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03" w:rsidRDefault="00CF3A6D" w:rsidP="00C05A6B">
      <w:pPr>
        <w:tabs>
          <w:tab w:val="left" w:pos="9072"/>
          <w:tab w:val="left" w:pos="9923"/>
          <w:tab w:val="left" w:pos="10065"/>
          <w:tab w:val="left" w:pos="10348"/>
          <w:tab w:val="left" w:pos="11624"/>
        </w:tabs>
        <w:rPr>
          <w:rFonts w:cs="Times New Roman"/>
          <w:sz w:val="24"/>
          <w:szCs w:val="24"/>
        </w:rPr>
      </w:pPr>
      <w:r>
        <w:rPr>
          <w:rFonts w:cs="Times New Roman"/>
          <w:noProof/>
          <w:sz w:val="24"/>
          <w:szCs w:val="24"/>
          <w:lang w:eastAsia="ru-RU"/>
        </w:rPr>
        <w:pict>
          <v:shapetype id="_x0000_t202" coordsize="21600,21600" o:spt="202" path="m,l,21600r21600,l21600,xe">
            <v:stroke joinstyle="miter"/>
            <v:path gradientshapeok="t" o:connecttype="rect"/>
          </v:shapetype>
          <v:shape id="_x0000_s1026" type="#_x0000_t202" style="position:absolute;margin-left:477.15pt;margin-top:-5.1pt;width:234.8pt;height:90.8pt;z-index:251658240" stroked="f">
            <v:textbox>
              <w:txbxContent>
                <w:p w:rsidR="00BC0F51" w:rsidRDefault="00BC0F51">
                  <w:pPr>
                    <w:rPr>
                      <w:rFonts w:cs="Times New Roman"/>
                      <w:szCs w:val="28"/>
                    </w:rPr>
                  </w:pPr>
                  <w:r w:rsidRPr="00C163BA">
                    <w:rPr>
                      <w:rFonts w:cs="Times New Roman"/>
                      <w:szCs w:val="28"/>
                    </w:rPr>
                    <w:t>Приложение</w:t>
                  </w:r>
                </w:p>
                <w:p w:rsidR="00BC0F51" w:rsidRDefault="00BC0F51">
                  <w:pPr>
                    <w:rPr>
                      <w:rFonts w:cs="Times New Roman"/>
                      <w:szCs w:val="28"/>
                    </w:rPr>
                  </w:pPr>
                  <w:r w:rsidRPr="00C163BA">
                    <w:rPr>
                      <w:rFonts w:cs="Times New Roman"/>
                      <w:szCs w:val="28"/>
                    </w:rPr>
                    <w:t>к постановлению Администрации</w:t>
                  </w:r>
                  <w:r w:rsidRPr="00E621BB">
                    <w:rPr>
                      <w:rFonts w:cs="Times New Roman"/>
                      <w:szCs w:val="28"/>
                    </w:rPr>
                    <w:t xml:space="preserve"> </w:t>
                  </w:r>
                  <w:r w:rsidRPr="00C163BA">
                    <w:rPr>
                      <w:rFonts w:cs="Times New Roman"/>
                      <w:szCs w:val="28"/>
                    </w:rPr>
                    <w:t xml:space="preserve">Городского округа </w:t>
                  </w:r>
                  <w:proofErr w:type="gramStart"/>
                  <w:r w:rsidRPr="00C163BA">
                    <w:rPr>
                      <w:rFonts w:cs="Times New Roman"/>
                      <w:szCs w:val="28"/>
                    </w:rPr>
                    <w:t>Пушкинский</w:t>
                  </w:r>
                  <w:proofErr w:type="gramEnd"/>
                </w:p>
                <w:p w:rsidR="00BC0F51" w:rsidRDefault="00BC0F51">
                  <w:pPr>
                    <w:rPr>
                      <w:rFonts w:cs="Times New Roman"/>
                      <w:szCs w:val="28"/>
                    </w:rPr>
                  </w:pPr>
                  <w:r w:rsidRPr="00C163BA">
                    <w:rPr>
                      <w:rFonts w:cs="Times New Roman"/>
                      <w:szCs w:val="28"/>
                    </w:rPr>
                    <w:t>Московской  области</w:t>
                  </w:r>
                  <w:r w:rsidRPr="00E621BB">
                    <w:rPr>
                      <w:rFonts w:cs="Times New Roman"/>
                      <w:szCs w:val="28"/>
                    </w:rPr>
                    <w:t xml:space="preserve"> </w:t>
                  </w:r>
                </w:p>
                <w:p w:rsidR="00BC0F51" w:rsidRDefault="00BC0F51">
                  <w:r w:rsidRPr="00C163BA">
                    <w:rPr>
                      <w:rFonts w:cs="Times New Roman"/>
                      <w:szCs w:val="28"/>
                    </w:rPr>
                    <w:t xml:space="preserve">от </w:t>
                  </w:r>
                  <w:r>
                    <w:rPr>
                      <w:rFonts w:cs="Times New Roman"/>
                      <w:szCs w:val="28"/>
                    </w:rPr>
                    <w:t>_</w:t>
                  </w:r>
                  <w:r w:rsidR="002B0F1D">
                    <w:rPr>
                      <w:rFonts w:cs="Times New Roman"/>
                      <w:szCs w:val="28"/>
                    </w:rPr>
                    <w:t xml:space="preserve">01.11.2021 </w:t>
                  </w:r>
                  <w:r>
                    <w:rPr>
                      <w:rFonts w:cs="Times New Roman"/>
                      <w:szCs w:val="28"/>
                    </w:rPr>
                    <w:t xml:space="preserve"> </w:t>
                  </w:r>
                  <w:r w:rsidRPr="00C163BA">
                    <w:rPr>
                      <w:rFonts w:cs="Times New Roman"/>
                      <w:szCs w:val="28"/>
                    </w:rPr>
                    <w:t>№</w:t>
                  </w:r>
                  <w:r>
                    <w:rPr>
                      <w:rFonts w:cs="Times New Roman"/>
                      <w:szCs w:val="28"/>
                    </w:rPr>
                    <w:t xml:space="preserve"> </w:t>
                  </w:r>
                  <w:r w:rsidR="002B0F1D">
                    <w:rPr>
                      <w:rFonts w:cs="Times New Roman"/>
                      <w:szCs w:val="28"/>
                    </w:rPr>
                    <w:t>928-ПА</w:t>
                  </w:r>
                </w:p>
              </w:txbxContent>
            </v:textbox>
          </v:shape>
        </w:pict>
      </w:r>
    </w:p>
    <w:p w:rsidR="00171D03" w:rsidRDefault="00171D03" w:rsidP="00C05A6B">
      <w:pPr>
        <w:tabs>
          <w:tab w:val="left" w:pos="9072"/>
          <w:tab w:val="left" w:pos="9923"/>
          <w:tab w:val="left" w:pos="10065"/>
          <w:tab w:val="left" w:pos="10348"/>
          <w:tab w:val="left" w:pos="11624"/>
        </w:tabs>
        <w:rPr>
          <w:rFonts w:cs="Times New Roman"/>
          <w:sz w:val="24"/>
          <w:szCs w:val="24"/>
        </w:rPr>
      </w:pPr>
    </w:p>
    <w:p w:rsidR="00171D03" w:rsidRDefault="00171D03" w:rsidP="00C05A6B">
      <w:pPr>
        <w:tabs>
          <w:tab w:val="left" w:pos="9072"/>
          <w:tab w:val="left" w:pos="9923"/>
          <w:tab w:val="left" w:pos="10065"/>
          <w:tab w:val="left" w:pos="10348"/>
          <w:tab w:val="left" w:pos="11624"/>
        </w:tabs>
        <w:rPr>
          <w:rFonts w:cs="Times New Roman"/>
          <w:sz w:val="24"/>
          <w:szCs w:val="24"/>
        </w:rPr>
      </w:pPr>
    </w:p>
    <w:p w:rsidR="00171D03" w:rsidRDefault="00171D03" w:rsidP="00C05A6B">
      <w:pPr>
        <w:tabs>
          <w:tab w:val="left" w:pos="9072"/>
          <w:tab w:val="left" w:pos="9923"/>
          <w:tab w:val="left" w:pos="10065"/>
          <w:tab w:val="left" w:pos="10348"/>
          <w:tab w:val="left" w:pos="11624"/>
        </w:tabs>
        <w:rPr>
          <w:rFonts w:cs="Times New Roman"/>
          <w:sz w:val="24"/>
          <w:szCs w:val="24"/>
        </w:rPr>
      </w:pPr>
    </w:p>
    <w:p w:rsidR="00171D03" w:rsidRDefault="00171D03" w:rsidP="00C05A6B">
      <w:pPr>
        <w:tabs>
          <w:tab w:val="left" w:pos="9072"/>
          <w:tab w:val="left" w:pos="9923"/>
          <w:tab w:val="left" w:pos="10065"/>
          <w:tab w:val="left" w:pos="10348"/>
          <w:tab w:val="left" w:pos="11624"/>
        </w:tabs>
        <w:rPr>
          <w:rFonts w:cs="Times New Roman"/>
          <w:sz w:val="24"/>
          <w:szCs w:val="24"/>
        </w:rPr>
      </w:pPr>
    </w:p>
    <w:p w:rsidR="00171D03" w:rsidRDefault="00171D03" w:rsidP="00C05A6B">
      <w:pPr>
        <w:tabs>
          <w:tab w:val="left" w:pos="9072"/>
          <w:tab w:val="left" w:pos="9923"/>
          <w:tab w:val="left" w:pos="10065"/>
          <w:tab w:val="left" w:pos="10348"/>
          <w:tab w:val="left" w:pos="11624"/>
        </w:tabs>
        <w:rPr>
          <w:rFonts w:cs="Times New Roman"/>
          <w:sz w:val="24"/>
          <w:szCs w:val="24"/>
        </w:rPr>
      </w:pPr>
    </w:p>
    <w:p w:rsidR="00306C22" w:rsidRDefault="00306C22" w:rsidP="00306C22">
      <w:pPr>
        <w:pStyle w:val="ConsPlusNormal"/>
        <w:contextualSpacing/>
        <w:jc w:val="center"/>
        <w:rPr>
          <w:rFonts w:ascii="Times New Roman" w:hAnsi="Times New Roman" w:cs="Times New Roman"/>
          <w:b/>
          <w:sz w:val="28"/>
          <w:szCs w:val="28"/>
        </w:rPr>
      </w:pPr>
    </w:p>
    <w:p w:rsidR="00306C22" w:rsidRPr="00306C22" w:rsidRDefault="00306C22" w:rsidP="00306C22">
      <w:pPr>
        <w:pStyle w:val="ConsPlusNormal"/>
        <w:contextualSpacing/>
        <w:jc w:val="center"/>
        <w:rPr>
          <w:rFonts w:ascii="Times New Roman" w:hAnsi="Times New Roman" w:cs="Times New Roman"/>
          <w:b/>
          <w:sz w:val="28"/>
          <w:szCs w:val="28"/>
        </w:rPr>
      </w:pPr>
      <w:r>
        <w:rPr>
          <w:rFonts w:ascii="Times New Roman" w:hAnsi="Times New Roman" w:cs="Times New Roman"/>
          <w:b/>
          <w:sz w:val="28"/>
          <w:szCs w:val="28"/>
        </w:rPr>
        <w:t>М</w:t>
      </w:r>
      <w:r w:rsidRPr="00F64E24">
        <w:rPr>
          <w:rFonts w:ascii="Times New Roman" w:hAnsi="Times New Roman" w:cs="Times New Roman"/>
          <w:b/>
          <w:sz w:val="28"/>
          <w:szCs w:val="28"/>
        </w:rPr>
        <w:t>униципальной программы</w:t>
      </w:r>
      <w:r w:rsidRPr="00411362">
        <w:rPr>
          <w:rFonts w:ascii="Times New Roman" w:hAnsi="Times New Roman" w:cs="Times New Roman"/>
          <w:b/>
          <w:sz w:val="28"/>
          <w:szCs w:val="28"/>
        </w:rPr>
        <w:t xml:space="preserve"> </w:t>
      </w:r>
      <w:r w:rsidRPr="00AE6EBD">
        <w:rPr>
          <w:rFonts w:ascii="Times New Roman" w:hAnsi="Times New Roman" w:cs="Times New Roman"/>
          <w:b/>
          <w:sz w:val="28"/>
          <w:szCs w:val="28"/>
        </w:rPr>
        <w:t xml:space="preserve">Городского округа </w:t>
      </w:r>
      <w:proofErr w:type="gramStart"/>
      <w:r w:rsidRPr="00AE6EBD">
        <w:rPr>
          <w:rFonts w:ascii="Times New Roman" w:hAnsi="Times New Roman"/>
          <w:b/>
          <w:sz w:val="28"/>
          <w:szCs w:val="28"/>
        </w:rPr>
        <w:t>Пушкинский</w:t>
      </w:r>
      <w:proofErr w:type="gramEnd"/>
      <w:r w:rsidRPr="00306C22">
        <w:rPr>
          <w:rFonts w:ascii="Times New Roman" w:hAnsi="Times New Roman"/>
          <w:b/>
          <w:sz w:val="28"/>
          <w:szCs w:val="28"/>
        </w:rPr>
        <w:t xml:space="preserve"> Московской области</w:t>
      </w:r>
    </w:p>
    <w:p w:rsidR="00306C22" w:rsidRDefault="00306C22" w:rsidP="00306C22">
      <w:pPr>
        <w:pStyle w:val="ConsPlusNormal"/>
        <w:contextualSpacing/>
        <w:jc w:val="center"/>
        <w:rPr>
          <w:rFonts w:ascii="Times New Roman" w:hAnsi="Times New Roman" w:cs="Times New Roman"/>
          <w:b/>
          <w:sz w:val="28"/>
          <w:szCs w:val="28"/>
        </w:rPr>
      </w:pPr>
      <w:r w:rsidRPr="00C163BA">
        <w:rPr>
          <w:rFonts w:ascii="Times New Roman" w:hAnsi="Times New Roman" w:cs="Times New Roman"/>
          <w:b/>
          <w:sz w:val="28"/>
          <w:szCs w:val="28"/>
        </w:rPr>
        <w:t>«Развитие институтов гражданского общества, повышение эффективности местного самоуправления</w:t>
      </w:r>
    </w:p>
    <w:p w:rsidR="00306C22" w:rsidRDefault="00306C22" w:rsidP="00306C22">
      <w:pPr>
        <w:pStyle w:val="ConsPlusNormal"/>
        <w:contextualSpacing/>
        <w:jc w:val="center"/>
        <w:rPr>
          <w:rFonts w:ascii="Times New Roman" w:hAnsi="Times New Roman" w:cs="Times New Roman"/>
          <w:b/>
          <w:sz w:val="28"/>
          <w:szCs w:val="28"/>
        </w:rPr>
      </w:pPr>
      <w:r w:rsidRPr="00C163BA">
        <w:rPr>
          <w:rFonts w:ascii="Times New Roman" w:hAnsi="Times New Roman" w:cs="Times New Roman"/>
          <w:b/>
          <w:sz w:val="28"/>
          <w:szCs w:val="28"/>
        </w:rPr>
        <w:t>и реализации молодежной политики» на 202</w:t>
      </w:r>
      <w:r>
        <w:rPr>
          <w:rFonts w:ascii="Times New Roman" w:hAnsi="Times New Roman" w:cs="Times New Roman"/>
          <w:b/>
          <w:sz w:val="28"/>
          <w:szCs w:val="28"/>
        </w:rPr>
        <w:t>2</w:t>
      </w:r>
      <w:r w:rsidRPr="00C163BA">
        <w:rPr>
          <w:rFonts w:ascii="Times New Roman" w:hAnsi="Times New Roman" w:cs="Times New Roman"/>
          <w:b/>
          <w:sz w:val="28"/>
          <w:szCs w:val="28"/>
        </w:rPr>
        <w:t>-202</w:t>
      </w:r>
      <w:r>
        <w:rPr>
          <w:rFonts w:ascii="Times New Roman" w:hAnsi="Times New Roman" w:cs="Times New Roman"/>
          <w:b/>
          <w:sz w:val="28"/>
          <w:szCs w:val="28"/>
        </w:rPr>
        <w:t>6</w:t>
      </w:r>
      <w:r w:rsidRPr="00C163BA">
        <w:rPr>
          <w:rFonts w:ascii="Times New Roman" w:hAnsi="Times New Roman" w:cs="Times New Roman"/>
          <w:b/>
          <w:sz w:val="28"/>
          <w:szCs w:val="28"/>
        </w:rPr>
        <w:t xml:space="preserve"> годы</w:t>
      </w:r>
    </w:p>
    <w:p w:rsidR="00171D03" w:rsidRDefault="00171D03" w:rsidP="00C05A6B">
      <w:pPr>
        <w:tabs>
          <w:tab w:val="left" w:pos="9072"/>
          <w:tab w:val="left" w:pos="9923"/>
          <w:tab w:val="left" w:pos="10065"/>
          <w:tab w:val="left" w:pos="10348"/>
          <w:tab w:val="left" w:pos="11624"/>
        </w:tabs>
        <w:rPr>
          <w:rFonts w:cs="Times New Roman"/>
          <w:sz w:val="24"/>
          <w:szCs w:val="24"/>
        </w:rPr>
      </w:pPr>
    </w:p>
    <w:p w:rsidR="00171D03" w:rsidRDefault="00171D03" w:rsidP="00C05A6B">
      <w:pPr>
        <w:tabs>
          <w:tab w:val="left" w:pos="9072"/>
          <w:tab w:val="left" w:pos="9923"/>
          <w:tab w:val="left" w:pos="10065"/>
          <w:tab w:val="left" w:pos="10348"/>
          <w:tab w:val="left" w:pos="11624"/>
        </w:tabs>
        <w:rPr>
          <w:rFonts w:cs="Times New Roman"/>
          <w:sz w:val="24"/>
          <w:szCs w:val="24"/>
        </w:rPr>
      </w:pPr>
    </w:p>
    <w:p w:rsidR="001E272A" w:rsidRPr="00306C22" w:rsidRDefault="007A1340" w:rsidP="00422298">
      <w:pPr>
        <w:pStyle w:val="ConsPlusNormal"/>
        <w:contextualSpacing/>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F64E24">
        <w:rPr>
          <w:rFonts w:ascii="Times New Roman" w:hAnsi="Times New Roman" w:cs="Times New Roman"/>
          <w:b/>
          <w:sz w:val="28"/>
          <w:szCs w:val="28"/>
        </w:rPr>
        <w:t>Паспорт</w:t>
      </w:r>
      <w:r>
        <w:rPr>
          <w:rFonts w:ascii="Times New Roman" w:hAnsi="Times New Roman" w:cs="Times New Roman"/>
          <w:b/>
          <w:sz w:val="28"/>
          <w:szCs w:val="28"/>
        </w:rPr>
        <w:t xml:space="preserve"> </w:t>
      </w:r>
      <w:r w:rsidR="001E272A" w:rsidRPr="00F64E24">
        <w:rPr>
          <w:rFonts w:ascii="Times New Roman" w:hAnsi="Times New Roman" w:cs="Times New Roman"/>
          <w:b/>
          <w:sz w:val="28"/>
          <w:szCs w:val="28"/>
        </w:rPr>
        <w:t>муниципальной программы</w:t>
      </w:r>
      <w:r w:rsidR="001E272A" w:rsidRPr="00411362">
        <w:rPr>
          <w:rFonts w:ascii="Times New Roman" w:hAnsi="Times New Roman" w:cs="Times New Roman"/>
          <w:b/>
          <w:sz w:val="28"/>
          <w:szCs w:val="28"/>
        </w:rPr>
        <w:t xml:space="preserve"> </w:t>
      </w:r>
      <w:r w:rsidR="001E272A" w:rsidRPr="00AE6EBD">
        <w:rPr>
          <w:rFonts w:ascii="Times New Roman" w:hAnsi="Times New Roman" w:cs="Times New Roman"/>
          <w:b/>
          <w:sz w:val="28"/>
          <w:szCs w:val="28"/>
        </w:rPr>
        <w:t xml:space="preserve">Городского округа </w:t>
      </w:r>
      <w:r w:rsidR="001E272A" w:rsidRPr="00AE6EBD">
        <w:rPr>
          <w:rFonts w:ascii="Times New Roman" w:hAnsi="Times New Roman"/>
          <w:b/>
          <w:sz w:val="28"/>
          <w:szCs w:val="28"/>
        </w:rPr>
        <w:t>Пушкинский</w:t>
      </w:r>
      <w:r w:rsidR="00306C22" w:rsidRPr="00306C22">
        <w:rPr>
          <w:rFonts w:ascii="Times New Roman" w:hAnsi="Times New Roman"/>
          <w:b/>
          <w:sz w:val="28"/>
          <w:szCs w:val="28"/>
        </w:rPr>
        <w:t xml:space="preserve"> Московской области</w:t>
      </w:r>
    </w:p>
    <w:p w:rsidR="001E272A" w:rsidRDefault="001E272A" w:rsidP="00422298">
      <w:pPr>
        <w:pStyle w:val="ConsPlusNormal"/>
        <w:contextualSpacing/>
        <w:jc w:val="center"/>
        <w:rPr>
          <w:rFonts w:ascii="Times New Roman" w:hAnsi="Times New Roman" w:cs="Times New Roman"/>
          <w:b/>
          <w:sz w:val="28"/>
          <w:szCs w:val="28"/>
        </w:rPr>
      </w:pPr>
      <w:r w:rsidRPr="00C163BA">
        <w:rPr>
          <w:rFonts w:ascii="Times New Roman" w:hAnsi="Times New Roman" w:cs="Times New Roman"/>
          <w:b/>
          <w:sz w:val="28"/>
          <w:szCs w:val="28"/>
        </w:rPr>
        <w:t>«Развитие институтов гражданского общества, повышение эффективности местного самоуправления</w:t>
      </w:r>
    </w:p>
    <w:p w:rsidR="001E272A" w:rsidRDefault="001E272A" w:rsidP="00422298">
      <w:pPr>
        <w:pStyle w:val="ConsPlusNormal"/>
        <w:contextualSpacing/>
        <w:jc w:val="center"/>
        <w:rPr>
          <w:rFonts w:ascii="Times New Roman" w:hAnsi="Times New Roman" w:cs="Times New Roman"/>
          <w:b/>
          <w:sz w:val="28"/>
          <w:szCs w:val="28"/>
        </w:rPr>
      </w:pPr>
      <w:r w:rsidRPr="00C163BA">
        <w:rPr>
          <w:rFonts w:ascii="Times New Roman" w:hAnsi="Times New Roman" w:cs="Times New Roman"/>
          <w:b/>
          <w:sz w:val="28"/>
          <w:szCs w:val="28"/>
        </w:rPr>
        <w:t>и реализации молодежной политики» на 202</w:t>
      </w:r>
      <w:r>
        <w:rPr>
          <w:rFonts w:ascii="Times New Roman" w:hAnsi="Times New Roman" w:cs="Times New Roman"/>
          <w:b/>
          <w:sz w:val="28"/>
          <w:szCs w:val="28"/>
        </w:rPr>
        <w:t>2</w:t>
      </w:r>
      <w:r w:rsidRPr="00C163BA">
        <w:rPr>
          <w:rFonts w:ascii="Times New Roman" w:hAnsi="Times New Roman" w:cs="Times New Roman"/>
          <w:b/>
          <w:sz w:val="28"/>
          <w:szCs w:val="28"/>
        </w:rPr>
        <w:t>-202</w:t>
      </w:r>
      <w:r>
        <w:rPr>
          <w:rFonts w:ascii="Times New Roman" w:hAnsi="Times New Roman" w:cs="Times New Roman"/>
          <w:b/>
          <w:sz w:val="28"/>
          <w:szCs w:val="28"/>
        </w:rPr>
        <w:t>6</w:t>
      </w:r>
      <w:r w:rsidRPr="00C163BA">
        <w:rPr>
          <w:rFonts w:ascii="Times New Roman" w:hAnsi="Times New Roman" w:cs="Times New Roman"/>
          <w:b/>
          <w:sz w:val="28"/>
          <w:szCs w:val="28"/>
        </w:rPr>
        <w:t xml:space="preserve"> годы</w:t>
      </w:r>
    </w:p>
    <w:p w:rsidR="001E272A" w:rsidRPr="00C163BA" w:rsidRDefault="001E272A" w:rsidP="001E272A">
      <w:pPr>
        <w:pStyle w:val="ConsPlusNormal"/>
        <w:spacing w:line="20" w:lineRule="atLeast"/>
        <w:jc w:val="center"/>
        <w:rPr>
          <w:rFonts w:ascii="Times New Roman" w:hAnsi="Times New Roman" w:cs="Times New Roman"/>
          <w:b/>
          <w:sz w:val="28"/>
          <w:szCs w:val="28"/>
        </w:rPr>
      </w:pPr>
    </w:p>
    <w:tbl>
      <w:tblPr>
        <w:tblW w:w="4937" w:type="pct"/>
        <w:tblCellSpacing w:w="5" w:type="nil"/>
        <w:tblLayout w:type="fixed"/>
        <w:tblCellMar>
          <w:left w:w="75" w:type="dxa"/>
          <w:right w:w="75" w:type="dxa"/>
        </w:tblCellMar>
        <w:tblLook w:val="0000"/>
      </w:tblPr>
      <w:tblGrid>
        <w:gridCol w:w="5746"/>
        <w:gridCol w:w="1845"/>
        <w:gridCol w:w="1332"/>
        <w:gridCol w:w="1334"/>
        <w:gridCol w:w="1334"/>
        <w:gridCol w:w="1334"/>
        <w:gridCol w:w="1332"/>
      </w:tblGrid>
      <w:tr w:rsidR="001E272A" w:rsidRPr="00D24B63" w:rsidTr="00F51B2E">
        <w:trPr>
          <w:trHeight w:val="523"/>
          <w:tblCellSpacing w:w="5" w:type="nil"/>
        </w:trPr>
        <w:tc>
          <w:tcPr>
            <w:tcW w:w="2015" w:type="pct"/>
            <w:tcBorders>
              <w:top w:val="single" w:sz="4" w:space="0" w:color="auto"/>
              <w:left w:val="single" w:sz="4" w:space="0" w:color="auto"/>
              <w:bottom w:val="single" w:sz="4" w:space="0" w:color="auto"/>
              <w:right w:val="single" w:sz="4" w:space="0" w:color="auto"/>
            </w:tcBorders>
          </w:tcPr>
          <w:p w:rsidR="001E272A" w:rsidRPr="00D24B63" w:rsidRDefault="00E3742D" w:rsidP="008A53BD">
            <w:pPr>
              <w:pStyle w:val="ConsPlusCell"/>
              <w:rPr>
                <w:rFonts w:ascii="Times New Roman" w:hAnsi="Times New Roman" w:cs="Times New Roman"/>
                <w:sz w:val="22"/>
                <w:szCs w:val="22"/>
              </w:rPr>
            </w:pPr>
            <w:r w:rsidRPr="00D24B63">
              <w:rPr>
                <w:rFonts w:ascii="Times New Roman" w:hAnsi="Times New Roman" w:cs="Times New Roman"/>
                <w:sz w:val="22"/>
                <w:szCs w:val="22"/>
              </w:rPr>
              <w:t xml:space="preserve">Координатор муниципальной </w:t>
            </w:r>
            <w:r w:rsidR="001E272A" w:rsidRPr="00D24B63">
              <w:rPr>
                <w:rFonts w:ascii="Times New Roman" w:hAnsi="Times New Roman" w:cs="Times New Roman"/>
                <w:sz w:val="22"/>
                <w:szCs w:val="22"/>
              </w:rPr>
              <w:t xml:space="preserve">программы </w:t>
            </w:r>
          </w:p>
        </w:tc>
        <w:tc>
          <w:tcPr>
            <w:tcW w:w="2985" w:type="pct"/>
            <w:gridSpan w:val="6"/>
            <w:tcBorders>
              <w:top w:val="single" w:sz="4" w:space="0" w:color="auto"/>
              <w:left w:val="single" w:sz="4" w:space="0" w:color="auto"/>
              <w:bottom w:val="single" w:sz="4" w:space="0" w:color="auto"/>
              <w:right w:val="single" w:sz="4" w:space="0" w:color="auto"/>
            </w:tcBorders>
          </w:tcPr>
          <w:p w:rsidR="001E272A" w:rsidRPr="006C286F" w:rsidRDefault="00E3742D" w:rsidP="00BC0F51">
            <w:pPr>
              <w:pStyle w:val="ConsPlusCell"/>
              <w:jc w:val="both"/>
              <w:rPr>
                <w:rFonts w:ascii="Times New Roman" w:hAnsi="Times New Roman" w:cs="Times New Roman"/>
                <w:sz w:val="22"/>
                <w:szCs w:val="22"/>
                <w:highlight w:val="yellow"/>
              </w:rPr>
            </w:pPr>
            <w:r w:rsidRPr="006C286F">
              <w:rPr>
                <w:rFonts w:ascii="Times New Roman" w:hAnsi="Times New Roman" w:cs="Times New Roman"/>
                <w:sz w:val="22"/>
                <w:szCs w:val="22"/>
              </w:rPr>
              <w:t xml:space="preserve">Заместитель </w:t>
            </w:r>
            <w:r w:rsidRPr="006C286F">
              <w:rPr>
                <w:rFonts w:ascii="Times New Roman" w:hAnsi="Times New Roman" w:cs="Times New Roman"/>
                <w:bCs/>
                <w:sz w:val="22"/>
                <w:szCs w:val="22"/>
              </w:rPr>
              <w:t>главы Администрации Городского округа-начальник</w:t>
            </w:r>
            <w:r w:rsidRPr="006C286F">
              <w:rPr>
                <w:rFonts w:ascii="Times New Roman" w:hAnsi="Times New Roman" w:cs="Times New Roman"/>
                <w:sz w:val="22"/>
                <w:szCs w:val="22"/>
              </w:rPr>
              <w:t xml:space="preserve"> управления физической культуры, спорта, туризма и взаимодействия с общественными организациями</w:t>
            </w:r>
            <w:r w:rsidRPr="006C286F">
              <w:rPr>
                <w:rFonts w:ascii="Times New Roman" w:hAnsi="Times New Roman" w:cs="Times New Roman"/>
                <w:sz w:val="22"/>
                <w:szCs w:val="22"/>
                <w:bdr w:val="none" w:sz="0" w:space="0" w:color="auto" w:frame="1"/>
              </w:rPr>
              <w:t xml:space="preserve"> Администрации Городского округа Пушкинский Московской области</w:t>
            </w:r>
          </w:p>
        </w:tc>
      </w:tr>
      <w:tr w:rsidR="001E272A" w:rsidRPr="00D24B63" w:rsidTr="00F51B2E">
        <w:trPr>
          <w:trHeight w:val="319"/>
          <w:tblCellSpacing w:w="5" w:type="nil"/>
        </w:trPr>
        <w:tc>
          <w:tcPr>
            <w:tcW w:w="2015" w:type="pct"/>
            <w:tcBorders>
              <w:left w:val="single" w:sz="4" w:space="0" w:color="auto"/>
              <w:bottom w:val="single" w:sz="4" w:space="0" w:color="auto"/>
              <w:right w:val="single" w:sz="4" w:space="0" w:color="auto"/>
            </w:tcBorders>
          </w:tcPr>
          <w:p w:rsidR="001E272A" w:rsidRPr="00D24B63" w:rsidRDefault="00491F33" w:rsidP="00491F33">
            <w:pPr>
              <w:pStyle w:val="ConsPlusCell"/>
              <w:rPr>
                <w:rFonts w:ascii="Times New Roman" w:hAnsi="Times New Roman" w:cs="Times New Roman"/>
                <w:sz w:val="22"/>
                <w:szCs w:val="22"/>
              </w:rPr>
            </w:pPr>
            <w:r>
              <w:rPr>
                <w:rFonts w:ascii="Times New Roman" w:hAnsi="Times New Roman" w:cs="Times New Roman"/>
                <w:sz w:val="22"/>
                <w:szCs w:val="22"/>
              </w:rPr>
              <w:t xml:space="preserve">Муниципальный заказчик </w:t>
            </w:r>
            <w:r w:rsidR="001E272A" w:rsidRPr="00D24B63">
              <w:rPr>
                <w:rFonts w:ascii="Times New Roman" w:hAnsi="Times New Roman" w:cs="Times New Roman"/>
                <w:sz w:val="22"/>
                <w:szCs w:val="22"/>
              </w:rPr>
              <w:t>программы</w:t>
            </w:r>
          </w:p>
        </w:tc>
        <w:tc>
          <w:tcPr>
            <w:tcW w:w="2985" w:type="pct"/>
            <w:gridSpan w:val="6"/>
            <w:tcBorders>
              <w:left w:val="single" w:sz="4" w:space="0" w:color="auto"/>
              <w:bottom w:val="single" w:sz="4" w:space="0" w:color="auto"/>
              <w:right w:val="single" w:sz="4" w:space="0" w:color="auto"/>
            </w:tcBorders>
          </w:tcPr>
          <w:p w:rsidR="001E272A" w:rsidRPr="006C286F" w:rsidRDefault="00D369AF" w:rsidP="00BC0F51">
            <w:pPr>
              <w:pStyle w:val="ConsPlusCell"/>
              <w:jc w:val="both"/>
              <w:rPr>
                <w:rFonts w:ascii="Times New Roman" w:hAnsi="Times New Roman" w:cs="Times New Roman"/>
                <w:sz w:val="22"/>
                <w:szCs w:val="22"/>
                <w:highlight w:val="yellow"/>
              </w:rPr>
            </w:pPr>
            <w:r w:rsidRPr="00F27324">
              <w:rPr>
                <w:rFonts w:ascii="Times New Roman" w:hAnsi="Times New Roman" w:cs="Times New Roman"/>
                <w:color w:val="000000"/>
                <w:szCs w:val="22"/>
              </w:rPr>
              <w:t xml:space="preserve">Администрация Городского округа </w:t>
            </w:r>
            <w:proofErr w:type="gramStart"/>
            <w:r w:rsidRPr="00F27324">
              <w:rPr>
                <w:rFonts w:ascii="Times New Roman" w:hAnsi="Times New Roman" w:cs="Times New Roman"/>
                <w:color w:val="000000"/>
                <w:szCs w:val="22"/>
              </w:rPr>
              <w:t>Пушкинский</w:t>
            </w:r>
            <w:proofErr w:type="gramEnd"/>
            <w:r>
              <w:rPr>
                <w:rFonts w:ascii="Times New Roman" w:hAnsi="Times New Roman" w:cs="Times New Roman"/>
                <w:color w:val="000000"/>
                <w:szCs w:val="22"/>
              </w:rPr>
              <w:t xml:space="preserve"> </w:t>
            </w:r>
            <w:r w:rsidRPr="00F27324">
              <w:rPr>
                <w:rFonts w:ascii="Times New Roman" w:hAnsi="Times New Roman" w:cs="Times New Roman"/>
                <w:szCs w:val="22"/>
                <w:bdr w:val="none" w:sz="0" w:space="0" w:color="auto" w:frame="1"/>
              </w:rPr>
              <w:t>Московской области</w:t>
            </w:r>
            <w:r w:rsidRPr="00F27324">
              <w:rPr>
                <w:rFonts w:ascii="Times New Roman" w:hAnsi="Times New Roman" w:cs="Times New Roman"/>
                <w:color w:val="000000"/>
                <w:szCs w:val="22"/>
              </w:rPr>
              <w:t xml:space="preserve"> </w:t>
            </w:r>
            <w:r>
              <w:rPr>
                <w:rFonts w:ascii="Times New Roman" w:hAnsi="Times New Roman" w:cs="Times New Roman"/>
                <w:color w:val="000000"/>
                <w:szCs w:val="22"/>
              </w:rPr>
              <w:t xml:space="preserve">в лице </w:t>
            </w:r>
            <w:r w:rsidR="00BC0F51">
              <w:rPr>
                <w:rFonts w:ascii="Times New Roman" w:hAnsi="Times New Roman" w:cs="Times New Roman"/>
                <w:color w:val="000000"/>
                <w:szCs w:val="22"/>
              </w:rPr>
              <w:t>у</w:t>
            </w:r>
            <w:r>
              <w:rPr>
                <w:rFonts w:ascii="Times New Roman" w:hAnsi="Times New Roman" w:cs="Times New Roman"/>
                <w:szCs w:val="22"/>
              </w:rPr>
              <w:t>правления</w:t>
            </w:r>
            <w:r w:rsidRPr="00F27324">
              <w:rPr>
                <w:rFonts w:ascii="Times New Roman" w:hAnsi="Times New Roman" w:cs="Times New Roman"/>
                <w:szCs w:val="22"/>
              </w:rPr>
              <w:t xml:space="preserve"> физической культуры, спорта, туризма и взаимодействия с общественными организациями </w:t>
            </w:r>
            <w:r w:rsidRPr="00F27324">
              <w:rPr>
                <w:rFonts w:ascii="Times New Roman" w:hAnsi="Times New Roman" w:cs="Times New Roman"/>
                <w:szCs w:val="22"/>
                <w:bdr w:val="none" w:sz="0" w:space="0" w:color="auto" w:frame="1"/>
              </w:rPr>
              <w:t>Администрация Городского округа Пушкинский Московской области</w:t>
            </w:r>
          </w:p>
        </w:tc>
      </w:tr>
      <w:tr w:rsidR="001E272A" w:rsidRPr="00D24B63" w:rsidTr="00F51B2E">
        <w:trPr>
          <w:trHeight w:val="320"/>
          <w:tblCellSpacing w:w="5" w:type="nil"/>
        </w:trPr>
        <w:tc>
          <w:tcPr>
            <w:tcW w:w="2015" w:type="pct"/>
            <w:tcBorders>
              <w:left w:val="single" w:sz="4" w:space="0" w:color="auto"/>
              <w:bottom w:val="single" w:sz="4" w:space="0" w:color="auto"/>
              <w:right w:val="single" w:sz="4" w:space="0" w:color="auto"/>
            </w:tcBorders>
          </w:tcPr>
          <w:p w:rsidR="001E272A" w:rsidRPr="00D24B63" w:rsidRDefault="001E272A" w:rsidP="008A53BD">
            <w:pPr>
              <w:pStyle w:val="ConsPlusCell"/>
              <w:rPr>
                <w:rFonts w:ascii="Times New Roman" w:hAnsi="Times New Roman" w:cs="Times New Roman"/>
                <w:sz w:val="22"/>
                <w:szCs w:val="22"/>
              </w:rPr>
            </w:pPr>
            <w:r w:rsidRPr="00D24B63">
              <w:rPr>
                <w:rFonts w:ascii="Times New Roman" w:hAnsi="Times New Roman" w:cs="Times New Roman"/>
                <w:sz w:val="22"/>
                <w:szCs w:val="22"/>
              </w:rPr>
              <w:t>Цели муниципальной программы</w:t>
            </w:r>
          </w:p>
        </w:tc>
        <w:tc>
          <w:tcPr>
            <w:tcW w:w="2985" w:type="pct"/>
            <w:gridSpan w:val="6"/>
            <w:tcBorders>
              <w:left w:val="single" w:sz="4" w:space="0" w:color="auto"/>
              <w:bottom w:val="single" w:sz="4" w:space="0" w:color="auto"/>
              <w:right w:val="single" w:sz="4" w:space="0" w:color="auto"/>
            </w:tcBorders>
          </w:tcPr>
          <w:p w:rsidR="001E272A" w:rsidRPr="00D24B63" w:rsidRDefault="00E3742D" w:rsidP="00BC0F51">
            <w:pPr>
              <w:pStyle w:val="ConsPlusCell"/>
              <w:jc w:val="both"/>
              <w:rPr>
                <w:rFonts w:ascii="Times New Roman" w:hAnsi="Times New Roman" w:cs="Times New Roman"/>
                <w:sz w:val="22"/>
                <w:szCs w:val="22"/>
              </w:rPr>
            </w:pPr>
            <w:proofErr w:type="gramStart"/>
            <w:r w:rsidRPr="00D24B63">
              <w:rPr>
                <w:rFonts w:ascii="Times New Roman" w:hAnsi="Times New Roman" w:cs="Times New Roman"/>
                <w:sz w:val="22"/>
                <w:szCs w:val="22"/>
              </w:rPr>
              <w:t>Обеспечение открытости и прозрачности деятельности органов местного самоуправления Городского округа Пушкинский Московской области и создание условий для осуществления гражданского контроля за деятельностью о</w:t>
            </w:r>
            <w:r w:rsidR="00BC0F51">
              <w:rPr>
                <w:rFonts w:ascii="Times New Roman" w:hAnsi="Times New Roman" w:cs="Times New Roman"/>
                <w:sz w:val="22"/>
                <w:szCs w:val="22"/>
              </w:rPr>
              <w:t xml:space="preserve">рганов местного самоуправления </w:t>
            </w:r>
            <w:r w:rsidRPr="00D24B63">
              <w:rPr>
                <w:rFonts w:ascii="Times New Roman" w:hAnsi="Times New Roman" w:cs="Times New Roman"/>
                <w:sz w:val="22"/>
                <w:szCs w:val="22"/>
              </w:rPr>
              <w:t>Городского округа Пушкинский Московской области, создание условий для расширения возможностей граждан участвовать в решении вопросов местного значения на территории Городского округа Пушкинский Московской области, воспитания гармоничных, всесторонне развитых, патриотичных и социально ответственных граждан, способных к</w:t>
            </w:r>
            <w:proofErr w:type="gramEnd"/>
            <w:r w:rsidRPr="00D24B63">
              <w:rPr>
                <w:rFonts w:ascii="Times New Roman" w:hAnsi="Times New Roman" w:cs="Times New Roman"/>
                <w:sz w:val="22"/>
                <w:szCs w:val="22"/>
              </w:rPr>
              <w:t xml:space="preserve"> успешной социализации и эффективной самореализации</w:t>
            </w:r>
          </w:p>
        </w:tc>
      </w:tr>
      <w:tr w:rsidR="001E272A" w:rsidRPr="00D24B63" w:rsidTr="00F51B2E">
        <w:trPr>
          <w:trHeight w:val="375"/>
          <w:tblCellSpacing w:w="5" w:type="nil"/>
        </w:trPr>
        <w:tc>
          <w:tcPr>
            <w:tcW w:w="2015" w:type="pct"/>
            <w:tcBorders>
              <w:left w:val="single" w:sz="4" w:space="0" w:color="auto"/>
              <w:bottom w:val="single" w:sz="4" w:space="0" w:color="auto"/>
              <w:right w:val="single" w:sz="4" w:space="0" w:color="auto"/>
            </w:tcBorders>
          </w:tcPr>
          <w:p w:rsidR="001E272A" w:rsidRPr="00D24B63" w:rsidRDefault="001E272A" w:rsidP="008A53BD">
            <w:pPr>
              <w:pStyle w:val="ConsPlusCell"/>
              <w:rPr>
                <w:rFonts w:ascii="Times New Roman" w:hAnsi="Times New Roman" w:cs="Times New Roman"/>
                <w:sz w:val="22"/>
                <w:szCs w:val="22"/>
              </w:rPr>
            </w:pPr>
            <w:r w:rsidRPr="00D24B63">
              <w:rPr>
                <w:rFonts w:ascii="Times New Roman" w:hAnsi="Times New Roman" w:cs="Times New Roman"/>
                <w:sz w:val="22"/>
                <w:szCs w:val="22"/>
              </w:rPr>
              <w:t>Перечень подпрограмм</w:t>
            </w:r>
          </w:p>
        </w:tc>
        <w:tc>
          <w:tcPr>
            <w:tcW w:w="2985" w:type="pct"/>
            <w:gridSpan w:val="6"/>
            <w:tcBorders>
              <w:left w:val="single" w:sz="4" w:space="0" w:color="auto"/>
              <w:bottom w:val="single" w:sz="4" w:space="0" w:color="auto"/>
              <w:right w:val="single" w:sz="4" w:space="0" w:color="auto"/>
            </w:tcBorders>
          </w:tcPr>
          <w:p w:rsidR="00E3742D" w:rsidRPr="00D24B63" w:rsidRDefault="00E3742D" w:rsidP="00BC0F51">
            <w:pPr>
              <w:pStyle w:val="ConsPlusNormal"/>
              <w:tabs>
                <w:tab w:val="left" w:pos="257"/>
              </w:tabs>
              <w:spacing w:line="20" w:lineRule="atLeast"/>
              <w:jc w:val="both"/>
              <w:rPr>
                <w:rFonts w:ascii="Times New Roman" w:hAnsi="Times New Roman" w:cs="Times New Roman"/>
                <w:szCs w:val="22"/>
              </w:rPr>
            </w:pPr>
            <w:r w:rsidRPr="00D24B63">
              <w:rPr>
                <w:rFonts w:ascii="Times New Roman" w:hAnsi="Times New Roman" w:cs="Times New Roman"/>
                <w:szCs w:val="22"/>
              </w:rPr>
              <w:t>1. 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p w:rsidR="00E3742D" w:rsidRPr="00D24B63" w:rsidRDefault="00E3742D" w:rsidP="00BC0F51">
            <w:pPr>
              <w:pStyle w:val="ConsPlusNormal"/>
              <w:tabs>
                <w:tab w:val="left" w:pos="257"/>
              </w:tabs>
              <w:spacing w:line="20" w:lineRule="atLeast"/>
              <w:jc w:val="both"/>
              <w:rPr>
                <w:rFonts w:ascii="Times New Roman" w:hAnsi="Times New Roman" w:cs="Times New Roman"/>
                <w:szCs w:val="22"/>
              </w:rPr>
            </w:pPr>
            <w:r w:rsidRPr="00D24B63">
              <w:rPr>
                <w:rFonts w:ascii="Times New Roman" w:hAnsi="Times New Roman" w:cs="Times New Roman"/>
                <w:szCs w:val="22"/>
              </w:rPr>
              <w:t>2. Подпрограмма 3 «Эффективное местное самоуправление Московской области»</w:t>
            </w:r>
          </w:p>
          <w:p w:rsidR="00E3742D" w:rsidRPr="00D24B63" w:rsidRDefault="00E3742D" w:rsidP="00BC0F51">
            <w:pPr>
              <w:pStyle w:val="ConsPlusNormal"/>
              <w:tabs>
                <w:tab w:val="left" w:pos="257"/>
              </w:tabs>
              <w:spacing w:line="20" w:lineRule="atLeast"/>
              <w:jc w:val="both"/>
              <w:rPr>
                <w:rFonts w:ascii="Times New Roman" w:hAnsi="Times New Roman" w:cs="Times New Roman"/>
                <w:bCs/>
                <w:szCs w:val="22"/>
              </w:rPr>
            </w:pPr>
            <w:r w:rsidRPr="00D24B63">
              <w:rPr>
                <w:rFonts w:ascii="Times New Roman" w:hAnsi="Times New Roman" w:cs="Times New Roman"/>
                <w:szCs w:val="22"/>
              </w:rPr>
              <w:lastRenderedPageBreak/>
              <w:t>3. Подпрограмма 4 «Молодежь Подмосковья»</w:t>
            </w:r>
          </w:p>
          <w:p w:rsidR="00E3742D" w:rsidRPr="00D24B63" w:rsidRDefault="00E3742D" w:rsidP="00BC0F51">
            <w:pPr>
              <w:pStyle w:val="ConsPlusNormal"/>
              <w:tabs>
                <w:tab w:val="left" w:pos="257"/>
              </w:tabs>
              <w:spacing w:line="20" w:lineRule="atLeast"/>
              <w:jc w:val="both"/>
              <w:rPr>
                <w:rFonts w:ascii="Times New Roman" w:hAnsi="Times New Roman" w:cs="Times New Roman"/>
                <w:szCs w:val="22"/>
              </w:rPr>
            </w:pPr>
            <w:r w:rsidRPr="00D24B63">
              <w:rPr>
                <w:rFonts w:ascii="Times New Roman" w:hAnsi="Times New Roman" w:cs="Times New Roman"/>
                <w:szCs w:val="22"/>
              </w:rPr>
              <w:t>4. Подпрограмма 5 «Обеспечивающая подпрограмма»</w:t>
            </w:r>
          </w:p>
          <w:p w:rsidR="001E272A" w:rsidRPr="00D24B63" w:rsidRDefault="00E3742D" w:rsidP="00BC0F51">
            <w:pPr>
              <w:pStyle w:val="ConsPlusCell"/>
              <w:jc w:val="both"/>
              <w:rPr>
                <w:rFonts w:ascii="Times New Roman" w:hAnsi="Times New Roman" w:cs="Times New Roman"/>
                <w:sz w:val="22"/>
                <w:szCs w:val="22"/>
              </w:rPr>
            </w:pPr>
            <w:r w:rsidRPr="00D24B63">
              <w:rPr>
                <w:rFonts w:ascii="Times New Roman" w:hAnsi="Times New Roman" w:cs="Times New Roman"/>
                <w:sz w:val="22"/>
                <w:szCs w:val="22"/>
              </w:rPr>
              <w:t>5.</w:t>
            </w:r>
            <w:r w:rsidR="00BC0F51">
              <w:rPr>
                <w:rFonts w:ascii="Times New Roman" w:hAnsi="Times New Roman" w:cs="Times New Roman"/>
                <w:sz w:val="22"/>
                <w:szCs w:val="22"/>
              </w:rPr>
              <w:t xml:space="preserve"> </w:t>
            </w:r>
            <w:r w:rsidRPr="00D24B63">
              <w:rPr>
                <w:rFonts w:ascii="Times New Roman" w:hAnsi="Times New Roman" w:cs="Times New Roman"/>
                <w:sz w:val="22"/>
                <w:szCs w:val="22"/>
              </w:rPr>
              <w:t>Подпрограмма 6 «Развитие туризма в Московской области»</w:t>
            </w:r>
          </w:p>
        </w:tc>
      </w:tr>
      <w:tr w:rsidR="00E3742D" w:rsidRPr="00D24B63" w:rsidTr="00F27324">
        <w:trPr>
          <w:trHeight w:val="840"/>
          <w:tblCellSpacing w:w="5" w:type="nil"/>
        </w:trPr>
        <w:tc>
          <w:tcPr>
            <w:tcW w:w="2015" w:type="pct"/>
            <w:tcBorders>
              <w:left w:val="single" w:sz="4" w:space="0" w:color="auto"/>
              <w:bottom w:val="single" w:sz="4" w:space="0" w:color="auto"/>
              <w:right w:val="single" w:sz="4" w:space="0" w:color="auto"/>
            </w:tcBorders>
          </w:tcPr>
          <w:p w:rsidR="00E3742D" w:rsidRPr="00D24B63" w:rsidRDefault="00E3742D" w:rsidP="008A53BD">
            <w:pPr>
              <w:pStyle w:val="ConsPlusCell"/>
              <w:rPr>
                <w:rFonts w:ascii="Times New Roman" w:hAnsi="Times New Roman" w:cs="Times New Roman"/>
                <w:i/>
                <w:sz w:val="22"/>
                <w:szCs w:val="22"/>
              </w:rPr>
            </w:pPr>
            <w:r w:rsidRPr="00D24B63">
              <w:rPr>
                <w:rFonts w:ascii="Times New Roman" w:hAnsi="Times New Roman" w:cs="Times New Roman"/>
                <w:sz w:val="22"/>
                <w:szCs w:val="22"/>
              </w:rPr>
              <w:lastRenderedPageBreak/>
              <w:t xml:space="preserve">Источники финансирования    </w:t>
            </w:r>
            <w:r w:rsidRPr="00D24B63">
              <w:rPr>
                <w:rFonts w:ascii="Times New Roman" w:hAnsi="Times New Roman" w:cs="Times New Roman"/>
                <w:sz w:val="22"/>
                <w:szCs w:val="22"/>
              </w:rPr>
              <w:br/>
              <w:t>муниципальной программы,</w:t>
            </w:r>
            <w:r w:rsidRPr="00D24B63">
              <w:rPr>
                <w:rFonts w:ascii="Times New Roman" w:hAnsi="Times New Roman" w:cs="Times New Roman"/>
                <w:sz w:val="22"/>
                <w:szCs w:val="22"/>
              </w:rPr>
              <w:br/>
              <w:t xml:space="preserve">в том числе по годам реализации (тыс. руб.):       </w:t>
            </w:r>
          </w:p>
        </w:tc>
        <w:tc>
          <w:tcPr>
            <w:tcW w:w="647" w:type="pct"/>
            <w:tcBorders>
              <w:top w:val="single" w:sz="4" w:space="0" w:color="auto"/>
              <w:left w:val="single" w:sz="4" w:space="0" w:color="auto"/>
              <w:bottom w:val="single" w:sz="4" w:space="0" w:color="auto"/>
              <w:right w:val="single" w:sz="4" w:space="0" w:color="auto"/>
            </w:tcBorders>
          </w:tcPr>
          <w:p w:rsidR="00E3742D" w:rsidRPr="00D24B63" w:rsidRDefault="00E3742D" w:rsidP="008A53BD">
            <w:pPr>
              <w:pStyle w:val="ConsPlusCell"/>
              <w:rPr>
                <w:rFonts w:ascii="Times New Roman" w:hAnsi="Times New Roman" w:cs="Times New Roman"/>
                <w:sz w:val="22"/>
                <w:szCs w:val="22"/>
              </w:rPr>
            </w:pPr>
            <w:r w:rsidRPr="00D24B63">
              <w:rPr>
                <w:rFonts w:ascii="Times New Roman" w:hAnsi="Times New Roman" w:cs="Times New Roman"/>
                <w:sz w:val="22"/>
                <w:szCs w:val="22"/>
              </w:rPr>
              <w:t>Всего</w:t>
            </w:r>
          </w:p>
        </w:tc>
        <w:tc>
          <w:tcPr>
            <w:tcW w:w="467" w:type="pct"/>
            <w:tcBorders>
              <w:top w:val="single" w:sz="4" w:space="0" w:color="auto"/>
              <w:left w:val="single" w:sz="4" w:space="0" w:color="auto"/>
              <w:bottom w:val="single" w:sz="4" w:space="0" w:color="auto"/>
              <w:right w:val="single" w:sz="4" w:space="0" w:color="auto"/>
            </w:tcBorders>
          </w:tcPr>
          <w:p w:rsidR="00E3742D" w:rsidRPr="00D24B63" w:rsidRDefault="00E3742D" w:rsidP="008A53BD">
            <w:pPr>
              <w:widowControl w:val="0"/>
              <w:autoSpaceDE w:val="0"/>
              <w:autoSpaceDN w:val="0"/>
              <w:adjustRightInd w:val="0"/>
              <w:spacing w:line="20" w:lineRule="atLeast"/>
              <w:jc w:val="center"/>
              <w:rPr>
                <w:rFonts w:eastAsiaTheme="minorEastAsia" w:cs="Times New Roman"/>
                <w:sz w:val="22"/>
                <w:lang w:eastAsia="ru-RU"/>
              </w:rPr>
            </w:pPr>
            <w:r w:rsidRPr="00D24B63">
              <w:rPr>
                <w:rFonts w:eastAsiaTheme="minorEastAsia" w:cs="Times New Roman"/>
                <w:sz w:val="22"/>
                <w:lang w:eastAsia="ru-RU"/>
              </w:rPr>
              <w:t>2022 год</w:t>
            </w:r>
          </w:p>
        </w:tc>
        <w:tc>
          <w:tcPr>
            <w:tcW w:w="468" w:type="pct"/>
            <w:tcBorders>
              <w:top w:val="single" w:sz="4" w:space="0" w:color="auto"/>
              <w:left w:val="single" w:sz="4" w:space="0" w:color="auto"/>
              <w:bottom w:val="single" w:sz="4" w:space="0" w:color="auto"/>
              <w:right w:val="single" w:sz="4" w:space="0" w:color="auto"/>
            </w:tcBorders>
          </w:tcPr>
          <w:p w:rsidR="00E3742D" w:rsidRPr="00D24B63" w:rsidRDefault="00E3742D" w:rsidP="008A53BD">
            <w:pPr>
              <w:widowControl w:val="0"/>
              <w:autoSpaceDE w:val="0"/>
              <w:autoSpaceDN w:val="0"/>
              <w:adjustRightInd w:val="0"/>
              <w:spacing w:line="20" w:lineRule="atLeast"/>
              <w:jc w:val="center"/>
              <w:rPr>
                <w:rFonts w:eastAsiaTheme="minorEastAsia" w:cs="Times New Roman"/>
                <w:sz w:val="22"/>
                <w:lang w:eastAsia="ru-RU"/>
              </w:rPr>
            </w:pPr>
            <w:r w:rsidRPr="00D24B63">
              <w:rPr>
                <w:rFonts w:eastAsiaTheme="minorEastAsia" w:cs="Times New Roman"/>
                <w:sz w:val="22"/>
                <w:lang w:eastAsia="ru-RU"/>
              </w:rPr>
              <w:t>2023 год</w:t>
            </w:r>
          </w:p>
        </w:tc>
        <w:tc>
          <w:tcPr>
            <w:tcW w:w="468" w:type="pct"/>
            <w:tcBorders>
              <w:top w:val="single" w:sz="4" w:space="0" w:color="auto"/>
              <w:left w:val="single" w:sz="4" w:space="0" w:color="auto"/>
              <w:bottom w:val="single" w:sz="4" w:space="0" w:color="auto"/>
              <w:right w:val="single" w:sz="4" w:space="0" w:color="auto"/>
            </w:tcBorders>
          </w:tcPr>
          <w:p w:rsidR="00E3742D" w:rsidRPr="00D24B63" w:rsidRDefault="00E3742D" w:rsidP="008A53BD">
            <w:pPr>
              <w:widowControl w:val="0"/>
              <w:autoSpaceDE w:val="0"/>
              <w:autoSpaceDN w:val="0"/>
              <w:adjustRightInd w:val="0"/>
              <w:spacing w:line="20" w:lineRule="atLeast"/>
              <w:jc w:val="center"/>
              <w:rPr>
                <w:rFonts w:eastAsiaTheme="minorEastAsia" w:cs="Times New Roman"/>
                <w:sz w:val="22"/>
                <w:lang w:eastAsia="ru-RU"/>
              </w:rPr>
            </w:pPr>
            <w:r w:rsidRPr="00D24B63">
              <w:rPr>
                <w:rFonts w:eastAsiaTheme="minorEastAsia" w:cs="Times New Roman"/>
                <w:sz w:val="22"/>
                <w:lang w:eastAsia="ru-RU"/>
              </w:rPr>
              <w:t>2024 год</w:t>
            </w:r>
          </w:p>
        </w:tc>
        <w:tc>
          <w:tcPr>
            <w:tcW w:w="468" w:type="pct"/>
            <w:tcBorders>
              <w:top w:val="single" w:sz="4" w:space="0" w:color="auto"/>
              <w:left w:val="single" w:sz="4" w:space="0" w:color="auto"/>
              <w:bottom w:val="single" w:sz="4" w:space="0" w:color="auto"/>
              <w:right w:val="single" w:sz="4" w:space="0" w:color="auto"/>
            </w:tcBorders>
          </w:tcPr>
          <w:p w:rsidR="00E3742D" w:rsidRPr="00D24B63" w:rsidRDefault="00E3742D" w:rsidP="008A53BD">
            <w:pPr>
              <w:widowControl w:val="0"/>
              <w:autoSpaceDE w:val="0"/>
              <w:autoSpaceDN w:val="0"/>
              <w:adjustRightInd w:val="0"/>
              <w:spacing w:line="20" w:lineRule="atLeast"/>
              <w:jc w:val="center"/>
              <w:rPr>
                <w:rFonts w:eastAsiaTheme="minorEastAsia" w:cs="Times New Roman"/>
                <w:sz w:val="22"/>
                <w:lang w:eastAsia="ru-RU"/>
              </w:rPr>
            </w:pPr>
            <w:r w:rsidRPr="00D24B63">
              <w:rPr>
                <w:rFonts w:eastAsiaTheme="minorEastAsia" w:cs="Times New Roman"/>
                <w:sz w:val="22"/>
                <w:lang w:eastAsia="ru-RU"/>
              </w:rPr>
              <w:t>2025 год</w:t>
            </w:r>
          </w:p>
        </w:tc>
        <w:tc>
          <w:tcPr>
            <w:tcW w:w="467" w:type="pct"/>
            <w:tcBorders>
              <w:top w:val="single" w:sz="4" w:space="0" w:color="auto"/>
              <w:left w:val="single" w:sz="4" w:space="0" w:color="auto"/>
              <w:bottom w:val="single" w:sz="4" w:space="0" w:color="auto"/>
              <w:right w:val="single" w:sz="4" w:space="0" w:color="auto"/>
            </w:tcBorders>
          </w:tcPr>
          <w:p w:rsidR="00E3742D" w:rsidRPr="00D24B63" w:rsidRDefault="00E3742D" w:rsidP="008A53BD">
            <w:pPr>
              <w:widowControl w:val="0"/>
              <w:autoSpaceDE w:val="0"/>
              <w:autoSpaceDN w:val="0"/>
              <w:adjustRightInd w:val="0"/>
              <w:spacing w:line="20" w:lineRule="atLeast"/>
              <w:jc w:val="center"/>
              <w:rPr>
                <w:rFonts w:eastAsiaTheme="minorEastAsia" w:cs="Times New Roman"/>
                <w:sz w:val="22"/>
                <w:lang w:eastAsia="ru-RU"/>
              </w:rPr>
            </w:pPr>
            <w:r w:rsidRPr="00D24B63">
              <w:rPr>
                <w:rFonts w:eastAsiaTheme="minorEastAsia" w:cs="Times New Roman"/>
                <w:sz w:val="22"/>
                <w:lang w:eastAsia="ru-RU"/>
              </w:rPr>
              <w:t>2026 год</w:t>
            </w:r>
          </w:p>
        </w:tc>
      </w:tr>
      <w:tr w:rsidR="00E3742D" w:rsidRPr="00D24B63" w:rsidTr="00F27324">
        <w:trPr>
          <w:trHeight w:val="320"/>
          <w:tblCellSpacing w:w="5" w:type="nil"/>
        </w:trPr>
        <w:tc>
          <w:tcPr>
            <w:tcW w:w="2015" w:type="pct"/>
            <w:tcBorders>
              <w:left w:val="single" w:sz="4" w:space="0" w:color="auto"/>
              <w:bottom w:val="single" w:sz="4" w:space="0" w:color="auto"/>
              <w:right w:val="single" w:sz="4" w:space="0" w:color="auto"/>
            </w:tcBorders>
          </w:tcPr>
          <w:p w:rsidR="00E3742D" w:rsidRPr="00D24B63" w:rsidRDefault="00E3742D" w:rsidP="008A53BD">
            <w:pPr>
              <w:pStyle w:val="ConsPlusCell"/>
              <w:rPr>
                <w:rFonts w:ascii="Times New Roman" w:hAnsi="Times New Roman" w:cs="Times New Roman"/>
                <w:sz w:val="22"/>
                <w:szCs w:val="22"/>
              </w:rPr>
            </w:pPr>
            <w:r w:rsidRPr="00D24B63">
              <w:rPr>
                <w:rFonts w:ascii="Times New Roman" w:hAnsi="Times New Roman" w:cs="Times New Roman"/>
                <w:sz w:val="22"/>
                <w:szCs w:val="22"/>
              </w:rPr>
              <w:t xml:space="preserve">Средства бюджета  Городского округа </w:t>
            </w:r>
            <w:proofErr w:type="gramStart"/>
            <w:r w:rsidRPr="00D24B63">
              <w:rPr>
                <w:rFonts w:ascii="Times New Roman" w:hAnsi="Times New Roman" w:cs="Times New Roman"/>
                <w:sz w:val="22"/>
                <w:szCs w:val="22"/>
              </w:rPr>
              <w:t>Пушкинский</w:t>
            </w:r>
            <w:proofErr w:type="gramEnd"/>
            <w:r w:rsidRPr="00D24B63">
              <w:rPr>
                <w:rFonts w:ascii="Times New Roman" w:hAnsi="Times New Roman" w:cs="Times New Roman"/>
                <w:sz w:val="22"/>
                <w:szCs w:val="22"/>
              </w:rPr>
              <w:t xml:space="preserve"> Московской области</w:t>
            </w:r>
          </w:p>
        </w:tc>
        <w:tc>
          <w:tcPr>
            <w:tcW w:w="647" w:type="pct"/>
            <w:tcBorders>
              <w:left w:val="single" w:sz="4" w:space="0" w:color="auto"/>
              <w:bottom w:val="single" w:sz="4" w:space="0" w:color="auto"/>
              <w:right w:val="single" w:sz="4" w:space="0" w:color="auto"/>
            </w:tcBorders>
          </w:tcPr>
          <w:p w:rsidR="00E3742D" w:rsidRPr="00D24B63" w:rsidRDefault="008723E6" w:rsidP="00F27324">
            <w:pPr>
              <w:pStyle w:val="ConsPlusCell"/>
              <w:jc w:val="center"/>
              <w:rPr>
                <w:rFonts w:ascii="Times New Roman" w:hAnsi="Times New Roman" w:cs="Times New Roman"/>
                <w:sz w:val="22"/>
                <w:szCs w:val="22"/>
              </w:rPr>
            </w:pPr>
            <w:r>
              <w:rPr>
                <w:rFonts w:ascii="Times New Roman" w:hAnsi="Times New Roman" w:cs="Times New Roman"/>
                <w:sz w:val="22"/>
                <w:szCs w:val="22"/>
              </w:rPr>
              <w:t>297 596,9</w:t>
            </w:r>
          </w:p>
        </w:tc>
        <w:tc>
          <w:tcPr>
            <w:tcW w:w="467" w:type="pct"/>
            <w:tcBorders>
              <w:top w:val="single" w:sz="4" w:space="0" w:color="auto"/>
              <w:left w:val="single" w:sz="4" w:space="0" w:color="auto"/>
              <w:bottom w:val="single" w:sz="4" w:space="0" w:color="auto"/>
              <w:right w:val="single" w:sz="4" w:space="0" w:color="auto"/>
            </w:tcBorders>
          </w:tcPr>
          <w:p w:rsidR="00510798" w:rsidRPr="00D24B63" w:rsidRDefault="008723E6" w:rsidP="00F27324">
            <w:pPr>
              <w:pStyle w:val="ConsPlusCell"/>
              <w:jc w:val="center"/>
              <w:rPr>
                <w:rFonts w:ascii="Times New Roman" w:hAnsi="Times New Roman" w:cs="Times New Roman"/>
                <w:sz w:val="22"/>
                <w:szCs w:val="22"/>
              </w:rPr>
            </w:pPr>
            <w:r>
              <w:rPr>
                <w:rFonts w:ascii="Times New Roman" w:hAnsi="Times New Roman" w:cs="Times New Roman"/>
                <w:sz w:val="22"/>
                <w:szCs w:val="22"/>
              </w:rPr>
              <w:t>97 346,9</w:t>
            </w:r>
          </w:p>
        </w:tc>
        <w:tc>
          <w:tcPr>
            <w:tcW w:w="468" w:type="pct"/>
            <w:tcBorders>
              <w:top w:val="single" w:sz="4" w:space="0" w:color="auto"/>
              <w:left w:val="single" w:sz="4" w:space="0" w:color="auto"/>
              <w:bottom w:val="single" w:sz="4" w:space="0" w:color="auto"/>
              <w:right w:val="single" w:sz="4" w:space="0" w:color="auto"/>
            </w:tcBorders>
          </w:tcPr>
          <w:p w:rsidR="00E3742D" w:rsidRPr="00D24B63" w:rsidRDefault="006D231D" w:rsidP="00F27324">
            <w:pPr>
              <w:pStyle w:val="ConsPlusCell"/>
              <w:jc w:val="center"/>
              <w:rPr>
                <w:rFonts w:ascii="Times New Roman" w:hAnsi="Times New Roman" w:cs="Times New Roman"/>
                <w:sz w:val="22"/>
                <w:szCs w:val="22"/>
              </w:rPr>
            </w:pPr>
            <w:r>
              <w:rPr>
                <w:rFonts w:ascii="Times New Roman" w:hAnsi="Times New Roman" w:cs="Times New Roman"/>
                <w:sz w:val="22"/>
                <w:szCs w:val="22"/>
              </w:rPr>
              <w:t>34</w:t>
            </w:r>
            <w:r w:rsidR="008723E6">
              <w:rPr>
                <w:rFonts w:ascii="Times New Roman" w:hAnsi="Times New Roman" w:cs="Times New Roman"/>
                <w:sz w:val="22"/>
                <w:szCs w:val="22"/>
              </w:rPr>
              <w:t xml:space="preserve"> </w:t>
            </w:r>
            <w:r>
              <w:rPr>
                <w:rFonts w:ascii="Times New Roman" w:hAnsi="Times New Roman" w:cs="Times New Roman"/>
                <w:sz w:val="22"/>
                <w:szCs w:val="22"/>
              </w:rPr>
              <w:t>120,0</w:t>
            </w:r>
          </w:p>
        </w:tc>
        <w:tc>
          <w:tcPr>
            <w:tcW w:w="468" w:type="pct"/>
            <w:tcBorders>
              <w:top w:val="single" w:sz="4" w:space="0" w:color="auto"/>
              <w:left w:val="single" w:sz="4" w:space="0" w:color="auto"/>
              <w:bottom w:val="single" w:sz="4" w:space="0" w:color="auto"/>
              <w:right w:val="single" w:sz="4" w:space="0" w:color="auto"/>
            </w:tcBorders>
          </w:tcPr>
          <w:p w:rsidR="00E3742D" w:rsidRPr="00D24B63" w:rsidRDefault="006D231D" w:rsidP="00F27324">
            <w:pPr>
              <w:pStyle w:val="ConsPlusCell"/>
              <w:jc w:val="center"/>
              <w:rPr>
                <w:rFonts w:ascii="Times New Roman" w:hAnsi="Times New Roman" w:cs="Times New Roman"/>
                <w:sz w:val="22"/>
                <w:szCs w:val="22"/>
              </w:rPr>
            </w:pPr>
            <w:r>
              <w:rPr>
                <w:rFonts w:ascii="Times New Roman" w:hAnsi="Times New Roman" w:cs="Times New Roman"/>
                <w:sz w:val="22"/>
                <w:szCs w:val="22"/>
              </w:rPr>
              <w:t>54</w:t>
            </w:r>
            <w:r w:rsidR="008723E6">
              <w:rPr>
                <w:rFonts w:ascii="Times New Roman" w:hAnsi="Times New Roman" w:cs="Times New Roman"/>
                <w:sz w:val="22"/>
                <w:szCs w:val="22"/>
              </w:rPr>
              <w:t xml:space="preserve"> </w:t>
            </w:r>
            <w:r>
              <w:rPr>
                <w:rFonts w:ascii="Times New Roman" w:hAnsi="Times New Roman" w:cs="Times New Roman"/>
                <w:sz w:val="22"/>
                <w:szCs w:val="22"/>
              </w:rPr>
              <w:t>130,0</w:t>
            </w:r>
          </w:p>
        </w:tc>
        <w:tc>
          <w:tcPr>
            <w:tcW w:w="468" w:type="pct"/>
            <w:tcBorders>
              <w:top w:val="single" w:sz="4" w:space="0" w:color="auto"/>
              <w:left w:val="single" w:sz="4" w:space="0" w:color="auto"/>
              <w:bottom w:val="single" w:sz="4" w:space="0" w:color="auto"/>
              <w:right w:val="single" w:sz="4" w:space="0" w:color="auto"/>
            </w:tcBorders>
          </w:tcPr>
          <w:p w:rsidR="00E3742D" w:rsidRPr="00D24B63" w:rsidRDefault="006D231D" w:rsidP="00F27324">
            <w:pPr>
              <w:pStyle w:val="ConsPlusCell"/>
              <w:jc w:val="center"/>
              <w:rPr>
                <w:rFonts w:ascii="Times New Roman" w:hAnsi="Times New Roman" w:cs="Times New Roman"/>
                <w:sz w:val="22"/>
                <w:szCs w:val="22"/>
              </w:rPr>
            </w:pPr>
            <w:r>
              <w:rPr>
                <w:rFonts w:ascii="Times New Roman" w:hAnsi="Times New Roman" w:cs="Times New Roman"/>
                <w:sz w:val="22"/>
                <w:szCs w:val="22"/>
              </w:rPr>
              <w:t>55</w:t>
            </w:r>
            <w:r w:rsidR="008723E6">
              <w:rPr>
                <w:rFonts w:ascii="Times New Roman" w:hAnsi="Times New Roman" w:cs="Times New Roman"/>
                <w:sz w:val="22"/>
                <w:szCs w:val="22"/>
              </w:rPr>
              <w:t xml:space="preserve"> </w:t>
            </w:r>
            <w:r>
              <w:rPr>
                <w:rFonts w:ascii="Times New Roman" w:hAnsi="Times New Roman" w:cs="Times New Roman"/>
                <w:sz w:val="22"/>
                <w:szCs w:val="22"/>
              </w:rPr>
              <w:t>700,0</w:t>
            </w:r>
          </w:p>
        </w:tc>
        <w:tc>
          <w:tcPr>
            <w:tcW w:w="467" w:type="pct"/>
            <w:tcBorders>
              <w:top w:val="single" w:sz="4" w:space="0" w:color="auto"/>
              <w:left w:val="single" w:sz="4" w:space="0" w:color="auto"/>
              <w:bottom w:val="single" w:sz="4" w:space="0" w:color="auto"/>
              <w:right w:val="single" w:sz="4" w:space="0" w:color="auto"/>
            </w:tcBorders>
          </w:tcPr>
          <w:p w:rsidR="00E3742D" w:rsidRPr="00D24B63" w:rsidRDefault="006D231D" w:rsidP="00F27324">
            <w:pPr>
              <w:pStyle w:val="ConsPlusCell"/>
              <w:jc w:val="center"/>
              <w:rPr>
                <w:rFonts w:ascii="Times New Roman" w:hAnsi="Times New Roman" w:cs="Times New Roman"/>
                <w:sz w:val="22"/>
                <w:szCs w:val="22"/>
              </w:rPr>
            </w:pPr>
            <w:r>
              <w:rPr>
                <w:rFonts w:ascii="Times New Roman" w:hAnsi="Times New Roman" w:cs="Times New Roman"/>
                <w:sz w:val="22"/>
                <w:szCs w:val="22"/>
              </w:rPr>
              <w:t>56</w:t>
            </w:r>
            <w:r w:rsidR="008723E6">
              <w:rPr>
                <w:rFonts w:ascii="Times New Roman" w:hAnsi="Times New Roman" w:cs="Times New Roman"/>
                <w:sz w:val="22"/>
                <w:szCs w:val="22"/>
              </w:rPr>
              <w:t xml:space="preserve"> </w:t>
            </w:r>
            <w:r>
              <w:rPr>
                <w:rFonts w:ascii="Times New Roman" w:hAnsi="Times New Roman" w:cs="Times New Roman"/>
                <w:sz w:val="22"/>
                <w:szCs w:val="22"/>
              </w:rPr>
              <w:t>300,0</w:t>
            </w:r>
          </w:p>
        </w:tc>
      </w:tr>
      <w:tr w:rsidR="00E3742D" w:rsidRPr="00D24B63" w:rsidTr="00F27324">
        <w:trPr>
          <w:trHeight w:val="320"/>
          <w:tblCellSpacing w:w="5" w:type="nil"/>
        </w:trPr>
        <w:tc>
          <w:tcPr>
            <w:tcW w:w="2015" w:type="pct"/>
            <w:tcBorders>
              <w:left w:val="single" w:sz="4" w:space="0" w:color="auto"/>
              <w:bottom w:val="single" w:sz="4" w:space="0" w:color="auto"/>
              <w:right w:val="single" w:sz="4" w:space="0" w:color="auto"/>
            </w:tcBorders>
          </w:tcPr>
          <w:p w:rsidR="00E3742D" w:rsidRPr="00D24B63" w:rsidRDefault="00E3742D" w:rsidP="008A53BD">
            <w:pPr>
              <w:pStyle w:val="ConsPlusCell"/>
              <w:rPr>
                <w:rFonts w:ascii="Times New Roman" w:hAnsi="Times New Roman" w:cs="Times New Roman"/>
                <w:sz w:val="22"/>
                <w:szCs w:val="22"/>
              </w:rPr>
            </w:pPr>
            <w:r w:rsidRPr="00D24B63">
              <w:rPr>
                <w:rFonts w:ascii="Times New Roman" w:hAnsi="Times New Roman" w:cs="Times New Roman"/>
                <w:sz w:val="22"/>
                <w:szCs w:val="22"/>
              </w:rPr>
              <w:t>Средства бюджета  Московской области</w:t>
            </w:r>
          </w:p>
        </w:tc>
        <w:tc>
          <w:tcPr>
            <w:tcW w:w="647" w:type="pct"/>
            <w:tcBorders>
              <w:left w:val="single" w:sz="4" w:space="0" w:color="auto"/>
              <w:bottom w:val="single" w:sz="4" w:space="0" w:color="auto"/>
              <w:right w:val="single" w:sz="4" w:space="0" w:color="auto"/>
            </w:tcBorders>
          </w:tcPr>
          <w:p w:rsidR="00E3742D"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7" w:type="pct"/>
            <w:tcBorders>
              <w:top w:val="single" w:sz="4" w:space="0" w:color="auto"/>
              <w:left w:val="single" w:sz="4" w:space="0" w:color="auto"/>
              <w:bottom w:val="single" w:sz="4" w:space="0" w:color="auto"/>
              <w:right w:val="single" w:sz="4" w:space="0" w:color="auto"/>
            </w:tcBorders>
          </w:tcPr>
          <w:p w:rsidR="00E3742D"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8" w:type="pct"/>
            <w:tcBorders>
              <w:top w:val="single" w:sz="4" w:space="0" w:color="auto"/>
              <w:left w:val="single" w:sz="4" w:space="0" w:color="auto"/>
              <w:bottom w:val="single" w:sz="4" w:space="0" w:color="auto"/>
              <w:right w:val="single" w:sz="4" w:space="0" w:color="auto"/>
            </w:tcBorders>
          </w:tcPr>
          <w:p w:rsidR="00E3742D"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8" w:type="pct"/>
            <w:tcBorders>
              <w:top w:val="single" w:sz="4" w:space="0" w:color="auto"/>
              <w:left w:val="single" w:sz="4" w:space="0" w:color="auto"/>
              <w:bottom w:val="single" w:sz="4" w:space="0" w:color="auto"/>
              <w:right w:val="single" w:sz="4" w:space="0" w:color="auto"/>
            </w:tcBorders>
          </w:tcPr>
          <w:p w:rsidR="00E3742D"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8" w:type="pct"/>
            <w:tcBorders>
              <w:top w:val="single" w:sz="4" w:space="0" w:color="auto"/>
              <w:left w:val="single" w:sz="4" w:space="0" w:color="auto"/>
              <w:bottom w:val="single" w:sz="4" w:space="0" w:color="auto"/>
              <w:right w:val="single" w:sz="4" w:space="0" w:color="auto"/>
            </w:tcBorders>
          </w:tcPr>
          <w:p w:rsidR="00E3742D"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7" w:type="pct"/>
            <w:tcBorders>
              <w:top w:val="single" w:sz="4" w:space="0" w:color="auto"/>
              <w:left w:val="single" w:sz="4" w:space="0" w:color="auto"/>
              <w:bottom w:val="single" w:sz="4" w:space="0" w:color="auto"/>
              <w:right w:val="single" w:sz="4" w:space="0" w:color="auto"/>
            </w:tcBorders>
          </w:tcPr>
          <w:p w:rsidR="00E3742D"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r>
      <w:tr w:rsidR="00F27324" w:rsidRPr="00D24B63" w:rsidTr="00F27324">
        <w:trPr>
          <w:trHeight w:val="308"/>
          <w:tblCellSpacing w:w="5" w:type="nil"/>
        </w:trPr>
        <w:tc>
          <w:tcPr>
            <w:tcW w:w="2015" w:type="pct"/>
            <w:tcBorders>
              <w:left w:val="single" w:sz="4" w:space="0" w:color="auto"/>
              <w:bottom w:val="single" w:sz="4" w:space="0" w:color="auto"/>
              <w:right w:val="single" w:sz="4" w:space="0" w:color="auto"/>
            </w:tcBorders>
          </w:tcPr>
          <w:p w:rsidR="00F27324" w:rsidRPr="00D24B63" w:rsidRDefault="00F27324" w:rsidP="008A53BD">
            <w:pPr>
              <w:pStyle w:val="ConsPlusCell"/>
              <w:rPr>
                <w:rFonts w:ascii="Times New Roman" w:hAnsi="Times New Roman" w:cs="Times New Roman"/>
                <w:sz w:val="22"/>
                <w:szCs w:val="22"/>
              </w:rPr>
            </w:pPr>
            <w:r w:rsidRPr="00D24B63">
              <w:rPr>
                <w:rFonts w:ascii="Times New Roman" w:hAnsi="Times New Roman" w:cs="Times New Roman"/>
                <w:sz w:val="22"/>
                <w:szCs w:val="22"/>
              </w:rPr>
              <w:t>Средства  федерального бюджета</w:t>
            </w:r>
          </w:p>
        </w:tc>
        <w:tc>
          <w:tcPr>
            <w:tcW w:w="647" w:type="pct"/>
            <w:tcBorders>
              <w:left w:val="single" w:sz="4" w:space="0" w:color="auto"/>
              <w:bottom w:val="single" w:sz="4" w:space="0" w:color="auto"/>
              <w:right w:val="single" w:sz="4" w:space="0" w:color="auto"/>
            </w:tcBorders>
          </w:tcPr>
          <w:p w:rsidR="00F27324"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1</w:t>
            </w:r>
            <w:r w:rsidR="008723E6">
              <w:rPr>
                <w:rFonts w:ascii="Times New Roman" w:hAnsi="Times New Roman" w:cs="Times New Roman"/>
                <w:sz w:val="22"/>
                <w:szCs w:val="22"/>
              </w:rPr>
              <w:t xml:space="preserve"> </w:t>
            </w:r>
            <w:r w:rsidRPr="00D24B63">
              <w:rPr>
                <w:rFonts w:ascii="Times New Roman" w:hAnsi="Times New Roman" w:cs="Times New Roman"/>
                <w:sz w:val="22"/>
                <w:szCs w:val="22"/>
              </w:rPr>
              <w:t>413,0</w:t>
            </w:r>
          </w:p>
        </w:tc>
        <w:tc>
          <w:tcPr>
            <w:tcW w:w="467" w:type="pct"/>
            <w:tcBorders>
              <w:top w:val="single" w:sz="4" w:space="0" w:color="auto"/>
              <w:left w:val="single" w:sz="4" w:space="0" w:color="auto"/>
              <w:bottom w:val="single" w:sz="4" w:space="0" w:color="auto"/>
              <w:right w:val="single" w:sz="4" w:space="0" w:color="auto"/>
            </w:tcBorders>
          </w:tcPr>
          <w:p w:rsidR="00F27324"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1</w:t>
            </w:r>
            <w:r w:rsidR="008723E6">
              <w:rPr>
                <w:rFonts w:ascii="Times New Roman" w:hAnsi="Times New Roman" w:cs="Times New Roman"/>
                <w:sz w:val="22"/>
                <w:szCs w:val="22"/>
              </w:rPr>
              <w:t xml:space="preserve"> </w:t>
            </w:r>
            <w:r w:rsidRPr="00D24B63">
              <w:rPr>
                <w:rFonts w:ascii="Times New Roman" w:hAnsi="Times New Roman" w:cs="Times New Roman"/>
                <w:sz w:val="22"/>
                <w:szCs w:val="22"/>
              </w:rPr>
              <w:t>351,0</w:t>
            </w:r>
          </w:p>
        </w:tc>
        <w:tc>
          <w:tcPr>
            <w:tcW w:w="468" w:type="pct"/>
            <w:tcBorders>
              <w:top w:val="single" w:sz="4" w:space="0" w:color="auto"/>
              <w:left w:val="single" w:sz="4" w:space="0" w:color="auto"/>
              <w:bottom w:val="single" w:sz="4" w:space="0" w:color="auto"/>
              <w:right w:val="single" w:sz="4" w:space="0" w:color="auto"/>
            </w:tcBorders>
          </w:tcPr>
          <w:p w:rsidR="00F27324"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62,0</w:t>
            </w:r>
          </w:p>
        </w:tc>
        <w:tc>
          <w:tcPr>
            <w:tcW w:w="468" w:type="pct"/>
            <w:tcBorders>
              <w:top w:val="single" w:sz="4" w:space="0" w:color="auto"/>
              <w:left w:val="single" w:sz="4" w:space="0" w:color="auto"/>
              <w:bottom w:val="single" w:sz="4" w:space="0" w:color="auto"/>
              <w:right w:val="single" w:sz="4" w:space="0" w:color="auto"/>
            </w:tcBorders>
          </w:tcPr>
          <w:p w:rsidR="00F27324" w:rsidRPr="00D24B63" w:rsidRDefault="00F27324" w:rsidP="00B81C99">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8" w:type="pct"/>
            <w:tcBorders>
              <w:top w:val="single" w:sz="4" w:space="0" w:color="auto"/>
              <w:left w:val="single" w:sz="4" w:space="0" w:color="auto"/>
              <w:bottom w:val="single" w:sz="4" w:space="0" w:color="auto"/>
              <w:right w:val="single" w:sz="4" w:space="0" w:color="auto"/>
            </w:tcBorders>
          </w:tcPr>
          <w:p w:rsidR="00F27324" w:rsidRPr="00D24B63" w:rsidRDefault="00F27324" w:rsidP="00B81C99">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7" w:type="pct"/>
            <w:tcBorders>
              <w:top w:val="single" w:sz="4" w:space="0" w:color="auto"/>
              <w:left w:val="single" w:sz="4" w:space="0" w:color="auto"/>
              <w:bottom w:val="single" w:sz="4" w:space="0" w:color="auto"/>
              <w:right w:val="single" w:sz="4" w:space="0" w:color="auto"/>
            </w:tcBorders>
          </w:tcPr>
          <w:p w:rsidR="00F27324" w:rsidRPr="00D24B63" w:rsidRDefault="00F27324" w:rsidP="00B81C99">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r>
      <w:tr w:rsidR="00F27324" w:rsidRPr="00D24B63" w:rsidTr="00F27324">
        <w:trPr>
          <w:trHeight w:val="353"/>
          <w:tblCellSpacing w:w="5" w:type="nil"/>
        </w:trPr>
        <w:tc>
          <w:tcPr>
            <w:tcW w:w="2015" w:type="pct"/>
            <w:tcBorders>
              <w:left w:val="single" w:sz="4" w:space="0" w:color="auto"/>
              <w:bottom w:val="single" w:sz="4" w:space="0" w:color="auto"/>
              <w:right w:val="single" w:sz="4" w:space="0" w:color="auto"/>
            </w:tcBorders>
          </w:tcPr>
          <w:p w:rsidR="00F27324" w:rsidRPr="00D24B63" w:rsidRDefault="00F27324" w:rsidP="008A53BD">
            <w:pPr>
              <w:pStyle w:val="ConsPlusCell"/>
              <w:rPr>
                <w:rFonts w:ascii="Times New Roman" w:hAnsi="Times New Roman" w:cs="Times New Roman"/>
                <w:sz w:val="22"/>
                <w:szCs w:val="22"/>
              </w:rPr>
            </w:pPr>
            <w:r w:rsidRPr="00D24B63">
              <w:rPr>
                <w:rFonts w:ascii="Times New Roman" w:hAnsi="Times New Roman" w:cs="Times New Roman"/>
                <w:sz w:val="22"/>
                <w:szCs w:val="22"/>
              </w:rPr>
              <w:t xml:space="preserve">Внебюджетные  средства  (расшифровать источники)         </w:t>
            </w:r>
          </w:p>
        </w:tc>
        <w:tc>
          <w:tcPr>
            <w:tcW w:w="647" w:type="pct"/>
            <w:tcBorders>
              <w:left w:val="single" w:sz="4" w:space="0" w:color="auto"/>
              <w:bottom w:val="single" w:sz="4" w:space="0" w:color="auto"/>
              <w:right w:val="single" w:sz="4" w:space="0" w:color="auto"/>
            </w:tcBorders>
          </w:tcPr>
          <w:p w:rsidR="00F27324"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7" w:type="pct"/>
            <w:tcBorders>
              <w:top w:val="single" w:sz="4" w:space="0" w:color="auto"/>
              <w:left w:val="single" w:sz="4" w:space="0" w:color="auto"/>
              <w:bottom w:val="single" w:sz="4" w:space="0" w:color="auto"/>
              <w:right w:val="single" w:sz="4" w:space="0" w:color="auto"/>
            </w:tcBorders>
          </w:tcPr>
          <w:p w:rsidR="00F27324" w:rsidRPr="00D24B63" w:rsidRDefault="00F27324" w:rsidP="00B81C99">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8" w:type="pct"/>
            <w:tcBorders>
              <w:top w:val="single" w:sz="4" w:space="0" w:color="auto"/>
              <w:left w:val="single" w:sz="4" w:space="0" w:color="auto"/>
              <w:bottom w:val="single" w:sz="4" w:space="0" w:color="auto"/>
              <w:right w:val="single" w:sz="4" w:space="0" w:color="auto"/>
            </w:tcBorders>
          </w:tcPr>
          <w:p w:rsidR="00F27324" w:rsidRPr="00D24B63" w:rsidRDefault="00F27324" w:rsidP="00B81C99">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8" w:type="pct"/>
            <w:tcBorders>
              <w:top w:val="single" w:sz="4" w:space="0" w:color="auto"/>
              <w:left w:val="single" w:sz="4" w:space="0" w:color="auto"/>
              <w:bottom w:val="single" w:sz="4" w:space="0" w:color="auto"/>
              <w:right w:val="single" w:sz="4" w:space="0" w:color="auto"/>
            </w:tcBorders>
          </w:tcPr>
          <w:p w:rsidR="00F27324" w:rsidRPr="00D24B63" w:rsidRDefault="00F27324" w:rsidP="00B81C99">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8" w:type="pct"/>
            <w:tcBorders>
              <w:top w:val="single" w:sz="4" w:space="0" w:color="auto"/>
              <w:left w:val="single" w:sz="4" w:space="0" w:color="auto"/>
              <w:bottom w:val="single" w:sz="4" w:space="0" w:color="auto"/>
              <w:right w:val="single" w:sz="4" w:space="0" w:color="auto"/>
            </w:tcBorders>
          </w:tcPr>
          <w:p w:rsidR="00F27324" w:rsidRPr="00D24B63" w:rsidRDefault="00F27324" w:rsidP="00B81C99">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c>
          <w:tcPr>
            <w:tcW w:w="467" w:type="pct"/>
            <w:tcBorders>
              <w:top w:val="single" w:sz="4" w:space="0" w:color="auto"/>
              <w:left w:val="single" w:sz="4" w:space="0" w:color="auto"/>
              <w:bottom w:val="single" w:sz="4" w:space="0" w:color="auto"/>
              <w:right w:val="single" w:sz="4" w:space="0" w:color="auto"/>
            </w:tcBorders>
          </w:tcPr>
          <w:p w:rsidR="00F27324" w:rsidRPr="00D24B63" w:rsidRDefault="00F27324" w:rsidP="00F27324">
            <w:pPr>
              <w:pStyle w:val="ConsPlusCell"/>
              <w:jc w:val="center"/>
              <w:rPr>
                <w:rFonts w:ascii="Times New Roman" w:hAnsi="Times New Roman" w:cs="Times New Roman"/>
                <w:sz w:val="22"/>
                <w:szCs w:val="22"/>
              </w:rPr>
            </w:pPr>
            <w:r w:rsidRPr="00D24B63">
              <w:rPr>
                <w:rFonts w:ascii="Times New Roman" w:hAnsi="Times New Roman" w:cs="Times New Roman"/>
                <w:sz w:val="22"/>
                <w:szCs w:val="22"/>
              </w:rPr>
              <w:t>0,0</w:t>
            </w:r>
          </w:p>
        </w:tc>
      </w:tr>
      <w:tr w:rsidR="00F27324" w:rsidRPr="00D24B63" w:rsidTr="00F27324">
        <w:trPr>
          <w:tblCellSpacing w:w="5" w:type="nil"/>
        </w:trPr>
        <w:tc>
          <w:tcPr>
            <w:tcW w:w="2015" w:type="pct"/>
            <w:tcBorders>
              <w:left w:val="single" w:sz="4" w:space="0" w:color="auto"/>
              <w:bottom w:val="single" w:sz="4" w:space="0" w:color="auto"/>
              <w:right w:val="single" w:sz="4" w:space="0" w:color="auto"/>
            </w:tcBorders>
          </w:tcPr>
          <w:p w:rsidR="00F27324" w:rsidRPr="00D24B63" w:rsidRDefault="00F27324" w:rsidP="008A53BD">
            <w:pPr>
              <w:pStyle w:val="ConsPlusCell"/>
              <w:rPr>
                <w:rFonts w:ascii="Times New Roman" w:hAnsi="Times New Roman" w:cs="Times New Roman"/>
                <w:sz w:val="22"/>
                <w:szCs w:val="22"/>
              </w:rPr>
            </w:pPr>
            <w:r w:rsidRPr="00D24B63">
              <w:rPr>
                <w:rFonts w:ascii="Times New Roman" w:hAnsi="Times New Roman" w:cs="Times New Roman"/>
                <w:sz w:val="22"/>
                <w:szCs w:val="22"/>
              </w:rPr>
              <w:t>Всего, в т.ч. по годам:</w:t>
            </w:r>
          </w:p>
        </w:tc>
        <w:tc>
          <w:tcPr>
            <w:tcW w:w="647" w:type="pct"/>
            <w:tcBorders>
              <w:left w:val="single" w:sz="4" w:space="0" w:color="auto"/>
              <w:bottom w:val="single" w:sz="4" w:space="0" w:color="auto"/>
              <w:right w:val="single" w:sz="4" w:space="0" w:color="auto"/>
            </w:tcBorders>
          </w:tcPr>
          <w:p w:rsidR="00F27324" w:rsidRPr="00D24B63" w:rsidRDefault="008723E6" w:rsidP="00F27324">
            <w:pPr>
              <w:pStyle w:val="ConsPlusCell"/>
              <w:jc w:val="center"/>
              <w:rPr>
                <w:rFonts w:ascii="Times New Roman" w:hAnsi="Times New Roman" w:cs="Times New Roman"/>
                <w:sz w:val="22"/>
                <w:szCs w:val="22"/>
              </w:rPr>
            </w:pPr>
            <w:r>
              <w:rPr>
                <w:rFonts w:ascii="Times New Roman" w:hAnsi="Times New Roman" w:cs="Times New Roman"/>
                <w:sz w:val="22"/>
                <w:szCs w:val="22"/>
              </w:rPr>
              <w:t>299 009,9</w:t>
            </w:r>
          </w:p>
        </w:tc>
        <w:tc>
          <w:tcPr>
            <w:tcW w:w="467" w:type="pct"/>
            <w:tcBorders>
              <w:top w:val="single" w:sz="4" w:space="0" w:color="auto"/>
              <w:left w:val="single" w:sz="4" w:space="0" w:color="auto"/>
              <w:bottom w:val="single" w:sz="4" w:space="0" w:color="auto"/>
              <w:right w:val="single" w:sz="4" w:space="0" w:color="auto"/>
            </w:tcBorders>
          </w:tcPr>
          <w:p w:rsidR="00F27324" w:rsidRPr="00D24B63" w:rsidRDefault="006D231D" w:rsidP="008723E6">
            <w:pPr>
              <w:pStyle w:val="ConsPlusCell"/>
              <w:jc w:val="center"/>
              <w:rPr>
                <w:rFonts w:ascii="Times New Roman" w:hAnsi="Times New Roman" w:cs="Times New Roman"/>
                <w:sz w:val="22"/>
                <w:szCs w:val="22"/>
              </w:rPr>
            </w:pPr>
            <w:r>
              <w:rPr>
                <w:rFonts w:ascii="Times New Roman" w:hAnsi="Times New Roman" w:cs="Times New Roman"/>
                <w:sz w:val="22"/>
                <w:szCs w:val="22"/>
              </w:rPr>
              <w:t>98</w:t>
            </w:r>
            <w:r w:rsidR="008723E6">
              <w:rPr>
                <w:rFonts w:ascii="Times New Roman" w:hAnsi="Times New Roman" w:cs="Times New Roman"/>
                <w:sz w:val="22"/>
                <w:szCs w:val="22"/>
              </w:rPr>
              <w:t> 697,9</w:t>
            </w:r>
          </w:p>
        </w:tc>
        <w:tc>
          <w:tcPr>
            <w:tcW w:w="468" w:type="pct"/>
            <w:tcBorders>
              <w:top w:val="single" w:sz="4" w:space="0" w:color="auto"/>
              <w:left w:val="single" w:sz="4" w:space="0" w:color="auto"/>
              <w:bottom w:val="single" w:sz="4" w:space="0" w:color="auto"/>
              <w:right w:val="single" w:sz="4" w:space="0" w:color="auto"/>
            </w:tcBorders>
          </w:tcPr>
          <w:p w:rsidR="00F27324" w:rsidRPr="00D24B63" w:rsidRDefault="006D231D" w:rsidP="00F27324">
            <w:pPr>
              <w:pStyle w:val="ConsPlusCell"/>
              <w:jc w:val="center"/>
              <w:rPr>
                <w:rFonts w:ascii="Times New Roman" w:hAnsi="Times New Roman" w:cs="Times New Roman"/>
                <w:sz w:val="22"/>
                <w:szCs w:val="22"/>
              </w:rPr>
            </w:pPr>
            <w:r>
              <w:rPr>
                <w:rFonts w:ascii="Times New Roman" w:hAnsi="Times New Roman" w:cs="Times New Roman"/>
                <w:sz w:val="22"/>
                <w:szCs w:val="22"/>
              </w:rPr>
              <w:t>34</w:t>
            </w:r>
            <w:r w:rsidR="008723E6">
              <w:rPr>
                <w:rFonts w:ascii="Times New Roman" w:hAnsi="Times New Roman" w:cs="Times New Roman"/>
                <w:sz w:val="22"/>
                <w:szCs w:val="22"/>
              </w:rPr>
              <w:t xml:space="preserve"> </w:t>
            </w:r>
            <w:r>
              <w:rPr>
                <w:rFonts w:ascii="Times New Roman" w:hAnsi="Times New Roman" w:cs="Times New Roman"/>
                <w:sz w:val="22"/>
                <w:szCs w:val="22"/>
              </w:rPr>
              <w:t>182,0</w:t>
            </w:r>
          </w:p>
        </w:tc>
        <w:tc>
          <w:tcPr>
            <w:tcW w:w="468" w:type="pct"/>
            <w:tcBorders>
              <w:top w:val="single" w:sz="4" w:space="0" w:color="auto"/>
              <w:left w:val="single" w:sz="4" w:space="0" w:color="auto"/>
              <w:bottom w:val="single" w:sz="4" w:space="0" w:color="auto"/>
              <w:right w:val="single" w:sz="4" w:space="0" w:color="auto"/>
            </w:tcBorders>
          </w:tcPr>
          <w:p w:rsidR="00F27324" w:rsidRPr="00D24B63" w:rsidRDefault="006D231D" w:rsidP="00B81C99">
            <w:pPr>
              <w:pStyle w:val="ConsPlusCell"/>
              <w:jc w:val="center"/>
              <w:rPr>
                <w:rFonts w:ascii="Times New Roman" w:hAnsi="Times New Roman" w:cs="Times New Roman"/>
                <w:sz w:val="22"/>
                <w:szCs w:val="22"/>
              </w:rPr>
            </w:pPr>
            <w:r>
              <w:rPr>
                <w:rFonts w:ascii="Times New Roman" w:hAnsi="Times New Roman" w:cs="Times New Roman"/>
                <w:sz w:val="22"/>
                <w:szCs w:val="22"/>
              </w:rPr>
              <w:t>54</w:t>
            </w:r>
            <w:r w:rsidR="008723E6">
              <w:rPr>
                <w:rFonts w:ascii="Times New Roman" w:hAnsi="Times New Roman" w:cs="Times New Roman"/>
                <w:sz w:val="22"/>
                <w:szCs w:val="22"/>
              </w:rPr>
              <w:t xml:space="preserve"> </w:t>
            </w:r>
            <w:r>
              <w:rPr>
                <w:rFonts w:ascii="Times New Roman" w:hAnsi="Times New Roman" w:cs="Times New Roman"/>
                <w:sz w:val="22"/>
                <w:szCs w:val="22"/>
              </w:rPr>
              <w:t>130,0</w:t>
            </w:r>
          </w:p>
        </w:tc>
        <w:tc>
          <w:tcPr>
            <w:tcW w:w="468" w:type="pct"/>
            <w:tcBorders>
              <w:top w:val="single" w:sz="4" w:space="0" w:color="auto"/>
              <w:left w:val="single" w:sz="4" w:space="0" w:color="auto"/>
              <w:bottom w:val="single" w:sz="4" w:space="0" w:color="auto"/>
              <w:right w:val="single" w:sz="4" w:space="0" w:color="auto"/>
            </w:tcBorders>
          </w:tcPr>
          <w:p w:rsidR="00F27324" w:rsidRPr="00D24B63" w:rsidRDefault="006D231D" w:rsidP="00B81C99">
            <w:pPr>
              <w:pStyle w:val="ConsPlusCell"/>
              <w:jc w:val="center"/>
              <w:rPr>
                <w:rFonts w:ascii="Times New Roman" w:hAnsi="Times New Roman" w:cs="Times New Roman"/>
                <w:sz w:val="22"/>
                <w:szCs w:val="22"/>
              </w:rPr>
            </w:pPr>
            <w:r>
              <w:rPr>
                <w:rFonts w:ascii="Times New Roman" w:hAnsi="Times New Roman" w:cs="Times New Roman"/>
                <w:sz w:val="22"/>
                <w:szCs w:val="22"/>
              </w:rPr>
              <w:t>55</w:t>
            </w:r>
            <w:r w:rsidR="008723E6">
              <w:rPr>
                <w:rFonts w:ascii="Times New Roman" w:hAnsi="Times New Roman" w:cs="Times New Roman"/>
                <w:sz w:val="22"/>
                <w:szCs w:val="22"/>
              </w:rPr>
              <w:t xml:space="preserve"> </w:t>
            </w:r>
            <w:r>
              <w:rPr>
                <w:rFonts w:ascii="Times New Roman" w:hAnsi="Times New Roman" w:cs="Times New Roman"/>
                <w:sz w:val="22"/>
                <w:szCs w:val="22"/>
              </w:rPr>
              <w:t>700,0</w:t>
            </w:r>
          </w:p>
        </w:tc>
        <w:tc>
          <w:tcPr>
            <w:tcW w:w="467" w:type="pct"/>
            <w:tcBorders>
              <w:top w:val="single" w:sz="4" w:space="0" w:color="auto"/>
              <w:left w:val="single" w:sz="4" w:space="0" w:color="auto"/>
              <w:bottom w:val="single" w:sz="4" w:space="0" w:color="auto"/>
              <w:right w:val="single" w:sz="4" w:space="0" w:color="auto"/>
            </w:tcBorders>
          </w:tcPr>
          <w:p w:rsidR="00F27324" w:rsidRPr="00D24B63" w:rsidRDefault="006D231D" w:rsidP="00B81C99">
            <w:pPr>
              <w:pStyle w:val="ConsPlusCell"/>
              <w:jc w:val="center"/>
              <w:rPr>
                <w:rFonts w:ascii="Times New Roman" w:hAnsi="Times New Roman" w:cs="Times New Roman"/>
                <w:sz w:val="22"/>
                <w:szCs w:val="22"/>
              </w:rPr>
            </w:pPr>
            <w:r>
              <w:rPr>
                <w:rFonts w:ascii="Times New Roman" w:hAnsi="Times New Roman" w:cs="Times New Roman"/>
                <w:sz w:val="22"/>
                <w:szCs w:val="22"/>
              </w:rPr>
              <w:t>56</w:t>
            </w:r>
            <w:r w:rsidR="008723E6">
              <w:rPr>
                <w:rFonts w:ascii="Times New Roman" w:hAnsi="Times New Roman" w:cs="Times New Roman"/>
                <w:sz w:val="22"/>
                <w:szCs w:val="22"/>
              </w:rPr>
              <w:t xml:space="preserve"> </w:t>
            </w:r>
            <w:r>
              <w:rPr>
                <w:rFonts w:ascii="Times New Roman" w:hAnsi="Times New Roman" w:cs="Times New Roman"/>
                <w:sz w:val="22"/>
                <w:szCs w:val="22"/>
              </w:rPr>
              <w:t>300,0</w:t>
            </w:r>
          </w:p>
        </w:tc>
      </w:tr>
    </w:tbl>
    <w:p w:rsidR="001E272A" w:rsidRDefault="001E272A" w:rsidP="00E621BB">
      <w:pPr>
        <w:pStyle w:val="ConsPlusNormal"/>
        <w:spacing w:line="20" w:lineRule="atLeast"/>
        <w:ind w:left="-142"/>
        <w:jc w:val="center"/>
        <w:rPr>
          <w:rFonts w:ascii="Times New Roman" w:hAnsi="Times New Roman" w:cs="Times New Roman"/>
          <w:b/>
          <w:sz w:val="28"/>
          <w:szCs w:val="28"/>
        </w:rPr>
      </w:pPr>
    </w:p>
    <w:p w:rsidR="008647DE" w:rsidRDefault="008647DE"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cs="Times New Roman"/>
          <w:b/>
          <w:sz w:val="24"/>
          <w:szCs w:val="24"/>
        </w:rPr>
      </w:pPr>
    </w:p>
    <w:p w:rsidR="00B81C99" w:rsidRDefault="00B81C99"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20" w:lineRule="atLeast"/>
        <w:jc w:val="center"/>
        <w:rPr>
          <w:rFonts w:cs="Times New Roman"/>
          <w:b/>
          <w:szCs w:val="28"/>
        </w:rPr>
        <w:sectPr w:rsidR="00B81C99" w:rsidSect="008A076F">
          <w:headerReference w:type="default" r:id="rId8"/>
          <w:footerReference w:type="default" r:id="rId9"/>
          <w:headerReference w:type="first" r:id="rId10"/>
          <w:pgSz w:w="16840" w:h="11907" w:orient="landscape"/>
          <w:pgMar w:top="1134" w:right="850" w:bottom="1134" w:left="1701" w:header="510" w:footer="0" w:gutter="0"/>
          <w:pgNumType w:start="1"/>
          <w:cols w:space="720"/>
          <w:titlePg/>
          <w:docGrid w:linePitch="381"/>
        </w:sectPr>
      </w:pPr>
    </w:p>
    <w:p w:rsidR="007A1340" w:rsidRPr="00D734E6" w:rsidRDefault="007A1340" w:rsidP="005F14D1">
      <w:pPr>
        <w:pStyle w:val="ConsPlusNormal"/>
        <w:spacing w:line="20" w:lineRule="atLeast"/>
        <w:jc w:val="center"/>
        <w:rPr>
          <w:rFonts w:ascii="Times New Roman" w:hAnsi="Times New Roman" w:cs="Times New Roman"/>
          <w:b/>
          <w:sz w:val="28"/>
          <w:szCs w:val="28"/>
        </w:rPr>
      </w:pPr>
      <w:r w:rsidRPr="00D734E6">
        <w:rPr>
          <w:rFonts w:ascii="Times New Roman" w:hAnsi="Times New Roman" w:cs="Times New Roman"/>
          <w:b/>
          <w:sz w:val="28"/>
          <w:szCs w:val="28"/>
        </w:rPr>
        <w:lastRenderedPageBreak/>
        <w:t xml:space="preserve">2. </w:t>
      </w:r>
      <w:r w:rsidR="007437C3">
        <w:rPr>
          <w:rFonts w:ascii="Times New Roman" w:hAnsi="Times New Roman" w:cs="Times New Roman"/>
          <w:b/>
          <w:sz w:val="28"/>
          <w:szCs w:val="28"/>
        </w:rPr>
        <w:t>Основное о</w:t>
      </w:r>
      <w:r w:rsidRPr="00D734E6">
        <w:rPr>
          <w:rFonts w:ascii="Times New Roman" w:hAnsi="Times New Roman" w:cs="Times New Roman"/>
          <w:b/>
          <w:sz w:val="28"/>
          <w:szCs w:val="28"/>
        </w:rPr>
        <w:t xml:space="preserve">писание муниципальной программы Городского округа </w:t>
      </w:r>
      <w:proofErr w:type="gramStart"/>
      <w:r w:rsidRPr="00D734E6">
        <w:rPr>
          <w:rFonts w:ascii="Times New Roman" w:hAnsi="Times New Roman" w:cs="Times New Roman"/>
          <w:b/>
          <w:sz w:val="28"/>
          <w:szCs w:val="28"/>
        </w:rPr>
        <w:t>Пушкинский</w:t>
      </w:r>
      <w:proofErr w:type="gramEnd"/>
      <w:r w:rsidRPr="00D734E6">
        <w:rPr>
          <w:rFonts w:ascii="Times New Roman" w:hAnsi="Times New Roman" w:cs="Times New Roman"/>
          <w:b/>
          <w:sz w:val="28"/>
          <w:szCs w:val="28"/>
        </w:rPr>
        <w:t xml:space="preserve"> Московской области «</w:t>
      </w:r>
      <w:r w:rsidR="005F14D1" w:rsidRPr="00C163BA">
        <w:rPr>
          <w:rFonts w:ascii="Times New Roman" w:hAnsi="Times New Roman" w:cs="Times New Roman"/>
          <w:b/>
          <w:sz w:val="28"/>
          <w:szCs w:val="28"/>
        </w:rPr>
        <w:t>Развитие институтов гражданского общества, повышение эффективности местного самоуправления</w:t>
      </w:r>
      <w:r w:rsidR="005F14D1">
        <w:rPr>
          <w:rFonts w:ascii="Times New Roman" w:hAnsi="Times New Roman" w:cs="Times New Roman"/>
          <w:b/>
          <w:sz w:val="28"/>
          <w:szCs w:val="28"/>
        </w:rPr>
        <w:t xml:space="preserve"> </w:t>
      </w:r>
      <w:r w:rsidR="005F14D1" w:rsidRPr="00C163BA">
        <w:rPr>
          <w:rFonts w:ascii="Times New Roman" w:hAnsi="Times New Roman" w:cs="Times New Roman"/>
          <w:b/>
          <w:sz w:val="28"/>
          <w:szCs w:val="28"/>
        </w:rPr>
        <w:t>и реализации молодежной политики</w:t>
      </w:r>
      <w:r w:rsidRPr="00D734E6">
        <w:rPr>
          <w:rFonts w:ascii="Times New Roman" w:hAnsi="Times New Roman" w:cs="Times New Roman"/>
          <w:b/>
          <w:sz w:val="28"/>
          <w:szCs w:val="28"/>
        </w:rPr>
        <w:t>» на 2022-2026 годы</w:t>
      </w:r>
      <w:r>
        <w:rPr>
          <w:rFonts w:ascii="Times New Roman" w:hAnsi="Times New Roman" w:cs="Times New Roman"/>
          <w:b/>
          <w:sz w:val="28"/>
          <w:szCs w:val="28"/>
        </w:rPr>
        <w:t>.</w:t>
      </w:r>
    </w:p>
    <w:p w:rsidR="007A1340" w:rsidRDefault="007A1340"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20" w:lineRule="atLeast"/>
        <w:jc w:val="center"/>
        <w:rPr>
          <w:rFonts w:cs="Times New Roman"/>
          <w:b/>
          <w:szCs w:val="28"/>
        </w:rPr>
      </w:pPr>
    </w:p>
    <w:p w:rsidR="00EB39C7" w:rsidRPr="00BA6F09" w:rsidRDefault="00E27244" w:rsidP="001C07D7">
      <w:pPr>
        <w:shd w:val="clear" w:color="auto" w:fill="FFFFFF"/>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20" w:lineRule="atLeast"/>
        <w:jc w:val="center"/>
        <w:rPr>
          <w:rFonts w:cs="Times New Roman"/>
          <w:szCs w:val="28"/>
        </w:rPr>
      </w:pPr>
      <w:r w:rsidRPr="00BA6F09">
        <w:rPr>
          <w:rFonts w:cs="Times New Roman"/>
          <w:szCs w:val="28"/>
        </w:rPr>
        <w:t>2</w:t>
      </w:r>
      <w:r w:rsidR="000311BF" w:rsidRPr="00BA6F09">
        <w:rPr>
          <w:rFonts w:cs="Times New Roman"/>
          <w:szCs w:val="28"/>
        </w:rPr>
        <w:t>.</w:t>
      </w:r>
      <w:r w:rsidR="005F14D1" w:rsidRPr="00BA6F09">
        <w:rPr>
          <w:rFonts w:cs="Times New Roman"/>
          <w:szCs w:val="28"/>
        </w:rPr>
        <w:t>1</w:t>
      </w:r>
      <w:r w:rsidR="001C07D7" w:rsidRPr="00BA6F09">
        <w:rPr>
          <w:rFonts w:cs="Times New Roman"/>
          <w:szCs w:val="28"/>
        </w:rPr>
        <w:t xml:space="preserve"> </w:t>
      </w:r>
      <w:r w:rsidR="004E2444" w:rsidRPr="00BA6F09">
        <w:rPr>
          <w:rFonts w:cs="Times New Roman"/>
          <w:szCs w:val="28"/>
        </w:rPr>
        <w:t>О</w:t>
      </w:r>
      <w:r w:rsidR="00CC26AD" w:rsidRPr="00BA6F09">
        <w:rPr>
          <w:rFonts w:cs="Times New Roman"/>
          <w:szCs w:val="28"/>
        </w:rPr>
        <w:t xml:space="preserve">бщая характеристика сферы реализации </w:t>
      </w:r>
      <w:r w:rsidR="00ED2033" w:rsidRPr="00BA6F09">
        <w:rPr>
          <w:rFonts w:cs="Times New Roman"/>
          <w:szCs w:val="28"/>
        </w:rPr>
        <w:t>муниципальной</w:t>
      </w:r>
      <w:r w:rsidR="00B6235F" w:rsidRPr="00BA6F09">
        <w:rPr>
          <w:rFonts w:cs="Times New Roman"/>
          <w:szCs w:val="28"/>
        </w:rPr>
        <w:t xml:space="preserve"> </w:t>
      </w:r>
      <w:r w:rsidR="007437C3">
        <w:rPr>
          <w:rFonts w:cs="Times New Roman"/>
          <w:szCs w:val="28"/>
        </w:rPr>
        <w:t>п</w:t>
      </w:r>
      <w:r w:rsidR="00CC26AD" w:rsidRPr="00BA6F09">
        <w:rPr>
          <w:rFonts w:cs="Times New Roman"/>
          <w:szCs w:val="28"/>
        </w:rPr>
        <w:t>рограммы</w:t>
      </w:r>
      <w:r w:rsidR="002D7118">
        <w:rPr>
          <w:rFonts w:cs="Times New Roman"/>
          <w:szCs w:val="28"/>
        </w:rPr>
        <w:t>.</w:t>
      </w:r>
    </w:p>
    <w:p w:rsidR="00B5356A" w:rsidRPr="00347F8B" w:rsidRDefault="00B5356A" w:rsidP="00762C62">
      <w:pPr>
        <w:shd w:val="clear" w:color="auto" w:fill="FFFFFF"/>
        <w:tabs>
          <w:tab w:val="left" w:pos="709"/>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20" w:lineRule="atLeast"/>
        <w:jc w:val="center"/>
        <w:rPr>
          <w:rFonts w:cs="Times New Roman"/>
          <w:szCs w:val="28"/>
        </w:rPr>
      </w:pPr>
    </w:p>
    <w:p w:rsidR="002720C3" w:rsidRPr="00347F8B" w:rsidRDefault="002720C3" w:rsidP="00A27BB2">
      <w:pPr>
        <w:pStyle w:val="ConsPlusNormal"/>
        <w:tabs>
          <w:tab w:val="left" w:pos="709"/>
        </w:tabs>
        <w:spacing w:line="20" w:lineRule="atLeast"/>
        <w:ind w:firstLine="709"/>
        <w:jc w:val="both"/>
        <w:rPr>
          <w:rFonts w:ascii="Times New Roman" w:hAnsi="Times New Roman" w:cs="Times New Roman"/>
          <w:color w:val="000000"/>
          <w:sz w:val="28"/>
          <w:szCs w:val="28"/>
        </w:rPr>
      </w:pPr>
      <w:r w:rsidRPr="00347F8B">
        <w:rPr>
          <w:rFonts w:ascii="Times New Roman" w:hAnsi="Times New Roman" w:cs="Times New Roman"/>
          <w:sz w:val="28"/>
          <w:szCs w:val="28"/>
        </w:rPr>
        <w:t xml:space="preserve">Открытость и прозрачность деятельности органов местного самоуправления </w:t>
      </w:r>
      <w:r w:rsidR="000E775E">
        <w:rPr>
          <w:rFonts w:ascii="Times New Roman" w:hAnsi="Times New Roman" w:cs="Times New Roman"/>
          <w:sz w:val="28"/>
          <w:szCs w:val="28"/>
        </w:rPr>
        <w:t>Городского округа Пушкинский</w:t>
      </w:r>
      <w:r w:rsidR="00643F80" w:rsidRPr="00347F8B">
        <w:rPr>
          <w:rFonts w:ascii="Times New Roman" w:hAnsi="Times New Roman" w:cs="Times New Roman"/>
          <w:sz w:val="28"/>
          <w:szCs w:val="28"/>
        </w:rPr>
        <w:t xml:space="preserve"> </w:t>
      </w:r>
      <w:r w:rsidR="006204BF" w:rsidRPr="00347F8B">
        <w:rPr>
          <w:rFonts w:ascii="Times New Roman" w:hAnsi="Times New Roman" w:cs="Times New Roman"/>
          <w:sz w:val="28"/>
          <w:szCs w:val="28"/>
        </w:rPr>
        <w:t>Московской области (далее</w:t>
      </w:r>
      <w:r w:rsidR="00FA40B1" w:rsidRPr="00347F8B">
        <w:rPr>
          <w:rFonts w:ascii="Times New Roman" w:hAnsi="Times New Roman" w:cs="Times New Roman"/>
          <w:sz w:val="28"/>
          <w:szCs w:val="28"/>
        </w:rPr>
        <w:t xml:space="preserve"> </w:t>
      </w:r>
      <w:r w:rsidR="000E775E">
        <w:rPr>
          <w:rFonts w:ascii="Times New Roman" w:hAnsi="Times New Roman" w:cs="Times New Roman"/>
          <w:sz w:val="28"/>
          <w:szCs w:val="28"/>
        </w:rPr>
        <w:t>–</w:t>
      </w:r>
      <w:r w:rsidR="006204BF" w:rsidRPr="00347F8B">
        <w:rPr>
          <w:rFonts w:ascii="Times New Roman" w:hAnsi="Times New Roman" w:cs="Times New Roman"/>
          <w:sz w:val="28"/>
          <w:szCs w:val="28"/>
        </w:rPr>
        <w:t xml:space="preserve"> </w:t>
      </w:r>
      <w:r w:rsidR="000E775E">
        <w:rPr>
          <w:rFonts w:ascii="Times New Roman" w:hAnsi="Times New Roman" w:cs="Times New Roman"/>
          <w:sz w:val="28"/>
          <w:szCs w:val="28"/>
        </w:rPr>
        <w:t xml:space="preserve">Городской округ </w:t>
      </w:r>
      <w:r w:rsidR="00F34B7D" w:rsidRPr="00347F8B">
        <w:rPr>
          <w:rFonts w:ascii="Times New Roman" w:hAnsi="Times New Roman" w:cs="Times New Roman"/>
          <w:sz w:val="28"/>
          <w:szCs w:val="28"/>
        </w:rPr>
        <w:t>Пушкинский</w:t>
      </w:r>
      <w:r w:rsidR="006204BF" w:rsidRPr="00347F8B">
        <w:rPr>
          <w:rFonts w:ascii="Times New Roman" w:hAnsi="Times New Roman" w:cs="Times New Roman"/>
          <w:sz w:val="28"/>
          <w:szCs w:val="28"/>
        </w:rPr>
        <w:t xml:space="preserve">) </w:t>
      </w:r>
      <w:r w:rsidRPr="00347F8B">
        <w:rPr>
          <w:rFonts w:ascii="Times New Roman" w:hAnsi="Times New Roman" w:cs="Times New Roman"/>
          <w:sz w:val="28"/>
          <w:szCs w:val="28"/>
        </w:rPr>
        <w:t xml:space="preserve">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w:t>
      </w:r>
      <w:r w:rsidR="00A71778">
        <w:rPr>
          <w:rFonts w:ascii="Times New Roman" w:hAnsi="Times New Roman" w:cs="Times New Roman"/>
          <w:sz w:val="28"/>
          <w:szCs w:val="28"/>
        </w:rPr>
        <w:t>Городского округа Пушкинский</w:t>
      </w:r>
      <w:r w:rsidR="00643F80" w:rsidRPr="00347F8B">
        <w:rPr>
          <w:rFonts w:ascii="Times New Roman" w:hAnsi="Times New Roman" w:cs="Times New Roman"/>
          <w:sz w:val="28"/>
          <w:szCs w:val="28"/>
        </w:rPr>
        <w:t>.</w:t>
      </w:r>
    </w:p>
    <w:p w:rsidR="002720C3" w:rsidRPr="00347F8B" w:rsidRDefault="002720C3" w:rsidP="00A27BB2">
      <w:pPr>
        <w:shd w:val="clear" w:color="auto" w:fill="FFFFFF"/>
        <w:tabs>
          <w:tab w:val="left" w:pos="709"/>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20" w:lineRule="atLeast"/>
        <w:ind w:firstLine="709"/>
        <w:jc w:val="both"/>
        <w:rPr>
          <w:rFonts w:eastAsia="Times New Roman" w:cs="Times New Roman"/>
          <w:color w:val="000000"/>
          <w:szCs w:val="28"/>
          <w:lang w:eastAsia="ru-RU"/>
        </w:rPr>
      </w:pPr>
      <w:r w:rsidRPr="00347F8B">
        <w:rPr>
          <w:rFonts w:eastAsia="Times New Roman" w:cs="Times New Roman"/>
          <w:color w:val="000000"/>
          <w:szCs w:val="28"/>
          <w:lang w:eastAsia="ru-RU"/>
        </w:rPr>
        <w:t>Институты гражданского общества непосредственно служат развитию социальной активности граждан, содействуют формированию</w:t>
      </w:r>
      <w:r w:rsidR="005868E9" w:rsidRPr="00347F8B">
        <w:rPr>
          <w:rFonts w:eastAsia="Times New Roman" w:cs="Times New Roman"/>
          <w:color w:val="000000"/>
          <w:szCs w:val="28"/>
          <w:lang w:eastAsia="ru-RU"/>
        </w:rPr>
        <w:t xml:space="preserve"> </w:t>
      </w:r>
      <w:r w:rsidRPr="00347F8B">
        <w:rPr>
          <w:rFonts w:eastAsia="Times New Roman" w:cs="Times New Roman"/>
          <w:color w:val="000000"/>
          <w:szCs w:val="28"/>
          <w:lang w:eastAsia="ru-RU"/>
        </w:rPr>
        <w:t>их высокой политической, социальной, правовой</w:t>
      </w:r>
      <w:r w:rsidR="009D09E9">
        <w:rPr>
          <w:rFonts w:eastAsia="Times New Roman" w:cs="Times New Roman"/>
          <w:color w:val="000000"/>
          <w:szCs w:val="28"/>
          <w:lang w:eastAsia="ru-RU"/>
        </w:rPr>
        <w:t xml:space="preserve"> культуры,</w:t>
      </w:r>
      <w:r w:rsidRPr="00347F8B">
        <w:rPr>
          <w:rFonts w:eastAsia="Times New Roman" w:cs="Times New Roman"/>
          <w:color w:val="000000"/>
          <w:szCs w:val="28"/>
          <w:lang w:eastAsia="ru-RU"/>
        </w:rPr>
        <w:t xml:space="preserve"> росту</w:t>
      </w:r>
      <w:r w:rsidR="009D09E9">
        <w:rPr>
          <w:rFonts w:eastAsia="Times New Roman" w:cs="Times New Roman"/>
          <w:color w:val="000000"/>
          <w:szCs w:val="28"/>
          <w:lang w:eastAsia="ru-RU"/>
        </w:rPr>
        <w:t xml:space="preserve"> </w:t>
      </w:r>
      <w:r w:rsidRPr="00347F8B">
        <w:rPr>
          <w:rFonts w:eastAsia="Times New Roman" w:cs="Times New Roman"/>
          <w:color w:val="000000"/>
          <w:szCs w:val="28"/>
          <w:lang w:eastAsia="ru-RU"/>
        </w:rPr>
        <w:t>национального самосознания.</w:t>
      </w:r>
    </w:p>
    <w:p w:rsidR="002720C3" w:rsidRPr="00347F8B" w:rsidRDefault="002720C3" w:rsidP="00A27BB2">
      <w:pPr>
        <w:pStyle w:val="ab"/>
        <w:widowControl w:val="0"/>
        <w:tabs>
          <w:tab w:val="left" w:pos="709"/>
        </w:tabs>
        <w:autoSpaceDE w:val="0"/>
        <w:autoSpaceDN w:val="0"/>
        <w:adjustRightInd w:val="0"/>
        <w:spacing w:line="20" w:lineRule="atLeast"/>
        <w:ind w:left="0" w:firstLine="709"/>
        <w:jc w:val="both"/>
        <w:rPr>
          <w:rFonts w:cs="Times New Roman"/>
          <w:szCs w:val="28"/>
        </w:rPr>
      </w:pPr>
      <w:r w:rsidRPr="00347F8B">
        <w:rPr>
          <w:rFonts w:cs="Times New Roman"/>
          <w:szCs w:val="28"/>
        </w:rPr>
        <w:t xml:space="preserve">Осуществление информационной стратегии органов местного самоуправления </w:t>
      </w:r>
      <w:r w:rsidR="00A71778">
        <w:rPr>
          <w:rFonts w:cs="Times New Roman"/>
          <w:iCs/>
          <w:szCs w:val="28"/>
        </w:rPr>
        <w:t>Городского округа Пушкинский</w:t>
      </w:r>
      <w:r w:rsidR="00643F80" w:rsidRPr="00347F8B">
        <w:rPr>
          <w:rFonts w:cs="Times New Roman"/>
          <w:iCs/>
          <w:szCs w:val="28"/>
        </w:rPr>
        <w:t xml:space="preserve"> </w:t>
      </w:r>
      <w:r w:rsidRPr="00347F8B">
        <w:rPr>
          <w:rFonts w:cs="Times New Roman"/>
          <w:szCs w:val="28"/>
        </w:rPr>
        <w:t>предполаг</w:t>
      </w:r>
      <w:r w:rsidR="00B97072" w:rsidRPr="00347F8B">
        <w:rPr>
          <w:rFonts w:cs="Times New Roman"/>
          <w:szCs w:val="28"/>
        </w:rPr>
        <w:t>ает важную социальную функцию</w:t>
      </w:r>
      <w:r w:rsidR="00624D3D" w:rsidRPr="00347F8B">
        <w:rPr>
          <w:rFonts w:cs="Times New Roman"/>
          <w:szCs w:val="28"/>
        </w:rPr>
        <w:t xml:space="preserve"> </w:t>
      </w:r>
      <w:r w:rsidR="00B97072" w:rsidRPr="00347F8B">
        <w:rPr>
          <w:rFonts w:cs="Times New Roman"/>
          <w:szCs w:val="28"/>
        </w:rPr>
        <w:t>-</w:t>
      </w:r>
      <w:r w:rsidR="00624D3D" w:rsidRPr="00347F8B">
        <w:rPr>
          <w:rFonts w:cs="Times New Roman"/>
          <w:szCs w:val="28"/>
        </w:rPr>
        <w:t xml:space="preserve"> </w:t>
      </w:r>
      <w:r w:rsidRPr="00347F8B">
        <w:rPr>
          <w:rFonts w:cs="Times New Roman"/>
          <w:szCs w:val="28"/>
        </w:rPr>
        <w:t>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w:t>
      </w:r>
      <w:r w:rsidR="00A71778">
        <w:rPr>
          <w:rFonts w:cs="Times New Roman"/>
          <w:szCs w:val="28"/>
        </w:rPr>
        <w:t xml:space="preserve"> </w:t>
      </w:r>
      <w:r w:rsidRPr="00347F8B">
        <w:rPr>
          <w:rFonts w:cs="Times New Roman"/>
          <w:szCs w:val="28"/>
        </w:rPr>
        <w:t>с органами местного самоуправления.</w:t>
      </w:r>
    </w:p>
    <w:p w:rsidR="002720C3" w:rsidRPr="00347F8B" w:rsidRDefault="002720C3" w:rsidP="00A27BB2">
      <w:pPr>
        <w:pStyle w:val="ConsPlusNormal"/>
        <w:tabs>
          <w:tab w:val="left" w:pos="709"/>
        </w:tabs>
        <w:spacing w:line="20" w:lineRule="atLeast"/>
        <w:ind w:firstLine="709"/>
        <w:jc w:val="both"/>
        <w:rPr>
          <w:rFonts w:ascii="Times New Roman" w:hAnsi="Times New Roman" w:cs="Times New Roman"/>
          <w:sz w:val="28"/>
          <w:szCs w:val="28"/>
        </w:rPr>
      </w:pPr>
      <w:r w:rsidRPr="00347F8B">
        <w:rPr>
          <w:rFonts w:ascii="Times New Roman" w:hAnsi="Times New Roman" w:cs="Times New Roman"/>
          <w:sz w:val="28"/>
          <w:szCs w:val="28"/>
        </w:rPr>
        <w:t>Информационная прозрачность деятельности органов местно</w:t>
      </w:r>
      <w:r w:rsidR="00641FFE" w:rsidRPr="00347F8B">
        <w:rPr>
          <w:rFonts w:ascii="Times New Roman" w:hAnsi="Times New Roman" w:cs="Times New Roman"/>
          <w:sz w:val="28"/>
          <w:szCs w:val="28"/>
        </w:rPr>
        <w:t xml:space="preserve">го самоуправления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00643F80" w:rsidRPr="00347F8B">
        <w:rPr>
          <w:rFonts w:ascii="Times New Roman" w:hAnsi="Times New Roman" w:cs="Times New Roman"/>
          <w:sz w:val="28"/>
          <w:szCs w:val="28"/>
        </w:rPr>
        <w:t xml:space="preserve"> </w:t>
      </w:r>
      <w:r w:rsidRPr="00347F8B">
        <w:rPr>
          <w:rFonts w:ascii="Times New Roman" w:hAnsi="Times New Roman" w:cs="Times New Roman"/>
          <w:sz w:val="28"/>
          <w:szCs w:val="28"/>
        </w:rPr>
        <w:t xml:space="preserve">включает в себя развитие системы информирования населения по основным вопросам социально-экономического развития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 развитие системы взаимодействия органов власти</w:t>
      </w:r>
      <w:r w:rsidR="00A71778">
        <w:rPr>
          <w:rFonts w:ascii="Times New Roman" w:hAnsi="Times New Roman" w:cs="Times New Roman"/>
          <w:sz w:val="28"/>
          <w:szCs w:val="28"/>
        </w:rPr>
        <w:t xml:space="preserve"> </w:t>
      </w:r>
      <w:r w:rsidRPr="00347F8B">
        <w:rPr>
          <w:rFonts w:ascii="Times New Roman" w:hAnsi="Times New Roman" w:cs="Times New Roman"/>
          <w:sz w:val="28"/>
          <w:szCs w:val="28"/>
        </w:rPr>
        <w:t>и институтов гражданского общества.</w:t>
      </w:r>
    </w:p>
    <w:p w:rsidR="002720C3" w:rsidRPr="00347F8B" w:rsidRDefault="002720C3" w:rsidP="00A27BB2">
      <w:pPr>
        <w:tabs>
          <w:tab w:val="left" w:pos="-142"/>
        </w:tabs>
        <w:spacing w:line="20" w:lineRule="atLeast"/>
        <w:ind w:firstLine="709"/>
        <w:jc w:val="both"/>
        <w:rPr>
          <w:rFonts w:cs="Times New Roman"/>
          <w:szCs w:val="28"/>
        </w:rPr>
      </w:pPr>
      <w:r w:rsidRPr="00347F8B">
        <w:rPr>
          <w:rFonts w:cs="Times New Roman"/>
          <w:szCs w:val="28"/>
        </w:rPr>
        <w:t xml:space="preserve">Органам местного самоуправления </w:t>
      </w:r>
      <w:r w:rsidR="00A71778">
        <w:rPr>
          <w:rFonts w:cs="Times New Roman"/>
          <w:iCs/>
          <w:szCs w:val="28"/>
        </w:rPr>
        <w:t xml:space="preserve">Городского округа </w:t>
      </w:r>
      <w:proofErr w:type="gramStart"/>
      <w:r w:rsidR="00A71778">
        <w:rPr>
          <w:rFonts w:cs="Times New Roman"/>
          <w:iCs/>
          <w:szCs w:val="28"/>
        </w:rPr>
        <w:t>Пушкинский</w:t>
      </w:r>
      <w:proofErr w:type="gramEnd"/>
      <w:r w:rsidR="00643F80" w:rsidRPr="00347F8B">
        <w:rPr>
          <w:rFonts w:cs="Times New Roman"/>
          <w:iCs/>
          <w:szCs w:val="28"/>
        </w:rPr>
        <w:t xml:space="preserve"> </w:t>
      </w:r>
      <w:r w:rsidRPr="00347F8B">
        <w:rPr>
          <w:rFonts w:cs="Times New Roman"/>
          <w:szCs w:val="28"/>
        </w:rPr>
        <w:t xml:space="preserve">необходимо проведение целенаправленной информационной политики для более широкого освещения своей деятельности. </w:t>
      </w:r>
    </w:p>
    <w:p w:rsidR="002720C3" w:rsidRPr="00347F8B" w:rsidRDefault="002720C3" w:rsidP="00A27BB2">
      <w:pPr>
        <w:pStyle w:val="TableParagraph"/>
        <w:spacing w:line="20" w:lineRule="atLeast"/>
        <w:ind w:right="-30" w:firstLine="709"/>
        <w:jc w:val="both"/>
        <w:rPr>
          <w:rFonts w:ascii="Times New Roman" w:hAnsi="Times New Roman"/>
          <w:sz w:val="28"/>
          <w:szCs w:val="28"/>
          <w:lang w:val="ru-RU"/>
        </w:rPr>
      </w:pPr>
      <w:r w:rsidRPr="00347F8B">
        <w:rPr>
          <w:rFonts w:ascii="Times New Roman" w:hAnsi="Times New Roman"/>
          <w:sz w:val="28"/>
          <w:szCs w:val="28"/>
          <w:lang w:val="ru-RU"/>
        </w:rPr>
        <w:t>События последних десятилетий показали, что экономические трудности, значительная социальная дифференциация общества, изменение системы духовных ценностей и ориентиров оказали негативное влияние</w:t>
      </w:r>
      <w:r w:rsidR="00EE45EF">
        <w:rPr>
          <w:rFonts w:ascii="Times New Roman" w:hAnsi="Times New Roman"/>
          <w:sz w:val="28"/>
          <w:szCs w:val="28"/>
          <w:lang w:val="ru-RU"/>
        </w:rPr>
        <w:t xml:space="preserve"> </w:t>
      </w:r>
      <w:r w:rsidR="00A71778">
        <w:rPr>
          <w:rFonts w:ascii="Times New Roman" w:hAnsi="Times New Roman"/>
          <w:sz w:val="28"/>
          <w:szCs w:val="28"/>
          <w:lang w:val="ru-RU"/>
        </w:rPr>
        <w:br/>
      </w:r>
      <w:r w:rsidRPr="00347F8B">
        <w:rPr>
          <w:rFonts w:ascii="Times New Roman" w:hAnsi="Times New Roman"/>
          <w:sz w:val="28"/>
          <w:szCs w:val="28"/>
          <w:lang w:val="ru-RU"/>
        </w:rPr>
        <w:t xml:space="preserve">на общественное сознание. </w:t>
      </w:r>
    </w:p>
    <w:p w:rsidR="002720C3" w:rsidRPr="00347F8B" w:rsidRDefault="002720C3" w:rsidP="00A27BB2">
      <w:pPr>
        <w:pStyle w:val="ConsPlusNormal"/>
        <w:tabs>
          <w:tab w:val="left" w:pos="-142"/>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В сложившихся условиях с учетом внешнеполитической ситуации </w:t>
      </w:r>
      <w:r w:rsidR="00491F33">
        <w:rPr>
          <w:rFonts w:ascii="Times New Roman" w:hAnsi="Times New Roman" w:cs="Times New Roman"/>
          <w:sz w:val="28"/>
          <w:szCs w:val="28"/>
        </w:rPr>
        <w:br/>
      </w:r>
      <w:r w:rsidRPr="00347F8B">
        <w:rPr>
          <w:rFonts w:ascii="Times New Roman" w:hAnsi="Times New Roman" w:cs="Times New Roman"/>
          <w:sz w:val="28"/>
          <w:szCs w:val="28"/>
        </w:rPr>
        <w:t xml:space="preserve">и кризисных экономических явлений основным приоритетом работы органов местного самоуправления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00643F80" w:rsidRPr="00347F8B">
        <w:rPr>
          <w:rFonts w:ascii="Times New Roman" w:hAnsi="Times New Roman" w:cs="Times New Roman"/>
          <w:sz w:val="28"/>
          <w:szCs w:val="28"/>
        </w:rPr>
        <w:t xml:space="preserve"> </w:t>
      </w:r>
      <w:r w:rsidRPr="00347F8B">
        <w:rPr>
          <w:rFonts w:ascii="Times New Roman" w:hAnsi="Times New Roman" w:cs="Times New Roman"/>
          <w:sz w:val="28"/>
          <w:szCs w:val="28"/>
        </w:rPr>
        <w:t>в сфере развития гражданского общества являются:</w:t>
      </w:r>
    </w:p>
    <w:p w:rsidR="002720C3" w:rsidRPr="00347F8B" w:rsidRDefault="00A71778" w:rsidP="00A27BB2">
      <w:pPr>
        <w:pStyle w:val="ConsPlusNormal"/>
        <w:tabs>
          <w:tab w:val="left" w:pos="-142"/>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20C3" w:rsidRPr="00347F8B">
        <w:rPr>
          <w:rFonts w:ascii="Times New Roman" w:hAnsi="Times New Roman" w:cs="Times New Roman"/>
          <w:sz w:val="28"/>
          <w:szCs w:val="28"/>
        </w:rPr>
        <w:t>организация и содействие развитию механизмов общественного контроля;</w:t>
      </w:r>
    </w:p>
    <w:p w:rsidR="002720C3" w:rsidRPr="00347F8B" w:rsidRDefault="002720C3" w:rsidP="00A27BB2">
      <w:pPr>
        <w:pStyle w:val="ConsPlusNormal"/>
        <w:tabs>
          <w:tab w:val="left" w:pos="-142"/>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2720C3" w:rsidRPr="00347F8B" w:rsidRDefault="002720C3" w:rsidP="00A27BB2">
      <w:pPr>
        <w:pStyle w:val="ConsPlusNormal"/>
        <w:tabs>
          <w:tab w:val="left" w:pos="-142"/>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lastRenderedPageBreak/>
        <w:t xml:space="preserve">- поддержка инициатив, направленных на улучшение качества жизни </w:t>
      </w:r>
      <w:r w:rsidR="00491F33">
        <w:rPr>
          <w:rFonts w:ascii="Times New Roman" w:hAnsi="Times New Roman" w:cs="Times New Roman"/>
          <w:sz w:val="28"/>
          <w:szCs w:val="28"/>
        </w:rPr>
        <w:br/>
      </w:r>
      <w:r w:rsidRPr="00347F8B">
        <w:rPr>
          <w:rFonts w:ascii="Times New Roman" w:hAnsi="Times New Roman" w:cs="Times New Roman"/>
          <w:sz w:val="28"/>
          <w:szCs w:val="28"/>
        </w:rPr>
        <w:t xml:space="preserve">на территории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w:t>
      </w:r>
    </w:p>
    <w:p w:rsidR="002720C3" w:rsidRPr="00347F8B" w:rsidRDefault="002720C3" w:rsidP="00A27BB2">
      <w:pPr>
        <w:pStyle w:val="ConsPlusNormal"/>
        <w:tabs>
          <w:tab w:val="left" w:pos="-142"/>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мониторинг общественно-политической ситуации.</w:t>
      </w:r>
    </w:p>
    <w:p w:rsidR="002720C3" w:rsidRPr="00347F8B" w:rsidRDefault="002720C3" w:rsidP="00A27BB2">
      <w:pPr>
        <w:pStyle w:val="ab"/>
        <w:tabs>
          <w:tab w:val="left" w:pos="-142"/>
        </w:tabs>
        <w:spacing w:line="20" w:lineRule="atLeast"/>
        <w:ind w:left="0" w:right="-30" w:firstLine="709"/>
        <w:jc w:val="both"/>
        <w:rPr>
          <w:rFonts w:cs="Times New Roman"/>
          <w:szCs w:val="28"/>
        </w:rPr>
      </w:pPr>
      <w:r w:rsidRPr="00347F8B">
        <w:rPr>
          <w:rFonts w:cs="Times New Roman"/>
          <w:szCs w:val="28"/>
        </w:rPr>
        <w:t>Наиболее успешная форма реали</w:t>
      </w:r>
      <w:r w:rsidR="00B97072" w:rsidRPr="00347F8B">
        <w:rPr>
          <w:rFonts w:cs="Times New Roman"/>
          <w:szCs w:val="28"/>
        </w:rPr>
        <w:t>зации программ сотрудничества</w:t>
      </w:r>
      <w:r w:rsidR="00624D3D" w:rsidRPr="00347F8B">
        <w:rPr>
          <w:rFonts w:cs="Times New Roman"/>
          <w:szCs w:val="28"/>
        </w:rPr>
        <w:t xml:space="preserve"> </w:t>
      </w:r>
      <w:r w:rsidR="00B97072" w:rsidRPr="00347F8B">
        <w:rPr>
          <w:rFonts w:cs="Times New Roman"/>
          <w:szCs w:val="28"/>
        </w:rPr>
        <w:t>-</w:t>
      </w:r>
      <w:r w:rsidR="00624D3D" w:rsidRPr="00347F8B">
        <w:rPr>
          <w:rFonts w:cs="Times New Roman"/>
          <w:szCs w:val="28"/>
        </w:rPr>
        <w:t xml:space="preserve"> </w:t>
      </w:r>
      <w:r w:rsidRPr="00347F8B">
        <w:rPr>
          <w:rFonts w:cs="Times New Roman"/>
          <w:szCs w:val="28"/>
        </w:rPr>
        <w:t>разработка и осуществление совместных мероприятий, где органы местного самоуправления и инициативная масса населения выступают партнёрами, заказчиками и исполнителями мероприятий в рамках социально значимых проектов.</w:t>
      </w:r>
    </w:p>
    <w:p w:rsidR="002720C3" w:rsidRPr="00347F8B" w:rsidRDefault="009D5623" w:rsidP="00A27BB2">
      <w:pPr>
        <w:pStyle w:val="ConsPlusNormal"/>
        <w:tabs>
          <w:tab w:val="left" w:pos="-142"/>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Публичная власть</w:t>
      </w:r>
      <w:r w:rsidR="005870B0" w:rsidRPr="00347F8B">
        <w:rPr>
          <w:rFonts w:ascii="Times New Roman" w:hAnsi="Times New Roman" w:cs="Times New Roman"/>
          <w:sz w:val="28"/>
          <w:szCs w:val="28"/>
        </w:rPr>
        <w:t xml:space="preserve"> </w:t>
      </w:r>
      <w:r w:rsidRPr="00347F8B">
        <w:rPr>
          <w:rFonts w:ascii="Times New Roman" w:hAnsi="Times New Roman" w:cs="Times New Roman"/>
          <w:sz w:val="28"/>
          <w:szCs w:val="28"/>
        </w:rPr>
        <w:t>-</w:t>
      </w:r>
      <w:r w:rsidR="005870B0" w:rsidRPr="00347F8B">
        <w:rPr>
          <w:rFonts w:ascii="Times New Roman" w:hAnsi="Times New Roman" w:cs="Times New Roman"/>
          <w:sz w:val="28"/>
          <w:szCs w:val="28"/>
        </w:rPr>
        <w:t xml:space="preserve"> </w:t>
      </w:r>
      <w:r w:rsidR="002720C3" w:rsidRPr="00347F8B">
        <w:rPr>
          <w:rFonts w:ascii="Times New Roman" w:hAnsi="Times New Roman" w:cs="Times New Roman"/>
          <w:sz w:val="28"/>
          <w:szCs w:val="28"/>
        </w:rPr>
        <w:t>динамично развивающееся явление, которое призвано реагировать на изменения в развитии общества, внутренние</w:t>
      </w:r>
      <w:r w:rsidR="00A71778">
        <w:rPr>
          <w:rFonts w:ascii="Times New Roman" w:hAnsi="Times New Roman" w:cs="Times New Roman"/>
          <w:sz w:val="28"/>
          <w:szCs w:val="28"/>
        </w:rPr>
        <w:t xml:space="preserve"> </w:t>
      </w:r>
      <w:r w:rsidR="002720C3" w:rsidRPr="00347F8B">
        <w:rPr>
          <w:rFonts w:ascii="Times New Roman" w:hAnsi="Times New Roman" w:cs="Times New Roman"/>
          <w:sz w:val="28"/>
          <w:szCs w:val="28"/>
        </w:rPr>
        <w:t>и внешние вызовы и угрозы, ведущие к нестабильности.</w:t>
      </w:r>
    </w:p>
    <w:p w:rsidR="002720C3" w:rsidRPr="00347F8B" w:rsidRDefault="002720C3" w:rsidP="00A27BB2">
      <w:pPr>
        <w:pStyle w:val="ConsPlusNormal"/>
        <w:tabs>
          <w:tab w:val="left" w:pos="-142"/>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Органы местного самоуправления </w:t>
      </w:r>
      <w:r w:rsidR="00A71778">
        <w:rPr>
          <w:rFonts w:ascii="Times New Roman" w:hAnsi="Times New Roman" w:cs="Times New Roman"/>
          <w:iCs/>
          <w:sz w:val="28"/>
          <w:szCs w:val="28"/>
        </w:rPr>
        <w:t xml:space="preserve">Городского округа </w:t>
      </w:r>
      <w:proofErr w:type="gramStart"/>
      <w:r w:rsidR="00A71778">
        <w:rPr>
          <w:rFonts w:ascii="Times New Roman" w:hAnsi="Times New Roman" w:cs="Times New Roman"/>
          <w:iCs/>
          <w:sz w:val="28"/>
          <w:szCs w:val="28"/>
        </w:rPr>
        <w:t>Пушкинский</w:t>
      </w:r>
      <w:proofErr w:type="gramEnd"/>
      <w:r w:rsidR="00643F80" w:rsidRPr="00347F8B">
        <w:rPr>
          <w:rFonts w:ascii="Times New Roman" w:hAnsi="Times New Roman" w:cs="Times New Roman"/>
          <w:iCs/>
          <w:sz w:val="28"/>
          <w:szCs w:val="28"/>
        </w:rPr>
        <w:t xml:space="preserve"> </w:t>
      </w:r>
      <w:r w:rsidRPr="00347F8B">
        <w:rPr>
          <w:rFonts w:ascii="Times New Roman" w:hAnsi="Times New Roman" w:cs="Times New Roman"/>
          <w:sz w:val="28"/>
          <w:szCs w:val="28"/>
        </w:rPr>
        <w:t>должны разъяснять населению государственную политику</w:t>
      </w:r>
      <w:r w:rsidR="00347F8B">
        <w:rPr>
          <w:rFonts w:ascii="Times New Roman" w:hAnsi="Times New Roman" w:cs="Times New Roman"/>
          <w:sz w:val="28"/>
          <w:szCs w:val="28"/>
        </w:rPr>
        <w:t xml:space="preserve"> </w:t>
      </w:r>
      <w:r w:rsidRPr="00347F8B">
        <w:rPr>
          <w:rFonts w:ascii="Times New Roman" w:hAnsi="Times New Roman" w:cs="Times New Roman"/>
          <w:sz w:val="28"/>
          <w:szCs w:val="28"/>
        </w:rPr>
        <w:t>в области развития местного самоуправления, способствовать тому, чтобы граждане имели реальную возможность участвовать в решении вопросов местного значения.</w:t>
      </w:r>
    </w:p>
    <w:p w:rsidR="002720C3" w:rsidRPr="00347F8B" w:rsidRDefault="002720C3" w:rsidP="00A27BB2">
      <w:pPr>
        <w:pStyle w:val="ConsPlusNormal"/>
        <w:tabs>
          <w:tab w:val="left" w:pos="-142"/>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Для реализации вышеуказанных задач требуется выявление мнения жителей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00643F80" w:rsidRPr="00347F8B">
        <w:rPr>
          <w:rFonts w:ascii="Times New Roman" w:hAnsi="Times New Roman" w:cs="Times New Roman"/>
          <w:sz w:val="28"/>
          <w:szCs w:val="28"/>
        </w:rPr>
        <w:t xml:space="preserve"> </w:t>
      </w:r>
      <w:r w:rsidRPr="00347F8B">
        <w:rPr>
          <w:rFonts w:ascii="Times New Roman" w:hAnsi="Times New Roman" w:cs="Times New Roman"/>
          <w:sz w:val="28"/>
          <w:szCs w:val="28"/>
        </w:rPr>
        <w:t xml:space="preserve">относительно эффективности деятельности органов местного самоуправления </w:t>
      </w:r>
      <w:r w:rsidR="00A71778">
        <w:rPr>
          <w:rFonts w:ascii="Times New Roman" w:hAnsi="Times New Roman" w:cs="Times New Roman"/>
          <w:iCs/>
          <w:sz w:val="28"/>
          <w:szCs w:val="28"/>
        </w:rPr>
        <w:t>Городского округа Пушкинский</w:t>
      </w:r>
      <w:r w:rsidRPr="00347F8B">
        <w:rPr>
          <w:rFonts w:ascii="Times New Roman" w:hAnsi="Times New Roman" w:cs="Times New Roman"/>
          <w:sz w:val="28"/>
          <w:szCs w:val="28"/>
        </w:rPr>
        <w:t>,</w:t>
      </w:r>
      <w:r w:rsidR="00412034">
        <w:rPr>
          <w:rFonts w:ascii="Times New Roman" w:hAnsi="Times New Roman" w:cs="Times New Roman"/>
          <w:sz w:val="28"/>
          <w:szCs w:val="28"/>
        </w:rPr>
        <w:br/>
      </w:r>
      <w:r w:rsidRPr="00347F8B">
        <w:rPr>
          <w:rFonts w:ascii="Times New Roman" w:hAnsi="Times New Roman" w:cs="Times New Roman"/>
          <w:sz w:val="28"/>
          <w:szCs w:val="28"/>
        </w:rPr>
        <w:t xml:space="preserve">а также определение уровня удовлетворенности населения деятельностью органов местного самоуправления </w:t>
      </w:r>
      <w:r w:rsidR="00A71778">
        <w:rPr>
          <w:rFonts w:ascii="Times New Roman" w:hAnsi="Times New Roman" w:cs="Times New Roman"/>
          <w:iCs/>
          <w:sz w:val="28"/>
          <w:szCs w:val="28"/>
        </w:rPr>
        <w:t>Городского округа Пушкинский</w:t>
      </w:r>
      <w:r w:rsidRPr="00347F8B">
        <w:rPr>
          <w:rFonts w:ascii="Times New Roman" w:hAnsi="Times New Roman" w:cs="Times New Roman"/>
          <w:sz w:val="28"/>
          <w:szCs w:val="28"/>
        </w:rPr>
        <w:t>.</w:t>
      </w:r>
    </w:p>
    <w:p w:rsidR="002720C3" w:rsidRPr="00347F8B" w:rsidRDefault="002720C3" w:rsidP="00A27BB2">
      <w:pPr>
        <w:pStyle w:val="ab"/>
        <w:tabs>
          <w:tab w:val="left" w:pos="-142"/>
        </w:tabs>
        <w:spacing w:line="20" w:lineRule="atLeast"/>
        <w:ind w:left="0" w:right="-30" w:firstLine="709"/>
        <w:jc w:val="both"/>
        <w:rPr>
          <w:rFonts w:cs="Times New Roman"/>
          <w:szCs w:val="28"/>
        </w:rPr>
      </w:pPr>
      <w:r w:rsidRPr="00347F8B">
        <w:rPr>
          <w:rFonts w:cs="Times New Roman"/>
          <w:szCs w:val="28"/>
        </w:rPr>
        <w:t xml:space="preserve">Приоритетная цель государственной </w:t>
      </w:r>
      <w:bookmarkStart w:id="0" w:name="YANDEX_64"/>
      <w:bookmarkEnd w:id="0"/>
      <w:r w:rsidRPr="00347F8B">
        <w:rPr>
          <w:rStyle w:val="highlight"/>
          <w:rFonts w:cs="Times New Roman"/>
          <w:szCs w:val="28"/>
        </w:rPr>
        <w:t>молодёжной</w:t>
      </w:r>
      <w:bookmarkStart w:id="1" w:name="YANDEX_65"/>
      <w:bookmarkEnd w:id="1"/>
      <w:r w:rsidR="00A71778">
        <w:rPr>
          <w:rStyle w:val="highlight"/>
          <w:rFonts w:cs="Times New Roman"/>
          <w:szCs w:val="28"/>
        </w:rPr>
        <w:t xml:space="preserve"> </w:t>
      </w:r>
      <w:r w:rsidRPr="00347F8B">
        <w:rPr>
          <w:rStyle w:val="highlight"/>
          <w:rFonts w:cs="Times New Roman"/>
          <w:szCs w:val="28"/>
        </w:rPr>
        <w:t>политики</w:t>
      </w:r>
      <w:r w:rsidRPr="00347F8B">
        <w:rPr>
          <w:rFonts w:cs="Times New Roman"/>
          <w:szCs w:val="28"/>
        </w:rPr>
        <w:t xml:space="preserve"> как составной части социально-экономической деятельности государства - добиться активного вовлечения молодого поколения в социально-экономическую, политическую и культурную жизнь страны.</w:t>
      </w:r>
    </w:p>
    <w:p w:rsidR="002720C3" w:rsidRPr="00347F8B" w:rsidRDefault="002720C3" w:rsidP="00A27BB2">
      <w:pPr>
        <w:pStyle w:val="ab"/>
        <w:tabs>
          <w:tab w:val="left" w:pos="709"/>
        </w:tabs>
        <w:spacing w:line="20" w:lineRule="atLeast"/>
        <w:ind w:left="0" w:right="-30" w:firstLine="709"/>
        <w:jc w:val="both"/>
        <w:rPr>
          <w:rFonts w:cs="Times New Roman"/>
          <w:szCs w:val="28"/>
        </w:rPr>
      </w:pPr>
      <w:r w:rsidRPr="00347F8B">
        <w:rPr>
          <w:rFonts w:cs="Times New Roman"/>
          <w:szCs w:val="28"/>
        </w:rPr>
        <w:t xml:space="preserve">Необходимо создать правовые, организационные, информационные, экономические условия для полноценной социализации, самоопределения </w:t>
      </w:r>
      <w:r w:rsidR="00491F33">
        <w:rPr>
          <w:rFonts w:cs="Times New Roman"/>
          <w:szCs w:val="28"/>
        </w:rPr>
        <w:br/>
      </w:r>
      <w:r w:rsidRPr="00347F8B">
        <w:rPr>
          <w:rFonts w:cs="Times New Roman"/>
          <w:szCs w:val="28"/>
        </w:rPr>
        <w:t xml:space="preserve">и самореализации всех категорий молодежи и стимулировать социальную, инновационную активность молодых людей, поддерживать их и оказывать </w:t>
      </w:r>
      <w:r w:rsidR="00491F33">
        <w:rPr>
          <w:rFonts w:cs="Times New Roman"/>
          <w:szCs w:val="28"/>
        </w:rPr>
        <w:br/>
      </w:r>
      <w:r w:rsidRPr="00347F8B">
        <w:rPr>
          <w:rFonts w:cs="Times New Roman"/>
          <w:szCs w:val="28"/>
        </w:rPr>
        <w:t xml:space="preserve">им помощь, как в реализации инициатив, так и в трудных жизненных ситуациях. </w:t>
      </w:r>
    </w:p>
    <w:p w:rsidR="002720C3" w:rsidRPr="00347F8B" w:rsidRDefault="002720C3" w:rsidP="00A27BB2">
      <w:pPr>
        <w:pStyle w:val="ab"/>
        <w:tabs>
          <w:tab w:val="left" w:pos="709"/>
        </w:tabs>
        <w:spacing w:line="20" w:lineRule="atLeast"/>
        <w:ind w:left="0" w:right="-30" w:firstLine="709"/>
        <w:jc w:val="both"/>
        <w:rPr>
          <w:rFonts w:cs="Times New Roman"/>
          <w:szCs w:val="28"/>
        </w:rPr>
      </w:pPr>
      <w:r w:rsidRPr="00347F8B">
        <w:rPr>
          <w:rStyle w:val="highlight"/>
          <w:rFonts w:cs="Times New Roman"/>
          <w:szCs w:val="28"/>
        </w:rPr>
        <w:t>Молодёжная</w:t>
      </w:r>
      <w:bookmarkStart w:id="2" w:name="YANDEX_63"/>
      <w:bookmarkEnd w:id="2"/>
      <w:r w:rsidR="00A71778">
        <w:rPr>
          <w:rStyle w:val="highlight"/>
          <w:rFonts w:cs="Times New Roman"/>
          <w:szCs w:val="28"/>
        </w:rPr>
        <w:t xml:space="preserve"> </w:t>
      </w:r>
      <w:r w:rsidRPr="00347F8B">
        <w:rPr>
          <w:rStyle w:val="highlight"/>
          <w:rFonts w:cs="Times New Roman"/>
          <w:szCs w:val="28"/>
        </w:rPr>
        <w:t>политика</w:t>
      </w:r>
      <w:r w:rsidRPr="00347F8B">
        <w:rPr>
          <w:rFonts w:cs="Times New Roman"/>
          <w:szCs w:val="28"/>
        </w:rPr>
        <w:t xml:space="preserve"> должна быть направлена на формирование условий для личностного</w:t>
      </w:r>
      <w:r w:rsidR="00B6235F">
        <w:rPr>
          <w:rFonts w:cs="Times New Roman"/>
          <w:szCs w:val="28"/>
        </w:rPr>
        <w:t xml:space="preserve"> </w:t>
      </w:r>
      <w:r w:rsidRPr="00347F8B">
        <w:rPr>
          <w:rFonts w:cs="Times New Roman"/>
          <w:szCs w:val="28"/>
        </w:rPr>
        <w:t xml:space="preserve">и профессионального самоопределения молодых людей. </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В динамично изменяющемся российском обществе, развитие которого имеет неустойчивый, кризисный характер, одним</w:t>
      </w:r>
      <w:r w:rsidR="00347F8B">
        <w:rPr>
          <w:rFonts w:ascii="Times New Roman" w:hAnsi="Times New Roman" w:cs="Times New Roman"/>
          <w:sz w:val="28"/>
          <w:szCs w:val="28"/>
        </w:rPr>
        <w:t xml:space="preserve"> </w:t>
      </w:r>
      <w:r w:rsidRPr="00347F8B">
        <w:rPr>
          <w:rFonts w:ascii="Times New Roman" w:hAnsi="Times New Roman" w:cs="Times New Roman"/>
          <w:sz w:val="28"/>
          <w:szCs w:val="28"/>
        </w:rPr>
        <w:t>из основополагающих факторов перехода к устойчивому развитию является процесс воспроизводства интеллектуального и трудового потенциала общества, становления жизнеспособной молодёжи. Перспективы развития этих процессов неразрывно связаны с осуществлением комплекса мер по работе</w:t>
      </w:r>
      <w:r w:rsidR="00B6235F">
        <w:rPr>
          <w:rFonts w:ascii="Times New Roman" w:hAnsi="Times New Roman" w:cs="Times New Roman"/>
          <w:sz w:val="28"/>
          <w:szCs w:val="28"/>
        </w:rPr>
        <w:t xml:space="preserve"> </w:t>
      </w:r>
      <w:r w:rsidRPr="00347F8B">
        <w:rPr>
          <w:rFonts w:ascii="Times New Roman" w:hAnsi="Times New Roman" w:cs="Times New Roman"/>
          <w:sz w:val="28"/>
          <w:szCs w:val="28"/>
        </w:rPr>
        <w:t>с молодёжью, п</w:t>
      </w:r>
      <w:r w:rsidR="00643F80" w:rsidRPr="00347F8B">
        <w:rPr>
          <w:rFonts w:ascii="Times New Roman" w:hAnsi="Times New Roman" w:cs="Times New Roman"/>
          <w:sz w:val="28"/>
          <w:szCs w:val="28"/>
        </w:rPr>
        <w:t>о её образованию</w:t>
      </w:r>
      <w:r w:rsidR="00C163BA">
        <w:rPr>
          <w:rFonts w:ascii="Times New Roman" w:hAnsi="Times New Roman" w:cs="Times New Roman"/>
          <w:sz w:val="28"/>
          <w:szCs w:val="28"/>
        </w:rPr>
        <w:t xml:space="preserve">  </w:t>
      </w:r>
      <w:r w:rsidR="00643F80" w:rsidRPr="00347F8B">
        <w:rPr>
          <w:rFonts w:ascii="Times New Roman" w:hAnsi="Times New Roman" w:cs="Times New Roman"/>
          <w:sz w:val="28"/>
          <w:szCs w:val="28"/>
        </w:rPr>
        <w:t xml:space="preserve">и воспитанию. </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Органы местного самоуправления </w:t>
      </w:r>
      <w:r w:rsidR="00A71778">
        <w:rPr>
          <w:rFonts w:ascii="Times New Roman" w:hAnsi="Times New Roman" w:cs="Times New Roman"/>
          <w:iCs/>
          <w:sz w:val="28"/>
          <w:szCs w:val="28"/>
        </w:rPr>
        <w:t xml:space="preserve">Городского округа </w:t>
      </w:r>
      <w:proofErr w:type="gramStart"/>
      <w:r w:rsidR="00A71778">
        <w:rPr>
          <w:rFonts w:ascii="Times New Roman" w:hAnsi="Times New Roman" w:cs="Times New Roman"/>
          <w:iCs/>
          <w:sz w:val="28"/>
          <w:szCs w:val="28"/>
        </w:rPr>
        <w:t>Пушкинский</w:t>
      </w:r>
      <w:proofErr w:type="gramEnd"/>
      <w:r w:rsidR="00643F80" w:rsidRPr="00347F8B">
        <w:rPr>
          <w:rFonts w:ascii="Times New Roman" w:hAnsi="Times New Roman" w:cs="Times New Roman"/>
          <w:iCs/>
          <w:sz w:val="28"/>
          <w:szCs w:val="28"/>
        </w:rPr>
        <w:t xml:space="preserve"> </w:t>
      </w:r>
      <w:r w:rsidRPr="00347F8B">
        <w:rPr>
          <w:rFonts w:ascii="Times New Roman" w:hAnsi="Times New Roman" w:cs="Times New Roman"/>
          <w:sz w:val="28"/>
          <w:szCs w:val="28"/>
        </w:rPr>
        <w:t>имеют свои соответствующие задачи:</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повышение уровня информированности населения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lastRenderedPageBreak/>
        <w:t xml:space="preserve">-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увеличение доли жителей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 принимающих участие в общественной деятельности;</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определение уровня удовлетворенности населения деятельностью органов местного самоуправления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w:t>
      </w:r>
      <w:r w:rsidR="00B6235F">
        <w:rPr>
          <w:rFonts w:ascii="Times New Roman" w:hAnsi="Times New Roman" w:cs="Times New Roman"/>
          <w:sz w:val="28"/>
          <w:szCs w:val="28"/>
        </w:rPr>
        <w:t xml:space="preserve"> </w:t>
      </w:r>
      <w:r w:rsidRPr="00347F8B">
        <w:rPr>
          <w:rFonts w:ascii="Times New Roman" w:hAnsi="Times New Roman" w:cs="Times New Roman"/>
          <w:sz w:val="28"/>
          <w:szCs w:val="28"/>
        </w:rPr>
        <w:t xml:space="preserve">и социализацию молодежи, нуждающейся </w:t>
      </w:r>
      <w:r w:rsidR="00491F33">
        <w:rPr>
          <w:rFonts w:ascii="Times New Roman" w:hAnsi="Times New Roman" w:cs="Times New Roman"/>
          <w:sz w:val="28"/>
          <w:szCs w:val="28"/>
        </w:rPr>
        <w:br/>
      </w:r>
      <w:r w:rsidRPr="00347F8B">
        <w:rPr>
          <w:rFonts w:ascii="Times New Roman" w:hAnsi="Times New Roman" w:cs="Times New Roman"/>
          <w:sz w:val="28"/>
          <w:szCs w:val="28"/>
        </w:rPr>
        <w:t>в особой заботе государства;</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увеличение доли молодых граждан, реализующих трудовой </w:t>
      </w:r>
      <w:r w:rsidR="00491F33">
        <w:rPr>
          <w:rFonts w:ascii="Times New Roman" w:hAnsi="Times New Roman" w:cs="Times New Roman"/>
          <w:sz w:val="28"/>
          <w:szCs w:val="28"/>
        </w:rPr>
        <w:br/>
      </w:r>
      <w:r w:rsidRPr="00347F8B">
        <w:rPr>
          <w:rFonts w:ascii="Times New Roman" w:hAnsi="Times New Roman" w:cs="Times New Roman"/>
          <w:sz w:val="28"/>
          <w:szCs w:val="28"/>
        </w:rPr>
        <w:t>и творческий потенциал, через вовлечение молодежи</w:t>
      </w:r>
      <w:r w:rsidR="00C163BA">
        <w:rPr>
          <w:rFonts w:ascii="Times New Roman" w:hAnsi="Times New Roman" w:cs="Times New Roman"/>
          <w:sz w:val="28"/>
          <w:szCs w:val="28"/>
        </w:rPr>
        <w:t xml:space="preserve"> </w:t>
      </w:r>
      <w:r w:rsidRPr="00347F8B">
        <w:rPr>
          <w:rFonts w:ascii="Times New Roman" w:hAnsi="Times New Roman" w:cs="Times New Roman"/>
          <w:sz w:val="28"/>
          <w:szCs w:val="28"/>
        </w:rPr>
        <w:t>в инновационную деятельность, научно-техническое творчество, поддержку молодежных социально значимых инициатив и предпринимательства;</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увеличение доли специалистов, заня</w:t>
      </w:r>
      <w:r w:rsidR="004C7C87" w:rsidRPr="00347F8B">
        <w:rPr>
          <w:rFonts w:ascii="Times New Roman" w:hAnsi="Times New Roman" w:cs="Times New Roman"/>
          <w:sz w:val="28"/>
          <w:szCs w:val="28"/>
        </w:rPr>
        <w:t>тых в сфере молодежной политики;</w:t>
      </w:r>
      <w:r w:rsidRPr="00347F8B">
        <w:rPr>
          <w:rFonts w:ascii="Times New Roman" w:hAnsi="Times New Roman" w:cs="Times New Roman"/>
          <w:sz w:val="28"/>
          <w:szCs w:val="28"/>
        </w:rPr>
        <w:t xml:space="preserve"> </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создание условий для эффективного функционирования органов власти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w:t>
      </w:r>
    </w:p>
    <w:p w:rsidR="00B5356A"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proofErr w:type="gramStart"/>
      <w:r w:rsidRPr="00347F8B">
        <w:rPr>
          <w:rFonts w:ascii="Times New Roman" w:hAnsi="Times New Roman" w:cs="Times New Roman"/>
          <w:sz w:val="28"/>
          <w:szCs w:val="28"/>
        </w:rPr>
        <w:t>Цель реали</w:t>
      </w:r>
      <w:r w:rsidR="00641FFE" w:rsidRPr="00347F8B">
        <w:rPr>
          <w:rFonts w:ascii="Times New Roman" w:hAnsi="Times New Roman" w:cs="Times New Roman"/>
          <w:sz w:val="28"/>
          <w:szCs w:val="28"/>
        </w:rPr>
        <w:t xml:space="preserve">зации </w:t>
      </w:r>
      <w:r w:rsidRPr="00347F8B">
        <w:rPr>
          <w:rFonts w:ascii="Times New Roman" w:hAnsi="Times New Roman" w:cs="Times New Roman"/>
          <w:sz w:val="28"/>
          <w:szCs w:val="28"/>
        </w:rPr>
        <w:t>муниципальной программы «Развитие институтов гражданского общества, повышение эффективности местного самоуправления и реализации молодежной п</w:t>
      </w:r>
      <w:r w:rsidR="004C7C87" w:rsidRPr="00347F8B">
        <w:rPr>
          <w:rFonts w:ascii="Times New Roman" w:hAnsi="Times New Roman" w:cs="Times New Roman"/>
          <w:sz w:val="28"/>
          <w:szCs w:val="28"/>
        </w:rPr>
        <w:t xml:space="preserve">олитики» </w:t>
      </w:r>
      <w:r w:rsidR="00B97072" w:rsidRPr="00347F8B">
        <w:rPr>
          <w:rFonts w:ascii="Times New Roman" w:hAnsi="Times New Roman" w:cs="Times New Roman"/>
          <w:sz w:val="28"/>
          <w:szCs w:val="28"/>
        </w:rPr>
        <w:t>на 202</w:t>
      </w:r>
      <w:r w:rsidR="00A71778">
        <w:rPr>
          <w:rFonts w:ascii="Times New Roman" w:hAnsi="Times New Roman" w:cs="Times New Roman"/>
          <w:sz w:val="28"/>
          <w:szCs w:val="28"/>
        </w:rPr>
        <w:t>2</w:t>
      </w:r>
      <w:r w:rsidR="00B97072" w:rsidRPr="00347F8B">
        <w:rPr>
          <w:rFonts w:ascii="Times New Roman" w:hAnsi="Times New Roman" w:cs="Times New Roman"/>
          <w:sz w:val="28"/>
          <w:szCs w:val="28"/>
        </w:rPr>
        <w:t>-</w:t>
      </w:r>
      <w:r w:rsidR="00B17A74" w:rsidRPr="00347F8B">
        <w:rPr>
          <w:rFonts w:ascii="Times New Roman" w:hAnsi="Times New Roman" w:cs="Times New Roman"/>
          <w:sz w:val="28"/>
          <w:szCs w:val="28"/>
        </w:rPr>
        <w:t>202</w:t>
      </w:r>
      <w:r w:rsidR="00A71778">
        <w:rPr>
          <w:rFonts w:ascii="Times New Roman" w:hAnsi="Times New Roman" w:cs="Times New Roman"/>
          <w:sz w:val="28"/>
          <w:szCs w:val="28"/>
        </w:rPr>
        <w:t>6</w:t>
      </w:r>
      <w:r w:rsidR="00B17A74" w:rsidRPr="00347F8B">
        <w:rPr>
          <w:rFonts w:ascii="Times New Roman" w:hAnsi="Times New Roman" w:cs="Times New Roman"/>
          <w:sz w:val="28"/>
          <w:szCs w:val="28"/>
        </w:rPr>
        <w:t xml:space="preserve"> годы </w:t>
      </w:r>
      <w:r w:rsidR="009D5623" w:rsidRPr="00347F8B">
        <w:rPr>
          <w:rFonts w:ascii="Times New Roman" w:hAnsi="Times New Roman" w:cs="Times New Roman"/>
          <w:sz w:val="28"/>
          <w:szCs w:val="28"/>
        </w:rPr>
        <w:t>(далее</w:t>
      </w:r>
      <w:r w:rsidR="00B71A2A" w:rsidRPr="00347F8B">
        <w:rPr>
          <w:rFonts w:ascii="Times New Roman" w:hAnsi="Times New Roman" w:cs="Times New Roman"/>
          <w:sz w:val="28"/>
          <w:szCs w:val="28"/>
        </w:rPr>
        <w:t xml:space="preserve"> </w:t>
      </w:r>
      <w:r w:rsidR="009D5623" w:rsidRPr="00347F8B">
        <w:rPr>
          <w:rFonts w:ascii="Times New Roman" w:hAnsi="Times New Roman" w:cs="Times New Roman"/>
          <w:sz w:val="28"/>
          <w:szCs w:val="28"/>
        </w:rPr>
        <w:t>-</w:t>
      </w:r>
      <w:r w:rsidR="00B71A2A" w:rsidRPr="00347F8B">
        <w:rPr>
          <w:rFonts w:ascii="Times New Roman" w:hAnsi="Times New Roman" w:cs="Times New Roman"/>
          <w:sz w:val="28"/>
          <w:szCs w:val="28"/>
        </w:rPr>
        <w:t xml:space="preserve"> </w:t>
      </w:r>
      <w:r w:rsidR="00B97072" w:rsidRPr="00347F8B">
        <w:rPr>
          <w:rFonts w:ascii="Times New Roman" w:hAnsi="Times New Roman" w:cs="Times New Roman"/>
          <w:sz w:val="28"/>
          <w:szCs w:val="28"/>
        </w:rPr>
        <w:t>Программа)</w:t>
      </w:r>
      <w:r w:rsidR="00B71A2A" w:rsidRPr="00347F8B">
        <w:rPr>
          <w:rFonts w:ascii="Times New Roman" w:hAnsi="Times New Roman" w:cs="Times New Roman"/>
          <w:sz w:val="28"/>
          <w:szCs w:val="28"/>
        </w:rPr>
        <w:t xml:space="preserve"> </w:t>
      </w:r>
      <w:r w:rsidR="00B97072" w:rsidRPr="00347F8B">
        <w:rPr>
          <w:rFonts w:ascii="Times New Roman" w:hAnsi="Times New Roman" w:cs="Times New Roman"/>
          <w:sz w:val="28"/>
          <w:szCs w:val="28"/>
        </w:rPr>
        <w:t>-</w:t>
      </w:r>
      <w:r w:rsidR="00B71A2A" w:rsidRPr="00347F8B">
        <w:rPr>
          <w:rFonts w:ascii="Times New Roman" w:hAnsi="Times New Roman" w:cs="Times New Roman"/>
          <w:sz w:val="28"/>
          <w:szCs w:val="28"/>
        </w:rPr>
        <w:t xml:space="preserve"> </w:t>
      </w:r>
      <w:r w:rsidR="004C7C87" w:rsidRPr="00347F8B">
        <w:rPr>
          <w:rFonts w:ascii="Times New Roman" w:hAnsi="Times New Roman" w:cs="Times New Roman"/>
          <w:sz w:val="28"/>
          <w:szCs w:val="28"/>
        </w:rPr>
        <w:t>о</w:t>
      </w:r>
      <w:r w:rsidRPr="00347F8B">
        <w:rPr>
          <w:rFonts w:ascii="Times New Roman" w:hAnsi="Times New Roman" w:cs="Times New Roman"/>
          <w:sz w:val="28"/>
          <w:szCs w:val="28"/>
        </w:rPr>
        <w:t xml:space="preserve">беспечение открытости и прозрачности деятельности органов местного самоуправления </w:t>
      </w:r>
      <w:r w:rsidR="00A71778">
        <w:rPr>
          <w:rFonts w:ascii="Times New Roman" w:hAnsi="Times New Roman" w:cs="Times New Roman"/>
          <w:sz w:val="28"/>
          <w:szCs w:val="28"/>
        </w:rPr>
        <w:t>Городского округа Пушкинский</w:t>
      </w:r>
      <w:r w:rsidR="00643F80" w:rsidRPr="00347F8B">
        <w:rPr>
          <w:rFonts w:ascii="Times New Roman" w:hAnsi="Times New Roman" w:cs="Times New Roman"/>
          <w:sz w:val="28"/>
          <w:szCs w:val="28"/>
        </w:rPr>
        <w:t xml:space="preserve"> </w:t>
      </w:r>
      <w:r w:rsidRPr="00347F8B">
        <w:rPr>
          <w:rFonts w:ascii="Times New Roman" w:hAnsi="Times New Roman" w:cs="Times New Roman"/>
          <w:sz w:val="28"/>
          <w:szCs w:val="28"/>
        </w:rPr>
        <w:t xml:space="preserve">и создание условий для осуществления гражданского контроля за деятельностью органов местного самоуправления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 создание условий для расширения возможностей граждан  участвовать в решении вопросов местного значения на</w:t>
      </w:r>
      <w:proofErr w:type="gramEnd"/>
      <w:r w:rsidRPr="00347F8B">
        <w:rPr>
          <w:rFonts w:ascii="Times New Roman" w:hAnsi="Times New Roman" w:cs="Times New Roman"/>
          <w:sz w:val="28"/>
          <w:szCs w:val="28"/>
        </w:rPr>
        <w:t xml:space="preserve"> территории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 воспитания гармоничных, всесторонне развитых, патриотичных и социально ответственных граждан, способных</w:t>
      </w:r>
      <w:r w:rsidR="00EE45EF">
        <w:rPr>
          <w:rFonts w:ascii="Times New Roman" w:hAnsi="Times New Roman" w:cs="Times New Roman"/>
          <w:sz w:val="28"/>
          <w:szCs w:val="28"/>
        </w:rPr>
        <w:t xml:space="preserve"> </w:t>
      </w:r>
      <w:r w:rsidRPr="00347F8B">
        <w:rPr>
          <w:rFonts w:ascii="Times New Roman" w:hAnsi="Times New Roman" w:cs="Times New Roman"/>
          <w:sz w:val="28"/>
          <w:szCs w:val="28"/>
        </w:rPr>
        <w:t>к успешной социализации</w:t>
      </w:r>
      <w:r w:rsidR="00347F8B">
        <w:rPr>
          <w:rFonts w:ascii="Times New Roman" w:hAnsi="Times New Roman" w:cs="Times New Roman"/>
          <w:sz w:val="28"/>
          <w:szCs w:val="28"/>
        </w:rPr>
        <w:t xml:space="preserve"> </w:t>
      </w:r>
      <w:r w:rsidRPr="00347F8B">
        <w:rPr>
          <w:rFonts w:ascii="Times New Roman" w:hAnsi="Times New Roman" w:cs="Times New Roman"/>
          <w:sz w:val="28"/>
          <w:szCs w:val="28"/>
        </w:rPr>
        <w:t>и эффективной самореализации.</w:t>
      </w:r>
    </w:p>
    <w:p w:rsidR="00B5356A" w:rsidRPr="00347F8B" w:rsidRDefault="00B5356A" w:rsidP="00762C62">
      <w:pPr>
        <w:pStyle w:val="ConsPlusNormal"/>
        <w:tabs>
          <w:tab w:val="left" w:pos="709"/>
        </w:tabs>
        <w:spacing w:line="20" w:lineRule="atLeast"/>
        <w:ind w:left="142" w:right="-30" w:firstLine="709"/>
        <w:jc w:val="both"/>
        <w:rPr>
          <w:rFonts w:ascii="Times New Roman" w:hAnsi="Times New Roman" w:cs="Times New Roman"/>
          <w:sz w:val="28"/>
          <w:szCs w:val="28"/>
        </w:rPr>
      </w:pPr>
    </w:p>
    <w:p w:rsidR="002D7118" w:rsidRDefault="0065120C" w:rsidP="0065120C">
      <w:pPr>
        <w:pStyle w:val="ConsPlusNormal"/>
        <w:tabs>
          <w:tab w:val="left" w:pos="709"/>
        </w:tabs>
        <w:spacing w:line="20" w:lineRule="atLeast"/>
        <w:jc w:val="center"/>
        <w:rPr>
          <w:rFonts w:ascii="Times New Roman" w:hAnsi="Times New Roman" w:cs="Times New Roman"/>
          <w:sz w:val="28"/>
          <w:szCs w:val="28"/>
        </w:rPr>
      </w:pPr>
      <w:r w:rsidRPr="00BA6F09">
        <w:rPr>
          <w:rFonts w:ascii="Times New Roman" w:hAnsi="Times New Roman" w:cs="Times New Roman"/>
          <w:sz w:val="28"/>
          <w:szCs w:val="28"/>
        </w:rPr>
        <w:t>2.2.</w:t>
      </w:r>
      <w:r w:rsidR="000311BF" w:rsidRPr="00BA6F09">
        <w:rPr>
          <w:rFonts w:ascii="Times New Roman" w:hAnsi="Times New Roman" w:cs="Times New Roman"/>
          <w:sz w:val="28"/>
          <w:szCs w:val="28"/>
        </w:rPr>
        <w:t xml:space="preserve"> </w:t>
      </w:r>
      <w:r w:rsidR="00B5356A" w:rsidRPr="00BA6F09">
        <w:rPr>
          <w:rFonts w:ascii="Times New Roman" w:hAnsi="Times New Roman" w:cs="Times New Roman"/>
          <w:sz w:val="28"/>
          <w:szCs w:val="28"/>
        </w:rPr>
        <w:t>П</w:t>
      </w:r>
      <w:r w:rsidR="00CC26AD" w:rsidRPr="00BA6F09">
        <w:rPr>
          <w:rFonts w:ascii="Times New Roman" w:hAnsi="Times New Roman" w:cs="Times New Roman"/>
          <w:sz w:val="28"/>
          <w:szCs w:val="28"/>
        </w:rPr>
        <w:t xml:space="preserve">рогноз развития соответствующей сферы реализации </w:t>
      </w:r>
    </w:p>
    <w:p w:rsidR="00B5356A" w:rsidRPr="00BA6F09" w:rsidRDefault="002D7118" w:rsidP="0065120C">
      <w:pPr>
        <w:pStyle w:val="ConsPlusNormal"/>
        <w:tabs>
          <w:tab w:val="left" w:pos="709"/>
        </w:tabs>
        <w:spacing w:line="20" w:lineRule="atLeast"/>
        <w:jc w:val="center"/>
        <w:rPr>
          <w:rFonts w:ascii="Times New Roman" w:hAnsi="Times New Roman" w:cs="Times New Roman"/>
          <w:sz w:val="28"/>
          <w:szCs w:val="28"/>
        </w:rPr>
      </w:pPr>
      <w:r>
        <w:rPr>
          <w:rFonts w:ascii="Times New Roman" w:hAnsi="Times New Roman" w:cs="Times New Roman"/>
          <w:sz w:val="28"/>
          <w:szCs w:val="28"/>
        </w:rPr>
        <w:t>муниципальной п</w:t>
      </w:r>
      <w:r w:rsidR="0065120C" w:rsidRPr="00BA6F09">
        <w:rPr>
          <w:rFonts w:ascii="Times New Roman" w:hAnsi="Times New Roman" w:cs="Times New Roman"/>
          <w:sz w:val="28"/>
          <w:szCs w:val="28"/>
        </w:rPr>
        <w:t>рограммы</w:t>
      </w:r>
      <w:r>
        <w:rPr>
          <w:rFonts w:ascii="Times New Roman" w:hAnsi="Times New Roman" w:cs="Times New Roman"/>
          <w:sz w:val="28"/>
          <w:szCs w:val="28"/>
        </w:rPr>
        <w:t>.</w:t>
      </w:r>
    </w:p>
    <w:p w:rsidR="0065120C" w:rsidRPr="00347F8B" w:rsidRDefault="0065120C" w:rsidP="0065120C">
      <w:pPr>
        <w:pStyle w:val="ConsPlusNormal"/>
        <w:tabs>
          <w:tab w:val="left" w:pos="709"/>
        </w:tabs>
        <w:spacing w:line="20" w:lineRule="atLeast"/>
        <w:jc w:val="center"/>
        <w:rPr>
          <w:rFonts w:ascii="Times New Roman" w:hAnsi="Times New Roman" w:cs="Times New Roman"/>
          <w:b/>
          <w:sz w:val="28"/>
          <w:szCs w:val="28"/>
        </w:rPr>
      </w:pP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Реализация Программы позволит создать инфраструктуру для развития институтов гражданского общества</w:t>
      </w:r>
      <w:r w:rsidR="001657D6">
        <w:rPr>
          <w:rFonts w:ascii="Times New Roman" w:hAnsi="Times New Roman" w:cs="Times New Roman"/>
          <w:sz w:val="28"/>
          <w:szCs w:val="28"/>
        </w:rPr>
        <w:t xml:space="preserve"> </w:t>
      </w:r>
      <w:r w:rsidRPr="00347F8B">
        <w:rPr>
          <w:rFonts w:ascii="Times New Roman" w:hAnsi="Times New Roman" w:cs="Times New Roman"/>
          <w:sz w:val="28"/>
          <w:szCs w:val="28"/>
        </w:rPr>
        <w:t xml:space="preserve">и органов местного самоуправления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 xml:space="preserve">, оптимизировать и модернизировать систему информирования населения </w:t>
      </w:r>
      <w:r w:rsidR="00A71778">
        <w:rPr>
          <w:rFonts w:ascii="Times New Roman" w:hAnsi="Times New Roman" w:cs="Times New Roman"/>
          <w:sz w:val="28"/>
          <w:szCs w:val="28"/>
        </w:rPr>
        <w:t>Городского округа Пушкинский</w:t>
      </w:r>
      <w:r w:rsidR="005868E9" w:rsidRPr="00347F8B">
        <w:rPr>
          <w:rFonts w:ascii="Times New Roman" w:hAnsi="Times New Roman" w:cs="Times New Roman"/>
          <w:sz w:val="28"/>
          <w:szCs w:val="28"/>
        </w:rPr>
        <w:t xml:space="preserve"> </w:t>
      </w:r>
      <w:r w:rsidRPr="00347F8B">
        <w:rPr>
          <w:rFonts w:ascii="Times New Roman" w:hAnsi="Times New Roman" w:cs="Times New Roman"/>
          <w:sz w:val="28"/>
          <w:szCs w:val="28"/>
        </w:rPr>
        <w:t xml:space="preserve">о деятельности органов местного самоуправления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 усовершенствовать инфраструктуру молодежной политики, а также механизмы взаимодействия между гражданским обществом и властью.</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Осуществление мероприятий Программы приведет к консолидации информационного и общественно-политического пространства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00643F80" w:rsidRPr="00347F8B">
        <w:rPr>
          <w:rFonts w:ascii="Times New Roman" w:hAnsi="Times New Roman" w:cs="Times New Roman"/>
          <w:sz w:val="28"/>
          <w:szCs w:val="28"/>
        </w:rPr>
        <w:t xml:space="preserve"> </w:t>
      </w:r>
      <w:r w:rsidRPr="00347F8B">
        <w:rPr>
          <w:rFonts w:ascii="Times New Roman" w:hAnsi="Times New Roman" w:cs="Times New Roman"/>
          <w:sz w:val="28"/>
          <w:szCs w:val="28"/>
        </w:rPr>
        <w:t>со следующими характеристиками эффективности:</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lastRenderedPageBreak/>
        <w:t xml:space="preserve">- оперативность доведения до населения информации о деятельности органов местного самоуправления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 xml:space="preserve">, социальном и экономическом развитии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доведение до жителей информации о деятельности органов местного самоуправления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 важных</w:t>
      </w:r>
      <w:r w:rsidR="00347F8B">
        <w:rPr>
          <w:rFonts w:ascii="Times New Roman" w:hAnsi="Times New Roman" w:cs="Times New Roman"/>
          <w:sz w:val="28"/>
          <w:szCs w:val="28"/>
        </w:rPr>
        <w:t xml:space="preserve"> </w:t>
      </w:r>
      <w:r w:rsidRPr="00347F8B">
        <w:rPr>
          <w:rFonts w:ascii="Times New Roman" w:hAnsi="Times New Roman" w:cs="Times New Roman"/>
          <w:sz w:val="28"/>
          <w:szCs w:val="28"/>
        </w:rPr>
        <w:t xml:space="preserve">и значимых событиях на территории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обеспечение взаимодействия органов местного самоуправления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00643F80" w:rsidRPr="00347F8B">
        <w:rPr>
          <w:rFonts w:ascii="Times New Roman" w:hAnsi="Times New Roman" w:cs="Times New Roman"/>
          <w:sz w:val="28"/>
          <w:szCs w:val="28"/>
        </w:rPr>
        <w:t xml:space="preserve"> </w:t>
      </w:r>
      <w:r w:rsidR="00B6235F">
        <w:rPr>
          <w:rFonts w:ascii="Times New Roman" w:hAnsi="Times New Roman" w:cs="Times New Roman"/>
          <w:sz w:val="28"/>
          <w:szCs w:val="28"/>
        </w:rPr>
        <w:t xml:space="preserve"> </w:t>
      </w:r>
      <w:r w:rsidRPr="00347F8B">
        <w:rPr>
          <w:rFonts w:ascii="Times New Roman" w:hAnsi="Times New Roman" w:cs="Times New Roman"/>
          <w:sz w:val="28"/>
          <w:szCs w:val="28"/>
        </w:rPr>
        <w:t>с профессиональными</w:t>
      </w:r>
      <w:r w:rsidR="00347F8B">
        <w:rPr>
          <w:rFonts w:ascii="Times New Roman" w:hAnsi="Times New Roman" w:cs="Times New Roman"/>
          <w:sz w:val="28"/>
          <w:szCs w:val="28"/>
        </w:rPr>
        <w:t xml:space="preserve"> </w:t>
      </w:r>
      <w:r w:rsidRPr="00347F8B">
        <w:rPr>
          <w:rFonts w:ascii="Times New Roman" w:hAnsi="Times New Roman" w:cs="Times New Roman"/>
          <w:sz w:val="28"/>
          <w:szCs w:val="28"/>
        </w:rPr>
        <w:t>и творческими союзами (ассоциациями) и иными нег</w:t>
      </w:r>
      <w:r w:rsidR="00D93728">
        <w:rPr>
          <w:rFonts w:ascii="Times New Roman" w:hAnsi="Times New Roman" w:cs="Times New Roman"/>
          <w:sz w:val="28"/>
          <w:szCs w:val="28"/>
        </w:rPr>
        <w:t xml:space="preserve">осударственными некоммерческими </w:t>
      </w:r>
      <w:r w:rsidRPr="00347F8B">
        <w:rPr>
          <w:rFonts w:ascii="Times New Roman" w:hAnsi="Times New Roman" w:cs="Times New Roman"/>
          <w:sz w:val="28"/>
          <w:szCs w:val="28"/>
        </w:rPr>
        <w:t>организациями;</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внедрение инструментов поддержки социально значимых инициатив жителей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внедрение современных и эффективных методов гражданского участия в процесс принятия решений органами местного самоуправления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повышение уровня доверия к органам местного самоуправления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внедрение и использование инструментов эффективного гражданского контроля;</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охват молодых жителей </w:t>
      </w:r>
      <w:r w:rsidR="00A71778">
        <w:rPr>
          <w:rFonts w:ascii="Times New Roman" w:hAnsi="Times New Roman" w:cs="Times New Roman"/>
          <w:sz w:val="28"/>
          <w:szCs w:val="28"/>
        </w:rPr>
        <w:t>Городского округа Пушкинский</w:t>
      </w:r>
      <w:r w:rsidR="00643F80" w:rsidRPr="00347F8B">
        <w:rPr>
          <w:rFonts w:ascii="Times New Roman" w:hAnsi="Times New Roman" w:cs="Times New Roman"/>
          <w:sz w:val="28"/>
          <w:szCs w:val="28"/>
        </w:rPr>
        <w:t xml:space="preserve"> </w:t>
      </w:r>
      <w:r w:rsidRPr="00347F8B">
        <w:rPr>
          <w:rFonts w:ascii="Times New Roman" w:hAnsi="Times New Roman" w:cs="Times New Roman"/>
          <w:sz w:val="28"/>
          <w:szCs w:val="28"/>
        </w:rPr>
        <w:t>мероприятиями по гражданско-патриотическому воспитанию;</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вовлеченность молодых граждан, оказавшихся в трудной жиз</w:t>
      </w:r>
      <w:r w:rsidR="00641FFE" w:rsidRPr="00347F8B">
        <w:rPr>
          <w:rFonts w:ascii="Times New Roman" w:hAnsi="Times New Roman" w:cs="Times New Roman"/>
          <w:sz w:val="28"/>
          <w:szCs w:val="28"/>
        </w:rPr>
        <w:t xml:space="preserve">ненной ситуации, в мероприятия </w:t>
      </w:r>
      <w:r w:rsidRPr="00347F8B">
        <w:rPr>
          <w:rFonts w:ascii="Times New Roman" w:hAnsi="Times New Roman" w:cs="Times New Roman"/>
          <w:sz w:val="28"/>
          <w:szCs w:val="28"/>
        </w:rPr>
        <w:t>по работе</w:t>
      </w:r>
      <w:r w:rsidR="00B6235F">
        <w:rPr>
          <w:rFonts w:ascii="Times New Roman" w:hAnsi="Times New Roman" w:cs="Times New Roman"/>
          <w:sz w:val="28"/>
          <w:szCs w:val="28"/>
        </w:rPr>
        <w:t xml:space="preserve"> </w:t>
      </w:r>
      <w:r w:rsidRPr="00347F8B">
        <w:rPr>
          <w:rFonts w:ascii="Times New Roman" w:hAnsi="Times New Roman" w:cs="Times New Roman"/>
          <w:sz w:val="28"/>
          <w:szCs w:val="28"/>
        </w:rPr>
        <w:t>с молодежью;</w:t>
      </w:r>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 вовлеченность молодых граждан в международное, межрегиональное </w:t>
      </w:r>
      <w:r w:rsidR="003343CF">
        <w:rPr>
          <w:rFonts w:ascii="Times New Roman" w:hAnsi="Times New Roman" w:cs="Times New Roman"/>
          <w:sz w:val="28"/>
          <w:szCs w:val="28"/>
        </w:rPr>
        <w:br/>
      </w:r>
      <w:r w:rsidRPr="00347F8B">
        <w:rPr>
          <w:rFonts w:ascii="Times New Roman" w:hAnsi="Times New Roman" w:cs="Times New Roman"/>
          <w:sz w:val="28"/>
          <w:szCs w:val="28"/>
        </w:rPr>
        <w:t>и межмуниципальное сотрудничество;</w:t>
      </w:r>
    </w:p>
    <w:p w:rsidR="002720C3"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достижение высокого профессионального уровня специали</w:t>
      </w:r>
      <w:r w:rsidR="003B04F2" w:rsidRPr="00347F8B">
        <w:rPr>
          <w:rFonts w:ascii="Times New Roman" w:hAnsi="Times New Roman" w:cs="Times New Roman"/>
          <w:sz w:val="28"/>
          <w:szCs w:val="28"/>
        </w:rPr>
        <w:t xml:space="preserve">стами, занятыми в сфере работы </w:t>
      </w:r>
      <w:r w:rsidR="004D2A1C">
        <w:rPr>
          <w:rFonts w:ascii="Times New Roman" w:hAnsi="Times New Roman" w:cs="Times New Roman"/>
          <w:sz w:val="28"/>
          <w:szCs w:val="28"/>
        </w:rPr>
        <w:t>с молодежью;</w:t>
      </w:r>
    </w:p>
    <w:p w:rsidR="004D2A1C" w:rsidRPr="004D2A1C" w:rsidRDefault="004D2A1C" w:rsidP="004D2A1C">
      <w:pPr>
        <w:pStyle w:val="ConsPlusNormal"/>
        <w:tabs>
          <w:tab w:val="left" w:pos="14289"/>
        </w:tabs>
        <w:ind w:right="-28" w:firstLine="709"/>
        <w:jc w:val="both"/>
        <w:rPr>
          <w:rFonts w:ascii="Times New Roman" w:hAnsi="Times New Roman" w:cs="Times New Roman"/>
          <w:sz w:val="28"/>
          <w:szCs w:val="28"/>
        </w:rPr>
      </w:pPr>
      <w:proofErr w:type="gramStart"/>
      <w:r w:rsidRPr="004D2A1C">
        <w:rPr>
          <w:rFonts w:ascii="Times New Roman" w:hAnsi="Times New Roman" w:cs="Times New Roman"/>
          <w:sz w:val="28"/>
          <w:szCs w:val="28"/>
        </w:rPr>
        <w:t xml:space="preserve">- привлечение туристов и жителей </w:t>
      </w:r>
      <w:r>
        <w:rPr>
          <w:rFonts w:ascii="Times New Roman" w:hAnsi="Times New Roman" w:cs="Times New Roman"/>
          <w:sz w:val="28"/>
          <w:szCs w:val="28"/>
        </w:rPr>
        <w:t>Городского округа Пушкинский</w:t>
      </w:r>
      <w:r w:rsidRPr="004D2A1C">
        <w:rPr>
          <w:rFonts w:ascii="Times New Roman" w:hAnsi="Times New Roman" w:cs="Times New Roman"/>
          <w:sz w:val="28"/>
          <w:szCs w:val="28"/>
        </w:rPr>
        <w:t xml:space="preserve"> </w:t>
      </w:r>
      <w:r w:rsidR="00491F33">
        <w:rPr>
          <w:rFonts w:ascii="Times New Roman" w:hAnsi="Times New Roman" w:cs="Times New Roman"/>
          <w:sz w:val="28"/>
          <w:szCs w:val="28"/>
        </w:rPr>
        <w:br/>
      </w:r>
      <w:r w:rsidRPr="004D2A1C">
        <w:rPr>
          <w:rFonts w:ascii="Times New Roman" w:hAnsi="Times New Roman" w:cs="Times New Roman"/>
          <w:sz w:val="28"/>
          <w:szCs w:val="28"/>
        </w:rPr>
        <w:t>к совершенствованию развития культурно-познавательного, паломнического, событийного, оздоровительного, экологического, сельского, социального, спортивного, лечебно-оздоровительного, молодёжного туризма в округе.</w:t>
      </w:r>
      <w:proofErr w:type="gramEnd"/>
    </w:p>
    <w:p w:rsidR="002720C3"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В результате осуществления мероприятий Программы на территории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00643F80" w:rsidRPr="00347F8B">
        <w:rPr>
          <w:rFonts w:ascii="Times New Roman" w:hAnsi="Times New Roman" w:cs="Times New Roman"/>
          <w:sz w:val="28"/>
          <w:szCs w:val="28"/>
        </w:rPr>
        <w:t xml:space="preserve"> </w:t>
      </w:r>
      <w:r w:rsidRPr="00347F8B">
        <w:rPr>
          <w:rFonts w:ascii="Times New Roman" w:hAnsi="Times New Roman" w:cs="Times New Roman"/>
          <w:sz w:val="28"/>
          <w:szCs w:val="28"/>
        </w:rPr>
        <w:t>повысится качество жизни для всех категорий и групп населения, расширится участие общественных организаций</w:t>
      </w:r>
      <w:r w:rsidR="00CB0288">
        <w:rPr>
          <w:rFonts w:ascii="Times New Roman" w:hAnsi="Times New Roman" w:cs="Times New Roman"/>
          <w:sz w:val="28"/>
          <w:szCs w:val="28"/>
        </w:rPr>
        <w:br/>
      </w:r>
      <w:r w:rsidRPr="00347F8B">
        <w:rPr>
          <w:rFonts w:ascii="Times New Roman" w:hAnsi="Times New Roman" w:cs="Times New Roman"/>
          <w:sz w:val="28"/>
          <w:szCs w:val="28"/>
        </w:rPr>
        <w:t>и молодежи</w:t>
      </w:r>
      <w:r w:rsidR="00C163BA">
        <w:rPr>
          <w:rFonts w:ascii="Times New Roman" w:hAnsi="Times New Roman" w:cs="Times New Roman"/>
          <w:sz w:val="28"/>
          <w:szCs w:val="28"/>
        </w:rPr>
        <w:t xml:space="preserve">  </w:t>
      </w:r>
      <w:r w:rsidRPr="00347F8B">
        <w:rPr>
          <w:rFonts w:ascii="Times New Roman" w:hAnsi="Times New Roman" w:cs="Times New Roman"/>
          <w:sz w:val="28"/>
          <w:szCs w:val="28"/>
        </w:rPr>
        <w:t xml:space="preserve">в общественно-политической жизни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 xml:space="preserve">. </w:t>
      </w:r>
    </w:p>
    <w:p w:rsidR="008556F1"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При отсутствии поддержки в сфере развития институтов гражданского общества и местного самоуправления, информационной и молодежной политики может начаться тенденция к снижению информированности населения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00347F8B">
        <w:rPr>
          <w:rFonts w:ascii="Times New Roman" w:hAnsi="Times New Roman" w:cs="Times New Roman"/>
          <w:sz w:val="28"/>
          <w:szCs w:val="28"/>
        </w:rPr>
        <w:t xml:space="preserve"> </w:t>
      </w:r>
      <w:r w:rsidRPr="00347F8B">
        <w:rPr>
          <w:rFonts w:ascii="Times New Roman" w:hAnsi="Times New Roman" w:cs="Times New Roman"/>
          <w:sz w:val="28"/>
          <w:szCs w:val="28"/>
        </w:rPr>
        <w:t xml:space="preserve">о деятельности органов местного самоуправления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 xml:space="preserve">, социально-экономическом развитии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 xml:space="preserve">, важных и значимых событиях </w:t>
      </w:r>
      <w:r w:rsidR="003343CF">
        <w:rPr>
          <w:rFonts w:ascii="Times New Roman" w:hAnsi="Times New Roman" w:cs="Times New Roman"/>
          <w:sz w:val="28"/>
          <w:szCs w:val="28"/>
        </w:rPr>
        <w:br/>
      </w:r>
      <w:r w:rsidRPr="00347F8B">
        <w:rPr>
          <w:rFonts w:ascii="Times New Roman" w:hAnsi="Times New Roman" w:cs="Times New Roman"/>
          <w:sz w:val="28"/>
          <w:szCs w:val="28"/>
        </w:rPr>
        <w:t xml:space="preserve">в </w:t>
      </w:r>
      <w:r w:rsidR="009A62E2" w:rsidRPr="00347F8B">
        <w:rPr>
          <w:rFonts w:ascii="Times New Roman" w:hAnsi="Times New Roman" w:cs="Times New Roman"/>
          <w:sz w:val="28"/>
          <w:szCs w:val="28"/>
        </w:rPr>
        <w:t xml:space="preserve">Пушкинском </w:t>
      </w:r>
      <w:r w:rsidR="00BB7332" w:rsidRPr="00347F8B">
        <w:rPr>
          <w:rFonts w:ascii="Times New Roman" w:hAnsi="Times New Roman" w:cs="Times New Roman"/>
          <w:sz w:val="28"/>
          <w:szCs w:val="28"/>
        </w:rPr>
        <w:t>г</w:t>
      </w:r>
      <w:r w:rsidR="009A62E2" w:rsidRPr="00347F8B">
        <w:rPr>
          <w:rFonts w:ascii="Times New Roman" w:hAnsi="Times New Roman" w:cs="Times New Roman"/>
          <w:sz w:val="28"/>
          <w:szCs w:val="28"/>
        </w:rPr>
        <w:t>ородском округе</w:t>
      </w:r>
      <w:r w:rsidR="008556F1" w:rsidRPr="00347F8B">
        <w:rPr>
          <w:rFonts w:ascii="Times New Roman" w:hAnsi="Times New Roman" w:cs="Times New Roman"/>
          <w:sz w:val="28"/>
          <w:szCs w:val="28"/>
        </w:rPr>
        <w:t>.</w:t>
      </w:r>
    </w:p>
    <w:p w:rsidR="00CB0288" w:rsidRDefault="00D5118E"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Как следствие</w:t>
      </w:r>
      <w:r w:rsidR="00A37AA0">
        <w:rPr>
          <w:rFonts w:ascii="Times New Roman" w:hAnsi="Times New Roman" w:cs="Times New Roman"/>
          <w:sz w:val="28"/>
          <w:szCs w:val="28"/>
        </w:rPr>
        <w:t xml:space="preserve"> </w:t>
      </w:r>
      <w:r w:rsidRPr="00347F8B">
        <w:rPr>
          <w:rFonts w:ascii="Times New Roman" w:hAnsi="Times New Roman" w:cs="Times New Roman"/>
          <w:sz w:val="28"/>
          <w:szCs w:val="28"/>
        </w:rPr>
        <w:t>-</w:t>
      </w:r>
      <w:r w:rsidR="00A37AA0">
        <w:rPr>
          <w:rFonts w:ascii="Times New Roman" w:hAnsi="Times New Roman" w:cs="Times New Roman"/>
          <w:sz w:val="28"/>
          <w:szCs w:val="28"/>
        </w:rPr>
        <w:t xml:space="preserve"> </w:t>
      </w:r>
      <w:r w:rsidR="002720C3" w:rsidRPr="00347F8B">
        <w:rPr>
          <w:rFonts w:ascii="Times New Roman" w:hAnsi="Times New Roman" w:cs="Times New Roman"/>
          <w:sz w:val="28"/>
          <w:szCs w:val="28"/>
        </w:rPr>
        <w:t xml:space="preserve">снизится уровень вовлеченности в деятельность органов местного самоуправления и институтов гражданского общества, снизится </w:t>
      </w:r>
      <w:r w:rsidR="002720C3" w:rsidRPr="00347F8B">
        <w:rPr>
          <w:rFonts w:ascii="Times New Roman" w:hAnsi="Times New Roman" w:cs="Times New Roman"/>
          <w:sz w:val="28"/>
          <w:szCs w:val="28"/>
        </w:rPr>
        <w:lastRenderedPageBreak/>
        <w:t>эффективность связи между ин</w:t>
      </w:r>
      <w:r w:rsidR="008556F1" w:rsidRPr="00347F8B">
        <w:rPr>
          <w:rFonts w:ascii="Times New Roman" w:hAnsi="Times New Roman" w:cs="Times New Roman"/>
          <w:sz w:val="28"/>
          <w:szCs w:val="28"/>
        </w:rPr>
        <w:t xml:space="preserve">ститутами гражданского общества </w:t>
      </w:r>
      <w:r w:rsidR="002720C3" w:rsidRPr="00347F8B">
        <w:rPr>
          <w:rFonts w:ascii="Times New Roman" w:hAnsi="Times New Roman" w:cs="Times New Roman"/>
          <w:sz w:val="28"/>
          <w:szCs w:val="28"/>
        </w:rPr>
        <w:t xml:space="preserve">и органами местного самоуправления </w:t>
      </w:r>
      <w:r w:rsidR="00A71778">
        <w:rPr>
          <w:rFonts w:ascii="Times New Roman" w:hAnsi="Times New Roman" w:cs="Times New Roman"/>
          <w:sz w:val="28"/>
          <w:szCs w:val="28"/>
        </w:rPr>
        <w:t>Городского округа Пушкинский</w:t>
      </w:r>
      <w:r w:rsidR="002720C3" w:rsidRPr="00347F8B">
        <w:rPr>
          <w:rFonts w:ascii="Times New Roman" w:hAnsi="Times New Roman" w:cs="Times New Roman"/>
          <w:sz w:val="28"/>
          <w:szCs w:val="28"/>
        </w:rPr>
        <w:t xml:space="preserve">. </w:t>
      </w:r>
    </w:p>
    <w:p w:rsidR="00343B06" w:rsidRPr="00347F8B" w:rsidRDefault="002720C3"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Кроме того, отсутствие поддержки в сфере развития институтов гражданского общества приведет к невозможности создания системы поддержки социальных инициатив жителей, предприятий и организаций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347F8B">
        <w:rPr>
          <w:rFonts w:ascii="Times New Roman" w:hAnsi="Times New Roman" w:cs="Times New Roman"/>
          <w:sz w:val="28"/>
          <w:szCs w:val="28"/>
        </w:rPr>
        <w:t xml:space="preserve">, направленных на развитие </w:t>
      </w:r>
      <w:r w:rsidR="00A71778">
        <w:rPr>
          <w:rFonts w:ascii="Times New Roman" w:hAnsi="Times New Roman" w:cs="Times New Roman"/>
          <w:sz w:val="28"/>
          <w:szCs w:val="28"/>
        </w:rPr>
        <w:t>Городского округа Пушкинский</w:t>
      </w:r>
      <w:r w:rsidR="003B04F2" w:rsidRPr="00347F8B">
        <w:rPr>
          <w:rFonts w:ascii="Times New Roman" w:hAnsi="Times New Roman" w:cs="Times New Roman"/>
          <w:sz w:val="28"/>
          <w:szCs w:val="28"/>
        </w:rPr>
        <w:t>.</w:t>
      </w:r>
    </w:p>
    <w:p w:rsidR="005868E9" w:rsidRPr="00347F8B" w:rsidRDefault="005868E9" w:rsidP="00762C62">
      <w:pPr>
        <w:pStyle w:val="ConsPlusNormal"/>
        <w:tabs>
          <w:tab w:val="left" w:pos="709"/>
        </w:tabs>
        <w:spacing w:line="20" w:lineRule="atLeast"/>
        <w:jc w:val="both"/>
        <w:rPr>
          <w:rFonts w:ascii="Times New Roman" w:hAnsi="Times New Roman" w:cs="Times New Roman"/>
          <w:sz w:val="28"/>
          <w:szCs w:val="28"/>
        </w:rPr>
      </w:pPr>
    </w:p>
    <w:p w:rsidR="00A8464F" w:rsidRPr="00BA6F09" w:rsidRDefault="00B6235F" w:rsidP="00762C62">
      <w:pPr>
        <w:pStyle w:val="ConsPlusNormal"/>
        <w:tabs>
          <w:tab w:val="left" w:pos="709"/>
        </w:tabs>
        <w:spacing w:line="20" w:lineRule="atLeast"/>
        <w:jc w:val="center"/>
        <w:rPr>
          <w:rFonts w:ascii="Times New Roman" w:hAnsi="Times New Roman" w:cs="Times New Roman"/>
          <w:sz w:val="28"/>
          <w:szCs w:val="28"/>
        </w:rPr>
      </w:pPr>
      <w:r w:rsidRPr="00BA6F09">
        <w:rPr>
          <w:rFonts w:ascii="Times New Roman" w:hAnsi="Times New Roman" w:cs="Times New Roman"/>
          <w:sz w:val="28"/>
          <w:szCs w:val="28"/>
        </w:rPr>
        <w:t>2.3</w:t>
      </w:r>
      <w:r w:rsidR="000311BF" w:rsidRPr="00BA6F09">
        <w:rPr>
          <w:rFonts w:ascii="Times New Roman" w:hAnsi="Times New Roman" w:cs="Times New Roman"/>
          <w:sz w:val="28"/>
          <w:szCs w:val="28"/>
        </w:rPr>
        <w:t xml:space="preserve">. </w:t>
      </w:r>
      <w:r w:rsidR="008D1274" w:rsidRPr="00BA6F09">
        <w:rPr>
          <w:rFonts w:ascii="Times New Roman" w:hAnsi="Times New Roman" w:cs="Times New Roman"/>
          <w:sz w:val="28"/>
          <w:szCs w:val="28"/>
        </w:rPr>
        <w:t>П</w:t>
      </w:r>
      <w:r w:rsidR="00CC26AD" w:rsidRPr="00BA6F09">
        <w:rPr>
          <w:rFonts w:ascii="Times New Roman" w:hAnsi="Times New Roman" w:cs="Times New Roman"/>
          <w:sz w:val="28"/>
          <w:szCs w:val="28"/>
        </w:rPr>
        <w:t>еречень по</w:t>
      </w:r>
      <w:r w:rsidR="00E36AAA" w:rsidRPr="00BA6F09">
        <w:rPr>
          <w:rFonts w:ascii="Times New Roman" w:hAnsi="Times New Roman" w:cs="Times New Roman"/>
          <w:sz w:val="28"/>
          <w:szCs w:val="28"/>
        </w:rPr>
        <w:t>дпрограмм и краткое их описание</w:t>
      </w:r>
      <w:r w:rsidR="002D7118">
        <w:rPr>
          <w:rFonts w:ascii="Times New Roman" w:hAnsi="Times New Roman" w:cs="Times New Roman"/>
          <w:sz w:val="28"/>
          <w:szCs w:val="28"/>
        </w:rPr>
        <w:t>.</w:t>
      </w:r>
    </w:p>
    <w:p w:rsidR="008D1274" w:rsidRPr="00347F8B" w:rsidRDefault="008D1274" w:rsidP="00762C62">
      <w:pPr>
        <w:pStyle w:val="ConsPlusNormal"/>
        <w:tabs>
          <w:tab w:val="left" w:pos="709"/>
        </w:tabs>
        <w:spacing w:line="20" w:lineRule="atLeast"/>
        <w:ind w:left="142" w:right="-30" w:firstLine="709"/>
        <w:jc w:val="both"/>
        <w:rPr>
          <w:rFonts w:ascii="Times New Roman" w:hAnsi="Times New Roman" w:cs="Times New Roman"/>
          <w:sz w:val="28"/>
          <w:szCs w:val="28"/>
        </w:rPr>
      </w:pPr>
    </w:p>
    <w:p w:rsidR="009F584F" w:rsidRPr="00347F8B" w:rsidRDefault="00641FFE" w:rsidP="00A27BB2">
      <w:pPr>
        <w:tabs>
          <w:tab w:val="left" w:pos="709"/>
        </w:tabs>
        <w:spacing w:line="20" w:lineRule="atLeast"/>
        <w:ind w:right="-30" w:firstLine="709"/>
        <w:contextualSpacing/>
        <w:jc w:val="both"/>
        <w:rPr>
          <w:rFonts w:cs="Times New Roman"/>
          <w:iCs/>
          <w:spacing w:val="-4"/>
          <w:szCs w:val="28"/>
        </w:rPr>
      </w:pPr>
      <w:r w:rsidRPr="00347F8B">
        <w:rPr>
          <w:rFonts w:cs="Times New Roman"/>
          <w:iCs/>
          <w:spacing w:val="-4"/>
          <w:szCs w:val="28"/>
        </w:rPr>
        <w:t xml:space="preserve">В рамках Программы </w:t>
      </w:r>
      <w:r w:rsidR="009F584F" w:rsidRPr="00347F8B">
        <w:rPr>
          <w:rFonts w:cs="Times New Roman"/>
          <w:iCs/>
          <w:spacing w:val="-4"/>
          <w:szCs w:val="28"/>
        </w:rPr>
        <w:t>в</w:t>
      </w:r>
      <w:r w:rsidR="00E4485B" w:rsidRPr="00347F8B">
        <w:rPr>
          <w:rFonts w:cs="Times New Roman"/>
          <w:szCs w:val="28"/>
        </w:rPr>
        <w:t xml:space="preserve"> </w:t>
      </w:r>
      <w:r w:rsidR="00CB0288">
        <w:rPr>
          <w:rFonts w:cs="Times New Roman"/>
          <w:szCs w:val="28"/>
        </w:rPr>
        <w:t xml:space="preserve">Городском округе </w:t>
      </w:r>
      <w:r w:rsidR="00A649A7" w:rsidRPr="00347F8B">
        <w:rPr>
          <w:rFonts w:cs="Times New Roman"/>
          <w:szCs w:val="28"/>
        </w:rPr>
        <w:t>Пушкинск</w:t>
      </w:r>
      <w:r w:rsidR="00CB0288">
        <w:rPr>
          <w:rFonts w:cs="Times New Roman"/>
          <w:szCs w:val="28"/>
        </w:rPr>
        <w:t>ий</w:t>
      </w:r>
      <w:r w:rsidR="009F584F" w:rsidRPr="00347F8B">
        <w:rPr>
          <w:rFonts w:cs="Times New Roman"/>
          <w:szCs w:val="28"/>
        </w:rPr>
        <w:t xml:space="preserve"> </w:t>
      </w:r>
      <w:r w:rsidR="004B6C49" w:rsidRPr="00347F8B">
        <w:rPr>
          <w:rFonts w:cs="Times New Roman"/>
          <w:iCs/>
          <w:spacing w:val="-4"/>
          <w:szCs w:val="28"/>
        </w:rPr>
        <w:t xml:space="preserve">будет реализовано </w:t>
      </w:r>
      <w:r w:rsidR="00CB0288">
        <w:rPr>
          <w:rFonts w:cs="Times New Roman"/>
          <w:iCs/>
          <w:spacing w:val="-4"/>
          <w:szCs w:val="28"/>
        </w:rPr>
        <w:t>пять</w:t>
      </w:r>
      <w:r w:rsidR="009F584F" w:rsidRPr="00347F8B">
        <w:rPr>
          <w:rFonts w:cs="Times New Roman"/>
          <w:iCs/>
          <w:spacing w:val="-4"/>
          <w:szCs w:val="28"/>
        </w:rPr>
        <w:t xml:space="preserve"> подпрограмм:</w:t>
      </w:r>
    </w:p>
    <w:p w:rsidR="009F584F" w:rsidRPr="00347F8B" w:rsidRDefault="009F584F" w:rsidP="00A27BB2">
      <w:pPr>
        <w:tabs>
          <w:tab w:val="left" w:pos="709"/>
        </w:tabs>
        <w:spacing w:line="20" w:lineRule="atLeast"/>
        <w:ind w:right="-30" w:firstLine="709"/>
        <w:contextualSpacing/>
        <w:jc w:val="both"/>
        <w:rPr>
          <w:rFonts w:cs="Times New Roman"/>
          <w:iCs/>
          <w:spacing w:val="-4"/>
          <w:szCs w:val="28"/>
        </w:rPr>
      </w:pPr>
      <w:r w:rsidRPr="00347F8B">
        <w:rPr>
          <w:rFonts w:cs="Times New Roman"/>
          <w:iCs/>
          <w:spacing w:val="-4"/>
          <w:szCs w:val="28"/>
        </w:rPr>
        <w:t>-</w:t>
      </w:r>
      <w:r w:rsidR="001C07D7">
        <w:rPr>
          <w:rFonts w:cs="Times New Roman"/>
          <w:iCs/>
          <w:spacing w:val="-4"/>
          <w:szCs w:val="28"/>
        </w:rPr>
        <w:t xml:space="preserve"> </w:t>
      </w:r>
      <w:r w:rsidRPr="00347F8B">
        <w:rPr>
          <w:rFonts w:cs="Times New Roman"/>
          <w:szCs w:val="28"/>
        </w:rPr>
        <w:t>Подпрограмма 1</w:t>
      </w:r>
      <w:r w:rsidRPr="00347F8B">
        <w:rPr>
          <w:rFonts w:cs="Times New Roman"/>
          <w:iCs/>
          <w:spacing w:val="-4"/>
          <w:szCs w:val="28"/>
        </w:rPr>
        <w:t xml:space="preserve"> «Развитие системы информирования населения </w:t>
      </w:r>
      <w:r w:rsidR="00491F33">
        <w:rPr>
          <w:rFonts w:cs="Times New Roman"/>
          <w:iCs/>
          <w:spacing w:val="-4"/>
          <w:szCs w:val="28"/>
        </w:rPr>
        <w:br/>
      </w:r>
      <w:r w:rsidRPr="00347F8B">
        <w:rPr>
          <w:rFonts w:cs="Times New Roman"/>
          <w:iCs/>
          <w:spacing w:val="-4"/>
          <w:szCs w:val="28"/>
        </w:rPr>
        <w:t>о деятельности органов местного самоуправления Московской области, создание доступной современной медиасреды» (далее - Подпрограмма 1);</w:t>
      </w:r>
    </w:p>
    <w:p w:rsidR="009F584F" w:rsidRPr="00347F8B" w:rsidRDefault="009F584F" w:rsidP="00A27BB2">
      <w:pPr>
        <w:tabs>
          <w:tab w:val="left" w:pos="709"/>
        </w:tabs>
        <w:spacing w:line="20" w:lineRule="atLeast"/>
        <w:ind w:right="-30" w:firstLine="709"/>
        <w:contextualSpacing/>
        <w:jc w:val="both"/>
        <w:rPr>
          <w:rFonts w:cs="Times New Roman"/>
          <w:iCs/>
          <w:spacing w:val="-4"/>
          <w:szCs w:val="28"/>
        </w:rPr>
      </w:pPr>
      <w:r w:rsidRPr="00347F8B">
        <w:rPr>
          <w:rFonts w:cs="Times New Roman"/>
          <w:iCs/>
          <w:spacing w:val="-4"/>
          <w:szCs w:val="28"/>
        </w:rPr>
        <w:t xml:space="preserve">- </w:t>
      </w:r>
      <w:hyperlink w:anchor="P3914" w:history="1">
        <w:r w:rsidRPr="00347F8B">
          <w:rPr>
            <w:rFonts w:cs="Times New Roman"/>
            <w:szCs w:val="28"/>
          </w:rPr>
          <w:t xml:space="preserve">Подпрограмма </w:t>
        </w:r>
      </w:hyperlink>
      <w:r w:rsidRPr="00347F8B">
        <w:rPr>
          <w:rFonts w:cs="Times New Roman"/>
          <w:szCs w:val="28"/>
        </w:rPr>
        <w:t xml:space="preserve">3 «Эффективное местное самоуправление Московской области» </w:t>
      </w:r>
      <w:r w:rsidR="002D7118">
        <w:rPr>
          <w:rFonts w:cs="Times New Roman"/>
          <w:iCs/>
          <w:spacing w:val="-4"/>
          <w:szCs w:val="28"/>
        </w:rPr>
        <w:t>(далее - Подпрограмма 3</w:t>
      </w:r>
      <w:r w:rsidRPr="00347F8B">
        <w:rPr>
          <w:rFonts w:cs="Times New Roman"/>
          <w:iCs/>
          <w:spacing w:val="-4"/>
          <w:szCs w:val="28"/>
        </w:rPr>
        <w:t>);</w:t>
      </w:r>
    </w:p>
    <w:p w:rsidR="009F584F" w:rsidRPr="00347F8B" w:rsidRDefault="009F584F" w:rsidP="00A27BB2">
      <w:pPr>
        <w:tabs>
          <w:tab w:val="left" w:pos="709"/>
        </w:tabs>
        <w:spacing w:line="20" w:lineRule="atLeast"/>
        <w:ind w:right="-30" w:firstLine="709"/>
        <w:contextualSpacing/>
        <w:jc w:val="both"/>
        <w:rPr>
          <w:rFonts w:cs="Times New Roman"/>
          <w:iCs/>
          <w:spacing w:val="-4"/>
          <w:szCs w:val="28"/>
        </w:rPr>
      </w:pPr>
      <w:r w:rsidRPr="00347F8B">
        <w:rPr>
          <w:rFonts w:cs="Times New Roman"/>
          <w:iCs/>
          <w:spacing w:val="-4"/>
          <w:szCs w:val="28"/>
        </w:rPr>
        <w:t xml:space="preserve">- </w:t>
      </w:r>
      <w:r w:rsidRPr="00347F8B">
        <w:rPr>
          <w:rFonts w:cs="Times New Roman"/>
          <w:szCs w:val="28"/>
        </w:rPr>
        <w:t xml:space="preserve">Подпрограмма 4 </w:t>
      </w:r>
      <w:r w:rsidRPr="00347F8B">
        <w:rPr>
          <w:rFonts w:cs="Times New Roman"/>
          <w:iCs/>
          <w:spacing w:val="-4"/>
          <w:szCs w:val="28"/>
        </w:rPr>
        <w:t>«Молодежь Подм</w:t>
      </w:r>
      <w:r w:rsidR="002D7118">
        <w:rPr>
          <w:rFonts w:cs="Times New Roman"/>
          <w:iCs/>
          <w:spacing w:val="-4"/>
          <w:szCs w:val="28"/>
        </w:rPr>
        <w:t>осковья» (далее - Подпрограмма 4</w:t>
      </w:r>
      <w:r w:rsidRPr="00347F8B">
        <w:rPr>
          <w:rFonts w:cs="Times New Roman"/>
          <w:iCs/>
          <w:spacing w:val="-4"/>
          <w:szCs w:val="28"/>
        </w:rPr>
        <w:t>);</w:t>
      </w:r>
    </w:p>
    <w:p w:rsidR="009F584F" w:rsidRDefault="009F584F" w:rsidP="00A27BB2">
      <w:pPr>
        <w:tabs>
          <w:tab w:val="left" w:pos="709"/>
        </w:tabs>
        <w:spacing w:line="20" w:lineRule="atLeast"/>
        <w:ind w:right="-30" w:firstLine="709"/>
        <w:contextualSpacing/>
        <w:jc w:val="both"/>
        <w:rPr>
          <w:rFonts w:cs="Times New Roman"/>
          <w:szCs w:val="28"/>
        </w:rPr>
      </w:pPr>
      <w:r w:rsidRPr="00347F8B">
        <w:rPr>
          <w:rFonts w:cs="Times New Roman"/>
          <w:iCs/>
          <w:spacing w:val="-4"/>
          <w:szCs w:val="28"/>
        </w:rPr>
        <w:t>- Подпрограмма 5 «</w:t>
      </w:r>
      <w:r w:rsidRPr="00347F8B">
        <w:rPr>
          <w:rFonts w:cs="Times New Roman"/>
          <w:szCs w:val="28"/>
        </w:rPr>
        <w:t xml:space="preserve">Обеспечивающая подпрограмма» </w:t>
      </w:r>
      <w:r w:rsidRPr="00347F8B">
        <w:rPr>
          <w:rFonts w:cs="Times New Roman"/>
          <w:iCs/>
          <w:spacing w:val="-4"/>
          <w:szCs w:val="28"/>
        </w:rPr>
        <w:t xml:space="preserve">(далее </w:t>
      </w:r>
      <w:r w:rsidR="00CB0288">
        <w:rPr>
          <w:rFonts w:cs="Times New Roman"/>
          <w:iCs/>
          <w:spacing w:val="-4"/>
          <w:szCs w:val="28"/>
        </w:rPr>
        <w:t>-</w:t>
      </w:r>
      <w:r w:rsidR="002D7118">
        <w:rPr>
          <w:rFonts w:cs="Times New Roman"/>
          <w:iCs/>
          <w:spacing w:val="-4"/>
          <w:szCs w:val="28"/>
        </w:rPr>
        <w:t xml:space="preserve"> Подпрограмма 5</w:t>
      </w:r>
      <w:r w:rsidRPr="00347F8B">
        <w:rPr>
          <w:rFonts w:cs="Times New Roman"/>
          <w:iCs/>
          <w:spacing w:val="-4"/>
          <w:szCs w:val="28"/>
        </w:rPr>
        <w:t>)</w:t>
      </w:r>
      <w:r w:rsidR="00CB0288">
        <w:rPr>
          <w:rFonts w:cs="Times New Roman"/>
          <w:szCs w:val="28"/>
        </w:rPr>
        <w:t>;</w:t>
      </w:r>
    </w:p>
    <w:p w:rsidR="00CB0288" w:rsidRPr="00347F8B" w:rsidRDefault="00CB0288" w:rsidP="00A27BB2">
      <w:pPr>
        <w:tabs>
          <w:tab w:val="left" w:pos="709"/>
        </w:tabs>
        <w:spacing w:line="20" w:lineRule="atLeast"/>
        <w:ind w:right="-30" w:firstLine="709"/>
        <w:contextualSpacing/>
        <w:jc w:val="both"/>
        <w:rPr>
          <w:rFonts w:cs="Times New Roman"/>
          <w:iCs/>
          <w:spacing w:val="-4"/>
          <w:szCs w:val="28"/>
        </w:rPr>
      </w:pPr>
      <w:r>
        <w:rPr>
          <w:rFonts w:cs="Times New Roman"/>
          <w:szCs w:val="28"/>
        </w:rPr>
        <w:t xml:space="preserve">- Подпрограмма 6 «Развитие туризма в Московской </w:t>
      </w:r>
      <w:r w:rsidR="002D7118">
        <w:rPr>
          <w:rFonts w:cs="Times New Roman"/>
          <w:szCs w:val="28"/>
        </w:rPr>
        <w:t>области» (далее - Подпрограмма 6</w:t>
      </w:r>
      <w:r>
        <w:rPr>
          <w:rFonts w:cs="Times New Roman"/>
          <w:szCs w:val="28"/>
        </w:rPr>
        <w:t>).</w:t>
      </w:r>
    </w:p>
    <w:p w:rsidR="009F584F" w:rsidRPr="00347F8B" w:rsidRDefault="009F584F" w:rsidP="00A27BB2">
      <w:pPr>
        <w:widowControl w:val="0"/>
        <w:tabs>
          <w:tab w:val="left" w:pos="709"/>
        </w:tabs>
        <w:autoSpaceDE w:val="0"/>
        <w:autoSpaceDN w:val="0"/>
        <w:adjustRightInd w:val="0"/>
        <w:spacing w:line="20" w:lineRule="atLeast"/>
        <w:ind w:right="-30" w:firstLine="709"/>
        <w:jc w:val="both"/>
        <w:rPr>
          <w:rFonts w:cs="Times New Roman"/>
          <w:szCs w:val="28"/>
        </w:rPr>
      </w:pPr>
      <w:r w:rsidRPr="00347F8B">
        <w:rPr>
          <w:rFonts w:cs="Times New Roman"/>
          <w:szCs w:val="28"/>
        </w:rPr>
        <w:t>Основным направлением реализации Подпрограммы 1 является обеспечение реализации прав граждан</w:t>
      </w:r>
      <w:r w:rsidR="003343CF">
        <w:rPr>
          <w:rFonts w:cs="Times New Roman"/>
          <w:szCs w:val="28"/>
        </w:rPr>
        <w:t xml:space="preserve"> </w:t>
      </w:r>
      <w:r w:rsidRPr="00347F8B">
        <w:rPr>
          <w:rFonts w:cs="Times New Roman"/>
          <w:szCs w:val="28"/>
        </w:rPr>
        <w:t>и организаций на доступ</w:t>
      </w:r>
      <w:r w:rsidR="00347F8B">
        <w:rPr>
          <w:rFonts w:cs="Times New Roman"/>
          <w:szCs w:val="28"/>
        </w:rPr>
        <w:t xml:space="preserve"> </w:t>
      </w:r>
      <w:r w:rsidRPr="00347F8B">
        <w:rPr>
          <w:rFonts w:cs="Times New Roman"/>
          <w:szCs w:val="28"/>
        </w:rPr>
        <w:t xml:space="preserve">к информации </w:t>
      </w:r>
      <w:r w:rsidR="003343CF">
        <w:rPr>
          <w:rFonts w:cs="Times New Roman"/>
          <w:szCs w:val="28"/>
        </w:rPr>
        <w:br/>
      </w:r>
      <w:r w:rsidRPr="00347F8B">
        <w:rPr>
          <w:rFonts w:cs="Times New Roman"/>
          <w:szCs w:val="28"/>
        </w:rPr>
        <w:t xml:space="preserve">о деятельности органов местного самоуправления, а также создание условий для обеспечения гласности и открытости принимаемых ими решений. </w:t>
      </w:r>
    </w:p>
    <w:p w:rsidR="009F584F" w:rsidRPr="00347F8B" w:rsidRDefault="009F584F" w:rsidP="00A27BB2">
      <w:pPr>
        <w:widowControl w:val="0"/>
        <w:tabs>
          <w:tab w:val="left" w:pos="709"/>
        </w:tabs>
        <w:autoSpaceDE w:val="0"/>
        <w:autoSpaceDN w:val="0"/>
        <w:adjustRightInd w:val="0"/>
        <w:spacing w:line="20" w:lineRule="atLeast"/>
        <w:ind w:right="-30" w:firstLine="709"/>
        <w:jc w:val="both"/>
        <w:rPr>
          <w:rFonts w:cs="Times New Roman"/>
          <w:iCs/>
          <w:spacing w:val="-4"/>
          <w:szCs w:val="28"/>
        </w:rPr>
      </w:pPr>
      <w:r w:rsidRPr="00347F8B">
        <w:rPr>
          <w:rFonts w:cs="Times New Roman"/>
          <w:szCs w:val="28"/>
        </w:rPr>
        <w:t xml:space="preserve">Осуществление информационной стратегии органов местного самоуправления </w:t>
      </w:r>
      <w:r w:rsidR="00A71778">
        <w:rPr>
          <w:rFonts w:cs="Times New Roman"/>
          <w:szCs w:val="28"/>
        </w:rPr>
        <w:t>Городского округа Пушкинский</w:t>
      </w:r>
      <w:r w:rsidR="00643F80" w:rsidRPr="00347F8B">
        <w:rPr>
          <w:rFonts w:cs="Times New Roman"/>
          <w:szCs w:val="28"/>
        </w:rPr>
        <w:t xml:space="preserve"> </w:t>
      </w:r>
      <w:r w:rsidRPr="00347F8B">
        <w:rPr>
          <w:rFonts w:cs="Times New Roman"/>
          <w:szCs w:val="28"/>
        </w:rPr>
        <w:t>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w:t>
      </w:r>
      <w:r w:rsidR="000E4E6A">
        <w:rPr>
          <w:rFonts w:cs="Times New Roman"/>
          <w:szCs w:val="28"/>
        </w:rPr>
        <w:t xml:space="preserve"> </w:t>
      </w:r>
      <w:r w:rsidRPr="00347F8B">
        <w:rPr>
          <w:rFonts w:cs="Times New Roman"/>
          <w:szCs w:val="28"/>
        </w:rPr>
        <w:t xml:space="preserve">с органами местного самоуправления </w:t>
      </w:r>
      <w:r w:rsidR="00A71778">
        <w:rPr>
          <w:rFonts w:cs="Times New Roman"/>
          <w:szCs w:val="28"/>
        </w:rPr>
        <w:t>Городского округа Пушкинский</w:t>
      </w:r>
      <w:r w:rsidRPr="00347F8B">
        <w:rPr>
          <w:rFonts w:cs="Times New Roman"/>
          <w:szCs w:val="28"/>
        </w:rPr>
        <w:t>.</w:t>
      </w:r>
    </w:p>
    <w:p w:rsidR="009F584F" w:rsidRPr="00347F8B" w:rsidRDefault="009F584F" w:rsidP="00A27BB2">
      <w:pPr>
        <w:tabs>
          <w:tab w:val="left" w:pos="709"/>
        </w:tabs>
        <w:spacing w:line="20" w:lineRule="atLeast"/>
        <w:ind w:right="-30" w:firstLine="709"/>
        <w:contextualSpacing/>
        <w:jc w:val="both"/>
        <w:rPr>
          <w:rFonts w:cs="Times New Roman"/>
          <w:szCs w:val="28"/>
        </w:rPr>
      </w:pPr>
      <w:r w:rsidRPr="00347F8B">
        <w:rPr>
          <w:rFonts w:cs="Times New Roman"/>
          <w:szCs w:val="28"/>
        </w:rPr>
        <w:t xml:space="preserve">Своевременное и достоверное информирование населения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643F80" w:rsidRPr="00347F8B">
        <w:rPr>
          <w:rFonts w:cs="Times New Roman"/>
          <w:szCs w:val="28"/>
        </w:rPr>
        <w:t xml:space="preserve"> </w:t>
      </w:r>
      <w:r w:rsidRPr="00347F8B">
        <w:rPr>
          <w:rFonts w:cs="Times New Roman"/>
          <w:szCs w:val="28"/>
        </w:rPr>
        <w:t xml:space="preserve">призвано обеспечить более тесное взаимодействие органов местного самоуправления </w:t>
      </w:r>
      <w:r w:rsidR="00A71778">
        <w:rPr>
          <w:rFonts w:cs="Times New Roman"/>
          <w:szCs w:val="28"/>
        </w:rPr>
        <w:t>Городского округа Пушкинский</w:t>
      </w:r>
      <w:r w:rsidR="00CB0288">
        <w:rPr>
          <w:rFonts w:cs="Times New Roman"/>
          <w:szCs w:val="28"/>
        </w:rPr>
        <w:br/>
      </w:r>
      <w:r w:rsidRPr="00347F8B">
        <w:rPr>
          <w:rFonts w:cs="Times New Roman"/>
          <w:szCs w:val="28"/>
        </w:rPr>
        <w:t>с населением</w:t>
      </w:r>
      <w:r w:rsidR="00C163BA">
        <w:rPr>
          <w:rFonts w:cs="Times New Roman"/>
          <w:szCs w:val="28"/>
        </w:rPr>
        <w:t xml:space="preserve"> </w:t>
      </w:r>
      <w:r w:rsidRPr="00347F8B">
        <w:rPr>
          <w:rFonts w:cs="Times New Roman"/>
          <w:szCs w:val="28"/>
        </w:rPr>
        <w:t>в вопросах развития правовой культуры</w:t>
      </w:r>
      <w:r w:rsidR="00A34052" w:rsidRPr="00347F8B">
        <w:rPr>
          <w:rFonts w:cs="Times New Roman"/>
          <w:szCs w:val="28"/>
        </w:rPr>
        <w:t xml:space="preserve"> </w:t>
      </w:r>
      <w:r w:rsidRPr="00347F8B">
        <w:rPr>
          <w:rFonts w:cs="Times New Roman"/>
          <w:szCs w:val="28"/>
        </w:rPr>
        <w:t>и правового просвещения граждан, снижение социальной напряженности, предотвращение любых социальных конфликтов.</w:t>
      </w:r>
    </w:p>
    <w:p w:rsidR="009F584F" w:rsidRPr="00347F8B" w:rsidRDefault="009F584F" w:rsidP="00A27BB2">
      <w:pPr>
        <w:pStyle w:val="ab"/>
        <w:widowControl w:val="0"/>
        <w:tabs>
          <w:tab w:val="left" w:pos="709"/>
        </w:tabs>
        <w:autoSpaceDE w:val="0"/>
        <w:autoSpaceDN w:val="0"/>
        <w:adjustRightInd w:val="0"/>
        <w:spacing w:line="20" w:lineRule="atLeast"/>
        <w:ind w:left="0" w:right="-30" w:firstLine="709"/>
        <w:jc w:val="both"/>
        <w:rPr>
          <w:rFonts w:cs="Times New Roman"/>
          <w:szCs w:val="28"/>
        </w:rPr>
      </w:pPr>
      <w:r w:rsidRPr="00347F8B">
        <w:rPr>
          <w:rFonts w:cs="Times New Roman"/>
          <w:szCs w:val="28"/>
        </w:rPr>
        <w:t>Реализация подпрограммных мероприятий позволи</w:t>
      </w:r>
      <w:r w:rsidR="00303D9B" w:rsidRPr="00347F8B">
        <w:rPr>
          <w:rFonts w:cs="Times New Roman"/>
          <w:szCs w:val="28"/>
        </w:rPr>
        <w:t xml:space="preserve">т средствам массовой информации </w:t>
      </w:r>
      <w:r w:rsidR="00B71A2A" w:rsidRPr="00347F8B">
        <w:rPr>
          <w:rFonts w:cs="Times New Roman"/>
          <w:szCs w:val="28"/>
        </w:rPr>
        <w:t xml:space="preserve">(далее - СМИ) </w:t>
      </w:r>
      <w:r w:rsidRPr="00347F8B">
        <w:rPr>
          <w:rFonts w:cs="Times New Roman"/>
          <w:szCs w:val="28"/>
        </w:rPr>
        <w:t>активизировать освещение социально-значимых тем и повысить качество информационных продуктов; будет способствовать созданию единого информационного пространства</w:t>
      </w:r>
      <w:r w:rsidR="00CB0288">
        <w:rPr>
          <w:rFonts w:cs="Times New Roman"/>
          <w:szCs w:val="28"/>
        </w:rPr>
        <w:t xml:space="preserve"> </w:t>
      </w:r>
      <w:r w:rsidRPr="00347F8B">
        <w:rPr>
          <w:rFonts w:cs="Times New Roman"/>
          <w:szCs w:val="28"/>
        </w:rPr>
        <w:t xml:space="preserve">на территории </w:t>
      </w:r>
      <w:r w:rsidR="00A71778">
        <w:rPr>
          <w:rFonts w:cs="Times New Roman"/>
          <w:szCs w:val="28"/>
        </w:rPr>
        <w:t>Городского округа Пушкинский</w:t>
      </w:r>
      <w:r w:rsidRPr="00347F8B">
        <w:rPr>
          <w:rFonts w:cs="Times New Roman"/>
          <w:szCs w:val="28"/>
        </w:rPr>
        <w:t>, всестороннему информационному обеспечению социально-экономического</w:t>
      </w:r>
      <w:r w:rsidR="00BE4D5B" w:rsidRPr="00347F8B">
        <w:rPr>
          <w:rFonts w:cs="Times New Roman"/>
          <w:szCs w:val="28"/>
        </w:rPr>
        <w:t xml:space="preserve"> </w:t>
      </w:r>
      <w:r w:rsidRPr="00347F8B">
        <w:rPr>
          <w:rFonts w:cs="Times New Roman"/>
          <w:szCs w:val="28"/>
        </w:rPr>
        <w:t xml:space="preserve">и общественно-политического развития </w:t>
      </w:r>
      <w:r w:rsidR="00A71778">
        <w:rPr>
          <w:rFonts w:cs="Times New Roman"/>
          <w:szCs w:val="28"/>
        </w:rPr>
        <w:t>Городского округа Пушкинский</w:t>
      </w:r>
      <w:r w:rsidR="00643F80" w:rsidRPr="00347F8B">
        <w:rPr>
          <w:rFonts w:cs="Times New Roman"/>
          <w:szCs w:val="28"/>
        </w:rPr>
        <w:t xml:space="preserve"> </w:t>
      </w:r>
      <w:r w:rsidRPr="00347F8B">
        <w:rPr>
          <w:rFonts w:cs="Times New Roman"/>
          <w:szCs w:val="28"/>
        </w:rPr>
        <w:t xml:space="preserve">по всем направлениям деятельности органов местного </w:t>
      </w:r>
      <w:r w:rsidRPr="00347F8B">
        <w:rPr>
          <w:rFonts w:cs="Times New Roman"/>
          <w:szCs w:val="28"/>
        </w:rPr>
        <w:lastRenderedPageBreak/>
        <w:t xml:space="preserve">самоуправления </w:t>
      </w:r>
      <w:r w:rsidR="00A71778">
        <w:rPr>
          <w:rFonts w:cs="Times New Roman"/>
          <w:szCs w:val="28"/>
        </w:rPr>
        <w:t>Городского округа Пушкинский</w:t>
      </w:r>
      <w:r w:rsidRPr="00347F8B">
        <w:rPr>
          <w:rFonts w:cs="Times New Roman"/>
          <w:szCs w:val="28"/>
        </w:rPr>
        <w:t>.</w:t>
      </w:r>
    </w:p>
    <w:p w:rsidR="009F584F" w:rsidRPr="00347F8B" w:rsidRDefault="009F584F" w:rsidP="00A27BB2">
      <w:pPr>
        <w:pStyle w:val="ab"/>
        <w:tabs>
          <w:tab w:val="left" w:pos="0"/>
          <w:tab w:val="left" w:pos="709"/>
        </w:tabs>
        <w:spacing w:line="20" w:lineRule="atLeast"/>
        <w:ind w:left="0" w:right="-30" w:firstLine="709"/>
        <w:jc w:val="both"/>
        <w:rPr>
          <w:rFonts w:cs="Times New Roman"/>
          <w:szCs w:val="28"/>
        </w:rPr>
      </w:pPr>
      <w:r w:rsidRPr="00347F8B">
        <w:rPr>
          <w:rFonts w:cs="Times New Roman"/>
          <w:szCs w:val="28"/>
        </w:rPr>
        <w:t xml:space="preserve">Выполнение мероприятий, указанных в Подпрограмме </w:t>
      </w:r>
      <w:r w:rsidR="00B71A2A" w:rsidRPr="00347F8B">
        <w:rPr>
          <w:rFonts w:cs="Times New Roman"/>
          <w:szCs w:val="28"/>
        </w:rPr>
        <w:t>1, позволит обеспечить население</w:t>
      </w:r>
      <w:r w:rsidRPr="00347F8B">
        <w:rPr>
          <w:rFonts w:cs="Times New Roman"/>
          <w:szCs w:val="28"/>
        </w:rPr>
        <w:t xml:space="preserve"> </w:t>
      </w:r>
      <w:r w:rsidR="00A71778">
        <w:rPr>
          <w:rFonts w:cs="Times New Roman"/>
          <w:bCs/>
          <w:szCs w:val="28"/>
        </w:rPr>
        <w:t xml:space="preserve">Городского округа </w:t>
      </w:r>
      <w:proofErr w:type="gramStart"/>
      <w:r w:rsidR="00A71778">
        <w:rPr>
          <w:rFonts w:cs="Times New Roman"/>
          <w:bCs/>
          <w:szCs w:val="28"/>
        </w:rPr>
        <w:t>Пушкинский</w:t>
      </w:r>
      <w:proofErr w:type="gramEnd"/>
      <w:r w:rsidR="00643F80" w:rsidRPr="00347F8B">
        <w:rPr>
          <w:rFonts w:cs="Times New Roman"/>
          <w:bCs/>
          <w:szCs w:val="28"/>
        </w:rPr>
        <w:t xml:space="preserve"> </w:t>
      </w:r>
      <w:r w:rsidR="00F64750" w:rsidRPr="00347F8B">
        <w:rPr>
          <w:rFonts w:cs="Times New Roman"/>
          <w:szCs w:val="28"/>
        </w:rPr>
        <w:t>качественной</w:t>
      </w:r>
      <w:r w:rsidR="005868E9" w:rsidRPr="00347F8B">
        <w:rPr>
          <w:rFonts w:cs="Times New Roman"/>
          <w:szCs w:val="28"/>
        </w:rPr>
        <w:t xml:space="preserve"> </w:t>
      </w:r>
      <w:r w:rsidRPr="00347F8B">
        <w:rPr>
          <w:rFonts w:cs="Times New Roman"/>
          <w:szCs w:val="28"/>
        </w:rPr>
        <w:t xml:space="preserve">и достоверной информацией о деятельности органов местного самоуправления </w:t>
      </w:r>
      <w:r w:rsidR="00A71778">
        <w:rPr>
          <w:rFonts w:cs="Times New Roman"/>
          <w:szCs w:val="28"/>
        </w:rPr>
        <w:t>Городского округа Пушкинский</w:t>
      </w:r>
      <w:r w:rsidRPr="00347F8B">
        <w:rPr>
          <w:rFonts w:cs="Times New Roman"/>
          <w:szCs w:val="28"/>
        </w:rPr>
        <w:t xml:space="preserve">, нормотворческой деятельности, социально-экономических и общественных процессах, происходящих на территории </w:t>
      </w:r>
      <w:r w:rsidR="00A71778">
        <w:rPr>
          <w:rFonts w:cs="Times New Roman"/>
          <w:szCs w:val="28"/>
        </w:rPr>
        <w:t>Городского округа Пушкинский</w:t>
      </w:r>
      <w:r w:rsidR="00641FFE" w:rsidRPr="00347F8B">
        <w:rPr>
          <w:rFonts w:cs="Times New Roman"/>
          <w:szCs w:val="28"/>
        </w:rPr>
        <w:t xml:space="preserve">; </w:t>
      </w:r>
      <w:r w:rsidRPr="00347F8B">
        <w:rPr>
          <w:rFonts w:cs="Times New Roman"/>
          <w:szCs w:val="28"/>
        </w:rPr>
        <w:t>об организации, подготовке</w:t>
      </w:r>
      <w:r w:rsidR="00CB0288">
        <w:rPr>
          <w:rFonts w:cs="Times New Roman"/>
          <w:szCs w:val="28"/>
        </w:rPr>
        <w:br/>
      </w:r>
      <w:r w:rsidRPr="00347F8B">
        <w:rPr>
          <w:rFonts w:cs="Times New Roman"/>
          <w:szCs w:val="28"/>
        </w:rPr>
        <w:t xml:space="preserve">и проведению выборов и референдумов на территории </w:t>
      </w:r>
      <w:r w:rsidR="00A71778">
        <w:rPr>
          <w:rFonts w:cs="Times New Roman"/>
          <w:szCs w:val="28"/>
        </w:rPr>
        <w:t>Городского округа Пушкинский</w:t>
      </w:r>
      <w:r w:rsidRPr="00347F8B">
        <w:rPr>
          <w:rFonts w:cs="Times New Roman"/>
          <w:szCs w:val="28"/>
        </w:rPr>
        <w:t xml:space="preserve">. </w:t>
      </w:r>
    </w:p>
    <w:p w:rsidR="009F584F" w:rsidRPr="00347F8B" w:rsidRDefault="009F584F" w:rsidP="00A27BB2">
      <w:pPr>
        <w:pStyle w:val="ConsPlusCell"/>
        <w:tabs>
          <w:tab w:val="left" w:pos="0"/>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Целью Подпрограммы 1 является обеспечение своевременного </w:t>
      </w:r>
      <w:r w:rsidR="00491F33">
        <w:rPr>
          <w:rFonts w:ascii="Times New Roman" w:hAnsi="Times New Roman" w:cs="Times New Roman"/>
          <w:sz w:val="28"/>
          <w:szCs w:val="28"/>
        </w:rPr>
        <w:br/>
      </w:r>
      <w:r w:rsidRPr="00347F8B">
        <w:rPr>
          <w:rFonts w:ascii="Times New Roman" w:hAnsi="Times New Roman" w:cs="Times New Roman"/>
          <w:sz w:val="28"/>
          <w:szCs w:val="28"/>
        </w:rPr>
        <w:t xml:space="preserve">и достоверного информирования населения </w:t>
      </w:r>
      <w:r w:rsidR="00A71778">
        <w:rPr>
          <w:rFonts w:ascii="Times New Roman" w:hAnsi="Times New Roman" w:cs="Times New Roman"/>
          <w:sz w:val="28"/>
          <w:szCs w:val="28"/>
        </w:rPr>
        <w:t>Городского округа Пушкинский</w:t>
      </w:r>
      <w:r w:rsidR="00643F80" w:rsidRPr="00347F8B">
        <w:rPr>
          <w:rFonts w:ascii="Times New Roman" w:hAnsi="Times New Roman" w:cs="Times New Roman"/>
          <w:sz w:val="28"/>
          <w:szCs w:val="28"/>
        </w:rPr>
        <w:t xml:space="preserve"> </w:t>
      </w:r>
      <w:r w:rsidR="00491F33">
        <w:rPr>
          <w:rFonts w:ascii="Times New Roman" w:hAnsi="Times New Roman" w:cs="Times New Roman"/>
          <w:sz w:val="28"/>
          <w:szCs w:val="28"/>
        </w:rPr>
        <w:br/>
      </w:r>
      <w:r w:rsidRPr="00347F8B">
        <w:rPr>
          <w:rFonts w:ascii="Times New Roman" w:hAnsi="Times New Roman" w:cs="Times New Roman"/>
          <w:sz w:val="28"/>
          <w:szCs w:val="28"/>
        </w:rPr>
        <w:t xml:space="preserve">по вопросам полномочий органов местного самоуправления </w:t>
      </w:r>
      <w:r w:rsidR="00A71778">
        <w:rPr>
          <w:rFonts w:ascii="Times New Roman" w:hAnsi="Times New Roman" w:cs="Times New Roman"/>
          <w:sz w:val="28"/>
          <w:szCs w:val="28"/>
        </w:rPr>
        <w:t>Городского округа Пушкинский</w:t>
      </w:r>
      <w:r w:rsidR="00643F80" w:rsidRPr="00347F8B">
        <w:rPr>
          <w:rFonts w:ascii="Times New Roman" w:hAnsi="Times New Roman" w:cs="Times New Roman"/>
          <w:sz w:val="28"/>
          <w:szCs w:val="28"/>
        </w:rPr>
        <w:t xml:space="preserve"> </w:t>
      </w:r>
      <w:r w:rsidRPr="00347F8B">
        <w:rPr>
          <w:rFonts w:ascii="Times New Roman" w:hAnsi="Times New Roman" w:cs="Times New Roman"/>
          <w:sz w:val="28"/>
          <w:szCs w:val="28"/>
        </w:rPr>
        <w:t xml:space="preserve">через средства массовой информации. </w:t>
      </w:r>
    </w:p>
    <w:p w:rsidR="009F584F" w:rsidRPr="00347F8B" w:rsidRDefault="009F584F" w:rsidP="00A27BB2">
      <w:pPr>
        <w:pStyle w:val="ab"/>
        <w:widowControl w:val="0"/>
        <w:tabs>
          <w:tab w:val="left" w:pos="709"/>
        </w:tabs>
        <w:autoSpaceDE w:val="0"/>
        <w:autoSpaceDN w:val="0"/>
        <w:adjustRightInd w:val="0"/>
        <w:spacing w:line="20" w:lineRule="atLeast"/>
        <w:ind w:left="0" w:right="-30" w:firstLine="709"/>
        <w:jc w:val="both"/>
        <w:rPr>
          <w:rFonts w:cs="Times New Roman"/>
          <w:bCs/>
          <w:szCs w:val="28"/>
        </w:rPr>
      </w:pPr>
      <w:r w:rsidRPr="00347F8B">
        <w:rPr>
          <w:rFonts w:cs="Times New Roman"/>
          <w:szCs w:val="28"/>
        </w:rPr>
        <w:t xml:space="preserve">Подпрограмма 1 будет иметь позитивные результаты для общественно-политической жизни </w:t>
      </w:r>
      <w:r w:rsidR="00A71778">
        <w:rPr>
          <w:rFonts w:cs="Times New Roman"/>
          <w:szCs w:val="28"/>
        </w:rPr>
        <w:t>Городского округа Пушкинский</w:t>
      </w:r>
      <w:r w:rsidRPr="00347F8B">
        <w:rPr>
          <w:rFonts w:cs="Times New Roman"/>
          <w:szCs w:val="28"/>
        </w:rPr>
        <w:t>.</w:t>
      </w:r>
    </w:p>
    <w:p w:rsidR="009F584F" w:rsidRPr="00347F8B" w:rsidRDefault="00CF3A6D" w:rsidP="00A27BB2">
      <w:pPr>
        <w:tabs>
          <w:tab w:val="left" w:pos="709"/>
        </w:tabs>
        <w:autoSpaceDE w:val="0"/>
        <w:autoSpaceDN w:val="0"/>
        <w:adjustRightInd w:val="0"/>
        <w:spacing w:line="20" w:lineRule="atLeast"/>
        <w:ind w:right="-30" w:firstLine="709"/>
        <w:jc w:val="both"/>
        <w:rPr>
          <w:rFonts w:cs="Times New Roman"/>
          <w:szCs w:val="28"/>
          <w:highlight w:val="yellow"/>
        </w:rPr>
      </w:pPr>
      <w:hyperlink w:anchor="P3914" w:history="1">
        <w:r w:rsidR="00700ECE">
          <w:rPr>
            <w:rFonts w:cs="Times New Roman"/>
            <w:szCs w:val="28"/>
          </w:rPr>
          <w:t xml:space="preserve">Подпрограмма </w:t>
        </w:r>
      </w:hyperlink>
      <w:r w:rsidR="00700ECE">
        <w:t>3</w:t>
      </w:r>
      <w:r w:rsidR="009F584F" w:rsidRPr="00347F8B">
        <w:rPr>
          <w:rFonts w:cs="Times New Roman"/>
          <w:szCs w:val="28"/>
        </w:rPr>
        <w:t xml:space="preserve"> направлена на ра</w:t>
      </w:r>
      <w:r w:rsidR="00641FFE" w:rsidRPr="00347F8B">
        <w:rPr>
          <w:rFonts w:cs="Times New Roman"/>
          <w:szCs w:val="28"/>
        </w:rPr>
        <w:t xml:space="preserve">сширение возможностей граждан </w:t>
      </w:r>
      <w:r w:rsidR="009F584F" w:rsidRPr="00347F8B">
        <w:rPr>
          <w:rFonts w:cs="Times New Roman"/>
          <w:szCs w:val="28"/>
        </w:rPr>
        <w:t xml:space="preserve">участвовать в решении вопросов местного значения на территории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9F584F" w:rsidRPr="00347F8B">
        <w:rPr>
          <w:rFonts w:cs="Times New Roman"/>
          <w:szCs w:val="28"/>
        </w:rPr>
        <w:t>, на повышение уровня удовлетворенности населения деятельностью органов власти.</w:t>
      </w:r>
    </w:p>
    <w:p w:rsidR="009F584F" w:rsidRPr="00347F8B" w:rsidRDefault="009F584F" w:rsidP="00A27BB2">
      <w:pPr>
        <w:pStyle w:val="ConsPlusNormal"/>
        <w:tabs>
          <w:tab w:val="left" w:pos="709"/>
        </w:tabs>
        <w:spacing w:line="20" w:lineRule="atLeast"/>
        <w:ind w:right="-30" w:firstLine="709"/>
        <w:jc w:val="both"/>
        <w:rPr>
          <w:rFonts w:ascii="Times New Roman" w:hAnsi="Times New Roman" w:cs="Times New Roman"/>
          <w:sz w:val="28"/>
          <w:szCs w:val="28"/>
        </w:rPr>
      </w:pPr>
      <w:proofErr w:type="gramStart"/>
      <w:r w:rsidRPr="00347F8B">
        <w:rPr>
          <w:rStyle w:val="highlight"/>
          <w:rFonts w:ascii="Times New Roman" w:hAnsi="Times New Roman" w:cs="Times New Roman"/>
          <w:sz w:val="28"/>
          <w:szCs w:val="28"/>
        </w:rPr>
        <w:t xml:space="preserve">Подпрограмма </w:t>
      </w:r>
      <w:r w:rsidR="00700ECE">
        <w:rPr>
          <w:rFonts w:ascii="Times New Roman" w:hAnsi="Times New Roman" w:cs="Times New Roman"/>
          <w:iCs/>
          <w:spacing w:val="-4"/>
          <w:sz w:val="28"/>
          <w:szCs w:val="28"/>
        </w:rPr>
        <w:t>4</w:t>
      </w:r>
      <w:r w:rsidRPr="00347F8B">
        <w:rPr>
          <w:rFonts w:ascii="Times New Roman" w:hAnsi="Times New Roman" w:cs="Times New Roman"/>
          <w:iCs/>
          <w:spacing w:val="-4"/>
          <w:sz w:val="28"/>
          <w:szCs w:val="28"/>
        </w:rPr>
        <w:t xml:space="preserve"> </w:t>
      </w:r>
      <w:r w:rsidRPr="00347F8B">
        <w:rPr>
          <w:rFonts w:ascii="Times New Roman" w:hAnsi="Times New Roman" w:cs="Times New Roman"/>
          <w:sz w:val="28"/>
          <w:szCs w:val="28"/>
        </w:rPr>
        <w:t xml:space="preserve">разработана для реализации </w:t>
      </w:r>
      <w:bookmarkStart w:id="3" w:name="YANDEX_73"/>
      <w:bookmarkEnd w:id="3"/>
      <w:r w:rsidRPr="00347F8B">
        <w:rPr>
          <w:rStyle w:val="highlight"/>
          <w:rFonts w:ascii="Times New Roman" w:hAnsi="Times New Roman" w:cs="Times New Roman"/>
          <w:sz w:val="28"/>
          <w:szCs w:val="28"/>
        </w:rPr>
        <w:t>молодёжной</w:t>
      </w:r>
      <w:bookmarkStart w:id="4" w:name="YANDEX_74"/>
      <w:bookmarkEnd w:id="4"/>
      <w:r w:rsidR="00CB0288">
        <w:rPr>
          <w:rStyle w:val="highlight"/>
          <w:rFonts w:ascii="Times New Roman" w:hAnsi="Times New Roman" w:cs="Times New Roman"/>
          <w:sz w:val="28"/>
          <w:szCs w:val="28"/>
        </w:rPr>
        <w:t xml:space="preserve"> </w:t>
      </w:r>
      <w:r w:rsidRPr="00347F8B">
        <w:rPr>
          <w:rStyle w:val="highlight"/>
          <w:rFonts w:ascii="Times New Roman" w:hAnsi="Times New Roman" w:cs="Times New Roman"/>
          <w:sz w:val="28"/>
          <w:szCs w:val="28"/>
        </w:rPr>
        <w:t>политики</w:t>
      </w:r>
      <w:r w:rsidRPr="00347F8B">
        <w:rPr>
          <w:rFonts w:ascii="Times New Roman" w:hAnsi="Times New Roman" w:cs="Times New Roman"/>
          <w:sz w:val="28"/>
          <w:szCs w:val="28"/>
        </w:rPr>
        <w:t xml:space="preserve"> </w:t>
      </w:r>
      <w:r w:rsidR="00491F33">
        <w:rPr>
          <w:rFonts w:ascii="Times New Roman" w:hAnsi="Times New Roman" w:cs="Times New Roman"/>
          <w:sz w:val="28"/>
          <w:szCs w:val="28"/>
        </w:rPr>
        <w:br/>
      </w:r>
      <w:r w:rsidRPr="00347F8B">
        <w:rPr>
          <w:rFonts w:ascii="Times New Roman" w:hAnsi="Times New Roman" w:cs="Times New Roman"/>
          <w:sz w:val="28"/>
          <w:szCs w:val="28"/>
        </w:rPr>
        <w:t xml:space="preserve">на территории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 xml:space="preserve">, повышения роли молодёжи </w:t>
      </w:r>
      <w:r w:rsidR="00491F33">
        <w:rPr>
          <w:rFonts w:ascii="Times New Roman" w:hAnsi="Times New Roman" w:cs="Times New Roman"/>
          <w:sz w:val="28"/>
          <w:szCs w:val="28"/>
        </w:rPr>
        <w:br/>
      </w:r>
      <w:r w:rsidRPr="00347F8B">
        <w:rPr>
          <w:rFonts w:ascii="Times New Roman" w:hAnsi="Times New Roman" w:cs="Times New Roman"/>
          <w:sz w:val="28"/>
          <w:szCs w:val="28"/>
        </w:rPr>
        <w:t xml:space="preserve">в общественной и социально-экономической жизни </w:t>
      </w:r>
      <w:r w:rsidR="00A71778">
        <w:rPr>
          <w:rFonts w:ascii="Times New Roman" w:hAnsi="Times New Roman" w:cs="Times New Roman"/>
          <w:sz w:val="28"/>
          <w:szCs w:val="28"/>
        </w:rPr>
        <w:t>Городского округа Пушкинский</w:t>
      </w:r>
      <w:r w:rsidRPr="00347F8B">
        <w:rPr>
          <w:rFonts w:ascii="Times New Roman" w:hAnsi="Times New Roman" w:cs="Times New Roman"/>
          <w:sz w:val="28"/>
          <w:szCs w:val="28"/>
        </w:rPr>
        <w:t>, создания благоприятных условий для гражданского становления и самореализации молодёжи, развития молодёжных объединений и инициатив, содействия патриотическому</w:t>
      </w:r>
      <w:r w:rsidR="00C163BA">
        <w:rPr>
          <w:rFonts w:ascii="Times New Roman" w:hAnsi="Times New Roman" w:cs="Times New Roman"/>
          <w:sz w:val="28"/>
          <w:szCs w:val="28"/>
        </w:rPr>
        <w:t xml:space="preserve"> </w:t>
      </w:r>
      <w:r w:rsidRPr="00347F8B">
        <w:rPr>
          <w:rFonts w:ascii="Times New Roman" w:hAnsi="Times New Roman" w:cs="Times New Roman"/>
          <w:sz w:val="28"/>
          <w:szCs w:val="28"/>
        </w:rPr>
        <w:t>и духовно-нравственному воспитанию молодежи.</w:t>
      </w:r>
      <w:proofErr w:type="gramEnd"/>
    </w:p>
    <w:p w:rsidR="009F584F" w:rsidRPr="00347F8B" w:rsidRDefault="009F584F" w:rsidP="00A27BB2">
      <w:pPr>
        <w:tabs>
          <w:tab w:val="left" w:pos="709"/>
        </w:tabs>
        <w:spacing w:line="20" w:lineRule="atLeast"/>
        <w:ind w:right="-30" w:firstLine="709"/>
        <w:jc w:val="both"/>
        <w:rPr>
          <w:rFonts w:cs="Times New Roman"/>
          <w:spacing w:val="-2"/>
          <w:szCs w:val="28"/>
        </w:rPr>
      </w:pPr>
      <w:r w:rsidRPr="00347F8B">
        <w:rPr>
          <w:rFonts w:cs="Times New Roman"/>
          <w:bCs/>
          <w:iCs/>
          <w:spacing w:val="-2"/>
          <w:szCs w:val="28"/>
        </w:rPr>
        <w:t>Реализация подпрограммных мероприятий</w:t>
      </w:r>
      <w:r w:rsidRPr="00347F8B">
        <w:rPr>
          <w:rFonts w:cs="Times New Roman"/>
          <w:bCs/>
          <w:i/>
          <w:iCs/>
          <w:spacing w:val="-2"/>
          <w:szCs w:val="28"/>
        </w:rPr>
        <w:t xml:space="preserve"> </w:t>
      </w:r>
      <w:r w:rsidRPr="00347F8B">
        <w:rPr>
          <w:rFonts w:cs="Times New Roman"/>
          <w:spacing w:val="-2"/>
          <w:szCs w:val="28"/>
        </w:rPr>
        <w:t xml:space="preserve">позволит: </w:t>
      </w:r>
    </w:p>
    <w:p w:rsidR="009F584F" w:rsidRPr="00347F8B" w:rsidRDefault="009F584F" w:rsidP="00A27BB2">
      <w:pPr>
        <w:pStyle w:val="af1"/>
        <w:tabs>
          <w:tab w:val="left" w:pos="709"/>
        </w:tabs>
        <w:spacing w:after="0" w:line="20" w:lineRule="atLeast"/>
        <w:ind w:left="0" w:right="-30" w:firstLine="709"/>
        <w:jc w:val="both"/>
        <w:rPr>
          <w:color w:val="000000"/>
          <w:sz w:val="28"/>
          <w:szCs w:val="28"/>
        </w:rPr>
      </w:pPr>
      <w:r w:rsidRPr="00347F8B">
        <w:rPr>
          <w:sz w:val="28"/>
          <w:szCs w:val="28"/>
        </w:rPr>
        <w:t xml:space="preserve">- увеличить </w:t>
      </w:r>
      <w:r w:rsidRPr="00347F8B">
        <w:rPr>
          <w:color w:val="000000"/>
          <w:sz w:val="28"/>
          <w:szCs w:val="28"/>
        </w:rPr>
        <w:t xml:space="preserve">охват молодых граждан, принимающих участие </w:t>
      </w:r>
      <w:r w:rsidR="00491F33">
        <w:rPr>
          <w:color w:val="000000"/>
          <w:sz w:val="28"/>
          <w:szCs w:val="28"/>
        </w:rPr>
        <w:br/>
      </w:r>
      <w:r w:rsidRPr="00347F8B">
        <w:rPr>
          <w:color w:val="000000"/>
          <w:sz w:val="28"/>
          <w:szCs w:val="28"/>
        </w:rPr>
        <w:t>в мероприятиях по гражданско-патриотическому, духовно-нравственному воспитанию;</w:t>
      </w:r>
    </w:p>
    <w:p w:rsidR="009F584F" w:rsidRPr="00347F8B" w:rsidRDefault="009F584F" w:rsidP="00A27BB2">
      <w:pPr>
        <w:pStyle w:val="af1"/>
        <w:tabs>
          <w:tab w:val="left" w:pos="709"/>
        </w:tabs>
        <w:spacing w:after="0" w:line="20" w:lineRule="atLeast"/>
        <w:ind w:left="0" w:right="-30" w:firstLine="709"/>
        <w:jc w:val="both"/>
        <w:rPr>
          <w:sz w:val="28"/>
          <w:szCs w:val="28"/>
        </w:rPr>
      </w:pPr>
      <w:r w:rsidRPr="00347F8B">
        <w:rPr>
          <w:color w:val="000000"/>
          <w:sz w:val="28"/>
          <w:szCs w:val="28"/>
        </w:rPr>
        <w:t xml:space="preserve">- увеличить число молодых граждан </w:t>
      </w:r>
      <w:r w:rsidRPr="00347F8B">
        <w:rPr>
          <w:sz w:val="28"/>
          <w:szCs w:val="28"/>
        </w:rPr>
        <w:t xml:space="preserve">принимающих участие </w:t>
      </w:r>
      <w:r w:rsidR="00491F33">
        <w:rPr>
          <w:sz w:val="28"/>
          <w:szCs w:val="28"/>
        </w:rPr>
        <w:br/>
      </w:r>
      <w:r w:rsidRPr="00347F8B">
        <w:rPr>
          <w:sz w:val="28"/>
          <w:szCs w:val="28"/>
        </w:rPr>
        <w:t>в мероприятиях, направленных на поддержку талантливой молодежи, молодежных социально значимых инициатив;</w:t>
      </w:r>
    </w:p>
    <w:p w:rsidR="009F584F" w:rsidRPr="00347F8B" w:rsidRDefault="009F584F" w:rsidP="00A27BB2">
      <w:pPr>
        <w:tabs>
          <w:tab w:val="left" w:pos="709"/>
        </w:tabs>
        <w:autoSpaceDE w:val="0"/>
        <w:autoSpaceDN w:val="0"/>
        <w:adjustRightInd w:val="0"/>
        <w:spacing w:line="20" w:lineRule="atLeast"/>
        <w:ind w:right="-30" w:firstLine="709"/>
        <w:jc w:val="both"/>
        <w:rPr>
          <w:rFonts w:cs="Times New Roman"/>
          <w:szCs w:val="28"/>
          <w:lang w:eastAsia="ru-RU"/>
        </w:rPr>
      </w:pPr>
      <w:r w:rsidRPr="00347F8B">
        <w:rPr>
          <w:rFonts w:cs="Times New Roman"/>
          <w:szCs w:val="28"/>
        </w:rPr>
        <w:t xml:space="preserve">- увеличить число молодых граждан, участвующих в деятельности общественных организаций и объединений, принимающих участие </w:t>
      </w:r>
      <w:r w:rsidR="00491F33">
        <w:rPr>
          <w:rFonts w:cs="Times New Roman"/>
          <w:szCs w:val="28"/>
        </w:rPr>
        <w:br/>
      </w:r>
      <w:r w:rsidRPr="00347F8B">
        <w:rPr>
          <w:rFonts w:cs="Times New Roman"/>
          <w:szCs w:val="28"/>
        </w:rPr>
        <w:t>в добровольческой (волонтерской) деятельности.</w:t>
      </w:r>
      <w:r w:rsidRPr="00347F8B">
        <w:rPr>
          <w:rFonts w:cs="Times New Roman"/>
          <w:szCs w:val="28"/>
          <w:lang w:eastAsia="ru-RU"/>
        </w:rPr>
        <w:t xml:space="preserve"> </w:t>
      </w:r>
    </w:p>
    <w:p w:rsidR="00503F4F" w:rsidRPr="00347F8B" w:rsidRDefault="009F584F" w:rsidP="00A27BB2">
      <w:pPr>
        <w:tabs>
          <w:tab w:val="left" w:pos="709"/>
        </w:tabs>
        <w:autoSpaceDE w:val="0"/>
        <w:autoSpaceDN w:val="0"/>
        <w:adjustRightInd w:val="0"/>
        <w:spacing w:line="20" w:lineRule="atLeast"/>
        <w:ind w:right="-30" w:firstLine="709"/>
        <w:jc w:val="both"/>
        <w:rPr>
          <w:rFonts w:cs="Times New Roman"/>
          <w:szCs w:val="28"/>
          <w:lang w:eastAsia="ru-RU"/>
        </w:rPr>
      </w:pPr>
      <w:r w:rsidRPr="00347F8B">
        <w:rPr>
          <w:rFonts w:cs="Times New Roman"/>
          <w:szCs w:val="28"/>
          <w:lang w:eastAsia="ru-RU"/>
        </w:rPr>
        <w:t>Подпрогр</w:t>
      </w:r>
      <w:r w:rsidR="00700ECE">
        <w:rPr>
          <w:rFonts w:cs="Times New Roman"/>
          <w:szCs w:val="28"/>
          <w:lang w:eastAsia="ru-RU"/>
        </w:rPr>
        <w:t>аммой 5</w:t>
      </w:r>
      <w:r w:rsidRPr="00347F8B">
        <w:rPr>
          <w:rFonts w:cs="Times New Roman"/>
          <w:szCs w:val="28"/>
          <w:lang w:eastAsia="ru-RU"/>
        </w:rPr>
        <w:t xml:space="preserve"> предусматривается</w:t>
      </w:r>
      <w:r w:rsidR="00503F4F" w:rsidRPr="00347F8B">
        <w:rPr>
          <w:rFonts w:cs="Times New Roman"/>
          <w:szCs w:val="28"/>
          <w:lang w:eastAsia="ru-RU"/>
        </w:rPr>
        <w:t>:</w:t>
      </w:r>
    </w:p>
    <w:p w:rsidR="009F584F" w:rsidRPr="00347F8B" w:rsidRDefault="009F584F" w:rsidP="00A27BB2">
      <w:pPr>
        <w:tabs>
          <w:tab w:val="left" w:pos="709"/>
        </w:tabs>
        <w:autoSpaceDE w:val="0"/>
        <w:autoSpaceDN w:val="0"/>
        <w:adjustRightInd w:val="0"/>
        <w:spacing w:line="20" w:lineRule="atLeast"/>
        <w:ind w:right="-30" w:firstLine="709"/>
        <w:jc w:val="both"/>
        <w:rPr>
          <w:rFonts w:cs="Times New Roman"/>
          <w:szCs w:val="28"/>
          <w:lang w:eastAsia="ru-RU"/>
        </w:rPr>
      </w:pPr>
      <w:r w:rsidRPr="00347F8B">
        <w:rPr>
          <w:rFonts w:cs="Times New Roman"/>
          <w:szCs w:val="28"/>
          <w:lang w:eastAsia="ru-RU"/>
        </w:rPr>
        <w:t xml:space="preserve"> - корректировка списков кандидатов в присяжные заседатели федеральных судов общей юрисдикции</w:t>
      </w:r>
      <w:r w:rsidR="00491F33">
        <w:rPr>
          <w:rFonts w:cs="Times New Roman"/>
          <w:szCs w:val="28"/>
          <w:lang w:eastAsia="ru-RU"/>
        </w:rPr>
        <w:t xml:space="preserve"> </w:t>
      </w:r>
      <w:r w:rsidRPr="00347F8B">
        <w:rPr>
          <w:rFonts w:cs="Times New Roman"/>
          <w:szCs w:val="28"/>
          <w:lang w:eastAsia="ru-RU"/>
        </w:rPr>
        <w:t>в Российской Федерации</w:t>
      </w:r>
      <w:r w:rsidRPr="00347F8B">
        <w:rPr>
          <w:rFonts w:cs="Times New Roman"/>
          <w:szCs w:val="28"/>
        </w:rPr>
        <w:t xml:space="preserve">. </w:t>
      </w:r>
    </w:p>
    <w:p w:rsidR="008D1274" w:rsidRDefault="009F584F" w:rsidP="00A27BB2">
      <w:pPr>
        <w:pStyle w:val="af1"/>
        <w:tabs>
          <w:tab w:val="left" w:pos="709"/>
        </w:tabs>
        <w:spacing w:after="0" w:line="20" w:lineRule="atLeast"/>
        <w:ind w:left="0" w:right="-30" w:firstLine="709"/>
        <w:jc w:val="both"/>
        <w:rPr>
          <w:sz w:val="28"/>
          <w:szCs w:val="28"/>
          <w:lang w:eastAsia="ru-RU"/>
        </w:rPr>
      </w:pPr>
      <w:r w:rsidRPr="00347F8B">
        <w:rPr>
          <w:sz w:val="28"/>
          <w:szCs w:val="28"/>
          <w:lang w:eastAsia="ru-RU"/>
        </w:rPr>
        <w:t>- подготовка и проведение Всероссийской переписи населения.</w:t>
      </w:r>
    </w:p>
    <w:p w:rsidR="00FA2210" w:rsidRPr="00FA2210" w:rsidRDefault="00700ECE" w:rsidP="00A27BB2">
      <w:pPr>
        <w:pStyle w:val="af1"/>
        <w:spacing w:after="0"/>
        <w:ind w:left="0" w:right="-28" w:firstLine="709"/>
        <w:jc w:val="both"/>
        <w:rPr>
          <w:sz w:val="28"/>
          <w:szCs w:val="28"/>
          <w:lang w:eastAsia="ru-RU"/>
        </w:rPr>
      </w:pPr>
      <w:proofErr w:type="gramStart"/>
      <w:r>
        <w:rPr>
          <w:sz w:val="28"/>
          <w:szCs w:val="28"/>
          <w:lang w:eastAsia="ru-RU"/>
        </w:rPr>
        <w:t>Подпрограмма 6</w:t>
      </w:r>
      <w:r w:rsidR="00FA2210" w:rsidRPr="00FA2210">
        <w:rPr>
          <w:sz w:val="28"/>
          <w:szCs w:val="28"/>
          <w:lang w:eastAsia="ru-RU"/>
        </w:rPr>
        <w:t xml:space="preserve"> </w:t>
      </w:r>
      <w:r w:rsidR="00FA2210" w:rsidRPr="00FA2210">
        <w:rPr>
          <w:sz w:val="28"/>
          <w:szCs w:val="28"/>
        </w:rPr>
        <w:t xml:space="preserve">нацелена на решение задач по развитию туризма </w:t>
      </w:r>
      <w:r w:rsidR="003343CF">
        <w:rPr>
          <w:sz w:val="28"/>
          <w:szCs w:val="28"/>
        </w:rPr>
        <w:br/>
      </w:r>
      <w:r w:rsidR="00FA2210" w:rsidRPr="00FA2210">
        <w:rPr>
          <w:sz w:val="28"/>
          <w:szCs w:val="28"/>
        </w:rPr>
        <w:t>в Городском округе Пушкинский</w:t>
      </w:r>
      <w:r w:rsidR="00FA2210" w:rsidRPr="00FA2210">
        <w:rPr>
          <w:sz w:val="28"/>
          <w:szCs w:val="28"/>
          <w:lang w:eastAsia="ru-RU"/>
        </w:rPr>
        <w:t xml:space="preserve">,  определения локализации проектов </w:t>
      </w:r>
      <w:r w:rsidR="003343CF">
        <w:rPr>
          <w:sz w:val="28"/>
          <w:szCs w:val="28"/>
          <w:lang w:eastAsia="ru-RU"/>
        </w:rPr>
        <w:br/>
      </w:r>
      <w:r w:rsidR="00FA2210" w:rsidRPr="00FA2210">
        <w:rPr>
          <w:sz w:val="28"/>
          <w:szCs w:val="28"/>
          <w:lang w:eastAsia="ru-RU"/>
        </w:rPr>
        <w:t xml:space="preserve">по развитию туристской территории с целью привлечения туристов и жителей округа к </w:t>
      </w:r>
      <w:r w:rsidR="00FA2210" w:rsidRPr="00FA2210">
        <w:rPr>
          <w:sz w:val="28"/>
          <w:szCs w:val="28"/>
        </w:rPr>
        <w:t xml:space="preserve">культурно-познавательным, паломническим, патриотическим, событийным, оздоровительным, экологическим, сельским, спортивным, </w:t>
      </w:r>
      <w:r w:rsidR="00FA2210" w:rsidRPr="00FA2210">
        <w:rPr>
          <w:sz w:val="28"/>
          <w:szCs w:val="28"/>
        </w:rPr>
        <w:lastRenderedPageBreak/>
        <w:t xml:space="preserve">лечебно-оздоровительным, </w:t>
      </w:r>
      <w:r w:rsidR="00FA2210" w:rsidRPr="00FA2210">
        <w:rPr>
          <w:sz w:val="28"/>
          <w:szCs w:val="28"/>
          <w:lang w:eastAsia="ru-RU"/>
        </w:rPr>
        <w:t>точкам притяжения, а также развития территории, инфраструктуры и иных зон в Городском округе Пушкинский.</w:t>
      </w:r>
      <w:proofErr w:type="gramEnd"/>
    </w:p>
    <w:p w:rsidR="00CB0288" w:rsidRDefault="00CB0288" w:rsidP="001C07D7">
      <w:pPr>
        <w:pStyle w:val="ConsPlusNormal"/>
        <w:tabs>
          <w:tab w:val="left" w:pos="709"/>
        </w:tabs>
        <w:spacing w:line="20" w:lineRule="atLeast"/>
        <w:jc w:val="center"/>
        <w:rPr>
          <w:rFonts w:ascii="Times New Roman" w:hAnsi="Times New Roman" w:cs="Times New Roman"/>
          <w:b/>
          <w:sz w:val="28"/>
          <w:szCs w:val="28"/>
        </w:rPr>
      </w:pPr>
    </w:p>
    <w:p w:rsidR="00F50738" w:rsidRPr="00BA6F09" w:rsidRDefault="00B6235F" w:rsidP="00B6235F">
      <w:pPr>
        <w:pStyle w:val="ConsPlusNormal"/>
        <w:tabs>
          <w:tab w:val="left" w:pos="709"/>
        </w:tabs>
        <w:spacing w:line="20" w:lineRule="atLeast"/>
        <w:jc w:val="center"/>
        <w:rPr>
          <w:rFonts w:ascii="Times New Roman" w:hAnsi="Times New Roman" w:cs="Times New Roman"/>
          <w:sz w:val="28"/>
          <w:szCs w:val="28"/>
        </w:rPr>
      </w:pPr>
      <w:r w:rsidRPr="00BA6F09">
        <w:rPr>
          <w:rFonts w:ascii="Times New Roman" w:hAnsi="Times New Roman" w:cs="Times New Roman"/>
          <w:sz w:val="28"/>
          <w:szCs w:val="28"/>
        </w:rPr>
        <w:t>2.4</w:t>
      </w:r>
      <w:r w:rsidR="001C07D7" w:rsidRPr="00BA6F09">
        <w:rPr>
          <w:rFonts w:ascii="Times New Roman" w:hAnsi="Times New Roman" w:cs="Times New Roman"/>
          <w:sz w:val="28"/>
          <w:szCs w:val="28"/>
        </w:rPr>
        <w:t xml:space="preserve">. </w:t>
      </w:r>
      <w:r w:rsidR="00F50738" w:rsidRPr="00BA6F09">
        <w:rPr>
          <w:rFonts w:ascii="Times New Roman" w:hAnsi="Times New Roman" w:cs="Times New Roman"/>
          <w:sz w:val="28"/>
          <w:szCs w:val="28"/>
        </w:rPr>
        <w:t>Обобщенная характеристика основных мероприятий</w:t>
      </w:r>
      <w:r w:rsidR="002D7118">
        <w:rPr>
          <w:rFonts w:ascii="Times New Roman" w:hAnsi="Times New Roman" w:cs="Times New Roman"/>
          <w:sz w:val="28"/>
          <w:szCs w:val="28"/>
        </w:rPr>
        <w:t>.</w:t>
      </w:r>
      <w:r w:rsidR="00F50738" w:rsidRPr="00BA6F09">
        <w:rPr>
          <w:rFonts w:ascii="Times New Roman" w:hAnsi="Times New Roman" w:cs="Times New Roman"/>
          <w:sz w:val="28"/>
          <w:szCs w:val="28"/>
        </w:rPr>
        <w:t xml:space="preserve"> </w:t>
      </w:r>
      <w:r w:rsidR="00D84719" w:rsidRPr="00BA6F09">
        <w:rPr>
          <w:rFonts w:ascii="Times New Roman" w:hAnsi="Times New Roman" w:cs="Times New Roman"/>
          <w:sz w:val="28"/>
          <w:szCs w:val="28"/>
        </w:rPr>
        <w:br/>
      </w:r>
    </w:p>
    <w:p w:rsidR="00F50738" w:rsidRPr="00347F8B" w:rsidRDefault="00F50738"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В Подпрограмме 1 </w:t>
      </w:r>
      <w:r w:rsidR="00C93147" w:rsidRPr="00347F8B">
        <w:rPr>
          <w:rFonts w:ascii="Times New Roman" w:hAnsi="Times New Roman" w:cs="Times New Roman"/>
          <w:sz w:val="28"/>
          <w:szCs w:val="28"/>
        </w:rPr>
        <w:t xml:space="preserve">в рамках Основного мероприятия </w:t>
      </w:r>
      <w:r w:rsidRPr="00347F8B">
        <w:rPr>
          <w:rFonts w:ascii="Times New Roman" w:hAnsi="Times New Roman" w:cs="Times New Roman"/>
          <w:sz w:val="28"/>
          <w:szCs w:val="28"/>
        </w:rPr>
        <w:t xml:space="preserve">01 «Информирование населения об основных событиях социально-экономического развития и общественно-политической жизни» реализуются мероприятия, в рамках которых проводятся закупки. </w:t>
      </w:r>
    </w:p>
    <w:p w:rsidR="00F50738" w:rsidRPr="00347F8B" w:rsidRDefault="00F50738" w:rsidP="00A27BB2">
      <w:pPr>
        <w:pStyle w:val="ab"/>
        <w:numPr>
          <w:ilvl w:val="0"/>
          <w:numId w:val="18"/>
        </w:numPr>
        <w:tabs>
          <w:tab w:val="left" w:pos="709"/>
          <w:tab w:val="left" w:pos="1560"/>
        </w:tabs>
        <w:spacing w:line="20" w:lineRule="atLeast"/>
        <w:ind w:left="0" w:right="-30" w:firstLine="709"/>
        <w:jc w:val="both"/>
        <w:rPr>
          <w:rFonts w:cs="Times New Roman"/>
          <w:szCs w:val="28"/>
        </w:rPr>
      </w:pPr>
      <w:r w:rsidRPr="00347F8B">
        <w:rPr>
          <w:rFonts w:cs="Times New Roman"/>
          <w:szCs w:val="28"/>
        </w:rPr>
        <w:t xml:space="preserve">Мероприятие 01.01. «Информирование населения об основных событиях социально - экономического развития, общественно-политической жизни, освещение деятельности в печатных СМИ». </w:t>
      </w:r>
    </w:p>
    <w:p w:rsidR="00F50738" w:rsidRPr="00347F8B" w:rsidRDefault="00F50738" w:rsidP="00A27BB2">
      <w:pPr>
        <w:pStyle w:val="ab"/>
        <w:tabs>
          <w:tab w:val="left" w:pos="709"/>
          <w:tab w:val="left" w:pos="1560"/>
        </w:tabs>
        <w:spacing w:line="20" w:lineRule="atLeast"/>
        <w:ind w:left="0" w:right="-30" w:firstLine="709"/>
        <w:jc w:val="both"/>
        <w:rPr>
          <w:rFonts w:cs="Times New Roman"/>
          <w:szCs w:val="28"/>
        </w:rPr>
      </w:pPr>
      <w:r w:rsidRPr="00347F8B">
        <w:rPr>
          <w:rFonts w:cs="Times New Roman"/>
          <w:szCs w:val="28"/>
        </w:rPr>
        <w:t xml:space="preserve">Для информирования населения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643F80" w:rsidRPr="00347F8B">
        <w:rPr>
          <w:rFonts w:cs="Times New Roman"/>
          <w:szCs w:val="28"/>
        </w:rPr>
        <w:t xml:space="preserve"> </w:t>
      </w:r>
      <w:r w:rsidR="00491F33">
        <w:rPr>
          <w:rFonts w:cs="Times New Roman"/>
          <w:szCs w:val="28"/>
        </w:rPr>
        <w:br/>
      </w:r>
      <w:r w:rsidRPr="00347F8B">
        <w:rPr>
          <w:rFonts w:cs="Times New Roman"/>
          <w:szCs w:val="28"/>
        </w:rPr>
        <w:t xml:space="preserve">в печатных СМИ </w:t>
      </w:r>
      <w:r w:rsidR="003442F0" w:rsidRPr="00347F8B">
        <w:rPr>
          <w:rFonts w:cs="Times New Roman"/>
          <w:bCs/>
          <w:color w:val="00000A"/>
          <w:spacing w:val="-4"/>
          <w:szCs w:val="28"/>
        </w:rPr>
        <w:t>реализую</w:t>
      </w:r>
      <w:r w:rsidRPr="00347F8B">
        <w:rPr>
          <w:rFonts w:cs="Times New Roman"/>
          <w:bCs/>
          <w:color w:val="00000A"/>
          <w:spacing w:val="-4"/>
          <w:szCs w:val="28"/>
        </w:rPr>
        <w:t>тся закупки</w:t>
      </w:r>
      <w:r w:rsidR="00B6235F">
        <w:rPr>
          <w:rFonts w:cs="Times New Roman"/>
          <w:bCs/>
          <w:color w:val="00000A"/>
          <w:spacing w:val="-4"/>
          <w:szCs w:val="28"/>
        </w:rPr>
        <w:t xml:space="preserve"> </w:t>
      </w:r>
      <w:r w:rsidRPr="00347F8B">
        <w:rPr>
          <w:rFonts w:cs="Times New Roman"/>
          <w:szCs w:val="28"/>
        </w:rPr>
        <w:t xml:space="preserve">на опубликование полос (формата </w:t>
      </w:r>
      <w:r w:rsidR="00A649A7" w:rsidRPr="00347F8B">
        <w:rPr>
          <w:rFonts w:cs="Times New Roman"/>
          <w:szCs w:val="28"/>
        </w:rPr>
        <w:t xml:space="preserve">А3) нормативных правовых актов </w:t>
      </w:r>
      <w:r w:rsidR="00D84719">
        <w:rPr>
          <w:rFonts w:cs="Times New Roman"/>
          <w:szCs w:val="28"/>
        </w:rPr>
        <w:t>А</w:t>
      </w:r>
      <w:r w:rsidRPr="00347F8B">
        <w:rPr>
          <w:rFonts w:cs="Times New Roman"/>
          <w:szCs w:val="28"/>
        </w:rPr>
        <w:t xml:space="preserve">дминистрации </w:t>
      </w:r>
      <w:r w:rsidR="00A71778">
        <w:rPr>
          <w:rFonts w:cs="Times New Roman"/>
          <w:szCs w:val="28"/>
        </w:rPr>
        <w:t>Городского округа Пушкинский</w:t>
      </w:r>
      <w:r w:rsidR="008A53BD">
        <w:rPr>
          <w:rFonts w:cs="Times New Roman"/>
          <w:szCs w:val="28"/>
        </w:rPr>
        <w:br/>
      </w:r>
      <w:r w:rsidRPr="00347F8B">
        <w:rPr>
          <w:rFonts w:cs="Times New Roman"/>
          <w:szCs w:val="28"/>
        </w:rPr>
        <w:t xml:space="preserve">и статей о социально-экономическом развитии </w:t>
      </w:r>
      <w:r w:rsidR="00A71778">
        <w:rPr>
          <w:rFonts w:cs="Times New Roman"/>
          <w:szCs w:val="28"/>
        </w:rPr>
        <w:t>Городского округа Пушкинский</w:t>
      </w:r>
      <w:r w:rsidRPr="00347F8B">
        <w:rPr>
          <w:rFonts w:cs="Times New Roman"/>
          <w:szCs w:val="28"/>
        </w:rPr>
        <w:t>:</w:t>
      </w:r>
    </w:p>
    <w:p w:rsidR="00F50738" w:rsidRPr="00347F8B" w:rsidRDefault="00D84719" w:rsidP="00A27BB2">
      <w:pPr>
        <w:tabs>
          <w:tab w:val="left" w:pos="709"/>
          <w:tab w:val="left" w:pos="1560"/>
        </w:tabs>
        <w:spacing w:line="20" w:lineRule="atLeast"/>
        <w:ind w:right="-30" w:firstLine="709"/>
        <w:jc w:val="both"/>
        <w:rPr>
          <w:rFonts w:cs="Times New Roman"/>
          <w:szCs w:val="28"/>
        </w:rPr>
      </w:pPr>
      <w:r>
        <w:rPr>
          <w:rFonts w:cs="Times New Roman"/>
          <w:szCs w:val="28"/>
        </w:rPr>
        <w:t xml:space="preserve">- </w:t>
      </w:r>
      <w:r w:rsidR="00F50738" w:rsidRPr="00347F8B">
        <w:rPr>
          <w:rFonts w:cs="Times New Roman"/>
          <w:szCs w:val="28"/>
        </w:rPr>
        <w:t xml:space="preserve">Оказание услуг по опубликованию официальной информации </w:t>
      </w:r>
      <w:r w:rsidR="00491F33">
        <w:rPr>
          <w:rFonts w:cs="Times New Roman"/>
          <w:szCs w:val="28"/>
        </w:rPr>
        <w:br/>
      </w:r>
      <w:r w:rsidR="00F50738" w:rsidRPr="00347F8B">
        <w:rPr>
          <w:rFonts w:cs="Times New Roman"/>
          <w:szCs w:val="28"/>
        </w:rPr>
        <w:t xml:space="preserve">о деятельности органов местного самоуправления </w:t>
      </w:r>
      <w:r w:rsidR="00A71778">
        <w:rPr>
          <w:rFonts w:eastAsia="Times New Roman" w:cs="Times New Roman"/>
          <w:bCs/>
          <w:color w:val="00000A"/>
          <w:spacing w:val="-4"/>
          <w:szCs w:val="28"/>
        </w:rPr>
        <w:t xml:space="preserve">Городского округа </w:t>
      </w:r>
      <w:proofErr w:type="gramStart"/>
      <w:r w:rsidR="00A71778">
        <w:rPr>
          <w:rFonts w:eastAsia="Times New Roman" w:cs="Times New Roman"/>
          <w:bCs/>
          <w:color w:val="00000A"/>
          <w:spacing w:val="-4"/>
          <w:szCs w:val="28"/>
        </w:rPr>
        <w:t>Пушкинский</w:t>
      </w:r>
      <w:proofErr w:type="gramEnd"/>
      <w:r w:rsidR="00F50738" w:rsidRPr="00347F8B">
        <w:rPr>
          <w:rFonts w:cs="Times New Roman"/>
          <w:szCs w:val="28"/>
        </w:rPr>
        <w:t>;</w:t>
      </w:r>
    </w:p>
    <w:p w:rsidR="00F50738" w:rsidRPr="00347F8B" w:rsidRDefault="00D84719" w:rsidP="00A27BB2">
      <w:pPr>
        <w:pStyle w:val="ConsPlusNormal"/>
        <w:tabs>
          <w:tab w:val="left" w:pos="709"/>
          <w:tab w:val="left" w:pos="1560"/>
        </w:tabs>
        <w:spacing w:line="20" w:lineRule="atLeast"/>
        <w:ind w:right="-30" w:firstLine="709"/>
        <w:jc w:val="both"/>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 xml:space="preserve">Оказание услуг по изданию </w:t>
      </w:r>
      <w:proofErr w:type="spellStart"/>
      <w:r w:rsidR="00F50738" w:rsidRPr="00347F8B">
        <w:rPr>
          <w:rFonts w:ascii="Times New Roman" w:hAnsi="Times New Roman" w:cs="Times New Roman"/>
          <w:bCs/>
          <w:color w:val="00000A"/>
          <w:spacing w:val="-4"/>
          <w:sz w:val="28"/>
          <w:szCs w:val="28"/>
        </w:rPr>
        <w:t>спецвыпусков</w:t>
      </w:r>
      <w:proofErr w:type="spellEnd"/>
      <w:r w:rsidR="00F50738" w:rsidRPr="00347F8B">
        <w:rPr>
          <w:rFonts w:ascii="Times New Roman" w:hAnsi="Times New Roman" w:cs="Times New Roman"/>
          <w:bCs/>
          <w:color w:val="00000A"/>
          <w:spacing w:val="-4"/>
          <w:sz w:val="28"/>
          <w:szCs w:val="28"/>
        </w:rPr>
        <w:t xml:space="preserve"> газеты с публикацией официальной информации о деятельности органов местного самоуправления </w:t>
      </w:r>
      <w:r w:rsidR="00A71778">
        <w:rPr>
          <w:rFonts w:ascii="Times New Roman" w:hAnsi="Times New Roman" w:cs="Times New Roman"/>
          <w:bCs/>
          <w:color w:val="00000A"/>
          <w:spacing w:val="-4"/>
          <w:sz w:val="28"/>
          <w:szCs w:val="28"/>
        </w:rPr>
        <w:t xml:space="preserve">Городского округа </w:t>
      </w:r>
      <w:proofErr w:type="gramStart"/>
      <w:r w:rsidR="00A71778">
        <w:rPr>
          <w:rFonts w:ascii="Times New Roman" w:hAnsi="Times New Roman" w:cs="Times New Roman"/>
          <w:bCs/>
          <w:color w:val="00000A"/>
          <w:spacing w:val="-4"/>
          <w:sz w:val="28"/>
          <w:szCs w:val="28"/>
        </w:rPr>
        <w:t>Пушкинский</w:t>
      </w:r>
      <w:proofErr w:type="gramEnd"/>
      <w:r w:rsidR="00F50738" w:rsidRPr="00347F8B">
        <w:rPr>
          <w:rFonts w:ascii="Times New Roman" w:hAnsi="Times New Roman" w:cs="Times New Roman"/>
          <w:bCs/>
          <w:color w:val="00000A"/>
          <w:spacing w:val="-4"/>
          <w:sz w:val="28"/>
          <w:szCs w:val="28"/>
        </w:rPr>
        <w:t>.</w:t>
      </w:r>
    </w:p>
    <w:p w:rsidR="00F50738" w:rsidRPr="00347F8B" w:rsidRDefault="00F50738" w:rsidP="00A27BB2">
      <w:pPr>
        <w:pStyle w:val="ConsPlusNormal"/>
        <w:tabs>
          <w:tab w:val="left" w:pos="709"/>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sz w:val="28"/>
          <w:szCs w:val="28"/>
        </w:rPr>
        <w:t xml:space="preserve">2) 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  </w:t>
      </w:r>
    </w:p>
    <w:p w:rsidR="00F50738" w:rsidRPr="00347F8B" w:rsidRDefault="00F50738" w:rsidP="00A27BB2">
      <w:pPr>
        <w:pStyle w:val="ab"/>
        <w:tabs>
          <w:tab w:val="left" w:pos="709"/>
        </w:tabs>
        <w:spacing w:line="20" w:lineRule="atLeast"/>
        <w:ind w:left="0" w:right="-30" w:firstLine="709"/>
        <w:jc w:val="both"/>
        <w:rPr>
          <w:rFonts w:cs="Times New Roman"/>
          <w:szCs w:val="28"/>
        </w:rPr>
      </w:pPr>
      <w:r w:rsidRPr="00347F8B">
        <w:rPr>
          <w:rFonts w:cs="Times New Roman"/>
          <w:szCs w:val="28"/>
        </w:rPr>
        <w:t xml:space="preserve">Для информирования населения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643F80" w:rsidRPr="00347F8B">
        <w:rPr>
          <w:rFonts w:cs="Times New Roman"/>
          <w:szCs w:val="28"/>
        </w:rPr>
        <w:t xml:space="preserve"> </w:t>
      </w:r>
      <w:r w:rsidRPr="00347F8B">
        <w:rPr>
          <w:rFonts w:cs="Times New Roman"/>
          <w:szCs w:val="28"/>
        </w:rPr>
        <w:t xml:space="preserve">путем радиовещания </w:t>
      </w:r>
      <w:r w:rsidR="003442F0" w:rsidRPr="00347F8B">
        <w:rPr>
          <w:rFonts w:cs="Times New Roman"/>
          <w:bCs/>
          <w:color w:val="00000A"/>
          <w:spacing w:val="-4"/>
          <w:szCs w:val="28"/>
        </w:rPr>
        <w:t>реализую</w:t>
      </w:r>
      <w:r w:rsidRPr="00347F8B">
        <w:rPr>
          <w:rFonts w:cs="Times New Roman"/>
          <w:bCs/>
          <w:color w:val="00000A"/>
          <w:spacing w:val="-4"/>
          <w:szCs w:val="28"/>
        </w:rPr>
        <w:t>тся закупк</w:t>
      </w:r>
      <w:r w:rsidR="003442F0" w:rsidRPr="00347F8B">
        <w:rPr>
          <w:rFonts w:cs="Times New Roman"/>
          <w:bCs/>
          <w:color w:val="00000A"/>
          <w:spacing w:val="-4"/>
          <w:szCs w:val="28"/>
        </w:rPr>
        <w:t>и</w:t>
      </w:r>
      <w:r w:rsidRPr="00347F8B">
        <w:rPr>
          <w:rFonts w:cs="Times New Roman"/>
          <w:szCs w:val="28"/>
        </w:rPr>
        <w:t>:</w:t>
      </w:r>
    </w:p>
    <w:p w:rsidR="00F50738" w:rsidRPr="00347F8B" w:rsidRDefault="00F50738" w:rsidP="00A27BB2">
      <w:pPr>
        <w:pStyle w:val="ab"/>
        <w:tabs>
          <w:tab w:val="left" w:pos="709"/>
        </w:tabs>
        <w:spacing w:line="20" w:lineRule="atLeast"/>
        <w:ind w:left="0" w:right="-30" w:firstLine="709"/>
        <w:jc w:val="both"/>
        <w:rPr>
          <w:rFonts w:eastAsia="Times New Roman" w:cs="Times New Roman"/>
          <w:bCs/>
          <w:color w:val="00000A"/>
          <w:spacing w:val="-4"/>
          <w:szCs w:val="28"/>
        </w:rPr>
      </w:pPr>
      <w:r w:rsidRPr="00347F8B">
        <w:rPr>
          <w:rFonts w:cs="Times New Roman"/>
          <w:szCs w:val="28"/>
        </w:rPr>
        <w:t xml:space="preserve"> </w:t>
      </w:r>
      <w:r w:rsidR="003442F0" w:rsidRPr="00347F8B">
        <w:rPr>
          <w:rFonts w:cs="Times New Roman"/>
          <w:szCs w:val="28"/>
        </w:rPr>
        <w:t xml:space="preserve">- </w:t>
      </w:r>
      <w:r w:rsidRPr="00347F8B">
        <w:rPr>
          <w:rFonts w:eastAsia="Times New Roman" w:cs="Times New Roman"/>
          <w:bCs/>
          <w:color w:val="00000A"/>
          <w:spacing w:val="-4"/>
          <w:szCs w:val="28"/>
        </w:rPr>
        <w:t xml:space="preserve">Оказание услуг по изготовлению и распространению (радиовещанию) информационных материалов о деятельности органов местного самоуправления </w:t>
      </w:r>
      <w:r w:rsidR="00A71778">
        <w:rPr>
          <w:rFonts w:eastAsia="Times New Roman" w:cs="Times New Roman"/>
          <w:bCs/>
          <w:color w:val="00000A"/>
          <w:spacing w:val="-4"/>
          <w:szCs w:val="28"/>
        </w:rPr>
        <w:t xml:space="preserve">Городского округа </w:t>
      </w:r>
      <w:proofErr w:type="gramStart"/>
      <w:r w:rsidR="00A71778">
        <w:rPr>
          <w:rFonts w:eastAsia="Times New Roman" w:cs="Times New Roman"/>
          <w:bCs/>
          <w:color w:val="00000A"/>
          <w:spacing w:val="-4"/>
          <w:szCs w:val="28"/>
        </w:rPr>
        <w:t>Пушкинский</w:t>
      </w:r>
      <w:proofErr w:type="gramEnd"/>
      <w:r w:rsidR="003442F0" w:rsidRPr="00347F8B">
        <w:rPr>
          <w:rFonts w:eastAsia="Times New Roman" w:cs="Times New Roman"/>
          <w:bCs/>
          <w:color w:val="00000A"/>
          <w:spacing w:val="-4"/>
          <w:szCs w:val="28"/>
        </w:rPr>
        <w:t>;</w:t>
      </w:r>
    </w:p>
    <w:p w:rsidR="003442F0" w:rsidRPr="00347F8B" w:rsidRDefault="003442F0" w:rsidP="00A27BB2">
      <w:pPr>
        <w:tabs>
          <w:tab w:val="left" w:pos="709"/>
        </w:tabs>
        <w:spacing w:line="20" w:lineRule="atLeast"/>
        <w:ind w:right="-30" w:firstLine="709"/>
        <w:jc w:val="both"/>
        <w:rPr>
          <w:rFonts w:eastAsia="Times New Roman" w:cs="Times New Roman"/>
          <w:bCs/>
          <w:color w:val="00000A"/>
          <w:spacing w:val="-4"/>
          <w:szCs w:val="28"/>
        </w:rPr>
      </w:pPr>
      <w:r w:rsidRPr="00347F8B">
        <w:rPr>
          <w:rFonts w:eastAsia="Times New Roman" w:cs="Times New Roman"/>
          <w:bCs/>
          <w:color w:val="00000A"/>
          <w:spacing w:val="-4"/>
          <w:szCs w:val="28"/>
        </w:rPr>
        <w:t xml:space="preserve">- </w:t>
      </w:r>
      <w:r w:rsidRPr="00347F8B">
        <w:rPr>
          <w:rFonts w:cs="Times New Roman"/>
          <w:szCs w:val="28"/>
        </w:rPr>
        <w:t xml:space="preserve">Оказание услуг по распространению (вещанию) на территории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347F8B">
        <w:rPr>
          <w:rFonts w:cs="Times New Roman"/>
          <w:szCs w:val="28"/>
        </w:rPr>
        <w:t xml:space="preserve"> информационных материалов </w:t>
      </w:r>
      <w:r w:rsidRPr="00347F8B">
        <w:rPr>
          <w:rFonts w:cs="Times New Roman"/>
          <w:szCs w:val="28"/>
        </w:rPr>
        <w:t>о деятельности органов местного самоуправления муниципалитета посредством кабельного радиовещания</w:t>
      </w:r>
      <w:r w:rsidRPr="00347F8B">
        <w:rPr>
          <w:rFonts w:eastAsia="Times New Roman" w:cs="Times New Roman"/>
          <w:bCs/>
          <w:color w:val="00000A"/>
          <w:spacing w:val="-4"/>
          <w:szCs w:val="28"/>
        </w:rPr>
        <w:t>.</w:t>
      </w:r>
    </w:p>
    <w:p w:rsidR="00F50738" w:rsidRPr="00347F8B" w:rsidRDefault="00F50738" w:rsidP="00A27BB2">
      <w:pPr>
        <w:pStyle w:val="ab"/>
        <w:numPr>
          <w:ilvl w:val="0"/>
          <w:numId w:val="11"/>
        </w:numPr>
        <w:tabs>
          <w:tab w:val="left" w:pos="709"/>
          <w:tab w:val="left" w:pos="993"/>
        </w:tabs>
        <w:spacing w:line="20" w:lineRule="atLeast"/>
        <w:ind w:left="0" w:right="-30" w:firstLine="709"/>
        <w:jc w:val="both"/>
        <w:rPr>
          <w:rFonts w:cs="Times New Roman"/>
          <w:szCs w:val="28"/>
        </w:rPr>
      </w:pPr>
      <w:r w:rsidRPr="00347F8B">
        <w:rPr>
          <w:rFonts w:cs="Times New Roman"/>
          <w:szCs w:val="28"/>
        </w:rPr>
        <w:t xml:space="preserve">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 </w:t>
      </w:r>
    </w:p>
    <w:p w:rsidR="00F50738" w:rsidRPr="00347F8B" w:rsidRDefault="00F50738" w:rsidP="00A27BB2">
      <w:pPr>
        <w:pStyle w:val="ab"/>
        <w:tabs>
          <w:tab w:val="left" w:pos="709"/>
          <w:tab w:val="left" w:pos="993"/>
        </w:tabs>
        <w:spacing w:line="20" w:lineRule="atLeast"/>
        <w:ind w:left="0" w:right="-30" w:firstLine="709"/>
        <w:jc w:val="both"/>
        <w:rPr>
          <w:rFonts w:eastAsia="Times New Roman" w:cs="Times New Roman"/>
          <w:bCs/>
          <w:color w:val="00000A"/>
          <w:spacing w:val="-4"/>
          <w:szCs w:val="28"/>
        </w:rPr>
      </w:pPr>
      <w:r w:rsidRPr="00347F8B">
        <w:rPr>
          <w:rFonts w:cs="Times New Roman"/>
          <w:szCs w:val="28"/>
        </w:rPr>
        <w:t xml:space="preserve">Для информирования населения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643F80" w:rsidRPr="00347F8B">
        <w:rPr>
          <w:rFonts w:cs="Times New Roman"/>
          <w:szCs w:val="28"/>
        </w:rPr>
        <w:t xml:space="preserve"> </w:t>
      </w:r>
      <w:r w:rsidRPr="00347F8B">
        <w:rPr>
          <w:rFonts w:cs="Times New Roman"/>
          <w:szCs w:val="28"/>
        </w:rPr>
        <w:t xml:space="preserve">путем телевещания </w:t>
      </w:r>
      <w:r w:rsidR="003442F0" w:rsidRPr="00347F8B">
        <w:rPr>
          <w:rFonts w:cs="Times New Roman"/>
          <w:bCs/>
          <w:color w:val="00000A"/>
          <w:spacing w:val="-4"/>
          <w:szCs w:val="28"/>
        </w:rPr>
        <w:t>реализую</w:t>
      </w:r>
      <w:r w:rsidRPr="00347F8B">
        <w:rPr>
          <w:rFonts w:cs="Times New Roman"/>
          <w:bCs/>
          <w:color w:val="00000A"/>
          <w:spacing w:val="-4"/>
          <w:szCs w:val="28"/>
        </w:rPr>
        <w:t>тся закупк</w:t>
      </w:r>
      <w:r w:rsidR="003442F0" w:rsidRPr="00347F8B">
        <w:rPr>
          <w:rFonts w:cs="Times New Roman"/>
          <w:bCs/>
          <w:color w:val="00000A"/>
          <w:spacing w:val="-4"/>
          <w:szCs w:val="28"/>
        </w:rPr>
        <w:t>и</w:t>
      </w:r>
      <w:r w:rsidRPr="00347F8B">
        <w:rPr>
          <w:rFonts w:cs="Times New Roman"/>
          <w:szCs w:val="28"/>
        </w:rPr>
        <w:t>:</w:t>
      </w:r>
    </w:p>
    <w:p w:rsidR="00F50738" w:rsidRPr="00347F8B" w:rsidRDefault="00F50738" w:rsidP="00B6235F">
      <w:pPr>
        <w:tabs>
          <w:tab w:val="left" w:pos="709"/>
          <w:tab w:val="left" w:pos="993"/>
        </w:tabs>
        <w:spacing w:line="20" w:lineRule="atLeast"/>
        <w:ind w:right="-30" w:firstLine="709"/>
        <w:jc w:val="both"/>
        <w:rPr>
          <w:rFonts w:eastAsia="Arial Unicode MS" w:cs="Times New Roman"/>
          <w:color w:val="000000"/>
          <w:szCs w:val="28"/>
          <w:lang w:eastAsia="ru-RU"/>
        </w:rPr>
      </w:pPr>
      <w:r w:rsidRPr="00347F8B">
        <w:rPr>
          <w:rFonts w:eastAsia="Times New Roman" w:cs="Times New Roman"/>
          <w:bCs/>
          <w:color w:val="00000A"/>
          <w:spacing w:val="-4"/>
          <w:szCs w:val="28"/>
        </w:rPr>
        <w:t>- Оказание услуг по изготовлению и распространению (телевещанию) информационных материалов</w:t>
      </w:r>
      <w:r w:rsidR="00B6235F">
        <w:rPr>
          <w:rFonts w:eastAsia="Times New Roman" w:cs="Times New Roman"/>
          <w:bCs/>
          <w:color w:val="00000A"/>
          <w:spacing w:val="-4"/>
          <w:szCs w:val="28"/>
        </w:rPr>
        <w:t xml:space="preserve"> </w:t>
      </w:r>
      <w:r w:rsidRPr="00347F8B">
        <w:rPr>
          <w:rFonts w:eastAsia="Times New Roman" w:cs="Times New Roman"/>
          <w:bCs/>
          <w:color w:val="00000A"/>
          <w:spacing w:val="-4"/>
          <w:szCs w:val="28"/>
        </w:rPr>
        <w:t xml:space="preserve">о деятельности органов местного самоуправления </w:t>
      </w:r>
      <w:r w:rsidR="00A71778">
        <w:rPr>
          <w:rFonts w:eastAsia="Times New Roman" w:cs="Times New Roman"/>
          <w:bCs/>
          <w:color w:val="00000A"/>
          <w:spacing w:val="-4"/>
          <w:szCs w:val="28"/>
        </w:rPr>
        <w:t xml:space="preserve">Городского округа </w:t>
      </w:r>
      <w:proofErr w:type="gramStart"/>
      <w:r w:rsidR="00A71778">
        <w:rPr>
          <w:rFonts w:eastAsia="Times New Roman" w:cs="Times New Roman"/>
          <w:bCs/>
          <w:color w:val="00000A"/>
          <w:spacing w:val="-4"/>
          <w:szCs w:val="28"/>
        </w:rPr>
        <w:t>Пушкинский</w:t>
      </w:r>
      <w:proofErr w:type="gramEnd"/>
      <w:r w:rsidR="003442F0" w:rsidRPr="00347F8B">
        <w:rPr>
          <w:rFonts w:eastAsia="Arial Unicode MS" w:cs="Times New Roman"/>
          <w:color w:val="000000"/>
          <w:szCs w:val="28"/>
          <w:lang w:eastAsia="ru-RU"/>
        </w:rPr>
        <w:t>;</w:t>
      </w:r>
    </w:p>
    <w:p w:rsidR="003442F0" w:rsidRPr="00347F8B" w:rsidRDefault="003442F0" w:rsidP="00B6235F">
      <w:pPr>
        <w:tabs>
          <w:tab w:val="left" w:pos="709"/>
        </w:tabs>
        <w:spacing w:line="20" w:lineRule="atLeast"/>
        <w:ind w:right="-30" w:firstLine="709"/>
        <w:jc w:val="both"/>
        <w:rPr>
          <w:rFonts w:eastAsia="Arial Unicode MS" w:cs="Times New Roman"/>
          <w:color w:val="000000"/>
          <w:szCs w:val="28"/>
          <w:lang w:eastAsia="ru-RU"/>
        </w:rPr>
      </w:pPr>
      <w:r w:rsidRPr="00347F8B">
        <w:rPr>
          <w:rFonts w:eastAsia="Arial Unicode MS" w:cs="Times New Roman"/>
          <w:color w:val="000000"/>
          <w:szCs w:val="28"/>
          <w:lang w:eastAsia="ru-RU"/>
        </w:rPr>
        <w:lastRenderedPageBreak/>
        <w:t xml:space="preserve">- </w:t>
      </w:r>
      <w:r w:rsidR="0056625F">
        <w:rPr>
          <w:rFonts w:eastAsia="Arial Unicode MS" w:cs="Times New Roman"/>
          <w:color w:val="000000"/>
          <w:szCs w:val="28"/>
          <w:lang w:eastAsia="ru-RU"/>
        </w:rPr>
        <w:t>О</w:t>
      </w:r>
      <w:r w:rsidRPr="00347F8B">
        <w:rPr>
          <w:rFonts w:cs="Times New Roman"/>
          <w:szCs w:val="28"/>
        </w:rPr>
        <w:t xml:space="preserve">казание услуг по распространению (вещанию) на территории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Pr="00347F8B">
        <w:rPr>
          <w:rFonts w:cs="Times New Roman"/>
          <w:szCs w:val="28"/>
        </w:rPr>
        <w:t>, а также</w:t>
      </w:r>
      <w:r w:rsidR="00B6235F">
        <w:rPr>
          <w:rFonts w:cs="Times New Roman"/>
          <w:szCs w:val="28"/>
        </w:rPr>
        <w:t xml:space="preserve"> </w:t>
      </w:r>
      <w:r w:rsidRPr="00347F8B">
        <w:rPr>
          <w:rFonts w:cs="Times New Roman"/>
          <w:szCs w:val="28"/>
        </w:rPr>
        <w:t xml:space="preserve">на территории Московской области информационных видеоматериалов в телевизионном средстве массовой информации для нужд администрации </w:t>
      </w:r>
      <w:r w:rsidR="00A71778">
        <w:rPr>
          <w:rFonts w:cs="Times New Roman"/>
          <w:szCs w:val="28"/>
        </w:rPr>
        <w:t>Городского округа Пушкинский</w:t>
      </w:r>
      <w:r w:rsidRPr="00347F8B">
        <w:rPr>
          <w:rFonts w:eastAsia="Arial Unicode MS" w:cs="Times New Roman"/>
          <w:color w:val="000000"/>
          <w:szCs w:val="28"/>
          <w:lang w:eastAsia="ru-RU"/>
        </w:rPr>
        <w:t>.</w:t>
      </w:r>
    </w:p>
    <w:p w:rsidR="00F50738" w:rsidRPr="00347F8B" w:rsidRDefault="00F50738" w:rsidP="00B6235F">
      <w:pPr>
        <w:pStyle w:val="ab"/>
        <w:widowControl w:val="0"/>
        <w:numPr>
          <w:ilvl w:val="0"/>
          <w:numId w:val="11"/>
        </w:numPr>
        <w:tabs>
          <w:tab w:val="left" w:pos="709"/>
          <w:tab w:val="left" w:pos="993"/>
          <w:tab w:val="left" w:pos="1560"/>
        </w:tabs>
        <w:autoSpaceDE w:val="0"/>
        <w:spacing w:line="20" w:lineRule="atLeast"/>
        <w:ind w:left="0" w:right="-30" w:firstLine="709"/>
        <w:jc w:val="both"/>
        <w:rPr>
          <w:rFonts w:cs="Times New Roman"/>
          <w:szCs w:val="28"/>
        </w:rPr>
      </w:pPr>
      <w:r w:rsidRPr="00347F8B">
        <w:rPr>
          <w:rFonts w:cs="Times New Roman"/>
          <w:szCs w:val="28"/>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w:t>
      </w:r>
      <w:r w:rsidR="006C659A">
        <w:rPr>
          <w:rFonts w:cs="Times New Roman"/>
          <w:szCs w:val="28"/>
        </w:rPr>
        <w:t xml:space="preserve"> </w:t>
      </w:r>
      <w:r w:rsidRPr="00347F8B">
        <w:rPr>
          <w:rFonts w:cs="Times New Roman"/>
          <w:szCs w:val="28"/>
        </w:rPr>
        <w:t xml:space="preserve">и ведение информационных ресурсов и баз данных муниципального образования». </w:t>
      </w:r>
    </w:p>
    <w:p w:rsidR="00F50738" w:rsidRPr="00347F8B" w:rsidRDefault="00F50738" w:rsidP="00B6235F">
      <w:pPr>
        <w:tabs>
          <w:tab w:val="left" w:pos="709"/>
        </w:tabs>
        <w:spacing w:line="20" w:lineRule="atLeast"/>
        <w:ind w:right="-30" w:firstLine="709"/>
        <w:jc w:val="both"/>
        <w:rPr>
          <w:rFonts w:cs="Times New Roman"/>
          <w:szCs w:val="28"/>
        </w:rPr>
      </w:pPr>
      <w:r w:rsidRPr="00347F8B">
        <w:rPr>
          <w:rFonts w:cs="Times New Roman"/>
          <w:szCs w:val="28"/>
        </w:rPr>
        <w:t xml:space="preserve">Для информирования населения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643F80" w:rsidRPr="00347F8B">
        <w:rPr>
          <w:rFonts w:cs="Times New Roman"/>
          <w:szCs w:val="28"/>
        </w:rPr>
        <w:t xml:space="preserve"> </w:t>
      </w:r>
      <w:r w:rsidR="00491F33">
        <w:rPr>
          <w:rFonts w:cs="Times New Roman"/>
          <w:szCs w:val="28"/>
        </w:rPr>
        <w:br/>
      </w:r>
      <w:r w:rsidRPr="00347F8B">
        <w:rPr>
          <w:rFonts w:cs="Times New Roman"/>
          <w:szCs w:val="28"/>
        </w:rPr>
        <w:t xml:space="preserve">в электронных СМИ </w:t>
      </w:r>
      <w:r w:rsidRPr="00347F8B">
        <w:rPr>
          <w:rFonts w:cs="Times New Roman"/>
          <w:bCs/>
          <w:color w:val="00000A"/>
          <w:spacing w:val="-4"/>
          <w:szCs w:val="28"/>
        </w:rPr>
        <w:t>реализуются закупки</w:t>
      </w:r>
      <w:r w:rsidR="00B6235F">
        <w:rPr>
          <w:rFonts w:cs="Times New Roman"/>
          <w:bCs/>
          <w:color w:val="00000A"/>
          <w:spacing w:val="-4"/>
          <w:szCs w:val="28"/>
        </w:rPr>
        <w:t xml:space="preserve"> </w:t>
      </w:r>
      <w:r w:rsidRPr="00347F8B">
        <w:rPr>
          <w:rFonts w:cs="Times New Roman"/>
          <w:szCs w:val="28"/>
        </w:rPr>
        <w:t xml:space="preserve">на размещение информационных материалов: </w:t>
      </w:r>
    </w:p>
    <w:p w:rsidR="00F50738" w:rsidRPr="00347F8B" w:rsidRDefault="00F50738" w:rsidP="00B6235F">
      <w:pPr>
        <w:tabs>
          <w:tab w:val="left" w:pos="709"/>
        </w:tabs>
        <w:spacing w:line="20" w:lineRule="atLeast"/>
        <w:ind w:right="-30" w:firstLine="709"/>
        <w:jc w:val="both"/>
        <w:rPr>
          <w:rFonts w:cs="Times New Roman"/>
          <w:szCs w:val="28"/>
        </w:rPr>
      </w:pPr>
      <w:r w:rsidRPr="00347F8B">
        <w:rPr>
          <w:rFonts w:cs="Times New Roman"/>
          <w:szCs w:val="28"/>
        </w:rPr>
        <w:t xml:space="preserve">- </w:t>
      </w:r>
      <w:r w:rsidR="0056625F">
        <w:rPr>
          <w:rFonts w:cs="Times New Roman"/>
          <w:szCs w:val="28"/>
        </w:rPr>
        <w:t>О</w:t>
      </w:r>
      <w:r w:rsidRPr="00347F8B">
        <w:rPr>
          <w:rFonts w:cs="Times New Roman"/>
          <w:szCs w:val="28"/>
        </w:rPr>
        <w:t xml:space="preserve">казание услуг по проведению «прямых эфиров» в официальных </w:t>
      </w:r>
      <w:proofErr w:type="spellStart"/>
      <w:r w:rsidRPr="00347F8B">
        <w:rPr>
          <w:rFonts w:cs="Times New Roman"/>
          <w:szCs w:val="28"/>
        </w:rPr>
        <w:t>аккаунтах</w:t>
      </w:r>
      <w:proofErr w:type="spellEnd"/>
      <w:r w:rsidRPr="00347F8B">
        <w:rPr>
          <w:rFonts w:cs="Times New Roman"/>
          <w:szCs w:val="28"/>
        </w:rPr>
        <w:t xml:space="preserve"> социальных сетей, производству</w:t>
      </w:r>
      <w:r w:rsidR="00B6235F">
        <w:rPr>
          <w:rFonts w:cs="Times New Roman"/>
          <w:szCs w:val="28"/>
        </w:rPr>
        <w:t xml:space="preserve"> </w:t>
      </w:r>
      <w:r w:rsidRPr="00347F8B">
        <w:rPr>
          <w:rFonts w:cs="Times New Roman"/>
          <w:szCs w:val="28"/>
        </w:rPr>
        <w:t xml:space="preserve">и </w:t>
      </w:r>
      <w:r w:rsidR="00347F8B">
        <w:rPr>
          <w:rFonts w:cs="Times New Roman"/>
          <w:szCs w:val="28"/>
        </w:rPr>
        <w:t xml:space="preserve">распространению </w:t>
      </w:r>
      <w:r w:rsidRPr="00347F8B">
        <w:rPr>
          <w:rFonts w:cs="Times New Roman"/>
          <w:szCs w:val="28"/>
        </w:rPr>
        <w:t>в электронных</w:t>
      </w:r>
      <w:r w:rsidR="00C93147" w:rsidRPr="00347F8B">
        <w:rPr>
          <w:rFonts w:cs="Times New Roman"/>
          <w:szCs w:val="28"/>
        </w:rPr>
        <w:t xml:space="preserve"> СМИ информационных материалов </w:t>
      </w:r>
      <w:r w:rsidRPr="00347F8B">
        <w:rPr>
          <w:rFonts w:cs="Times New Roman"/>
          <w:szCs w:val="28"/>
        </w:rPr>
        <w:t xml:space="preserve">о деятельности органов местного самоуправления </w:t>
      </w:r>
      <w:r w:rsidR="00A71778">
        <w:rPr>
          <w:rFonts w:eastAsia="Times New Roman" w:cs="Times New Roman"/>
          <w:bCs/>
          <w:color w:val="00000A"/>
          <w:spacing w:val="-4"/>
          <w:szCs w:val="28"/>
        </w:rPr>
        <w:t xml:space="preserve">Городского округа </w:t>
      </w:r>
      <w:proofErr w:type="gramStart"/>
      <w:r w:rsidR="00A71778">
        <w:rPr>
          <w:rFonts w:eastAsia="Times New Roman" w:cs="Times New Roman"/>
          <w:bCs/>
          <w:color w:val="00000A"/>
          <w:spacing w:val="-4"/>
          <w:szCs w:val="28"/>
        </w:rPr>
        <w:t>Пушкинский</w:t>
      </w:r>
      <w:proofErr w:type="gramEnd"/>
      <w:r w:rsidRPr="00347F8B">
        <w:rPr>
          <w:rFonts w:cs="Times New Roman"/>
          <w:szCs w:val="28"/>
        </w:rPr>
        <w:t>;</w:t>
      </w:r>
    </w:p>
    <w:p w:rsidR="00F50738" w:rsidRPr="00347F8B" w:rsidRDefault="00F50738" w:rsidP="00B6235F">
      <w:pPr>
        <w:widowControl w:val="0"/>
        <w:tabs>
          <w:tab w:val="left" w:pos="709"/>
        </w:tabs>
        <w:autoSpaceDE w:val="0"/>
        <w:spacing w:line="20" w:lineRule="atLeast"/>
        <w:ind w:right="-30" w:firstLine="709"/>
        <w:jc w:val="both"/>
        <w:rPr>
          <w:rFonts w:cs="Times New Roman"/>
          <w:szCs w:val="28"/>
        </w:rPr>
      </w:pPr>
      <w:r w:rsidRPr="00347F8B">
        <w:rPr>
          <w:rFonts w:cs="Times New Roman"/>
          <w:szCs w:val="28"/>
        </w:rPr>
        <w:t xml:space="preserve">- </w:t>
      </w:r>
      <w:r w:rsidRPr="00347F8B">
        <w:rPr>
          <w:rFonts w:cs="Times New Roman"/>
          <w:bCs/>
          <w:color w:val="00000A"/>
          <w:spacing w:val="-4"/>
          <w:szCs w:val="28"/>
        </w:rPr>
        <w:t xml:space="preserve">Оказание услуг </w:t>
      </w:r>
      <w:r w:rsidRPr="00347F8B">
        <w:rPr>
          <w:rFonts w:cs="Times New Roman"/>
          <w:szCs w:val="28"/>
        </w:rPr>
        <w:t xml:space="preserve">по распространению в электронных СМИ информации </w:t>
      </w:r>
      <w:r w:rsidR="00491F33">
        <w:rPr>
          <w:rFonts w:cs="Times New Roman"/>
          <w:szCs w:val="28"/>
        </w:rPr>
        <w:br/>
      </w:r>
      <w:r w:rsidRPr="00347F8B">
        <w:rPr>
          <w:rFonts w:cs="Times New Roman"/>
          <w:szCs w:val="28"/>
        </w:rPr>
        <w:t xml:space="preserve">о деятельности органов местного самоуправления </w:t>
      </w:r>
      <w:r w:rsidR="00A71778">
        <w:rPr>
          <w:rFonts w:eastAsia="Times New Roman" w:cs="Times New Roman"/>
          <w:bCs/>
          <w:color w:val="00000A"/>
          <w:spacing w:val="-4"/>
          <w:szCs w:val="28"/>
        </w:rPr>
        <w:t xml:space="preserve">Городского округа </w:t>
      </w:r>
      <w:proofErr w:type="gramStart"/>
      <w:r w:rsidR="00A71778">
        <w:rPr>
          <w:rFonts w:eastAsia="Times New Roman" w:cs="Times New Roman"/>
          <w:bCs/>
          <w:color w:val="00000A"/>
          <w:spacing w:val="-4"/>
          <w:szCs w:val="28"/>
        </w:rPr>
        <w:t>Пушкинский</w:t>
      </w:r>
      <w:proofErr w:type="gramEnd"/>
      <w:r w:rsidRPr="00347F8B">
        <w:rPr>
          <w:rFonts w:cs="Times New Roman"/>
          <w:szCs w:val="28"/>
        </w:rPr>
        <w:t>;</w:t>
      </w:r>
    </w:p>
    <w:p w:rsidR="00F50738" w:rsidRPr="00347F8B" w:rsidRDefault="00F50738" w:rsidP="00B6235F">
      <w:pPr>
        <w:widowControl w:val="0"/>
        <w:tabs>
          <w:tab w:val="left" w:pos="709"/>
        </w:tabs>
        <w:autoSpaceDE w:val="0"/>
        <w:spacing w:line="20" w:lineRule="atLeast"/>
        <w:ind w:right="-30" w:firstLine="709"/>
        <w:jc w:val="both"/>
        <w:rPr>
          <w:rFonts w:cs="Times New Roman"/>
          <w:bCs/>
          <w:color w:val="00000A"/>
          <w:spacing w:val="-4"/>
          <w:kern w:val="2"/>
          <w:szCs w:val="28"/>
          <w:lang w:eastAsia="ar-SA"/>
        </w:rPr>
      </w:pPr>
      <w:r w:rsidRPr="00347F8B">
        <w:rPr>
          <w:rFonts w:cs="Times New Roman"/>
          <w:bCs/>
          <w:color w:val="00000A"/>
          <w:spacing w:val="-4"/>
          <w:kern w:val="2"/>
          <w:szCs w:val="28"/>
          <w:lang w:eastAsia="ar-SA"/>
        </w:rPr>
        <w:t>- Оказание услуг по распространению в электронных СМИ (мобильных приложениях) информации</w:t>
      </w:r>
      <w:r w:rsidR="00B6235F">
        <w:rPr>
          <w:rFonts w:cs="Times New Roman"/>
          <w:bCs/>
          <w:color w:val="00000A"/>
          <w:spacing w:val="-4"/>
          <w:kern w:val="2"/>
          <w:szCs w:val="28"/>
          <w:lang w:eastAsia="ar-SA"/>
        </w:rPr>
        <w:t xml:space="preserve"> </w:t>
      </w:r>
      <w:r w:rsidRPr="00347F8B">
        <w:rPr>
          <w:rFonts w:cs="Times New Roman"/>
          <w:bCs/>
          <w:color w:val="00000A"/>
          <w:spacing w:val="-4"/>
          <w:kern w:val="2"/>
          <w:szCs w:val="28"/>
          <w:lang w:eastAsia="ar-SA"/>
        </w:rPr>
        <w:t xml:space="preserve">о деятельности органов местного самоуправления </w:t>
      </w:r>
      <w:r w:rsidR="00A71778">
        <w:rPr>
          <w:rFonts w:eastAsia="Times New Roman" w:cs="Times New Roman"/>
          <w:bCs/>
          <w:color w:val="00000A"/>
          <w:spacing w:val="-4"/>
          <w:szCs w:val="28"/>
        </w:rPr>
        <w:t xml:space="preserve">Городского округа </w:t>
      </w:r>
      <w:proofErr w:type="gramStart"/>
      <w:r w:rsidR="00A71778">
        <w:rPr>
          <w:rFonts w:eastAsia="Times New Roman" w:cs="Times New Roman"/>
          <w:bCs/>
          <w:color w:val="00000A"/>
          <w:spacing w:val="-4"/>
          <w:szCs w:val="28"/>
        </w:rPr>
        <w:t>Пушкинский</w:t>
      </w:r>
      <w:proofErr w:type="gramEnd"/>
      <w:r w:rsidR="003442F0" w:rsidRPr="00347F8B">
        <w:rPr>
          <w:rFonts w:cs="Times New Roman"/>
          <w:bCs/>
          <w:color w:val="00000A"/>
          <w:spacing w:val="-4"/>
          <w:kern w:val="2"/>
          <w:szCs w:val="28"/>
          <w:lang w:eastAsia="ar-SA"/>
        </w:rPr>
        <w:t>;</w:t>
      </w:r>
    </w:p>
    <w:p w:rsidR="003442F0" w:rsidRPr="00347F8B" w:rsidRDefault="003442F0" w:rsidP="00B6235F">
      <w:pPr>
        <w:tabs>
          <w:tab w:val="left" w:pos="709"/>
        </w:tabs>
        <w:spacing w:line="20" w:lineRule="atLeast"/>
        <w:ind w:right="-30" w:firstLine="709"/>
        <w:jc w:val="both"/>
        <w:rPr>
          <w:rFonts w:cs="Times New Roman"/>
          <w:bCs/>
          <w:color w:val="00000A"/>
          <w:spacing w:val="-4"/>
          <w:kern w:val="2"/>
          <w:szCs w:val="28"/>
          <w:lang w:eastAsia="ar-SA"/>
        </w:rPr>
      </w:pPr>
      <w:r w:rsidRPr="00347F8B">
        <w:rPr>
          <w:rFonts w:cs="Times New Roman"/>
          <w:bCs/>
          <w:color w:val="00000A"/>
          <w:spacing w:val="-4"/>
          <w:kern w:val="2"/>
          <w:szCs w:val="28"/>
          <w:lang w:eastAsia="ar-SA"/>
        </w:rPr>
        <w:t xml:space="preserve">- </w:t>
      </w:r>
      <w:r w:rsidRPr="00347F8B">
        <w:rPr>
          <w:rFonts w:cs="Times New Roman"/>
          <w:szCs w:val="28"/>
        </w:rPr>
        <w:t xml:space="preserve">Оказание услуг по освещению деятельности органов местного самоуправления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Pr="00347F8B">
        <w:rPr>
          <w:rFonts w:cs="Times New Roman"/>
          <w:szCs w:val="28"/>
        </w:rPr>
        <w:t xml:space="preserve"> </w:t>
      </w:r>
      <w:r w:rsidRPr="00347F8B">
        <w:rPr>
          <w:rFonts w:cs="Times New Roman"/>
          <w:color w:val="000000"/>
          <w:szCs w:val="28"/>
        </w:rPr>
        <w:t>на интернет-сайте сетевого издания Московской области.</w:t>
      </w:r>
    </w:p>
    <w:p w:rsidR="00F50738" w:rsidRPr="00347F8B" w:rsidRDefault="00F50738" w:rsidP="00B6235F">
      <w:pPr>
        <w:tabs>
          <w:tab w:val="left" w:pos="709"/>
        </w:tabs>
        <w:spacing w:line="20" w:lineRule="atLeast"/>
        <w:ind w:right="-30" w:firstLine="709"/>
        <w:jc w:val="both"/>
        <w:rPr>
          <w:rFonts w:cs="Times New Roman"/>
          <w:szCs w:val="28"/>
        </w:rPr>
      </w:pPr>
      <w:r w:rsidRPr="00347F8B">
        <w:rPr>
          <w:rFonts w:cs="Times New Roman"/>
          <w:szCs w:val="28"/>
        </w:rPr>
        <w:t xml:space="preserve">В рамках Основного мероприятия 07 «Организация создания </w:t>
      </w:r>
      <w:r w:rsidR="00491F33">
        <w:rPr>
          <w:rFonts w:cs="Times New Roman"/>
          <w:szCs w:val="28"/>
        </w:rPr>
        <w:br/>
      </w:r>
      <w:r w:rsidRPr="00347F8B">
        <w:rPr>
          <w:rFonts w:cs="Times New Roman"/>
          <w:szCs w:val="28"/>
        </w:rPr>
        <w:t>и эксплуатации сети объектов наружной рекламы» реализуются мероприятия:</w:t>
      </w:r>
    </w:p>
    <w:p w:rsidR="00F50738" w:rsidRPr="00347F8B" w:rsidRDefault="00F50738" w:rsidP="00B6235F">
      <w:pPr>
        <w:pStyle w:val="ab"/>
        <w:numPr>
          <w:ilvl w:val="0"/>
          <w:numId w:val="12"/>
        </w:numPr>
        <w:tabs>
          <w:tab w:val="left" w:pos="709"/>
          <w:tab w:val="left" w:pos="993"/>
        </w:tabs>
        <w:spacing w:line="20" w:lineRule="atLeast"/>
        <w:ind w:left="0" w:right="-30" w:firstLine="709"/>
        <w:jc w:val="both"/>
        <w:rPr>
          <w:rFonts w:cs="Times New Roman"/>
          <w:szCs w:val="28"/>
        </w:rPr>
      </w:pPr>
      <w:r w:rsidRPr="008A53BD">
        <w:rPr>
          <w:rFonts w:cs="Times New Roman"/>
          <w:szCs w:val="28"/>
        </w:rPr>
        <w:t>Мероприятие 07.01 «Приведение</w:t>
      </w:r>
      <w:r w:rsidRPr="00347F8B">
        <w:rPr>
          <w:rFonts w:cs="Times New Roman"/>
          <w:szCs w:val="28"/>
        </w:rPr>
        <w:t xml:space="preserve"> в соответствие количества </w:t>
      </w:r>
      <w:r w:rsidR="00491F33">
        <w:rPr>
          <w:rFonts w:cs="Times New Roman"/>
          <w:szCs w:val="28"/>
        </w:rPr>
        <w:br/>
      </w:r>
      <w:r w:rsidRPr="00347F8B">
        <w:rPr>
          <w:rFonts w:cs="Times New Roman"/>
          <w:szCs w:val="28"/>
        </w:rPr>
        <w:t>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r w:rsidR="001C07D7">
        <w:rPr>
          <w:rFonts w:cs="Times New Roman"/>
          <w:szCs w:val="28"/>
        </w:rPr>
        <w:t>.</w:t>
      </w:r>
    </w:p>
    <w:p w:rsidR="00F50738" w:rsidRPr="00347F8B" w:rsidRDefault="00F50738" w:rsidP="00B6235F">
      <w:pPr>
        <w:tabs>
          <w:tab w:val="left" w:pos="709"/>
          <w:tab w:val="left" w:pos="993"/>
        </w:tabs>
        <w:spacing w:line="20" w:lineRule="atLeast"/>
        <w:ind w:right="-30" w:firstLine="709"/>
        <w:jc w:val="both"/>
        <w:rPr>
          <w:rFonts w:cs="Times New Roman"/>
          <w:szCs w:val="28"/>
        </w:rPr>
      </w:pPr>
      <w:r w:rsidRPr="00347F8B">
        <w:rPr>
          <w:rFonts w:cs="Times New Roman"/>
          <w:szCs w:val="28"/>
        </w:rPr>
        <w:t>Для приведения в соответствие количества и фактического расположения рекламных конструкций</w:t>
      </w:r>
      <w:r w:rsidRPr="00347F8B">
        <w:rPr>
          <w:rFonts w:cs="Times New Roman"/>
          <w:bCs/>
          <w:color w:val="00000A"/>
          <w:spacing w:val="-4"/>
          <w:szCs w:val="28"/>
        </w:rPr>
        <w:t xml:space="preserve"> реализуется закупка:</w:t>
      </w:r>
      <w:r w:rsidR="001C07D7">
        <w:rPr>
          <w:rFonts w:cs="Times New Roman"/>
          <w:bCs/>
          <w:color w:val="00000A"/>
          <w:spacing w:val="-4"/>
          <w:szCs w:val="28"/>
        </w:rPr>
        <w:t xml:space="preserve"> </w:t>
      </w:r>
      <w:r w:rsidRPr="00347F8B">
        <w:rPr>
          <w:rFonts w:cs="Times New Roman"/>
          <w:bCs/>
          <w:color w:val="00000A"/>
          <w:spacing w:val="-4"/>
          <w:szCs w:val="28"/>
        </w:rPr>
        <w:t xml:space="preserve">«Оказание услуг по демонтажу рекламных конструкций на территории </w:t>
      </w:r>
      <w:r w:rsidR="00A71778">
        <w:rPr>
          <w:rFonts w:eastAsia="Times New Roman" w:cs="Times New Roman"/>
          <w:bCs/>
          <w:color w:val="00000A"/>
          <w:spacing w:val="-4"/>
          <w:szCs w:val="28"/>
        </w:rPr>
        <w:t xml:space="preserve">Городского округа </w:t>
      </w:r>
      <w:proofErr w:type="gramStart"/>
      <w:r w:rsidR="00A71778">
        <w:rPr>
          <w:rFonts w:eastAsia="Times New Roman" w:cs="Times New Roman"/>
          <w:bCs/>
          <w:color w:val="00000A"/>
          <w:spacing w:val="-4"/>
          <w:szCs w:val="28"/>
        </w:rPr>
        <w:t>Пушкинский</w:t>
      </w:r>
      <w:proofErr w:type="gramEnd"/>
      <w:r w:rsidRPr="00347F8B">
        <w:rPr>
          <w:rFonts w:cs="Times New Roman"/>
          <w:bCs/>
          <w:color w:val="00000A"/>
          <w:spacing w:val="-4"/>
          <w:szCs w:val="28"/>
        </w:rPr>
        <w:t>,</w:t>
      </w:r>
      <w:r w:rsidR="0056625F">
        <w:rPr>
          <w:rFonts w:cs="Times New Roman"/>
          <w:bCs/>
          <w:color w:val="00000A"/>
          <w:spacing w:val="-4"/>
          <w:szCs w:val="28"/>
        </w:rPr>
        <w:br/>
      </w:r>
      <w:r w:rsidRPr="00347F8B">
        <w:rPr>
          <w:rFonts w:cs="Times New Roman"/>
          <w:bCs/>
          <w:color w:val="00000A"/>
          <w:spacing w:val="-4"/>
          <w:szCs w:val="28"/>
        </w:rPr>
        <w:t>не соответствующих утвержденной схеме».</w:t>
      </w:r>
    </w:p>
    <w:p w:rsidR="00F50738" w:rsidRPr="00347F8B" w:rsidRDefault="00F50738" w:rsidP="00B6235F">
      <w:pPr>
        <w:pStyle w:val="ab"/>
        <w:numPr>
          <w:ilvl w:val="0"/>
          <w:numId w:val="12"/>
        </w:numPr>
        <w:tabs>
          <w:tab w:val="left" w:pos="709"/>
          <w:tab w:val="left" w:pos="993"/>
        </w:tabs>
        <w:spacing w:line="20" w:lineRule="atLeast"/>
        <w:ind w:left="0" w:right="-30" w:firstLine="709"/>
        <w:jc w:val="both"/>
        <w:rPr>
          <w:rFonts w:cs="Times New Roman"/>
          <w:szCs w:val="28"/>
        </w:rPr>
      </w:pPr>
      <w:r w:rsidRPr="00347F8B">
        <w:rPr>
          <w:rFonts w:cs="Times New Roman"/>
          <w:szCs w:val="28"/>
        </w:rPr>
        <w:t xml:space="preserve">Мероприятие 07.02 «Проведение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w:t>
      </w:r>
      <w:r w:rsidR="00491F33">
        <w:rPr>
          <w:rFonts w:cs="Times New Roman"/>
          <w:szCs w:val="28"/>
        </w:rPr>
        <w:br/>
      </w:r>
      <w:r w:rsidRPr="00347F8B">
        <w:rPr>
          <w:rFonts w:cs="Times New Roman"/>
          <w:szCs w:val="28"/>
        </w:rPr>
        <w:t>и праздничного светового оформления</w:t>
      </w:r>
      <w:r w:rsidR="00B131AA" w:rsidRPr="00347F8B">
        <w:rPr>
          <w:rFonts w:cs="Times New Roman"/>
          <w:szCs w:val="28"/>
        </w:rPr>
        <w:t xml:space="preserve"> </w:t>
      </w:r>
      <w:r w:rsidRPr="00347F8B">
        <w:rPr>
          <w:rFonts w:cs="Times New Roman"/>
          <w:szCs w:val="28"/>
        </w:rPr>
        <w:t>на территории Московской области».</w:t>
      </w:r>
    </w:p>
    <w:p w:rsidR="00F50738" w:rsidRPr="00347F8B" w:rsidRDefault="00F50738" w:rsidP="00B6235F">
      <w:pPr>
        <w:pStyle w:val="ab"/>
        <w:tabs>
          <w:tab w:val="left" w:pos="709"/>
          <w:tab w:val="left" w:pos="993"/>
        </w:tabs>
        <w:spacing w:line="20" w:lineRule="atLeast"/>
        <w:ind w:left="0" w:right="-30" w:firstLine="709"/>
        <w:jc w:val="both"/>
        <w:rPr>
          <w:rFonts w:cs="Times New Roman"/>
          <w:szCs w:val="28"/>
        </w:rPr>
      </w:pPr>
      <w:r w:rsidRPr="00347F8B">
        <w:rPr>
          <w:rFonts w:cs="Times New Roman"/>
          <w:szCs w:val="28"/>
        </w:rPr>
        <w:t xml:space="preserve">Для праздничного оформления территории </w:t>
      </w:r>
      <w:r w:rsidR="00A71778">
        <w:rPr>
          <w:rFonts w:cs="Times New Roman"/>
          <w:bCs/>
          <w:color w:val="00000A"/>
          <w:spacing w:val="-4"/>
          <w:szCs w:val="28"/>
        </w:rPr>
        <w:t xml:space="preserve">Городского округа </w:t>
      </w:r>
      <w:proofErr w:type="gramStart"/>
      <w:r w:rsidR="00A71778">
        <w:rPr>
          <w:rFonts w:cs="Times New Roman"/>
          <w:bCs/>
          <w:color w:val="00000A"/>
          <w:spacing w:val="-4"/>
          <w:szCs w:val="28"/>
        </w:rPr>
        <w:t>Пушкинский</w:t>
      </w:r>
      <w:proofErr w:type="gramEnd"/>
      <w:r w:rsidR="00643F80" w:rsidRPr="00347F8B">
        <w:rPr>
          <w:rFonts w:cs="Times New Roman"/>
          <w:bCs/>
          <w:color w:val="00000A"/>
          <w:spacing w:val="-4"/>
          <w:szCs w:val="28"/>
        </w:rPr>
        <w:t xml:space="preserve"> </w:t>
      </w:r>
      <w:r w:rsidRPr="00347F8B">
        <w:rPr>
          <w:rFonts w:cs="Times New Roman"/>
          <w:bCs/>
          <w:color w:val="00000A"/>
          <w:spacing w:val="-4"/>
          <w:szCs w:val="28"/>
        </w:rPr>
        <w:t xml:space="preserve"> реализуется закупка:</w:t>
      </w:r>
    </w:p>
    <w:p w:rsidR="00F50738" w:rsidRPr="00347F8B" w:rsidRDefault="00F50738" w:rsidP="00B6235F">
      <w:pPr>
        <w:tabs>
          <w:tab w:val="left" w:pos="709"/>
          <w:tab w:val="left" w:pos="993"/>
        </w:tabs>
        <w:spacing w:line="20" w:lineRule="atLeast"/>
        <w:ind w:right="-30" w:firstLine="709"/>
        <w:jc w:val="both"/>
        <w:rPr>
          <w:rFonts w:cs="Times New Roman"/>
          <w:szCs w:val="28"/>
        </w:rPr>
      </w:pPr>
      <w:r w:rsidRPr="00347F8B">
        <w:rPr>
          <w:rFonts w:cs="Times New Roman"/>
          <w:szCs w:val="28"/>
        </w:rPr>
        <w:t xml:space="preserve">- Оказание услуг по праздничному/тематическому оформлению территории </w:t>
      </w:r>
      <w:r w:rsidR="00A71778">
        <w:rPr>
          <w:rFonts w:eastAsia="Times New Roman" w:cs="Times New Roman"/>
          <w:bCs/>
          <w:color w:val="00000A"/>
          <w:spacing w:val="-4"/>
          <w:szCs w:val="28"/>
        </w:rPr>
        <w:t xml:space="preserve">Городского округа </w:t>
      </w:r>
      <w:proofErr w:type="gramStart"/>
      <w:r w:rsidR="00A71778">
        <w:rPr>
          <w:rFonts w:eastAsia="Times New Roman" w:cs="Times New Roman"/>
          <w:bCs/>
          <w:color w:val="00000A"/>
          <w:spacing w:val="-4"/>
          <w:szCs w:val="28"/>
        </w:rPr>
        <w:t>Пушкинский</w:t>
      </w:r>
      <w:proofErr w:type="gramEnd"/>
      <w:r w:rsidRPr="00347F8B">
        <w:rPr>
          <w:rFonts w:cs="Times New Roman"/>
          <w:szCs w:val="28"/>
        </w:rPr>
        <w:t>.</w:t>
      </w:r>
    </w:p>
    <w:p w:rsidR="00F50738" w:rsidRPr="00347F8B" w:rsidRDefault="00F50738" w:rsidP="00B6235F">
      <w:pPr>
        <w:pStyle w:val="Standard"/>
        <w:numPr>
          <w:ilvl w:val="0"/>
          <w:numId w:val="12"/>
        </w:numPr>
        <w:tabs>
          <w:tab w:val="left" w:pos="567"/>
          <w:tab w:val="left" w:pos="709"/>
          <w:tab w:val="left" w:pos="993"/>
        </w:tabs>
        <w:spacing w:line="20" w:lineRule="atLeast"/>
        <w:ind w:left="0" w:right="-30" w:firstLine="709"/>
        <w:jc w:val="both"/>
        <w:rPr>
          <w:rFonts w:ascii="Times New Roman" w:hAnsi="Times New Roman" w:cs="Times New Roman"/>
          <w:bCs/>
          <w:color w:val="00000A"/>
          <w:spacing w:val="-4"/>
          <w:sz w:val="28"/>
          <w:szCs w:val="28"/>
        </w:rPr>
      </w:pPr>
      <w:r w:rsidRPr="00347F8B">
        <w:rPr>
          <w:rFonts w:ascii="Times New Roman" w:hAnsi="Times New Roman" w:cs="Times New Roman"/>
          <w:sz w:val="28"/>
          <w:szCs w:val="28"/>
        </w:rPr>
        <w:lastRenderedPageBreak/>
        <w:t xml:space="preserve">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w:t>
      </w:r>
      <w:r w:rsidR="00C163BA">
        <w:rPr>
          <w:rFonts w:ascii="Times New Roman" w:hAnsi="Times New Roman" w:cs="Times New Roman"/>
          <w:sz w:val="28"/>
          <w:szCs w:val="28"/>
        </w:rPr>
        <w:t xml:space="preserve"> </w:t>
      </w:r>
      <w:r w:rsidRPr="00347F8B">
        <w:rPr>
          <w:rFonts w:ascii="Times New Roman" w:hAnsi="Times New Roman" w:cs="Times New Roman"/>
          <w:sz w:val="28"/>
          <w:szCs w:val="28"/>
        </w:rPr>
        <w:t>и информации».</w:t>
      </w:r>
    </w:p>
    <w:p w:rsidR="00F50738" w:rsidRPr="00347F8B" w:rsidRDefault="00F50738" w:rsidP="00B6235F">
      <w:pPr>
        <w:pStyle w:val="Standard"/>
        <w:tabs>
          <w:tab w:val="left" w:pos="567"/>
          <w:tab w:val="left" w:pos="709"/>
          <w:tab w:val="left" w:pos="993"/>
        </w:tabs>
        <w:spacing w:line="20" w:lineRule="atLeast"/>
        <w:ind w:right="-30" w:firstLine="709"/>
        <w:jc w:val="both"/>
        <w:rPr>
          <w:rFonts w:ascii="Times New Roman" w:hAnsi="Times New Roman" w:cs="Times New Roman"/>
          <w:bCs/>
          <w:color w:val="00000A"/>
          <w:spacing w:val="-4"/>
          <w:sz w:val="28"/>
          <w:szCs w:val="28"/>
        </w:rPr>
      </w:pPr>
      <w:r w:rsidRPr="00347F8B">
        <w:rPr>
          <w:rFonts w:ascii="Times New Roman" w:hAnsi="Times New Roman" w:cs="Times New Roman"/>
          <w:bCs/>
          <w:color w:val="00000A"/>
          <w:spacing w:val="-4"/>
          <w:sz w:val="28"/>
          <w:szCs w:val="28"/>
        </w:rPr>
        <w:t>Для информирования населения посредством наружной рекламы реализуется закупка:</w:t>
      </w:r>
    </w:p>
    <w:p w:rsidR="00F50738" w:rsidRPr="00347F8B" w:rsidRDefault="00C93147" w:rsidP="00B6235F">
      <w:pPr>
        <w:pStyle w:val="Standard"/>
        <w:tabs>
          <w:tab w:val="left" w:pos="567"/>
          <w:tab w:val="left" w:pos="709"/>
          <w:tab w:val="left" w:pos="993"/>
        </w:tabs>
        <w:spacing w:line="20" w:lineRule="atLeast"/>
        <w:ind w:right="-30" w:firstLine="709"/>
        <w:jc w:val="both"/>
        <w:rPr>
          <w:rFonts w:ascii="Times New Roman" w:hAnsi="Times New Roman" w:cs="Times New Roman"/>
          <w:sz w:val="28"/>
          <w:szCs w:val="28"/>
        </w:rPr>
      </w:pPr>
      <w:r w:rsidRPr="00347F8B">
        <w:rPr>
          <w:rFonts w:ascii="Times New Roman" w:hAnsi="Times New Roman" w:cs="Times New Roman"/>
          <w:bCs/>
          <w:color w:val="00000A"/>
          <w:spacing w:val="-4"/>
          <w:sz w:val="28"/>
          <w:szCs w:val="28"/>
        </w:rPr>
        <w:t xml:space="preserve">- </w:t>
      </w:r>
      <w:r w:rsidR="00F50738" w:rsidRPr="00347F8B">
        <w:rPr>
          <w:rFonts w:ascii="Times New Roman" w:eastAsia="Times New Roman" w:hAnsi="Times New Roman" w:cs="Times New Roman"/>
          <w:bCs/>
          <w:color w:val="00000A"/>
          <w:spacing w:val="-4"/>
          <w:sz w:val="28"/>
          <w:szCs w:val="28"/>
        </w:rPr>
        <w:t xml:space="preserve">Оказание услуг по изготовлению, монтажу и демонтажу баннеров </w:t>
      </w:r>
      <w:r w:rsidR="00491F33">
        <w:rPr>
          <w:rFonts w:ascii="Times New Roman" w:eastAsia="Times New Roman" w:hAnsi="Times New Roman" w:cs="Times New Roman"/>
          <w:bCs/>
          <w:color w:val="00000A"/>
          <w:spacing w:val="-4"/>
          <w:sz w:val="28"/>
          <w:szCs w:val="28"/>
        </w:rPr>
        <w:br/>
      </w:r>
      <w:r w:rsidR="00F50738" w:rsidRPr="00347F8B">
        <w:rPr>
          <w:rFonts w:ascii="Times New Roman" w:eastAsia="Times New Roman" w:hAnsi="Times New Roman" w:cs="Times New Roman"/>
          <w:bCs/>
          <w:color w:val="00000A"/>
          <w:spacing w:val="-4"/>
          <w:sz w:val="28"/>
          <w:szCs w:val="28"/>
        </w:rPr>
        <w:t xml:space="preserve">на территории </w:t>
      </w:r>
      <w:r w:rsidR="00A71778">
        <w:rPr>
          <w:rFonts w:ascii="Times New Roman" w:eastAsia="Times New Roman" w:hAnsi="Times New Roman" w:cs="Times New Roman"/>
          <w:bCs/>
          <w:color w:val="00000A"/>
          <w:spacing w:val="-4"/>
          <w:sz w:val="28"/>
          <w:szCs w:val="28"/>
        </w:rPr>
        <w:t xml:space="preserve">Городского округа </w:t>
      </w:r>
      <w:proofErr w:type="gramStart"/>
      <w:r w:rsidR="00A71778">
        <w:rPr>
          <w:rFonts w:ascii="Times New Roman" w:eastAsia="Times New Roman" w:hAnsi="Times New Roman" w:cs="Times New Roman"/>
          <w:bCs/>
          <w:color w:val="00000A"/>
          <w:spacing w:val="-4"/>
          <w:sz w:val="28"/>
          <w:szCs w:val="28"/>
        </w:rPr>
        <w:t>Пушкинский</w:t>
      </w:r>
      <w:proofErr w:type="gramEnd"/>
      <w:r w:rsidR="00F50738" w:rsidRPr="00347F8B">
        <w:rPr>
          <w:rFonts w:ascii="Times New Roman" w:eastAsia="Times New Roman" w:hAnsi="Times New Roman" w:cs="Times New Roman"/>
          <w:bCs/>
          <w:color w:val="00000A"/>
          <w:spacing w:val="-4"/>
          <w:sz w:val="28"/>
          <w:szCs w:val="28"/>
        </w:rPr>
        <w:t>.</w:t>
      </w:r>
    </w:p>
    <w:p w:rsidR="00F50738" w:rsidRPr="00347F8B" w:rsidRDefault="00F50738" w:rsidP="00A27BB2">
      <w:pPr>
        <w:widowControl w:val="0"/>
        <w:tabs>
          <w:tab w:val="left" w:pos="567"/>
          <w:tab w:val="left" w:pos="709"/>
          <w:tab w:val="left" w:pos="993"/>
        </w:tabs>
        <w:autoSpaceDE w:val="0"/>
        <w:autoSpaceDN w:val="0"/>
        <w:adjustRightInd w:val="0"/>
        <w:spacing w:line="20" w:lineRule="atLeast"/>
        <w:ind w:right="-30" w:firstLine="709"/>
        <w:jc w:val="both"/>
        <w:rPr>
          <w:rFonts w:cs="Times New Roman"/>
          <w:szCs w:val="28"/>
        </w:rPr>
      </w:pPr>
      <w:r w:rsidRPr="00347F8B">
        <w:rPr>
          <w:rFonts w:cs="Times New Roman"/>
          <w:szCs w:val="28"/>
        </w:rPr>
        <w:t xml:space="preserve">Реализация подпрограммных мероприятий позволит СМИ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643F80" w:rsidRPr="00347F8B">
        <w:rPr>
          <w:rFonts w:cs="Times New Roman"/>
          <w:szCs w:val="28"/>
        </w:rPr>
        <w:t xml:space="preserve"> </w:t>
      </w:r>
      <w:r w:rsidRPr="00347F8B">
        <w:rPr>
          <w:rFonts w:cs="Times New Roman"/>
          <w:szCs w:val="28"/>
        </w:rPr>
        <w:t xml:space="preserve">активизировать освещение социально-значимых тем </w:t>
      </w:r>
      <w:r w:rsidR="00491F33">
        <w:rPr>
          <w:rFonts w:cs="Times New Roman"/>
          <w:szCs w:val="28"/>
        </w:rPr>
        <w:br/>
      </w:r>
      <w:r w:rsidRPr="00347F8B">
        <w:rPr>
          <w:rFonts w:cs="Times New Roman"/>
          <w:szCs w:val="28"/>
        </w:rPr>
        <w:t xml:space="preserve">и повысить качество информационных продуктов. </w:t>
      </w:r>
    </w:p>
    <w:p w:rsidR="00F50738" w:rsidRPr="00D14395" w:rsidRDefault="000E4E6A" w:rsidP="00A27BB2">
      <w:pPr>
        <w:pStyle w:val="ConsPlusNormal"/>
        <w:tabs>
          <w:tab w:val="left" w:pos="257"/>
          <w:tab w:val="left" w:pos="567"/>
          <w:tab w:val="left" w:pos="709"/>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В Подпрограмме 3</w:t>
      </w:r>
      <w:r w:rsidR="00F50738" w:rsidRPr="00D14395">
        <w:rPr>
          <w:rFonts w:ascii="Times New Roman" w:hAnsi="Times New Roman" w:cs="Times New Roman"/>
          <w:sz w:val="28"/>
          <w:szCs w:val="28"/>
        </w:rPr>
        <w:t xml:space="preserve"> в рамках Основного мероприятия 07 «Реализация практик инициативного </w:t>
      </w:r>
      <w:proofErr w:type="spellStart"/>
      <w:r w:rsidR="00F50738" w:rsidRPr="00D14395">
        <w:rPr>
          <w:rFonts w:ascii="Times New Roman" w:hAnsi="Times New Roman" w:cs="Times New Roman"/>
          <w:sz w:val="28"/>
          <w:szCs w:val="28"/>
        </w:rPr>
        <w:t>бюджетирования</w:t>
      </w:r>
      <w:proofErr w:type="spellEnd"/>
      <w:r w:rsidR="00B81C99">
        <w:rPr>
          <w:rFonts w:ascii="Times New Roman" w:hAnsi="Times New Roman" w:cs="Times New Roman"/>
          <w:sz w:val="28"/>
          <w:szCs w:val="28"/>
        </w:rPr>
        <w:t xml:space="preserve"> </w:t>
      </w:r>
      <w:r w:rsidR="00F50738" w:rsidRPr="00D14395">
        <w:rPr>
          <w:rFonts w:ascii="Times New Roman" w:hAnsi="Times New Roman" w:cs="Times New Roman"/>
          <w:sz w:val="28"/>
          <w:szCs w:val="28"/>
        </w:rPr>
        <w:t>на территории муниципальных образований Московской области» реализуются проекты:</w:t>
      </w:r>
    </w:p>
    <w:p w:rsidR="00F50738" w:rsidRPr="00347F8B" w:rsidRDefault="000E4E6A" w:rsidP="00A27BB2">
      <w:pPr>
        <w:pStyle w:val="ConsPlusNormal"/>
        <w:tabs>
          <w:tab w:val="left" w:pos="709"/>
          <w:tab w:val="left" w:pos="993"/>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В Подпрограмме 4</w:t>
      </w:r>
      <w:r w:rsidR="00F50738" w:rsidRPr="00347F8B">
        <w:rPr>
          <w:rFonts w:ascii="Times New Roman" w:hAnsi="Times New Roman" w:cs="Times New Roman"/>
          <w:sz w:val="28"/>
          <w:szCs w:val="28"/>
        </w:rPr>
        <w:t xml:space="preserve"> </w:t>
      </w:r>
      <w:r w:rsidR="00C93147" w:rsidRPr="00347F8B">
        <w:rPr>
          <w:rFonts w:ascii="Times New Roman" w:hAnsi="Times New Roman" w:cs="Times New Roman"/>
          <w:sz w:val="28"/>
          <w:szCs w:val="28"/>
        </w:rPr>
        <w:t xml:space="preserve">в рамках Основного мероприятия </w:t>
      </w:r>
      <w:r w:rsidR="00F50738" w:rsidRPr="00347F8B">
        <w:rPr>
          <w:rFonts w:ascii="Times New Roman" w:hAnsi="Times New Roman" w:cs="Times New Roman"/>
          <w:sz w:val="28"/>
          <w:szCs w:val="28"/>
        </w:rPr>
        <w:t xml:space="preserve">01 «Организация </w:t>
      </w:r>
      <w:r w:rsidR="00491F33">
        <w:rPr>
          <w:rFonts w:ascii="Times New Roman" w:hAnsi="Times New Roman" w:cs="Times New Roman"/>
          <w:sz w:val="28"/>
          <w:szCs w:val="28"/>
        </w:rPr>
        <w:br/>
      </w:r>
      <w:r w:rsidR="00F50738" w:rsidRPr="00347F8B">
        <w:rPr>
          <w:rFonts w:ascii="Times New Roman" w:hAnsi="Times New Roman" w:cs="Times New Roman"/>
          <w:sz w:val="28"/>
          <w:szCs w:val="28"/>
        </w:rPr>
        <w:t>и проведения мероприятий</w:t>
      </w:r>
      <w:r>
        <w:rPr>
          <w:rFonts w:ascii="Times New Roman" w:hAnsi="Times New Roman" w:cs="Times New Roman"/>
          <w:sz w:val="28"/>
          <w:szCs w:val="28"/>
        </w:rPr>
        <w:t xml:space="preserve"> </w:t>
      </w:r>
      <w:r w:rsidR="00F50738" w:rsidRPr="00347F8B">
        <w:rPr>
          <w:rFonts w:ascii="Times New Roman" w:hAnsi="Times New Roman" w:cs="Times New Roman"/>
          <w:sz w:val="28"/>
          <w:szCs w:val="28"/>
        </w:rPr>
        <w:t>по гражданско-патриотиче</w:t>
      </w:r>
      <w:r w:rsidR="00347F8B">
        <w:rPr>
          <w:rFonts w:ascii="Times New Roman" w:hAnsi="Times New Roman" w:cs="Times New Roman"/>
          <w:sz w:val="28"/>
          <w:szCs w:val="28"/>
        </w:rPr>
        <w:t xml:space="preserve">скому </w:t>
      </w:r>
      <w:r w:rsidR="00F50738" w:rsidRPr="00347F8B">
        <w:rPr>
          <w:rFonts w:ascii="Times New Roman" w:hAnsi="Times New Roman" w:cs="Times New Roman"/>
          <w:sz w:val="28"/>
          <w:szCs w:val="28"/>
        </w:rPr>
        <w:t>и духовно-нравственному воспитанию молодежи, а также по вовлечению молодежи</w:t>
      </w:r>
      <w:r w:rsidR="00B6235F">
        <w:rPr>
          <w:rFonts w:ascii="Times New Roman" w:hAnsi="Times New Roman" w:cs="Times New Roman"/>
          <w:sz w:val="28"/>
          <w:szCs w:val="28"/>
        </w:rPr>
        <w:t xml:space="preserve"> </w:t>
      </w:r>
      <w:r w:rsidR="00491F33">
        <w:rPr>
          <w:rFonts w:ascii="Times New Roman" w:hAnsi="Times New Roman" w:cs="Times New Roman"/>
          <w:sz w:val="28"/>
          <w:szCs w:val="28"/>
        </w:rPr>
        <w:br/>
      </w:r>
      <w:r w:rsidR="00F50738" w:rsidRPr="00347F8B">
        <w:rPr>
          <w:rFonts w:ascii="Times New Roman" w:hAnsi="Times New Roman" w:cs="Times New Roman"/>
          <w:sz w:val="28"/>
          <w:szCs w:val="28"/>
        </w:rPr>
        <w:t>в</w:t>
      </w:r>
      <w:r w:rsidR="00884304" w:rsidRPr="00347F8B">
        <w:rPr>
          <w:rFonts w:ascii="Times New Roman" w:hAnsi="Times New Roman" w:cs="Times New Roman"/>
          <w:sz w:val="28"/>
          <w:szCs w:val="28"/>
        </w:rPr>
        <w:t xml:space="preserve"> международное, межрегиональное</w:t>
      </w:r>
      <w:r w:rsidR="005868E9" w:rsidRPr="00347F8B">
        <w:rPr>
          <w:rFonts w:ascii="Times New Roman" w:hAnsi="Times New Roman" w:cs="Times New Roman"/>
          <w:sz w:val="28"/>
          <w:szCs w:val="28"/>
        </w:rPr>
        <w:t xml:space="preserve"> </w:t>
      </w:r>
      <w:r w:rsidR="00F50738" w:rsidRPr="00347F8B">
        <w:rPr>
          <w:rFonts w:ascii="Times New Roman" w:hAnsi="Times New Roman" w:cs="Times New Roman"/>
          <w:sz w:val="28"/>
          <w:szCs w:val="28"/>
        </w:rPr>
        <w:t xml:space="preserve">и межмуниципальное сотрудничество» реализуются мероприятия: </w:t>
      </w:r>
    </w:p>
    <w:p w:rsidR="00F50738" w:rsidRPr="00347F8B" w:rsidRDefault="00F50738" w:rsidP="00A27BB2">
      <w:pPr>
        <w:tabs>
          <w:tab w:val="left" w:pos="709"/>
        </w:tabs>
        <w:spacing w:line="20" w:lineRule="atLeast"/>
        <w:ind w:right="-30" w:firstLine="709"/>
        <w:jc w:val="both"/>
        <w:rPr>
          <w:rFonts w:cs="Times New Roman"/>
          <w:szCs w:val="28"/>
        </w:rPr>
      </w:pPr>
      <w:r w:rsidRPr="00347F8B">
        <w:rPr>
          <w:rFonts w:cs="Times New Roman"/>
          <w:szCs w:val="28"/>
        </w:rPr>
        <w:t>1) Мероприятие 01.01. «</w:t>
      </w:r>
      <w:r w:rsidRPr="00347F8B">
        <w:rPr>
          <w:rFonts w:cs="Times New Roman"/>
          <w:color w:val="000000"/>
          <w:szCs w:val="28"/>
        </w:rPr>
        <w:t xml:space="preserve">Организация и проведение мероприятий </w:t>
      </w:r>
      <w:r w:rsidR="00491F33">
        <w:rPr>
          <w:rFonts w:cs="Times New Roman"/>
          <w:color w:val="000000"/>
          <w:szCs w:val="28"/>
        </w:rPr>
        <w:br/>
      </w:r>
      <w:r w:rsidRPr="00347F8B">
        <w:rPr>
          <w:rFonts w:cs="Times New Roman"/>
          <w:color w:val="000000"/>
          <w:szCs w:val="28"/>
        </w:rPr>
        <w:t>по гражданско-патриотическому и духовно-нравственному воспитанию молодежи</w:t>
      </w:r>
      <w:r w:rsidRPr="00347F8B">
        <w:rPr>
          <w:rFonts w:cs="Times New Roman"/>
          <w:szCs w:val="28"/>
        </w:rPr>
        <w:t xml:space="preserve">». </w:t>
      </w:r>
    </w:p>
    <w:p w:rsidR="00F50738" w:rsidRPr="00347F8B" w:rsidRDefault="00F50738" w:rsidP="00A27BB2">
      <w:pPr>
        <w:pStyle w:val="ab"/>
        <w:tabs>
          <w:tab w:val="left" w:pos="709"/>
        </w:tabs>
        <w:spacing w:line="20" w:lineRule="atLeast"/>
        <w:ind w:left="0" w:right="-30" w:firstLine="709"/>
        <w:jc w:val="both"/>
        <w:rPr>
          <w:rFonts w:cs="Times New Roman"/>
          <w:szCs w:val="28"/>
        </w:rPr>
      </w:pPr>
      <w:r w:rsidRPr="00347F8B">
        <w:rPr>
          <w:rFonts w:cs="Times New Roman"/>
          <w:szCs w:val="28"/>
        </w:rPr>
        <w:t>Для проведения мероприятий по гражданско-патриотическому и духовно-нравственному воспитанию молодежи</w:t>
      </w:r>
      <w:r w:rsidR="00C163BA">
        <w:rPr>
          <w:rFonts w:cs="Times New Roman"/>
          <w:szCs w:val="28"/>
        </w:rPr>
        <w:t xml:space="preserve"> </w:t>
      </w:r>
      <w:r w:rsidRPr="00347F8B">
        <w:rPr>
          <w:rFonts w:cs="Times New Roman"/>
          <w:szCs w:val="28"/>
        </w:rPr>
        <w:t xml:space="preserve">на территории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643F80" w:rsidRPr="00347F8B">
        <w:rPr>
          <w:rFonts w:cs="Times New Roman"/>
          <w:szCs w:val="28"/>
        </w:rPr>
        <w:t xml:space="preserve"> </w:t>
      </w:r>
      <w:r w:rsidRPr="00347F8B">
        <w:rPr>
          <w:rFonts w:cs="Times New Roman"/>
          <w:bCs/>
          <w:color w:val="00000A"/>
          <w:spacing w:val="-4"/>
          <w:szCs w:val="28"/>
        </w:rPr>
        <w:t>реализуются закупки</w:t>
      </w:r>
      <w:r w:rsidRPr="00347F8B">
        <w:rPr>
          <w:rFonts w:cs="Times New Roman"/>
          <w:szCs w:val="28"/>
        </w:rPr>
        <w:t>:</w:t>
      </w:r>
    </w:p>
    <w:p w:rsidR="00F50738" w:rsidRPr="00347F8B" w:rsidRDefault="00F50738" w:rsidP="00A27BB2">
      <w:pPr>
        <w:pStyle w:val="ab"/>
        <w:tabs>
          <w:tab w:val="left" w:pos="709"/>
        </w:tabs>
        <w:spacing w:line="20" w:lineRule="atLeast"/>
        <w:ind w:left="0" w:right="-30" w:firstLine="709"/>
        <w:jc w:val="both"/>
        <w:rPr>
          <w:rFonts w:cs="Times New Roman"/>
          <w:szCs w:val="28"/>
        </w:rPr>
      </w:pPr>
      <w:r w:rsidRPr="00347F8B">
        <w:rPr>
          <w:rFonts w:cs="Times New Roman"/>
          <w:szCs w:val="28"/>
        </w:rPr>
        <w:t>-</w:t>
      </w:r>
      <w:r w:rsidR="0056625F">
        <w:rPr>
          <w:rFonts w:cs="Times New Roman"/>
          <w:szCs w:val="28"/>
        </w:rPr>
        <w:t xml:space="preserve"> </w:t>
      </w:r>
      <w:r w:rsidR="005240F8" w:rsidRPr="00347F8B">
        <w:rPr>
          <w:rFonts w:cs="Times New Roman"/>
          <w:szCs w:val="28"/>
        </w:rPr>
        <w:t>Поставка цветочной продукции;</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Оказание услуг по изготовлению полиграфической продукции</w:t>
      </w:r>
      <w:r w:rsidR="005240F8" w:rsidRPr="00347F8B">
        <w:rPr>
          <w:rFonts w:ascii="Times New Roman" w:hAnsi="Times New Roman" w:cs="Times New Roman"/>
          <w:sz w:val="28"/>
          <w:szCs w:val="28"/>
        </w:rPr>
        <w:t>;</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Оказание транспортных услуг к местам проведения мо</w:t>
      </w:r>
      <w:r w:rsidR="005240F8" w:rsidRPr="00347F8B">
        <w:rPr>
          <w:rFonts w:ascii="Times New Roman" w:hAnsi="Times New Roman" w:cs="Times New Roman"/>
          <w:bCs/>
          <w:color w:val="00000A"/>
          <w:spacing w:val="-4"/>
          <w:sz w:val="28"/>
          <w:szCs w:val="28"/>
        </w:rPr>
        <w:t>лодежных мероприятий и обратно;</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Оказание услуг по организации и проведению праздника «Де</w:t>
      </w:r>
      <w:r>
        <w:rPr>
          <w:rFonts w:ascii="Times New Roman" w:hAnsi="Times New Roman" w:cs="Times New Roman"/>
          <w:bCs/>
          <w:color w:val="00000A"/>
          <w:spacing w:val="-4"/>
          <w:sz w:val="28"/>
          <w:szCs w:val="28"/>
        </w:rPr>
        <w:t>нь молодежи</w:t>
      </w:r>
      <w:r w:rsidR="005240F8" w:rsidRPr="00347F8B">
        <w:rPr>
          <w:rFonts w:ascii="Times New Roman" w:hAnsi="Times New Roman" w:cs="Times New Roman"/>
          <w:bCs/>
          <w:color w:val="00000A"/>
          <w:spacing w:val="-4"/>
          <w:sz w:val="28"/>
          <w:szCs w:val="28"/>
        </w:rPr>
        <w:t>»;</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Оказание услуг по организации и провед</w:t>
      </w:r>
      <w:r>
        <w:rPr>
          <w:rFonts w:ascii="Times New Roman" w:hAnsi="Times New Roman" w:cs="Times New Roman"/>
          <w:bCs/>
          <w:color w:val="00000A"/>
          <w:spacing w:val="-4"/>
          <w:sz w:val="28"/>
          <w:szCs w:val="28"/>
        </w:rPr>
        <w:t>ению патриотического фестиваля</w:t>
      </w:r>
      <w:r w:rsidR="005240F8" w:rsidRPr="00347F8B">
        <w:rPr>
          <w:rFonts w:ascii="Times New Roman" w:hAnsi="Times New Roman" w:cs="Times New Roman"/>
          <w:bCs/>
          <w:color w:val="00000A"/>
          <w:spacing w:val="-4"/>
          <w:sz w:val="28"/>
          <w:szCs w:val="28"/>
        </w:rPr>
        <w:t>»;</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Оказание услуг по организации и проведению Фест</w:t>
      </w:r>
      <w:r w:rsidR="005240F8" w:rsidRPr="00347F8B">
        <w:rPr>
          <w:rFonts w:ascii="Times New Roman" w:hAnsi="Times New Roman" w:cs="Times New Roman"/>
          <w:bCs/>
          <w:color w:val="00000A"/>
          <w:spacing w:val="-4"/>
          <w:sz w:val="28"/>
          <w:szCs w:val="28"/>
        </w:rPr>
        <w:t>иваля неформального творчества;</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Оказание услуг по организации и проведе</w:t>
      </w:r>
      <w:r>
        <w:rPr>
          <w:rFonts w:ascii="Times New Roman" w:hAnsi="Times New Roman" w:cs="Times New Roman"/>
          <w:bCs/>
          <w:color w:val="00000A"/>
          <w:spacing w:val="-4"/>
          <w:sz w:val="28"/>
          <w:szCs w:val="28"/>
        </w:rPr>
        <w:t>нию «Форума молодежного актива</w:t>
      </w:r>
      <w:r w:rsidR="005240F8" w:rsidRPr="00347F8B">
        <w:rPr>
          <w:rFonts w:ascii="Times New Roman" w:hAnsi="Times New Roman" w:cs="Times New Roman"/>
          <w:bCs/>
          <w:color w:val="00000A"/>
          <w:spacing w:val="-4"/>
          <w:sz w:val="28"/>
          <w:szCs w:val="28"/>
        </w:rPr>
        <w:t>;</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Поставк</w:t>
      </w:r>
      <w:r w:rsidR="005240F8" w:rsidRPr="00347F8B">
        <w:rPr>
          <w:rFonts w:ascii="Times New Roman" w:hAnsi="Times New Roman" w:cs="Times New Roman"/>
          <w:bCs/>
          <w:color w:val="00000A"/>
          <w:spacing w:val="-4"/>
          <w:sz w:val="28"/>
          <w:szCs w:val="28"/>
        </w:rPr>
        <w:t>а сувенирной продукции;</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 xml:space="preserve">Оказание услуг </w:t>
      </w:r>
      <w:r w:rsidR="0099245A" w:rsidRPr="00347F8B">
        <w:rPr>
          <w:rFonts w:ascii="Times New Roman" w:hAnsi="Times New Roman" w:cs="Times New Roman"/>
          <w:bCs/>
          <w:color w:val="00000A"/>
          <w:spacing w:val="-4"/>
          <w:sz w:val="28"/>
          <w:szCs w:val="28"/>
        </w:rPr>
        <w:t>по организации и проведению Куб</w:t>
      </w:r>
      <w:r w:rsidR="005240F8" w:rsidRPr="00347F8B">
        <w:rPr>
          <w:rFonts w:ascii="Times New Roman" w:hAnsi="Times New Roman" w:cs="Times New Roman"/>
          <w:bCs/>
          <w:color w:val="00000A"/>
          <w:spacing w:val="-4"/>
          <w:sz w:val="28"/>
          <w:szCs w:val="28"/>
        </w:rPr>
        <w:t>ка молодежи по КВН;</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bCs/>
          <w:color w:val="00000A"/>
          <w:spacing w:val="-4"/>
          <w:sz w:val="28"/>
          <w:szCs w:val="28"/>
        </w:rPr>
      </w:pPr>
      <w:r>
        <w:rPr>
          <w:rFonts w:ascii="Times New Roman" w:hAnsi="Times New Roman" w:cs="Times New Roman"/>
          <w:bCs/>
          <w:color w:val="00000A"/>
          <w:spacing w:val="-4"/>
          <w:sz w:val="28"/>
          <w:szCs w:val="28"/>
        </w:rPr>
        <w:t xml:space="preserve">- </w:t>
      </w:r>
      <w:r w:rsidR="00F50738" w:rsidRPr="00347F8B">
        <w:rPr>
          <w:rFonts w:ascii="Times New Roman" w:hAnsi="Times New Roman" w:cs="Times New Roman"/>
          <w:bCs/>
          <w:color w:val="00000A"/>
          <w:spacing w:val="-4"/>
          <w:sz w:val="28"/>
          <w:szCs w:val="28"/>
        </w:rPr>
        <w:t>Оказание услуг по организации и проведению Открытого фестива</w:t>
      </w:r>
      <w:r w:rsidR="00EA52D3" w:rsidRPr="00347F8B">
        <w:rPr>
          <w:rFonts w:ascii="Times New Roman" w:hAnsi="Times New Roman" w:cs="Times New Roman"/>
          <w:bCs/>
          <w:color w:val="00000A"/>
          <w:spacing w:val="-4"/>
          <w:sz w:val="28"/>
          <w:szCs w:val="28"/>
        </w:rPr>
        <w:t xml:space="preserve">ля </w:t>
      </w:r>
      <w:r w:rsidR="00491F33">
        <w:rPr>
          <w:rFonts w:ascii="Times New Roman" w:hAnsi="Times New Roman" w:cs="Times New Roman"/>
          <w:bCs/>
          <w:color w:val="00000A"/>
          <w:spacing w:val="-4"/>
          <w:sz w:val="28"/>
          <w:szCs w:val="28"/>
        </w:rPr>
        <w:br/>
      </w:r>
      <w:r w:rsidR="005240F8" w:rsidRPr="00347F8B">
        <w:rPr>
          <w:rFonts w:ascii="Times New Roman" w:hAnsi="Times New Roman" w:cs="Times New Roman"/>
          <w:bCs/>
          <w:color w:val="00000A"/>
          <w:spacing w:val="-4"/>
          <w:sz w:val="28"/>
          <w:szCs w:val="28"/>
        </w:rPr>
        <w:t>по интеллектуальным играм;</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bCs/>
          <w:color w:val="00000A"/>
          <w:spacing w:val="-4"/>
          <w:sz w:val="28"/>
          <w:szCs w:val="28"/>
        </w:rPr>
      </w:pPr>
      <w:r w:rsidRPr="00D14395">
        <w:rPr>
          <w:rFonts w:ascii="Times New Roman" w:hAnsi="Times New Roman" w:cs="Times New Roman"/>
          <w:bCs/>
          <w:color w:val="00000A"/>
          <w:spacing w:val="-4"/>
          <w:sz w:val="28"/>
          <w:szCs w:val="28"/>
        </w:rPr>
        <w:t xml:space="preserve">- </w:t>
      </w:r>
      <w:r w:rsidR="00F50738" w:rsidRPr="00D14395">
        <w:rPr>
          <w:rFonts w:ascii="Times New Roman" w:hAnsi="Times New Roman" w:cs="Times New Roman"/>
          <w:bCs/>
          <w:color w:val="00000A"/>
          <w:spacing w:val="-4"/>
          <w:sz w:val="28"/>
          <w:szCs w:val="28"/>
        </w:rPr>
        <w:t>Оказание услуг по организации и проведению</w:t>
      </w:r>
      <w:proofErr w:type="gramStart"/>
      <w:r w:rsidR="00F50738" w:rsidRPr="00D14395">
        <w:rPr>
          <w:rFonts w:ascii="Times New Roman" w:hAnsi="Times New Roman" w:cs="Times New Roman"/>
          <w:bCs/>
          <w:color w:val="00000A"/>
          <w:spacing w:val="-4"/>
          <w:sz w:val="28"/>
          <w:szCs w:val="28"/>
        </w:rPr>
        <w:t xml:space="preserve"> </w:t>
      </w:r>
      <w:r w:rsidR="00D14395" w:rsidRPr="00D14395">
        <w:rPr>
          <w:rFonts w:ascii="Times New Roman" w:hAnsi="Times New Roman" w:cs="Times New Roman"/>
          <w:bCs/>
          <w:color w:val="00000A"/>
          <w:spacing w:val="-4"/>
          <w:sz w:val="28"/>
          <w:szCs w:val="28"/>
        </w:rPr>
        <w:t>О</w:t>
      </w:r>
      <w:proofErr w:type="gramEnd"/>
      <w:r w:rsidR="00D14395" w:rsidRPr="00D14395">
        <w:rPr>
          <w:rFonts w:ascii="Times New Roman" w:hAnsi="Times New Roman" w:cs="Times New Roman"/>
          <w:bCs/>
          <w:color w:val="00000A"/>
          <w:spacing w:val="-4"/>
          <w:sz w:val="28"/>
          <w:szCs w:val="28"/>
        </w:rPr>
        <w:t>диннадцатого</w:t>
      </w:r>
      <w:r w:rsidR="001A7D6B" w:rsidRPr="00D14395">
        <w:rPr>
          <w:rFonts w:ascii="Times New Roman" w:hAnsi="Times New Roman" w:cs="Times New Roman"/>
          <w:bCs/>
          <w:color w:val="00000A"/>
          <w:spacing w:val="-4"/>
          <w:sz w:val="28"/>
          <w:szCs w:val="28"/>
        </w:rPr>
        <w:t xml:space="preserve"> о</w:t>
      </w:r>
      <w:r w:rsidR="00F50738" w:rsidRPr="00D14395">
        <w:rPr>
          <w:rFonts w:ascii="Times New Roman" w:hAnsi="Times New Roman" w:cs="Times New Roman"/>
          <w:bCs/>
          <w:color w:val="00000A"/>
          <w:spacing w:val="-4"/>
          <w:sz w:val="28"/>
          <w:szCs w:val="28"/>
        </w:rPr>
        <w:t xml:space="preserve">ткрытого молодежного театрального </w:t>
      </w:r>
      <w:r w:rsidR="005240F8" w:rsidRPr="00D14395">
        <w:rPr>
          <w:rFonts w:ascii="Times New Roman" w:hAnsi="Times New Roman" w:cs="Times New Roman"/>
          <w:bCs/>
          <w:color w:val="00000A"/>
          <w:spacing w:val="-4"/>
          <w:sz w:val="28"/>
          <w:szCs w:val="28"/>
        </w:rPr>
        <w:t>фестиваля «Пушкино театральное»;</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0738" w:rsidRPr="00347F8B">
        <w:rPr>
          <w:rFonts w:ascii="Times New Roman" w:hAnsi="Times New Roman" w:cs="Times New Roman"/>
          <w:sz w:val="28"/>
          <w:szCs w:val="28"/>
        </w:rPr>
        <w:t>Оказание услуг по организации</w:t>
      </w:r>
      <w:r w:rsidR="005240F8" w:rsidRPr="00347F8B">
        <w:rPr>
          <w:rFonts w:ascii="Times New Roman" w:hAnsi="Times New Roman" w:cs="Times New Roman"/>
          <w:sz w:val="28"/>
          <w:szCs w:val="28"/>
        </w:rPr>
        <w:t xml:space="preserve"> и проведению Дня защиты детей;</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0738" w:rsidRPr="00347F8B">
        <w:rPr>
          <w:rFonts w:ascii="Times New Roman" w:hAnsi="Times New Roman" w:cs="Times New Roman"/>
          <w:sz w:val="28"/>
          <w:szCs w:val="28"/>
        </w:rPr>
        <w:t>Оказание услуг по организации и проведе</w:t>
      </w:r>
      <w:r w:rsidR="005240F8" w:rsidRPr="00347F8B">
        <w:rPr>
          <w:rFonts w:ascii="Times New Roman" w:hAnsi="Times New Roman" w:cs="Times New Roman"/>
          <w:sz w:val="28"/>
          <w:szCs w:val="28"/>
        </w:rPr>
        <w:t xml:space="preserve">нию </w:t>
      </w:r>
      <w:proofErr w:type="spellStart"/>
      <w:r w:rsidR="005240F8" w:rsidRPr="00347F8B">
        <w:rPr>
          <w:rFonts w:ascii="Times New Roman" w:hAnsi="Times New Roman" w:cs="Times New Roman"/>
          <w:sz w:val="28"/>
          <w:szCs w:val="28"/>
        </w:rPr>
        <w:t>киберспортивного</w:t>
      </w:r>
      <w:proofErr w:type="spellEnd"/>
      <w:r w:rsidR="005240F8" w:rsidRPr="00347F8B">
        <w:rPr>
          <w:rFonts w:ascii="Times New Roman" w:hAnsi="Times New Roman" w:cs="Times New Roman"/>
          <w:sz w:val="28"/>
          <w:szCs w:val="28"/>
        </w:rPr>
        <w:t xml:space="preserve"> </w:t>
      </w:r>
      <w:r w:rsidR="005240F8" w:rsidRPr="00347F8B">
        <w:rPr>
          <w:rFonts w:ascii="Times New Roman" w:hAnsi="Times New Roman" w:cs="Times New Roman"/>
          <w:sz w:val="28"/>
          <w:szCs w:val="28"/>
        </w:rPr>
        <w:lastRenderedPageBreak/>
        <w:t>фестиваля;</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0738" w:rsidRPr="00347F8B">
        <w:rPr>
          <w:rFonts w:ascii="Times New Roman" w:hAnsi="Times New Roman" w:cs="Times New Roman"/>
          <w:sz w:val="28"/>
          <w:szCs w:val="28"/>
        </w:rPr>
        <w:t>Оказание услуг по организации и проведению форума волон</w:t>
      </w:r>
      <w:r w:rsidR="005240F8" w:rsidRPr="00347F8B">
        <w:rPr>
          <w:rFonts w:ascii="Times New Roman" w:hAnsi="Times New Roman" w:cs="Times New Roman"/>
          <w:sz w:val="28"/>
          <w:szCs w:val="28"/>
        </w:rPr>
        <w:t>теров;</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0738" w:rsidRPr="00347F8B">
        <w:rPr>
          <w:rFonts w:ascii="Times New Roman" w:hAnsi="Times New Roman" w:cs="Times New Roman"/>
          <w:sz w:val="28"/>
          <w:szCs w:val="28"/>
        </w:rPr>
        <w:t>Оказание услуг по организа</w:t>
      </w:r>
      <w:r w:rsidR="005240F8" w:rsidRPr="00347F8B">
        <w:rPr>
          <w:rFonts w:ascii="Times New Roman" w:hAnsi="Times New Roman" w:cs="Times New Roman"/>
          <w:sz w:val="28"/>
          <w:szCs w:val="28"/>
        </w:rPr>
        <w:t>ции и проведению слета ЮНАРМИИ;</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0738" w:rsidRPr="00347F8B">
        <w:rPr>
          <w:rFonts w:ascii="Times New Roman" w:hAnsi="Times New Roman" w:cs="Times New Roman"/>
          <w:sz w:val="28"/>
          <w:szCs w:val="28"/>
        </w:rPr>
        <w:t>Оказание услуг по организации и п</w:t>
      </w:r>
      <w:r w:rsidR="005240F8" w:rsidRPr="00347F8B">
        <w:rPr>
          <w:rFonts w:ascii="Times New Roman" w:hAnsi="Times New Roman" w:cs="Times New Roman"/>
          <w:sz w:val="28"/>
          <w:szCs w:val="28"/>
        </w:rPr>
        <w:t xml:space="preserve">роведению турнира по </w:t>
      </w:r>
      <w:proofErr w:type="spellStart"/>
      <w:r w:rsidR="005240F8" w:rsidRPr="00347F8B">
        <w:rPr>
          <w:rFonts w:ascii="Times New Roman" w:hAnsi="Times New Roman" w:cs="Times New Roman"/>
          <w:sz w:val="28"/>
          <w:szCs w:val="28"/>
        </w:rPr>
        <w:t>пейнтболу</w:t>
      </w:r>
      <w:proofErr w:type="spellEnd"/>
      <w:r w:rsidR="005240F8" w:rsidRPr="00347F8B">
        <w:rPr>
          <w:rFonts w:ascii="Times New Roman" w:hAnsi="Times New Roman" w:cs="Times New Roman"/>
          <w:sz w:val="28"/>
          <w:szCs w:val="28"/>
        </w:rPr>
        <w:t>;</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0738" w:rsidRPr="00347F8B">
        <w:rPr>
          <w:rFonts w:ascii="Times New Roman" w:hAnsi="Times New Roman" w:cs="Times New Roman"/>
          <w:sz w:val="28"/>
          <w:szCs w:val="28"/>
        </w:rPr>
        <w:t xml:space="preserve">Оказание услуг по художественной росписи </w:t>
      </w:r>
      <w:r w:rsidR="005240F8" w:rsidRPr="00347F8B">
        <w:rPr>
          <w:rFonts w:ascii="Times New Roman" w:hAnsi="Times New Roman" w:cs="Times New Roman"/>
          <w:sz w:val="28"/>
          <w:szCs w:val="28"/>
        </w:rPr>
        <w:t>фасада здания в стиле граффити;</w:t>
      </w:r>
    </w:p>
    <w:p w:rsidR="00F50738" w:rsidRPr="00347F8B" w:rsidRDefault="0056625F" w:rsidP="00A27BB2">
      <w:pPr>
        <w:pStyle w:val="ConsPlusNormal"/>
        <w:tabs>
          <w:tab w:val="left" w:pos="709"/>
        </w:tabs>
        <w:spacing w:line="20" w:lineRule="atLeast"/>
        <w:ind w:right="-3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50738" w:rsidRPr="00347F8B">
        <w:rPr>
          <w:rFonts w:ascii="Times New Roman" w:hAnsi="Times New Roman" w:cs="Times New Roman"/>
          <w:sz w:val="28"/>
          <w:szCs w:val="28"/>
        </w:rPr>
        <w:t>Поставка питьевой воды, мусорных мешков, перчаток, рабочих жилетов дл</w:t>
      </w:r>
      <w:r w:rsidR="00A13B45" w:rsidRPr="00347F8B">
        <w:rPr>
          <w:rFonts w:ascii="Times New Roman" w:hAnsi="Times New Roman" w:cs="Times New Roman"/>
          <w:sz w:val="28"/>
          <w:szCs w:val="28"/>
        </w:rPr>
        <w:t>я работы летних трудовых бригад</w:t>
      </w:r>
      <w:r w:rsidR="00F50738" w:rsidRPr="00347F8B">
        <w:rPr>
          <w:rFonts w:ascii="Times New Roman" w:hAnsi="Times New Roman" w:cs="Times New Roman"/>
          <w:sz w:val="28"/>
          <w:szCs w:val="28"/>
        </w:rPr>
        <w:t xml:space="preserve">. </w:t>
      </w:r>
    </w:p>
    <w:p w:rsidR="00F50738" w:rsidRPr="00347F8B" w:rsidRDefault="00F50738" w:rsidP="00A27BB2">
      <w:pPr>
        <w:pStyle w:val="ab"/>
        <w:tabs>
          <w:tab w:val="left" w:pos="709"/>
        </w:tabs>
        <w:spacing w:line="20" w:lineRule="atLeast"/>
        <w:ind w:left="0" w:right="-30" w:firstLine="709"/>
        <w:jc w:val="both"/>
        <w:rPr>
          <w:rFonts w:cs="Times New Roman"/>
          <w:szCs w:val="28"/>
        </w:rPr>
      </w:pPr>
      <w:r w:rsidRPr="00347F8B">
        <w:rPr>
          <w:rFonts w:cs="Times New Roman"/>
          <w:szCs w:val="28"/>
        </w:rPr>
        <w:t>2) Мероприятие 01.03. «</w:t>
      </w:r>
      <w:r w:rsidRPr="00347F8B">
        <w:rPr>
          <w:rFonts w:cs="Times New Roman"/>
          <w:color w:val="000000"/>
          <w:szCs w:val="28"/>
        </w:rPr>
        <w:t>Проведение мероприятий по обеспечению занятости несовершеннолетних</w:t>
      </w:r>
      <w:r w:rsidR="0056625F">
        <w:rPr>
          <w:rFonts w:cs="Times New Roman"/>
          <w:szCs w:val="28"/>
        </w:rPr>
        <w:t>».</w:t>
      </w:r>
    </w:p>
    <w:p w:rsidR="00A65E31" w:rsidRPr="00347F8B" w:rsidRDefault="00F50738" w:rsidP="00A27BB2">
      <w:pPr>
        <w:pStyle w:val="ab"/>
        <w:tabs>
          <w:tab w:val="left" w:pos="709"/>
        </w:tabs>
        <w:spacing w:line="20" w:lineRule="atLeast"/>
        <w:ind w:left="0" w:right="-30" w:firstLine="709"/>
        <w:jc w:val="both"/>
        <w:rPr>
          <w:rFonts w:cs="Times New Roman"/>
          <w:szCs w:val="28"/>
        </w:rPr>
      </w:pPr>
      <w:proofErr w:type="gramStart"/>
      <w:r w:rsidRPr="00347F8B">
        <w:rPr>
          <w:rFonts w:cs="Times New Roman"/>
          <w:szCs w:val="28"/>
        </w:rPr>
        <w:t>Для обеспечения занятости н</w:t>
      </w:r>
      <w:r w:rsidR="00A649A7" w:rsidRPr="00347F8B">
        <w:rPr>
          <w:rFonts w:cs="Times New Roman"/>
          <w:szCs w:val="28"/>
        </w:rPr>
        <w:t xml:space="preserve">есовершеннолетних на территории </w:t>
      </w:r>
      <w:r w:rsidR="00A71778">
        <w:rPr>
          <w:rFonts w:cs="Times New Roman"/>
          <w:szCs w:val="28"/>
        </w:rPr>
        <w:t>Городского округа Пушкинский</w:t>
      </w:r>
      <w:r w:rsidR="00643F80" w:rsidRPr="00347F8B">
        <w:rPr>
          <w:rFonts w:cs="Times New Roman"/>
          <w:szCs w:val="28"/>
        </w:rPr>
        <w:t xml:space="preserve"> </w:t>
      </w:r>
      <w:r w:rsidRPr="00347F8B">
        <w:rPr>
          <w:rFonts w:cs="Times New Roman"/>
          <w:szCs w:val="28"/>
        </w:rPr>
        <w:t>на летний период организуются трудовые бригады.</w:t>
      </w:r>
      <w:proofErr w:type="gramEnd"/>
      <w:r w:rsidRPr="00347F8B">
        <w:rPr>
          <w:rFonts w:cs="Times New Roman"/>
          <w:szCs w:val="28"/>
        </w:rPr>
        <w:t xml:space="preserve"> Количество участников в трудовых бригадах формиру</w:t>
      </w:r>
      <w:r w:rsidR="00C163BA">
        <w:rPr>
          <w:rFonts w:cs="Times New Roman"/>
          <w:szCs w:val="28"/>
        </w:rPr>
        <w:t xml:space="preserve">ется согласно потребности </w:t>
      </w:r>
      <w:r w:rsidRPr="00347F8B">
        <w:rPr>
          <w:rFonts w:cs="Times New Roman"/>
          <w:szCs w:val="28"/>
        </w:rPr>
        <w:t xml:space="preserve">от муниципальных бюджетных образовательных учреждений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Pr="00347F8B">
        <w:rPr>
          <w:rFonts w:cs="Times New Roman"/>
          <w:color w:val="000000"/>
          <w:szCs w:val="28"/>
        </w:rPr>
        <w:t xml:space="preserve">, </w:t>
      </w:r>
      <w:r w:rsidR="00E4485B" w:rsidRPr="00347F8B">
        <w:rPr>
          <w:rFonts w:cs="Times New Roman"/>
          <w:szCs w:val="28"/>
        </w:rPr>
        <w:t>М</w:t>
      </w:r>
      <w:r w:rsidRPr="00347F8B">
        <w:rPr>
          <w:rFonts w:cs="Times New Roman"/>
          <w:szCs w:val="28"/>
        </w:rPr>
        <w:t xml:space="preserve">униципального бюджетного учреждения «Спортивная школа» </w:t>
      </w:r>
      <w:r w:rsidR="00A71778">
        <w:rPr>
          <w:rFonts w:eastAsia="Times New Roman" w:cs="Times New Roman"/>
          <w:bCs/>
          <w:color w:val="00000A"/>
          <w:spacing w:val="-4"/>
          <w:szCs w:val="28"/>
        </w:rPr>
        <w:t>Городского округа Пушкинский</w:t>
      </w:r>
      <w:r w:rsidR="00536807" w:rsidRPr="00347F8B">
        <w:rPr>
          <w:rFonts w:cs="Times New Roman"/>
          <w:szCs w:val="28"/>
        </w:rPr>
        <w:t xml:space="preserve"> </w:t>
      </w:r>
      <w:r w:rsidRPr="00347F8B">
        <w:rPr>
          <w:rFonts w:cs="Times New Roman"/>
          <w:szCs w:val="28"/>
        </w:rPr>
        <w:t xml:space="preserve">Московской области. </w:t>
      </w:r>
      <w:proofErr w:type="gramStart"/>
      <w:r w:rsidRPr="00347F8B">
        <w:rPr>
          <w:rFonts w:cs="Times New Roman"/>
          <w:szCs w:val="28"/>
        </w:rPr>
        <w:t xml:space="preserve">Муниципальные казённые учреждения несоциальной сферы </w:t>
      </w:r>
      <w:r w:rsidR="00A71778">
        <w:rPr>
          <w:rFonts w:eastAsia="Times New Roman" w:cs="Times New Roman"/>
          <w:bCs/>
          <w:color w:val="00000A"/>
          <w:spacing w:val="-4"/>
          <w:szCs w:val="28"/>
        </w:rPr>
        <w:t>Городского округа Пушкинский</w:t>
      </w:r>
      <w:r w:rsidRPr="00347F8B">
        <w:rPr>
          <w:rFonts w:cs="Times New Roman"/>
          <w:szCs w:val="28"/>
        </w:rPr>
        <w:t xml:space="preserve">, осуществляющие деятельность в сфере благоустройства, жилищно-коммунального хозяйства, дорожной и иной деятельности предоставляют рабочие места с оплатой труда за счет средств бюджета </w:t>
      </w:r>
      <w:r w:rsidR="00A71778">
        <w:rPr>
          <w:rFonts w:cs="Times New Roman"/>
          <w:szCs w:val="28"/>
        </w:rPr>
        <w:t>Городского округа Пушкинский</w:t>
      </w:r>
      <w:r w:rsidR="00A65E31" w:rsidRPr="00347F8B">
        <w:rPr>
          <w:rFonts w:cs="Times New Roman"/>
          <w:szCs w:val="28"/>
        </w:rPr>
        <w:t>.</w:t>
      </w:r>
      <w:proofErr w:type="gramEnd"/>
    </w:p>
    <w:p w:rsidR="00F50738" w:rsidRPr="00347F8B" w:rsidRDefault="00F50738" w:rsidP="00A27BB2">
      <w:pPr>
        <w:pStyle w:val="ab"/>
        <w:tabs>
          <w:tab w:val="left" w:pos="709"/>
        </w:tabs>
        <w:spacing w:line="20" w:lineRule="atLeast"/>
        <w:ind w:left="0" w:right="-30" w:firstLine="709"/>
        <w:jc w:val="both"/>
        <w:rPr>
          <w:rFonts w:cs="Times New Roman"/>
          <w:szCs w:val="28"/>
        </w:rPr>
      </w:pPr>
      <w:r w:rsidRPr="00347F8B">
        <w:rPr>
          <w:rFonts w:cs="Times New Roman"/>
          <w:szCs w:val="28"/>
        </w:rPr>
        <w:t>3) Мероприятие 01.05. «Расходы на обеспечение деятельности (оказание услуг) муниципальных учреждений</w:t>
      </w:r>
      <w:r w:rsidR="00B6235F">
        <w:rPr>
          <w:rFonts w:cs="Times New Roman"/>
          <w:szCs w:val="28"/>
        </w:rPr>
        <w:t xml:space="preserve"> </w:t>
      </w:r>
      <w:r w:rsidRPr="00347F8B">
        <w:rPr>
          <w:rFonts w:cs="Times New Roman"/>
          <w:szCs w:val="28"/>
        </w:rPr>
        <w:t>в сфере молодежной политики».</w:t>
      </w:r>
    </w:p>
    <w:p w:rsidR="00F50738" w:rsidRPr="00347F8B" w:rsidRDefault="00F50738" w:rsidP="00A27BB2">
      <w:pPr>
        <w:pStyle w:val="ab"/>
        <w:tabs>
          <w:tab w:val="left" w:pos="709"/>
        </w:tabs>
        <w:spacing w:line="20" w:lineRule="atLeast"/>
        <w:ind w:left="0" w:right="-30" w:firstLine="709"/>
        <w:jc w:val="both"/>
        <w:rPr>
          <w:rFonts w:eastAsia="Times New Roman" w:cs="Times New Roman"/>
          <w:bCs/>
          <w:color w:val="000000"/>
          <w:szCs w:val="28"/>
          <w:lang w:eastAsia="ru-RU"/>
        </w:rPr>
      </w:pPr>
      <w:proofErr w:type="gramStart"/>
      <w:r w:rsidRPr="00347F8B">
        <w:rPr>
          <w:rFonts w:cs="Times New Roman"/>
          <w:szCs w:val="28"/>
        </w:rPr>
        <w:t xml:space="preserve">Для работы Муниципального бюджетного учреждения </w:t>
      </w:r>
      <w:r w:rsidR="00A71778">
        <w:rPr>
          <w:rFonts w:eastAsia="Times New Roman" w:cs="Times New Roman"/>
          <w:bCs/>
          <w:color w:val="00000A"/>
          <w:spacing w:val="-4"/>
          <w:szCs w:val="28"/>
        </w:rPr>
        <w:t>Городского округа Пушкинский</w:t>
      </w:r>
      <w:r w:rsidR="00536807" w:rsidRPr="00347F8B">
        <w:rPr>
          <w:rFonts w:cs="Times New Roman"/>
          <w:szCs w:val="28"/>
        </w:rPr>
        <w:t xml:space="preserve"> </w:t>
      </w:r>
      <w:r w:rsidRPr="00347F8B">
        <w:rPr>
          <w:rFonts w:cs="Times New Roman"/>
          <w:szCs w:val="28"/>
        </w:rPr>
        <w:t>Московской области «</w:t>
      </w:r>
      <w:r w:rsidR="003A2772">
        <w:rPr>
          <w:rFonts w:cs="Times New Roman"/>
          <w:szCs w:val="28"/>
        </w:rPr>
        <w:t xml:space="preserve">Комплексный </w:t>
      </w:r>
      <w:proofErr w:type="spellStart"/>
      <w:r w:rsidR="003A2772">
        <w:rPr>
          <w:rFonts w:cs="Times New Roman"/>
          <w:szCs w:val="28"/>
        </w:rPr>
        <w:t>м</w:t>
      </w:r>
      <w:r w:rsidRPr="00347F8B">
        <w:rPr>
          <w:rFonts w:cs="Times New Roman"/>
          <w:szCs w:val="28"/>
        </w:rPr>
        <w:t>олодежно</w:t>
      </w:r>
      <w:proofErr w:type="spellEnd"/>
      <w:r w:rsidRPr="00347F8B">
        <w:rPr>
          <w:rFonts w:cs="Times New Roman"/>
          <w:szCs w:val="28"/>
        </w:rPr>
        <w:t xml:space="preserve"> - </w:t>
      </w:r>
      <w:proofErr w:type="spellStart"/>
      <w:r w:rsidRPr="00347F8B">
        <w:rPr>
          <w:rFonts w:cs="Times New Roman"/>
          <w:szCs w:val="28"/>
        </w:rPr>
        <w:t>досуговый</w:t>
      </w:r>
      <w:proofErr w:type="spellEnd"/>
      <w:r w:rsidRPr="00347F8B">
        <w:rPr>
          <w:rFonts w:cs="Times New Roman"/>
          <w:szCs w:val="28"/>
        </w:rPr>
        <w:t xml:space="preserve"> центр</w:t>
      </w:r>
      <w:r w:rsidR="003A2772">
        <w:rPr>
          <w:rFonts w:cs="Times New Roman"/>
          <w:szCs w:val="28"/>
        </w:rPr>
        <w:t>»</w:t>
      </w:r>
      <w:r w:rsidRPr="00347F8B">
        <w:rPr>
          <w:rFonts w:cs="Times New Roman"/>
          <w:szCs w:val="28"/>
        </w:rPr>
        <w:t xml:space="preserve"> (далее - МБУ </w:t>
      </w:r>
      <w:r w:rsidR="00FA2210">
        <w:rPr>
          <w:rFonts w:cs="Times New Roman"/>
          <w:szCs w:val="28"/>
        </w:rPr>
        <w:t>К</w:t>
      </w:r>
      <w:r w:rsidRPr="00347F8B">
        <w:rPr>
          <w:rFonts w:cs="Times New Roman"/>
          <w:szCs w:val="28"/>
        </w:rPr>
        <w:t>МДЦ) ежегодно закладываются средства</w:t>
      </w:r>
      <w:r w:rsidR="0056625F">
        <w:rPr>
          <w:rFonts w:cs="Times New Roman"/>
          <w:szCs w:val="28"/>
        </w:rPr>
        <w:br/>
      </w:r>
      <w:r w:rsidRPr="00347F8B">
        <w:rPr>
          <w:rFonts w:cs="Times New Roman"/>
          <w:szCs w:val="28"/>
        </w:rPr>
        <w:t>на заработную плату четырех сотрудников (директор, заместитель директора, два спе</w:t>
      </w:r>
      <w:r w:rsidR="00C163BA">
        <w:rPr>
          <w:rFonts w:cs="Times New Roman"/>
          <w:szCs w:val="28"/>
        </w:rPr>
        <w:t>циалиста по работе</w:t>
      </w:r>
      <w:r w:rsidR="00B6235F">
        <w:rPr>
          <w:rFonts w:cs="Times New Roman"/>
          <w:szCs w:val="28"/>
        </w:rPr>
        <w:t xml:space="preserve"> </w:t>
      </w:r>
      <w:r w:rsidR="00C163BA">
        <w:rPr>
          <w:rFonts w:cs="Times New Roman"/>
          <w:szCs w:val="28"/>
        </w:rPr>
        <w:t>с молодежью)</w:t>
      </w:r>
      <w:r w:rsidR="00347F8B">
        <w:rPr>
          <w:rFonts w:cs="Times New Roman"/>
          <w:szCs w:val="28"/>
        </w:rPr>
        <w:t xml:space="preserve"> </w:t>
      </w:r>
      <w:r w:rsidRPr="00347F8B">
        <w:rPr>
          <w:rFonts w:cs="Times New Roman"/>
          <w:szCs w:val="28"/>
        </w:rPr>
        <w:t>и такие закупки как услуги связи, коммунальные расходы, расходы</w:t>
      </w:r>
      <w:r w:rsidR="00CF6B75" w:rsidRPr="00347F8B">
        <w:rPr>
          <w:rFonts w:cs="Times New Roman"/>
          <w:szCs w:val="28"/>
        </w:rPr>
        <w:t xml:space="preserve"> </w:t>
      </w:r>
      <w:r w:rsidRPr="00347F8B">
        <w:rPr>
          <w:rFonts w:cs="Times New Roman"/>
          <w:szCs w:val="28"/>
        </w:rPr>
        <w:t xml:space="preserve">и услуги по содержанию имущества, страхование имущества, специальная оценка условий труда (СОУТ), закупка </w:t>
      </w:r>
      <w:r w:rsidR="003343CF">
        <w:rPr>
          <w:rFonts w:cs="Times New Roman"/>
          <w:szCs w:val="28"/>
        </w:rPr>
        <w:br/>
      </w:r>
      <w:r w:rsidRPr="00347F8B">
        <w:rPr>
          <w:rFonts w:cs="Times New Roman"/>
          <w:szCs w:val="28"/>
        </w:rPr>
        <w:t>по созданию сайта МБУ</w:t>
      </w:r>
      <w:proofErr w:type="gramEnd"/>
      <w:r w:rsidRPr="00347F8B">
        <w:rPr>
          <w:rFonts w:cs="Times New Roman"/>
          <w:szCs w:val="28"/>
        </w:rPr>
        <w:t xml:space="preserve"> </w:t>
      </w:r>
      <w:r w:rsidR="00FA2210">
        <w:rPr>
          <w:rFonts w:cs="Times New Roman"/>
          <w:szCs w:val="28"/>
        </w:rPr>
        <w:t>К</w:t>
      </w:r>
      <w:r w:rsidRPr="00347F8B">
        <w:rPr>
          <w:rFonts w:cs="Times New Roman"/>
          <w:szCs w:val="28"/>
        </w:rPr>
        <w:t xml:space="preserve">МДЦ, обслуживание сайта, услуги реагирования </w:t>
      </w:r>
      <w:r w:rsidR="003343CF">
        <w:rPr>
          <w:rFonts w:cs="Times New Roman"/>
          <w:szCs w:val="28"/>
        </w:rPr>
        <w:br/>
      </w:r>
      <w:r w:rsidRPr="00347F8B">
        <w:rPr>
          <w:rFonts w:cs="Times New Roman"/>
          <w:szCs w:val="28"/>
        </w:rPr>
        <w:t>на охранную сигнализацию и систему тревожного оп</w:t>
      </w:r>
      <w:r w:rsidR="00C163BA">
        <w:rPr>
          <w:rFonts w:cs="Times New Roman"/>
          <w:szCs w:val="28"/>
        </w:rPr>
        <w:t xml:space="preserve">овещения, услуги </w:t>
      </w:r>
      <w:r w:rsidR="003343CF">
        <w:rPr>
          <w:rFonts w:cs="Times New Roman"/>
          <w:szCs w:val="28"/>
        </w:rPr>
        <w:br/>
      </w:r>
      <w:r w:rsidR="00C163BA">
        <w:rPr>
          <w:rFonts w:cs="Times New Roman"/>
          <w:szCs w:val="28"/>
        </w:rPr>
        <w:t xml:space="preserve">по дератизации </w:t>
      </w:r>
      <w:r w:rsidRPr="00347F8B">
        <w:rPr>
          <w:rFonts w:cs="Times New Roman"/>
          <w:szCs w:val="28"/>
        </w:rPr>
        <w:t>и дезинфекции, приобретение средств индивидуальной защиты (</w:t>
      </w:r>
      <w:proofErr w:type="gramStart"/>
      <w:r w:rsidRPr="00347F8B">
        <w:rPr>
          <w:rFonts w:cs="Times New Roman"/>
          <w:szCs w:val="28"/>
        </w:rPr>
        <w:t>СИЗ</w:t>
      </w:r>
      <w:proofErr w:type="gramEnd"/>
      <w:r w:rsidRPr="00347F8B">
        <w:rPr>
          <w:rFonts w:cs="Times New Roman"/>
          <w:szCs w:val="28"/>
        </w:rPr>
        <w:t xml:space="preserve">), приобретение огнетушителей </w:t>
      </w:r>
      <w:r w:rsidR="001657D6">
        <w:rPr>
          <w:rFonts w:cs="Times New Roman"/>
          <w:szCs w:val="28"/>
        </w:rPr>
        <w:t xml:space="preserve"> </w:t>
      </w:r>
      <w:r w:rsidRPr="00347F8B">
        <w:rPr>
          <w:rFonts w:cs="Times New Roman"/>
          <w:szCs w:val="28"/>
        </w:rPr>
        <w:t xml:space="preserve">и т.д. Также закладываются средства </w:t>
      </w:r>
      <w:r w:rsidR="003343CF">
        <w:rPr>
          <w:rFonts w:cs="Times New Roman"/>
          <w:szCs w:val="28"/>
        </w:rPr>
        <w:br/>
      </w:r>
      <w:r w:rsidRPr="00347F8B">
        <w:rPr>
          <w:rFonts w:cs="Times New Roman"/>
          <w:szCs w:val="28"/>
        </w:rPr>
        <w:t xml:space="preserve">для приобретения материально-технического оснащения </w:t>
      </w:r>
      <w:r w:rsidR="009B6483" w:rsidRPr="00347F8B">
        <w:rPr>
          <w:rFonts w:cs="Times New Roman"/>
          <w:szCs w:val="28"/>
        </w:rPr>
        <w:t xml:space="preserve">МБУ </w:t>
      </w:r>
      <w:r w:rsidR="00FA2210">
        <w:rPr>
          <w:rFonts w:cs="Times New Roman"/>
          <w:szCs w:val="28"/>
        </w:rPr>
        <w:t>К</w:t>
      </w:r>
      <w:r w:rsidR="009B6483" w:rsidRPr="00347F8B">
        <w:rPr>
          <w:rFonts w:cs="Times New Roman"/>
          <w:szCs w:val="28"/>
        </w:rPr>
        <w:t>МДЦ.</w:t>
      </w:r>
      <w:r w:rsidRPr="00347F8B">
        <w:rPr>
          <w:rFonts w:cs="Times New Roman"/>
          <w:szCs w:val="28"/>
        </w:rPr>
        <w:t xml:space="preserve"> </w:t>
      </w:r>
    </w:p>
    <w:p w:rsidR="00F50738" w:rsidRPr="00347F8B" w:rsidRDefault="000E4E6A" w:rsidP="00A27BB2">
      <w:pPr>
        <w:tabs>
          <w:tab w:val="left" w:pos="709"/>
        </w:tabs>
        <w:autoSpaceDE w:val="0"/>
        <w:autoSpaceDN w:val="0"/>
        <w:adjustRightInd w:val="0"/>
        <w:spacing w:line="20" w:lineRule="atLeast"/>
        <w:ind w:right="-30" w:firstLine="709"/>
        <w:jc w:val="both"/>
        <w:rPr>
          <w:rFonts w:cs="Times New Roman"/>
          <w:szCs w:val="28"/>
        </w:rPr>
      </w:pPr>
      <w:r>
        <w:rPr>
          <w:rFonts w:cs="Times New Roman"/>
          <w:szCs w:val="28"/>
        </w:rPr>
        <w:t>В Подпрограмме 5</w:t>
      </w:r>
      <w:r w:rsidR="00F50738" w:rsidRPr="00347F8B">
        <w:rPr>
          <w:rFonts w:cs="Times New Roman"/>
          <w:szCs w:val="28"/>
        </w:rPr>
        <w:t xml:space="preserve"> </w:t>
      </w:r>
      <w:r w:rsidR="00F50738" w:rsidRPr="00347F8B">
        <w:rPr>
          <w:rFonts w:eastAsia="Times New Roman" w:cs="Times New Roman"/>
          <w:bCs/>
          <w:color w:val="000000"/>
          <w:szCs w:val="28"/>
          <w:lang w:eastAsia="ru-RU"/>
        </w:rPr>
        <w:t xml:space="preserve">в рамках реализации </w:t>
      </w:r>
      <w:r w:rsidR="00F50738" w:rsidRPr="00347F8B">
        <w:rPr>
          <w:rFonts w:eastAsia="Times New Roman" w:cs="Times New Roman"/>
          <w:color w:val="000000"/>
          <w:szCs w:val="28"/>
          <w:lang w:eastAsia="ru-RU"/>
        </w:rPr>
        <w:t>Мероприятия 04.01. «Составление (изменение) списков кандидатов</w:t>
      </w:r>
      <w:r w:rsidR="00B6235F">
        <w:rPr>
          <w:rFonts w:eastAsia="Times New Roman" w:cs="Times New Roman"/>
          <w:color w:val="000000"/>
          <w:szCs w:val="28"/>
          <w:lang w:eastAsia="ru-RU"/>
        </w:rPr>
        <w:t xml:space="preserve"> </w:t>
      </w:r>
      <w:r w:rsidR="00F50738" w:rsidRPr="00347F8B">
        <w:rPr>
          <w:rFonts w:eastAsia="Times New Roman" w:cs="Times New Roman"/>
          <w:color w:val="000000"/>
          <w:szCs w:val="28"/>
          <w:lang w:eastAsia="ru-RU"/>
        </w:rPr>
        <w:t>в присяжные заседатели федеральных судов общей юрисдикции в Российской Федерации»</w:t>
      </w:r>
      <w:r w:rsidR="00F50738" w:rsidRPr="00347F8B">
        <w:rPr>
          <w:rFonts w:eastAsia="Times New Roman" w:cs="Times New Roman"/>
          <w:bCs/>
          <w:color w:val="000000"/>
          <w:szCs w:val="28"/>
          <w:lang w:eastAsia="ru-RU"/>
        </w:rPr>
        <w:t xml:space="preserve"> Основного мероприятия 04. </w:t>
      </w:r>
      <w:proofErr w:type="gramStart"/>
      <w:r w:rsidR="00F50738" w:rsidRPr="00347F8B">
        <w:rPr>
          <w:rFonts w:eastAsia="Times New Roman" w:cs="Times New Roman"/>
          <w:bCs/>
          <w:color w:val="000000"/>
          <w:szCs w:val="28"/>
          <w:lang w:eastAsia="ru-RU"/>
        </w:rPr>
        <w:t>«Корректировка списков кандидатов</w:t>
      </w:r>
      <w:r w:rsidR="00CF6B75" w:rsidRPr="00347F8B">
        <w:rPr>
          <w:rFonts w:eastAsia="Times New Roman" w:cs="Times New Roman"/>
          <w:bCs/>
          <w:color w:val="000000"/>
          <w:szCs w:val="28"/>
          <w:lang w:eastAsia="ru-RU"/>
        </w:rPr>
        <w:t xml:space="preserve"> </w:t>
      </w:r>
      <w:r w:rsidR="00F50738" w:rsidRPr="00347F8B">
        <w:rPr>
          <w:rFonts w:eastAsia="Times New Roman" w:cs="Times New Roman"/>
          <w:bCs/>
          <w:color w:val="000000"/>
          <w:szCs w:val="28"/>
          <w:lang w:eastAsia="ru-RU"/>
        </w:rPr>
        <w:t>в присяжные заседатели федеральных судов общей юрисдикции</w:t>
      </w:r>
      <w:r w:rsidR="00B6235F">
        <w:rPr>
          <w:rFonts w:eastAsia="Times New Roman" w:cs="Times New Roman"/>
          <w:bCs/>
          <w:color w:val="000000"/>
          <w:szCs w:val="28"/>
          <w:lang w:eastAsia="ru-RU"/>
        </w:rPr>
        <w:t xml:space="preserve"> </w:t>
      </w:r>
      <w:r w:rsidR="00F50738" w:rsidRPr="00347F8B">
        <w:rPr>
          <w:rFonts w:eastAsia="Times New Roman" w:cs="Times New Roman"/>
          <w:bCs/>
          <w:color w:val="000000"/>
          <w:szCs w:val="28"/>
          <w:lang w:eastAsia="ru-RU"/>
        </w:rPr>
        <w:t xml:space="preserve">в Российской Федерации», в целях </w:t>
      </w:r>
      <w:r w:rsidR="00F50738" w:rsidRPr="00347F8B">
        <w:rPr>
          <w:rFonts w:eastAsia="Times New Roman" w:cs="Times New Roman"/>
          <w:szCs w:val="28"/>
          <w:lang w:eastAsia="ru-RU"/>
        </w:rPr>
        <w:t>уведомления граждан, отобранных для включен</w:t>
      </w:r>
      <w:r w:rsidR="005868E9" w:rsidRPr="00347F8B">
        <w:rPr>
          <w:rFonts w:eastAsia="Times New Roman" w:cs="Times New Roman"/>
          <w:szCs w:val="28"/>
          <w:lang w:eastAsia="ru-RU"/>
        </w:rPr>
        <w:t xml:space="preserve">ия </w:t>
      </w:r>
      <w:r w:rsidR="00F50738" w:rsidRPr="00347F8B">
        <w:rPr>
          <w:rFonts w:eastAsia="Times New Roman" w:cs="Times New Roman"/>
          <w:szCs w:val="28"/>
          <w:lang w:eastAsia="ru-RU"/>
        </w:rPr>
        <w:t>в списки кандидатов</w:t>
      </w:r>
      <w:r w:rsidR="00496BE6">
        <w:rPr>
          <w:rFonts w:eastAsia="Times New Roman" w:cs="Times New Roman"/>
          <w:szCs w:val="28"/>
          <w:lang w:eastAsia="ru-RU"/>
        </w:rPr>
        <w:br/>
      </w:r>
      <w:r w:rsidR="00F50738" w:rsidRPr="00347F8B">
        <w:rPr>
          <w:rFonts w:eastAsia="Times New Roman" w:cs="Times New Roman"/>
          <w:szCs w:val="28"/>
          <w:lang w:eastAsia="ru-RU"/>
        </w:rPr>
        <w:t xml:space="preserve">в присяжные заседатели и </w:t>
      </w:r>
      <w:r w:rsidR="00F50738" w:rsidRPr="00347F8B">
        <w:rPr>
          <w:rFonts w:cs="Times New Roman"/>
          <w:szCs w:val="28"/>
        </w:rPr>
        <w:t>опубликования списка</w:t>
      </w:r>
      <w:r w:rsidR="00F50738" w:rsidRPr="00347F8B">
        <w:rPr>
          <w:rFonts w:cs="Times New Roman"/>
          <w:szCs w:val="28"/>
          <w:lang w:eastAsia="ru-RU"/>
        </w:rPr>
        <w:t xml:space="preserve"> кандидатов в присяжные заседатели </w:t>
      </w:r>
      <w:r w:rsidR="00A71778">
        <w:rPr>
          <w:rFonts w:cs="Times New Roman"/>
          <w:szCs w:val="28"/>
          <w:lang w:eastAsia="ru-RU"/>
        </w:rPr>
        <w:t>Городского округа Пушкинский</w:t>
      </w:r>
      <w:r w:rsidR="00643F80" w:rsidRPr="00347F8B">
        <w:rPr>
          <w:rFonts w:cs="Times New Roman"/>
          <w:szCs w:val="28"/>
          <w:lang w:eastAsia="ru-RU"/>
        </w:rPr>
        <w:t xml:space="preserve"> </w:t>
      </w:r>
      <w:r w:rsidR="00F50738" w:rsidRPr="00347F8B">
        <w:rPr>
          <w:rFonts w:cs="Times New Roman"/>
          <w:szCs w:val="28"/>
          <w:lang w:eastAsia="ru-RU"/>
        </w:rPr>
        <w:t xml:space="preserve">в средствах массовой информации </w:t>
      </w:r>
      <w:r w:rsidR="00A71778">
        <w:rPr>
          <w:rFonts w:cs="Times New Roman"/>
          <w:szCs w:val="28"/>
          <w:lang w:eastAsia="ru-RU"/>
        </w:rPr>
        <w:t>Городского округа Пушкинский</w:t>
      </w:r>
      <w:r w:rsidR="00643F80" w:rsidRPr="00347F8B">
        <w:rPr>
          <w:rFonts w:cs="Times New Roman"/>
          <w:szCs w:val="28"/>
          <w:lang w:eastAsia="ru-RU"/>
        </w:rPr>
        <w:t xml:space="preserve"> </w:t>
      </w:r>
      <w:r w:rsidR="00F50738" w:rsidRPr="00347F8B">
        <w:rPr>
          <w:rFonts w:cs="Times New Roman"/>
          <w:szCs w:val="28"/>
          <w:lang w:eastAsia="ru-RU"/>
        </w:rPr>
        <w:t xml:space="preserve">реализуются закупки </w:t>
      </w:r>
      <w:r w:rsidR="00F50738" w:rsidRPr="00347F8B">
        <w:rPr>
          <w:rFonts w:cs="Times New Roman"/>
          <w:szCs w:val="28"/>
        </w:rPr>
        <w:t>на осуществл</w:t>
      </w:r>
      <w:r w:rsidR="00C163BA">
        <w:rPr>
          <w:rFonts w:cs="Times New Roman"/>
          <w:szCs w:val="28"/>
        </w:rPr>
        <w:t xml:space="preserve">ение государственных полномочий </w:t>
      </w:r>
      <w:r w:rsidR="00F50738" w:rsidRPr="00347F8B">
        <w:rPr>
          <w:rFonts w:cs="Times New Roman"/>
          <w:szCs w:val="28"/>
        </w:rPr>
        <w:t xml:space="preserve">по составлению (изменению и дополнению) </w:t>
      </w:r>
      <w:r w:rsidR="00F50738" w:rsidRPr="00347F8B">
        <w:rPr>
          <w:rFonts w:cs="Times New Roman"/>
          <w:szCs w:val="28"/>
        </w:rPr>
        <w:lastRenderedPageBreak/>
        <w:t>списков кандидатов в присяжные заседатели федеральных</w:t>
      </w:r>
      <w:proofErr w:type="gramEnd"/>
      <w:r w:rsidR="00F50738" w:rsidRPr="00347F8B">
        <w:rPr>
          <w:rFonts w:cs="Times New Roman"/>
          <w:szCs w:val="28"/>
        </w:rPr>
        <w:t xml:space="preserve"> судов общей юрисдикции в Российской Федерации (канцелярские и почтовые расходы, расходы на опубликование списков кандидатов</w:t>
      </w:r>
      <w:r w:rsidR="00F64750" w:rsidRPr="00347F8B">
        <w:rPr>
          <w:rFonts w:cs="Times New Roman"/>
          <w:szCs w:val="28"/>
        </w:rPr>
        <w:t xml:space="preserve"> </w:t>
      </w:r>
      <w:r w:rsidR="00F50738" w:rsidRPr="00347F8B">
        <w:rPr>
          <w:rFonts w:cs="Times New Roman"/>
          <w:szCs w:val="28"/>
        </w:rPr>
        <w:t>в присяжные заседатели).</w:t>
      </w:r>
    </w:p>
    <w:p w:rsidR="00F02EDA" w:rsidRPr="002F48AD" w:rsidRDefault="000E4E6A" w:rsidP="00491F33">
      <w:pPr>
        <w:suppressAutoHyphens/>
        <w:ind w:firstLine="567"/>
        <w:jc w:val="both"/>
        <w:rPr>
          <w:rFonts w:cs="Times New Roman"/>
          <w:color w:val="000000" w:themeColor="text1"/>
          <w:szCs w:val="28"/>
        </w:rPr>
      </w:pPr>
      <w:r w:rsidRPr="002F48AD">
        <w:rPr>
          <w:rFonts w:cs="Times New Roman"/>
          <w:color w:val="000000" w:themeColor="text1"/>
          <w:szCs w:val="28"/>
        </w:rPr>
        <w:t>В Подпрограмме</w:t>
      </w:r>
      <w:r w:rsidR="002F48AD" w:rsidRPr="002F48AD">
        <w:rPr>
          <w:rFonts w:cs="Times New Roman"/>
          <w:color w:val="000000" w:themeColor="text1"/>
          <w:szCs w:val="28"/>
        </w:rPr>
        <w:t xml:space="preserve"> 6 «</w:t>
      </w:r>
      <w:r w:rsidR="002F48AD" w:rsidRPr="002F48AD">
        <w:rPr>
          <w:rFonts w:cs="Times New Roman"/>
          <w:szCs w:val="28"/>
        </w:rPr>
        <w:t>Развитие туризма в Московской области»</w:t>
      </w:r>
      <w:r w:rsidRPr="002F48AD">
        <w:rPr>
          <w:rFonts w:cs="Times New Roman"/>
          <w:color w:val="000000" w:themeColor="text1"/>
          <w:szCs w:val="28"/>
        </w:rPr>
        <w:t xml:space="preserve"> (далее – Подпрограмма 6)</w:t>
      </w:r>
      <w:r w:rsidR="004D2A1C" w:rsidRPr="002F48AD">
        <w:rPr>
          <w:rFonts w:cs="Times New Roman"/>
          <w:color w:val="000000" w:themeColor="text1"/>
          <w:szCs w:val="28"/>
        </w:rPr>
        <w:t xml:space="preserve"> в рамках Основного мероприятия 01 «</w:t>
      </w:r>
      <w:r w:rsidR="00647E89" w:rsidRPr="002F48AD">
        <w:rPr>
          <w:rFonts w:cs="Times New Roman"/>
          <w:color w:val="000000" w:themeColor="text1"/>
          <w:szCs w:val="28"/>
        </w:rPr>
        <w:t>Развитие рынка туристских услуг, развитие внутреннего и въездного туризма на территории Московской области</w:t>
      </w:r>
      <w:r w:rsidR="004D2A1C" w:rsidRPr="002F48AD">
        <w:rPr>
          <w:rFonts w:cs="Times New Roman"/>
          <w:color w:val="000000" w:themeColor="text1"/>
          <w:szCs w:val="28"/>
        </w:rPr>
        <w:t xml:space="preserve">» реализуются мероприятия: </w:t>
      </w:r>
    </w:p>
    <w:p w:rsidR="004D2A1C" w:rsidRPr="00F02EDA" w:rsidRDefault="004D2A1C" w:rsidP="00491F33">
      <w:pPr>
        <w:suppressAutoHyphens/>
        <w:ind w:firstLine="567"/>
        <w:jc w:val="both"/>
        <w:rPr>
          <w:rFonts w:cs="Times New Roman"/>
          <w:color w:val="000000" w:themeColor="text1"/>
          <w:szCs w:val="28"/>
        </w:rPr>
      </w:pPr>
      <w:r w:rsidRPr="00F02EDA">
        <w:rPr>
          <w:rFonts w:cs="Times New Roman"/>
          <w:color w:val="000000" w:themeColor="text1"/>
          <w:szCs w:val="28"/>
        </w:rPr>
        <w:t>Мероприятие 01.01. «</w:t>
      </w:r>
      <w:r w:rsidR="00647E89" w:rsidRPr="00F02EDA">
        <w:rPr>
          <w:rFonts w:cs="Times New Roman"/>
          <w:bCs/>
          <w:color w:val="000000" w:themeColor="text1"/>
          <w:szCs w:val="28"/>
        </w:rPr>
        <w:t>Организация и проведение ежегодных профильных конкурсов, фестивалей для организации туристской индустрии</w:t>
      </w:r>
      <w:r w:rsidRPr="00F02EDA">
        <w:rPr>
          <w:rFonts w:cs="Times New Roman"/>
          <w:color w:val="000000" w:themeColor="text1"/>
          <w:szCs w:val="28"/>
        </w:rPr>
        <w:t xml:space="preserve">». </w:t>
      </w:r>
    </w:p>
    <w:p w:rsidR="00647E89" w:rsidRPr="00F02EDA" w:rsidRDefault="00647E89" w:rsidP="00491F33">
      <w:pPr>
        <w:tabs>
          <w:tab w:val="left" w:pos="1110"/>
        </w:tabs>
        <w:spacing w:line="20" w:lineRule="atLeast"/>
        <w:ind w:right="-30" w:firstLine="567"/>
        <w:jc w:val="both"/>
        <w:rPr>
          <w:rFonts w:cs="Times New Roman"/>
          <w:bCs/>
          <w:color w:val="000000" w:themeColor="text1"/>
          <w:spacing w:val="-4"/>
          <w:szCs w:val="28"/>
        </w:rPr>
      </w:pPr>
      <w:r w:rsidRPr="00F02EDA">
        <w:rPr>
          <w:rFonts w:cs="Times New Roman"/>
          <w:bCs/>
          <w:color w:val="000000" w:themeColor="text1"/>
          <w:spacing w:val="-4"/>
          <w:szCs w:val="28"/>
        </w:rPr>
        <w:t xml:space="preserve">Для организации и </w:t>
      </w:r>
      <w:r w:rsidRPr="00F02EDA">
        <w:rPr>
          <w:rFonts w:cs="Times New Roman"/>
          <w:bCs/>
          <w:color w:val="000000" w:themeColor="text1"/>
          <w:szCs w:val="28"/>
        </w:rPr>
        <w:t xml:space="preserve">проведения ежегодных профильных конкурсов, фестивалей для организации туристской индустрии </w:t>
      </w:r>
      <w:r w:rsidRPr="00F02EDA">
        <w:rPr>
          <w:rFonts w:cs="Times New Roman"/>
          <w:bCs/>
          <w:color w:val="000000" w:themeColor="text1"/>
          <w:spacing w:val="-4"/>
          <w:szCs w:val="28"/>
        </w:rPr>
        <w:t>реализуются закупки</w:t>
      </w:r>
      <w:r w:rsidRPr="00F02EDA">
        <w:rPr>
          <w:rFonts w:cs="Times New Roman"/>
          <w:color w:val="000000" w:themeColor="text1"/>
          <w:szCs w:val="28"/>
        </w:rPr>
        <w:t>:</w:t>
      </w:r>
    </w:p>
    <w:p w:rsidR="00647E89" w:rsidRPr="00F02EDA" w:rsidRDefault="00647E89" w:rsidP="00491F33">
      <w:pPr>
        <w:pStyle w:val="ab"/>
        <w:tabs>
          <w:tab w:val="left" w:pos="1110"/>
        </w:tabs>
        <w:spacing w:line="20" w:lineRule="atLeast"/>
        <w:ind w:left="0" w:right="-30" w:firstLine="567"/>
        <w:jc w:val="both"/>
        <w:rPr>
          <w:rFonts w:cs="Times New Roman"/>
          <w:bCs/>
          <w:color w:val="000000" w:themeColor="text1"/>
          <w:spacing w:val="-4"/>
          <w:szCs w:val="28"/>
        </w:rPr>
      </w:pPr>
      <w:r w:rsidRPr="00F02EDA">
        <w:rPr>
          <w:rFonts w:cs="Times New Roman"/>
          <w:bCs/>
          <w:color w:val="000000" w:themeColor="text1"/>
          <w:spacing w:val="-4"/>
          <w:szCs w:val="28"/>
        </w:rPr>
        <w:t>- Оказание услуг по доставке наградной продукции;</w:t>
      </w:r>
    </w:p>
    <w:p w:rsidR="00F02EDA" w:rsidRPr="00ED03BB" w:rsidRDefault="00647E89" w:rsidP="00491F33">
      <w:pPr>
        <w:pStyle w:val="ab"/>
        <w:tabs>
          <w:tab w:val="left" w:pos="1110"/>
        </w:tabs>
        <w:spacing w:line="20" w:lineRule="atLeast"/>
        <w:ind w:left="0" w:right="-30" w:firstLine="567"/>
        <w:jc w:val="both"/>
        <w:rPr>
          <w:rFonts w:cs="Times New Roman"/>
          <w:bCs/>
          <w:color w:val="000000" w:themeColor="text1"/>
          <w:spacing w:val="-4"/>
          <w:szCs w:val="28"/>
        </w:rPr>
      </w:pPr>
      <w:r w:rsidRPr="00F02EDA">
        <w:rPr>
          <w:rFonts w:cs="Times New Roman"/>
          <w:bCs/>
          <w:color w:val="000000" w:themeColor="text1"/>
          <w:spacing w:val="-4"/>
          <w:szCs w:val="28"/>
        </w:rPr>
        <w:t>- Оказание услуг по доставке сувенирной продукции.</w:t>
      </w:r>
    </w:p>
    <w:p w:rsidR="001362F6" w:rsidRPr="00F02EDA" w:rsidRDefault="001362F6" w:rsidP="00491F33">
      <w:pPr>
        <w:pStyle w:val="ab"/>
        <w:tabs>
          <w:tab w:val="left" w:pos="1110"/>
        </w:tabs>
        <w:spacing w:line="20" w:lineRule="atLeast"/>
        <w:ind w:left="0" w:right="-30" w:firstLine="567"/>
        <w:jc w:val="both"/>
        <w:rPr>
          <w:rFonts w:cs="Times New Roman"/>
          <w:bCs/>
          <w:color w:val="000000" w:themeColor="text1"/>
          <w:spacing w:val="-4"/>
          <w:szCs w:val="28"/>
        </w:rPr>
      </w:pPr>
      <w:r w:rsidRPr="00F02EDA">
        <w:rPr>
          <w:rFonts w:cs="Times New Roman"/>
          <w:color w:val="000000" w:themeColor="text1"/>
          <w:szCs w:val="28"/>
        </w:rPr>
        <w:t>Мероприятие 01.01.01 «</w:t>
      </w:r>
      <w:r w:rsidRPr="00F02EDA">
        <w:rPr>
          <w:rFonts w:eastAsia="Times New Roman" w:cs="Times New Roman"/>
          <w:color w:val="000000"/>
          <w:szCs w:val="28"/>
          <w:lang w:eastAsia="ru-RU"/>
        </w:rPr>
        <w:t>Организация экскурсионных маршрутов</w:t>
      </w:r>
      <w:r w:rsidRPr="00F02EDA">
        <w:rPr>
          <w:rFonts w:cs="Times New Roman"/>
          <w:bCs/>
          <w:color w:val="000000" w:themeColor="text1"/>
          <w:spacing w:val="-4"/>
          <w:szCs w:val="28"/>
        </w:rPr>
        <w:t xml:space="preserve"> реализуются закупки</w:t>
      </w:r>
      <w:r w:rsidRPr="00F02EDA">
        <w:rPr>
          <w:rFonts w:cs="Times New Roman"/>
          <w:color w:val="000000" w:themeColor="text1"/>
          <w:szCs w:val="28"/>
        </w:rPr>
        <w:t>:</w:t>
      </w:r>
    </w:p>
    <w:p w:rsidR="00614046" w:rsidRPr="00F02EDA" w:rsidRDefault="00F02EDA" w:rsidP="00491F33">
      <w:pPr>
        <w:widowControl w:val="0"/>
        <w:tabs>
          <w:tab w:val="center" w:pos="4677"/>
          <w:tab w:val="right" w:pos="9355"/>
        </w:tabs>
        <w:suppressAutoHyphens/>
        <w:autoSpaceDE w:val="0"/>
        <w:autoSpaceDN w:val="0"/>
        <w:adjustRightInd w:val="0"/>
        <w:ind w:firstLine="567"/>
        <w:jc w:val="both"/>
        <w:rPr>
          <w:rFonts w:cs="Times New Roman"/>
          <w:bCs/>
          <w:spacing w:val="-4"/>
          <w:szCs w:val="28"/>
        </w:rPr>
      </w:pPr>
      <w:r w:rsidRPr="00F02EDA">
        <w:rPr>
          <w:rFonts w:cs="Times New Roman"/>
          <w:bCs/>
          <w:color w:val="000000" w:themeColor="text1"/>
          <w:spacing w:val="-4"/>
          <w:szCs w:val="28"/>
        </w:rPr>
        <w:t>-</w:t>
      </w:r>
      <w:r w:rsidR="001362F6" w:rsidRPr="00F02EDA">
        <w:rPr>
          <w:rFonts w:cs="Times New Roman"/>
          <w:bCs/>
          <w:color w:val="000000" w:themeColor="text1"/>
          <w:spacing w:val="-4"/>
          <w:szCs w:val="28"/>
        </w:rPr>
        <w:t xml:space="preserve"> </w:t>
      </w:r>
      <w:r w:rsidR="00614046" w:rsidRPr="00F02EDA">
        <w:rPr>
          <w:rFonts w:cs="Times New Roman"/>
          <w:bCs/>
          <w:color w:val="000000" w:themeColor="text1"/>
          <w:spacing w:val="-4"/>
          <w:szCs w:val="28"/>
        </w:rPr>
        <w:t>Оказание транспортных услуг к туристическим</w:t>
      </w:r>
      <w:r w:rsidR="00614046" w:rsidRPr="00F02EDA">
        <w:rPr>
          <w:rFonts w:cs="Times New Roman"/>
          <w:bCs/>
          <w:spacing w:val="-4"/>
          <w:szCs w:val="28"/>
        </w:rPr>
        <w:t xml:space="preserve"> местам Подмосковья.</w:t>
      </w:r>
    </w:p>
    <w:p w:rsidR="00614046" w:rsidRPr="00F02EDA" w:rsidRDefault="00614046" w:rsidP="00F02EDA">
      <w:pPr>
        <w:suppressAutoHyphens/>
        <w:ind w:firstLine="567"/>
        <w:jc w:val="both"/>
        <w:rPr>
          <w:rFonts w:cs="Times New Roman"/>
          <w:color w:val="000000" w:themeColor="text1"/>
          <w:szCs w:val="28"/>
        </w:rPr>
      </w:pPr>
    </w:p>
    <w:p w:rsidR="00647E89" w:rsidRPr="00F96F37" w:rsidRDefault="00647E89" w:rsidP="00F02EDA">
      <w:pPr>
        <w:widowControl w:val="0"/>
        <w:tabs>
          <w:tab w:val="center" w:pos="4677"/>
          <w:tab w:val="right" w:pos="9355"/>
        </w:tabs>
        <w:suppressAutoHyphens/>
        <w:autoSpaceDE w:val="0"/>
        <w:autoSpaceDN w:val="0"/>
        <w:adjustRightInd w:val="0"/>
        <w:ind w:firstLine="567"/>
        <w:jc w:val="both"/>
        <w:rPr>
          <w:rFonts w:cs="Times New Roman"/>
          <w:color w:val="FF0000"/>
          <w:szCs w:val="28"/>
        </w:rPr>
      </w:pPr>
    </w:p>
    <w:p w:rsidR="006C286F" w:rsidRDefault="006C286F" w:rsidP="00762C62">
      <w:pPr>
        <w:tabs>
          <w:tab w:val="left" w:pos="709"/>
        </w:tabs>
        <w:spacing w:line="20" w:lineRule="atLeast"/>
        <w:ind w:left="142" w:right="-30" w:firstLine="709"/>
        <w:jc w:val="both"/>
        <w:rPr>
          <w:rFonts w:cs="Times New Roman"/>
          <w:szCs w:val="28"/>
        </w:rPr>
        <w:sectPr w:rsidR="006C286F" w:rsidSect="00491F33">
          <w:pgSz w:w="11907" w:h="16840"/>
          <w:pgMar w:top="1134" w:right="709" w:bottom="1134" w:left="1588" w:header="510" w:footer="0" w:gutter="0"/>
          <w:pgNumType w:start="3"/>
          <w:cols w:space="720"/>
          <w:docGrid w:linePitch="381"/>
        </w:sectPr>
      </w:pPr>
    </w:p>
    <w:p w:rsidR="00D33839" w:rsidRPr="006E519D" w:rsidRDefault="0005632D" w:rsidP="00D33839">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00B6235F" w:rsidRPr="006E519D">
        <w:rPr>
          <w:rFonts w:ascii="Times New Roman" w:hAnsi="Times New Roman" w:cs="Times New Roman"/>
          <w:b/>
          <w:sz w:val="28"/>
          <w:szCs w:val="28"/>
        </w:rPr>
        <w:t>Показатели</w:t>
      </w:r>
      <w:r w:rsidR="00B6235F">
        <w:rPr>
          <w:rFonts w:ascii="Times New Roman" w:hAnsi="Times New Roman" w:cs="Times New Roman"/>
          <w:b/>
          <w:sz w:val="28"/>
          <w:szCs w:val="28"/>
        </w:rPr>
        <w:t xml:space="preserve"> </w:t>
      </w:r>
      <w:r w:rsidR="00D33839" w:rsidRPr="006E519D">
        <w:rPr>
          <w:rFonts w:ascii="Times New Roman" w:hAnsi="Times New Roman" w:cs="Times New Roman"/>
          <w:b/>
          <w:sz w:val="28"/>
          <w:szCs w:val="28"/>
        </w:rPr>
        <w:t>реализации муниципальной программы</w:t>
      </w:r>
      <w:r w:rsidR="00D33839">
        <w:rPr>
          <w:rFonts w:ascii="Times New Roman" w:hAnsi="Times New Roman" w:cs="Times New Roman"/>
          <w:b/>
          <w:sz w:val="28"/>
          <w:szCs w:val="28"/>
        </w:rPr>
        <w:t xml:space="preserve"> </w:t>
      </w:r>
      <w:r w:rsidR="00D33839" w:rsidRPr="00AE6EBD">
        <w:rPr>
          <w:rFonts w:ascii="Times New Roman" w:hAnsi="Times New Roman" w:cs="Times New Roman"/>
          <w:b/>
          <w:sz w:val="28"/>
          <w:szCs w:val="28"/>
        </w:rPr>
        <w:t xml:space="preserve">Городского округа </w:t>
      </w:r>
      <w:proofErr w:type="gramStart"/>
      <w:r w:rsidR="00D33839" w:rsidRPr="00AE6EBD">
        <w:rPr>
          <w:rFonts w:ascii="Times New Roman" w:hAnsi="Times New Roman"/>
          <w:b/>
          <w:sz w:val="28"/>
          <w:szCs w:val="28"/>
        </w:rPr>
        <w:t>Пушкинский</w:t>
      </w:r>
      <w:proofErr w:type="gramEnd"/>
    </w:p>
    <w:p w:rsidR="002D7B0B" w:rsidRDefault="002D7B0B" w:rsidP="002D7B0B">
      <w:pPr>
        <w:pStyle w:val="ConsPlusNormal"/>
        <w:spacing w:line="20" w:lineRule="atLeast"/>
        <w:jc w:val="center"/>
        <w:rPr>
          <w:rFonts w:ascii="Times New Roman" w:hAnsi="Times New Roman" w:cs="Times New Roman"/>
          <w:b/>
          <w:sz w:val="28"/>
          <w:szCs w:val="28"/>
        </w:rPr>
      </w:pPr>
      <w:r w:rsidRPr="00C163BA">
        <w:rPr>
          <w:rFonts w:ascii="Times New Roman" w:hAnsi="Times New Roman" w:cs="Times New Roman"/>
          <w:b/>
          <w:sz w:val="28"/>
          <w:szCs w:val="28"/>
        </w:rPr>
        <w:t>«Развитие институтов гражданского общества, повышение эффективности местного самоуправления</w:t>
      </w:r>
    </w:p>
    <w:p w:rsidR="002D7B0B" w:rsidRDefault="002D7B0B" w:rsidP="002D7B0B">
      <w:pPr>
        <w:pStyle w:val="ConsPlusNormal"/>
        <w:spacing w:line="20" w:lineRule="atLeast"/>
        <w:jc w:val="center"/>
        <w:rPr>
          <w:rFonts w:ascii="Times New Roman" w:hAnsi="Times New Roman" w:cs="Times New Roman"/>
          <w:b/>
          <w:sz w:val="28"/>
          <w:szCs w:val="28"/>
        </w:rPr>
      </w:pPr>
      <w:r w:rsidRPr="00C163BA">
        <w:rPr>
          <w:rFonts w:ascii="Times New Roman" w:hAnsi="Times New Roman" w:cs="Times New Roman"/>
          <w:b/>
          <w:sz w:val="28"/>
          <w:szCs w:val="28"/>
        </w:rPr>
        <w:t>и реализации молодежной политики» на 202</w:t>
      </w:r>
      <w:r>
        <w:rPr>
          <w:rFonts w:ascii="Times New Roman" w:hAnsi="Times New Roman" w:cs="Times New Roman"/>
          <w:b/>
          <w:sz w:val="28"/>
          <w:szCs w:val="28"/>
        </w:rPr>
        <w:t>2</w:t>
      </w:r>
      <w:r w:rsidRPr="00C163BA">
        <w:rPr>
          <w:rFonts w:ascii="Times New Roman" w:hAnsi="Times New Roman" w:cs="Times New Roman"/>
          <w:b/>
          <w:sz w:val="28"/>
          <w:szCs w:val="28"/>
        </w:rPr>
        <w:t>-202</w:t>
      </w:r>
      <w:r>
        <w:rPr>
          <w:rFonts w:ascii="Times New Roman" w:hAnsi="Times New Roman" w:cs="Times New Roman"/>
          <w:b/>
          <w:sz w:val="28"/>
          <w:szCs w:val="28"/>
        </w:rPr>
        <w:t>6</w:t>
      </w:r>
      <w:r w:rsidRPr="00C163BA">
        <w:rPr>
          <w:rFonts w:ascii="Times New Roman" w:hAnsi="Times New Roman" w:cs="Times New Roman"/>
          <w:b/>
          <w:sz w:val="28"/>
          <w:szCs w:val="28"/>
        </w:rPr>
        <w:t xml:space="preserve"> годы</w:t>
      </w:r>
    </w:p>
    <w:p w:rsidR="002D7B0B" w:rsidRDefault="002D7B0B" w:rsidP="00D33839">
      <w:pPr>
        <w:pStyle w:val="ConsPlusNonformat"/>
        <w:jc w:val="center"/>
        <w:rPr>
          <w:rFonts w:ascii="Times New Roman" w:hAnsi="Times New Roman" w:cs="Times New Roman"/>
        </w:rPr>
      </w:pPr>
    </w:p>
    <w:tbl>
      <w:tblPr>
        <w:tblW w:w="5000" w:type="pct"/>
        <w:tblCellSpacing w:w="5" w:type="nil"/>
        <w:tblCellMar>
          <w:left w:w="75" w:type="dxa"/>
          <w:right w:w="75" w:type="dxa"/>
        </w:tblCellMar>
        <w:tblLook w:val="0000"/>
      </w:tblPr>
      <w:tblGrid>
        <w:gridCol w:w="454"/>
        <w:gridCol w:w="1909"/>
        <w:gridCol w:w="1793"/>
        <w:gridCol w:w="1097"/>
        <w:gridCol w:w="1727"/>
        <w:gridCol w:w="895"/>
        <w:gridCol w:w="904"/>
        <w:gridCol w:w="814"/>
        <w:gridCol w:w="826"/>
        <w:gridCol w:w="835"/>
        <w:gridCol w:w="3185"/>
      </w:tblGrid>
      <w:tr w:rsidR="00A90BEE" w:rsidRPr="004D2A1C" w:rsidTr="00F27324">
        <w:trPr>
          <w:trHeight w:val="571"/>
          <w:tblHeader/>
          <w:tblCellSpacing w:w="5" w:type="nil"/>
        </w:trPr>
        <w:tc>
          <w:tcPr>
            <w:tcW w:w="157" w:type="pct"/>
            <w:vMerge w:val="restart"/>
            <w:tcBorders>
              <w:top w:val="single" w:sz="4" w:space="0" w:color="auto"/>
              <w:left w:val="single" w:sz="4" w:space="0" w:color="auto"/>
              <w:bottom w:val="single" w:sz="4" w:space="0" w:color="auto"/>
              <w:right w:val="single" w:sz="4" w:space="0" w:color="auto"/>
            </w:tcBorders>
          </w:tcPr>
          <w:p w:rsidR="002D7B0B" w:rsidRPr="004D2A1C" w:rsidRDefault="002D7B0B" w:rsidP="005837DA">
            <w:pPr>
              <w:pStyle w:val="ConsPlusCell"/>
              <w:rPr>
                <w:rFonts w:ascii="Times New Roman" w:hAnsi="Times New Roman" w:cs="Times New Roman"/>
              </w:rPr>
            </w:pPr>
            <w:r w:rsidRPr="004D2A1C">
              <w:rPr>
                <w:rFonts w:ascii="Times New Roman" w:hAnsi="Times New Roman" w:cs="Times New Roman"/>
              </w:rPr>
              <w:t xml:space="preserve">№ </w:t>
            </w:r>
            <w:r w:rsidRPr="004D2A1C">
              <w:rPr>
                <w:rFonts w:ascii="Times New Roman" w:hAnsi="Times New Roman" w:cs="Times New Roman"/>
              </w:rPr>
              <w:br/>
            </w:r>
            <w:proofErr w:type="spellStart"/>
            <w:proofErr w:type="gramStart"/>
            <w:r w:rsidRPr="004D2A1C">
              <w:rPr>
                <w:rFonts w:ascii="Times New Roman" w:hAnsi="Times New Roman" w:cs="Times New Roman"/>
              </w:rPr>
              <w:t>п</w:t>
            </w:r>
            <w:proofErr w:type="spellEnd"/>
            <w:proofErr w:type="gramEnd"/>
            <w:r w:rsidRPr="004D2A1C">
              <w:rPr>
                <w:rFonts w:ascii="Times New Roman" w:hAnsi="Times New Roman" w:cs="Times New Roman"/>
              </w:rPr>
              <w:t>/</w:t>
            </w:r>
            <w:proofErr w:type="spellStart"/>
            <w:r w:rsidRPr="004D2A1C">
              <w:rPr>
                <w:rFonts w:ascii="Times New Roman" w:hAnsi="Times New Roman" w:cs="Times New Roman"/>
              </w:rPr>
              <w:t>п</w:t>
            </w:r>
            <w:proofErr w:type="spellEnd"/>
          </w:p>
        </w:tc>
        <w:tc>
          <w:tcPr>
            <w:tcW w:w="661" w:type="pct"/>
            <w:vMerge w:val="restart"/>
            <w:tcBorders>
              <w:top w:val="single" w:sz="4" w:space="0" w:color="auto"/>
              <w:left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Показатели  реализации муниципальной программы</w:t>
            </w:r>
          </w:p>
        </w:tc>
        <w:tc>
          <w:tcPr>
            <w:tcW w:w="621" w:type="pct"/>
            <w:vMerge w:val="restart"/>
            <w:tcBorders>
              <w:top w:val="single" w:sz="4" w:space="0" w:color="auto"/>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Тип показателя</w:t>
            </w:r>
          </w:p>
        </w:tc>
        <w:tc>
          <w:tcPr>
            <w:tcW w:w="380" w:type="pct"/>
            <w:vMerge w:val="restart"/>
            <w:tcBorders>
              <w:top w:val="single" w:sz="4" w:space="0" w:color="auto"/>
              <w:left w:val="single" w:sz="4" w:space="0" w:color="auto"/>
              <w:bottom w:val="single" w:sz="4" w:space="0" w:color="auto"/>
              <w:right w:val="single" w:sz="4" w:space="0" w:color="auto"/>
            </w:tcBorders>
          </w:tcPr>
          <w:p w:rsidR="002D7B0B" w:rsidRPr="004D2A1C" w:rsidRDefault="002D7B0B" w:rsidP="005837DA">
            <w:pPr>
              <w:pStyle w:val="ConsPlusCell"/>
              <w:rPr>
                <w:rFonts w:ascii="Times New Roman" w:hAnsi="Times New Roman" w:cs="Times New Roman"/>
              </w:rPr>
            </w:pPr>
            <w:r w:rsidRPr="004D2A1C">
              <w:rPr>
                <w:rFonts w:ascii="Times New Roman" w:hAnsi="Times New Roman" w:cs="Times New Roman"/>
              </w:rPr>
              <w:t xml:space="preserve">Единица  </w:t>
            </w:r>
            <w:r w:rsidRPr="004D2A1C">
              <w:rPr>
                <w:rFonts w:ascii="Times New Roman" w:hAnsi="Times New Roman" w:cs="Times New Roman"/>
              </w:rPr>
              <w:br/>
              <w:t>измерения</w:t>
            </w:r>
          </w:p>
        </w:tc>
        <w:tc>
          <w:tcPr>
            <w:tcW w:w="598" w:type="pct"/>
            <w:vMerge w:val="restart"/>
            <w:tcBorders>
              <w:top w:val="single" w:sz="4" w:space="0" w:color="auto"/>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Базовое значение</w:t>
            </w:r>
          </w:p>
          <w:p w:rsidR="002D7B0B" w:rsidRPr="004D2A1C" w:rsidRDefault="002D7B0B" w:rsidP="005446EE">
            <w:pPr>
              <w:pStyle w:val="ConsPlusCell"/>
              <w:jc w:val="center"/>
              <w:rPr>
                <w:rFonts w:ascii="Times New Roman" w:hAnsi="Times New Roman" w:cs="Times New Roman"/>
              </w:rPr>
            </w:pPr>
            <w:r w:rsidRPr="004D2A1C">
              <w:rPr>
                <w:rFonts w:ascii="Times New Roman" w:hAnsi="Times New Roman" w:cs="Times New Roman"/>
              </w:rPr>
              <w:t>на начало реализации подпрограммы</w:t>
            </w:r>
          </w:p>
        </w:tc>
        <w:tc>
          <w:tcPr>
            <w:tcW w:w="1480" w:type="pct"/>
            <w:gridSpan w:val="5"/>
            <w:tcBorders>
              <w:top w:val="single" w:sz="4" w:space="0" w:color="auto"/>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Планируемое значение показателя по годам  реализации</w:t>
            </w:r>
          </w:p>
        </w:tc>
        <w:tc>
          <w:tcPr>
            <w:tcW w:w="1103" w:type="pct"/>
            <w:tcBorders>
              <w:top w:val="single" w:sz="4" w:space="0" w:color="auto"/>
              <w:left w:val="single" w:sz="4" w:space="0" w:color="auto"/>
              <w:right w:val="single" w:sz="4" w:space="0" w:color="auto"/>
            </w:tcBorders>
          </w:tcPr>
          <w:p w:rsidR="002D7B0B" w:rsidRPr="004D2A1C" w:rsidRDefault="002D7B0B" w:rsidP="005837DA">
            <w:pPr>
              <w:jc w:val="center"/>
              <w:rPr>
                <w:rFonts w:cs="Times New Roman"/>
                <w:sz w:val="20"/>
                <w:szCs w:val="20"/>
              </w:rPr>
            </w:pPr>
            <w:r w:rsidRPr="004D2A1C">
              <w:rPr>
                <w:rFonts w:cs="Times New Roman"/>
                <w:sz w:val="20"/>
                <w:szCs w:val="20"/>
              </w:rPr>
              <w:t>Номер основного мероприятия в перечне мероприятий подпрограммы</w:t>
            </w:r>
          </w:p>
        </w:tc>
      </w:tr>
      <w:tr w:rsidR="00A90BEE" w:rsidRPr="004D2A1C" w:rsidTr="00BE427D">
        <w:trPr>
          <w:trHeight w:val="640"/>
          <w:tblHeader/>
          <w:tblCellSpacing w:w="5" w:type="nil"/>
        </w:trPr>
        <w:tc>
          <w:tcPr>
            <w:tcW w:w="157" w:type="pct"/>
            <w:vMerge/>
            <w:tcBorders>
              <w:left w:val="single" w:sz="4" w:space="0" w:color="auto"/>
              <w:bottom w:val="single" w:sz="4" w:space="0" w:color="auto"/>
              <w:right w:val="single" w:sz="4" w:space="0" w:color="auto"/>
            </w:tcBorders>
          </w:tcPr>
          <w:p w:rsidR="002D7B0B" w:rsidRPr="004D2A1C" w:rsidRDefault="002D7B0B" w:rsidP="005837DA">
            <w:pPr>
              <w:pStyle w:val="ConsPlusCell"/>
              <w:rPr>
                <w:rFonts w:ascii="Times New Roman" w:hAnsi="Times New Roman" w:cs="Times New Roman"/>
              </w:rPr>
            </w:pPr>
          </w:p>
        </w:tc>
        <w:tc>
          <w:tcPr>
            <w:tcW w:w="661" w:type="pct"/>
            <w:vMerge/>
            <w:tcBorders>
              <w:left w:val="single" w:sz="4" w:space="0" w:color="auto"/>
              <w:bottom w:val="single" w:sz="4" w:space="0" w:color="auto"/>
              <w:right w:val="single" w:sz="4" w:space="0" w:color="auto"/>
            </w:tcBorders>
          </w:tcPr>
          <w:p w:rsidR="002D7B0B" w:rsidRPr="004D2A1C" w:rsidRDefault="002D7B0B" w:rsidP="005837DA">
            <w:pPr>
              <w:pStyle w:val="ConsPlusCell"/>
              <w:rPr>
                <w:rFonts w:ascii="Times New Roman" w:hAnsi="Times New Roman" w:cs="Times New Roman"/>
              </w:rPr>
            </w:pPr>
          </w:p>
        </w:tc>
        <w:tc>
          <w:tcPr>
            <w:tcW w:w="621" w:type="pct"/>
            <w:vMerge/>
            <w:tcBorders>
              <w:left w:val="single" w:sz="4" w:space="0" w:color="auto"/>
              <w:bottom w:val="single" w:sz="4" w:space="0" w:color="auto"/>
              <w:right w:val="single" w:sz="4" w:space="0" w:color="auto"/>
            </w:tcBorders>
          </w:tcPr>
          <w:p w:rsidR="002D7B0B" w:rsidRPr="004D2A1C" w:rsidRDefault="002D7B0B" w:rsidP="005837DA">
            <w:pPr>
              <w:pStyle w:val="ConsPlusCell"/>
              <w:rPr>
                <w:rFonts w:ascii="Times New Roman" w:hAnsi="Times New Roman" w:cs="Times New Roman"/>
              </w:rPr>
            </w:pPr>
          </w:p>
        </w:tc>
        <w:tc>
          <w:tcPr>
            <w:tcW w:w="380" w:type="pct"/>
            <w:vMerge/>
            <w:tcBorders>
              <w:left w:val="single" w:sz="4" w:space="0" w:color="auto"/>
              <w:bottom w:val="single" w:sz="4" w:space="0" w:color="auto"/>
              <w:right w:val="single" w:sz="4" w:space="0" w:color="auto"/>
            </w:tcBorders>
          </w:tcPr>
          <w:p w:rsidR="002D7B0B" w:rsidRPr="004D2A1C" w:rsidRDefault="002D7B0B" w:rsidP="005837DA">
            <w:pPr>
              <w:pStyle w:val="ConsPlusCell"/>
              <w:rPr>
                <w:rFonts w:ascii="Times New Roman" w:hAnsi="Times New Roman" w:cs="Times New Roman"/>
              </w:rPr>
            </w:pPr>
          </w:p>
        </w:tc>
        <w:tc>
          <w:tcPr>
            <w:tcW w:w="598" w:type="pct"/>
            <w:vMerge/>
            <w:tcBorders>
              <w:left w:val="single" w:sz="4" w:space="0" w:color="auto"/>
              <w:bottom w:val="single" w:sz="4" w:space="0" w:color="auto"/>
              <w:right w:val="single" w:sz="4" w:space="0" w:color="auto"/>
            </w:tcBorders>
          </w:tcPr>
          <w:p w:rsidR="002D7B0B" w:rsidRPr="004D2A1C" w:rsidRDefault="002D7B0B" w:rsidP="005837DA">
            <w:pPr>
              <w:pStyle w:val="ConsPlusCell"/>
              <w:rPr>
                <w:rFonts w:ascii="Times New Roman" w:hAnsi="Times New Roman" w:cs="Times New Roman"/>
              </w:rPr>
            </w:pPr>
          </w:p>
        </w:tc>
        <w:tc>
          <w:tcPr>
            <w:tcW w:w="310" w:type="pct"/>
            <w:tcBorders>
              <w:top w:val="single" w:sz="4" w:space="0" w:color="auto"/>
              <w:left w:val="single" w:sz="4" w:space="0" w:color="auto"/>
              <w:bottom w:val="single" w:sz="4" w:space="0" w:color="auto"/>
              <w:right w:val="single" w:sz="4" w:space="0" w:color="auto"/>
            </w:tcBorders>
          </w:tcPr>
          <w:p w:rsidR="002D7B0B" w:rsidRPr="004D2A1C" w:rsidRDefault="002D7B0B" w:rsidP="005837DA">
            <w:pPr>
              <w:spacing w:line="20" w:lineRule="atLeast"/>
              <w:jc w:val="center"/>
              <w:rPr>
                <w:rFonts w:cs="Times New Roman"/>
                <w:sz w:val="20"/>
                <w:szCs w:val="20"/>
              </w:rPr>
            </w:pPr>
            <w:r w:rsidRPr="004D2A1C">
              <w:rPr>
                <w:rFonts w:cs="Times New Roman"/>
                <w:sz w:val="20"/>
                <w:szCs w:val="20"/>
              </w:rPr>
              <w:t>2022</w:t>
            </w:r>
          </w:p>
          <w:p w:rsidR="002D7B0B" w:rsidRPr="004D2A1C" w:rsidRDefault="002D7B0B" w:rsidP="005837DA">
            <w:pPr>
              <w:spacing w:line="20" w:lineRule="atLeast"/>
              <w:jc w:val="center"/>
              <w:rPr>
                <w:rFonts w:cs="Times New Roman"/>
                <w:sz w:val="20"/>
                <w:szCs w:val="20"/>
              </w:rPr>
            </w:pPr>
            <w:r w:rsidRPr="004D2A1C">
              <w:rPr>
                <w:rFonts w:cs="Times New Roman"/>
                <w:sz w:val="20"/>
                <w:szCs w:val="20"/>
              </w:rPr>
              <w:t>год</w:t>
            </w:r>
          </w:p>
        </w:tc>
        <w:tc>
          <w:tcPr>
            <w:tcW w:w="313" w:type="pct"/>
            <w:tcBorders>
              <w:top w:val="single" w:sz="4" w:space="0" w:color="auto"/>
              <w:left w:val="single" w:sz="4" w:space="0" w:color="auto"/>
              <w:bottom w:val="single" w:sz="4" w:space="0" w:color="auto"/>
              <w:right w:val="single" w:sz="4" w:space="0" w:color="auto"/>
            </w:tcBorders>
          </w:tcPr>
          <w:p w:rsidR="00F52A87" w:rsidRPr="004D2A1C" w:rsidRDefault="002D7B0B" w:rsidP="005837DA">
            <w:pPr>
              <w:spacing w:line="20" w:lineRule="atLeast"/>
              <w:jc w:val="center"/>
              <w:rPr>
                <w:rFonts w:cs="Times New Roman"/>
                <w:sz w:val="20"/>
                <w:szCs w:val="20"/>
              </w:rPr>
            </w:pPr>
            <w:r w:rsidRPr="004D2A1C">
              <w:rPr>
                <w:rFonts w:cs="Times New Roman"/>
                <w:sz w:val="20"/>
                <w:szCs w:val="20"/>
              </w:rPr>
              <w:t>2023</w:t>
            </w:r>
          </w:p>
          <w:p w:rsidR="002D7B0B" w:rsidRPr="004D2A1C" w:rsidRDefault="002D7B0B" w:rsidP="005837DA">
            <w:pPr>
              <w:spacing w:line="20" w:lineRule="atLeast"/>
              <w:jc w:val="center"/>
              <w:rPr>
                <w:rFonts w:cs="Times New Roman"/>
                <w:sz w:val="20"/>
                <w:szCs w:val="20"/>
              </w:rPr>
            </w:pPr>
            <w:r w:rsidRPr="004D2A1C">
              <w:rPr>
                <w:rFonts w:cs="Times New Roman"/>
                <w:sz w:val="20"/>
                <w:szCs w:val="20"/>
              </w:rPr>
              <w:t xml:space="preserve"> год</w:t>
            </w:r>
          </w:p>
        </w:tc>
        <w:tc>
          <w:tcPr>
            <w:tcW w:w="282" w:type="pct"/>
            <w:tcBorders>
              <w:left w:val="single" w:sz="4" w:space="0" w:color="auto"/>
              <w:bottom w:val="single" w:sz="4" w:space="0" w:color="auto"/>
              <w:right w:val="single" w:sz="4" w:space="0" w:color="auto"/>
            </w:tcBorders>
          </w:tcPr>
          <w:p w:rsidR="002D7B0B" w:rsidRPr="004D2A1C" w:rsidRDefault="002D7B0B" w:rsidP="005837DA">
            <w:pPr>
              <w:spacing w:line="20" w:lineRule="atLeast"/>
              <w:jc w:val="center"/>
              <w:rPr>
                <w:rFonts w:cs="Times New Roman"/>
                <w:sz w:val="20"/>
                <w:szCs w:val="20"/>
              </w:rPr>
            </w:pPr>
            <w:r w:rsidRPr="004D2A1C">
              <w:rPr>
                <w:rFonts w:cs="Times New Roman"/>
                <w:sz w:val="20"/>
                <w:szCs w:val="20"/>
              </w:rPr>
              <w:t>2024 год</w:t>
            </w:r>
          </w:p>
        </w:tc>
        <w:tc>
          <w:tcPr>
            <w:tcW w:w="286" w:type="pct"/>
            <w:tcBorders>
              <w:left w:val="single" w:sz="4" w:space="0" w:color="auto"/>
              <w:bottom w:val="single" w:sz="4" w:space="0" w:color="auto"/>
              <w:right w:val="single" w:sz="4" w:space="0" w:color="auto"/>
            </w:tcBorders>
          </w:tcPr>
          <w:p w:rsidR="002D7B0B" w:rsidRPr="004D2A1C" w:rsidRDefault="002D7B0B" w:rsidP="005837DA">
            <w:pPr>
              <w:spacing w:line="20" w:lineRule="atLeast"/>
              <w:jc w:val="center"/>
              <w:rPr>
                <w:rFonts w:cs="Times New Roman"/>
                <w:sz w:val="20"/>
                <w:szCs w:val="20"/>
              </w:rPr>
            </w:pPr>
            <w:r w:rsidRPr="004D2A1C">
              <w:rPr>
                <w:rFonts w:cs="Times New Roman"/>
                <w:sz w:val="20"/>
                <w:szCs w:val="20"/>
              </w:rPr>
              <w:t>2025 год</w:t>
            </w:r>
          </w:p>
        </w:tc>
        <w:tc>
          <w:tcPr>
            <w:tcW w:w="289" w:type="pct"/>
            <w:tcBorders>
              <w:left w:val="single" w:sz="4" w:space="0" w:color="auto"/>
              <w:bottom w:val="single" w:sz="4" w:space="0" w:color="auto"/>
              <w:right w:val="single" w:sz="4" w:space="0" w:color="auto"/>
            </w:tcBorders>
          </w:tcPr>
          <w:p w:rsidR="002D7B0B" w:rsidRPr="004D2A1C" w:rsidRDefault="002D7B0B" w:rsidP="005837DA">
            <w:pPr>
              <w:spacing w:line="20" w:lineRule="atLeast"/>
              <w:jc w:val="center"/>
              <w:rPr>
                <w:rFonts w:cs="Times New Roman"/>
                <w:sz w:val="20"/>
                <w:szCs w:val="20"/>
              </w:rPr>
            </w:pPr>
            <w:r w:rsidRPr="004D2A1C">
              <w:rPr>
                <w:rFonts w:cs="Times New Roman"/>
                <w:sz w:val="20"/>
                <w:szCs w:val="20"/>
              </w:rPr>
              <w:t>2026</w:t>
            </w:r>
          </w:p>
          <w:p w:rsidR="002D7B0B" w:rsidRPr="004D2A1C" w:rsidRDefault="002D7B0B" w:rsidP="005837DA">
            <w:pPr>
              <w:spacing w:line="20" w:lineRule="atLeast"/>
              <w:jc w:val="center"/>
              <w:rPr>
                <w:rFonts w:cs="Times New Roman"/>
                <w:sz w:val="20"/>
                <w:szCs w:val="20"/>
              </w:rPr>
            </w:pPr>
            <w:r w:rsidRPr="004D2A1C">
              <w:rPr>
                <w:rFonts w:cs="Times New Roman"/>
                <w:sz w:val="20"/>
                <w:szCs w:val="20"/>
              </w:rPr>
              <w:t xml:space="preserve"> год</w:t>
            </w:r>
          </w:p>
        </w:tc>
        <w:tc>
          <w:tcPr>
            <w:tcW w:w="1103" w:type="pct"/>
            <w:tcBorders>
              <w:left w:val="single" w:sz="4" w:space="0" w:color="auto"/>
              <w:bottom w:val="single" w:sz="4" w:space="0" w:color="auto"/>
              <w:right w:val="single" w:sz="4" w:space="0" w:color="auto"/>
            </w:tcBorders>
          </w:tcPr>
          <w:p w:rsidR="002D7B0B" w:rsidRPr="004D2A1C" w:rsidRDefault="002D7B0B" w:rsidP="005837DA">
            <w:pPr>
              <w:rPr>
                <w:rFonts w:cs="Times New Roman"/>
                <w:sz w:val="20"/>
                <w:szCs w:val="20"/>
              </w:rPr>
            </w:pPr>
          </w:p>
        </w:tc>
      </w:tr>
      <w:tr w:rsidR="00A90BEE" w:rsidRPr="004D2A1C" w:rsidTr="00BE427D">
        <w:trPr>
          <w:tblHeader/>
          <w:tblCellSpacing w:w="5" w:type="nil"/>
        </w:trPr>
        <w:tc>
          <w:tcPr>
            <w:tcW w:w="157" w:type="pct"/>
            <w:tcBorders>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1</w:t>
            </w:r>
          </w:p>
        </w:tc>
        <w:tc>
          <w:tcPr>
            <w:tcW w:w="661" w:type="pct"/>
            <w:tcBorders>
              <w:left w:val="single" w:sz="4" w:space="0" w:color="auto"/>
              <w:bottom w:val="single" w:sz="4" w:space="0" w:color="auto"/>
              <w:right w:val="single" w:sz="4" w:space="0" w:color="auto"/>
            </w:tcBorders>
          </w:tcPr>
          <w:p w:rsidR="002D7B0B" w:rsidRPr="004D2A1C" w:rsidRDefault="002D7B0B" w:rsidP="00F52A87">
            <w:pPr>
              <w:pStyle w:val="ConsPlusCell"/>
              <w:jc w:val="center"/>
              <w:rPr>
                <w:rFonts w:ascii="Times New Roman" w:hAnsi="Times New Roman" w:cs="Times New Roman"/>
              </w:rPr>
            </w:pPr>
            <w:r w:rsidRPr="004D2A1C">
              <w:rPr>
                <w:rFonts w:ascii="Times New Roman" w:hAnsi="Times New Roman" w:cs="Times New Roman"/>
              </w:rPr>
              <w:t>2</w:t>
            </w:r>
          </w:p>
        </w:tc>
        <w:tc>
          <w:tcPr>
            <w:tcW w:w="621" w:type="pct"/>
            <w:tcBorders>
              <w:left w:val="single" w:sz="4" w:space="0" w:color="auto"/>
              <w:bottom w:val="single" w:sz="4" w:space="0" w:color="auto"/>
              <w:right w:val="single" w:sz="4" w:space="0" w:color="auto"/>
            </w:tcBorders>
          </w:tcPr>
          <w:p w:rsidR="002D7B0B" w:rsidRPr="004D2A1C" w:rsidRDefault="002D7B0B" w:rsidP="00F52A87">
            <w:pPr>
              <w:pStyle w:val="ConsPlusCell"/>
              <w:jc w:val="center"/>
              <w:rPr>
                <w:rFonts w:ascii="Times New Roman" w:hAnsi="Times New Roman" w:cs="Times New Roman"/>
              </w:rPr>
            </w:pPr>
            <w:r w:rsidRPr="004D2A1C">
              <w:rPr>
                <w:rFonts w:ascii="Times New Roman" w:hAnsi="Times New Roman" w:cs="Times New Roman"/>
              </w:rPr>
              <w:t>3</w:t>
            </w:r>
          </w:p>
        </w:tc>
        <w:tc>
          <w:tcPr>
            <w:tcW w:w="380" w:type="pct"/>
            <w:tcBorders>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4</w:t>
            </w:r>
          </w:p>
        </w:tc>
        <w:tc>
          <w:tcPr>
            <w:tcW w:w="598" w:type="pct"/>
            <w:tcBorders>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5</w:t>
            </w:r>
          </w:p>
        </w:tc>
        <w:tc>
          <w:tcPr>
            <w:tcW w:w="310" w:type="pct"/>
            <w:tcBorders>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6</w:t>
            </w:r>
          </w:p>
        </w:tc>
        <w:tc>
          <w:tcPr>
            <w:tcW w:w="313" w:type="pct"/>
            <w:tcBorders>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7</w:t>
            </w:r>
          </w:p>
        </w:tc>
        <w:tc>
          <w:tcPr>
            <w:tcW w:w="282" w:type="pct"/>
            <w:tcBorders>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8</w:t>
            </w:r>
          </w:p>
        </w:tc>
        <w:tc>
          <w:tcPr>
            <w:tcW w:w="286" w:type="pct"/>
            <w:tcBorders>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9</w:t>
            </w:r>
          </w:p>
        </w:tc>
        <w:tc>
          <w:tcPr>
            <w:tcW w:w="289" w:type="pct"/>
            <w:tcBorders>
              <w:left w:val="single" w:sz="4" w:space="0" w:color="auto"/>
              <w:bottom w:val="single" w:sz="4" w:space="0" w:color="auto"/>
              <w:right w:val="single" w:sz="4" w:space="0" w:color="auto"/>
            </w:tcBorders>
          </w:tcPr>
          <w:p w:rsidR="002D7B0B" w:rsidRPr="004D2A1C" w:rsidRDefault="002D7B0B" w:rsidP="005837DA">
            <w:pPr>
              <w:pStyle w:val="ConsPlusCell"/>
              <w:jc w:val="center"/>
              <w:rPr>
                <w:rFonts w:ascii="Times New Roman" w:hAnsi="Times New Roman" w:cs="Times New Roman"/>
              </w:rPr>
            </w:pPr>
            <w:r w:rsidRPr="004D2A1C">
              <w:rPr>
                <w:rFonts w:ascii="Times New Roman" w:hAnsi="Times New Roman" w:cs="Times New Roman"/>
              </w:rPr>
              <w:t>10</w:t>
            </w:r>
          </w:p>
        </w:tc>
        <w:tc>
          <w:tcPr>
            <w:tcW w:w="1103" w:type="pct"/>
            <w:tcBorders>
              <w:left w:val="single" w:sz="4" w:space="0" w:color="auto"/>
              <w:bottom w:val="single" w:sz="4" w:space="0" w:color="auto"/>
              <w:right w:val="single" w:sz="4" w:space="0" w:color="auto"/>
            </w:tcBorders>
          </w:tcPr>
          <w:p w:rsidR="002D7B0B" w:rsidRPr="004D2A1C" w:rsidRDefault="002D7B0B" w:rsidP="00F52A87">
            <w:pPr>
              <w:pStyle w:val="ConsPlusCell"/>
              <w:jc w:val="center"/>
              <w:rPr>
                <w:rFonts w:ascii="Times New Roman" w:hAnsi="Times New Roman" w:cs="Times New Roman"/>
              </w:rPr>
            </w:pPr>
            <w:r w:rsidRPr="004D2A1C">
              <w:rPr>
                <w:rFonts w:ascii="Times New Roman" w:hAnsi="Times New Roman" w:cs="Times New Roman"/>
              </w:rPr>
              <w:t>10</w:t>
            </w:r>
          </w:p>
        </w:tc>
      </w:tr>
      <w:tr w:rsidR="002D7B0B" w:rsidRPr="004D2A1C" w:rsidTr="005446EE">
        <w:trPr>
          <w:trHeight w:val="439"/>
          <w:tblCellSpacing w:w="5" w:type="nil"/>
        </w:trPr>
        <w:tc>
          <w:tcPr>
            <w:tcW w:w="157" w:type="pct"/>
            <w:tcBorders>
              <w:top w:val="single" w:sz="4" w:space="0" w:color="auto"/>
              <w:left w:val="single" w:sz="4" w:space="0" w:color="auto"/>
              <w:bottom w:val="single" w:sz="4" w:space="0" w:color="auto"/>
              <w:right w:val="single" w:sz="4" w:space="0" w:color="auto"/>
            </w:tcBorders>
          </w:tcPr>
          <w:p w:rsidR="002D7B0B" w:rsidRPr="004D2A1C" w:rsidRDefault="002D7B0B" w:rsidP="005837DA">
            <w:pPr>
              <w:pStyle w:val="ConsPlusCell"/>
              <w:rPr>
                <w:rFonts w:ascii="Times New Roman" w:hAnsi="Times New Roman" w:cs="Times New Roman"/>
              </w:rPr>
            </w:pPr>
            <w:r w:rsidRPr="004D2A1C">
              <w:rPr>
                <w:rFonts w:ascii="Times New Roman" w:hAnsi="Times New Roman" w:cs="Times New Roman"/>
              </w:rPr>
              <w:t>1</w:t>
            </w:r>
          </w:p>
        </w:tc>
        <w:tc>
          <w:tcPr>
            <w:tcW w:w="4843" w:type="pct"/>
            <w:gridSpan w:val="10"/>
            <w:tcBorders>
              <w:top w:val="single" w:sz="4" w:space="0" w:color="auto"/>
              <w:left w:val="single" w:sz="4" w:space="0" w:color="auto"/>
              <w:bottom w:val="single" w:sz="4" w:space="0" w:color="auto"/>
              <w:right w:val="single" w:sz="4" w:space="0" w:color="auto"/>
            </w:tcBorders>
          </w:tcPr>
          <w:p w:rsidR="002D7B0B" w:rsidRPr="004D2A1C" w:rsidRDefault="002D7B0B" w:rsidP="005446EE">
            <w:pPr>
              <w:pStyle w:val="ConsPlusCell"/>
              <w:rPr>
                <w:rFonts w:ascii="Times New Roman" w:hAnsi="Times New Roman" w:cs="Times New Roman"/>
              </w:rPr>
            </w:pPr>
            <w:r w:rsidRPr="004D2A1C">
              <w:rPr>
                <w:rFonts w:ascii="Times New Roman" w:hAnsi="Times New Roman" w:cs="Times New Roman"/>
              </w:rPr>
              <w:t>Подпрограмма 1«Развитие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ED03BB" w:rsidRPr="004D2A1C" w:rsidTr="00BE427D">
        <w:trPr>
          <w:trHeight w:val="320"/>
          <w:tblCellSpacing w:w="5" w:type="nil"/>
        </w:trPr>
        <w:tc>
          <w:tcPr>
            <w:tcW w:w="157"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pStyle w:val="ConsPlusCell"/>
              <w:rPr>
                <w:rFonts w:ascii="Times New Roman" w:hAnsi="Times New Roman" w:cs="Times New Roman"/>
              </w:rPr>
            </w:pPr>
            <w:r w:rsidRPr="004D2A1C">
              <w:rPr>
                <w:rFonts w:ascii="Times New Roman" w:hAnsi="Times New Roman" w:cs="Times New Roman"/>
              </w:rPr>
              <w:t>1.1.</w:t>
            </w:r>
          </w:p>
        </w:tc>
        <w:tc>
          <w:tcPr>
            <w:tcW w:w="661"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spacing w:line="20" w:lineRule="atLeast"/>
              <w:jc w:val="both"/>
              <w:rPr>
                <w:rFonts w:cs="Times New Roman"/>
                <w:sz w:val="20"/>
                <w:szCs w:val="20"/>
              </w:rPr>
            </w:pPr>
            <w:r w:rsidRPr="004D2A1C">
              <w:rPr>
                <w:rFonts w:cs="Times New Roman"/>
                <w:sz w:val="20"/>
                <w:szCs w:val="20"/>
              </w:rPr>
              <w:t>Информирование населения через СМИ</w:t>
            </w:r>
          </w:p>
        </w:tc>
        <w:tc>
          <w:tcPr>
            <w:tcW w:w="621"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spacing w:line="20" w:lineRule="atLeast"/>
              <w:rPr>
                <w:rFonts w:cs="Times New Roman"/>
                <w:sz w:val="20"/>
                <w:szCs w:val="20"/>
              </w:rPr>
            </w:pPr>
            <w:r w:rsidRPr="004D2A1C">
              <w:rPr>
                <w:rFonts w:cs="Times New Roman"/>
                <w:sz w:val="20"/>
                <w:szCs w:val="20"/>
              </w:rPr>
              <w:t>Рейтинг-45</w:t>
            </w:r>
          </w:p>
        </w:tc>
        <w:tc>
          <w:tcPr>
            <w:tcW w:w="380" w:type="pct"/>
            <w:tcBorders>
              <w:left w:val="single" w:sz="4" w:space="0" w:color="auto"/>
              <w:bottom w:val="single" w:sz="4" w:space="0" w:color="auto"/>
              <w:right w:val="single" w:sz="4" w:space="0" w:color="auto"/>
            </w:tcBorders>
          </w:tcPr>
          <w:p w:rsidR="00ED03BB" w:rsidRPr="004D2A1C" w:rsidRDefault="00ED03BB" w:rsidP="005837DA">
            <w:pPr>
              <w:spacing w:line="20" w:lineRule="atLeast"/>
              <w:jc w:val="center"/>
              <w:rPr>
                <w:rFonts w:cs="Times New Roman"/>
                <w:sz w:val="20"/>
                <w:szCs w:val="20"/>
              </w:rPr>
            </w:pPr>
            <w:r w:rsidRPr="004D2A1C">
              <w:rPr>
                <w:rFonts w:cs="Times New Roman"/>
                <w:sz w:val="20"/>
                <w:szCs w:val="20"/>
              </w:rPr>
              <w:t>%</w:t>
            </w:r>
          </w:p>
        </w:tc>
        <w:tc>
          <w:tcPr>
            <w:tcW w:w="598" w:type="pct"/>
            <w:tcBorders>
              <w:left w:val="single" w:sz="4" w:space="0" w:color="auto"/>
              <w:bottom w:val="single" w:sz="4" w:space="0" w:color="auto"/>
              <w:right w:val="single" w:sz="4" w:space="0" w:color="auto"/>
            </w:tcBorders>
          </w:tcPr>
          <w:p w:rsidR="00ED03BB" w:rsidRPr="00961FB3" w:rsidRDefault="00ED03BB" w:rsidP="00491F33">
            <w:pPr>
              <w:spacing w:line="20" w:lineRule="atLeast"/>
              <w:jc w:val="center"/>
              <w:rPr>
                <w:rFonts w:cs="Times New Roman"/>
                <w:sz w:val="20"/>
                <w:szCs w:val="20"/>
              </w:rPr>
            </w:pPr>
            <w:r w:rsidRPr="00961FB3">
              <w:rPr>
                <w:rFonts w:cs="Times New Roman"/>
                <w:sz w:val="20"/>
                <w:szCs w:val="20"/>
              </w:rPr>
              <w:t>100,0</w:t>
            </w:r>
            <w:r>
              <w:rPr>
                <w:rFonts w:cs="Times New Roman"/>
                <w:sz w:val="20"/>
                <w:szCs w:val="20"/>
              </w:rPr>
              <w:t>0</w:t>
            </w:r>
          </w:p>
        </w:tc>
        <w:tc>
          <w:tcPr>
            <w:tcW w:w="310" w:type="pct"/>
            <w:tcBorders>
              <w:left w:val="single" w:sz="4" w:space="0" w:color="auto"/>
              <w:bottom w:val="single" w:sz="4" w:space="0" w:color="auto"/>
              <w:right w:val="single" w:sz="4" w:space="0" w:color="auto"/>
            </w:tcBorders>
          </w:tcPr>
          <w:p w:rsidR="00ED03BB" w:rsidRPr="00961FB3" w:rsidRDefault="00ED03BB" w:rsidP="00491F33">
            <w:pPr>
              <w:spacing w:line="20" w:lineRule="atLeast"/>
              <w:jc w:val="center"/>
              <w:rPr>
                <w:rFonts w:cs="Times New Roman"/>
                <w:bCs/>
                <w:sz w:val="20"/>
                <w:szCs w:val="20"/>
              </w:rPr>
            </w:pPr>
            <w:r w:rsidRPr="00961FB3">
              <w:rPr>
                <w:rFonts w:cs="Times New Roman"/>
                <w:bCs/>
                <w:sz w:val="20"/>
                <w:szCs w:val="20"/>
              </w:rPr>
              <w:t>110,00</w:t>
            </w:r>
          </w:p>
        </w:tc>
        <w:tc>
          <w:tcPr>
            <w:tcW w:w="313" w:type="pct"/>
            <w:tcBorders>
              <w:left w:val="single" w:sz="4" w:space="0" w:color="auto"/>
              <w:bottom w:val="single" w:sz="4" w:space="0" w:color="auto"/>
              <w:right w:val="single" w:sz="4" w:space="0" w:color="auto"/>
            </w:tcBorders>
          </w:tcPr>
          <w:p w:rsidR="00ED03BB" w:rsidRPr="00961FB3" w:rsidRDefault="00ED03BB" w:rsidP="00491F33">
            <w:pPr>
              <w:spacing w:line="20" w:lineRule="atLeast"/>
              <w:jc w:val="center"/>
              <w:rPr>
                <w:rFonts w:cs="Times New Roman"/>
                <w:bCs/>
                <w:sz w:val="20"/>
                <w:szCs w:val="20"/>
              </w:rPr>
            </w:pPr>
            <w:r w:rsidRPr="00961FB3">
              <w:rPr>
                <w:rFonts w:cs="Times New Roman"/>
                <w:bCs/>
                <w:sz w:val="20"/>
                <w:szCs w:val="20"/>
              </w:rPr>
              <w:t>115,00</w:t>
            </w:r>
          </w:p>
        </w:tc>
        <w:tc>
          <w:tcPr>
            <w:tcW w:w="282" w:type="pct"/>
            <w:tcBorders>
              <w:left w:val="single" w:sz="4" w:space="0" w:color="auto"/>
              <w:bottom w:val="single" w:sz="4" w:space="0" w:color="auto"/>
              <w:right w:val="single" w:sz="4" w:space="0" w:color="auto"/>
            </w:tcBorders>
          </w:tcPr>
          <w:p w:rsidR="00ED03BB" w:rsidRPr="00961FB3" w:rsidRDefault="00ED03BB" w:rsidP="00491F33">
            <w:pPr>
              <w:spacing w:line="20" w:lineRule="atLeast"/>
              <w:jc w:val="center"/>
              <w:rPr>
                <w:rFonts w:cs="Times New Roman"/>
                <w:bCs/>
                <w:sz w:val="20"/>
                <w:szCs w:val="20"/>
              </w:rPr>
            </w:pPr>
            <w:r w:rsidRPr="00961FB3">
              <w:rPr>
                <w:rFonts w:cs="Times New Roman"/>
                <w:bCs/>
                <w:sz w:val="20"/>
                <w:szCs w:val="20"/>
              </w:rPr>
              <w:t>124,00</w:t>
            </w:r>
          </w:p>
        </w:tc>
        <w:tc>
          <w:tcPr>
            <w:tcW w:w="286" w:type="pct"/>
            <w:tcBorders>
              <w:left w:val="single" w:sz="4" w:space="0" w:color="auto"/>
              <w:bottom w:val="single" w:sz="4" w:space="0" w:color="auto"/>
              <w:right w:val="single" w:sz="4" w:space="0" w:color="auto"/>
            </w:tcBorders>
          </w:tcPr>
          <w:p w:rsidR="00ED03BB" w:rsidRPr="00961FB3" w:rsidRDefault="00ED03BB" w:rsidP="00491F33">
            <w:pPr>
              <w:spacing w:line="20" w:lineRule="atLeast"/>
              <w:jc w:val="center"/>
              <w:rPr>
                <w:rFonts w:cs="Times New Roman"/>
                <w:bCs/>
                <w:sz w:val="20"/>
                <w:szCs w:val="20"/>
              </w:rPr>
            </w:pPr>
            <w:r w:rsidRPr="00961FB3">
              <w:rPr>
                <w:rFonts w:cs="Times New Roman"/>
                <w:bCs/>
                <w:sz w:val="20"/>
                <w:szCs w:val="20"/>
              </w:rPr>
              <w:t>131,00</w:t>
            </w:r>
          </w:p>
        </w:tc>
        <w:tc>
          <w:tcPr>
            <w:tcW w:w="289" w:type="pct"/>
            <w:tcBorders>
              <w:left w:val="single" w:sz="4" w:space="0" w:color="auto"/>
              <w:bottom w:val="single" w:sz="4" w:space="0" w:color="auto"/>
              <w:right w:val="single" w:sz="4" w:space="0" w:color="auto"/>
            </w:tcBorders>
          </w:tcPr>
          <w:p w:rsidR="00ED03BB" w:rsidRPr="00961FB3" w:rsidRDefault="00ED03BB" w:rsidP="00491F33">
            <w:pPr>
              <w:spacing w:line="20" w:lineRule="atLeast"/>
              <w:jc w:val="center"/>
              <w:rPr>
                <w:rFonts w:cs="Times New Roman"/>
                <w:bCs/>
                <w:sz w:val="20"/>
                <w:szCs w:val="20"/>
              </w:rPr>
            </w:pPr>
            <w:r w:rsidRPr="00961FB3">
              <w:rPr>
                <w:rFonts w:cs="Times New Roman"/>
                <w:bCs/>
                <w:sz w:val="20"/>
                <w:szCs w:val="20"/>
              </w:rPr>
              <w:t>138,00</w:t>
            </w:r>
          </w:p>
        </w:tc>
        <w:tc>
          <w:tcPr>
            <w:tcW w:w="1103" w:type="pct"/>
            <w:tcBorders>
              <w:left w:val="single" w:sz="4" w:space="0" w:color="auto"/>
              <w:bottom w:val="single" w:sz="4" w:space="0" w:color="auto"/>
              <w:right w:val="single" w:sz="4" w:space="0" w:color="auto"/>
            </w:tcBorders>
          </w:tcPr>
          <w:p w:rsidR="00ED03BB" w:rsidRPr="005A7345" w:rsidRDefault="00ED03BB" w:rsidP="005837DA">
            <w:pPr>
              <w:spacing w:line="20" w:lineRule="atLeast"/>
              <w:jc w:val="center"/>
              <w:rPr>
                <w:rFonts w:cs="Times New Roman"/>
                <w:sz w:val="20"/>
                <w:szCs w:val="20"/>
              </w:rPr>
            </w:pPr>
            <w:r w:rsidRPr="005A7345">
              <w:rPr>
                <w:rFonts w:cs="Times New Roman"/>
                <w:sz w:val="20"/>
                <w:szCs w:val="20"/>
              </w:rPr>
              <w:t>01</w:t>
            </w:r>
          </w:p>
        </w:tc>
      </w:tr>
      <w:tr w:rsidR="00ED03BB" w:rsidRPr="004D2A1C" w:rsidTr="00BE427D">
        <w:trPr>
          <w:tblCellSpacing w:w="5" w:type="nil"/>
        </w:trPr>
        <w:tc>
          <w:tcPr>
            <w:tcW w:w="157"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pStyle w:val="ConsPlusCell"/>
              <w:rPr>
                <w:rFonts w:ascii="Times New Roman" w:hAnsi="Times New Roman" w:cs="Times New Roman"/>
              </w:rPr>
            </w:pPr>
            <w:r w:rsidRPr="004D2A1C">
              <w:rPr>
                <w:rFonts w:ascii="Times New Roman" w:hAnsi="Times New Roman" w:cs="Times New Roman"/>
              </w:rPr>
              <w:t>1.2.</w:t>
            </w:r>
          </w:p>
        </w:tc>
        <w:tc>
          <w:tcPr>
            <w:tcW w:w="661"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spacing w:line="20" w:lineRule="atLeast"/>
              <w:rPr>
                <w:rFonts w:cs="Times New Roman"/>
                <w:sz w:val="20"/>
                <w:szCs w:val="20"/>
              </w:rPr>
            </w:pPr>
            <w:r w:rsidRPr="004D2A1C">
              <w:rPr>
                <w:rFonts w:cs="Times New Roman"/>
                <w:sz w:val="20"/>
                <w:szCs w:val="20"/>
              </w:rPr>
              <w:t>Уровень информированности населения в социальных сетях</w:t>
            </w:r>
          </w:p>
        </w:tc>
        <w:tc>
          <w:tcPr>
            <w:tcW w:w="621"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spacing w:line="20" w:lineRule="atLeast"/>
              <w:rPr>
                <w:rFonts w:cs="Times New Roman"/>
                <w:sz w:val="20"/>
                <w:szCs w:val="20"/>
              </w:rPr>
            </w:pPr>
            <w:r w:rsidRPr="004D2A1C">
              <w:rPr>
                <w:rFonts w:cs="Times New Roman"/>
                <w:sz w:val="20"/>
                <w:szCs w:val="20"/>
              </w:rPr>
              <w:t>Рейтинг-45</w:t>
            </w:r>
          </w:p>
        </w:tc>
        <w:tc>
          <w:tcPr>
            <w:tcW w:w="380" w:type="pct"/>
            <w:tcBorders>
              <w:left w:val="single" w:sz="4" w:space="0" w:color="auto"/>
              <w:bottom w:val="single" w:sz="4" w:space="0" w:color="auto"/>
              <w:right w:val="single" w:sz="4" w:space="0" w:color="auto"/>
            </w:tcBorders>
          </w:tcPr>
          <w:p w:rsidR="00ED03BB" w:rsidRPr="004D2A1C" w:rsidRDefault="00ED03BB" w:rsidP="005837DA">
            <w:pPr>
              <w:spacing w:line="20" w:lineRule="atLeast"/>
              <w:jc w:val="center"/>
              <w:rPr>
                <w:rFonts w:cs="Times New Roman"/>
                <w:sz w:val="20"/>
                <w:szCs w:val="20"/>
              </w:rPr>
            </w:pPr>
            <w:r w:rsidRPr="004D2A1C">
              <w:rPr>
                <w:rFonts w:cs="Times New Roman"/>
                <w:sz w:val="20"/>
                <w:szCs w:val="20"/>
              </w:rPr>
              <w:t>балл</w:t>
            </w:r>
          </w:p>
        </w:tc>
        <w:tc>
          <w:tcPr>
            <w:tcW w:w="598"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Pr>
                <w:rFonts w:cs="Times New Roman"/>
                <w:sz w:val="20"/>
                <w:szCs w:val="20"/>
              </w:rPr>
              <w:t>8</w:t>
            </w:r>
          </w:p>
        </w:tc>
        <w:tc>
          <w:tcPr>
            <w:tcW w:w="310"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8</w:t>
            </w:r>
          </w:p>
        </w:tc>
        <w:tc>
          <w:tcPr>
            <w:tcW w:w="313"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8</w:t>
            </w:r>
          </w:p>
        </w:tc>
        <w:tc>
          <w:tcPr>
            <w:tcW w:w="282"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8</w:t>
            </w:r>
          </w:p>
        </w:tc>
        <w:tc>
          <w:tcPr>
            <w:tcW w:w="286"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eastAsia="Times New Roman" w:cs="Times New Roman"/>
                <w:sz w:val="20"/>
                <w:szCs w:val="20"/>
              </w:rPr>
            </w:pPr>
            <w:r w:rsidRPr="00E65EE0">
              <w:rPr>
                <w:rFonts w:eastAsia="Times New Roman" w:cs="Times New Roman"/>
                <w:sz w:val="20"/>
                <w:szCs w:val="20"/>
              </w:rPr>
              <w:t>8</w:t>
            </w:r>
          </w:p>
        </w:tc>
        <w:tc>
          <w:tcPr>
            <w:tcW w:w="289"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eastAsia="Times New Roman" w:cs="Times New Roman"/>
                <w:sz w:val="20"/>
                <w:szCs w:val="20"/>
              </w:rPr>
            </w:pPr>
            <w:r w:rsidRPr="00E65EE0">
              <w:rPr>
                <w:rFonts w:eastAsia="Times New Roman" w:cs="Times New Roman"/>
                <w:sz w:val="20"/>
                <w:szCs w:val="20"/>
              </w:rPr>
              <w:t>8</w:t>
            </w:r>
          </w:p>
        </w:tc>
        <w:tc>
          <w:tcPr>
            <w:tcW w:w="1103" w:type="pct"/>
            <w:tcBorders>
              <w:left w:val="single" w:sz="4" w:space="0" w:color="auto"/>
              <w:bottom w:val="single" w:sz="4" w:space="0" w:color="auto"/>
              <w:right w:val="single" w:sz="4" w:space="0" w:color="auto"/>
            </w:tcBorders>
          </w:tcPr>
          <w:p w:rsidR="00ED03BB" w:rsidRPr="005A7345" w:rsidRDefault="00ED03BB" w:rsidP="005837DA">
            <w:pPr>
              <w:spacing w:line="20" w:lineRule="atLeast"/>
              <w:jc w:val="center"/>
              <w:rPr>
                <w:rFonts w:cs="Times New Roman"/>
                <w:sz w:val="20"/>
                <w:szCs w:val="20"/>
              </w:rPr>
            </w:pPr>
            <w:r w:rsidRPr="005A7345">
              <w:rPr>
                <w:rFonts w:cs="Times New Roman"/>
                <w:sz w:val="20"/>
                <w:szCs w:val="20"/>
              </w:rPr>
              <w:t>02</w:t>
            </w:r>
          </w:p>
        </w:tc>
      </w:tr>
      <w:tr w:rsidR="00ED03BB" w:rsidRPr="004D2A1C" w:rsidTr="00BE427D">
        <w:trPr>
          <w:tblCellSpacing w:w="5" w:type="nil"/>
        </w:trPr>
        <w:tc>
          <w:tcPr>
            <w:tcW w:w="157"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pStyle w:val="ConsPlusCell"/>
              <w:rPr>
                <w:rFonts w:ascii="Times New Roman" w:hAnsi="Times New Roman" w:cs="Times New Roman"/>
              </w:rPr>
            </w:pPr>
            <w:r w:rsidRPr="004D2A1C">
              <w:rPr>
                <w:rFonts w:ascii="Times New Roman" w:hAnsi="Times New Roman" w:cs="Times New Roman"/>
              </w:rPr>
              <w:t>1.3.</w:t>
            </w:r>
          </w:p>
        </w:tc>
        <w:tc>
          <w:tcPr>
            <w:tcW w:w="661"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spacing w:line="20" w:lineRule="atLeast"/>
              <w:rPr>
                <w:rFonts w:cs="Times New Roman"/>
                <w:sz w:val="20"/>
                <w:szCs w:val="20"/>
              </w:rPr>
            </w:pPr>
            <w:r w:rsidRPr="004D2A1C">
              <w:rPr>
                <w:rFonts w:cs="Times New Roman"/>
                <w:sz w:val="20"/>
                <w:szCs w:val="20"/>
              </w:rPr>
              <w:t>Наличие незаконных рекламных конструкций, установленных на территории муниципального образования</w:t>
            </w:r>
          </w:p>
        </w:tc>
        <w:tc>
          <w:tcPr>
            <w:tcW w:w="621" w:type="pct"/>
            <w:tcBorders>
              <w:top w:val="single" w:sz="4" w:space="0" w:color="auto"/>
              <w:left w:val="single" w:sz="4" w:space="0" w:color="auto"/>
              <w:bottom w:val="single" w:sz="4" w:space="0" w:color="auto"/>
              <w:right w:val="single" w:sz="4" w:space="0" w:color="auto"/>
            </w:tcBorders>
          </w:tcPr>
          <w:p w:rsidR="00ED03BB" w:rsidRDefault="00ED03BB" w:rsidP="005837DA">
            <w:pPr>
              <w:spacing w:line="20" w:lineRule="atLeast"/>
              <w:rPr>
                <w:rFonts w:cs="Times New Roman"/>
                <w:sz w:val="20"/>
                <w:szCs w:val="20"/>
              </w:rPr>
            </w:pPr>
            <w:r w:rsidRPr="004D2A1C">
              <w:rPr>
                <w:rFonts w:cs="Times New Roman"/>
                <w:sz w:val="20"/>
                <w:szCs w:val="20"/>
              </w:rPr>
              <w:t>Приоритетный целевой показатель: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ED03BB" w:rsidRPr="004D2A1C" w:rsidRDefault="00ED03BB" w:rsidP="005837DA">
            <w:pPr>
              <w:spacing w:line="20" w:lineRule="atLeast"/>
              <w:rPr>
                <w:rFonts w:cs="Times New Roman"/>
                <w:sz w:val="20"/>
                <w:szCs w:val="20"/>
              </w:rPr>
            </w:pPr>
          </w:p>
        </w:tc>
        <w:tc>
          <w:tcPr>
            <w:tcW w:w="380" w:type="pct"/>
            <w:tcBorders>
              <w:left w:val="single" w:sz="4" w:space="0" w:color="auto"/>
              <w:bottom w:val="single" w:sz="4" w:space="0" w:color="auto"/>
              <w:right w:val="single" w:sz="4" w:space="0" w:color="auto"/>
            </w:tcBorders>
          </w:tcPr>
          <w:p w:rsidR="00ED03BB" w:rsidRPr="004D2A1C" w:rsidRDefault="00ED03BB" w:rsidP="005837DA">
            <w:pPr>
              <w:spacing w:line="20" w:lineRule="atLeast"/>
              <w:jc w:val="center"/>
              <w:rPr>
                <w:rFonts w:cs="Times New Roman"/>
                <w:sz w:val="20"/>
                <w:szCs w:val="20"/>
              </w:rPr>
            </w:pPr>
            <w:r w:rsidRPr="004D2A1C">
              <w:rPr>
                <w:rFonts w:cs="Times New Roman"/>
                <w:sz w:val="20"/>
                <w:szCs w:val="20"/>
              </w:rPr>
              <w:t>%</w:t>
            </w:r>
          </w:p>
        </w:tc>
        <w:tc>
          <w:tcPr>
            <w:tcW w:w="598"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0</w:t>
            </w:r>
          </w:p>
        </w:tc>
        <w:tc>
          <w:tcPr>
            <w:tcW w:w="310"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0</w:t>
            </w:r>
          </w:p>
        </w:tc>
        <w:tc>
          <w:tcPr>
            <w:tcW w:w="313"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0</w:t>
            </w:r>
          </w:p>
        </w:tc>
        <w:tc>
          <w:tcPr>
            <w:tcW w:w="282"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0</w:t>
            </w:r>
          </w:p>
        </w:tc>
        <w:tc>
          <w:tcPr>
            <w:tcW w:w="286"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eastAsia="Times New Roman" w:cs="Times New Roman"/>
                <w:sz w:val="20"/>
                <w:szCs w:val="20"/>
              </w:rPr>
            </w:pPr>
            <w:r w:rsidRPr="00E65EE0">
              <w:rPr>
                <w:rFonts w:eastAsia="Times New Roman" w:cs="Times New Roman"/>
                <w:sz w:val="20"/>
                <w:szCs w:val="20"/>
              </w:rPr>
              <w:t>0</w:t>
            </w:r>
          </w:p>
        </w:tc>
        <w:tc>
          <w:tcPr>
            <w:tcW w:w="289"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eastAsia="Times New Roman" w:cs="Times New Roman"/>
                <w:sz w:val="20"/>
                <w:szCs w:val="20"/>
              </w:rPr>
            </w:pPr>
            <w:r w:rsidRPr="00E65EE0">
              <w:rPr>
                <w:rFonts w:eastAsia="Times New Roman" w:cs="Times New Roman"/>
                <w:sz w:val="20"/>
                <w:szCs w:val="20"/>
              </w:rPr>
              <w:t>0</w:t>
            </w:r>
          </w:p>
        </w:tc>
        <w:tc>
          <w:tcPr>
            <w:tcW w:w="1103" w:type="pct"/>
            <w:tcBorders>
              <w:left w:val="single" w:sz="4" w:space="0" w:color="auto"/>
              <w:bottom w:val="single" w:sz="4" w:space="0" w:color="auto"/>
              <w:right w:val="single" w:sz="4" w:space="0" w:color="auto"/>
            </w:tcBorders>
          </w:tcPr>
          <w:p w:rsidR="00ED03BB" w:rsidRPr="005A7345" w:rsidRDefault="00ED03BB" w:rsidP="005837DA">
            <w:pPr>
              <w:spacing w:line="20" w:lineRule="atLeast"/>
              <w:jc w:val="center"/>
              <w:rPr>
                <w:rFonts w:cs="Times New Roman"/>
                <w:sz w:val="20"/>
                <w:szCs w:val="20"/>
              </w:rPr>
            </w:pPr>
            <w:r w:rsidRPr="005A7345">
              <w:rPr>
                <w:rFonts w:cs="Times New Roman"/>
                <w:sz w:val="20"/>
                <w:szCs w:val="20"/>
              </w:rPr>
              <w:t>07</w:t>
            </w:r>
          </w:p>
        </w:tc>
      </w:tr>
      <w:tr w:rsidR="00ED03BB" w:rsidRPr="004D2A1C" w:rsidTr="00BE427D">
        <w:trPr>
          <w:tblCellSpacing w:w="5" w:type="nil"/>
        </w:trPr>
        <w:tc>
          <w:tcPr>
            <w:tcW w:w="157"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pStyle w:val="ConsPlusCell"/>
              <w:rPr>
                <w:rFonts w:ascii="Times New Roman" w:hAnsi="Times New Roman" w:cs="Times New Roman"/>
              </w:rPr>
            </w:pPr>
            <w:r w:rsidRPr="004D2A1C">
              <w:rPr>
                <w:rFonts w:ascii="Times New Roman" w:hAnsi="Times New Roman" w:cs="Times New Roman"/>
              </w:rPr>
              <w:lastRenderedPageBreak/>
              <w:t>1.4.</w:t>
            </w:r>
          </w:p>
        </w:tc>
        <w:tc>
          <w:tcPr>
            <w:tcW w:w="661"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pStyle w:val="ConsPlusCell"/>
              <w:rPr>
                <w:rFonts w:ascii="Times New Roman" w:hAnsi="Times New Roman" w:cs="Times New Roman"/>
              </w:rPr>
            </w:pPr>
            <w:r w:rsidRPr="004D2A1C">
              <w:rPr>
                <w:rFonts w:ascii="Times New Roman" w:hAnsi="Times New Roman" w:cs="Times New Roman"/>
              </w:rPr>
              <w:t>Наличие задолженности в муниципальный бюджет по платежам за установку и эксплуатацию рекламных конструкций</w:t>
            </w:r>
          </w:p>
        </w:tc>
        <w:tc>
          <w:tcPr>
            <w:tcW w:w="621" w:type="pct"/>
            <w:tcBorders>
              <w:top w:val="single" w:sz="4" w:space="0" w:color="auto"/>
              <w:left w:val="single" w:sz="4" w:space="0" w:color="auto"/>
              <w:bottom w:val="single" w:sz="4" w:space="0" w:color="auto"/>
              <w:right w:val="single" w:sz="4" w:space="0" w:color="auto"/>
            </w:tcBorders>
          </w:tcPr>
          <w:p w:rsidR="00ED03BB" w:rsidRPr="004D2A1C" w:rsidRDefault="00ED03BB" w:rsidP="005837DA">
            <w:pPr>
              <w:spacing w:line="20" w:lineRule="atLeast"/>
              <w:rPr>
                <w:rFonts w:cs="Times New Roman"/>
                <w:sz w:val="20"/>
                <w:szCs w:val="20"/>
              </w:rPr>
            </w:pPr>
            <w:r w:rsidRPr="004D2A1C">
              <w:rPr>
                <w:rFonts w:cs="Times New Roman"/>
                <w:sz w:val="20"/>
                <w:szCs w:val="20"/>
              </w:rPr>
              <w:t>Приоритетный целевой показатель: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380" w:type="pct"/>
            <w:tcBorders>
              <w:left w:val="single" w:sz="4" w:space="0" w:color="auto"/>
              <w:bottom w:val="single" w:sz="4" w:space="0" w:color="auto"/>
              <w:right w:val="single" w:sz="4" w:space="0" w:color="auto"/>
            </w:tcBorders>
          </w:tcPr>
          <w:p w:rsidR="00ED03BB" w:rsidRPr="004D2A1C" w:rsidRDefault="00ED03BB" w:rsidP="005837DA">
            <w:pPr>
              <w:spacing w:line="20" w:lineRule="atLeast"/>
              <w:jc w:val="center"/>
              <w:rPr>
                <w:rFonts w:cs="Times New Roman"/>
                <w:sz w:val="20"/>
                <w:szCs w:val="20"/>
              </w:rPr>
            </w:pPr>
            <w:r w:rsidRPr="004D2A1C">
              <w:rPr>
                <w:rFonts w:cs="Times New Roman"/>
                <w:sz w:val="20"/>
                <w:szCs w:val="20"/>
              </w:rPr>
              <w:t>%</w:t>
            </w:r>
          </w:p>
        </w:tc>
        <w:tc>
          <w:tcPr>
            <w:tcW w:w="598"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0</w:t>
            </w:r>
          </w:p>
        </w:tc>
        <w:tc>
          <w:tcPr>
            <w:tcW w:w="310"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0</w:t>
            </w:r>
          </w:p>
        </w:tc>
        <w:tc>
          <w:tcPr>
            <w:tcW w:w="313"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0</w:t>
            </w:r>
          </w:p>
        </w:tc>
        <w:tc>
          <w:tcPr>
            <w:tcW w:w="282"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cs="Times New Roman"/>
                <w:sz w:val="20"/>
                <w:szCs w:val="20"/>
              </w:rPr>
            </w:pPr>
            <w:r w:rsidRPr="00E65EE0">
              <w:rPr>
                <w:rFonts w:cs="Times New Roman"/>
                <w:sz w:val="20"/>
                <w:szCs w:val="20"/>
              </w:rPr>
              <w:t>0</w:t>
            </w:r>
          </w:p>
        </w:tc>
        <w:tc>
          <w:tcPr>
            <w:tcW w:w="286"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eastAsia="Times New Roman" w:cs="Times New Roman"/>
                <w:sz w:val="20"/>
                <w:szCs w:val="20"/>
              </w:rPr>
            </w:pPr>
            <w:r w:rsidRPr="00E65EE0">
              <w:rPr>
                <w:rFonts w:eastAsia="Times New Roman" w:cs="Times New Roman"/>
                <w:sz w:val="20"/>
                <w:szCs w:val="20"/>
              </w:rPr>
              <w:t>0</w:t>
            </w:r>
          </w:p>
        </w:tc>
        <w:tc>
          <w:tcPr>
            <w:tcW w:w="289" w:type="pct"/>
            <w:tcBorders>
              <w:left w:val="single" w:sz="4" w:space="0" w:color="auto"/>
              <w:bottom w:val="single" w:sz="4" w:space="0" w:color="auto"/>
              <w:right w:val="single" w:sz="4" w:space="0" w:color="auto"/>
            </w:tcBorders>
          </w:tcPr>
          <w:p w:rsidR="00ED03BB" w:rsidRPr="00E65EE0" w:rsidRDefault="00ED03BB" w:rsidP="00491F33">
            <w:pPr>
              <w:spacing w:line="20" w:lineRule="atLeast"/>
              <w:jc w:val="center"/>
              <w:rPr>
                <w:rFonts w:eastAsia="Times New Roman" w:cs="Times New Roman"/>
                <w:sz w:val="20"/>
                <w:szCs w:val="20"/>
              </w:rPr>
            </w:pPr>
            <w:r w:rsidRPr="00E65EE0">
              <w:rPr>
                <w:rFonts w:eastAsia="Times New Roman" w:cs="Times New Roman"/>
                <w:sz w:val="20"/>
                <w:szCs w:val="20"/>
              </w:rPr>
              <w:t>0</w:t>
            </w:r>
          </w:p>
        </w:tc>
        <w:tc>
          <w:tcPr>
            <w:tcW w:w="1103" w:type="pct"/>
            <w:tcBorders>
              <w:left w:val="single" w:sz="4" w:space="0" w:color="auto"/>
              <w:bottom w:val="single" w:sz="4" w:space="0" w:color="auto"/>
              <w:right w:val="single" w:sz="4" w:space="0" w:color="auto"/>
            </w:tcBorders>
          </w:tcPr>
          <w:p w:rsidR="00ED03BB" w:rsidRPr="005A7345" w:rsidRDefault="00ED03BB" w:rsidP="005837DA">
            <w:pPr>
              <w:spacing w:line="20" w:lineRule="atLeast"/>
              <w:jc w:val="center"/>
              <w:rPr>
                <w:rFonts w:cs="Times New Roman"/>
                <w:sz w:val="20"/>
                <w:szCs w:val="20"/>
              </w:rPr>
            </w:pPr>
            <w:r w:rsidRPr="005A7345">
              <w:rPr>
                <w:rFonts w:cs="Times New Roman"/>
                <w:sz w:val="20"/>
                <w:szCs w:val="20"/>
              </w:rPr>
              <w:t>07</w:t>
            </w:r>
          </w:p>
        </w:tc>
      </w:tr>
      <w:tr w:rsidR="00F52A87" w:rsidRPr="004D2A1C" w:rsidTr="00BE427D">
        <w:trPr>
          <w:tblCellSpacing w:w="5" w:type="nil"/>
        </w:trPr>
        <w:tc>
          <w:tcPr>
            <w:tcW w:w="157" w:type="pct"/>
            <w:tcBorders>
              <w:top w:val="single" w:sz="4" w:space="0" w:color="auto"/>
              <w:left w:val="single" w:sz="4" w:space="0" w:color="auto"/>
              <w:bottom w:val="single" w:sz="4" w:space="0" w:color="auto"/>
              <w:right w:val="single" w:sz="4" w:space="0" w:color="auto"/>
            </w:tcBorders>
          </w:tcPr>
          <w:p w:rsidR="00F52A87" w:rsidRPr="004D2A1C" w:rsidRDefault="00F52A87" w:rsidP="005837DA">
            <w:pPr>
              <w:pStyle w:val="ConsPlusCell"/>
              <w:rPr>
                <w:rFonts w:ascii="Times New Roman" w:hAnsi="Times New Roman" w:cs="Times New Roman"/>
              </w:rPr>
            </w:pPr>
            <w:r w:rsidRPr="004D2A1C">
              <w:rPr>
                <w:rFonts w:ascii="Times New Roman" w:hAnsi="Times New Roman" w:cs="Times New Roman"/>
              </w:rPr>
              <w:t>2.</w:t>
            </w:r>
          </w:p>
        </w:tc>
        <w:tc>
          <w:tcPr>
            <w:tcW w:w="4843" w:type="pct"/>
            <w:gridSpan w:val="10"/>
            <w:tcBorders>
              <w:top w:val="single" w:sz="4" w:space="0" w:color="auto"/>
              <w:left w:val="single" w:sz="4" w:space="0" w:color="auto"/>
              <w:bottom w:val="single" w:sz="4" w:space="0" w:color="auto"/>
              <w:right w:val="single" w:sz="4" w:space="0" w:color="auto"/>
            </w:tcBorders>
          </w:tcPr>
          <w:p w:rsidR="00F52A87" w:rsidRPr="005A7345" w:rsidRDefault="00F52A87" w:rsidP="005837DA">
            <w:pPr>
              <w:pStyle w:val="ConsPlusCell"/>
              <w:rPr>
                <w:rFonts w:ascii="Times New Roman" w:hAnsi="Times New Roman" w:cs="Times New Roman"/>
              </w:rPr>
            </w:pPr>
            <w:r w:rsidRPr="005A7345">
              <w:rPr>
                <w:rFonts w:ascii="Times New Roman" w:hAnsi="Times New Roman" w:cs="Times New Roman"/>
              </w:rPr>
              <w:t>Подпрограмма  3 «Эффективное местное самоуправление Московской области»</w:t>
            </w:r>
          </w:p>
        </w:tc>
      </w:tr>
      <w:tr w:rsidR="005A7345" w:rsidRPr="004D2A1C" w:rsidTr="005A7345">
        <w:trPr>
          <w:trHeight w:val="320"/>
          <w:tblCellSpacing w:w="5" w:type="nil"/>
        </w:trPr>
        <w:tc>
          <w:tcPr>
            <w:tcW w:w="157" w:type="pct"/>
            <w:tcBorders>
              <w:top w:val="single" w:sz="4" w:space="0" w:color="auto"/>
              <w:left w:val="single" w:sz="4" w:space="0" w:color="auto"/>
              <w:bottom w:val="single" w:sz="4" w:space="0" w:color="auto"/>
              <w:right w:val="single" w:sz="4" w:space="0" w:color="auto"/>
            </w:tcBorders>
          </w:tcPr>
          <w:p w:rsidR="005A7345" w:rsidRPr="004D2A1C" w:rsidRDefault="005A7345" w:rsidP="005837DA">
            <w:pPr>
              <w:pStyle w:val="ConsPlusCell"/>
              <w:rPr>
                <w:rFonts w:ascii="Times New Roman" w:hAnsi="Times New Roman" w:cs="Times New Roman"/>
              </w:rPr>
            </w:pPr>
          </w:p>
        </w:tc>
        <w:tc>
          <w:tcPr>
            <w:tcW w:w="661" w:type="pct"/>
            <w:tcBorders>
              <w:top w:val="single" w:sz="4" w:space="0" w:color="auto"/>
              <w:left w:val="single" w:sz="4" w:space="0" w:color="auto"/>
              <w:bottom w:val="single" w:sz="4" w:space="0" w:color="auto"/>
              <w:right w:val="single" w:sz="4" w:space="0" w:color="auto"/>
            </w:tcBorders>
          </w:tcPr>
          <w:p w:rsidR="005A7345" w:rsidRPr="004D2A1C" w:rsidRDefault="005A7345" w:rsidP="00057407">
            <w:pPr>
              <w:autoSpaceDE w:val="0"/>
              <w:autoSpaceDN w:val="0"/>
              <w:adjustRightInd w:val="0"/>
              <w:spacing w:line="20" w:lineRule="atLeast"/>
              <w:rPr>
                <w:rFonts w:cs="Times New Roman"/>
                <w:sz w:val="20"/>
                <w:szCs w:val="20"/>
              </w:rPr>
            </w:pPr>
            <w:r w:rsidRPr="004D2A1C">
              <w:rPr>
                <w:rFonts w:cs="Times New Roman"/>
                <w:sz w:val="20"/>
                <w:szCs w:val="20"/>
              </w:rPr>
              <w:t>Количество</w:t>
            </w:r>
          </w:p>
          <w:p w:rsidR="005A7345" w:rsidRPr="004D2A1C" w:rsidRDefault="005A7345" w:rsidP="00057407">
            <w:pPr>
              <w:autoSpaceDE w:val="0"/>
              <w:autoSpaceDN w:val="0"/>
              <w:adjustRightInd w:val="0"/>
              <w:spacing w:line="20" w:lineRule="atLeast"/>
              <w:rPr>
                <w:rFonts w:cs="Times New Roman"/>
                <w:sz w:val="20"/>
                <w:szCs w:val="20"/>
              </w:rPr>
            </w:pPr>
            <w:r w:rsidRPr="004D2A1C">
              <w:rPr>
                <w:rFonts w:cs="Times New Roman"/>
                <w:sz w:val="20"/>
                <w:szCs w:val="20"/>
              </w:rPr>
              <w:t>реализованных общественных</w:t>
            </w:r>
          </w:p>
          <w:p w:rsidR="005A7345" w:rsidRPr="004D2A1C" w:rsidRDefault="005A7345" w:rsidP="00057407">
            <w:pPr>
              <w:spacing w:line="20" w:lineRule="atLeast"/>
              <w:rPr>
                <w:rFonts w:cs="Times New Roman"/>
                <w:sz w:val="20"/>
                <w:szCs w:val="20"/>
              </w:rPr>
            </w:pPr>
            <w:r w:rsidRPr="004D2A1C">
              <w:rPr>
                <w:rFonts w:cs="Times New Roman"/>
                <w:sz w:val="20"/>
                <w:szCs w:val="20"/>
              </w:rPr>
              <w:t>инициатив и проектов</w:t>
            </w:r>
          </w:p>
        </w:tc>
        <w:tc>
          <w:tcPr>
            <w:tcW w:w="621" w:type="pct"/>
            <w:tcBorders>
              <w:top w:val="single" w:sz="4" w:space="0" w:color="auto"/>
              <w:left w:val="single" w:sz="4" w:space="0" w:color="auto"/>
              <w:bottom w:val="single" w:sz="4" w:space="0" w:color="auto"/>
              <w:right w:val="single" w:sz="4" w:space="0" w:color="auto"/>
            </w:tcBorders>
          </w:tcPr>
          <w:p w:rsidR="005A7345" w:rsidRPr="004D2A1C" w:rsidRDefault="005A7345" w:rsidP="00057407">
            <w:pPr>
              <w:spacing w:line="20" w:lineRule="atLeast"/>
              <w:rPr>
                <w:rFonts w:cs="Times New Roman"/>
                <w:sz w:val="20"/>
                <w:szCs w:val="20"/>
              </w:rPr>
            </w:pPr>
            <w:r w:rsidRPr="004D2A1C">
              <w:rPr>
                <w:rFonts w:cs="Times New Roman"/>
                <w:sz w:val="20"/>
                <w:szCs w:val="20"/>
              </w:rPr>
              <w:t>Показатель госпрограммы</w:t>
            </w:r>
          </w:p>
        </w:tc>
        <w:tc>
          <w:tcPr>
            <w:tcW w:w="380" w:type="pct"/>
            <w:tcBorders>
              <w:left w:val="single" w:sz="4" w:space="0" w:color="auto"/>
              <w:bottom w:val="single" w:sz="4" w:space="0" w:color="auto"/>
              <w:right w:val="single" w:sz="4" w:space="0" w:color="auto"/>
            </w:tcBorders>
          </w:tcPr>
          <w:p w:rsidR="005A7345" w:rsidRPr="004D2A1C" w:rsidRDefault="005A7345" w:rsidP="00057407">
            <w:pPr>
              <w:spacing w:line="20" w:lineRule="atLeast"/>
              <w:jc w:val="center"/>
              <w:rPr>
                <w:rFonts w:eastAsia="Times New Roman" w:cs="Times New Roman"/>
                <w:sz w:val="20"/>
                <w:szCs w:val="20"/>
              </w:rPr>
            </w:pPr>
            <w:r w:rsidRPr="004D2A1C">
              <w:rPr>
                <w:rFonts w:cs="Times New Roman"/>
                <w:sz w:val="20"/>
                <w:szCs w:val="20"/>
              </w:rPr>
              <w:t>Единица</w:t>
            </w:r>
          </w:p>
        </w:tc>
        <w:tc>
          <w:tcPr>
            <w:tcW w:w="598" w:type="pct"/>
            <w:tcBorders>
              <w:left w:val="single" w:sz="4" w:space="0" w:color="auto"/>
              <w:bottom w:val="single" w:sz="4" w:space="0" w:color="auto"/>
              <w:right w:val="single" w:sz="4" w:space="0" w:color="auto"/>
            </w:tcBorders>
          </w:tcPr>
          <w:p w:rsidR="005A7345" w:rsidRPr="003343CF" w:rsidRDefault="003343CF" w:rsidP="00057407">
            <w:pPr>
              <w:autoSpaceDE w:val="0"/>
              <w:autoSpaceDN w:val="0"/>
              <w:adjustRightInd w:val="0"/>
              <w:spacing w:line="20" w:lineRule="atLeast"/>
              <w:jc w:val="center"/>
              <w:rPr>
                <w:rFonts w:cs="Times New Roman"/>
                <w:color w:val="000000"/>
                <w:sz w:val="20"/>
                <w:szCs w:val="20"/>
              </w:rPr>
            </w:pPr>
            <w:r w:rsidRPr="003343CF">
              <w:rPr>
                <w:rFonts w:cs="Times New Roman"/>
                <w:sz w:val="20"/>
                <w:szCs w:val="20"/>
              </w:rPr>
              <w:t>22</w:t>
            </w:r>
          </w:p>
        </w:tc>
        <w:tc>
          <w:tcPr>
            <w:tcW w:w="310" w:type="pct"/>
            <w:tcBorders>
              <w:left w:val="single" w:sz="4" w:space="0" w:color="auto"/>
              <w:bottom w:val="single" w:sz="4" w:space="0" w:color="auto"/>
              <w:right w:val="single" w:sz="4" w:space="0" w:color="auto"/>
            </w:tcBorders>
          </w:tcPr>
          <w:p w:rsidR="005A7345" w:rsidRPr="004D2A1C" w:rsidRDefault="005A7345" w:rsidP="00057407">
            <w:pPr>
              <w:autoSpaceDE w:val="0"/>
              <w:autoSpaceDN w:val="0"/>
              <w:adjustRightInd w:val="0"/>
              <w:spacing w:line="20" w:lineRule="atLeast"/>
              <w:jc w:val="center"/>
              <w:rPr>
                <w:rFonts w:cs="Times New Roman"/>
                <w:color w:val="000000"/>
                <w:sz w:val="20"/>
                <w:szCs w:val="20"/>
              </w:rPr>
            </w:pPr>
            <w:r w:rsidRPr="004D2A1C">
              <w:rPr>
                <w:rFonts w:cs="Times New Roman"/>
                <w:color w:val="000000"/>
                <w:sz w:val="20"/>
                <w:szCs w:val="20"/>
              </w:rPr>
              <w:t>0</w:t>
            </w:r>
          </w:p>
        </w:tc>
        <w:tc>
          <w:tcPr>
            <w:tcW w:w="313" w:type="pct"/>
            <w:tcBorders>
              <w:left w:val="single" w:sz="4" w:space="0" w:color="auto"/>
              <w:bottom w:val="single" w:sz="4" w:space="0" w:color="auto"/>
              <w:right w:val="single" w:sz="4" w:space="0" w:color="auto"/>
            </w:tcBorders>
          </w:tcPr>
          <w:p w:rsidR="005A7345" w:rsidRPr="004D2A1C" w:rsidRDefault="005A7345" w:rsidP="00057407">
            <w:pPr>
              <w:autoSpaceDE w:val="0"/>
              <w:autoSpaceDN w:val="0"/>
              <w:adjustRightInd w:val="0"/>
              <w:spacing w:line="20" w:lineRule="atLeast"/>
              <w:jc w:val="center"/>
              <w:rPr>
                <w:rFonts w:cs="Times New Roman"/>
                <w:color w:val="000000"/>
                <w:sz w:val="20"/>
                <w:szCs w:val="20"/>
              </w:rPr>
            </w:pPr>
            <w:r w:rsidRPr="004D2A1C">
              <w:rPr>
                <w:rFonts w:cs="Times New Roman"/>
                <w:sz w:val="20"/>
                <w:szCs w:val="20"/>
              </w:rPr>
              <w:t>0</w:t>
            </w:r>
          </w:p>
        </w:tc>
        <w:tc>
          <w:tcPr>
            <w:tcW w:w="282" w:type="pct"/>
            <w:tcBorders>
              <w:left w:val="single" w:sz="4" w:space="0" w:color="auto"/>
              <w:bottom w:val="single" w:sz="4" w:space="0" w:color="auto"/>
              <w:right w:val="single" w:sz="4" w:space="0" w:color="auto"/>
            </w:tcBorders>
          </w:tcPr>
          <w:p w:rsidR="005A7345" w:rsidRPr="004D2A1C" w:rsidRDefault="005A7345" w:rsidP="00057407">
            <w:pPr>
              <w:spacing w:line="20" w:lineRule="atLeast"/>
              <w:jc w:val="center"/>
              <w:rPr>
                <w:rFonts w:cs="Times New Roman"/>
                <w:sz w:val="20"/>
                <w:szCs w:val="20"/>
              </w:rPr>
            </w:pPr>
            <w:r w:rsidRPr="004D2A1C">
              <w:rPr>
                <w:rFonts w:cs="Times New Roman"/>
                <w:sz w:val="20"/>
                <w:szCs w:val="20"/>
              </w:rPr>
              <w:t>0</w:t>
            </w:r>
          </w:p>
        </w:tc>
        <w:tc>
          <w:tcPr>
            <w:tcW w:w="286" w:type="pct"/>
            <w:tcBorders>
              <w:left w:val="single" w:sz="4" w:space="0" w:color="auto"/>
              <w:bottom w:val="single" w:sz="4" w:space="0" w:color="auto"/>
              <w:right w:val="single" w:sz="4" w:space="0" w:color="auto"/>
            </w:tcBorders>
          </w:tcPr>
          <w:p w:rsidR="005A7345" w:rsidRPr="004D2A1C" w:rsidRDefault="005A7345" w:rsidP="00057407">
            <w:pPr>
              <w:spacing w:line="20" w:lineRule="atLeast"/>
              <w:jc w:val="center"/>
              <w:rPr>
                <w:rFonts w:cs="Times New Roman"/>
                <w:sz w:val="20"/>
                <w:szCs w:val="20"/>
              </w:rPr>
            </w:pPr>
            <w:r w:rsidRPr="004D2A1C">
              <w:rPr>
                <w:rFonts w:cs="Times New Roman"/>
                <w:sz w:val="20"/>
                <w:szCs w:val="20"/>
              </w:rPr>
              <w:t>0</w:t>
            </w:r>
          </w:p>
        </w:tc>
        <w:tc>
          <w:tcPr>
            <w:tcW w:w="289" w:type="pct"/>
            <w:tcBorders>
              <w:left w:val="single" w:sz="4" w:space="0" w:color="auto"/>
              <w:bottom w:val="single" w:sz="4" w:space="0" w:color="auto"/>
              <w:right w:val="single" w:sz="4" w:space="0" w:color="auto"/>
            </w:tcBorders>
          </w:tcPr>
          <w:p w:rsidR="005A7345" w:rsidRPr="004D2A1C" w:rsidRDefault="005A7345" w:rsidP="00057407">
            <w:pPr>
              <w:spacing w:line="20" w:lineRule="atLeast"/>
              <w:jc w:val="center"/>
              <w:rPr>
                <w:rFonts w:cs="Times New Roman"/>
                <w:sz w:val="20"/>
                <w:szCs w:val="20"/>
              </w:rPr>
            </w:pPr>
            <w:r w:rsidRPr="004D2A1C">
              <w:rPr>
                <w:rFonts w:cs="Times New Roman"/>
                <w:sz w:val="20"/>
                <w:szCs w:val="20"/>
              </w:rPr>
              <w:t>0</w:t>
            </w:r>
          </w:p>
        </w:tc>
        <w:tc>
          <w:tcPr>
            <w:tcW w:w="1103" w:type="pct"/>
            <w:tcBorders>
              <w:left w:val="single" w:sz="4" w:space="0" w:color="auto"/>
              <w:bottom w:val="single" w:sz="4" w:space="0" w:color="auto"/>
              <w:right w:val="single" w:sz="4" w:space="0" w:color="auto"/>
            </w:tcBorders>
          </w:tcPr>
          <w:p w:rsidR="005A7345" w:rsidRPr="005A7345" w:rsidRDefault="005A7345" w:rsidP="005A7345">
            <w:pPr>
              <w:pStyle w:val="ConsPlusCell"/>
              <w:jc w:val="center"/>
              <w:rPr>
                <w:rFonts w:ascii="Times New Roman" w:hAnsi="Times New Roman" w:cs="Times New Roman"/>
              </w:rPr>
            </w:pPr>
            <w:r w:rsidRPr="005A7345">
              <w:rPr>
                <w:rFonts w:ascii="Times New Roman" w:hAnsi="Times New Roman" w:cs="Times New Roman"/>
              </w:rPr>
              <w:t>07</w:t>
            </w:r>
          </w:p>
        </w:tc>
      </w:tr>
      <w:tr w:rsidR="00F52A87" w:rsidRPr="004D2A1C" w:rsidTr="00BE427D">
        <w:trPr>
          <w:trHeight w:val="320"/>
          <w:tblCellSpacing w:w="5" w:type="nil"/>
        </w:trPr>
        <w:tc>
          <w:tcPr>
            <w:tcW w:w="157" w:type="pct"/>
            <w:tcBorders>
              <w:top w:val="single" w:sz="4" w:space="0" w:color="auto"/>
              <w:left w:val="single" w:sz="4" w:space="0" w:color="auto"/>
              <w:bottom w:val="single" w:sz="4" w:space="0" w:color="auto"/>
              <w:right w:val="single" w:sz="4" w:space="0" w:color="auto"/>
            </w:tcBorders>
          </w:tcPr>
          <w:p w:rsidR="00F52A87" w:rsidRPr="004D2A1C" w:rsidRDefault="00F52A87" w:rsidP="005837DA">
            <w:pPr>
              <w:pStyle w:val="ConsPlusCell"/>
              <w:rPr>
                <w:rFonts w:ascii="Times New Roman" w:hAnsi="Times New Roman" w:cs="Times New Roman"/>
              </w:rPr>
            </w:pPr>
            <w:r w:rsidRPr="004D2A1C">
              <w:rPr>
                <w:rFonts w:ascii="Times New Roman" w:hAnsi="Times New Roman" w:cs="Times New Roman"/>
              </w:rPr>
              <w:t>3.</w:t>
            </w:r>
          </w:p>
        </w:tc>
        <w:tc>
          <w:tcPr>
            <w:tcW w:w="4843" w:type="pct"/>
            <w:gridSpan w:val="10"/>
            <w:tcBorders>
              <w:top w:val="single" w:sz="4" w:space="0" w:color="auto"/>
              <w:left w:val="single" w:sz="4" w:space="0" w:color="auto"/>
              <w:bottom w:val="single" w:sz="4" w:space="0" w:color="auto"/>
              <w:right w:val="single" w:sz="4" w:space="0" w:color="auto"/>
            </w:tcBorders>
          </w:tcPr>
          <w:p w:rsidR="00F52A87" w:rsidRPr="005A7345" w:rsidRDefault="00F52A87" w:rsidP="005A7345">
            <w:pPr>
              <w:pStyle w:val="ConsPlusCell"/>
              <w:rPr>
                <w:rFonts w:ascii="Times New Roman" w:hAnsi="Times New Roman" w:cs="Times New Roman"/>
              </w:rPr>
            </w:pPr>
            <w:r w:rsidRPr="005A7345">
              <w:rPr>
                <w:rFonts w:ascii="Times New Roman" w:hAnsi="Times New Roman" w:cs="Times New Roman"/>
              </w:rPr>
              <w:t xml:space="preserve">Подпрограмма </w:t>
            </w:r>
            <w:r w:rsidR="002B01A8" w:rsidRPr="005A7345">
              <w:rPr>
                <w:rFonts w:ascii="Times New Roman" w:hAnsi="Times New Roman" w:cs="Times New Roman"/>
              </w:rPr>
              <w:t>4 «Молодежь Подмосковья»</w:t>
            </w:r>
          </w:p>
        </w:tc>
      </w:tr>
      <w:tr w:rsidR="005A7345" w:rsidRPr="004D2A1C" w:rsidTr="005A7345">
        <w:trPr>
          <w:trHeight w:val="320"/>
          <w:tblCellSpacing w:w="5" w:type="nil"/>
        </w:trPr>
        <w:tc>
          <w:tcPr>
            <w:tcW w:w="157" w:type="pct"/>
            <w:tcBorders>
              <w:top w:val="single" w:sz="4" w:space="0" w:color="auto"/>
              <w:left w:val="single" w:sz="4" w:space="0" w:color="auto"/>
              <w:bottom w:val="single" w:sz="4" w:space="0" w:color="auto"/>
              <w:right w:val="single" w:sz="4" w:space="0" w:color="auto"/>
            </w:tcBorders>
          </w:tcPr>
          <w:p w:rsidR="005A7345" w:rsidRPr="004D2A1C" w:rsidRDefault="005A7345" w:rsidP="004D2A1C">
            <w:pPr>
              <w:spacing w:line="20" w:lineRule="atLeast"/>
              <w:jc w:val="center"/>
              <w:rPr>
                <w:rFonts w:cs="Times New Roman"/>
                <w:sz w:val="20"/>
                <w:szCs w:val="20"/>
              </w:rPr>
            </w:pPr>
            <w:r w:rsidRPr="004D2A1C">
              <w:rPr>
                <w:rFonts w:cs="Times New Roman"/>
                <w:sz w:val="20"/>
                <w:szCs w:val="20"/>
              </w:rPr>
              <w:t>3.1</w:t>
            </w:r>
          </w:p>
        </w:tc>
        <w:tc>
          <w:tcPr>
            <w:tcW w:w="661" w:type="pct"/>
            <w:tcBorders>
              <w:top w:val="single" w:sz="4" w:space="0" w:color="auto"/>
              <w:left w:val="single" w:sz="4" w:space="0" w:color="auto"/>
              <w:bottom w:val="single" w:sz="4" w:space="0" w:color="auto"/>
              <w:right w:val="single" w:sz="4" w:space="0" w:color="auto"/>
            </w:tcBorders>
          </w:tcPr>
          <w:p w:rsidR="005A7345" w:rsidRPr="004D2A1C" w:rsidRDefault="005A7345" w:rsidP="004D2A1C">
            <w:pPr>
              <w:widowControl w:val="0"/>
              <w:autoSpaceDE w:val="0"/>
              <w:autoSpaceDN w:val="0"/>
              <w:adjustRightInd w:val="0"/>
              <w:spacing w:line="20" w:lineRule="atLeast"/>
              <w:rPr>
                <w:rFonts w:cs="Times New Roman"/>
                <w:sz w:val="20"/>
                <w:szCs w:val="20"/>
              </w:rPr>
            </w:pPr>
            <w:proofErr w:type="gramStart"/>
            <w:r w:rsidRPr="004D2A1C">
              <w:rPr>
                <w:rFonts w:cs="Times New Roman"/>
                <w:sz w:val="20"/>
                <w:szCs w:val="20"/>
              </w:rPr>
              <w:t xml:space="preserve">Общая численность граждан Российской Федерации, вовлеченных центрами (сообществами, объединениями) поддержки </w:t>
            </w:r>
            <w:r w:rsidRPr="004D2A1C">
              <w:rPr>
                <w:rFonts w:cs="Times New Roman"/>
                <w:sz w:val="20"/>
                <w:szCs w:val="20"/>
              </w:rPr>
              <w:lastRenderedPageBreak/>
              <w:t>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roofErr w:type="gramEnd"/>
          </w:p>
        </w:tc>
        <w:tc>
          <w:tcPr>
            <w:tcW w:w="621" w:type="pct"/>
            <w:tcBorders>
              <w:top w:val="single" w:sz="4" w:space="0" w:color="auto"/>
              <w:left w:val="single" w:sz="4" w:space="0" w:color="auto"/>
              <w:bottom w:val="single" w:sz="4" w:space="0" w:color="auto"/>
              <w:right w:val="single" w:sz="4" w:space="0" w:color="auto"/>
            </w:tcBorders>
          </w:tcPr>
          <w:p w:rsidR="005A7345" w:rsidRPr="004D2A1C" w:rsidRDefault="005A7345" w:rsidP="004D2A1C">
            <w:pPr>
              <w:spacing w:line="20" w:lineRule="atLeast"/>
              <w:jc w:val="center"/>
              <w:rPr>
                <w:rFonts w:cs="Times New Roman"/>
                <w:sz w:val="20"/>
                <w:szCs w:val="20"/>
              </w:rPr>
            </w:pPr>
            <w:r w:rsidRPr="004D2A1C">
              <w:rPr>
                <w:rFonts w:cs="Times New Roman"/>
                <w:sz w:val="20"/>
                <w:szCs w:val="20"/>
              </w:rPr>
              <w:lastRenderedPageBreak/>
              <w:t xml:space="preserve">Приоритетный показатель, соглашение с ФОИВ (региональный проект) </w:t>
            </w:r>
          </w:p>
        </w:tc>
        <w:tc>
          <w:tcPr>
            <w:tcW w:w="380" w:type="pct"/>
            <w:tcBorders>
              <w:left w:val="single" w:sz="4" w:space="0" w:color="auto"/>
              <w:bottom w:val="single" w:sz="4" w:space="0" w:color="auto"/>
              <w:right w:val="single" w:sz="4" w:space="0" w:color="auto"/>
            </w:tcBorders>
          </w:tcPr>
          <w:p w:rsidR="005A7345" w:rsidRPr="004D2A1C" w:rsidRDefault="005A7345" w:rsidP="004D2A1C">
            <w:pPr>
              <w:pStyle w:val="ConsPlusCell"/>
              <w:spacing w:after="200" w:line="20" w:lineRule="atLeast"/>
              <w:jc w:val="center"/>
              <w:rPr>
                <w:rFonts w:ascii="Times New Roman" w:hAnsi="Times New Roman" w:cs="Times New Roman"/>
              </w:rPr>
            </w:pPr>
            <w:r w:rsidRPr="004D2A1C">
              <w:rPr>
                <w:rFonts w:ascii="Times New Roman" w:eastAsia="Arial Unicode MS" w:hAnsi="Times New Roman" w:cs="Times New Roman"/>
              </w:rPr>
              <w:t>Чел.</w:t>
            </w:r>
          </w:p>
        </w:tc>
        <w:tc>
          <w:tcPr>
            <w:tcW w:w="598" w:type="pct"/>
            <w:tcBorders>
              <w:left w:val="single" w:sz="4" w:space="0" w:color="auto"/>
              <w:bottom w:val="single" w:sz="4" w:space="0" w:color="auto"/>
              <w:right w:val="single" w:sz="4" w:space="0" w:color="auto"/>
            </w:tcBorders>
          </w:tcPr>
          <w:p w:rsidR="005A7345" w:rsidRPr="004D2A1C" w:rsidRDefault="005A7345" w:rsidP="004D2A1C">
            <w:pPr>
              <w:pStyle w:val="ConsPlusCell"/>
              <w:spacing w:after="200" w:line="20" w:lineRule="atLeast"/>
              <w:jc w:val="center"/>
              <w:rPr>
                <w:rFonts w:ascii="Times New Roman" w:hAnsi="Times New Roman" w:cs="Times New Roman"/>
              </w:rPr>
            </w:pPr>
            <w:r w:rsidRPr="004D2A1C">
              <w:rPr>
                <w:rFonts w:ascii="Times New Roman" w:hAnsi="Times New Roman" w:cs="Times New Roman"/>
              </w:rPr>
              <w:t>41 472</w:t>
            </w:r>
          </w:p>
        </w:tc>
        <w:tc>
          <w:tcPr>
            <w:tcW w:w="310" w:type="pct"/>
            <w:tcBorders>
              <w:left w:val="single" w:sz="4" w:space="0" w:color="auto"/>
              <w:bottom w:val="single" w:sz="4" w:space="0" w:color="auto"/>
              <w:right w:val="single" w:sz="4" w:space="0" w:color="auto"/>
            </w:tcBorders>
          </w:tcPr>
          <w:p w:rsidR="005A7345" w:rsidRPr="004D2A1C" w:rsidRDefault="005A7345" w:rsidP="004D2A1C">
            <w:pPr>
              <w:pStyle w:val="ConsPlusCell"/>
              <w:spacing w:after="200" w:line="20" w:lineRule="atLeast"/>
              <w:jc w:val="center"/>
              <w:rPr>
                <w:rFonts w:ascii="Times New Roman" w:hAnsi="Times New Roman" w:cs="Times New Roman"/>
              </w:rPr>
            </w:pPr>
            <w:r w:rsidRPr="004D2A1C">
              <w:rPr>
                <w:rFonts w:ascii="Times New Roman" w:hAnsi="Times New Roman" w:cs="Times New Roman"/>
              </w:rPr>
              <w:t>42 012</w:t>
            </w:r>
          </w:p>
        </w:tc>
        <w:tc>
          <w:tcPr>
            <w:tcW w:w="313" w:type="pct"/>
            <w:tcBorders>
              <w:left w:val="single" w:sz="4" w:space="0" w:color="auto"/>
              <w:bottom w:val="single" w:sz="4" w:space="0" w:color="auto"/>
              <w:right w:val="single" w:sz="4" w:space="0" w:color="auto"/>
            </w:tcBorders>
          </w:tcPr>
          <w:p w:rsidR="005A7345" w:rsidRPr="004D2A1C" w:rsidRDefault="005A7345" w:rsidP="004D2A1C">
            <w:pPr>
              <w:pStyle w:val="ConsPlusCell"/>
              <w:spacing w:after="200" w:line="20" w:lineRule="atLeast"/>
              <w:jc w:val="center"/>
              <w:rPr>
                <w:rFonts w:ascii="Times New Roman" w:hAnsi="Times New Roman" w:cs="Times New Roman"/>
              </w:rPr>
            </w:pPr>
            <w:r w:rsidRPr="004D2A1C">
              <w:rPr>
                <w:rFonts w:ascii="Times New Roman" w:hAnsi="Times New Roman" w:cs="Times New Roman"/>
              </w:rPr>
              <w:t>42 553</w:t>
            </w:r>
          </w:p>
        </w:tc>
        <w:tc>
          <w:tcPr>
            <w:tcW w:w="282" w:type="pct"/>
            <w:tcBorders>
              <w:left w:val="single" w:sz="4" w:space="0" w:color="auto"/>
              <w:bottom w:val="single" w:sz="4" w:space="0" w:color="auto"/>
              <w:right w:val="single" w:sz="4" w:space="0" w:color="auto"/>
            </w:tcBorders>
          </w:tcPr>
          <w:p w:rsidR="005A7345" w:rsidRPr="004D2A1C" w:rsidRDefault="005A7345" w:rsidP="004D2A1C">
            <w:pPr>
              <w:pStyle w:val="ConsPlusCell"/>
              <w:spacing w:after="200" w:line="20" w:lineRule="atLeast"/>
              <w:jc w:val="center"/>
              <w:rPr>
                <w:rFonts w:ascii="Times New Roman" w:hAnsi="Times New Roman" w:cs="Times New Roman"/>
              </w:rPr>
            </w:pPr>
            <w:r w:rsidRPr="004D2A1C">
              <w:rPr>
                <w:rFonts w:ascii="Times New Roman" w:hAnsi="Times New Roman" w:cs="Times New Roman"/>
              </w:rPr>
              <w:t>43 092</w:t>
            </w:r>
          </w:p>
        </w:tc>
        <w:tc>
          <w:tcPr>
            <w:tcW w:w="286" w:type="pct"/>
            <w:tcBorders>
              <w:left w:val="single" w:sz="4" w:space="0" w:color="auto"/>
              <w:bottom w:val="single" w:sz="4" w:space="0" w:color="auto"/>
              <w:right w:val="single" w:sz="4" w:space="0" w:color="auto"/>
            </w:tcBorders>
          </w:tcPr>
          <w:p w:rsidR="005A7345" w:rsidRPr="004D2A1C" w:rsidRDefault="005A7345" w:rsidP="004D2A1C">
            <w:pPr>
              <w:pStyle w:val="ConsPlusCell"/>
              <w:spacing w:after="200" w:line="20" w:lineRule="atLeast"/>
              <w:jc w:val="center"/>
              <w:rPr>
                <w:rFonts w:ascii="Times New Roman" w:hAnsi="Times New Roman" w:cs="Times New Roman"/>
              </w:rPr>
            </w:pPr>
            <w:r w:rsidRPr="004D2A1C">
              <w:rPr>
                <w:rFonts w:ascii="Times New Roman" w:hAnsi="Times New Roman" w:cs="Times New Roman"/>
              </w:rPr>
              <w:t>43 629</w:t>
            </w:r>
          </w:p>
        </w:tc>
        <w:tc>
          <w:tcPr>
            <w:tcW w:w="289" w:type="pct"/>
            <w:tcBorders>
              <w:left w:val="single" w:sz="4" w:space="0" w:color="auto"/>
              <w:bottom w:val="single" w:sz="4" w:space="0" w:color="auto"/>
              <w:right w:val="single" w:sz="4" w:space="0" w:color="auto"/>
            </w:tcBorders>
          </w:tcPr>
          <w:p w:rsidR="005A7345" w:rsidRPr="004D2A1C" w:rsidRDefault="005A7345" w:rsidP="004D2A1C">
            <w:pPr>
              <w:pStyle w:val="ConsPlusCell"/>
              <w:spacing w:after="200" w:line="20" w:lineRule="atLeast"/>
              <w:jc w:val="center"/>
              <w:rPr>
                <w:rFonts w:ascii="Times New Roman" w:hAnsi="Times New Roman" w:cs="Times New Roman"/>
              </w:rPr>
            </w:pPr>
            <w:r w:rsidRPr="004D2A1C">
              <w:rPr>
                <w:rFonts w:ascii="Times New Roman" w:hAnsi="Times New Roman" w:cs="Times New Roman"/>
              </w:rPr>
              <w:t>44 164</w:t>
            </w:r>
          </w:p>
        </w:tc>
        <w:tc>
          <w:tcPr>
            <w:tcW w:w="1103" w:type="pct"/>
            <w:tcBorders>
              <w:left w:val="single" w:sz="4" w:space="0" w:color="auto"/>
              <w:bottom w:val="single" w:sz="4" w:space="0" w:color="auto"/>
              <w:right w:val="single" w:sz="4" w:space="0" w:color="auto"/>
            </w:tcBorders>
          </w:tcPr>
          <w:p w:rsidR="005A7345" w:rsidRPr="005A7345" w:rsidRDefault="005A7345" w:rsidP="005A7345">
            <w:pPr>
              <w:pStyle w:val="ConsPlusCell"/>
              <w:jc w:val="center"/>
              <w:rPr>
                <w:rFonts w:ascii="Times New Roman" w:hAnsi="Times New Roman" w:cs="Times New Roman"/>
              </w:rPr>
            </w:pPr>
            <w:r w:rsidRPr="005A7345">
              <w:rPr>
                <w:rFonts w:ascii="Times New Roman" w:hAnsi="Times New Roman" w:cs="Times New Roman"/>
              </w:rPr>
              <w:t>01</w:t>
            </w:r>
          </w:p>
        </w:tc>
      </w:tr>
      <w:tr w:rsidR="005A7345" w:rsidRPr="004D2A1C" w:rsidTr="005A7345">
        <w:trPr>
          <w:trHeight w:val="320"/>
          <w:tblCellSpacing w:w="5" w:type="nil"/>
        </w:trPr>
        <w:tc>
          <w:tcPr>
            <w:tcW w:w="157" w:type="pct"/>
            <w:tcBorders>
              <w:top w:val="single" w:sz="4" w:space="0" w:color="auto"/>
              <w:left w:val="single" w:sz="4" w:space="0" w:color="auto"/>
              <w:bottom w:val="single" w:sz="4" w:space="0" w:color="auto"/>
              <w:right w:val="single" w:sz="4" w:space="0" w:color="auto"/>
            </w:tcBorders>
          </w:tcPr>
          <w:p w:rsidR="005A7345" w:rsidRPr="004D2A1C" w:rsidRDefault="005A7345" w:rsidP="004D2A1C">
            <w:pPr>
              <w:spacing w:line="20" w:lineRule="atLeast"/>
              <w:jc w:val="center"/>
              <w:rPr>
                <w:rFonts w:cs="Times New Roman"/>
                <w:sz w:val="20"/>
                <w:szCs w:val="20"/>
              </w:rPr>
            </w:pPr>
            <w:r w:rsidRPr="004D2A1C">
              <w:rPr>
                <w:rFonts w:cs="Times New Roman"/>
                <w:sz w:val="20"/>
                <w:szCs w:val="20"/>
              </w:rPr>
              <w:lastRenderedPageBreak/>
              <w:t>3.2</w:t>
            </w:r>
          </w:p>
        </w:tc>
        <w:tc>
          <w:tcPr>
            <w:tcW w:w="661" w:type="pct"/>
            <w:tcBorders>
              <w:top w:val="single" w:sz="4" w:space="0" w:color="auto"/>
              <w:left w:val="single" w:sz="4" w:space="0" w:color="auto"/>
              <w:bottom w:val="single" w:sz="4" w:space="0" w:color="auto"/>
              <w:right w:val="single" w:sz="4" w:space="0" w:color="auto"/>
            </w:tcBorders>
          </w:tcPr>
          <w:p w:rsidR="005A7345" w:rsidRPr="004D2A1C" w:rsidRDefault="005A7345" w:rsidP="004D2A1C">
            <w:pPr>
              <w:widowControl w:val="0"/>
              <w:autoSpaceDE w:val="0"/>
              <w:autoSpaceDN w:val="0"/>
              <w:adjustRightInd w:val="0"/>
              <w:spacing w:line="20" w:lineRule="atLeast"/>
              <w:rPr>
                <w:rFonts w:cs="Times New Roman"/>
                <w:sz w:val="20"/>
                <w:szCs w:val="20"/>
              </w:rPr>
            </w:pPr>
            <w:r w:rsidRPr="004D2A1C">
              <w:rPr>
                <w:rFonts w:cs="Times New Roman"/>
                <w:sz w:val="20"/>
                <w:szCs w:val="20"/>
              </w:rPr>
              <w:t>Доля молодежи, задействованной в мероприятиях по вовлечению в творческую деятельность</w:t>
            </w:r>
          </w:p>
        </w:tc>
        <w:tc>
          <w:tcPr>
            <w:tcW w:w="621" w:type="pct"/>
            <w:tcBorders>
              <w:top w:val="single" w:sz="4" w:space="0" w:color="auto"/>
              <w:left w:val="single" w:sz="4" w:space="0" w:color="auto"/>
              <w:bottom w:val="single" w:sz="4" w:space="0" w:color="auto"/>
              <w:right w:val="single" w:sz="4" w:space="0" w:color="auto"/>
            </w:tcBorders>
          </w:tcPr>
          <w:p w:rsidR="005A7345" w:rsidRPr="004D2A1C" w:rsidRDefault="005A7345" w:rsidP="004D2A1C">
            <w:pPr>
              <w:spacing w:line="20" w:lineRule="atLeast"/>
              <w:jc w:val="center"/>
              <w:rPr>
                <w:rFonts w:cs="Times New Roman"/>
                <w:sz w:val="20"/>
                <w:szCs w:val="20"/>
              </w:rPr>
            </w:pPr>
            <w:r w:rsidRPr="004D2A1C">
              <w:rPr>
                <w:rFonts w:cs="Times New Roman"/>
                <w:sz w:val="20"/>
                <w:szCs w:val="20"/>
              </w:rPr>
              <w:t>Показатель государственной программы Московской области</w:t>
            </w:r>
          </w:p>
        </w:tc>
        <w:tc>
          <w:tcPr>
            <w:tcW w:w="380" w:type="pct"/>
            <w:tcBorders>
              <w:left w:val="single" w:sz="4" w:space="0" w:color="auto"/>
              <w:bottom w:val="single" w:sz="4" w:space="0" w:color="auto"/>
              <w:right w:val="single" w:sz="4" w:space="0" w:color="auto"/>
            </w:tcBorders>
          </w:tcPr>
          <w:p w:rsidR="005A7345" w:rsidRPr="004D2A1C" w:rsidRDefault="005A7345" w:rsidP="004D2A1C">
            <w:pPr>
              <w:pStyle w:val="ConsPlusCell"/>
              <w:spacing w:after="200" w:line="20" w:lineRule="atLeast"/>
              <w:jc w:val="center"/>
              <w:rPr>
                <w:rFonts w:ascii="Times New Roman" w:hAnsi="Times New Roman" w:cs="Times New Roman"/>
              </w:rPr>
            </w:pPr>
            <w:r w:rsidRPr="004D2A1C">
              <w:rPr>
                <w:rFonts w:ascii="Times New Roman" w:hAnsi="Times New Roman" w:cs="Times New Roman"/>
              </w:rPr>
              <w:t>%</w:t>
            </w:r>
          </w:p>
        </w:tc>
        <w:tc>
          <w:tcPr>
            <w:tcW w:w="598" w:type="pct"/>
            <w:tcBorders>
              <w:left w:val="single" w:sz="4" w:space="0" w:color="auto"/>
              <w:bottom w:val="single" w:sz="4" w:space="0" w:color="auto"/>
              <w:right w:val="single" w:sz="4" w:space="0" w:color="auto"/>
            </w:tcBorders>
          </w:tcPr>
          <w:p w:rsidR="005A7345" w:rsidRPr="004D2A1C" w:rsidRDefault="005A7345" w:rsidP="00B758A4">
            <w:pPr>
              <w:pStyle w:val="ConsPlusCell"/>
              <w:spacing w:after="200"/>
              <w:jc w:val="center"/>
              <w:rPr>
                <w:rFonts w:ascii="Times New Roman" w:hAnsi="Times New Roman" w:cs="Times New Roman"/>
              </w:rPr>
            </w:pPr>
            <w:r w:rsidRPr="004D2A1C">
              <w:rPr>
                <w:rFonts w:ascii="Times New Roman" w:hAnsi="Times New Roman" w:cs="Times New Roman"/>
              </w:rPr>
              <w:t>36</w:t>
            </w:r>
          </w:p>
        </w:tc>
        <w:tc>
          <w:tcPr>
            <w:tcW w:w="310" w:type="pct"/>
            <w:tcBorders>
              <w:left w:val="single" w:sz="4" w:space="0" w:color="auto"/>
              <w:bottom w:val="single" w:sz="4" w:space="0" w:color="auto"/>
              <w:right w:val="single" w:sz="4" w:space="0" w:color="auto"/>
            </w:tcBorders>
          </w:tcPr>
          <w:p w:rsidR="005A7345" w:rsidRPr="004D2A1C" w:rsidRDefault="005A7345" w:rsidP="00B758A4">
            <w:pPr>
              <w:pStyle w:val="ConsPlusCell"/>
              <w:spacing w:after="200"/>
              <w:jc w:val="center"/>
              <w:rPr>
                <w:rFonts w:ascii="Times New Roman" w:hAnsi="Times New Roman" w:cs="Times New Roman"/>
              </w:rPr>
            </w:pPr>
            <w:r w:rsidRPr="004D2A1C">
              <w:rPr>
                <w:rFonts w:ascii="Times New Roman" w:hAnsi="Times New Roman" w:cs="Times New Roman"/>
              </w:rPr>
              <w:t>39</w:t>
            </w:r>
          </w:p>
        </w:tc>
        <w:tc>
          <w:tcPr>
            <w:tcW w:w="313" w:type="pct"/>
            <w:tcBorders>
              <w:left w:val="single" w:sz="4" w:space="0" w:color="auto"/>
              <w:bottom w:val="single" w:sz="4" w:space="0" w:color="auto"/>
              <w:right w:val="single" w:sz="4" w:space="0" w:color="auto"/>
            </w:tcBorders>
          </w:tcPr>
          <w:p w:rsidR="005A7345" w:rsidRPr="004D2A1C" w:rsidRDefault="005A7345" w:rsidP="00B758A4">
            <w:pPr>
              <w:pStyle w:val="ConsPlusCell"/>
              <w:spacing w:after="200"/>
              <w:jc w:val="center"/>
              <w:rPr>
                <w:rFonts w:ascii="Times New Roman" w:hAnsi="Times New Roman" w:cs="Times New Roman"/>
              </w:rPr>
            </w:pPr>
            <w:r w:rsidRPr="004D2A1C">
              <w:rPr>
                <w:rFonts w:ascii="Times New Roman" w:hAnsi="Times New Roman" w:cs="Times New Roman"/>
              </w:rPr>
              <w:t>42</w:t>
            </w:r>
          </w:p>
        </w:tc>
        <w:tc>
          <w:tcPr>
            <w:tcW w:w="282" w:type="pct"/>
            <w:tcBorders>
              <w:left w:val="single" w:sz="4" w:space="0" w:color="auto"/>
              <w:bottom w:val="single" w:sz="4" w:space="0" w:color="auto"/>
              <w:right w:val="single" w:sz="4" w:space="0" w:color="auto"/>
            </w:tcBorders>
          </w:tcPr>
          <w:p w:rsidR="005A7345" w:rsidRPr="004D2A1C" w:rsidRDefault="005A7345" w:rsidP="00B758A4">
            <w:pPr>
              <w:pStyle w:val="ConsPlusCell"/>
              <w:spacing w:after="200"/>
              <w:jc w:val="center"/>
              <w:rPr>
                <w:rFonts w:ascii="Times New Roman" w:hAnsi="Times New Roman" w:cs="Times New Roman"/>
              </w:rPr>
            </w:pPr>
            <w:r w:rsidRPr="004D2A1C">
              <w:rPr>
                <w:rFonts w:ascii="Times New Roman" w:hAnsi="Times New Roman" w:cs="Times New Roman"/>
              </w:rPr>
              <w:t>45</w:t>
            </w:r>
          </w:p>
        </w:tc>
        <w:tc>
          <w:tcPr>
            <w:tcW w:w="286" w:type="pct"/>
            <w:tcBorders>
              <w:left w:val="single" w:sz="4" w:space="0" w:color="auto"/>
              <w:bottom w:val="single" w:sz="4" w:space="0" w:color="auto"/>
              <w:right w:val="single" w:sz="4" w:space="0" w:color="auto"/>
            </w:tcBorders>
          </w:tcPr>
          <w:p w:rsidR="005A7345" w:rsidRPr="004D2A1C" w:rsidRDefault="005A7345" w:rsidP="00B758A4">
            <w:pPr>
              <w:pStyle w:val="ConsPlusCell"/>
              <w:spacing w:after="200"/>
              <w:jc w:val="center"/>
              <w:rPr>
                <w:rFonts w:ascii="Times New Roman" w:hAnsi="Times New Roman" w:cs="Times New Roman"/>
              </w:rPr>
            </w:pPr>
            <w:r w:rsidRPr="004D2A1C">
              <w:rPr>
                <w:rFonts w:ascii="Times New Roman" w:hAnsi="Times New Roman" w:cs="Times New Roman"/>
              </w:rPr>
              <w:t>48</w:t>
            </w:r>
          </w:p>
        </w:tc>
        <w:tc>
          <w:tcPr>
            <w:tcW w:w="289" w:type="pct"/>
            <w:tcBorders>
              <w:left w:val="single" w:sz="4" w:space="0" w:color="auto"/>
              <w:bottom w:val="single" w:sz="4" w:space="0" w:color="auto"/>
              <w:right w:val="single" w:sz="4" w:space="0" w:color="auto"/>
            </w:tcBorders>
          </w:tcPr>
          <w:p w:rsidR="005A7345" w:rsidRPr="004D2A1C" w:rsidRDefault="005A7345" w:rsidP="00B758A4">
            <w:pPr>
              <w:pStyle w:val="ConsPlusCell"/>
              <w:spacing w:after="200"/>
              <w:jc w:val="center"/>
              <w:rPr>
                <w:rFonts w:ascii="Times New Roman" w:hAnsi="Times New Roman" w:cs="Times New Roman"/>
              </w:rPr>
            </w:pPr>
            <w:r w:rsidRPr="004D2A1C">
              <w:rPr>
                <w:rFonts w:ascii="Times New Roman" w:hAnsi="Times New Roman" w:cs="Times New Roman"/>
              </w:rPr>
              <w:t>51</w:t>
            </w:r>
          </w:p>
        </w:tc>
        <w:tc>
          <w:tcPr>
            <w:tcW w:w="1103" w:type="pct"/>
            <w:tcBorders>
              <w:left w:val="single" w:sz="4" w:space="0" w:color="auto"/>
              <w:bottom w:val="single" w:sz="4" w:space="0" w:color="auto"/>
              <w:right w:val="single" w:sz="4" w:space="0" w:color="auto"/>
            </w:tcBorders>
          </w:tcPr>
          <w:p w:rsidR="005A7345" w:rsidRPr="005A7345" w:rsidRDefault="005A7345" w:rsidP="005A7345">
            <w:pPr>
              <w:pStyle w:val="ConsPlusCell"/>
              <w:jc w:val="center"/>
              <w:rPr>
                <w:rFonts w:ascii="Times New Roman" w:hAnsi="Times New Roman" w:cs="Times New Roman"/>
              </w:rPr>
            </w:pPr>
            <w:r w:rsidRPr="005A7345">
              <w:rPr>
                <w:rFonts w:ascii="Times New Roman" w:hAnsi="Times New Roman" w:cs="Times New Roman"/>
              </w:rPr>
              <w:t>01</w:t>
            </w:r>
          </w:p>
        </w:tc>
      </w:tr>
      <w:tr w:rsidR="00CC2821" w:rsidRPr="004D2A1C" w:rsidTr="00BE427D">
        <w:trPr>
          <w:trHeight w:val="320"/>
          <w:tblCellSpacing w:w="5" w:type="nil"/>
        </w:trPr>
        <w:tc>
          <w:tcPr>
            <w:tcW w:w="157" w:type="pct"/>
            <w:tcBorders>
              <w:top w:val="single" w:sz="4" w:space="0" w:color="auto"/>
              <w:left w:val="single" w:sz="4" w:space="0" w:color="auto"/>
              <w:bottom w:val="single" w:sz="4" w:space="0" w:color="auto"/>
              <w:right w:val="single" w:sz="4" w:space="0" w:color="auto"/>
            </w:tcBorders>
          </w:tcPr>
          <w:p w:rsidR="00CC2821" w:rsidRPr="004D2A1C" w:rsidRDefault="00CC2821" w:rsidP="005837DA">
            <w:pPr>
              <w:pStyle w:val="ConsPlusCell"/>
              <w:rPr>
                <w:rFonts w:ascii="Times New Roman" w:hAnsi="Times New Roman" w:cs="Times New Roman"/>
              </w:rPr>
            </w:pPr>
            <w:r w:rsidRPr="004D2A1C">
              <w:rPr>
                <w:rFonts w:ascii="Times New Roman" w:hAnsi="Times New Roman" w:cs="Times New Roman"/>
              </w:rPr>
              <w:t>4.</w:t>
            </w:r>
          </w:p>
        </w:tc>
        <w:tc>
          <w:tcPr>
            <w:tcW w:w="4843" w:type="pct"/>
            <w:gridSpan w:val="10"/>
            <w:tcBorders>
              <w:top w:val="single" w:sz="4" w:space="0" w:color="auto"/>
              <w:left w:val="single" w:sz="4" w:space="0" w:color="auto"/>
              <w:bottom w:val="single" w:sz="4" w:space="0" w:color="auto"/>
              <w:right w:val="single" w:sz="4" w:space="0" w:color="auto"/>
            </w:tcBorders>
          </w:tcPr>
          <w:p w:rsidR="00CC2821" w:rsidRPr="005A7345" w:rsidRDefault="00CC2821" w:rsidP="005837DA">
            <w:pPr>
              <w:pStyle w:val="ConsPlusCell"/>
              <w:rPr>
                <w:rFonts w:ascii="Times New Roman" w:hAnsi="Times New Roman" w:cs="Times New Roman"/>
              </w:rPr>
            </w:pPr>
            <w:r w:rsidRPr="005A7345">
              <w:rPr>
                <w:rFonts w:ascii="Times New Roman" w:hAnsi="Times New Roman" w:cs="Times New Roman"/>
              </w:rPr>
              <w:t>Подпрограмма 5 «</w:t>
            </w:r>
            <w:r w:rsidR="00205235" w:rsidRPr="00D24B63">
              <w:rPr>
                <w:rFonts w:ascii="Times New Roman" w:hAnsi="Times New Roman" w:cs="Times New Roman"/>
                <w:szCs w:val="22"/>
              </w:rPr>
              <w:t>Обеспечивающая подпрограмма</w:t>
            </w:r>
            <w:r w:rsidRPr="005A7345">
              <w:rPr>
                <w:rFonts w:ascii="Times New Roman" w:hAnsi="Times New Roman" w:cs="Times New Roman"/>
              </w:rPr>
              <w:t>»</w:t>
            </w:r>
          </w:p>
        </w:tc>
      </w:tr>
      <w:tr w:rsidR="005A7345" w:rsidRPr="004D2A1C" w:rsidTr="005446EE">
        <w:trPr>
          <w:trHeight w:val="320"/>
          <w:tblCellSpacing w:w="5" w:type="nil"/>
        </w:trPr>
        <w:tc>
          <w:tcPr>
            <w:tcW w:w="157" w:type="pct"/>
            <w:tcBorders>
              <w:top w:val="single" w:sz="4" w:space="0" w:color="auto"/>
              <w:left w:val="single" w:sz="4" w:space="0" w:color="auto"/>
              <w:bottom w:val="single" w:sz="4" w:space="0" w:color="auto"/>
              <w:right w:val="single" w:sz="4" w:space="0" w:color="auto"/>
            </w:tcBorders>
          </w:tcPr>
          <w:p w:rsidR="005A7345" w:rsidRPr="004D2A1C" w:rsidRDefault="005A7345" w:rsidP="00BE427D">
            <w:pPr>
              <w:spacing w:line="20" w:lineRule="atLeast"/>
              <w:jc w:val="center"/>
              <w:rPr>
                <w:rFonts w:cs="Times New Roman"/>
                <w:sz w:val="20"/>
                <w:szCs w:val="20"/>
              </w:rPr>
            </w:pPr>
            <w:r w:rsidRPr="004D2A1C">
              <w:rPr>
                <w:rFonts w:cs="Times New Roman"/>
                <w:sz w:val="20"/>
                <w:szCs w:val="20"/>
              </w:rPr>
              <w:t>4.1</w:t>
            </w:r>
          </w:p>
        </w:tc>
        <w:tc>
          <w:tcPr>
            <w:tcW w:w="661" w:type="pct"/>
            <w:tcBorders>
              <w:top w:val="single" w:sz="4" w:space="0" w:color="auto"/>
              <w:left w:val="single" w:sz="4" w:space="0" w:color="auto"/>
              <w:bottom w:val="single" w:sz="4" w:space="0" w:color="auto"/>
              <w:right w:val="single" w:sz="4" w:space="0" w:color="auto"/>
            </w:tcBorders>
          </w:tcPr>
          <w:p w:rsidR="005A7345" w:rsidRPr="004D2A1C" w:rsidRDefault="005A7345" w:rsidP="004D2A1C">
            <w:pPr>
              <w:spacing w:line="20" w:lineRule="atLeast"/>
              <w:rPr>
                <w:rFonts w:cs="Times New Roman"/>
                <w:sz w:val="20"/>
                <w:szCs w:val="20"/>
              </w:rPr>
            </w:pPr>
            <w:r w:rsidRPr="004D2A1C">
              <w:rPr>
                <w:rFonts w:cs="Times New Roman"/>
                <w:sz w:val="20"/>
                <w:szCs w:val="20"/>
              </w:rPr>
              <w:t>Доля неэффективных расходов на реализацию мероприятий по корректировке списков кандидатов в присяжные заседатели федеральных судов общей юрисдикции в Российской Федерации</w:t>
            </w:r>
          </w:p>
        </w:tc>
        <w:tc>
          <w:tcPr>
            <w:tcW w:w="621" w:type="pct"/>
            <w:tcBorders>
              <w:top w:val="single" w:sz="4" w:space="0" w:color="auto"/>
              <w:left w:val="single" w:sz="4" w:space="0" w:color="auto"/>
              <w:bottom w:val="single" w:sz="4" w:space="0" w:color="auto"/>
              <w:right w:val="single" w:sz="4" w:space="0" w:color="auto"/>
            </w:tcBorders>
          </w:tcPr>
          <w:p w:rsidR="005A7345" w:rsidRPr="004D2A1C" w:rsidRDefault="005A7345" w:rsidP="004D2A1C">
            <w:pPr>
              <w:spacing w:line="20" w:lineRule="atLeast"/>
              <w:jc w:val="center"/>
              <w:rPr>
                <w:rFonts w:cs="Times New Roman"/>
                <w:sz w:val="20"/>
                <w:szCs w:val="20"/>
              </w:rPr>
            </w:pPr>
            <w:r w:rsidRPr="004D2A1C">
              <w:rPr>
                <w:rFonts w:cs="Times New Roman"/>
                <w:sz w:val="20"/>
                <w:szCs w:val="20"/>
              </w:rPr>
              <w:t>Показатель муниципальной программы</w:t>
            </w:r>
          </w:p>
        </w:tc>
        <w:tc>
          <w:tcPr>
            <w:tcW w:w="380" w:type="pct"/>
            <w:tcBorders>
              <w:left w:val="single" w:sz="4" w:space="0" w:color="auto"/>
              <w:bottom w:val="single" w:sz="4" w:space="0" w:color="auto"/>
              <w:right w:val="single" w:sz="4" w:space="0" w:color="auto"/>
            </w:tcBorders>
          </w:tcPr>
          <w:p w:rsidR="005A7345" w:rsidRPr="004D2A1C" w:rsidRDefault="005A7345" w:rsidP="005446EE">
            <w:pPr>
              <w:spacing w:line="20" w:lineRule="atLeast"/>
              <w:jc w:val="center"/>
              <w:rPr>
                <w:rFonts w:cs="Times New Roman"/>
                <w:sz w:val="20"/>
                <w:szCs w:val="20"/>
              </w:rPr>
            </w:pPr>
            <w:r w:rsidRPr="004D2A1C">
              <w:rPr>
                <w:rFonts w:cs="Times New Roman"/>
                <w:sz w:val="20"/>
                <w:szCs w:val="20"/>
              </w:rPr>
              <w:t>тыс. руб.</w:t>
            </w:r>
          </w:p>
        </w:tc>
        <w:tc>
          <w:tcPr>
            <w:tcW w:w="598" w:type="pct"/>
            <w:tcBorders>
              <w:left w:val="single" w:sz="4" w:space="0" w:color="auto"/>
              <w:bottom w:val="single" w:sz="4" w:space="0" w:color="auto"/>
              <w:right w:val="single" w:sz="4" w:space="0" w:color="auto"/>
            </w:tcBorders>
          </w:tcPr>
          <w:p w:rsidR="005A7345" w:rsidRPr="004D2A1C" w:rsidRDefault="002F48AD" w:rsidP="005446EE">
            <w:pPr>
              <w:spacing w:line="20" w:lineRule="atLeast"/>
              <w:jc w:val="center"/>
              <w:rPr>
                <w:rFonts w:cs="Times New Roman"/>
                <w:sz w:val="20"/>
                <w:szCs w:val="20"/>
                <w:lang w:val="en-US"/>
              </w:rPr>
            </w:pPr>
            <w:r>
              <w:rPr>
                <w:rFonts w:cs="Times New Roman"/>
                <w:sz w:val="20"/>
                <w:szCs w:val="20"/>
              </w:rPr>
              <w:t>0,0</w:t>
            </w:r>
          </w:p>
        </w:tc>
        <w:tc>
          <w:tcPr>
            <w:tcW w:w="310" w:type="pct"/>
            <w:tcBorders>
              <w:left w:val="single" w:sz="4" w:space="0" w:color="auto"/>
              <w:bottom w:val="single" w:sz="4" w:space="0" w:color="auto"/>
              <w:right w:val="single" w:sz="4" w:space="0" w:color="auto"/>
            </w:tcBorders>
          </w:tcPr>
          <w:p w:rsidR="005A7345" w:rsidRPr="004D2A1C" w:rsidRDefault="005A7345" w:rsidP="005446EE">
            <w:pPr>
              <w:spacing w:line="20" w:lineRule="atLeast"/>
              <w:jc w:val="center"/>
              <w:rPr>
                <w:rFonts w:cs="Times New Roman"/>
                <w:sz w:val="20"/>
                <w:szCs w:val="20"/>
                <w:lang w:val="en-US"/>
              </w:rPr>
            </w:pPr>
            <w:r w:rsidRPr="004D2A1C">
              <w:rPr>
                <w:rFonts w:cs="Times New Roman"/>
                <w:sz w:val="20"/>
                <w:szCs w:val="20"/>
              </w:rPr>
              <w:t>0,0</w:t>
            </w:r>
          </w:p>
        </w:tc>
        <w:tc>
          <w:tcPr>
            <w:tcW w:w="313" w:type="pct"/>
            <w:tcBorders>
              <w:left w:val="single" w:sz="4" w:space="0" w:color="auto"/>
              <w:bottom w:val="single" w:sz="4" w:space="0" w:color="auto"/>
              <w:right w:val="single" w:sz="4" w:space="0" w:color="auto"/>
            </w:tcBorders>
          </w:tcPr>
          <w:p w:rsidR="005A7345" w:rsidRPr="004D2A1C" w:rsidRDefault="005A7345" w:rsidP="005446EE">
            <w:pPr>
              <w:spacing w:line="20" w:lineRule="atLeast"/>
              <w:jc w:val="center"/>
              <w:rPr>
                <w:rFonts w:cs="Times New Roman"/>
                <w:sz w:val="20"/>
                <w:szCs w:val="20"/>
                <w:lang w:val="en-US"/>
              </w:rPr>
            </w:pPr>
            <w:r w:rsidRPr="004D2A1C">
              <w:rPr>
                <w:rFonts w:cs="Times New Roman"/>
                <w:sz w:val="20"/>
                <w:szCs w:val="20"/>
              </w:rPr>
              <w:t>0,0</w:t>
            </w:r>
          </w:p>
        </w:tc>
        <w:tc>
          <w:tcPr>
            <w:tcW w:w="282" w:type="pct"/>
            <w:tcBorders>
              <w:left w:val="single" w:sz="4" w:space="0" w:color="auto"/>
              <w:bottom w:val="single" w:sz="4" w:space="0" w:color="auto"/>
              <w:right w:val="single" w:sz="4" w:space="0" w:color="auto"/>
            </w:tcBorders>
          </w:tcPr>
          <w:p w:rsidR="005A7345" w:rsidRPr="004D2A1C" w:rsidRDefault="005A7345" w:rsidP="005446EE">
            <w:pPr>
              <w:spacing w:line="20" w:lineRule="atLeast"/>
              <w:jc w:val="center"/>
              <w:rPr>
                <w:rFonts w:cs="Times New Roman"/>
                <w:sz w:val="20"/>
                <w:szCs w:val="20"/>
                <w:lang w:val="en-US"/>
              </w:rPr>
            </w:pPr>
            <w:r w:rsidRPr="004D2A1C">
              <w:rPr>
                <w:rFonts w:cs="Times New Roman"/>
                <w:sz w:val="20"/>
                <w:szCs w:val="20"/>
              </w:rPr>
              <w:t>0,0</w:t>
            </w:r>
          </w:p>
        </w:tc>
        <w:tc>
          <w:tcPr>
            <w:tcW w:w="286" w:type="pct"/>
            <w:tcBorders>
              <w:left w:val="single" w:sz="4" w:space="0" w:color="auto"/>
              <w:bottom w:val="single" w:sz="4" w:space="0" w:color="auto"/>
              <w:right w:val="single" w:sz="4" w:space="0" w:color="auto"/>
            </w:tcBorders>
          </w:tcPr>
          <w:p w:rsidR="005A7345" w:rsidRPr="004D2A1C" w:rsidRDefault="005A7345" w:rsidP="005446EE">
            <w:pPr>
              <w:spacing w:line="20" w:lineRule="atLeast"/>
              <w:jc w:val="center"/>
              <w:rPr>
                <w:rFonts w:cs="Times New Roman"/>
                <w:sz w:val="20"/>
                <w:szCs w:val="20"/>
                <w:lang w:val="en-US"/>
              </w:rPr>
            </w:pPr>
            <w:r w:rsidRPr="004D2A1C">
              <w:rPr>
                <w:rFonts w:cs="Times New Roman"/>
                <w:sz w:val="20"/>
                <w:szCs w:val="20"/>
              </w:rPr>
              <w:t>0,0</w:t>
            </w:r>
          </w:p>
        </w:tc>
        <w:tc>
          <w:tcPr>
            <w:tcW w:w="289" w:type="pct"/>
            <w:tcBorders>
              <w:left w:val="single" w:sz="4" w:space="0" w:color="auto"/>
              <w:bottom w:val="single" w:sz="4" w:space="0" w:color="auto"/>
              <w:right w:val="single" w:sz="4" w:space="0" w:color="auto"/>
            </w:tcBorders>
          </w:tcPr>
          <w:p w:rsidR="005A7345" w:rsidRPr="004D2A1C" w:rsidRDefault="005A7345" w:rsidP="005446EE">
            <w:pPr>
              <w:spacing w:line="20" w:lineRule="atLeast"/>
              <w:jc w:val="center"/>
              <w:rPr>
                <w:rFonts w:cs="Times New Roman"/>
                <w:sz w:val="20"/>
                <w:szCs w:val="20"/>
                <w:lang w:val="en-US"/>
              </w:rPr>
            </w:pPr>
            <w:r w:rsidRPr="004D2A1C">
              <w:rPr>
                <w:rFonts w:cs="Times New Roman"/>
                <w:sz w:val="20"/>
                <w:szCs w:val="20"/>
              </w:rPr>
              <w:t>-</w:t>
            </w:r>
          </w:p>
        </w:tc>
        <w:tc>
          <w:tcPr>
            <w:tcW w:w="1103" w:type="pct"/>
            <w:tcBorders>
              <w:left w:val="single" w:sz="4" w:space="0" w:color="auto"/>
              <w:bottom w:val="single" w:sz="4" w:space="0" w:color="auto"/>
              <w:right w:val="single" w:sz="4" w:space="0" w:color="auto"/>
            </w:tcBorders>
          </w:tcPr>
          <w:p w:rsidR="005A7345" w:rsidRPr="005A7345" w:rsidRDefault="005A7345" w:rsidP="005A7345">
            <w:pPr>
              <w:pStyle w:val="ConsPlusCell"/>
              <w:jc w:val="center"/>
              <w:rPr>
                <w:rFonts w:ascii="Times New Roman" w:hAnsi="Times New Roman" w:cs="Times New Roman"/>
              </w:rPr>
            </w:pPr>
            <w:r w:rsidRPr="005A7345">
              <w:rPr>
                <w:rFonts w:ascii="Times New Roman" w:hAnsi="Times New Roman" w:cs="Times New Roman"/>
                <w:lang w:val="en-US"/>
              </w:rPr>
              <w:t>04</w:t>
            </w:r>
          </w:p>
        </w:tc>
      </w:tr>
      <w:tr w:rsidR="00BE427D" w:rsidRPr="004D2A1C" w:rsidTr="00BE427D">
        <w:trPr>
          <w:trHeight w:val="320"/>
          <w:tblCellSpacing w:w="5" w:type="nil"/>
        </w:trPr>
        <w:tc>
          <w:tcPr>
            <w:tcW w:w="157" w:type="pct"/>
            <w:tcBorders>
              <w:top w:val="single" w:sz="4" w:space="0" w:color="auto"/>
              <w:left w:val="single" w:sz="4" w:space="0" w:color="auto"/>
              <w:bottom w:val="single" w:sz="4" w:space="0" w:color="auto"/>
              <w:right w:val="single" w:sz="4" w:space="0" w:color="auto"/>
            </w:tcBorders>
          </w:tcPr>
          <w:p w:rsidR="00BE427D" w:rsidRPr="004D2A1C" w:rsidRDefault="00BE427D" w:rsidP="005837DA">
            <w:pPr>
              <w:pStyle w:val="ConsPlusCell"/>
              <w:rPr>
                <w:rFonts w:ascii="Times New Roman" w:hAnsi="Times New Roman" w:cs="Times New Roman"/>
              </w:rPr>
            </w:pPr>
            <w:r w:rsidRPr="004D2A1C">
              <w:rPr>
                <w:rFonts w:ascii="Times New Roman" w:hAnsi="Times New Roman" w:cs="Times New Roman"/>
              </w:rPr>
              <w:lastRenderedPageBreak/>
              <w:t>5.</w:t>
            </w:r>
          </w:p>
        </w:tc>
        <w:tc>
          <w:tcPr>
            <w:tcW w:w="4843" w:type="pct"/>
            <w:gridSpan w:val="10"/>
            <w:tcBorders>
              <w:top w:val="single" w:sz="4" w:space="0" w:color="auto"/>
              <w:left w:val="single" w:sz="4" w:space="0" w:color="auto"/>
              <w:bottom w:val="single" w:sz="4" w:space="0" w:color="auto"/>
              <w:right w:val="single" w:sz="4" w:space="0" w:color="auto"/>
            </w:tcBorders>
          </w:tcPr>
          <w:p w:rsidR="00BE427D" w:rsidRPr="004D2A1C" w:rsidRDefault="00BE427D" w:rsidP="005837DA">
            <w:pPr>
              <w:pStyle w:val="ConsPlusCell"/>
              <w:rPr>
                <w:rFonts w:ascii="Times New Roman" w:hAnsi="Times New Roman" w:cs="Times New Roman"/>
              </w:rPr>
            </w:pPr>
            <w:r w:rsidRPr="004D2A1C">
              <w:rPr>
                <w:rFonts w:ascii="Times New Roman" w:hAnsi="Times New Roman" w:cs="Times New Roman"/>
              </w:rPr>
              <w:t>Подпрограмма 6 «Развитие туризма в Московской области»</w:t>
            </w:r>
          </w:p>
        </w:tc>
      </w:tr>
      <w:tr w:rsidR="005A7345" w:rsidRPr="004D2A1C" w:rsidTr="00DA4BB7">
        <w:trPr>
          <w:trHeight w:val="320"/>
          <w:tblCellSpacing w:w="5" w:type="nil"/>
        </w:trPr>
        <w:tc>
          <w:tcPr>
            <w:tcW w:w="157" w:type="pct"/>
            <w:tcBorders>
              <w:top w:val="single" w:sz="4" w:space="0" w:color="auto"/>
              <w:left w:val="single" w:sz="4" w:space="0" w:color="auto"/>
              <w:bottom w:val="single" w:sz="4" w:space="0" w:color="auto"/>
              <w:right w:val="single" w:sz="4" w:space="0" w:color="auto"/>
            </w:tcBorders>
            <w:vAlign w:val="center"/>
          </w:tcPr>
          <w:p w:rsidR="005A7345" w:rsidRPr="00DA4BB7" w:rsidRDefault="005A7345" w:rsidP="00BE427D">
            <w:pPr>
              <w:pStyle w:val="ConsPlusCell"/>
              <w:rPr>
                <w:rFonts w:ascii="Times New Roman" w:hAnsi="Times New Roman" w:cs="Times New Roman"/>
              </w:rPr>
            </w:pPr>
            <w:r w:rsidRPr="00DA4BB7">
              <w:rPr>
                <w:rFonts w:ascii="Times New Roman" w:hAnsi="Times New Roman" w:cs="Times New Roman"/>
              </w:rPr>
              <w:t>5.1</w:t>
            </w:r>
          </w:p>
        </w:tc>
        <w:tc>
          <w:tcPr>
            <w:tcW w:w="661" w:type="pct"/>
            <w:tcBorders>
              <w:top w:val="single" w:sz="4" w:space="0" w:color="auto"/>
              <w:left w:val="single" w:sz="4" w:space="0" w:color="auto"/>
              <w:bottom w:val="single" w:sz="4" w:space="0" w:color="auto"/>
              <w:right w:val="single" w:sz="4" w:space="0" w:color="auto"/>
            </w:tcBorders>
            <w:vAlign w:val="center"/>
          </w:tcPr>
          <w:p w:rsidR="005A7345" w:rsidRPr="00DA4BB7" w:rsidRDefault="005A7345" w:rsidP="00BE427D">
            <w:pPr>
              <w:rPr>
                <w:rFonts w:cs="Times New Roman"/>
                <w:sz w:val="20"/>
                <w:szCs w:val="20"/>
              </w:rPr>
            </w:pPr>
            <w:r w:rsidRPr="00DA4BB7">
              <w:rPr>
                <w:rFonts w:cs="Times New Roman"/>
                <w:sz w:val="20"/>
                <w:szCs w:val="20"/>
              </w:rPr>
              <w:t xml:space="preserve">Увеличение </w:t>
            </w:r>
            <w:proofErr w:type="gramStart"/>
            <w:r w:rsidRPr="00DA4BB7">
              <w:rPr>
                <w:rFonts w:cs="Times New Roman"/>
                <w:sz w:val="20"/>
                <w:szCs w:val="20"/>
              </w:rPr>
              <w:t>туристского</w:t>
            </w:r>
            <w:proofErr w:type="gramEnd"/>
            <w:r w:rsidRPr="00DA4BB7">
              <w:rPr>
                <w:rFonts w:cs="Times New Roman"/>
                <w:sz w:val="20"/>
                <w:szCs w:val="20"/>
              </w:rPr>
              <w:t xml:space="preserve"> и </w:t>
            </w:r>
          </w:p>
          <w:p w:rsidR="005A7345" w:rsidRPr="00DA4BB7" w:rsidRDefault="005A7345" w:rsidP="00BE427D">
            <w:pPr>
              <w:rPr>
                <w:rFonts w:cs="Times New Roman"/>
                <w:sz w:val="20"/>
                <w:szCs w:val="20"/>
              </w:rPr>
            </w:pPr>
            <w:r w:rsidRPr="00DA4BB7">
              <w:rPr>
                <w:rFonts w:cs="Times New Roman"/>
                <w:sz w:val="20"/>
                <w:szCs w:val="20"/>
              </w:rPr>
              <w:t xml:space="preserve">экскурсионного потока </w:t>
            </w:r>
            <w:r w:rsidR="00F96F37" w:rsidRPr="00DA4BB7">
              <w:rPr>
                <w:rFonts w:cs="Times New Roman"/>
                <w:sz w:val="20"/>
                <w:szCs w:val="20"/>
              </w:rPr>
              <w:t xml:space="preserve">в Городском округе  </w:t>
            </w:r>
            <w:proofErr w:type="gramStart"/>
            <w:r w:rsidR="00F96F37" w:rsidRPr="00DA4BB7">
              <w:rPr>
                <w:rFonts w:cs="Times New Roman"/>
                <w:sz w:val="20"/>
                <w:szCs w:val="20"/>
              </w:rPr>
              <w:t>Пушкинский</w:t>
            </w:r>
            <w:proofErr w:type="gramEnd"/>
          </w:p>
          <w:p w:rsidR="005A7345" w:rsidRPr="00DA4BB7" w:rsidRDefault="005A7345" w:rsidP="00BE427D">
            <w:pPr>
              <w:autoSpaceDE w:val="0"/>
              <w:autoSpaceDN w:val="0"/>
              <w:adjustRightInd w:val="0"/>
              <w:spacing w:line="20" w:lineRule="atLeast"/>
              <w:rPr>
                <w:rFonts w:cs="Times New Roman"/>
                <w:sz w:val="20"/>
                <w:szCs w:val="20"/>
              </w:rPr>
            </w:pPr>
            <w:r w:rsidRPr="00DA4BB7">
              <w:rPr>
                <w:rFonts w:cs="Times New Roman"/>
                <w:sz w:val="20"/>
                <w:szCs w:val="20"/>
              </w:rPr>
              <w:t>Московской области</w:t>
            </w:r>
          </w:p>
        </w:tc>
        <w:tc>
          <w:tcPr>
            <w:tcW w:w="621" w:type="pct"/>
            <w:tcBorders>
              <w:top w:val="single" w:sz="4" w:space="0" w:color="auto"/>
              <w:left w:val="single" w:sz="4" w:space="0" w:color="auto"/>
              <w:bottom w:val="single" w:sz="4" w:space="0" w:color="auto"/>
              <w:right w:val="single" w:sz="4" w:space="0" w:color="auto"/>
            </w:tcBorders>
          </w:tcPr>
          <w:p w:rsidR="00F96F37" w:rsidRPr="00DA4BB7" w:rsidRDefault="005A7345" w:rsidP="00DA4BB7">
            <w:pPr>
              <w:jc w:val="center"/>
              <w:rPr>
                <w:rFonts w:cs="Times New Roman"/>
                <w:sz w:val="20"/>
                <w:szCs w:val="20"/>
              </w:rPr>
            </w:pPr>
            <w:r w:rsidRPr="00DA4BB7">
              <w:rPr>
                <w:rFonts w:cs="Times New Roman"/>
                <w:sz w:val="20"/>
                <w:szCs w:val="20"/>
              </w:rPr>
              <w:t>Отраслевой показатель</w:t>
            </w:r>
          </w:p>
          <w:p w:rsidR="005A7345" w:rsidRPr="00DA4BB7" w:rsidRDefault="005A7345" w:rsidP="00DA4BB7">
            <w:pPr>
              <w:jc w:val="center"/>
              <w:rPr>
                <w:rFonts w:cs="Times New Roman"/>
                <w:sz w:val="20"/>
                <w:szCs w:val="20"/>
              </w:rPr>
            </w:pPr>
          </w:p>
        </w:tc>
        <w:tc>
          <w:tcPr>
            <w:tcW w:w="380" w:type="pct"/>
            <w:tcBorders>
              <w:left w:val="single" w:sz="4" w:space="0" w:color="auto"/>
              <w:bottom w:val="single" w:sz="4" w:space="0" w:color="auto"/>
              <w:right w:val="single" w:sz="4" w:space="0" w:color="auto"/>
            </w:tcBorders>
          </w:tcPr>
          <w:p w:rsidR="005A7345" w:rsidRPr="00DA4BB7" w:rsidRDefault="005A7345" w:rsidP="00DA4BB7">
            <w:pPr>
              <w:spacing w:line="20" w:lineRule="atLeast"/>
              <w:jc w:val="center"/>
              <w:rPr>
                <w:rFonts w:cs="Times New Roman"/>
                <w:sz w:val="20"/>
                <w:szCs w:val="20"/>
              </w:rPr>
            </w:pPr>
            <w:r w:rsidRPr="00DA4BB7">
              <w:rPr>
                <w:rFonts w:cs="Times New Roman"/>
                <w:sz w:val="20"/>
                <w:szCs w:val="20"/>
              </w:rPr>
              <w:t>тыс</w:t>
            </w:r>
            <w:proofErr w:type="gramStart"/>
            <w:r w:rsidRPr="00DA4BB7">
              <w:rPr>
                <w:rFonts w:cs="Times New Roman"/>
                <w:sz w:val="20"/>
                <w:szCs w:val="20"/>
              </w:rPr>
              <w:t>.ч</w:t>
            </w:r>
            <w:proofErr w:type="gramEnd"/>
            <w:r w:rsidRPr="00DA4BB7">
              <w:rPr>
                <w:rFonts w:cs="Times New Roman"/>
                <w:sz w:val="20"/>
                <w:szCs w:val="20"/>
              </w:rPr>
              <w:t>ел.</w:t>
            </w:r>
          </w:p>
        </w:tc>
        <w:tc>
          <w:tcPr>
            <w:tcW w:w="598" w:type="pct"/>
            <w:tcBorders>
              <w:left w:val="single" w:sz="4" w:space="0" w:color="auto"/>
              <w:bottom w:val="single" w:sz="4" w:space="0" w:color="auto"/>
              <w:right w:val="single" w:sz="4" w:space="0" w:color="auto"/>
            </w:tcBorders>
          </w:tcPr>
          <w:p w:rsidR="005A7345" w:rsidRPr="00DA4BB7" w:rsidRDefault="00F96F37" w:rsidP="00DA4BB7">
            <w:pPr>
              <w:tabs>
                <w:tab w:val="left" w:pos="0"/>
              </w:tabs>
              <w:suppressAutoHyphens/>
              <w:jc w:val="center"/>
              <w:rPr>
                <w:rFonts w:cs="Times New Roman"/>
                <w:sz w:val="20"/>
                <w:szCs w:val="20"/>
              </w:rPr>
            </w:pPr>
            <w:r w:rsidRPr="00DA4BB7">
              <w:rPr>
                <w:rFonts w:cs="Times New Roman"/>
                <w:sz w:val="20"/>
                <w:szCs w:val="20"/>
              </w:rPr>
              <w:t>10</w:t>
            </w:r>
            <w:r w:rsidR="005A7345" w:rsidRPr="00DA4BB7">
              <w:rPr>
                <w:rFonts w:cs="Times New Roman"/>
                <w:sz w:val="20"/>
                <w:szCs w:val="20"/>
              </w:rPr>
              <w:t>4,0</w:t>
            </w:r>
          </w:p>
        </w:tc>
        <w:tc>
          <w:tcPr>
            <w:tcW w:w="310" w:type="pct"/>
            <w:tcBorders>
              <w:left w:val="single" w:sz="4" w:space="0" w:color="auto"/>
              <w:bottom w:val="single" w:sz="4" w:space="0" w:color="auto"/>
              <w:right w:val="single" w:sz="4" w:space="0" w:color="auto"/>
            </w:tcBorders>
          </w:tcPr>
          <w:p w:rsidR="005A7345" w:rsidRPr="00DA4BB7" w:rsidRDefault="00F96F37" w:rsidP="00DA4BB7">
            <w:pPr>
              <w:widowControl w:val="0"/>
              <w:tabs>
                <w:tab w:val="center" w:pos="4677"/>
                <w:tab w:val="right" w:pos="9355"/>
              </w:tabs>
              <w:autoSpaceDE w:val="0"/>
              <w:autoSpaceDN w:val="0"/>
              <w:adjustRightInd w:val="0"/>
              <w:jc w:val="center"/>
              <w:rPr>
                <w:rFonts w:cs="Times New Roman"/>
                <w:sz w:val="20"/>
                <w:szCs w:val="20"/>
                <w:lang w:eastAsia="ru-RU"/>
              </w:rPr>
            </w:pPr>
            <w:r w:rsidRPr="00DA4BB7">
              <w:rPr>
                <w:rFonts w:cs="Times New Roman"/>
                <w:sz w:val="20"/>
                <w:szCs w:val="20"/>
                <w:lang w:eastAsia="ru-RU"/>
              </w:rPr>
              <w:t>10</w:t>
            </w:r>
            <w:r w:rsidR="005A7345" w:rsidRPr="00DA4BB7">
              <w:rPr>
                <w:rFonts w:cs="Times New Roman"/>
                <w:sz w:val="20"/>
                <w:szCs w:val="20"/>
                <w:lang w:eastAsia="ru-RU"/>
              </w:rPr>
              <w:t>4,1</w:t>
            </w:r>
          </w:p>
        </w:tc>
        <w:tc>
          <w:tcPr>
            <w:tcW w:w="313" w:type="pct"/>
            <w:tcBorders>
              <w:left w:val="single" w:sz="4" w:space="0" w:color="auto"/>
              <w:bottom w:val="single" w:sz="4" w:space="0" w:color="auto"/>
              <w:right w:val="single" w:sz="4" w:space="0" w:color="auto"/>
            </w:tcBorders>
          </w:tcPr>
          <w:p w:rsidR="005A7345" w:rsidRPr="00DA4BB7" w:rsidRDefault="00F96F37" w:rsidP="00DA4BB7">
            <w:pPr>
              <w:widowControl w:val="0"/>
              <w:tabs>
                <w:tab w:val="center" w:pos="4677"/>
                <w:tab w:val="right" w:pos="9355"/>
              </w:tabs>
              <w:autoSpaceDE w:val="0"/>
              <w:autoSpaceDN w:val="0"/>
              <w:adjustRightInd w:val="0"/>
              <w:jc w:val="center"/>
              <w:rPr>
                <w:rFonts w:cs="Times New Roman"/>
                <w:sz w:val="20"/>
                <w:szCs w:val="20"/>
                <w:lang w:eastAsia="ru-RU"/>
              </w:rPr>
            </w:pPr>
            <w:r w:rsidRPr="00DA4BB7">
              <w:rPr>
                <w:rFonts w:cs="Times New Roman"/>
                <w:sz w:val="20"/>
                <w:szCs w:val="20"/>
                <w:lang w:eastAsia="ru-RU"/>
              </w:rPr>
              <w:t>13</w:t>
            </w:r>
            <w:r w:rsidR="005A7345" w:rsidRPr="00DA4BB7">
              <w:rPr>
                <w:rFonts w:cs="Times New Roman"/>
                <w:sz w:val="20"/>
                <w:szCs w:val="20"/>
                <w:lang w:eastAsia="ru-RU"/>
              </w:rPr>
              <w:t>4,5</w:t>
            </w:r>
          </w:p>
        </w:tc>
        <w:tc>
          <w:tcPr>
            <w:tcW w:w="282" w:type="pct"/>
            <w:tcBorders>
              <w:left w:val="single" w:sz="4" w:space="0" w:color="auto"/>
              <w:bottom w:val="single" w:sz="4" w:space="0" w:color="auto"/>
              <w:right w:val="single" w:sz="4" w:space="0" w:color="auto"/>
            </w:tcBorders>
          </w:tcPr>
          <w:p w:rsidR="005A7345" w:rsidRPr="00DA4BB7" w:rsidRDefault="00F96F37" w:rsidP="00DA4BB7">
            <w:pPr>
              <w:widowControl w:val="0"/>
              <w:tabs>
                <w:tab w:val="center" w:pos="4677"/>
                <w:tab w:val="right" w:pos="9355"/>
              </w:tabs>
              <w:autoSpaceDE w:val="0"/>
              <w:autoSpaceDN w:val="0"/>
              <w:adjustRightInd w:val="0"/>
              <w:jc w:val="center"/>
              <w:rPr>
                <w:rFonts w:cs="Times New Roman"/>
                <w:sz w:val="20"/>
                <w:szCs w:val="20"/>
                <w:lang w:eastAsia="ru-RU"/>
              </w:rPr>
            </w:pPr>
            <w:r w:rsidRPr="00DA4BB7">
              <w:rPr>
                <w:rFonts w:cs="Times New Roman"/>
                <w:sz w:val="20"/>
                <w:szCs w:val="20"/>
                <w:lang w:eastAsia="ru-RU"/>
              </w:rPr>
              <w:t>134</w:t>
            </w:r>
            <w:r w:rsidR="005A7345" w:rsidRPr="00DA4BB7">
              <w:rPr>
                <w:rFonts w:cs="Times New Roman"/>
                <w:sz w:val="20"/>
                <w:szCs w:val="20"/>
                <w:lang w:eastAsia="ru-RU"/>
              </w:rPr>
              <w:t>,5</w:t>
            </w:r>
          </w:p>
        </w:tc>
        <w:tc>
          <w:tcPr>
            <w:tcW w:w="286" w:type="pct"/>
            <w:tcBorders>
              <w:left w:val="single" w:sz="4" w:space="0" w:color="auto"/>
              <w:bottom w:val="single" w:sz="4" w:space="0" w:color="auto"/>
              <w:right w:val="single" w:sz="4" w:space="0" w:color="auto"/>
            </w:tcBorders>
          </w:tcPr>
          <w:p w:rsidR="005A7345" w:rsidRPr="00DA4BB7" w:rsidRDefault="00F96F37" w:rsidP="00DA4BB7">
            <w:pPr>
              <w:tabs>
                <w:tab w:val="left" w:pos="0"/>
              </w:tabs>
              <w:suppressAutoHyphens/>
              <w:jc w:val="center"/>
              <w:rPr>
                <w:rFonts w:cs="Times New Roman"/>
                <w:sz w:val="20"/>
                <w:szCs w:val="20"/>
              </w:rPr>
            </w:pPr>
            <w:r w:rsidRPr="00DA4BB7">
              <w:rPr>
                <w:rFonts w:cs="Times New Roman"/>
                <w:sz w:val="20"/>
                <w:szCs w:val="20"/>
              </w:rPr>
              <w:t>140</w:t>
            </w:r>
            <w:r w:rsidR="005A7345" w:rsidRPr="00DA4BB7">
              <w:rPr>
                <w:rFonts w:cs="Times New Roman"/>
                <w:sz w:val="20"/>
                <w:szCs w:val="20"/>
              </w:rPr>
              <w:t>,0</w:t>
            </w:r>
          </w:p>
        </w:tc>
        <w:tc>
          <w:tcPr>
            <w:tcW w:w="289" w:type="pct"/>
            <w:tcBorders>
              <w:left w:val="single" w:sz="4" w:space="0" w:color="auto"/>
              <w:bottom w:val="single" w:sz="4" w:space="0" w:color="auto"/>
              <w:right w:val="single" w:sz="4" w:space="0" w:color="auto"/>
            </w:tcBorders>
          </w:tcPr>
          <w:p w:rsidR="005A7345" w:rsidRPr="00DA4BB7" w:rsidRDefault="00F96F37" w:rsidP="00DA4BB7">
            <w:pPr>
              <w:tabs>
                <w:tab w:val="left" w:pos="0"/>
              </w:tabs>
              <w:suppressAutoHyphens/>
              <w:jc w:val="center"/>
              <w:rPr>
                <w:rFonts w:cs="Times New Roman"/>
                <w:sz w:val="20"/>
                <w:szCs w:val="20"/>
              </w:rPr>
            </w:pPr>
            <w:r w:rsidRPr="00DA4BB7">
              <w:rPr>
                <w:rFonts w:cs="Times New Roman"/>
                <w:sz w:val="20"/>
                <w:szCs w:val="20"/>
              </w:rPr>
              <w:t>146</w:t>
            </w:r>
            <w:r w:rsidR="005A7345" w:rsidRPr="00DA4BB7">
              <w:rPr>
                <w:rFonts w:cs="Times New Roman"/>
                <w:sz w:val="20"/>
                <w:szCs w:val="20"/>
              </w:rPr>
              <w:t>,0</w:t>
            </w:r>
          </w:p>
        </w:tc>
        <w:tc>
          <w:tcPr>
            <w:tcW w:w="1103" w:type="pct"/>
            <w:tcBorders>
              <w:left w:val="single" w:sz="4" w:space="0" w:color="auto"/>
              <w:bottom w:val="single" w:sz="4" w:space="0" w:color="auto"/>
              <w:right w:val="single" w:sz="4" w:space="0" w:color="auto"/>
            </w:tcBorders>
          </w:tcPr>
          <w:p w:rsidR="005A7345" w:rsidRPr="00DA4BB7" w:rsidRDefault="00DA4BB7" w:rsidP="00DA4BB7">
            <w:pPr>
              <w:pStyle w:val="ConsPlusCell"/>
              <w:jc w:val="center"/>
              <w:rPr>
                <w:rFonts w:ascii="Times New Roman" w:hAnsi="Times New Roman" w:cs="Times New Roman"/>
                <w:lang w:val="en-US"/>
              </w:rPr>
            </w:pPr>
            <w:r w:rsidRPr="00DA4BB7">
              <w:rPr>
                <w:rFonts w:ascii="Times New Roman" w:hAnsi="Times New Roman" w:cs="Times New Roman"/>
                <w:lang w:val="en-US"/>
              </w:rPr>
              <w:t>01</w:t>
            </w:r>
          </w:p>
        </w:tc>
      </w:tr>
    </w:tbl>
    <w:p w:rsidR="002D7B0B" w:rsidRDefault="002D7B0B" w:rsidP="00D33839">
      <w:pPr>
        <w:pStyle w:val="ConsPlusNonformat"/>
        <w:jc w:val="center"/>
        <w:rPr>
          <w:rFonts w:ascii="Times New Roman" w:hAnsi="Times New Roman" w:cs="Times New Roman"/>
        </w:rPr>
      </w:pPr>
    </w:p>
    <w:p w:rsidR="00BE427D" w:rsidRPr="00741EF2" w:rsidRDefault="00BE427D" w:rsidP="00BE427D">
      <w:pPr>
        <w:tabs>
          <w:tab w:val="left" w:pos="12616"/>
        </w:tabs>
        <w:rPr>
          <w:rFonts w:cs="Times New Roman"/>
          <w:sz w:val="24"/>
          <w:szCs w:val="24"/>
        </w:rPr>
      </w:pPr>
    </w:p>
    <w:p w:rsidR="00BE427D" w:rsidRDefault="00BE427D">
      <w:pPr>
        <w:spacing w:after="200" w:line="276" w:lineRule="auto"/>
        <w:rPr>
          <w:rFonts w:cs="Times New Roman"/>
          <w:szCs w:val="28"/>
        </w:rPr>
      </w:pPr>
      <w:r>
        <w:rPr>
          <w:rFonts w:cs="Times New Roman"/>
          <w:szCs w:val="28"/>
        </w:rPr>
        <w:br w:type="page"/>
      </w:r>
    </w:p>
    <w:p w:rsidR="002D7B0B" w:rsidRPr="00E2220C" w:rsidRDefault="0005632D" w:rsidP="002D7B0B">
      <w:pPr>
        <w:pStyle w:val="ConsPlusNonformat"/>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007A1340" w:rsidRPr="00E2220C">
        <w:rPr>
          <w:rFonts w:ascii="Times New Roman" w:hAnsi="Times New Roman" w:cs="Times New Roman"/>
          <w:b/>
          <w:sz w:val="28"/>
          <w:szCs w:val="28"/>
        </w:rPr>
        <w:t>М</w:t>
      </w:r>
      <w:r w:rsidR="007A1340">
        <w:rPr>
          <w:rFonts w:ascii="Times New Roman" w:hAnsi="Times New Roman" w:cs="Times New Roman"/>
          <w:b/>
          <w:sz w:val="28"/>
          <w:szCs w:val="28"/>
        </w:rPr>
        <w:t xml:space="preserve">етодика </w:t>
      </w:r>
      <w:r w:rsidR="002D7B0B">
        <w:rPr>
          <w:rFonts w:ascii="Times New Roman" w:hAnsi="Times New Roman" w:cs="Times New Roman"/>
          <w:b/>
          <w:sz w:val="28"/>
          <w:szCs w:val="28"/>
        </w:rPr>
        <w:t>расчета значений показателей муниципальной программы</w:t>
      </w:r>
    </w:p>
    <w:p w:rsidR="002D7B0B" w:rsidRDefault="002D7B0B" w:rsidP="002D7B0B">
      <w:pPr>
        <w:pStyle w:val="ConsPlusNormal"/>
        <w:spacing w:line="20" w:lineRule="atLeast"/>
        <w:jc w:val="center"/>
        <w:rPr>
          <w:rFonts w:ascii="Times New Roman" w:hAnsi="Times New Roman" w:cs="Times New Roman"/>
          <w:b/>
          <w:sz w:val="28"/>
          <w:szCs w:val="28"/>
        </w:rPr>
      </w:pPr>
      <w:r w:rsidRPr="00C163BA">
        <w:rPr>
          <w:rFonts w:ascii="Times New Roman" w:hAnsi="Times New Roman" w:cs="Times New Roman"/>
          <w:b/>
          <w:sz w:val="28"/>
          <w:szCs w:val="28"/>
        </w:rPr>
        <w:t>«Развитие институтов гражданского общества, повышение эффективности местного самоуправления</w:t>
      </w:r>
    </w:p>
    <w:p w:rsidR="002D7B0B" w:rsidRDefault="002D7B0B" w:rsidP="002D7B0B">
      <w:pPr>
        <w:pStyle w:val="ConsPlusNormal"/>
        <w:spacing w:line="20" w:lineRule="atLeast"/>
        <w:jc w:val="center"/>
        <w:rPr>
          <w:rFonts w:ascii="Times New Roman" w:hAnsi="Times New Roman" w:cs="Times New Roman"/>
          <w:b/>
          <w:sz w:val="28"/>
          <w:szCs w:val="28"/>
        </w:rPr>
      </w:pPr>
      <w:r w:rsidRPr="00C163BA">
        <w:rPr>
          <w:rFonts w:ascii="Times New Roman" w:hAnsi="Times New Roman" w:cs="Times New Roman"/>
          <w:b/>
          <w:sz w:val="28"/>
          <w:szCs w:val="28"/>
        </w:rPr>
        <w:t>и реализации молодежной политики»  на 202</w:t>
      </w:r>
      <w:r>
        <w:rPr>
          <w:rFonts w:ascii="Times New Roman" w:hAnsi="Times New Roman" w:cs="Times New Roman"/>
          <w:b/>
          <w:sz w:val="28"/>
          <w:szCs w:val="28"/>
        </w:rPr>
        <w:t>2</w:t>
      </w:r>
      <w:r w:rsidRPr="00C163BA">
        <w:rPr>
          <w:rFonts w:ascii="Times New Roman" w:hAnsi="Times New Roman" w:cs="Times New Roman"/>
          <w:b/>
          <w:sz w:val="28"/>
          <w:szCs w:val="28"/>
        </w:rPr>
        <w:t>-202</w:t>
      </w:r>
      <w:r>
        <w:rPr>
          <w:rFonts w:ascii="Times New Roman" w:hAnsi="Times New Roman" w:cs="Times New Roman"/>
          <w:b/>
          <w:sz w:val="28"/>
          <w:szCs w:val="28"/>
        </w:rPr>
        <w:t>6</w:t>
      </w:r>
      <w:r w:rsidRPr="00C163BA">
        <w:rPr>
          <w:rFonts w:ascii="Times New Roman" w:hAnsi="Times New Roman" w:cs="Times New Roman"/>
          <w:b/>
          <w:sz w:val="28"/>
          <w:szCs w:val="28"/>
        </w:rPr>
        <w:t xml:space="preserve"> годы</w:t>
      </w:r>
    </w:p>
    <w:p w:rsidR="002D7B0B" w:rsidRDefault="002D7B0B" w:rsidP="002D7B0B">
      <w:pPr>
        <w:pStyle w:val="ConsPlusNormal"/>
        <w:spacing w:line="20" w:lineRule="atLeast"/>
        <w:jc w:val="center"/>
        <w:rPr>
          <w:rFonts w:ascii="Times New Roman" w:hAnsi="Times New Roman" w:cs="Times New Roman"/>
          <w:b/>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977"/>
        <w:gridCol w:w="1134"/>
        <w:gridCol w:w="5670"/>
        <w:gridCol w:w="2438"/>
        <w:gridCol w:w="1701"/>
      </w:tblGrid>
      <w:tr w:rsidR="002D7B0B" w:rsidRPr="004D2A1C" w:rsidTr="005837DA">
        <w:tc>
          <w:tcPr>
            <w:tcW w:w="817" w:type="dxa"/>
          </w:tcPr>
          <w:p w:rsidR="002D7B0B" w:rsidRPr="004D2A1C" w:rsidRDefault="002D7B0B" w:rsidP="005837DA">
            <w:pPr>
              <w:pStyle w:val="ConsPlusNormal"/>
              <w:ind w:left="-84" w:right="-172"/>
              <w:jc w:val="center"/>
              <w:rPr>
                <w:rFonts w:ascii="Times New Roman" w:hAnsi="Times New Roman" w:cs="Times New Roman"/>
                <w:sz w:val="20"/>
              </w:rPr>
            </w:pPr>
            <w:r w:rsidRPr="004D2A1C">
              <w:rPr>
                <w:rFonts w:ascii="Times New Roman" w:hAnsi="Times New Roman" w:cs="Times New Roman"/>
                <w:sz w:val="20"/>
              </w:rPr>
              <w:t xml:space="preserve">№ </w:t>
            </w:r>
            <w:r w:rsidRPr="004D2A1C">
              <w:rPr>
                <w:rFonts w:ascii="Times New Roman" w:hAnsi="Times New Roman" w:cs="Times New Roman"/>
                <w:sz w:val="20"/>
              </w:rPr>
              <w:br/>
            </w:r>
            <w:proofErr w:type="spellStart"/>
            <w:proofErr w:type="gramStart"/>
            <w:r w:rsidRPr="004D2A1C">
              <w:rPr>
                <w:rFonts w:ascii="Times New Roman" w:hAnsi="Times New Roman" w:cs="Times New Roman"/>
                <w:sz w:val="20"/>
              </w:rPr>
              <w:t>п</w:t>
            </w:r>
            <w:proofErr w:type="spellEnd"/>
            <w:proofErr w:type="gramEnd"/>
            <w:r w:rsidRPr="004D2A1C">
              <w:rPr>
                <w:rFonts w:ascii="Times New Roman" w:hAnsi="Times New Roman" w:cs="Times New Roman"/>
                <w:sz w:val="20"/>
              </w:rPr>
              <w:t>/</w:t>
            </w:r>
            <w:proofErr w:type="spellStart"/>
            <w:r w:rsidRPr="004D2A1C">
              <w:rPr>
                <w:rFonts w:ascii="Times New Roman" w:hAnsi="Times New Roman" w:cs="Times New Roman"/>
                <w:sz w:val="20"/>
              </w:rPr>
              <w:t>п</w:t>
            </w:r>
            <w:proofErr w:type="spellEnd"/>
          </w:p>
        </w:tc>
        <w:tc>
          <w:tcPr>
            <w:tcW w:w="2977"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Наименование показателя</w:t>
            </w:r>
          </w:p>
        </w:tc>
        <w:tc>
          <w:tcPr>
            <w:tcW w:w="1134"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Единица измерения</w:t>
            </w:r>
          </w:p>
        </w:tc>
        <w:tc>
          <w:tcPr>
            <w:tcW w:w="5670"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Порядок расчета</w:t>
            </w:r>
          </w:p>
        </w:tc>
        <w:tc>
          <w:tcPr>
            <w:tcW w:w="2438"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Источник данных</w:t>
            </w:r>
          </w:p>
        </w:tc>
        <w:tc>
          <w:tcPr>
            <w:tcW w:w="1701" w:type="dxa"/>
          </w:tcPr>
          <w:p w:rsidR="002D7B0B" w:rsidRPr="004D2A1C" w:rsidRDefault="002D7B0B" w:rsidP="005837DA">
            <w:pPr>
              <w:pStyle w:val="ConsPlusNormal"/>
              <w:ind w:left="-136" w:right="-172"/>
              <w:jc w:val="center"/>
              <w:rPr>
                <w:rFonts w:ascii="Times New Roman" w:hAnsi="Times New Roman" w:cs="Times New Roman"/>
                <w:sz w:val="20"/>
              </w:rPr>
            </w:pPr>
            <w:r w:rsidRPr="004D2A1C">
              <w:rPr>
                <w:rFonts w:ascii="Times New Roman" w:hAnsi="Times New Roman" w:cs="Times New Roman"/>
                <w:sz w:val="20"/>
              </w:rPr>
              <w:t>Периодичность представления</w:t>
            </w:r>
          </w:p>
        </w:tc>
      </w:tr>
      <w:tr w:rsidR="002D7B0B" w:rsidRPr="004D2A1C" w:rsidTr="005837DA">
        <w:tc>
          <w:tcPr>
            <w:tcW w:w="817"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1</w:t>
            </w:r>
          </w:p>
        </w:tc>
        <w:tc>
          <w:tcPr>
            <w:tcW w:w="2977"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2</w:t>
            </w:r>
          </w:p>
        </w:tc>
        <w:tc>
          <w:tcPr>
            <w:tcW w:w="1134"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3</w:t>
            </w:r>
          </w:p>
        </w:tc>
        <w:tc>
          <w:tcPr>
            <w:tcW w:w="5670"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4</w:t>
            </w:r>
          </w:p>
        </w:tc>
        <w:tc>
          <w:tcPr>
            <w:tcW w:w="2438"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5</w:t>
            </w:r>
          </w:p>
        </w:tc>
        <w:tc>
          <w:tcPr>
            <w:tcW w:w="1701"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6</w:t>
            </w:r>
          </w:p>
        </w:tc>
      </w:tr>
      <w:tr w:rsidR="002D7B0B" w:rsidRPr="004D2A1C" w:rsidTr="005837DA">
        <w:tc>
          <w:tcPr>
            <w:tcW w:w="817"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1</w:t>
            </w:r>
          </w:p>
        </w:tc>
        <w:tc>
          <w:tcPr>
            <w:tcW w:w="13920" w:type="dxa"/>
            <w:gridSpan w:val="5"/>
          </w:tcPr>
          <w:p w:rsidR="002D7B0B" w:rsidRPr="004D2A1C" w:rsidRDefault="002D7B0B" w:rsidP="005837DA">
            <w:pPr>
              <w:pStyle w:val="ConsPlusNormal"/>
              <w:ind w:right="-172"/>
              <w:jc w:val="both"/>
              <w:rPr>
                <w:rFonts w:ascii="Times New Roman" w:hAnsi="Times New Roman" w:cs="Times New Roman"/>
                <w:sz w:val="20"/>
                <w:u w:val="single"/>
              </w:rPr>
            </w:pPr>
            <w:r w:rsidRPr="004D2A1C">
              <w:rPr>
                <w:rFonts w:ascii="Times New Roman" w:hAnsi="Times New Roman" w:cs="Times New Roman"/>
                <w:sz w:val="20"/>
              </w:rPr>
              <w:t>Подпрограмма 1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r>
      <w:tr w:rsidR="002D7B0B" w:rsidRPr="004D2A1C" w:rsidTr="005837DA">
        <w:tc>
          <w:tcPr>
            <w:tcW w:w="817"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1.1</w:t>
            </w:r>
          </w:p>
        </w:tc>
        <w:tc>
          <w:tcPr>
            <w:tcW w:w="2977" w:type="dxa"/>
          </w:tcPr>
          <w:p w:rsidR="002D7B0B" w:rsidRPr="004D2A1C" w:rsidRDefault="002D7B0B" w:rsidP="005837DA">
            <w:pPr>
              <w:spacing w:line="20" w:lineRule="atLeast"/>
              <w:jc w:val="both"/>
              <w:rPr>
                <w:rFonts w:cs="Times New Roman"/>
                <w:sz w:val="20"/>
                <w:szCs w:val="20"/>
              </w:rPr>
            </w:pPr>
            <w:r w:rsidRPr="004D2A1C">
              <w:rPr>
                <w:rFonts w:cs="Times New Roman"/>
                <w:sz w:val="20"/>
                <w:szCs w:val="20"/>
              </w:rPr>
              <w:t>Информирование населения через СМИ</w:t>
            </w:r>
          </w:p>
        </w:tc>
        <w:tc>
          <w:tcPr>
            <w:tcW w:w="1134" w:type="dxa"/>
          </w:tcPr>
          <w:p w:rsidR="002D7B0B" w:rsidRPr="004D2A1C" w:rsidRDefault="002D7B0B" w:rsidP="005837DA">
            <w:pPr>
              <w:widowControl w:val="0"/>
              <w:autoSpaceDE w:val="0"/>
              <w:autoSpaceDN w:val="0"/>
              <w:adjustRightInd w:val="0"/>
              <w:spacing w:line="20" w:lineRule="atLeast"/>
              <w:jc w:val="center"/>
              <w:rPr>
                <w:rFonts w:eastAsiaTheme="minorEastAsia" w:cs="Times New Roman"/>
                <w:sz w:val="20"/>
                <w:szCs w:val="20"/>
              </w:rPr>
            </w:pPr>
            <w:r w:rsidRPr="004D2A1C">
              <w:rPr>
                <w:rFonts w:eastAsiaTheme="minorEastAsia" w:cs="Times New Roman"/>
                <w:sz w:val="20"/>
                <w:szCs w:val="20"/>
              </w:rPr>
              <w:t>%</w:t>
            </w:r>
          </w:p>
        </w:tc>
        <w:tc>
          <w:tcPr>
            <w:tcW w:w="5670" w:type="dxa"/>
          </w:tcPr>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lang w:val="en-US"/>
              </w:rPr>
              <w:t>I</w:t>
            </w:r>
            <w:r w:rsidRPr="004D2A1C">
              <w:rPr>
                <w:rFonts w:ascii="Times New Roman" w:hAnsi="Times New Roman" w:cs="Times New Roman"/>
                <w:sz w:val="20"/>
              </w:rPr>
              <w:t xml:space="preserve"> – показатель информированности населения в СМИ</w:t>
            </w:r>
          </w:p>
          <w:p w:rsidR="002D7B0B" w:rsidRPr="004D2A1C" w:rsidRDefault="002D7B0B" w:rsidP="005837DA">
            <w:pPr>
              <w:pStyle w:val="ConsPlusNormal"/>
              <w:spacing w:line="20" w:lineRule="atLeast"/>
              <w:jc w:val="center"/>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Times New Roman" w:cs="Times New Roman"/>
                  <w:sz w:val="20"/>
                  <w:vertAlign w:val="subscript"/>
                </w:rPr>
                <m:t>=</m:t>
              </m:r>
              <m:f>
                <m:fPr>
                  <m:ctrlPr>
                    <w:rPr>
                      <w:rFonts w:ascii="Cambria Math" w:hAnsi="Times New Roman" w:cs="Times New Roman"/>
                      <w:sz w:val="20"/>
                      <w:vertAlign w:val="subscript"/>
                    </w:rPr>
                  </m:ctrlPr>
                </m:fPr>
                <m:num>
                  <m:sSub>
                    <m:sSubPr>
                      <m:ctrlPr>
                        <w:rPr>
                          <w:rFonts w:ascii="Cambria Math" w:hAnsi="Times New Roman"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Times New Roman"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Times New Roman" w:hAnsi="Times New Roman" w:cs="Times New Roman"/>
                  <w:sz w:val="20"/>
                  <w:vertAlign w:val="subscript"/>
                </w:rPr>
                <m:t>×</m:t>
              </m:r>
              <m:r>
                <w:rPr>
                  <w:rFonts w:ascii="Cambria Math" w:hAnsi="Times New Roman" w:cs="Times New Roman"/>
                  <w:sz w:val="20"/>
                  <w:vertAlign w:val="subscript"/>
                </w:rPr>
                <m:t>100</m:t>
              </m:r>
            </m:oMath>
            <w:r w:rsidRPr="004D2A1C">
              <w:rPr>
                <w:rFonts w:ascii="Times New Roman" w:hAnsi="Times New Roman" w:cs="Times New Roman"/>
                <w:sz w:val="20"/>
                <w:vertAlign w:val="subscript"/>
              </w:rPr>
              <w:t xml:space="preserve">   ,</w:t>
            </w:r>
          </w:p>
          <w:p w:rsidR="002D7B0B" w:rsidRPr="004D2A1C" w:rsidRDefault="002D7B0B" w:rsidP="005837DA">
            <w:pPr>
              <w:pStyle w:val="ConsPlusNormal"/>
              <w:spacing w:line="20" w:lineRule="atLeast"/>
              <w:rPr>
                <w:rFonts w:ascii="Times New Roman" w:hAnsi="Times New Roman" w:cs="Times New Roman"/>
                <w:sz w:val="20"/>
                <w:vertAlign w:val="subscript"/>
              </w:rPr>
            </w:pPr>
            <w:r w:rsidRPr="004D2A1C">
              <w:rPr>
                <w:rFonts w:ascii="Times New Roman" w:hAnsi="Times New Roman" w:cs="Times New Roman"/>
                <w:sz w:val="20"/>
                <w:vertAlign w:val="subscript"/>
              </w:rPr>
              <w:t>где:</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lang w:val="en-US"/>
              </w:rPr>
              <w:t>I</w:t>
            </w:r>
            <w:r w:rsidRPr="004D2A1C">
              <w:rPr>
                <w:rFonts w:ascii="Times New Roman" w:hAnsi="Times New Roman" w:cs="Times New Roman"/>
                <w:sz w:val="20"/>
                <w:vertAlign w:val="subscript"/>
                <w:lang w:val="en-US"/>
              </w:rPr>
              <w:t>t</w:t>
            </w:r>
            <w:r w:rsidRPr="004D2A1C">
              <w:rPr>
                <w:rFonts w:ascii="Times New Roman" w:hAnsi="Times New Roman" w:cs="Times New Roman"/>
                <w:sz w:val="20"/>
                <w:vertAlign w:val="subscript"/>
              </w:rPr>
              <w:t xml:space="preserve"> –  </w:t>
            </w:r>
            <w:r w:rsidRPr="004D2A1C">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подпрограммы в отчетный период;</w:t>
            </w:r>
          </w:p>
          <w:p w:rsidR="002D7B0B" w:rsidRPr="004D2A1C" w:rsidRDefault="002D7B0B" w:rsidP="005837DA">
            <w:pPr>
              <w:pStyle w:val="ConsPlusNormal"/>
              <w:spacing w:line="20" w:lineRule="atLeast"/>
              <w:rPr>
                <w:rFonts w:ascii="Times New Roman" w:hAnsi="Times New Roman" w:cs="Times New Roman"/>
                <w:sz w:val="20"/>
              </w:rPr>
            </w:pPr>
            <w:proofErr w:type="spellStart"/>
            <w:r w:rsidRPr="004D2A1C">
              <w:rPr>
                <w:rFonts w:ascii="Times New Roman" w:hAnsi="Times New Roman" w:cs="Times New Roman"/>
                <w:sz w:val="20"/>
                <w:lang w:val="en-US"/>
              </w:rPr>
              <w:t>I</w:t>
            </w:r>
            <w:r w:rsidRPr="004D2A1C">
              <w:rPr>
                <w:rFonts w:ascii="Times New Roman" w:hAnsi="Times New Roman" w:cs="Times New Roman"/>
                <w:sz w:val="20"/>
                <w:vertAlign w:val="subscript"/>
                <w:lang w:val="en-US"/>
              </w:rPr>
              <w:t>b</w:t>
            </w:r>
            <w:proofErr w:type="spellEnd"/>
            <w:r w:rsidRPr="004D2A1C">
              <w:rPr>
                <w:rFonts w:ascii="Times New Roman" w:hAnsi="Times New Roman" w:cs="Times New Roman"/>
                <w:sz w:val="20"/>
                <w:vertAlign w:val="subscript"/>
              </w:rPr>
              <w:t xml:space="preserve"> – </w:t>
            </w:r>
            <w:r w:rsidRPr="004D2A1C">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подпрограммы базового периода.</w:t>
            </w:r>
          </w:p>
          <w:p w:rsidR="002D7B0B" w:rsidRPr="004D2A1C" w:rsidRDefault="00CF3A6D" w:rsidP="005837DA">
            <w:pPr>
              <w:pStyle w:val="ConsPlusNormal"/>
              <w:spacing w:line="20" w:lineRule="atLeast"/>
              <w:jc w:val="center"/>
              <w:rPr>
                <w:rFonts w:ascii="Times New Roman" w:hAnsi="Times New Roman" w:cs="Times New Roman"/>
                <w:i/>
                <w:sz w:val="20"/>
              </w:rPr>
            </w:pPr>
            <m:oMath>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I</m:t>
                  </m:r>
                </m:e>
                <m:sub>
                  <m:r>
                    <w:rPr>
                      <w:rFonts w:ascii="Cambria Math" w:hAnsi="Times New Roman" w:cs="Times New Roman"/>
                      <w:sz w:val="20"/>
                      <w:vertAlign w:val="subscript"/>
                    </w:rPr>
                    <m:t>(</m:t>
                  </m:r>
                  <m:r>
                    <w:rPr>
                      <w:rFonts w:ascii="Times New Roman" w:hAnsi="Times New Roman" w:cs="Times New Roman"/>
                      <w:sz w:val="20"/>
                      <w:vertAlign w:val="subscript"/>
                    </w:rPr>
                    <m:t>…</m:t>
                  </m:r>
                  <m:r>
                    <w:rPr>
                      <w:rFonts w:ascii="Cambria Math" w:hAnsi="Times New Roman" w:cs="Times New Roman"/>
                      <w:sz w:val="20"/>
                      <w:vertAlign w:val="subscript"/>
                    </w:rPr>
                    <m:t>)</m:t>
                  </m:r>
                </m:sub>
              </m:sSub>
              <m:r>
                <w:rPr>
                  <w:rFonts w:ascii="Cambria Math" w:hAnsi="Times New Roman" w:cs="Times New Roman"/>
                  <w:sz w:val="20"/>
                </w:rPr>
                <m:t>=</m:t>
              </m:r>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V</m:t>
                  </m:r>
                </m:e>
                <m:sub>
                  <m:r>
                    <m:rPr>
                      <m:sty m:val="p"/>
                    </m:rPr>
                    <w:rPr>
                      <w:rFonts w:ascii="Times New Roman" w:hAnsi="Times New Roman" w:cs="Times New Roman"/>
                      <w:sz w:val="20"/>
                      <w:vertAlign w:val="subscript"/>
                    </w:rPr>
                    <m:t>П</m:t>
                  </m:r>
                </m:sub>
              </m:sSub>
              <m:r>
                <m:rPr>
                  <m:sty m:val="p"/>
                </m:rPr>
                <w:rPr>
                  <w:rFonts w:ascii="Cambria Math" w:hAnsi="Times New Roman" w:cs="Times New Roman"/>
                  <w:sz w:val="20"/>
                  <w:vertAlign w:val="subscript"/>
                </w:rPr>
                <m:t>+</m:t>
              </m:r>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V</m:t>
                  </m:r>
                </m:e>
                <m:sub>
                  <m:r>
                    <m:rPr>
                      <m:sty m:val="p"/>
                    </m:rPr>
                    <w:rPr>
                      <w:rFonts w:ascii="Times New Roman" w:hAnsi="Times New Roman" w:cs="Times New Roman"/>
                      <w:sz w:val="20"/>
                      <w:vertAlign w:val="subscript"/>
                    </w:rPr>
                    <m:t>Р</m:t>
                  </m:r>
                </m:sub>
              </m:sSub>
              <m:r>
                <m:rPr>
                  <m:sty m:val="p"/>
                </m:rPr>
                <w:rPr>
                  <w:rFonts w:ascii="Cambria Math" w:hAnsi="Times New Roman" w:cs="Times New Roman"/>
                  <w:sz w:val="20"/>
                  <w:vertAlign w:val="subscript"/>
                </w:rPr>
                <m:t>+</m:t>
              </m:r>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V</m:t>
                  </m:r>
                </m:e>
                <m:sub>
                  <m:r>
                    <m:rPr>
                      <m:sty m:val="p"/>
                    </m:rPr>
                    <w:rPr>
                      <w:rFonts w:ascii="Times New Roman" w:hAnsi="Times New Roman" w:cs="Times New Roman"/>
                      <w:sz w:val="20"/>
                      <w:vertAlign w:val="subscript"/>
                    </w:rPr>
                    <m:t>ТВ</m:t>
                  </m:r>
                </m:sub>
              </m:sSub>
              <m:r>
                <m:rPr>
                  <m:sty m:val="p"/>
                </m:rPr>
                <w:rPr>
                  <w:rFonts w:ascii="Cambria Math" w:hAnsi="Times New Roman" w:cs="Times New Roman"/>
                  <w:sz w:val="20"/>
                  <w:vertAlign w:val="subscript"/>
                </w:rPr>
                <m:t>+</m:t>
              </m:r>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V</m:t>
                  </m:r>
                </m:e>
                <m:sub>
                  <m:r>
                    <m:rPr>
                      <m:sty m:val="p"/>
                    </m:rPr>
                    <w:rPr>
                      <w:rFonts w:ascii="Times New Roman" w:hAnsi="Times New Roman" w:cs="Times New Roman"/>
                      <w:sz w:val="20"/>
                      <w:vertAlign w:val="subscript"/>
                    </w:rPr>
                    <m:t>СИ</m:t>
                  </m:r>
                </m:sub>
              </m:sSub>
            </m:oMath>
            <w:r w:rsidR="002D7B0B" w:rsidRPr="004D2A1C">
              <w:rPr>
                <w:rFonts w:ascii="Times New Roman" w:hAnsi="Times New Roman" w:cs="Times New Roman"/>
                <w:i/>
                <w:sz w:val="20"/>
                <w:vertAlign w:val="subscript"/>
              </w:rPr>
              <w:t xml:space="preserve"> </w:t>
            </w:r>
            <w:r w:rsidR="002D7B0B" w:rsidRPr="004D2A1C">
              <w:rPr>
                <w:rFonts w:ascii="Times New Roman" w:hAnsi="Times New Roman" w:cs="Times New Roman"/>
                <w:i/>
                <w:sz w:val="20"/>
              </w:rPr>
              <w:t>,</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где:</w:t>
            </w:r>
          </w:p>
          <w:p w:rsidR="002D7B0B" w:rsidRPr="004D2A1C" w:rsidRDefault="00CF3A6D" w:rsidP="005837DA">
            <w:pPr>
              <w:pStyle w:val="ConsPlusNormal"/>
              <w:spacing w:line="20" w:lineRule="atLeast"/>
              <w:ind w:left="459"/>
              <w:rPr>
                <w:rFonts w:ascii="Times New Roman" w:hAnsi="Times New Roman" w:cs="Times New Roman"/>
                <w:sz w:val="20"/>
              </w:rPr>
            </w:pPr>
            <m:oMath>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V</m:t>
                  </m:r>
                </m:e>
                <m:sub>
                  <m:r>
                    <m:rPr>
                      <m:sty m:val="p"/>
                    </m:rPr>
                    <w:rPr>
                      <w:rFonts w:ascii="Times New Roman" w:hAnsi="Times New Roman" w:cs="Times New Roman"/>
                      <w:sz w:val="20"/>
                      <w:vertAlign w:val="subscript"/>
                    </w:rPr>
                    <m:t>П</m:t>
                  </m:r>
                </m:sub>
              </m:sSub>
            </m:oMath>
            <w:r w:rsidR="002D7B0B" w:rsidRPr="004D2A1C">
              <w:rPr>
                <w:rFonts w:ascii="Times New Roman" w:hAnsi="Times New Roman" w:cs="Times New Roman"/>
                <w:sz w:val="20"/>
              </w:rPr>
              <w:t xml:space="preserve"> –печатных СМИ;</w:t>
            </w:r>
          </w:p>
          <w:p w:rsidR="002D7B0B" w:rsidRPr="004D2A1C" w:rsidRDefault="00CF3A6D" w:rsidP="005837DA">
            <w:pPr>
              <w:pStyle w:val="ConsPlusNormal"/>
              <w:spacing w:line="20" w:lineRule="atLeast"/>
              <w:ind w:left="459"/>
              <w:rPr>
                <w:rFonts w:ascii="Times New Roman" w:hAnsi="Times New Roman" w:cs="Times New Roman"/>
                <w:sz w:val="20"/>
              </w:rPr>
            </w:pPr>
            <m:oMath>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V</m:t>
                  </m:r>
                </m:e>
                <m:sub>
                  <m:r>
                    <w:rPr>
                      <w:rFonts w:ascii="Times New Roman" w:hAnsi="Times New Roman" w:cs="Times New Roman"/>
                      <w:sz w:val="20"/>
                      <w:vertAlign w:val="subscript"/>
                    </w:rPr>
                    <m:t>р</m:t>
                  </m:r>
                </m:sub>
              </m:sSub>
            </m:oMath>
            <w:r w:rsidR="002D7B0B" w:rsidRPr="004D2A1C">
              <w:rPr>
                <w:rFonts w:ascii="Times New Roman" w:hAnsi="Times New Roman" w:cs="Times New Roman"/>
                <w:sz w:val="20"/>
              </w:rPr>
              <w:t xml:space="preserve"> – радио;</w:t>
            </w:r>
          </w:p>
          <w:p w:rsidR="002D7B0B" w:rsidRPr="004D2A1C" w:rsidRDefault="00CF3A6D" w:rsidP="005837DA">
            <w:pPr>
              <w:pStyle w:val="ConsPlusNormal"/>
              <w:spacing w:line="20" w:lineRule="atLeast"/>
              <w:ind w:left="459"/>
              <w:rPr>
                <w:rFonts w:ascii="Times New Roman" w:hAnsi="Times New Roman" w:cs="Times New Roman"/>
                <w:sz w:val="20"/>
              </w:rPr>
            </w:pPr>
            <m:oMath>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V</m:t>
                  </m:r>
                </m:e>
                <m:sub>
                  <m:r>
                    <m:rPr>
                      <m:sty m:val="p"/>
                    </m:rPr>
                    <w:rPr>
                      <w:rFonts w:ascii="Times New Roman" w:hAnsi="Times New Roman" w:cs="Times New Roman"/>
                      <w:sz w:val="20"/>
                      <w:vertAlign w:val="subscript"/>
                    </w:rPr>
                    <m:t>тв</m:t>
                  </m:r>
                </m:sub>
              </m:sSub>
            </m:oMath>
            <w:r w:rsidR="002D7B0B" w:rsidRPr="004D2A1C">
              <w:rPr>
                <w:rFonts w:ascii="Times New Roman" w:hAnsi="Times New Roman" w:cs="Times New Roman"/>
                <w:sz w:val="20"/>
              </w:rPr>
              <w:t xml:space="preserve"> – телевидения; </w:t>
            </w:r>
          </w:p>
          <w:p w:rsidR="002D7B0B" w:rsidRPr="004D2A1C" w:rsidRDefault="00CF3A6D" w:rsidP="005837DA">
            <w:pPr>
              <w:pStyle w:val="ConsPlusNormal"/>
              <w:spacing w:line="20" w:lineRule="atLeast"/>
              <w:ind w:left="459"/>
              <w:rPr>
                <w:rFonts w:ascii="Times New Roman" w:hAnsi="Times New Roman" w:cs="Times New Roman"/>
                <w:sz w:val="20"/>
              </w:rPr>
            </w:pPr>
            <m:oMath>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V</m:t>
                  </m:r>
                </m:e>
                <m:sub>
                  <m:r>
                    <m:rPr>
                      <m:sty m:val="p"/>
                    </m:rPr>
                    <w:rPr>
                      <w:rFonts w:ascii="Times New Roman" w:hAnsi="Times New Roman" w:cs="Times New Roman"/>
                      <w:sz w:val="20"/>
                      <w:vertAlign w:val="subscript"/>
                    </w:rPr>
                    <m:t>си</m:t>
                  </m:r>
                </m:sub>
              </m:sSub>
            </m:oMath>
            <w:r w:rsidR="002D7B0B" w:rsidRPr="004D2A1C">
              <w:rPr>
                <w:rFonts w:ascii="Times New Roman" w:hAnsi="Times New Roman" w:cs="Times New Roman"/>
                <w:sz w:val="20"/>
              </w:rPr>
              <w:t xml:space="preserve"> – сетевых изданий.</w:t>
            </w:r>
          </w:p>
          <w:p w:rsidR="002D7B0B" w:rsidRPr="004D2A1C" w:rsidRDefault="00CF3A6D" w:rsidP="005837DA">
            <w:pPr>
              <w:pStyle w:val="ConsPlusNormal"/>
              <w:spacing w:line="20" w:lineRule="atLeast"/>
              <w:jc w:val="center"/>
              <w:rPr>
                <w:rFonts w:ascii="Times New Roman" w:hAnsi="Times New Roman" w:cs="Times New Roman"/>
                <w:sz w:val="20"/>
              </w:rPr>
            </w:pPr>
            <m:oMath>
              <m:sSub>
                <m:sSubPr>
                  <m:ctrlPr>
                    <w:rPr>
                      <w:rFonts w:ascii="Cambria Math" w:hAnsi="Times New Roman" w:cs="Times New Roman"/>
                      <w:i/>
                      <w:sz w:val="20"/>
                    </w:rPr>
                  </m:ctrlPr>
                </m:sSubPr>
                <m:e>
                  <m:r>
                    <w:rPr>
                      <w:rFonts w:ascii="Cambria Math" w:hAnsi="Cambria Math" w:cs="Times New Roman"/>
                      <w:sz w:val="20"/>
                      <w:lang w:val="en-US"/>
                    </w:rPr>
                    <m:t>V</m:t>
                  </m:r>
                </m:e>
                <m:sub>
                  <m:r>
                    <w:rPr>
                      <w:rFonts w:ascii="Cambria Math" w:hAnsi="Times New Roman" w:cs="Times New Roman"/>
                      <w:sz w:val="20"/>
                    </w:rPr>
                    <m:t>(</m:t>
                  </m:r>
                  <m:r>
                    <w:rPr>
                      <w:rFonts w:ascii="Times New Roman" w:hAnsi="Times New Roman" w:cs="Times New Roman"/>
                      <w:sz w:val="20"/>
                    </w:rPr>
                    <m:t>…</m:t>
                  </m:r>
                  <m:r>
                    <w:rPr>
                      <w:rFonts w:ascii="Cambria Math" w:hAnsi="Times New Roman" w:cs="Times New Roman"/>
                      <w:sz w:val="20"/>
                    </w:rPr>
                    <m:t>)</m:t>
                  </m:r>
                </m:sub>
              </m:sSub>
              <m:r>
                <m:rPr>
                  <m:sty m:val="p"/>
                </m:rPr>
                <w:rPr>
                  <w:rFonts w:ascii="Cambria Math" w:hAnsi="Times New Roman" w:cs="Times New Roman"/>
                  <w:sz w:val="20"/>
                  <w:vertAlign w:val="subscript"/>
                </w:rPr>
                <m:t>=</m:t>
              </m:r>
              <m:f>
                <m:fPr>
                  <m:ctrlPr>
                    <w:rPr>
                      <w:rFonts w:ascii="Cambria Math" w:hAnsi="Times New Roman" w:cs="Times New Roman"/>
                      <w:sz w:val="20"/>
                      <w:vertAlign w:val="subscript"/>
                    </w:rPr>
                  </m:ctrlPr>
                </m:fPr>
                <m:num>
                  <m:r>
                    <w:rPr>
                      <w:rFonts w:ascii="Cambria Math" w:hAnsi="Cambria Math" w:cs="Times New Roman"/>
                      <w:sz w:val="20"/>
                    </w:rPr>
                    <m:t>C</m:t>
                  </m:r>
                  <m:r>
                    <w:rPr>
                      <w:rFonts w:ascii="Times New Roman" w:hAnsi="Times New Roman" w:cs="Times New Roman"/>
                      <w:sz w:val="20"/>
                    </w:rPr>
                    <m:t>×</m:t>
                  </m:r>
                  <m:sSub>
                    <m:sSubPr>
                      <m:ctrlPr>
                        <w:rPr>
                          <w:rFonts w:ascii="Cambria Math" w:hAnsi="Times New Roman" w:cs="Times New Roman"/>
                          <w:i/>
                          <w:sz w:val="20"/>
                        </w:rPr>
                      </m:ctrlPr>
                    </m:sSubPr>
                    <m:e>
                      <m:r>
                        <w:rPr>
                          <w:rFonts w:ascii="Cambria Math" w:hAnsi="Cambria Math" w:cs="Times New Roman"/>
                          <w:sz w:val="20"/>
                        </w:rPr>
                        <m:t>I</m:t>
                      </m:r>
                    </m:e>
                    <m:sub>
                      <m:r>
                        <w:rPr>
                          <w:rFonts w:ascii="Times New Roman" w:hAnsi="Times New Roman" w:cs="Times New Roman"/>
                          <w:sz w:val="20"/>
                        </w:rPr>
                        <m:t>мо</m:t>
                      </m:r>
                    </m:sub>
                  </m:sSub>
                  <m:r>
                    <w:rPr>
                      <w:rFonts w:ascii="Times New Roman" w:hAnsi="Times New Roman" w:cs="Times New Roman"/>
                      <w:sz w:val="20"/>
                    </w:rPr>
                    <m:t>×</m:t>
                  </m:r>
                  <m:r>
                    <w:rPr>
                      <w:rFonts w:ascii="Cambria Math" w:hAnsi="Cambria Math" w:cs="Times New Roman"/>
                      <w:sz w:val="20"/>
                      <w:lang w:val="en-US"/>
                    </w:rPr>
                    <m:t>k</m:t>
                  </m:r>
                </m:num>
                <m:den>
                  <m:r>
                    <w:rPr>
                      <w:rFonts w:ascii="Times New Roman" w:hAnsi="Times New Roman" w:cs="Times New Roman"/>
                      <w:sz w:val="20"/>
                      <w:vertAlign w:val="subscript"/>
                    </w:rPr>
                    <m:t>Ца</m:t>
                  </m:r>
                </m:den>
              </m:f>
              <m:r>
                <w:rPr>
                  <w:rFonts w:ascii="Cambria Math" w:hAnsi="Cambria Math" w:cs="Times New Roman"/>
                  <w:sz w:val="20"/>
                  <w:vertAlign w:val="subscript"/>
                </w:rPr>
                <m:t>*</m:t>
              </m:r>
              <m:r>
                <w:rPr>
                  <w:rFonts w:ascii="Times New Roman" w:hAnsi="Times New Roman" w:cs="Times New Roman"/>
                  <w:sz w:val="20"/>
                  <w:vertAlign w:val="subscript"/>
                </w:rPr>
                <m:t>ИЦ</m:t>
              </m:r>
            </m:oMath>
            <w:r w:rsidR="002D7B0B" w:rsidRPr="004D2A1C">
              <w:rPr>
                <w:rFonts w:ascii="Times New Roman" w:hAnsi="Times New Roman" w:cs="Times New Roman"/>
                <w:sz w:val="20"/>
                <w:vertAlign w:val="subscript"/>
              </w:rPr>
              <w:t>,</w:t>
            </w:r>
            <w:r w:rsidR="002D7B0B" w:rsidRPr="004D2A1C">
              <w:rPr>
                <w:rFonts w:ascii="Times New Roman" w:hAnsi="Times New Roman" w:cs="Times New Roman"/>
                <w:sz w:val="20"/>
              </w:rPr>
              <w:t xml:space="preserve"> </w:t>
            </w:r>
          </w:p>
          <w:p w:rsidR="002D7B0B" w:rsidRPr="004D2A1C" w:rsidRDefault="00CF3A6D" w:rsidP="005837DA">
            <w:pPr>
              <w:pStyle w:val="ConsPlusNormal"/>
              <w:spacing w:line="20" w:lineRule="atLeast"/>
              <w:rPr>
                <w:rFonts w:ascii="Times New Roman" w:hAnsi="Times New Roman" w:cs="Times New Roman"/>
                <w:sz w:val="20"/>
              </w:rPr>
            </w:pPr>
            <m:oMath>
              <m:sSub>
                <m:sSubPr>
                  <m:ctrlPr>
                    <w:rPr>
                      <w:rFonts w:ascii="Cambria Math" w:hAnsi="Times New Roman" w:cs="Times New Roman"/>
                      <w:sz w:val="20"/>
                      <w:vertAlign w:val="subscript"/>
                    </w:rPr>
                  </m:ctrlPr>
                </m:sSubPr>
                <m:e>
                  <m:r>
                    <m:rPr>
                      <m:sty m:val="p"/>
                    </m:rPr>
                    <w:rPr>
                      <w:rFonts w:ascii="Cambria Math" w:hAnsi="Times New Roman" w:cs="Times New Roman"/>
                      <w:sz w:val="20"/>
                      <w:vertAlign w:val="subscript"/>
                      <w:lang w:val="en-US"/>
                    </w:rPr>
                    <m:t>I</m:t>
                  </m:r>
                </m:e>
                <m:sub>
                  <m:r>
                    <m:rPr>
                      <m:sty m:val="p"/>
                    </m:rPr>
                    <w:rPr>
                      <w:rFonts w:ascii="Times New Roman" w:hAnsi="Times New Roman" w:cs="Times New Roman"/>
                      <w:sz w:val="20"/>
                      <w:vertAlign w:val="subscript"/>
                    </w:rPr>
                    <m:t>мо</m:t>
                  </m:r>
                </m:sub>
              </m:sSub>
            </m:oMath>
            <w:r w:rsidR="002D7B0B" w:rsidRPr="004D2A1C">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lang w:val="en-US"/>
              </w:rPr>
              <w:t>C</w:t>
            </w:r>
            <w:r w:rsidRPr="004D2A1C">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lang w:val="en-US"/>
              </w:rPr>
              <w:t>k</w:t>
            </w:r>
            <w:r w:rsidRPr="004D2A1C">
              <w:rPr>
                <w:rFonts w:ascii="Times New Roman" w:hAnsi="Times New Roman" w:cs="Times New Roman"/>
                <w:sz w:val="20"/>
              </w:rPr>
              <w:t xml:space="preserve">  – коэффициент значимости;</w:t>
            </w:r>
          </w:p>
          <w:p w:rsidR="002D7B0B" w:rsidRPr="004D2A1C" w:rsidRDefault="002D7B0B" w:rsidP="005837DA">
            <w:pPr>
              <w:pStyle w:val="ConsPlusNormal"/>
              <w:spacing w:line="20" w:lineRule="atLeast"/>
              <w:rPr>
                <w:rFonts w:ascii="Times New Roman" w:hAnsi="Times New Roman" w:cs="Times New Roman"/>
                <w:sz w:val="20"/>
              </w:rPr>
            </w:pPr>
            <w:proofErr w:type="spellStart"/>
            <w:r w:rsidRPr="004D2A1C">
              <w:rPr>
                <w:rFonts w:ascii="Times New Roman" w:hAnsi="Times New Roman" w:cs="Times New Roman"/>
                <w:sz w:val="20"/>
              </w:rPr>
              <w:t>Ца</w:t>
            </w:r>
            <w:proofErr w:type="spellEnd"/>
            <w:r w:rsidRPr="004D2A1C">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w:t>
            </w:r>
            <w:r w:rsidRPr="004D2A1C">
              <w:rPr>
                <w:rFonts w:ascii="Times New Roman" w:hAnsi="Times New Roman" w:cs="Times New Roman"/>
                <w:sz w:val="20"/>
              </w:rPr>
              <w:lastRenderedPageBreak/>
              <w:t>избирательной комиссии Московской области (http://www.moscow_reg.izbirkom.ru/chislennost-izbirateley);</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 xml:space="preserve">ИЦ – индекс цитируемости, показатель качества распространения </w:t>
            </w:r>
            <w:proofErr w:type="spellStart"/>
            <w:r w:rsidRPr="004D2A1C">
              <w:rPr>
                <w:rFonts w:ascii="Times New Roman" w:hAnsi="Times New Roman" w:cs="Times New Roman"/>
                <w:sz w:val="20"/>
              </w:rPr>
              <w:t>контента</w:t>
            </w:r>
            <w:proofErr w:type="spellEnd"/>
            <w:r w:rsidRPr="004D2A1C">
              <w:rPr>
                <w:rFonts w:ascii="Times New Roman" w:hAnsi="Times New Roman" w:cs="Times New Roman"/>
                <w:sz w:val="20"/>
              </w:rPr>
              <w:t xml:space="preserve"> СМИ. Применяется к каждому СМИ персонально по данным системы мониторинга и анализа СМИ «</w:t>
            </w:r>
            <w:proofErr w:type="spellStart"/>
            <w:r w:rsidRPr="004D2A1C">
              <w:rPr>
                <w:rFonts w:ascii="Times New Roman" w:hAnsi="Times New Roman" w:cs="Times New Roman"/>
                <w:sz w:val="20"/>
              </w:rPr>
              <w:t>Медиалогия</w:t>
            </w:r>
            <w:proofErr w:type="spellEnd"/>
            <w:r w:rsidRPr="004D2A1C">
              <w:rPr>
                <w:rFonts w:ascii="Times New Roman" w:hAnsi="Times New Roman" w:cs="Times New Roman"/>
                <w:sz w:val="20"/>
              </w:rPr>
              <w:t xml:space="preserve">» (предоставляется каждый месяц). При ИЦ ≤ 1, </w:t>
            </w:r>
            <w:proofErr w:type="gramStart"/>
            <w:r w:rsidRPr="004D2A1C">
              <w:rPr>
                <w:rFonts w:ascii="Times New Roman" w:hAnsi="Times New Roman" w:cs="Times New Roman"/>
                <w:sz w:val="20"/>
              </w:rPr>
              <w:t>соответствующему</w:t>
            </w:r>
            <w:proofErr w:type="gramEnd"/>
            <w:r w:rsidRPr="004D2A1C">
              <w:rPr>
                <w:rFonts w:ascii="Times New Roman" w:hAnsi="Times New Roman" w:cs="Times New Roman"/>
                <w:sz w:val="20"/>
              </w:rPr>
              <w:t xml:space="preserve"> СМИ присваивается ИЦ=1. </w:t>
            </w:r>
          </w:p>
          <w:p w:rsidR="002D7B0B" w:rsidRPr="004D2A1C" w:rsidRDefault="002D7B0B" w:rsidP="002D7B0B">
            <w:pPr>
              <w:pStyle w:val="ab"/>
              <w:widowControl w:val="0"/>
              <w:numPr>
                <w:ilvl w:val="0"/>
                <w:numId w:val="21"/>
              </w:numPr>
              <w:autoSpaceDE w:val="0"/>
              <w:autoSpaceDN w:val="0"/>
              <w:spacing w:line="20" w:lineRule="atLeast"/>
              <w:ind w:left="34" w:firstLine="0"/>
              <w:jc w:val="both"/>
              <w:rPr>
                <w:rFonts w:cs="Times New Roman"/>
                <w:sz w:val="20"/>
                <w:szCs w:val="20"/>
              </w:rPr>
            </w:pPr>
            <w:r w:rsidRPr="004D2A1C">
              <w:rPr>
                <w:rFonts w:cs="Times New Roman"/>
                <w:sz w:val="20"/>
                <w:szCs w:val="20"/>
              </w:rPr>
              <w:t xml:space="preserve">Коэффициент значимости печатных СМИ – 0,5 </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при отсутствии подтверждающих документов применяется коэффициент 0,05.</w:t>
            </w:r>
          </w:p>
          <w:p w:rsidR="002D7B0B" w:rsidRPr="004D2A1C" w:rsidRDefault="002D7B0B" w:rsidP="002D7B0B">
            <w:pPr>
              <w:pStyle w:val="ab"/>
              <w:widowControl w:val="0"/>
              <w:numPr>
                <w:ilvl w:val="0"/>
                <w:numId w:val="21"/>
              </w:numPr>
              <w:autoSpaceDE w:val="0"/>
              <w:autoSpaceDN w:val="0"/>
              <w:spacing w:line="20" w:lineRule="atLeast"/>
              <w:ind w:left="34" w:firstLine="0"/>
              <w:jc w:val="both"/>
              <w:rPr>
                <w:rFonts w:cs="Times New Roman"/>
                <w:sz w:val="20"/>
                <w:szCs w:val="20"/>
              </w:rPr>
            </w:pPr>
            <w:r w:rsidRPr="004D2A1C">
              <w:rPr>
                <w:rFonts w:cs="Times New Roman"/>
                <w:sz w:val="20"/>
                <w:szCs w:val="20"/>
              </w:rPr>
              <w:t>Коэффициент значимости радио – 0,5 (</w:t>
            </w:r>
            <w:proofErr w:type="spellStart"/>
            <w:r w:rsidRPr="004D2A1C">
              <w:rPr>
                <w:rFonts w:cs="Times New Roman"/>
                <w:sz w:val="20"/>
                <w:szCs w:val="20"/>
              </w:rPr>
              <w:t>max</w:t>
            </w:r>
            <w:proofErr w:type="spellEnd"/>
            <w:r w:rsidRPr="004D2A1C">
              <w:rPr>
                <w:rFonts w:cs="Times New Roman"/>
                <w:sz w:val="20"/>
                <w:szCs w:val="20"/>
              </w:rPr>
              <w:t>)</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кабельное вещание/IPTV–0,1</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ФМ – 0,2</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xml:space="preserve">– </w:t>
            </w:r>
            <w:proofErr w:type="spellStart"/>
            <w:r w:rsidRPr="004D2A1C">
              <w:rPr>
                <w:rFonts w:cs="Times New Roman"/>
                <w:sz w:val="20"/>
                <w:szCs w:val="20"/>
              </w:rPr>
              <w:t>он-лайн</w:t>
            </w:r>
            <w:proofErr w:type="spellEnd"/>
            <w:r w:rsidRPr="004D2A1C">
              <w:rPr>
                <w:rFonts w:cs="Times New Roman"/>
                <w:sz w:val="20"/>
                <w:szCs w:val="20"/>
              </w:rPr>
              <w:t xml:space="preserve"> интернет вещание – 0,1</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городское радио** – 0,05</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вещание в ТЦ – 0,05.</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3. Коэффициенты значимости телевидение – 0,5 (максимальная сумма коэффициентов)</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кабельное /IPTV вещание – 0,1</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спутниковое вещание – 0,2</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xml:space="preserve">– </w:t>
            </w:r>
            <w:proofErr w:type="spellStart"/>
            <w:r w:rsidRPr="004D2A1C">
              <w:rPr>
                <w:rFonts w:cs="Times New Roman"/>
                <w:sz w:val="20"/>
                <w:szCs w:val="20"/>
              </w:rPr>
              <w:t>он-лайн</w:t>
            </w:r>
            <w:proofErr w:type="spellEnd"/>
            <w:r w:rsidRPr="004D2A1C">
              <w:rPr>
                <w:rFonts w:cs="Times New Roman"/>
                <w:sz w:val="20"/>
                <w:szCs w:val="20"/>
              </w:rPr>
              <w:t xml:space="preserve"> интернет вещание – 0,1</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наличие/соотв. критериям «22» («21») кнопки– 0,1.</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4. Коэффициент значимости сетевые СМИ – 0,5 (максимальная сумма коэффициентов)</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посещаемость более 20% целевой аудитории – 0,2</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посещаемость от 10% до 20 % от целевой аудитории– 0,1</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посещаемость менее 10% от целевой аудитории – 0,05</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наличие счетчика просмотров к каждой публикации – 0,1</w:t>
            </w:r>
          </w:p>
          <w:p w:rsidR="002D7B0B" w:rsidRPr="004D2A1C" w:rsidRDefault="002D7B0B" w:rsidP="005837DA">
            <w:pPr>
              <w:widowControl w:val="0"/>
              <w:autoSpaceDE w:val="0"/>
              <w:autoSpaceDN w:val="0"/>
              <w:spacing w:line="20" w:lineRule="atLeast"/>
              <w:ind w:left="34"/>
              <w:rPr>
                <w:rFonts w:cs="Times New Roman"/>
                <w:sz w:val="20"/>
                <w:szCs w:val="20"/>
              </w:rPr>
            </w:pPr>
            <w:r w:rsidRPr="004D2A1C">
              <w:rPr>
                <w:rFonts w:cs="Times New Roman"/>
                <w:sz w:val="20"/>
                <w:szCs w:val="20"/>
              </w:rPr>
              <w:t>– наличие обратной связи – 0,2.</w:t>
            </w:r>
          </w:p>
          <w:p w:rsidR="002D7B0B" w:rsidRPr="004D2A1C" w:rsidRDefault="002D7B0B" w:rsidP="005837DA">
            <w:pPr>
              <w:spacing w:line="20" w:lineRule="atLeast"/>
              <w:ind w:left="34" w:firstLine="567"/>
              <w:rPr>
                <w:rFonts w:cs="Times New Roman"/>
                <w:color w:val="000000"/>
                <w:sz w:val="20"/>
                <w:szCs w:val="20"/>
              </w:rPr>
            </w:pPr>
            <w:r w:rsidRPr="004D2A1C">
              <w:rPr>
                <w:rFonts w:cs="Times New Roman"/>
                <w:color w:val="000000"/>
                <w:sz w:val="20"/>
                <w:szCs w:val="20"/>
              </w:rPr>
              <w:t xml:space="preserve">Для участия в рейтинге принимается только </w:t>
            </w:r>
            <w:proofErr w:type="gramStart"/>
            <w:r w:rsidRPr="004D2A1C">
              <w:rPr>
                <w:rFonts w:cs="Times New Roman"/>
                <w:color w:val="000000"/>
                <w:sz w:val="20"/>
                <w:szCs w:val="20"/>
              </w:rPr>
              <w:t>новостной</w:t>
            </w:r>
            <w:proofErr w:type="gramEnd"/>
            <w:r w:rsidRPr="004D2A1C">
              <w:rPr>
                <w:rFonts w:cs="Times New Roman"/>
                <w:color w:val="000000"/>
                <w:sz w:val="20"/>
                <w:szCs w:val="20"/>
              </w:rPr>
              <w:t xml:space="preserve"> </w:t>
            </w:r>
            <w:proofErr w:type="spellStart"/>
            <w:r w:rsidRPr="004D2A1C">
              <w:rPr>
                <w:rFonts w:cs="Times New Roman"/>
                <w:color w:val="000000"/>
                <w:sz w:val="20"/>
                <w:szCs w:val="20"/>
              </w:rPr>
              <w:t>контент</w:t>
            </w:r>
            <w:proofErr w:type="spellEnd"/>
            <w:r w:rsidRPr="004D2A1C">
              <w:rPr>
                <w:rFonts w:cs="Times New Roman"/>
                <w:color w:val="000000"/>
                <w:sz w:val="20"/>
                <w:szCs w:val="20"/>
              </w:rPr>
              <w:t>, опубликованный в сетевых изданиях (НПА не учитываются).</w:t>
            </w:r>
          </w:p>
          <w:p w:rsidR="002D7B0B" w:rsidRPr="004D2A1C" w:rsidRDefault="002D7B0B" w:rsidP="005837DA">
            <w:pPr>
              <w:widowControl w:val="0"/>
              <w:autoSpaceDE w:val="0"/>
              <w:autoSpaceDN w:val="0"/>
              <w:spacing w:line="20" w:lineRule="atLeast"/>
              <w:ind w:left="175" w:firstLine="426"/>
              <w:jc w:val="both"/>
              <w:rPr>
                <w:rFonts w:cs="Times New Roman"/>
                <w:iCs/>
                <w:sz w:val="20"/>
                <w:szCs w:val="20"/>
              </w:rPr>
            </w:pPr>
            <w:r w:rsidRPr="004D2A1C">
              <w:rPr>
                <w:rFonts w:cs="Times New Roman"/>
                <w:iCs/>
                <w:sz w:val="20"/>
                <w:szCs w:val="20"/>
              </w:rPr>
              <w:t>Целевое значение показателя устанавливается каждому муниципальному образованию.</w:t>
            </w:r>
          </w:p>
          <w:p w:rsidR="002D7B0B" w:rsidRPr="004D2A1C" w:rsidRDefault="002D7B0B" w:rsidP="005837DA">
            <w:pPr>
              <w:pStyle w:val="ConsPlusNormal"/>
              <w:spacing w:line="20" w:lineRule="atLeast"/>
              <w:jc w:val="both"/>
              <w:rPr>
                <w:rFonts w:ascii="Times New Roman" w:hAnsi="Times New Roman" w:cs="Times New Roman"/>
                <w:sz w:val="20"/>
              </w:rPr>
            </w:pPr>
            <w:r w:rsidRPr="004D2A1C">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4D2A1C">
              <w:rPr>
                <w:rFonts w:ascii="Times New Roman" w:hAnsi="Times New Roman" w:cs="Times New Roman"/>
                <w:sz w:val="20"/>
              </w:rPr>
              <w:t>Медиалогия</w:t>
            </w:r>
            <w:proofErr w:type="spellEnd"/>
            <w:r w:rsidRPr="004D2A1C">
              <w:rPr>
                <w:rFonts w:ascii="Times New Roman" w:hAnsi="Times New Roman" w:cs="Times New Roman"/>
                <w:sz w:val="20"/>
              </w:rPr>
              <w:t xml:space="preserve">» для ежеквартальной проверки на соответствие отчетного </w:t>
            </w:r>
            <w:proofErr w:type="spellStart"/>
            <w:r w:rsidRPr="004D2A1C">
              <w:rPr>
                <w:rFonts w:ascii="Times New Roman" w:hAnsi="Times New Roman" w:cs="Times New Roman"/>
                <w:sz w:val="20"/>
              </w:rPr>
              <w:t>контента</w:t>
            </w:r>
            <w:proofErr w:type="spellEnd"/>
            <w:r w:rsidRPr="004D2A1C">
              <w:rPr>
                <w:rFonts w:ascii="Times New Roman" w:hAnsi="Times New Roman" w:cs="Times New Roman"/>
                <w:sz w:val="20"/>
              </w:rPr>
              <w:t xml:space="preserve"> муниципальной повестке.</w:t>
            </w:r>
          </w:p>
        </w:tc>
        <w:tc>
          <w:tcPr>
            <w:tcW w:w="2438" w:type="dxa"/>
          </w:tcPr>
          <w:p w:rsidR="002D7B0B" w:rsidRPr="0066652E" w:rsidRDefault="002D7B0B" w:rsidP="00BD6758">
            <w:pPr>
              <w:widowControl w:val="0"/>
              <w:autoSpaceDE w:val="0"/>
              <w:autoSpaceDN w:val="0"/>
              <w:jc w:val="center"/>
              <w:rPr>
                <w:rFonts w:cs="Times New Roman"/>
                <w:sz w:val="20"/>
                <w:szCs w:val="20"/>
              </w:rPr>
            </w:pPr>
            <w:r w:rsidRPr="0066652E">
              <w:rPr>
                <w:rFonts w:cs="Times New Roman"/>
                <w:sz w:val="20"/>
                <w:szCs w:val="20"/>
              </w:rPr>
              <w:lastRenderedPageBreak/>
              <w:t>Источником информации являются данные муниципального образования Московской области и Главного управления по информационной политике Московской области.</w:t>
            </w:r>
          </w:p>
          <w:p w:rsidR="002D7B0B" w:rsidRPr="0066652E" w:rsidRDefault="002D7B0B" w:rsidP="00BD6758">
            <w:pPr>
              <w:widowControl w:val="0"/>
              <w:autoSpaceDE w:val="0"/>
              <w:autoSpaceDN w:val="0"/>
              <w:adjustRightInd w:val="0"/>
              <w:jc w:val="center"/>
              <w:rPr>
                <w:rFonts w:eastAsiaTheme="minorEastAsia" w:cs="Times New Roman"/>
                <w:sz w:val="20"/>
                <w:szCs w:val="20"/>
                <w:highlight w:val="yellow"/>
              </w:rPr>
            </w:pPr>
          </w:p>
        </w:tc>
        <w:tc>
          <w:tcPr>
            <w:tcW w:w="1701" w:type="dxa"/>
          </w:tcPr>
          <w:p w:rsidR="002D7B0B" w:rsidRPr="0066652E" w:rsidRDefault="002D7B0B" w:rsidP="00BD6758">
            <w:pPr>
              <w:widowControl w:val="0"/>
              <w:autoSpaceDE w:val="0"/>
              <w:autoSpaceDN w:val="0"/>
              <w:adjustRightInd w:val="0"/>
              <w:jc w:val="center"/>
              <w:rPr>
                <w:rFonts w:eastAsiaTheme="minorEastAsia" w:cs="Times New Roman"/>
                <w:sz w:val="20"/>
                <w:szCs w:val="20"/>
              </w:rPr>
            </w:pPr>
            <w:r w:rsidRPr="0066652E">
              <w:rPr>
                <w:rFonts w:cs="Times New Roman"/>
                <w:sz w:val="20"/>
                <w:szCs w:val="20"/>
              </w:rPr>
              <w:t>Ежеквартально</w:t>
            </w:r>
          </w:p>
        </w:tc>
      </w:tr>
      <w:tr w:rsidR="002D7B0B" w:rsidRPr="004D2A1C" w:rsidTr="005837DA">
        <w:tc>
          <w:tcPr>
            <w:tcW w:w="817"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lastRenderedPageBreak/>
              <w:t>1.2</w:t>
            </w:r>
          </w:p>
        </w:tc>
        <w:tc>
          <w:tcPr>
            <w:tcW w:w="2977" w:type="dxa"/>
          </w:tcPr>
          <w:p w:rsidR="002D7B0B" w:rsidRPr="004D2A1C" w:rsidRDefault="002D7B0B" w:rsidP="005837DA">
            <w:pPr>
              <w:spacing w:line="20" w:lineRule="atLeast"/>
              <w:rPr>
                <w:rFonts w:cs="Times New Roman"/>
                <w:sz w:val="20"/>
                <w:szCs w:val="20"/>
              </w:rPr>
            </w:pPr>
            <w:r w:rsidRPr="004D2A1C">
              <w:rPr>
                <w:rFonts w:cs="Times New Roman"/>
                <w:sz w:val="20"/>
                <w:szCs w:val="20"/>
              </w:rPr>
              <w:t>Уровень информированности населения в социальных сетях</w:t>
            </w:r>
          </w:p>
        </w:tc>
        <w:tc>
          <w:tcPr>
            <w:tcW w:w="1134" w:type="dxa"/>
          </w:tcPr>
          <w:p w:rsidR="002D7B0B" w:rsidRPr="004D2A1C" w:rsidRDefault="002D7B0B" w:rsidP="005837DA">
            <w:pPr>
              <w:widowControl w:val="0"/>
              <w:autoSpaceDE w:val="0"/>
              <w:autoSpaceDN w:val="0"/>
              <w:adjustRightInd w:val="0"/>
              <w:spacing w:line="20" w:lineRule="atLeast"/>
              <w:jc w:val="center"/>
              <w:rPr>
                <w:rFonts w:eastAsiaTheme="minorEastAsia" w:cs="Times New Roman"/>
                <w:sz w:val="20"/>
                <w:szCs w:val="20"/>
              </w:rPr>
            </w:pPr>
            <w:r w:rsidRPr="004D2A1C">
              <w:rPr>
                <w:rFonts w:eastAsiaTheme="minorEastAsia" w:cs="Times New Roman"/>
                <w:sz w:val="20"/>
                <w:szCs w:val="20"/>
              </w:rPr>
              <w:t>балл</w:t>
            </w:r>
          </w:p>
        </w:tc>
        <w:tc>
          <w:tcPr>
            <w:tcW w:w="5670" w:type="dxa"/>
          </w:tcPr>
          <w:p w:rsidR="002D7B0B" w:rsidRPr="004D2A1C" w:rsidRDefault="002D7B0B" w:rsidP="005837DA">
            <w:pPr>
              <w:spacing w:line="20" w:lineRule="atLeast"/>
              <w:jc w:val="center"/>
              <w:rPr>
                <w:rFonts w:eastAsia="Cambria" w:cs="Times New Roman"/>
                <w:sz w:val="20"/>
                <w:szCs w:val="20"/>
              </w:rPr>
            </w:pPr>
            <w:r w:rsidRPr="004D2A1C">
              <w:rPr>
                <w:rFonts w:eastAsia="Cambria" w:cs="Times New Roman"/>
                <w:sz w:val="20"/>
                <w:szCs w:val="20"/>
                <w:lang w:val="en-US"/>
              </w:rPr>
              <w:t>A</w:t>
            </w:r>
            <w:r w:rsidRPr="004D2A1C">
              <w:rPr>
                <w:rFonts w:eastAsia="Cambria" w:cs="Times New Roman"/>
                <w:sz w:val="20"/>
                <w:szCs w:val="20"/>
              </w:rPr>
              <w:t xml:space="preserve"> – показатель уровня информированности населения в социальных сетях (балл)</w:t>
            </w:r>
          </w:p>
          <w:p w:rsidR="002D7B0B" w:rsidRPr="004D2A1C" w:rsidRDefault="002D7B0B" w:rsidP="005837DA">
            <w:pPr>
              <w:spacing w:line="20" w:lineRule="atLeast"/>
              <w:jc w:val="center"/>
              <w:rPr>
                <w:rFonts w:eastAsia="Cambria" w:cs="Times New Roman"/>
                <w:sz w:val="20"/>
                <w:szCs w:val="20"/>
              </w:rPr>
            </w:pPr>
            <w:r w:rsidRPr="004D2A1C">
              <w:rPr>
                <w:rFonts w:eastAsia="Cambria" w:cs="Times New Roman"/>
                <w:sz w:val="20"/>
                <w:szCs w:val="20"/>
              </w:rPr>
              <w:t xml:space="preserve">Показатель направлен на повышение информированности </w:t>
            </w:r>
            <w:r w:rsidRPr="004D2A1C">
              <w:rPr>
                <w:rFonts w:eastAsia="Cambria" w:cs="Times New Roman"/>
                <w:sz w:val="20"/>
                <w:szCs w:val="20"/>
              </w:rPr>
              <w:lastRenderedPageBreak/>
              <w:t>населения в социальных сетях.</w:t>
            </w:r>
          </w:p>
          <w:p w:rsidR="002D7B0B" w:rsidRPr="004D2A1C" w:rsidRDefault="002D7B0B" w:rsidP="005837DA">
            <w:pPr>
              <w:spacing w:line="20" w:lineRule="atLeast"/>
              <w:rPr>
                <w:rFonts w:cs="Times New Roman"/>
                <w:iCs/>
                <w:sz w:val="20"/>
                <w:szCs w:val="20"/>
              </w:rPr>
            </w:pPr>
          </w:p>
          <w:p w:rsidR="002D7B0B" w:rsidRPr="004D2A1C" w:rsidRDefault="002D7B0B" w:rsidP="005837DA">
            <w:pPr>
              <w:spacing w:line="20" w:lineRule="atLeast"/>
              <w:ind w:firstLine="720"/>
              <w:rPr>
                <w:rFonts w:cs="Times New Roman"/>
                <w:iCs/>
                <w:sz w:val="20"/>
                <w:szCs w:val="20"/>
              </w:rPr>
            </w:pPr>
            <w:r w:rsidRPr="004D2A1C">
              <w:rPr>
                <w:rFonts w:cs="Times New Roman"/>
                <w:iCs/>
                <w:sz w:val="20"/>
                <w:szCs w:val="20"/>
              </w:rPr>
              <w:t xml:space="preserve">При достижении значения показателя </w:t>
            </w:r>
            <w:r w:rsidRPr="004D2A1C">
              <w:rPr>
                <w:rFonts w:cs="Times New Roman"/>
                <w:iCs/>
                <w:sz w:val="20"/>
                <w:szCs w:val="20"/>
                <w:lang w:val="en-US"/>
              </w:rPr>
              <w:t>A</w:t>
            </w:r>
            <w:r w:rsidRPr="004D2A1C">
              <w:rPr>
                <w:rFonts w:cs="Times New Roman"/>
                <w:iCs/>
                <w:sz w:val="20"/>
                <w:szCs w:val="20"/>
              </w:rPr>
              <w:t xml:space="preserve"> 8 баллов и выше – муниципальному образованию присваивается 1 место, динамика не считается. </w:t>
            </w:r>
          </w:p>
          <w:p w:rsidR="002D7B0B" w:rsidRPr="004D2A1C" w:rsidRDefault="002D7B0B" w:rsidP="005837DA">
            <w:pPr>
              <w:spacing w:line="20" w:lineRule="atLeast"/>
              <w:jc w:val="center"/>
              <w:rPr>
                <w:rFonts w:cs="Times New Roman"/>
                <w:sz w:val="20"/>
                <w:szCs w:val="20"/>
              </w:rPr>
            </w:pPr>
            <m:oMath>
              <m:r>
                <w:rPr>
                  <w:rFonts w:eastAsia="Cambria" w:cs="Times New Roman"/>
                  <w:sz w:val="20"/>
                  <w:szCs w:val="20"/>
                </w:rPr>
                <m:t>А</m:t>
              </m:r>
              <m:r>
                <w:rPr>
                  <w:rFonts w:ascii="Cambria Math" w:eastAsia="Cambria"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cs="Times New Roman"/>
                      <w:sz w:val="20"/>
                      <w:szCs w:val="20"/>
                    </w:rPr>
                    <m:t>1</m:t>
                  </m:r>
                </m:sub>
              </m:sSub>
              <m:r>
                <m:rPr>
                  <m:sty m:val="p"/>
                </m:rPr>
                <w:rPr>
                  <w:rFonts w:eastAsia="Cambria" w:hAnsi="Cambria Math" w:cs="Times New Roman"/>
                  <w:sz w:val="20"/>
                  <w:szCs w:val="20"/>
                </w:rPr>
                <m:t>*</m:t>
              </m:r>
              <m:r>
                <m:rPr>
                  <m:sty m:val="p"/>
                </m:rPr>
                <w:rPr>
                  <w:rFonts w:ascii="Cambria Math" w:eastAsia="Cambria" w:cs="Times New Roman"/>
                  <w:sz w:val="20"/>
                  <w:szCs w:val="20"/>
                </w:rPr>
                <m:t>0.267+</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cs="Times New Roman"/>
                      <w:sz w:val="20"/>
                      <w:szCs w:val="20"/>
                    </w:rPr>
                    <m:t>2</m:t>
                  </m:r>
                </m:sub>
              </m:sSub>
              <m:r>
                <w:rPr>
                  <w:rFonts w:eastAsia="Cambria" w:hAnsi="Cambria Math" w:cs="Times New Roman"/>
                  <w:sz w:val="20"/>
                  <w:szCs w:val="20"/>
                </w:rPr>
                <m:t>*</m:t>
              </m:r>
              <m:r>
                <w:rPr>
                  <w:rFonts w:ascii="Cambria Math" w:eastAsia="Cambria" w:cs="Times New Roman"/>
                  <w:sz w:val="20"/>
                  <w:szCs w:val="20"/>
                </w:rPr>
                <m:t>4,</m:t>
              </m:r>
            </m:oMath>
            <w:r w:rsidRPr="004D2A1C">
              <w:rPr>
                <w:rFonts w:eastAsia="Cambria" w:cs="Times New Roman"/>
                <w:sz w:val="20"/>
                <w:szCs w:val="20"/>
              </w:rPr>
              <w:t xml:space="preserve"> </w:t>
            </w:r>
          </w:p>
          <w:p w:rsidR="002D7B0B" w:rsidRPr="004D2A1C" w:rsidRDefault="002D7B0B" w:rsidP="005837DA">
            <w:pPr>
              <w:spacing w:line="20" w:lineRule="atLeast"/>
              <w:rPr>
                <w:rFonts w:eastAsia="Cambria" w:cs="Times New Roman"/>
                <w:sz w:val="20"/>
                <w:szCs w:val="20"/>
              </w:rPr>
            </w:pPr>
            <w:r w:rsidRPr="004D2A1C">
              <w:rPr>
                <w:rFonts w:eastAsia="Cambria" w:cs="Times New Roman"/>
                <w:sz w:val="20"/>
                <w:szCs w:val="20"/>
              </w:rPr>
              <w:t>где:</w:t>
            </w:r>
            <w:r w:rsidRPr="004D2A1C">
              <w:rPr>
                <w:rFonts w:eastAsia="Cambria" w:cs="Times New Roman"/>
                <w:sz w:val="20"/>
                <w:szCs w:val="20"/>
              </w:rPr>
              <w:br/>
              <w:t>0,267 и 4 – коэффициенты, уравнивающие вес показателей;</w:t>
            </w:r>
          </w:p>
          <w:p w:rsidR="002D7B0B" w:rsidRPr="004D2A1C" w:rsidRDefault="002D7B0B" w:rsidP="005837DA">
            <w:pPr>
              <w:spacing w:line="20" w:lineRule="atLeast"/>
              <w:ind w:firstLine="720"/>
              <w:rPr>
                <w:rFonts w:eastAsia="Cambria" w:cs="Times New Roman"/>
                <w:sz w:val="20"/>
                <w:szCs w:val="20"/>
              </w:rPr>
            </w:pPr>
            <w:r w:rsidRPr="004D2A1C">
              <w:rPr>
                <w:rFonts w:ascii="Cambria Math" w:eastAsia="Cambria" w:hAnsi="Cambria Math" w:cs="Times New Roman"/>
                <w:sz w:val="20"/>
                <w:szCs w:val="20"/>
              </w:rPr>
              <w:t>𝑨</w:t>
            </w:r>
            <w:r w:rsidRPr="004D2A1C">
              <w:rPr>
                <w:rFonts w:ascii="Cambria Math" w:eastAsia="Cambria" w:hAnsi="Cambria Math" w:cs="Times New Roman"/>
                <w:sz w:val="20"/>
                <w:szCs w:val="20"/>
                <w:vertAlign w:val="subscript"/>
              </w:rPr>
              <w:t>𝟏</w:t>
            </w:r>
            <w:r w:rsidRPr="004D2A1C">
              <w:rPr>
                <w:rFonts w:eastAsia="Cambria" w:cs="Times New Roman"/>
                <w:sz w:val="20"/>
                <w:szCs w:val="20"/>
                <w:vertAlign w:val="subscript"/>
              </w:rPr>
              <w:t xml:space="preserve"> </w:t>
            </w:r>
            <w:r w:rsidRPr="004D2A1C">
              <w:rPr>
                <w:rFonts w:eastAsia="Cambria" w:cs="Times New Roman"/>
                <w:bCs/>
                <w:sz w:val="20"/>
                <w:szCs w:val="20"/>
              </w:rPr>
              <w:t xml:space="preserve">- показатель вовлеченности читателей официальных </w:t>
            </w:r>
            <w:proofErr w:type="spellStart"/>
            <w:r w:rsidRPr="004D2A1C">
              <w:rPr>
                <w:rFonts w:eastAsia="Cambria" w:cs="Times New Roman"/>
                <w:bCs/>
                <w:sz w:val="20"/>
                <w:szCs w:val="20"/>
              </w:rPr>
              <w:t>аккаунтов</w:t>
            </w:r>
            <w:proofErr w:type="spellEnd"/>
            <w:r w:rsidRPr="004D2A1C">
              <w:rPr>
                <w:rFonts w:eastAsia="Cambria" w:cs="Times New Roman"/>
                <w:bCs/>
                <w:sz w:val="20"/>
                <w:szCs w:val="20"/>
              </w:rPr>
              <w:t xml:space="preserve">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2D7B0B" w:rsidRPr="004D2A1C" w:rsidRDefault="00CF3A6D" w:rsidP="00F27324">
            <w:pPr>
              <w:spacing w:line="20" w:lineRule="atLeast"/>
              <w:jc w:val="center"/>
              <w:rPr>
                <w:rFonts w:eastAsia="Cambria" w:cs="Times New Roman"/>
                <w:i/>
                <w:sz w:val="20"/>
                <w:szCs w:val="20"/>
              </w:rPr>
            </w:pPr>
            <m:oMathPara>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ascii="Cambria Math" w:eastAsia="Cambria" w:cs="Times New Roman"/>
                        <w:sz w:val="20"/>
                        <w:szCs w:val="20"/>
                      </w:rPr>
                      <m:t>1</m:t>
                    </m:r>
                  </m:sub>
                </m:sSub>
                <m:r>
                  <m:rPr>
                    <m:sty m:val="p"/>
                  </m:rPr>
                  <w:rPr>
                    <w:rFonts w:ascii="Cambria Math" w:eastAsia="Cambria"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eastAsia="Cambria" w:cs="Times New Roman"/>
                        <w:sz w:val="20"/>
                        <w:szCs w:val="20"/>
                      </w:rPr>
                      <m:t>иг</m:t>
                    </m:r>
                    <m:r>
                      <w:rPr>
                        <w:rFonts w:ascii="Cambria Math" w:eastAsia="Cambria" w:cs="Times New Roman"/>
                        <w:sz w:val="20"/>
                        <w:szCs w:val="20"/>
                      </w:rPr>
                      <m:t>.</m:t>
                    </m:r>
                    <m:r>
                      <w:rPr>
                        <w:rFonts w:eastAsia="Cambria" w:cs="Times New Roman"/>
                        <w:sz w:val="20"/>
                        <w:szCs w:val="20"/>
                      </w:rPr>
                      <m:t>глав</m:t>
                    </m:r>
                  </m:sub>
                </m:sSub>
                <m:r>
                  <m:rPr>
                    <m:sty m:val="p"/>
                  </m:rPr>
                  <w:rPr>
                    <w:rFonts w:ascii="Cambria Math" w:eastAsia="Cambria" w:cs="Times New Roman"/>
                    <w:sz w:val="20"/>
                    <w:szCs w:val="20"/>
                  </w:rPr>
                  <m:t>+</m:t>
                </m:r>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eastAsia="Cambria" w:cs="Times New Roman"/>
                        <w:sz w:val="20"/>
                        <w:szCs w:val="20"/>
                      </w:rPr>
                      <m:t>адм</m:t>
                    </m:r>
                    <m:r>
                      <w:rPr>
                        <w:rFonts w:ascii="Cambria Math" w:eastAsia="Cambria" w:cs="Times New Roman"/>
                        <w:sz w:val="20"/>
                        <w:szCs w:val="20"/>
                      </w:rPr>
                      <m:t>.</m:t>
                    </m:r>
                  </m:sub>
                </m:sSub>
              </m:oMath>
            </m:oMathPara>
          </w:p>
          <w:p w:rsidR="002D7B0B" w:rsidRPr="004D2A1C" w:rsidRDefault="00CF3A6D" w:rsidP="005837DA">
            <w:pPr>
              <w:spacing w:line="20" w:lineRule="atLeast"/>
              <w:ind w:firstLine="720"/>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eastAsia="Cambria" w:cs="Times New Roman"/>
                      <w:sz w:val="20"/>
                      <w:szCs w:val="20"/>
                    </w:rPr>
                    <m:t>иг</m:t>
                  </m:r>
                  <m:r>
                    <w:rPr>
                      <w:rFonts w:ascii="Cambria Math" w:eastAsia="Cambria" w:cs="Times New Roman"/>
                      <w:sz w:val="20"/>
                      <w:szCs w:val="20"/>
                    </w:rPr>
                    <m:t>.</m:t>
                  </m:r>
                  <m:r>
                    <w:rPr>
                      <w:rFonts w:eastAsia="Cambria" w:cs="Times New Roman"/>
                      <w:sz w:val="20"/>
                      <w:szCs w:val="20"/>
                    </w:rPr>
                    <m:t>глав</m:t>
                  </m:r>
                </m:sub>
              </m:sSub>
            </m:oMath>
            <w:r w:rsidR="002D7B0B" w:rsidRPr="004D2A1C">
              <w:rPr>
                <w:rFonts w:eastAsia="Cambria" w:cs="Times New Roman"/>
                <w:sz w:val="20"/>
                <w:szCs w:val="20"/>
              </w:rPr>
              <w:t xml:space="preserve"> – показатель активности и </w:t>
            </w:r>
            <w:proofErr w:type="gramStart"/>
            <w:r w:rsidR="002D7B0B" w:rsidRPr="004D2A1C">
              <w:rPr>
                <w:rFonts w:eastAsia="Cambria" w:cs="Times New Roman"/>
                <w:sz w:val="20"/>
                <w:szCs w:val="20"/>
              </w:rPr>
              <w:t>актуальности</w:t>
            </w:r>
            <w:proofErr w:type="gramEnd"/>
            <w:r w:rsidR="002D7B0B" w:rsidRPr="004D2A1C">
              <w:rPr>
                <w:rFonts w:eastAsia="Cambria" w:cs="Times New Roman"/>
                <w:sz w:val="20"/>
                <w:szCs w:val="20"/>
              </w:rPr>
              <w:t xml:space="preserve"> официальных</w:t>
            </w:r>
            <w:r w:rsidR="002D7B0B" w:rsidRPr="004D2A1C">
              <w:rPr>
                <w:rFonts w:eastAsia="Cambria" w:cs="Times New Roman"/>
                <w:sz w:val="20"/>
                <w:szCs w:val="20"/>
              </w:rPr>
              <w:tab/>
              <w:t>аккаунтов глав муниципалитетов в социальной сети (</w:t>
            </w:r>
            <w:proofErr w:type="spellStart"/>
            <w:r w:rsidR="002D7B0B" w:rsidRPr="004D2A1C">
              <w:rPr>
                <w:rFonts w:eastAsia="Cambria" w:cs="Times New Roman"/>
                <w:sz w:val="20"/>
                <w:szCs w:val="20"/>
              </w:rPr>
              <w:t>Инстаграм</w:t>
            </w:r>
            <w:proofErr w:type="spellEnd"/>
            <w:r w:rsidR="002D7B0B" w:rsidRPr="004D2A1C">
              <w:rPr>
                <w:rFonts w:eastAsia="Cambria" w:cs="Times New Roman"/>
                <w:sz w:val="20"/>
                <w:szCs w:val="20"/>
              </w:rPr>
              <w:t>), (балл);</w:t>
            </w:r>
          </w:p>
          <w:p w:rsidR="002D7B0B" w:rsidRPr="004D2A1C" w:rsidRDefault="002D7B0B" w:rsidP="005837DA">
            <w:pPr>
              <w:spacing w:line="20" w:lineRule="atLeast"/>
              <w:ind w:firstLine="720"/>
              <w:rPr>
                <w:rFonts w:eastAsia="Cambria" w:cs="Times New Roman"/>
                <w:sz w:val="20"/>
                <w:szCs w:val="20"/>
              </w:rPr>
            </w:pPr>
          </w:p>
          <w:p w:rsidR="002D7B0B" w:rsidRPr="004D2A1C" w:rsidRDefault="00CF3A6D" w:rsidP="005837DA">
            <w:pPr>
              <w:spacing w:line="20" w:lineRule="atLeast"/>
              <w:ind w:firstLine="720"/>
              <w:rPr>
                <w:rFonts w:eastAsia="Cambria" w:cs="Times New Roman"/>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eastAsia="Cambria" w:cs="Times New Roman"/>
                      <w:sz w:val="20"/>
                      <w:szCs w:val="20"/>
                    </w:rPr>
                    <m:t>адм</m:t>
                  </m:r>
                  <m:r>
                    <w:rPr>
                      <w:rFonts w:ascii="Cambria Math" w:eastAsia="Cambria" w:cs="Times New Roman"/>
                      <w:sz w:val="20"/>
                      <w:szCs w:val="20"/>
                    </w:rPr>
                    <m:t>.</m:t>
                  </m:r>
                </m:sub>
              </m:sSub>
            </m:oMath>
            <w:r w:rsidR="002D7B0B" w:rsidRPr="004D2A1C">
              <w:rPr>
                <w:rFonts w:eastAsia="Cambria" w:cs="Times New Roman"/>
                <w:sz w:val="20"/>
                <w:szCs w:val="20"/>
              </w:rPr>
              <w:t xml:space="preserve"> - показатель открытости и качества </w:t>
            </w:r>
            <w:proofErr w:type="gramStart"/>
            <w:r w:rsidR="002D7B0B" w:rsidRPr="004D2A1C">
              <w:rPr>
                <w:rFonts w:eastAsia="Cambria" w:cs="Times New Roman"/>
                <w:sz w:val="20"/>
                <w:szCs w:val="20"/>
              </w:rPr>
              <w:t>ведения</w:t>
            </w:r>
            <w:proofErr w:type="gramEnd"/>
            <w:r w:rsidR="002D7B0B" w:rsidRPr="004D2A1C">
              <w:rPr>
                <w:rFonts w:eastAsia="Cambria" w:cs="Times New Roman"/>
                <w:sz w:val="20"/>
                <w:szCs w:val="20"/>
              </w:rPr>
              <w:t xml:space="preserve"> официальных аккаунтов и страниц  администрации муниципального образования в социальных сетях + все страницы глав, (балл);</w:t>
            </w:r>
          </w:p>
          <w:p w:rsidR="002D7B0B" w:rsidRPr="004D2A1C" w:rsidRDefault="002D7B0B" w:rsidP="005837DA">
            <w:pPr>
              <w:spacing w:line="20" w:lineRule="atLeast"/>
              <w:ind w:firstLine="720"/>
              <w:jc w:val="center"/>
              <w:rPr>
                <w:rFonts w:eastAsia="Cambria" w:cs="Times New Roman"/>
                <w:sz w:val="20"/>
                <w:szCs w:val="20"/>
              </w:rPr>
            </w:pPr>
            <w:r w:rsidRPr="004D2A1C">
              <w:rPr>
                <w:rFonts w:eastAsia="Cambria" w:cs="Times New Roman"/>
                <w:sz w:val="20"/>
                <w:szCs w:val="20"/>
              </w:rPr>
              <w:br/>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eastAsia="Cambria" w:cs="Times New Roman"/>
                      <w:sz w:val="20"/>
                      <w:szCs w:val="20"/>
                    </w:rPr>
                    <m:t>иг</m:t>
                  </m:r>
                  <m:r>
                    <w:rPr>
                      <w:rFonts w:ascii="Cambria Math" w:eastAsia="Cambria" w:cs="Times New Roman"/>
                      <w:sz w:val="20"/>
                      <w:szCs w:val="20"/>
                    </w:rPr>
                    <m:t>.</m:t>
                  </m:r>
                  <m:r>
                    <w:rPr>
                      <w:rFonts w:eastAsia="Cambria" w:cs="Times New Roman"/>
                      <w:sz w:val="20"/>
                      <w:szCs w:val="20"/>
                    </w:rPr>
                    <m:t>глав</m:t>
                  </m:r>
                </m:sub>
              </m:sSub>
            </m:oMath>
            <w:r w:rsidRPr="004D2A1C">
              <w:rPr>
                <w:rFonts w:eastAsia="Cambria" w:cs="Times New Roman"/>
                <w:sz w:val="20"/>
                <w:szCs w:val="20"/>
                <w:vertAlign w:val="subscript"/>
              </w:rPr>
              <w:t xml:space="preserve"> </w:t>
            </w:r>
            <w:r w:rsidRPr="004D2A1C">
              <w:rPr>
                <w:rFonts w:eastAsia="Cambria" w:cs="Times New Roman"/>
                <w:sz w:val="20"/>
                <w:szCs w:val="20"/>
              </w:rPr>
              <w:t xml:space="preserve">= </w:t>
            </w:r>
            <w:r w:rsidRPr="004D2A1C">
              <w:rPr>
                <w:rFonts w:ascii="Cambria Math" w:eastAsia="Cambria" w:hAnsi="Cambria Math" w:cs="Times New Roman"/>
                <w:sz w:val="20"/>
                <w:szCs w:val="20"/>
              </w:rPr>
              <w:t>𝒌</w:t>
            </w:r>
            <w:r w:rsidRPr="004D2A1C">
              <w:rPr>
                <w:rFonts w:ascii="Cambria Math" w:eastAsia="Cambria" w:hAnsi="Cambria Math" w:cs="Times New Roman"/>
                <w:sz w:val="20"/>
                <w:szCs w:val="20"/>
                <w:vertAlign w:val="subscript"/>
              </w:rPr>
              <w:t>𝟏</w:t>
            </w:r>
            <w:r w:rsidRPr="004D2A1C">
              <w:rPr>
                <w:rFonts w:eastAsia="Cambria" w:cs="Times New Roman"/>
                <w:sz w:val="20"/>
                <w:szCs w:val="20"/>
                <w:vertAlign w:val="subscript"/>
              </w:rPr>
              <w:t xml:space="preserve"> </w:t>
            </w:r>
            <w:r w:rsidRPr="004D2A1C">
              <w:rPr>
                <w:rFonts w:eastAsia="Cambria" w:cs="Times New Roman"/>
                <w:sz w:val="20"/>
                <w:szCs w:val="20"/>
              </w:rPr>
              <w:t xml:space="preserve">+ </w:t>
            </w:r>
            <w:r w:rsidRPr="004D2A1C">
              <w:rPr>
                <w:rFonts w:ascii="Cambria Math" w:eastAsia="Cambria" w:hAnsi="Cambria Math" w:cs="Times New Roman"/>
                <w:sz w:val="20"/>
                <w:szCs w:val="20"/>
              </w:rPr>
              <w:t>𝒌</w:t>
            </w:r>
            <w:r w:rsidRPr="004D2A1C">
              <w:rPr>
                <w:rFonts w:ascii="Cambria Math" w:eastAsia="Cambria" w:hAnsi="Cambria Math" w:cs="Times New Roman"/>
                <w:sz w:val="20"/>
                <w:szCs w:val="20"/>
                <w:vertAlign w:val="subscript"/>
              </w:rPr>
              <w:t>𝟐</w:t>
            </w:r>
            <w:r w:rsidRPr="004D2A1C">
              <w:rPr>
                <w:rFonts w:eastAsia="Cambria" w:cs="Times New Roman"/>
                <w:sz w:val="20"/>
                <w:szCs w:val="20"/>
                <w:vertAlign w:val="subscript"/>
              </w:rPr>
              <w:t xml:space="preserve"> </w:t>
            </w:r>
            <w:r w:rsidRPr="004D2A1C">
              <w:rPr>
                <w:rFonts w:eastAsia="Cambria" w:cs="Times New Roman"/>
                <w:sz w:val="20"/>
                <w:szCs w:val="20"/>
              </w:rPr>
              <w:t xml:space="preserve">+ </w:t>
            </w:r>
            <w:r w:rsidRPr="004D2A1C">
              <w:rPr>
                <w:rFonts w:ascii="Cambria Math" w:eastAsia="Cambria" w:hAnsi="Cambria Math" w:cs="Times New Roman"/>
                <w:sz w:val="20"/>
                <w:szCs w:val="20"/>
              </w:rPr>
              <w:t>𝒌</w:t>
            </w:r>
            <w:r w:rsidRPr="004D2A1C">
              <w:rPr>
                <w:rFonts w:ascii="Cambria Math" w:eastAsia="Cambria" w:hAnsi="Cambria Math" w:cs="Times New Roman"/>
                <w:sz w:val="20"/>
                <w:szCs w:val="20"/>
                <w:vertAlign w:val="subscript"/>
              </w:rPr>
              <w:t>𝟑</w:t>
            </w:r>
            <w:r w:rsidRPr="004D2A1C">
              <w:rPr>
                <w:rFonts w:eastAsia="Cambria" w:cs="Times New Roman"/>
                <w:sz w:val="20"/>
                <w:szCs w:val="20"/>
                <w:vertAlign w:val="subscript"/>
              </w:rPr>
              <w:t xml:space="preserve"> </w:t>
            </w:r>
            <w:r w:rsidRPr="004D2A1C">
              <w:rPr>
                <w:rFonts w:eastAsia="Cambria" w:cs="Times New Roman"/>
                <w:sz w:val="20"/>
                <w:szCs w:val="20"/>
              </w:rPr>
              <w:t xml:space="preserve">+ </w:t>
            </w:r>
            <w:r w:rsidRPr="004D2A1C">
              <w:rPr>
                <w:rFonts w:ascii="Cambria Math" w:eastAsia="Cambria" w:hAnsi="Cambria Math" w:cs="Times New Roman"/>
                <w:sz w:val="20"/>
                <w:szCs w:val="20"/>
              </w:rPr>
              <w:t>𝒌</w:t>
            </w:r>
            <w:r w:rsidRPr="004D2A1C">
              <w:rPr>
                <w:rFonts w:ascii="Cambria Math" w:eastAsia="Cambria" w:hAnsi="Cambria Math" w:cs="Times New Roman"/>
                <w:sz w:val="20"/>
                <w:szCs w:val="20"/>
                <w:vertAlign w:val="subscript"/>
              </w:rPr>
              <w:t>𝟒</w:t>
            </w:r>
            <w:r w:rsidRPr="004D2A1C">
              <w:rPr>
                <w:rFonts w:eastAsia="Cambria" w:cs="Times New Roman"/>
                <w:sz w:val="20"/>
                <w:szCs w:val="20"/>
                <w:vertAlign w:val="subscript"/>
              </w:rPr>
              <w:t xml:space="preserve"> </w:t>
            </w:r>
            <w:r w:rsidRPr="004D2A1C">
              <w:rPr>
                <w:rFonts w:eastAsia="Cambria" w:cs="Times New Roman"/>
                <w:sz w:val="20"/>
                <w:szCs w:val="20"/>
              </w:rPr>
              <w:t xml:space="preserve">+ </w:t>
            </w:r>
            <w:r w:rsidRPr="004D2A1C">
              <w:rPr>
                <w:rFonts w:ascii="Cambria Math" w:eastAsia="Cambria" w:hAnsi="Cambria Math" w:cs="Times New Roman"/>
                <w:sz w:val="20"/>
                <w:szCs w:val="20"/>
              </w:rPr>
              <w:t>𝒌</w:t>
            </w:r>
            <w:r w:rsidRPr="004D2A1C">
              <w:rPr>
                <w:rFonts w:ascii="Cambria Math" w:eastAsia="Cambria" w:hAnsi="Cambria Math" w:cs="Times New Roman"/>
                <w:sz w:val="20"/>
                <w:szCs w:val="20"/>
                <w:vertAlign w:val="subscript"/>
              </w:rPr>
              <w:t>𝟓</w:t>
            </w:r>
            <w:r w:rsidRPr="004D2A1C">
              <w:rPr>
                <w:rFonts w:eastAsia="Cambria" w:cs="Times New Roman"/>
                <w:sz w:val="20"/>
                <w:szCs w:val="20"/>
                <w:vertAlign w:val="subscript"/>
              </w:rPr>
              <w:t xml:space="preserve"> </w:t>
            </w:r>
            <w:r w:rsidRPr="004D2A1C">
              <w:rPr>
                <w:rFonts w:eastAsia="Cambria" w:cs="Times New Roman"/>
                <w:sz w:val="20"/>
                <w:szCs w:val="20"/>
              </w:rPr>
              <w:t xml:space="preserve">+ </w:t>
            </w:r>
            <w:r w:rsidRPr="004D2A1C">
              <w:rPr>
                <w:rFonts w:ascii="Cambria Math" w:eastAsia="Cambria" w:hAnsi="Cambria Math" w:cs="Times New Roman"/>
                <w:sz w:val="20"/>
                <w:szCs w:val="20"/>
              </w:rPr>
              <w:t>𝒌</w:t>
            </w:r>
            <w:r w:rsidRPr="004D2A1C">
              <w:rPr>
                <w:rFonts w:ascii="Cambria Math" w:eastAsia="Cambria" w:hAnsi="Cambria Math" w:cs="Times New Roman"/>
                <w:sz w:val="20"/>
                <w:szCs w:val="20"/>
                <w:vertAlign w:val="subscript"/>
              </w:rPr>
              <w:t>𝟔</w:t>
            </w:r>
            <w:r w:rsidRPr="004D2A1C">
              <w:rPr>
                <w:rFonts w:eastAsia="Cambria" w:cs="Times New Roman"/>
                <w:sz w:val="20"/>
                <w:szCs w:val="20"/>
                <w:vertAlign w:val="subscript"/>
              </w:rPr>
              <w:t xml:space="preserve"> </w:t>
            </w:r>
            <w:r w:rsidRPr="004D2A1C">
              <w:rPr>
                <w:rFonts w:eastAsia="Cambria" w:cs="Times New Roman"/>
                <w:sz w:val="20"/>
                <w:szCs w:val="20"/>
              </w:rPr>
              <w:t xml:space="preserve">+ </w:t>
            </w:r>
            <w:r w:rsidRPr="004D2A1C">
              <w:rPr>
                <w:rFonts w:ascii="Cambria Math" w:eastAsia="Cambria" w:hAnsi="Cambria Math" w:cs="Times New Roman"/>
                <w:sz w:val="20"/>
                <w:szCs w:val="20"/>
              </w:rPr>
              <w:t>𝒌</w:t>
            </w:r>
            <w:r w:rsidRPr="004D2A1C">
              <w:rPr>
                <w:rFonts w:ascii="Cambria Math" w:eastAsia="Cambria" w:hAnsi="Cambria Math" w:cs="Times New Roman"/>
                <w:sz w:val="20"/>
                <w:szCs w:val="20"/>
                <w:vertAlign w:val="subscript"/>
              </w:rPr>
              <w:t>𝟕</w:t>
            </w:r>
            <w:r w:rsidRPr="004D2A1C">
              <w:rPr>
                <w:rFonts w:eastAsia="Cambria" w:cs="Times New Roman"/>
                <w:sz w:val="20"/>
                <w:szCs w:val="20"/>
                <w:vertAlign w:val="subscript"/>
              </w:rPr>
              <w:t xml:space="preserve"> </w:t>
            </w:r>
            <w:r w:rsidRPr="004D2A1C">
              <w:rPr>
                <w:rFonts w:eastAsia="Cambria" w:cs="Times New Roman"/>
                <w:sz w:val="20"/>
                <w:szCs w:val="20"/>
              </w:rPr>
              <w:t xml:space="preserve">+ </w:t>
            </w:r>
            <w:r w:rsidRPr="004D2A1C">
              <w:rPr>
                <w:rFonts w:ascii="Cambria Math" w:eastAsia="Cambria" w:hAnsi="Cambria Math" w:cs="Times New Roman"/>
                <w:sz w:val="20"/>
                <w:szCs w:val="20"/>
              </w:rPr>
              <w:t>𝒌</w:t>
            </w:r>
            <w:r w:rsidRPr="004D2A1C">
              <w:rPr>
                <w:rFonts w:ascii="Cambria Math" w:eastAsia="Cambria" w:hAnsi="Cambria Math" w:cs="Times New Roman"/>
                <w:sz w:val="20"/>
                <w:szCs w:val="20"/>
                <w:vertAlign w:val="subscript"/>
              </w:rPr>
              <w:t>𝟖</w:t>
            </w:r>
            <w:r w:rsidRPr="004D2A1C">
              <w:rPr>
                <w:rFonts w:eastAsia="Cambria" w:cs="Times New Roman"/>
                <w:sz w:val="20"/>
                <w:szCs w:val="20"/>
                <w:vertAlign w:val="subscript"/>
              </w:rPr>
              <w:t xml:space="preserve"> </w:t>
            </w:r>
            <w:r w:rsidRPr="004D2A1C">
              <w:rPr>
                <w:rFonts w:eastAsia="Cambria" w:cs="Times New Roman"/>
                <w:sz w:val="20"/>
                <w:szCs w:val="20"/>
              </w:rPr>
              <w:t xml:space="preserve">+ </w:t>
            </w:r>
            <w:r w:rsidRPr="004D2A1C">
              <w:rPr>
                <w:rFonts w:ascii="Cambria Math" w:eastAsia="Cambria" w:hAnsi="Cambria Math" w:cs="Times New Roman"/>
                <w:sz w:val="20"/>
                <w:szCs w:val="20"/>
              </w:rPr>
              <w:t>𝒌</w:t>
            </w:r>
            <w:r w:rsidRPr="004D2A1C">
              <w:rPr>
                <w:rFonts w:ascii="Cambria Math" w:eastAsia="Cambria" w:hAnsi="Cambria Math" w:cs="Times New Roman"/>
                <w:sz w:val="20"/>
                <w:szCs w:val="20"/>
                <w:vertAlign w:val="subscript"/>
              </w:rPr>
              <w:t>𝟗</w:t>
            </w:r>
            <w:r w:rsidRPr="004D2A1C">
              <w:rPr>
                <w:rFonts w:eastAsia="Cambria" w:cs="Times New Roman"/>
                <w:sz w:val="20"/>
                <w:szCs w:val="20"/>
              </w:rPr>
              <w:t xml:space="preserve"> + </w:t>
            </w:r>
            <w:r w:rsidRPr="004D2A1C">
              <w:rPr>
                <w:rFonts w:ascii="Cambria Math" w:eastAsia="Cambria" w:hAnsi="Cambria Math" w:cs="Times New Roman"/>
                <w:sz w:val="20"/>
                <w:szCs w:val="20"/>
              </w:rPr>
              <w:t>𝒌</w:t>
            </w:r>
            <w:r w:rsidRPr="004D2A1C">
              <w:rPr>
                <w:rFonts w:eastAsia="Cambria" w:cs="Times New Roman"/>
                <w:sz w:val="20"/>
                <w:szCs w:val="20"/>
                <w:vertAlign w:val="subscript"/>
              </w:rPr>
              <w:t>10</w:t>
            </w:r>
            <w:r w:rsidRPr="004D2A1C">
              <w:rPr>
                <w:rFonts w:eastAsia="Cambria" w:cs="Times New Roman"/>
                <w:sz w:val="20"/>
                <w:szCs w:val="20"/>
              </w:rPr>
              <w:t xml:space="preserve"> + </w:t>
            </w:r>
            <w:r w:rsidRPr="004D2A1C">
              <w:rPr>
                <w:rFonts w:ascii="Cambria Math" w:eastAsia="Cambria" w:hAnsi="Cambria Math" w:cs="Times New Roman"/>
                <w:sz w:val="20"/>
                <w:szCs w:val="20"/>
              </w:rPr>
              <w:t>𝒌</w:t>
            </w:r>
            <w:r w:rsidRPr="004D2A1C">
              <w:rPr>
                <w:rFonts w:eastAsia="Cambria" w:cs="Times New Roman"/>
                <w:sz w:val="20"/>
                <w:szCs w:val="20"/>
                <w:vertAlign w:val="subscript"/>
              </w:rPr>
              <w:t>11</w:t>
            </w:r>
          </w:p>
          <w:p w:rsidR="002D7B0B" w:rsidRPr="004D2A1C" w:rsidRDefault="002D7B0B" w:rsidP="005837DA">
            <w:pPr>
              <w:spacing w:line="20" w:lineRule="atLeast"/>
              <w:ind w:firstLine="720"/>
              <w:rPr>
                <w:rFonts w:eastAsia="Cambria" w:cs="Times New Roman"/>
                <w:sz w:val="20"/>
                <w:szCs w:val="20"/>
              </w:rPr>
            </w:pPr>
            <w:r w:rsidRPr="004D2A1C">
              <w:rPr>
                <w:rFonts w:eastAsia="Cambria" w:cs="Times New Roman"/>
                <w:sz w:val="20"/>
                <w:szCs w:val="20"/>
              </w:rPr>
              <w:t>где:</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1</w:t>
            </w:r>
            <w:r w:rsidRPr="004D2A1C">
              <w:rPr>
                <w:rFonts w:eastAsia="Cambria" w:cs="Times New Roman"/>
                <w:sz w:val="20"/>
                <w:szCs w:val="20"/>
              </w:rPr>
              <w:t>– коэффициент количества постов в неделю (</w:t>
            </w:r>
            <w:proofErr w:type="spellStart"/>
            <w:r w:rsidRPr="004D2A1C">
              <w:rPr>
                <w:rFonts w:eastAsia="Cambria" w:cs="Times New Roman"/>
                <w:sz w:val="20"/>
                <w:szCs w:val="20"/>
              </w:rPr>
              <w:t>min</w:t>
            </w:r>
            <w:proofErr w:type="spellEnd"/>
            <w:r w:rsidRPr="004D2A1C">
              <w:rPr>
                <w:rFonts w:eastAsia="Cambria" w:cs="Times New Roman"/>
                <w:sz w:val="20"/>
                <w:szCs w:val="20"/>
              </w:rPr>
              <w:t xml:space="preserve"> 14 постов/неделя), (1 балл);</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2</w:t>
            </w:r>
            <w:r w:rsidRPr="004D2A1C">
              <w:rPr>
                <w:rFonts w:eastAsia="Cambria" w:cs="Times New Roman"/>
                <w:sz w:val="20"/>
                <w:szCs w:val="20"/>
              </w:rPr>
              <w:t>– коэффициент среднего количества комментариев под одним постом (</w:t>
            </w:r>
            <w:proofErr w:type="spellStart"/>
            <w:r w:rsidRPr="004D2A1C">
              <w:rPr>
                <w:rFonts w:eastAsia="Cambria" w:cs="Times New Roman"/>
                <w:sz w:val="20"/>
                <w:szCs w:val="20"/>
              </w:rPr>
              <w:t>min</w:t>
            </w:r>
            <w:proofErr w:type="spellEnd"/>
            <w:r w:rsidRPr="004D2A1C">
              <w:rPr>
                <w:rFonts w:eastAsia="Cambria" w:cs="Times New Roman"/>
                <w:sz w:val="20"/>
                <w:szCs w:val="20"/>
              </w:rPr>
              <w:t xml:space="preserve"> 10 ком</w:t>
            </w:r>
            <w:proofErr w:type="gramStart"/>
            <w:r w:rsidRPr="004D2A1C">
              <w:rPr>
                <w:rFonts w:eastAsia="Cambria" w:cs="Times New Roman"/>
                <w:sz w:val="20"/>
                <w:szCs w:val="20"/>
              </w:rPr>
              <w:t>.</w:t>
            </w:r>
            <w:proofErr w:type="gramEnd"/>
            <w:r w:rsidRPr="004D2A1C">
              <w:rPr>
                <w:rFonts w:eastAsia="Cambria" w:cs="Times New Roman"/>
                <w:sz w:val="20"/>
                <w:szCs w:val="20"/>
              </w:rPr>
              <w:t>/</w:t>
            </w:r>
            <w:proofErr w:type="gramStart"/>
            <w:r w:rsidRPr="004D2A1C">
              <w:rPr>
                <w:rFonts w:eastAsia="Cambria" w:cs="Times New Roman"/>
                <w:sz w:val="20"/>
                <w:szCs w:val="20"/>
              </w:rPr>
              <w:t>п</w:t>
            </w:r>
            <w:proofErr w:type="gramEnd"/>
            <w:r w:rsidRPr="004D2A1C">
              <w:rPr>
                <w:rFonts w:eastAsia="Cambria" w:cs="Times New Roman"/>
                <w:sz w:val="20"/>
                <w:szCs w:val="20"/>
              </w:rPr>
              <w:t>ост), (1 балл);</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 xml:space="preserve">3 </w:t>
            </w:r>
            <w:r w:rsidRPr="004D2A1C">
              <w:rPr>
                <w:rFonts w:eastAsia="Cambria" w:cs="Times New Roman"/>
                <w:sz w:val="20"/>
                <w:szCs w:val="20"/>
              </w:rPr>
              <w:t xml:space="preserve">– коэффициент наполняемости </w:t>
            </w:r>
            <w:proofErr w:type="spellStart"/>
            <w:r w:rsidRPr="004D2A1C">
              <w:rPr>
                <w:rFonts w:eastAsia="Cambria" w:cs="Times New Roman"/>
                <w:sz w:val="20"/>
                <w:szCs w:val="20"/>
              </w:rPr>
              <w:t>аккаунта</w:t>
            </w:r>
            <w:proofErr w:type="spellEnd"/>
            <w:r w:rsidRPr="004D2A1C">
              <w:rPr>
                <w:rFonts w:eastAsia="Cambria" w:cs="Times New Roman"/>
                <w:sz w:val="20"/>
                <w:szCs w:val="20"/>
              </w:rPr>
              <w:t xml:space="preserve"> главы (</w:t>
            </w:r>
            <w:proofErr w:type="spellStart"/>
            <w:r w:rsidRPr="004D2A1C">
              <w:rPr>
                <w:rFonts w:eastAsia="Cambria" w:cs="Times New Roman"/>
                <w:sz w:val="20"/>
                <w:szCs w:val="20"/>
              </w:rPr>
              <w:t>min</w:t>
            </w:r>
            <w:proofErr w:type="spellEnd"/>
            <w:r w:rsidRPr="004D2A1C">
              <w:rPr>
                <w:rFonts w:eastAsia="Cambria" w:cs="Times New Roman"/>
                <w:sz w:val="20"/>
                <w:szCs w:val="20"/>
              </w:rPr>
              <w:t xml:space="preserve"> 7 оригинальных постов/неделя), (1 балл);</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4</w:t>
            </w:r>
            <w:r w:rsidRPr="004D2A1C">
              <w:rPr>
                <w:rFonts w:eastAsia="Cambria" w:cs="Times New Roman"/>
                <w:sz w:val="20"/>
                <w:szCs w:val="20"/>
              </w:rPr>
              <w:t>– коэффициент открытости комментариев (</w:t>
            </w:r>
            <w:proofErr w:type="spellStart"/>
            <w:r w:rsidRPr="004D2A1C">
              <w:rPr>
                <w:rFonts w:eastAsia="Cambria" w:cs="Times New Roman"/>
                <w:sz w:val="20"/>
                <w:szCs w:val="20"/>
              </w:rPr>
              <w:t>min</w:t>
            </w:r>
            <w:proofErr w:type="spellEnd"/>
            <w:r w:rsidRPr="004D2A1C">
              <w:rPr>
                <w:rFonts w:eastAsia="Cambria" w:cs="Times New Roman"/>
                <w:sz w:val="20"/>
                <w:szCs w:val="20"/>
              </w:rPr>
              <w:t xml:space="preserve"> 48 часов), (1 балл);</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5</w:t>
            </w:r>
            <w:r w:rsidRPr="004D2A1C">
              <w:rPr>
                <w:rFonts w:eastAsia="Cambria" w:cs="Times New Roman"/>
                <w:sz w:val="20"/>
                <w:szCs w:val="20"/>
              </w:rPr>
              <w:t xml:space="preserve">– коэффициент наличия актуальной (горячей) темы в </w:t>
            </w:r>
            <w:proofErr w:type="spellStart"/>
            <w:r w:rsidRPr="004D2A1C">
              <w:rPr>
                <w:rFonts w:eastAsia="Cambria" w:cs="Times New Roman"/>
                <w:sz w:val="20"/>
                <w:szCs w:val="20"/>
              </w:rPr>
              <w:t>аккаунте</w:t>
            </w:r>
            <w:proofErr w:type="spellEnd"/>
            <w:r w:rsidRPr="004D2A1C">
              <w:rPr>
                <w:rFonts w:eastAsia="Cambria" w:cs="Times New Roman"/>
                <w:sz w:val="20"/>
                <w:szCs w:val="20"/>
              </w:rPr>
              <w:t xml:space="preserve"> главы (да/нет в неделю), (1 балл);</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6</w:t>
            </w:r>
            <w:r w:rsidRPr="004D2A1C">
              <w:rPr>
                <w:rFonts w:eastAsia="Cambria" w:cs="Times New Roman"/>
                <w:sz w:val="20"/>
                <w:szCs w:val="20"/>
              </w:rPr>
              <w:t xml:space="preserve">– коэффициент качества ответов на обращения жителей в </w:t>
            </w:r>
            <w:proofErr w:type="spellStart"/>
            <w:r w:rsidRPr="004D2A1C">
              <w:rPr>
                <w:rFonts w:eastAsia="Cambria" w:cs="Times New Roman"/>
                <w:sz w:val="20"/>
                <w:szCs w:val="20"/>
              </w:rPr>
              <w:t>аккаунте</w:t>
            </w:r>
            <w:proofErr w:type="spellEnd"/>
            <w:r w:rsidRPr="004D2A1C">
              <w:rPr>
                <w:rFonts w:eastAsia="Cambria" w:cs="Times New Roman"/>
                <w:sz w:val="20"/>
                <w:szCs w:val="20"/>
              </w:rPr>
              <w:t xml:space="preserve"> главы (100% </w:t>
            </w:r>
            <w:proofErr w:type="spellStart"/>
            <w:r w:rsidRPr="004D2A1C">
              <w:rPr>
                <w:rFonts w:eastAsia="Cambria" w:cs="Times New Roman"/>
                <w:sz w:val="20"/>
                <w:szCs w:val="20"/>
              </w:rPr>
              <w:t>кач</w:t>
            </w:r>
            <w:proofErr w:type="spellEnd"/>
            <w:r w:rsidRPr="004D2A1C">
              <w:rPr>
                <w:rFonts w:eastAsia="Cambria" w:cs="Times New Roman"/>
                <w:sz w:val="20"/>
                <w:szCs w:val="20"/>
              </w:rPr>
              <w:t>. ответов), (1 балл);</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7</w:t>
            </w:r>
            <w:r w:rsidRPr="004D2A1C">
              <w:rPr>
                <w:rFonts w:eastAsia="Cambria" w:cs="Times New Roman"/>
                <w:sz w:val="20"/>
                <w:szCs w:val="20"/>
              </w:rPr>
              <w:t>– коэффициент личного участия главы в мероприятиях (</w:t>
            </w:r>
            <w:proofErr w:type="spellStart"/>
            <w:r w:rsidRPr="004D2A1C">
              <w:rPr>
                <w:rFonts w:eastAsia="Cambria" w:cs="Times New Roman"/>
                <w:sz w:val="20"/>
                <w:szCs w:val="20"/>
              </w:rPr>
              <w:t>min</w:t>
            </w:r>
            <w:proofErr w:type="spellEnd"/>
            <w:r w:rsidRPr="004D2A1C">
              <w:rPr>
                <w:rFonts w:eastAsia="Cambria" w:cs="Times New Roman"/>
                <w:sz w:val="20"/>
                <w:szCs w:val="20"/>
              </w:rPr>
              <w:t xml:space="preserve"> 3 поста/неделя), (1 балл);</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8</w:t>
            </w:r>
            <w:r w:rsidRPr="004D2A1C">
              <w:rPr>
                <w:rFonts w:eastAsia="Cambria" w:cs="Times New Roman"/>
                <w:sz w:val="20"/>
                <w:szCs w:val="20"/>
              </w:rPr>
              <w:t>– коэффициент наличия постов «</w:t>
            </w:r>
            <w:proofErr w:type="gramStart"/>
            <w:r w:rsidRPr="004D2A1C">
              <w:rPr>
                <w:rFonts w:eastAsia="Cambria" w:cs="Times New Roman"/>
                <w:sz w:val="20"/>
                <w:szCs w:val="20"/>
              </w:rPr>
              <w:t>было</w:t>
            </w:r>
            <w:proofErr w:type="gramEnd"/>
            <w:r w:rsidRPr="004D2A1C">
              <w:rPr>
                <w:rFonts w:eastAsia="Cambria" w:cs="Times New Roman"/>
                <w:sz w:val="20"/>
                <w:szCs w:val="20"/>
              </w:rPr>
              <w:t>/стало/лучше чем» (</w:t>
            </w:r>
            <w:proofErr w:type="spellStart"/>
            <w:r w:rsidRPr="004D2A1C">
              <w:rPr>
                <w:rFonts w:eastAsia="Cambria" w:cs="Times New Roman"/>
                <w:sz w:val="20"/>
                <w:szCs w:val="20"/>
              </w:rPr>
              <w:t>min</w:t>
            </w:r>
            <w:proofErr w:type="spellEnd"/>
            <w:r w:rsidRPr="004D2A1C">
              <w:rPr>
                <w:rFonts w:eastAsia="Cambria" w:cs="Times New Roman"/>
                <w:sz w:val="20"/>
                <w:szCs w:val="20"/>
              </w:rPr>
              <w:t xml:space="preserve"> 1 пост/неделя), (1 балл);</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lastRenderedPageBreak/>
              <w:t>𝑘</w:t>
            </w:r>
            <w:r w:rsidRPr="004D2A1C">
              <w:rPr>
                <w:rFonts w:eastAsia="Cambria" w:cs="Times New Roman"/>
                <w:sz w:val="20"/>
                <w:szCs w:val="20"/>
                <w:vertAlign w:val="subscript"/>
              </w:rPr>
              <w:t>9</w:t>
            </w:r>
            <w:r w:rsidRPr="004D2A1C">
              <w:rPr>
                <w:rFonts w:eastAsia="Cambria" w:cs="Times New Roman"/>
                <w:sz w:val="20"/>
                <w:szCs w:val="20"/>
              </w:rPr>
              <w:t>– коэффициент наличия постов с историческими хрониками (</w:t>
            </w:r>
            <w:proofErr w:type="spellStart"/>
            <w:r w:rsidRPr="004D2A1C">
              <w:rPr>
                <w:rFonts w:eastAsia="Cambria" w:cs="Times New Roman"/>
                <w:sz w:val="20"/>
                <w:szCs w:val="20"/>
              </w:rPr>
              <w:t>min</w:t>
            </w:r>
            <w:proofErr w:type="spellEnd"/>
            <w:r w:rsidRPr="004D2A1C">
              <w:rPr>
                <w:rFonts w:eastAsia="Cambria" w:cs="Times New Roman"/>
                <w:sz w:val="20"/>
                <w:szCs w:val="20"/>
              </w:rPr>
              <w:t xml:space="preserve"> 1 пост/неделя), (1 балл);</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10</w:t>
            </w:r>
            <w:r w:rsidRPr="004D2A1C">
              <w:rPr>
                <w:rFonts w:eastAsia="Cambria" w:cs="Times New Roman"/>
                <w:sz w:val="20"/>
                <w:szCs w:val="20"/>
              </w:rPr>
              <w:t xml:space="preserve">– коэффициент наличия постов по Национальным проектам Президента РФ (не менее 2 постов в неделю – 1 оригинальный пост, 1 </w:t>
            </w:r>
            <w:proofErr w:type="spellStart"/>
            <w:r w:rsidRPr="004D2A1C">
              <w:rPr>
                <w:rFonts w:eastAsia="Cambria" w:cs="Times New Roman"/>
                <w:sz w:val="20"/>
                <w:szCs w:val="20"/>
              </w:rPr>
              <w:t>репост</w:t>
            </w:r>
            <w:proofErr w:type="spellEnd"/>
            <w:r w:rsidRPr="004D2A1C">
              <w:rPr>
                <w:rFonts w:eastAsia="Cambria" w:cs="Times New Roman"/>
                <w:sz w:val="20"/>
                <w:szCs w:val="20"/>
              </w:rPr>
              <w:t xml:space="preserve">), (1балл) </w:t>
            </w:r>
          </w:p>
          <w:p w:rsidR="002D7B0B" w:rsidRPr="004D2A1C" w:rsidRDefault="002D7B0B" w:rsidP="005837DA">
            <w:pPr>
              <w:spacing w:line="20" w:lineRule="atLeast"/>
              <w:ind w:left="518" w:hanging="426"/>
              <w:rPr>
                <w:rFonts w:eastAsia="Cambria" w:cs="Times New Roman"/>
                <w:sz w:val="20"/>
                <w:szCs w:val="20"/>
              </w:rPr>
            </w:pPr>
            <w:r w:rsidRPr="004D2A1C">
              <w:rPr>
                <w:rFonts w:ascii="Cambria Math" w:eastAsia="Cambria" w:hAnsi="Cambria Math" w:cs="Times New Roman"/>
                <w:sz w:val="20"/>
                <w:szCs w:val="20"/>
              </w:rPr>
              <w:t>𝑘</w:t>
            </w:r>
            <w:r w:rsidRPr="004D2A1C">
              <w:rPr>
                <w:rFonts w:eastAsia="Cambria" w:cs="Times New Roman"/>
                <w:sz w:val="20"/>
                <w:szCs w:val="20"/>
                <w:vertAlign w:val="subscript"/>
              </w:rPr>
              <w:t>11</w:t>
            </w:r>
            <w:r w:rsidRPr="004D2A1C">
              <w:rPr>
                <w:rFonts w:eastAsia="Cambria" w:cs="Times New Roman"/>
                <w:sz w:val="20"/>
                <w:szCs w:val="20"/>
              </w:rPr>
              <w:t>– коэффициент качества и актуальности фото- и видеоматериалов (1 балл).</w:t>
            </w:r>
          </w:p>
          <w:p w:rsidR="002D7B0B" w:rsidRPr="004D2A1C" w:rsidRDefault="002D7B0B" w:rsidP="005837DA">
            <w:pPr>
              <w:spacing w:line="20" w:lineRule="atLeast"/>
              <w:ind w:firstLine="720"/>
              <w:jc w:val="center"/>
              <w:rPr>
                <w:rFonts w:eastAsia="Cambria" w:cs="Times New Roman"/>
                <w:sz w:val="20"/>
                <w:szCs w:val="20"/>
              </w:rPr>
            </w:pPr>
            <w:r w:rsidRPr="004D2A1C">
              <w:rPr>
                <w:rFonts w:eastAsia="Cambria" w:cs="Times New Roman"/>
                <w:sz w:val="20"/>
                <w:szCs w:val="20"/>
              </w:rPr>
              <w:br/>
              <w:t xml:space="preserve">Где: </w:t>
            </w:r>
            <w:r w:rsidRPr="004D2A1C">
              <w:rPr>
                <w:rFonts w:ascii="Cambria Math" w:eastAsia="Cambria" w:hAnsi="Cambria Math" w:cs="Times New Roman"/>
                <w:sz w:val="20"/>
                <w:szCs w:val="20"/>
              </w:rPr>
              <w:t>𝒌</w:t>
            </w:r>
            <w:r w:rsidRPr="004D2A1C">
              <w:rPr>
                <w:rFonts w:eastAsia="Cambria" w:cs="Times New Roman"/>
                <w:sz w:val="20"/>
                <w:szCs w:val="20"/>
                <w:vertAlign w:val="subscript"/>
                <w:lang w:val="en-US"/>
              </w:rPr>
              <w:t>min</w:t>
            </w:r>
            <w:r w:rsidRPr="004D2A1C">
              <w:rPr>
                <w:rFonts w:eastAsia="Cambria" w:cs="Times New Roman"/>
                <w:sz w:val="20"/>
                <w:szCs w:val="20"/>
                <w:vertAlign w:val="subscript"/>
              </w:rPr>
              <w:t xml:space="preserve"> </w:t>
            </w:r>
            <w:r w:rsidRPr="004D2A1C">
              <w:rPr>
                <w:rFonts w:eastAsia="Cambria" w:cs="Times New Roman"/>
                <w:sz w:val="20"/>
                <w:szCs w:val="20"/>
              </w:rPr>
              <w:t xml:space="preserve">= 0; </w:t>
            </w:r>
            <w:r w:rsidRPr="004D2A1C">
              <w:rPr>
                <w:rFonts w:ascii="Cambria Math" w:eastAsia="Cambria" w:hAnsi="Cambria Math" w:cs="Times New Roman"/>
                <w:sz w:val="20"/>
                <w:szCs w:val="20"/>
              </w:rPr>
              <w:t>𝒌</w:t>
            </w:r>
            <w:r w:rsidRPr="004D2A1C">
              <w:rPr>
                <w:rFonts w:eastAsia="Cambria" w:cs="Times New Roman"/>
                <w:sz w:val="20"/>
                <w:szCs w:val="20"/>
                <w:vertAlign w:val="subscript"/>
                <w:lang w:val="en-US"/>
              </w:rPr>
              <w:t>max</w:t>
            </w:r>
            <w:r w:rsidRPr="004D2A1C">
              <w:rPr>
                <w:rFonts w:eastAsia="Cambria" w:cs="Times New Roman"/>
                <w:sz w:val="20"/>
                <w:szCs w:val="20"/>
                <w:vertAlign w:val="subscript"/>
              </w:rPr>
              <w:t xml:space="preserve">  </w:t>
            </w:r>
            <w:r w:rsidRPr="004D2A1C">
              <w:rPr>
                <w:rFonts w:eastAsia="Cambria" w:cs="Times New Roman"/>
                <w:sz w:val="20"/>
                <w:szCs w:val="20"/>
              </w:rPr>
              <w:t>= 1.</w:t>
            </w:r>
          </w:p>
          <w:p w:rsidR="002D7B0B" w:rsidRPr="004D2A1C" w:rsidRDefault="00CF3A6D" w:rsidP="005837DA">
            <w:pPr>
              <w:spacing w:line="20" w:lineRule="atLeast"/>
              <w:rPr>
                <w:rFonts w:cs="Times New Roman"/>
                <w:iCs/>
                <w:sz w:val="20"/>
                <w:szCs w:val="20"/>
              </w:rPr>
            </w:pP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r>
                    <w:rPr>
                      <w:rFonts w:eastAsia="Cambria" w:cs="Times New Roman"/>
                      <w:sz w:val="20"/>
                      <w:szCs w:val="20"/>
                    </w:rPr>
                    <m:t>адм</m:t>
                  </m:r>
                  <m:r>
                    <w:rPr>
                      <w:rFonts w:ascii="Cambria Math" w:eastAsia="Cambria" w:cs="Times New Roman"/>
                      <w:sz w:val="20"/>
                      <w:szCs w:val="20"/>
                    </w:rPr>
                    <m:t>.</m:t>
                  </m:r>
                </m:sub>
              </m:sSub>
            </m:oMath>
            <w:r w:rsidR="002D7B0B" w:rsidRPr="004D2A1C">
              <w:rPr>
                <w:rFonts w:cs="Times New Roman"/>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2D7B0B" w:rsidRPr="004D2A1C" w:rsidRDefault="002D7B0B" w:rsidP="005837DA">
            <w:pPr>
              <w:spacing w:line="20" w:lineRule="atLeast"/>
              <w:rPr>
                <w:rFonts w:cs="Times New Roman"/>
                <w:iCs/>
                <w:sz w:val="20"/>
                <w:szCs w:val="20"/>
              </w:rPr>
            </w:pPr>
            <w:r w:rsidRPr="004D2A1C">
              <w:rPr>
                <w:rFonts w:cs="Times New Roman"/>
                <w:iCs/>
                <w:sz w:val="20"/>
                <w:szCs w:val="20"/>
              </w:rPr>
              <w:t>где:</w:t>
            </w:r>
          </w:p>
          <w:p w:rsidR="002D7B0B" w:rsidRPr="004D2A1C" w:rsidRDefault="00CF3A6D" w:rsidP="005837DA">
            <w:pPr>
              <w:spacing w:line="2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cs="Times New Roman"/>
                      <w:sz w:val="20"/>
                      <w:szCs w:val="20"/>
                    </w:rPr>
                    <m:t>1</m:t>
                  </m:r>
                </m:sub>
              </m:sSub>
            </m:oMath>
            <w:r w:rsidR="002D7B0B" w:rsidRPr="004D2A1C">
              <w:rPr>
                <w:rFonts w:cs="Times New Roman"/>
                <w:iCs/>
                <w:sz w:val="20"/>
                <w:szCs w:val="20"/>
              </w:rPr>
              <w:t>– коэффициент подписчиков, (1 балл);</w:t>
            </w:r>
          </w:p>
          <w:p w:rsidR="002D7B0B" w:rsidRPr="004D2A1C" w:rsidRDefault="00CF3A6D" w:rsidP="005837DA">
            <w:pPr>
              <w:spacing w:line="2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cs="Times New Roman"/>
                      <w:sz w:val="20"/>
                      <w:szCs w:val="20"/>
                    </w:rPr>
                    <m:t>2</m:t>
                  </m:r>
                </m:sub>
              </m:sSub>
            </m:oMath>
            <w:r w:rsidR="002D7B0B" w:rsidRPr="004D2A1C">
              <w:rPr>
                <w:rFonts w:cs="Times New Roman"/>
                <w:iCs/>
                <w:sz w:val="20"/>
                <w:szCs w:val="20"/>
              </w:rPr>
              <w:t>– коэффициент просмотров публикаций, (1 балл);</w:t>
            </w:r>
          </w:p>
          <w:p w:rsidR="002D7B0B" w:rsidRPr="004D2A1C" w:rsidRDefault="00CF3A6D" w:rsidP="005837DA">
            <w:pPr>
              <w:spacing w:line="2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cs="Times New Roman"/>
                      <w:sz w:val="20"/>
                      <w:szCs w:val="20"/>
                    </w:rPr>
                    <m:t>3</m:t>
                  </m:r>
                </m:sub>
              </m:sSub>
            </m:oMath>
            <w:r w:rsidR="002D7B0B" w:rsidRPr="004D2A1C">
              <w:rPr>
                <w:rFonts w:cs="Times New Roman"/>
                <w:iCs/>
                <w:sz w:val="20"/>
                <w:szCs w:val="20"/>
              </w:rPr>
              <w:t xml:space="preserve"> – коэффициент реакций (лайков, комментариев, репостов) на публикации, (1 балл);</w:t>
            </w:r>
          </w:p>
          <w:p w:rsidR="002D7B0B" w:rsidRPr="004D2A1C" w:rsidRDefault="00CF3A6D" w:rsidP="005837DA">
            <w:pPr>
              <w:spacing w:line="2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cs="Times New Roman"/>
                      <w:sz w:val="20"/>
                      <w:szCs w:val="20"/>
                    </w:rPr>
                    <m:t>4</m:t>
                  </m:r>
                </m:sub>
              </m:sSub>
            </m:oMath>
            <w:r w:rsidR="002D7B0B" w:rsidRPr="004D2A1C">
              <w:rPr>
                <w:rFonts w:cs="Times New Roman"/>
                <w:iCs/>
                <w:sz w:val="20"/>
                <w:szCs w:val="20"/>
              </w:rPr>
              <w:t>– коэффициент количества публикаций, (1 балл);</w:t>
            </w:r>
            <w:r w:rsidR="002D7B0B" w:rsidRPr="004D2A1C">
              <w:rPr>
                <w:rFonts w:cs="Times New Roman"/>
                <w:iCs/>
                <w:sz w:val="20"/>
                <w:szCs w:val="20"/>
              </w:rPr>
              <w:br/>
            </w:r>
          </w:p>
          <w:p w:rsidR="002D7B0B" w:rsidRPr="004D2A1C" w:rsidRDefault="00CF3A6D" w:rsidP="005837DA">
            <w:pPr>
              <w:spacing w:line="20" w:lineRule="atLeast"/>
              <w:jc w:val="center"/>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1</m:t>
                        </m:r>
                      </m:sub>
                    </m:sSub>
                    <m:r>
                      <w:rPr>
                        <w:rFonts w:ascii="Cambria Math" w:cs="Times New Roman"/>
                        <w:sz w:val="20"/>
                        <w:szCs w:val="20"/>
                      </w:rPr>
                      <m:t xml:space="preserve">= </m:t>
                    </m:r>
                    <m:r>
                      <w:rPr>
                        <w:rFonts w:ascii="Cambria Math" w:hAnsi="Cambria Math" w:cs="Times New Roman"/>
                        <w:sz w:val="20"/>
                        <w:szCs w:val="20"/>
                        <w:lang w:val="en-US"/>
                      </w:rPr>
                      <m:t>AR</m:t>
                    </m:r>
                    <m:r>
                      <w:rPr>
                        <w:rFonts w:ascii="Cambria Math" w:cs="Times New Roman"/>
                        <w:sz w:val="20"/>
                        <w:szCs w:val="20"/>
                      </w:rPr>
                      <m:t xml:space="preserve">/ </m:t>
                    </m:r>
                    <m:r>
                      <w:rPr>
                        <w:rFonts w:ascii="Cambria Math" w:hAnsi="Cambria Math" w:cs="Times New Roman"/>
                        <w:sz w:val="20"/>
                        <w:szCs w:val="20"/>
                        <w:lang w:val="en-US"/>
                      </w:rPr>
                      <m:t>AR</m:t>
                    </m:r>
                  </m:e>
                  <m:sub>
                    <m:r>
                      <w:rPr>
                        <w:rFonts w:cs="Times New Roman"/>
                        <w:sz w:val="20"/>
                        <w:szCs w:val="20"/>
                      </w:rPr>
                      <m:t>цел</m:t>
                    </m:r>
                  </m:sub>
                </m:sSub>
              </m:oMath>
            </m:oMathPara>
          </w:p>
          <w:p w:rsidR="002D7B0B" w:rsidRPr="004D2A1C" w:rsidRDefault="002D7B0B" w:rsidP="005837DA">
            <w:pPr>
              <w:spacing w:line="20" w:lineRule="atLeast"/>
              <w:rPr>
                <w:rFonts w:cs="Times New Roman"/>
                <w:iCs/>
                <w:sz w:val="20"/>
                <w:szCs w:val="20"/>
              </w:rPr>
            </w:pPr>
            <w:r w:rsidRPr="004D2A1C">
              <w:rPr>
                <w:rFonts w:cs="Times New Roman"/>
                <w:iCs/>
                <w:sz w:val="20"/>
                <w:szCs w:val="20"/>
              </w:rPr>
              <w:t>где:</w:t>
            </w:r>
          </w:p>
          <w:p w:rsidR="002D7B0B" w:rsidRPr="004D2A1C" w:rsidRDefault="002D7B0B" w:rsidP="005837DA">
            <w:pPr>
              <w:spacing w:line="20" w:lineRule="atLeast"/>
              <w:rPr>
                <w:rFonts w:cs="Times New Roman"/>
                <w:iCs/>
                <w:sz w:val="20"/>
                <w:szCs w:val="20"/>
              </w:rPr>
            </w:pPr>
            <w:r w:rsidRPr="004D2A1C">
              <w:rPr>
                <w:rFonts w:cs="Times New Roman"/>
                <w:iCs/>
                <w:sz w:val="20"/>
                <w:szCs w:val="20"/>
                <w:lang w:val="en-US"/>
              </w:rPr>
              <w:t>AR</w:t>
            </w:r>
            <w:r w:rsidRPr="004D2A1C">
              <w:rPr>
                <w:rFonts w:cs="Times New Roman"/>
                <w:iCs/>
                <w:sz w:val="20"/>
                <w:szCs w:val="20"/>
              </w:rPr>
              <w:t xml:space="preserve"> – фактическое число не уникальных подписчиков в официальных страницах и </w:t>
            </w:r>
            <w:proofErr w:type="spellStart"/>
            <w:r w:rsidRPr="004D2A1C">
              <w:rPr>
                <w:rFonts w:cs="Times New Roman"/>
                <w:iCs/>
                <w:sz w:val="20"/>
                <w:szCs w:val="20"/>
              </w:rPr>
              <w:t>аккаунтах</w:t>
            </w:r>
            <w:proofErr w:type="spellEnd"/>
            <w:r w:rsidRPr="004D2A1C">
              <w:rPr>
                <w:rFonts w:cs="Times New Roman"/>
                <w:iCs/>
                <w:sz w:val="20"/>
                <w:szCs w:val="20"/>
              </w:rPr>
              <w:t xml:space="preserve"> муниципального образования Московской области в социальных сетях на последний день отчетного периода;</w:t>
            </w:r>
          </w:p>
          <w:p w:rsidR="002D7B0B" w:rsidRPr="004D2A1C" w:rsidRDefault="00CF3A6D" w:rsidP="005837DA">
            <w:pPr>
              <w:spacing w:line="2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cs="Times New Roman"/>
                      <w:sz w:val="20"/>
                      <w:szCs w:val="20"/>
                    </w:rPr>
                    <m:t>цел</m:t>
                  </m:r>
                </m:sub>
              </m:sSub>
              <m:r>
                <w:rPr>
                  <w:rFonts w:ascii="Cambria Math" w:cs="Times New Roman"/>
                  <w:sz w:val="20"/>
                  <w:szCs w:val="20"/>
                </w:rPr>
                <m:t xml:space="preserve"> </m:t>
              </m:r>
            </m:oMath>
            <w:r w:rsidR="002D7B0B" w:rsidRPr="004D2A1C">
              <w:rPr>
                <w:rFonts w:cs="Times New Roman"/>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2D7B0B" w:rsidRPr="004D2A1C" w:rsidRDefault="00CF3A6D" w:rsidP="005837DA">
            <w:pPr>
              <w:spacing w:line="2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2</m:t>
                  </m:r>
                </m:sub>
              </m:sSub>
            </m:oMath>
            <w:r w:rsidR="002D7B0B" w:rsidRPr="004D2A1C">
              <w:rPr>
                <w:rFonts w:cs="Times New Roman"/>
                <w:iCs/>
                <w:sz w:val="20"/>
                <w:szCs w:val="20"/>
              </w:rPr>
              <w:t xml:space="preserve">= </w:t>
            </w:r>
            <m:oMath>
              <m:nary>
                <m:naryPr>
                  <m:chr m:val="∑"/>
                  <m:limLoc m:val="subSup"/>
                  <m:supHide m:val="on"/>
                  <m:ctrlPr>
                    <w:rPr>
                      <w:rFonts w:ascii="Cambria Math" w:hAnsi="Cambria Math" w:cs="Times New Roman"/>
                      <w:i/>
                      <w:iCs/>
                      <w:sz w:val="20"/>
                      <w:szCs w:val="20"/>
                      <w:lang w:val="en-US"/>
                    </w:rPr>
                  </m:ctrlPr>
                </m:naryPr>
                <m:sub>
                  <m:r>
                    <w:rPr>
                      <w:rFonts w:cs="Times New Roman"/>
                      <w:sz w:val="20"/>
                      <w:szCs w:val="20"/>
                    </w:rPr>
                    <m:t>просм</m:t>
                  </m:r>
                </m:sub>
                <m:sup/>
                <m:e>
                  <m:r>
                    <w:rPr>
                      <w:rFonts w:ascii="Cambria Math" w:cs="Times New Roman"/>
                      <w:sz w:val="20"/>
                      <w:szCs w:val="20"/>
                    </w:rPr>
                    <m:t>/</m:t>
                  </m:r>
                </m:e>
              </m:nary>
              <m:r>
                <w:rPr>
                  <w:rFonts w:asci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cs="Times New Roman"/>
                      <w:sz w:val="20"/>
                      <w:szCs w:val="20"/>
                    </w:rPr>
                    <m:t>цел</m:t>
                  </m:r>
                </m:sub>
              </m:sSub>
              <m:r>
                <m:rPr>
                  <m:sty m:val="p"/>
                </m:rPr>
                <w:rPr>
                  <w:rFonts w:hAnsi="Cambria Math" w:cs="Times New Roman"/>
                  <w:sz w:val="20"/>
                  <w:szCs w:val="20"/>
                </w:rPr>
                <m:t>*</m:t>
              </m:r>
              <m:r>
                <m:rPr>
                  <m:sty m:val="p"/>
                </m:rPr>
                <w:rPr>
                  <w:rFonts w:ascii="Cambria Math" w:cs="Times New Roman"/>
                  <w:sz w:val="20"/>
                  <w:szCs w:val="20"/>
                </w:rPr>
                <m:t>40</m:t>
              </m:r>
              <m:r>
                <m:rPr>
                  <m:sty m:val="p"/>
                </m:rPr>
                <w:rPr>
                  <w:rFonts w:hAnsi="Cambria Math" w:cs="Times New Roman"/>
                  <w:sz w:val="20"/>
                  <w:szCs w:val="20"/>
                </w:rPr>
                <m:t>*</m:t>
              </m:r>
              <m:r>
                <m:rPr>
                  <m:sty m:val="p"/>
                </m:rPr>
                <w:rPr>
                  <w:rFonts w:ascii="Cambria Math" w:cs="Times New Roman"/>
                  <w:sz w:val="20"/>
                  <w:szCs w:val="20"/>
                </w:rPr>
                <m:t xml:space="preserve">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cs="Times New Roman"/>
                      <w:sz w:val="20"/>
                      <w:szCs w:val="20"/>
                    </w:rPr>
                    <m:t>мес</m:t>
                  </m:r>
                </m:sub>
              </m:sSub>
            </m:oMath>
            <w:r w:rsidR="002D7B0B" w:rsidRPr="004D2A1C">
              <w:rPr>
                <w:rFonts w:cs="Times New Roman"/>
                <w:iCs/>
                <w:sz w:val="20"/>
                <w:szCs w:val="20"/>
              </w:rPr>
              <w:t>)</w:t>
            </w:r>
          </w:p>
          <w:p w:rsidR="002D7B0B" w:rsidRPr="004D2A1C" w:rsidRDefault="002D7B0B" w:rsidP="005837DA">
            <w:pPr>
              <w:spacing w:line="20" w:lineRule="atLeast"/>
              <w:rPr>
                <w:rFonts w:cs="Times New Roman"/>
                <w:iCs/>
                <w:sz w:val="20"/>
                <w:szCs w:val="20"/>
              </w:rPr>
            </w:pPr>
            <w:r w:rsidRPr="004D2A1C">
              <w:rPr>
                <w:rFonts w:cs="Times New Roman"/>
                <w:iCs/>
                <w:sz w:val="20"/>
                <w:szCs w:val="20"/>
              </w:rPr>
              <w:t>где:</w:t>
            </w:r>
          </w:p>
          <w:p w:rsidR="002D7B0B" w:rsidRPr="004D2A1C" w:rsidRDefault="00CF3A6D" w:rsidP="005837DA">
            <w:pPr>
              <w:spacing w:line="20" w:lineRule="atLeast"/>
              <w:rPr>
                <w:rFonts w:cs="Times New Roman"/>
                <w:iCs/>
                <w:sz w:val="20"/>
                <w:szCs w:val="20"/>
              </w:rPr>
            </w:pPr>
            <m:oMath>
              <m:nary>
                <m:naryPr>
                  <m:chr m:val="∑"/>
                  <m:limLoc m:val="subSup"/>
                  <m:supHide m:val="on"/>
                  <m:ctrlPr>
                    <w:rPr>
                      <w:rFonts w:ascii="Cambria Math" w:hAnsi="Cambria Math" w:cs="Times New Roman"/>
                      <w:i/>
                      <w:iCs/>
                      <w:sz w:val="20"/>
                      <w:szCs w:val="20"/>
                      <w:lang w:val="en-US"/>
                    </w:rPr>
                  </m:ctrlPr>
                </m:naryPr>
                <m:sub>
                  <m:r>
                    <w:rPr>
                      <w:rFonts w:cs="Times New Roman"/>
                      <w:sz w:val="20"/>
                      <w:szCs w:val="20"/>
                    </w:rPr>
                    <m:t>просм</m:t>
                  </m:r>
                </m:sub>
                <m:sup/>
                <m:e>
                  <m:r>
                    <w:rPr>
                      <w:rFonts w:cs="Times New Roman"/>
                      <w:sz w:val="20"/>
                      <w:szCs w:val="20"/>
                    </w:rPr>
                    <m:t>-</m:t>
                  </m:r>
                  <m:r>
                    <w:rPr>
                      <w:rFonts w:cs="Times New Roman"/>
                      <w:sz w:val="20"/>
                      <w:szCs w:val="20"/>
                      <w:lang w:val="en-US"/>
                    </w:rPr>
                    <m:t> </m:t>
                  </m:r>
                </m:e>
              </m:nary>
              <m:r>
                <w:rPr>
                  <w:rFonts w:cs="Times New Roman"/>
                  <w:sz w:val="20"/>
                  <w:szCs w:val="20"/>
                  <w:lang w:val="en-US"/>
                </w:rPr>
                <m:t> </m:t>
              </m:r>
            </m:oMath>
            <w:proofErr w:type="gramStart"/>
            <w:r w:rsidR="002D7B0B" w:rsidRPr="004D2A1C">
              <w:rPr>
                <w:rFonts w:cs="Times New Roman"/>
                <w:iCs/>
                <w:sz w:val="20"/>
                <w:szCs w:val="20"/>
              </w:rPr>
              <w:t xml:space="preserve">фактическое число не уникальных просмотров публикаций в официальных </w:t>
            </w:r>
            <w:proofErr w:type="spellStart"/>
            <w:r w:rsidR="002D7B0B" w:rsidRPr="004D2A1C">
              <w:rPr>
                <w:rFonts w:cs="Times New Roman"/>
                <w:iCs/>
                <w:sz w:val="20"/>
                <w:szCs w:val="20"/>
              </w:rPr>
              <w:t>аккаунтах</w:t>
            </w:r>
            <w:proofErr w:type="spellEnd"/>
            <w:r w:rsidR="002D7B0B" w:rsidRPr="004D2A1C">
              <w:rPr>
                <w:rFonts w:cs="Times New Roman"/>
                <w:iCs/>
                <w:sz w:val="20"/>
                <w:szCs w:val="20"/>
              </w:rPr>
              <w:t xml:space="preserve"> главы и администрации муниципального образования за отчетный период;</w:t>
            </w:r>
            <w:proofErr w:type="gramEnd"/>
          </w:p>
          <w:p w:rsidR="002D7B0B" w:rsidRPr="004D2A1C" w:rsidRDefault="002D7B0B" w:rsidP="005837DA">
            <w:pPr>
              <w:spacing w:line="20" w:lineRule="atLeast"/>
              <w:rPr>
                <w:rFonts w:cs="Times New Roman"/>
                <w:iCs/>
                <w:sz w:val="20"/>
                <w:szCs w:val="20"/>
              </w:rPr>
            </w:pPr>
            <w:r w:rsidRPr="004D2A1C">
              <w:rPr>
                <w:rFonts w:cs="Times New Roman"/>
                <w:iCs/>
                <w:sz w:val="20"/>
                <w:szCs w:val="20"/>
              </w:rPr>
              <w:t>40 – целевое число публикаций, которые смотрит каждый подписчик за месяц;</w:t>
            </w:r>
          </w:p>
          <w:p w:rsidR="002D7B0B" w:rsidRPr="004D2A1C" w:rsidRDefault="00CF3A6D" w:rsidP="005837DA">
            <w:pPr>
              <w:spacing w:line="2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cs="Times New Roman"/>
                      <w:sz w:val="20"/>
                      <w:szCs w:val="20"/>
                    </w:rPr>
                    <m:t>мес</m:t>
                  </m:r>
                </m:sub>
              </m:sSub>
            </m:oMath>
            <w:r w:rsidR="002D7B0B" w:rsidRPr="004D2A1C">
              <w:rPr>
                <w:rFonts w:cs="Times New Roman"/>
                <w:sz w:val="20"/>
                <w:szCs w:val="20"/>
              </w:rPr>
              <w:t xml:space="preserve"> – число месяцев в отчетном периоде, (ед.);</w:t>
            </w:r>
          </w:p>
          <w:p w:rsidR="002D7B0B" w:rsidRPr="004D2A1C" w:rsidRDefault="002D7B0B" w:rsidP="005837DA">
            <w:pPr>
              <w:spacing w:line="20" w:lineRule="atLeast"/>
              <w:jc w:val="center"/>
              <w:rPr>
                <w:rFonts w:cs="Times New Roman"/>
                <w:iCs/>
                <w:sz w:val="20"/>
                <w:szCs w:val="20"/>
              </w:rPr>
            </w:pPr>
          </w:p>
          <w:p w:rsidR="002D7B0B" w:rsidRPr="004D2A1C" w:rsidRDefault="00CF3A6D" w:rsidP="005837DA">
            <w:pPr>
              <w:spacing w:line="2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3</m:t>
                  </m:r>
                </m:sub>
              </m:sSub>
            </m:oMath>
            <w:r w:rsidR="002D7B0B" w:rsidRPr="004D2A1C">
              <w:rPr>
                <w:rFonts w:cs="Times New Roman"/>
                <w:iCs/>
                <w:sz w:val="20"/>
                <w:szCs w:val="20"/>
              </w:rPr>
              <w:t>=</w:t>
            </w:r>
            <m:oMath>
              <m:r>
                <w:rPr>
                  <w:rFonts w:ascii="Cambria Math" w:hAnsi="Cambria Math" w:cs="Times New Roman"/>
                  <w:sz w:val="20"/>
                  <w:szCs w:val="20"/>
                  <w:lang w:val="en-US"/>
                </w:rPr>
                <m:t>SI</m:t>
              </m:r>
              <m:r>
                <w:rPr>
                  <w:rFonts w:asci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cs="Times New Roman"/>
                      <w:sz w:val="20"/>
                      <w:szCs w:val="20"/>
                    </w:rPr>
                    <m:t>цел</m:t>
                  </m:r>
                </m:sub>
              </m:sSub>
              <m:r>
                <m:rPr>
                  <m:sty m:val="p"/>
                </m:rPr>
                <w:rPr>
                  <w:rFonts w:hAnsi="Cambria Math" w:cs="Times New Roman"/>
                  <w:sz w:val="20"/>
                  <w:szCs w:val="20"/>
                </w:rPr>
                <m:t>*</m:t>
              </m:r>
              <m:r>
                <m:rPr>
                  <m:sty m:val="p"/>
                </m:rPr>
                <w:rPr>
                  <w:rFonts w:ascii="Cambria Math" w:cs="Times New Roman"/>
                  <w:sz w:val="20"/>
                  <w:szCs w:val="20"/>
                </w:rPr>
                <m:t>2.6</m:t>
              </m:r>
              <m:r>
                <m:rPr>
                  <m:sty m:val="p"/>
                </m:rPr>
                <w:rPr>
                  <w:rFonts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cs="Times New Roman"/>
                      <w:sz w:val="20"/>
                      <w:szCs w:val="20"/>
                    </w:rPr>
                    <m:t>мес</m:t>
                  </m:r>
                </m:sub>
              </m:sSub>
            </m:oMath>
            <w:r w:rsidR="002D7B0B" w:rsidRPr="004D2A1C">
              <w:rPr>
                <w:rFonts w:cs="Times New Roman"/>
                <w:iCs/>
                <w:sz w:val="20"/>
                <w:szCs w:val="20"/>
              </w:rPr>
              <w:t>)</w:t>
            </w:r>
          </w:p>
          <w:p w:rsidR="002D7B0B" w:rsidRPr="004D2A1C" w:rsidRDefault="002D7B0B" w:rsidP="005837DA">
            <w:pPr>
              <w:spacing w:line="20" w:lineRule="atLeast"/>
              <w:rPr>
                <w:rFonts w:cs="Times New Roman"/>
                <w:iCs/>
                <w:sz w:val="20"/>
                <w:szCs w:val="20"/>
              </w:rPr>
            </w:pPr>
            <w:r w:rsidRPr="004D2A1C">
              <w:rPr>
                <w:rFonts w:cs="Times New Roman"/>
                <w:iCs/>
                <w:sz w:val="20"/>
                <w:szCs w:val="20"/>
              </w:rPr>
              <w:lastRenderedPageBreak/>
              <w:t>где:</w:t>
            </w:r>
          </w:p>
          <w:p w:rsidR="002D7B0B" w:rsidRPr="004D2A1C" w:rsidRDefault="002D7B0B" w:rsidP="005837DA">
            <w:pPr>
              <w:spacing w:line="20" w:lineRule="atLeast"/>
              <w:rPr>
                <w:rFonts w:cs="Times New Roman"/>
                <w:iCs/>
                <w:sz w:val="20"/>
                <w:szCs w:val="20"/>
              </w:rPr>
            </w:pPr>
            <w:r w:rsidRPr="004D2A1C">
              <w:rPr>
                <w:rFonts w:cs="Times New Roman"/>
                <w:iCs/>
                <w:sz w:val="20"/>
                <w:szCs w:val="20"/>
                <w:lang w:val="en-US"/>
              </w:rPr>
              <w:t>SI</w:t>
            </w:r>
            <w:r w:rsidRPr="004D2A1C">
              <w:rPr>
                <w:rFonts w:cs="Times New Roman"/>
                <w:iCs/>
                <w:sz w:val="20"/>
                <w:szCs w:val="20"/>
              </w:rPr>
              <w:t xml:space="preserve"> – фактическое число реакций (</w:t>
            </w:r>
            <w:proofErr w:type="spellStart"/>
            <w:r w:rsidRPr="004D2A1C">
              <w:rPr>
                <w:rFonts w:cs="Times New Roman"/>
                <w:iCs/>
                <w:sz w:val="20"/>
                <w:szCs w:val="20"/>
              </w:rPr>
              <w:t>лайков</w:t>
            </w:r>
            <w:proofErr w:type="spellEnd"/>
            <w:r w:rsidRPr="004D2A1C">
              <w:rPr>
                <w:rFonts w:cs="Times New Roman"/>
                <w:iCs/>
                <w:sz w:val="20"/>
                <w:szCs w:val="20"/>
              </w:rPr>
              <w:t xml:space="preserve">, комментариев, </w:t>
            </w:r>
            <w:proofErr w:type="spellStart"/>
            <w:r w:rsidRPr="004D2A1C">
              <w:rPr>
                <w:rFonts w:cs="Times New Roman"/>
                <w:iCs/>
                <w:sz w:val="20"/>
                <w:szCs w:val="20"/>
              </w:rPr>
              <w:t>репостов</w:t>
            </w:r>
            <w:proofErr w:type="spellEnd"/>
            <w:r w:rsidRPr="004D2A1C">
              <w:rPr>
                <w:rFonts w:cs="Times New Roman"/>
                <w:iCs/>
                <w:sz w:val="20"/>
                <w:szCs w:val="20"/>
              </w:rPr>
              <w:t xml:space="preserve">) на публикации, размещенные в официальных страницах и </w:t>
            </w:r>
            <w:proofErr w:type="spellStart"/>
            <w:r w:rsidRPr="004D2A1C">
              <w:rPr>
                <w:rFonts w:cs="Times New Roman"/>
                <w:iCs/>
                <w:sz w:val="20"/>
                <w:szCs w:val="20"/>
              </w:rPr>
              <w:t>аккаунтах</w:t>
            </w:r>
            <w:proofErr w:type="spellEnd"/>
            <w:r w:rsidRPr="004D2A1C">
              <w:rPr>
                <w:rFonts w:cs="Times New Roman"/>
                <w:iCs/>
                <w:sz w:val="20"/>
                <w:szCs w:val="20"/>
              </w:rPr>
              <w:t xml:space="preserve"> муниципального образования Московской области в социальных сетях за отчетный период;</w:t>
            </w:r>
          </w:p>
          <w:p w:rsidR="002D7B0B" w:rsidRPr="004D2A1C" w:rsidRDefault="002D7B0B" w:rsidP="005837DA">
            <w:pPr>
              <w:spacing w:line="20" w:lineRule="atLeast"/>
              <w:rPr>
                <w:rFonts w:cs="Times New Roman"/>
                <w:iCs/>
                <w:sz w:val="20"/>
                <w:szCs w:val="20"/>
              </w:rPr>
            </w:pPr>
            <w:r w:rsidRPr="004D2A1C">
              <w:rPr>
                <w:rFonts w:cs="Times New Roman"/>
                <w:iCs/>
                <w:sz w:val="20"/>
                <w:szCs w:val="20"/>
              </w:rPr>
              <w:t xml:space="preserve">2.6 – целевое число реакций на публикации, которые оставляет каждый подписчик за месяц. </w:t>
            </w:r>
          </w:p>
          <w:p w:rsidR="002D7B0B" w:rsidRPr="004D2A1C" w:rsidRDefault="002D7B0B" w:rsidP="005837DA">
            <w:pPr>
              <w:spacing w:line="20" w:lineRule="atLeast"/>
              <w:jc w:val="center"/>
              <w:rPr>
                <w:rFonts w:cs="Times New Roman"/>
                <w:iCs/>
                <w:sz w:val="20"/>
                <w:szCs w:val="20"/>
              </w:rPr>
            </w:pPr>
          </w:p>
          <w:p w:rsidR="002D7B0B" w:rsidRPr="004D2A1C" w:rsidRDefault="00CF3A6D" w:rsidP="005837DA">
            <w:pPr>
              <w:spacing w:line="2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4</m:t>
                  </m:r>
                </m:sub>
              </m:sSub>
            </m:oMath>
            <w:r w:rsidR="002D7B0B" w:rsidRPr="004D2A1C">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cs="Times New Roman"/>
                      <w:sz w:val="20"/>
                      <w:szCs w:val="20"/>
                    </w:rPr>
                    <m:t>пост</m:t>
                  </m:r>
                </m:sub>
              </m:sSub>
              <m:r>
                <w:rPr>
                  <w:rFonts w:ascii="Cambria Math" w:cs="Times New Roman"/>
                  <w:sz w:val="20"/>
                  <w:szCs w:val="20"/>
                </w:rPr>
                <m:t>/ 480</m:t>
              </m:r>
              <m:r>
                <w:rPr>
                  <w:rFonts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cs="Times New Roman"/>
                      <w:sz w:val="20"/>
                      <w:szCs w:val="20"/>
                    </w:rPr>
                    <m:t>мес</m:t>
                  </m:r>
                </m:sub>
              </m:sSub>
            </m:oMath>
          </w:p>
          <w:p w:rsidR="002D7B0B" w:rsidRPr="004D2A1C" w:rsidRDefault="002D7B0B" w:rsidP="005837DA">
            <w:pPr>
              <w:spacing w:line="20" w:lineRule="atLeast"/>
              <w:rPr>
                <w:rFonts w:cs="Times New Roman"/>
                <w:iCs/>
                <w:sz w:val="20"/>
                <w:szCs w:val="20"/>
              </w:rPr>
            </w:pPr>
            <w:r w:rsidRPr="004D2A1C">
              <w:rPr>
                <w:rFonts w:cs="Times New Roman"/>
                <w:iCs/>
                <w:sz w:val="20"/>
                <w:szCs w:val="20"/>
              </w:rPr>
              <w:t>где:</w:t>
            </w:r>
          </w:p>
          <w:p w:rsidR="002D7B0B" w:rsidRPr="004D2A1C" w:rsidRDefault="00CF3A6D" w:rsidP="005837DA">
            <w:pPr>
              <w:spacing w:line="2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cs="Times New Roman"/>
                      <w:sz w:val="20"/>
                      <w:szCs w:val="20"/>
                    </w:rPr>
                    <m:t>пост</m:t>
                  </m:r>
                </m:sub>
              </m:sSub>
            </m:oMath>
            <w:r w:rsidR="002D7B0B" w:rsidRPr="004D2A1C">
              <w:rPr>
                <w:rFonts w:cs="Times New Roman"/>
                <w:i/>
                <w:iCs/>
                <w:sz w:val="20"/>
                <w:szCs w:val="20"/>
              </w:rPr>
              <w:t xml:space="preserve">- </w:t>
            </w:r>
            <w:r w:rsidR="002D7B0B" w:rsidRPr="004D2A1C">
              <w:rPr>
                <w:rFonts w:cs="Times New Roman"/>
                <w:iCs/>
                <w:sz w:val="20"/>
                <w:szCs w:val="20"/>
              </w:rPr>
              <w:t xml:space="preserve">число публикаций в официальных страницах и </w:t>
            </w:r>
            <w:proofErr w:type="spellStart"/>
            <w:r w:rsidR="002D7B0B" w:rsidRPr="004D2A1C">
              <w:rPr>
                <w:rFonts w:cs="Times New Roman"/>
                <w:iCs/>
                <w:sz w:val="20"/>
                <w:szCs w:val="20"/>
              </w:rPr>
              <w:t>аккаунтах</w:t>
            </w:r>
            <w:proofErr w:type="spellEnd"/>
            <w:r w:rsidR="002D7B0B" w:rsidRPr="004D2A1C">
              <w:rPr>
                <w:rFonts w:cs="Times New Roman"/>
                <w:iCs/>
                <w:sz w:val="20"/>
                <w:szCs w:val="20"/>
              </w:rPr>
              <w:t xml:space="preserve"> муниципального образования Московской области в социальных сетях за отчетный период; 480 – целевое число публикаций за месяц; </w:t>
            </w:r>
          </w:p>
          <w:p w:rsidR="002D7B0B" w:rsidRPr="004D2A1C" w:rsidRDefault="002D7B0B" w:rsidP="005837DA">
            <w:pPr>
              <w:spacing w:line="20" w:lineRule="atLeast"/>
              <w:jc w:val="center"/>
              <w:rPr>
                <w:rFonts w:cs="Times New Roman"/>
                <w:iCs/>
                <w:sz w:val="20"/>
                <w:szCs w:val="20"/>
              </w:rPr>
            </w:pPr>
            <m:oMathPara>
              <m:oMathParaPr>
                <m:jc m:val="center"/>
              </m:oMathParaPr>
              <m:oMath>
                <m:r>
                  <w:rPr>
                    <w:rFonts w:cs="Times New Roman"/>
                    <w:sz w:val="20"/>
                    <w:szCs w:val="20"/>
                  </w:rPr>
                  <m:t>Если</m:t>
                </m:r>
                <m:r>
                  <w:rPr>
                    <w:rFonts w:asci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1</m:t>
                    </m:r>
                  </m:sub>
                </m:sSub>
                <m:r>
                  <w:rPr>
                    <w:rFonts w:asci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2</m:t>
                    </m:r>
                  </m:sub>
                </m:sSub>
                <m:r>
                  <w:rPr>
                    <w:rFonts w:asci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3</m:t>
                    </m:r>
                  </m:sub>
                </m:sSub>
                <m:r>
                  <w:rPr>
                    <w:rFonts w:asci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4</m:t>
                    </m:r>
                  </m:sub>
                </m:sSub>
                <m:r>
                  <w:rPr>
                    <w:rFonts w:cs="Times New Roman"/>
                    <w:sz w:val="20"/>
                    <w:szCs w:val="20"/>
                  </w:rPr>
                  <m:t>≥</m:t>
                </m:r>
                <m:r>
                  <w:rPr>
                    <w:rFonts w:ascii="Cambria Math" w:cs="Times New Roman"/>
                    <w:sz w:val="20"/>
                    <w:szCs w:val="20"/>
                  </w:rPr>
                  <m:t xml:space="preserve">1, </m:t>
                </m:r>
                <m:r>
                  <w:rPr>
                    <w:rFonts w:cs="Times New Roman"/>
                    <w:sz w:val="20"/>
                    <w:szCs w:val="20"/>
                  </w:rPr>
                  <m:t>то</m:t>
                </m:r>
                <m:r>
                  <w:rPr>
                    <w:rFonts w:asci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1</m:t>
                    </m:r>
                  </m:sub>
                </m:sSub>
                <m:r>
                  <w:rPr>
                    <w:rFonts w:asci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2</m:t>
                    </m:r>
                  </m:sub>
                </m:sSub>
                <m:r>
                  <w:rPr>
                    <w:rFonts w:asci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3</m:t>
                    </m:r>
                  </m:sub>
                </m:sSub>
                <m:r>
                  <w:rPr>
                    <w:rFonts w:asci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cs="Times New Roman"/>
                        <w:sz w:val="20"/>
                        <w:szCs w:val="20"/>
                      </w:rPr>
                      <m:t>4</m:t>
                    </m:r>
                  </m:sub>
                </m:sSub>
                <m:r>
                  <w:rPr>
                    <w:rFonts w:ascii="Cambria Math" w:cs="Times New Roman"/>
                    <w:sz w:val="20"/>
                    <w:szCs w:val="20"/>
                  </w:rPr>
                  <m:t>=1</m:t>
                </m:r>
                <m:r>
                  <m:rPr>
                    <m:sty m:val="p"/>
                  </m:rPr>
                  <w:rPr>
                    <w:rFonts w:ascii="Cambria Math" w:cs="Times New Roman"/>
                    <w:sz w:val="20"/>
                    <w:szCs w:val="20"/>
                  </w:rPr>
                  <w:br/>
                </m:r>
              </m:oMath>
            </m:oMathPara>
            <w:r w:rsidRPr="004D2A1C">
              <w:rPr>
                <w:rFonts w:eastAsia="Cambria" w:cs="Times New Roman"/>
                <w:sz w:val="20"/>
                <w:szCs w:val="20"/>
              </w:rPr>
              <w:t xml:space="preserve"> </w:t>
            </w:r>
            <w:r w:rsidRPr="004D2A1C">
              <w:rPr>
                <w:rFonts w:eastAsia="Cambria" w:cs="Times New Roman"/>
                <w:sz w:val="20"/>
                <w:szCs w:val="20"/>
              </w:rPr>
              <w:br/>
              <w:t xml:space="preserve"> Где </w:t>
            </w:r>
            <w:r w:rsidRPr="004D2A1C">
              <w:rPr>
                <w:rFonts w:ascii="Cambria Math" w:eastAsia="Cambria" w:hAnsi="Cambria Math" w:cs="Times New Roman"/>
                <w:sz w:val="20"/>
                <w:szCs w:val="20"/>
              </w:rPr>
              <w:t>𝒌</w:t>
            </w:r>
            <w:r w:rsidRPr="004D2A1C">
              <w:rPr>
                <w:rFonts w:eastAsia="Cambria" w:cs="Times New Roman"/>
                <w:sz w:val="20"/>
                <w:szCs w:val="20"/>
                <w:vertAlign w:val="subscript"/>
                <w:lang w:val="en-US"/>
              </w:rPr>
              <w:t>min</w:t>
            </w:r>
            <w:r w:rsidRPr="004D2A1C">
              <w:rPr>
                <w:rFonts w:eastAsia="Cambria" w:cs="Times New Roman"/>
                <w:sz w:val="20"/>
                <w:szCs w:val="20"/>
                <w:vertAlign w:val="subscript"/>
              </w:rPr>
              <w:t xml:space="preserve"> </w:t>
            </w:r>
            <w:r w:rsidRPr="004D2A1C">
              <w:rPr>
                <w:rFonts w:eastAsia="Cambria" w:cs="Times New Roman"/>
                <w:sz w:val="20"/>
                <w:szCs w:val="20"/>
              </w:rPr>
              <w:t xml:space="preserve">= 0; </w:t>
            </w:r>
            <w:r w:rsidRPr="004D2A1C">
              <w:rPr>
                <w:rFonts w:ascii="Cambria Math" w:eastAsia="Cambria" w:hAnsi="Cambria Math" w:cs="Times New Roman"/>
                <w:sz w:val="20"/>
                <w:szCs w:val="20"/>
              </w:rPr>
              <w:t>𝒌</w:t>
            </w:r>
            <w:r w:rsidRPr="004D2A1C">
              <w:rPr>
                <w:rFonts w:eastAsia="Cambria" w:cs="Times New Roman"/>
                <w:sz w:val="20"/>
                <w:szCs w:val="20"/>
                <w:vertAlign w:val="subscript"/>
                <w:lang w:val="en-US"/>
              </w:rPr>
              <w:t>max</w:t>
            </w:r>
            <w:r w:rsidRPr="004D2A1C">
              <w:rPr>
                <w:rFonts w:eastAsia="Cambria" w:cs="Times New Roman"/>
                <w:sz w:val="20"/>
                <w:szCs w:val="20"/>
                <w:vertAlign w:val="subscript"/>
              </w:rPr>
              <w:t xml:space="preserve">  </w:t>
            </w:r>
            <w:r w:rsidRPr="004D2A1C">
              <w:rPr>
                <w:rFonts w:eastAsia="Cambria" w:cs="Times New Roman"/>
                <w:sz w:val="20"/>
                <w:szCs w:val="20"/>
              </w:rPr>
              <w:t>= 1.</w:t>
            </w:r>
          </w:p>
          <w:p w:rsidR="002D7B0B" w:rsidRPr="004D2A1C" w:rsidRDefault="002D7B0B" w:rsidP="005837DA">
            <w:pPr>
              <w:spacing w:line="20" w:lineRule="atLeast"/>
              <w:ind w:firstLine="720"/>
              <w:rPr>
                <w:rFonts w:cs="Times New Roman"/>
                <w:iCs/>
                <w:sz w:val="20"/>
                <w:szCs w:val="20"/>
              </w:rPr>
            </w:pPr>
            <w:r w:rsidRPr="004D2A1C">
              <w:rPr>
                <w:rFonts w:cs="Times New Roman"/>
                <w:iCs/>
                <w:sz w:val="20"/>
                <w:szCs w:val="20"/>
              </w:rPr>
              <w:t xml:space="preserve">Целевой ежеквартальный прирост показателя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cs="Times New Roman"/>
                      <w:sz w:val="20"/>
                      <w:szCs w:val="20"/>
                    </w:rPr>
                    <m:t>цел</m:t>
                  </m:r>
                </m:sub>
              </m:sSub>
            </m:oMath>
            <w:r w:rsidRPr="004D2A1C">
              <w:rPr>
                <w:rFonts w:cs="Times New Roman"/>
                <w:iCs/>
                <w:sz w:val="20"/>
                <w:szCs w:val="20"/>
              </w:rPr>
              <w:t xml:space="preserve"> составляет 1,5% к значению показателя за 4 квартал предшествующего периода. </w:t>
            </w:r>
            <w:r w:rsidRPr="004D2A1C">
              <w:rPr>
                <w:rFonts w:cs="Times New Roman"/>
                <w:iCs/>
                <w:sz w:val="20"/>
                <w:szCs w:val="20"/>
              </w:rPr>
              <w:br/>
            </w:r>
          </w:p>
          <w:p w:rsidR="002D7B0B" w:rsidRPr="004D2A1C" w:rsidRDefault="00CF3A6D" w:rsidP="005837DA">
            <w:pPr>
              <w:spacing w:line="20" w:lineRule="atLeast"/>
              <w:ind w:firstLine="720"/>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cs="Times New Roman"/>
                      <w:sz w:val="20"/>
                      <w:szCs w:val="20"/>
                    </w:rPr>
                    <m:t>2</m:t>
                  </m:r>
                </m:sub>
              </m:sSub>
            </m:oMath>
            <w:r w:rsidR="002D7B0B" w:rsidRPr="004D2A1C">
              <w:rPr>
                <w:rFonts w:cs="Times New Roman"/>
                <w:iCs/>
                <w:sz w:val="20"/>
                <w:szCs w:val="20"/>
              </w:rPr>
              <w:t xml:space="preserve"> – коэффициент отработки негативных сообщений (</w:t>
            </w:r>
            <w:proofErr w:type="gramStart"/>
            <w:r w:rsidR="002D7B0B" w:rsidRPr="004D2A1C">
              <w:rPr>
                <w:rFonts w:cs="Times New Roman"/>
                <w:iCs/>
                <w:sz w:val="20"/>
                <w:szCs w:val="20"/>
              </w:rPr>
              <w:t>комментариев, жалоб</w:t>
            </w:r>
            <w:proofErr w:type="gramEnd"/>
            <w:r w:rsidR="002D7B0B" w:rsidRPr="004D2A1C">
              <w:rPr>
                <w:rFonts w:cs="Times New Roman"/>
                <w:iCs/>
                <w:sz w:val="20"/>
                <w:szCs w:val="20"/>
              </w:rPr>
              <w:t>,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2D7B0B" w:rsidRPr="004D2A1C">
              <w:rPr>
                <w:rFonts w:cs="Times New Roman"/>
                <w:iCs/>
                <w:sz w:val="20"/>
                <w:szCs w:val="20"/>
              </w:rPr>
              <w:tab/>
            </w:r>
          </w:p>
          <w:p w:rsidR="002D7B0B" w:rsidRPr="004D2A1C" w:rsidRDefault="00CF3A6D" w:rsidP="005837DA">
            <w:pPr>
              <w:spacing w:line="20" w:lineRule="atLeast"/>
              <w:ind w:firstLine="720"/>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A</m:t>
                  </m:r>
                </m:e>
                <m:sub>
                  <m:r>
                    <w:rPr>
                      <w:rFonts w:ascii="Cambria Math" w:cs="Times New Roman"/>
                      <w:sz w:val="20"/>
                      <w:szCs w:val="20"/>
                    </w:rPr>
                    <m:t>2</m:t>
                  </m:r>
                </m:sub>
              </m:sSub>
              <m:r>
                <w:rPr>
                  <w:rFonts w:ascii="Cambria Math" w:cs="Times New Roman"/>
                  <w:sz w:val="20"/>
                  <w:szCs w:val="20"/>
                </w:rPr>
                <m:t>=</m:t>
              </m:r>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cs="Times New Roman"/>
                          <w:sz w:val="20"/>
                          <w:szCs w:val="20"/>
                        </w:rPr>
                        <m:t>назн</m:t>
                      </m:r>
                    </m:sub>
                  </m:sSub>
                </m:den>
              </m:f>
              <m:sSub>
                <m:sSubPr>
                  <m:ctrlPr>
                    <w:rPr>
                      <w:rFonts w:ascii="Cambria Math" w:hAnsi="Cambria Math" w:cs="Times New Roman"/>
                      <w:i/>
                      <w:iCs/>
                      <w:sz w:val="20"/>
                      <w:szCs w:val="20"/>
                      <w:lang w:val="en-US"/>
                    </w:rPr>
                  </m:ctrlPr>
                </m:sSubPr>
                <m:e>
                  <m:r>
                    <w:rPr>
                      <w:rFonts w:hAnsi="Cambria Math" w:cs="Times New Roman"/>
                      <w:sz w:val="20"/>
                      <w:szCs w:val="20"/>
                    </w:rPr>
                    <m:t>*</m:t>
                  </m:r>
                  <m:r>
                    <w:rPr>
                      <w:rFonts w:ascii="Cambria Math" w:hAnsi="Cambria Math" w:cs="Times New Roman"/>
                      <w:sz w:val="20"/>
                      <w:szCs w:val="20"/>
                      <w:lang w:val="en-US"/>
                    </w:rPr>
                    <m:t>k</m:t>
                  </m:r>
                </m:e>
                <m:sub>
                  <m:r>
                    <w:rPr>
                      <w:rFonts w:cs="Times New Roman"/>
                      <w:sz w:val="20"/>
                      <w:szCs w:val="20"/>
                    </w:rPr>
                    <m:t>об</m:t>
                  </m:r>
                </m:sub>
              </m:sSub>
            </m:oMath>
            <w:r w:rsidR="002D7B0B" w:rsidRPr="004D2A1C">
              <w:rPr>
                <w:rFonts w:cs="Times New Roman"/>
                <w:iCs/>
                <w:sz w:val="20"/>
                <w:szCs w:val="20"/>
              </w:rPr>
              <w:t>,</w:t>
            </w:r>
          </w:p>
          <w:p w:rsidR="002D7B0B" w:rsidRPr="004D2A1C" w:rsidRDefault="002D7B0B" w:rsidP="005837DA">
            <w:pPr>
              <w:spacing w:line="20" w:lineRule="atLeast"/>
              <w:rPr>
                <w:rFonts w:cs="Times New Roman"/>
                <w:iCs/>
                <w:sz w:val="20"/>
                <w:szCs w:val="20"/>
              </w:rPr>
            </w:pPr>
            <w:r w:rsidRPr="004D2A1C">
              <w:rPr>
                <w:rFonts w:cs="Times New Roman"/>
                <w:iCs/>
                <w:sz w:val="20"/>
                <w:szCs w:val="20"/>
              </w:rPr>
              <w:t>где:</w:t>
            </w:r>
          </w:p>
          <w:p w:rsidR="002D7B0B" w:rsidRPr="004D2A1C" w:rsidRDefault="00CF3A6D" w:rsidP="005837DA">
            <w:pPr>
              <w:spacing w:line="2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cs="Times New Roman"/>
                      <w:sz w:val="20"/>
                      <w:szCs w:val="20"/>
                    </w:rPr>
                    <m:t>отр</m:t>
                  </m:r>
                </m:sub>
              </m:sSub>
            </m:oMath>
            <w:r w:rsidR="002D7B0B" w:rsidRPr="004D2A1C">
              <w:rPr>
                <w:rFonts w:cs="Times New Roman"/>
                <w:iCs/>
                <w:sz w:val="20"/>
                <w:szCs w:val="20"/>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2D7B0B" w:rsidRPr="004D2A1C">
              <w:rPr>
                <w:rFonts w:cs="Times New Roman"/>
                <w:bCs/>
                <w:iCs/>
                <w:sz w:val="20"/>
                <w:szCs w:val="20"/>
              </w:rPr>
              <w:t xml:space="preserve"> </w:t>
            </w:r>
          </w:p>
          <w:p w:rsidR="002D7B0B" w:rsidRPr="004D2A1C" w:rsidRDefault="00CF3A6D" w:rsidP="005837DA">
            <w:pPr>
              <w:spacing w:line="2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N</m:t>
                  </m:r>
                </m:e>
                <m:sub>
                  <m:r>
                    <w:rPr>
                      <w:rFonts w:cs="Times New Roman"/>
                      <w:sz w:val="20"/>
                      <w:szCs w:val="20"/>
                    </w:rPr>
                    <m:t>назн</m:t>
                  </m:r>
                </m:sub>
              </m:sSub>
            </m:oMath>
            <w:r w:rsidR="002D7B0B" w:rsidRPr="004D2A1C">
              <w:rPr>
                <w:rFonts w:cs="Times New Roman"/>
                <w:iCs/>
                <w:sz w:val="20"/>
                <w:szCs w:val="20"/>
              </w:rPr>
              <w:t xml:space="preserve"> – общее количество сообщений, назначенных для отработки муниципальному образованию через ИС «Инцидент. </w:t>
            </w:r>
            <w:r w:rsidR="002D7B0B" w:rsidRPr="004D2A1C">
              <w:rPr>
                <w:rFonts w:cs="Times New Roman"/>
                <w:iCs/>
                <w:sz w:val="20"/>
                <w:szCs w:val="20"/>
              </w:rPr>
              <w:lastRenderedPageBreak/>
              <w:t>Менеджмент» за месяц;</w:t>
            </w:r>
          </w:p>
          <w:p w:rsidR="002D7B0B" w:rsidRPr="004D2A1C" w:rsidRDefault="00CF3A6D" w:rsidP="005837DA">
            <w:pPr>
              <w:spacing w:line="2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cs="Times New Roman"/>
                      <w:sz w:val="20"/>
                      <w:szCs w:val="20"/>
                    </w:rPr>
                    <m:t>об</m:t>
                  </m:r>
                </m:sub>
              </m:sSub>
            </m:oMath>
            <w:r w:rsidR="002D7B0B" w:rsidRPr="004D2A1C">
              <w:rPr>
                <w:rFonts w:cs="Times New Roman"/>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2D7B0B" w:rsidRPr="004D2A1C" w:rsidRDefault="002D7B0B" w:rsidP="005837DA">
            <w:pPr>
              <w:spacing w:line="20" w:lineRule="atLeast"/>
              <w:ind w:firstLine="720"/>
              <w:rPr>
                <w:rFonts w:cs="Times New Roman"/>
                <w:iCs/>
                <w:sz w:val="20"/>
                <w:szCs w:val="20"/>
              </w:rPr>
            </w:pPr>
            <w:r w:rsidRPr="004D2A1C">
              <w:rPr>
                <w:rFonts w:cs="Times New Roman"/>
                <w:iCs/>
                <w:sz w:val="20"/>
                <w:szCs w:val="20"/>
              </w:rPr>
              <w:t xml:space="preserve">Если </w:t>
            </w:r>
            <m:oMath>
              <m:f>
                <m:fPr>
                  <m:ctrlPr>
                    <w:rPr>
                      <w:rFonts w:ascii="Cambria Math" w:hAnsi="Cambria Math" w:cs="Times New Roman"/>
                      <w:i/>
                      <w:iCs/>
                      <w:sz w:val="20"/>
                      <w:szCs w:val="20"/>
                      <w:lang w:val="en-US"/>
                    </w:rPr>
                  </m:ctrlPr>
                </m:fPr>
                <m:num>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cs="Times New Roman"/>
                          <w:sz w:val="20"/>
                          <w:szCs w:val="20"/>
                        </w:rPr>
                        <m:t>отр</m:t>
                      </m:r>
                    </m:sub>
                  </m:sSub>
                </m:num>
                <m:den>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cs="Times New Roman"/>
                          <w:sz w:val="20"/>
                          <w:szCs w:val="20"/>
                        </w:rPr>
                        <m:t>назн</m:t>
                      </m:r>
                    </m:sub>
                  </m:sSub>
                </m:den>
              </m:f>
              <m:r>
                <w:rPr>
                  <w:rFonts w:ascii="Cambria Math" w:cs="Times New Roman"/>
                  <w:sz w:val="20"/>
                  <w:szCs w:val="20"/>
                </w:rPr>
                <m:t xml:space="preserve">=1 </m:t>
              </m:r>
              <m:r>
                <w:rPr>
                  <w:rFonts w:cs="Times New Roman"/>
                  <w:sz w:val="20"/>
                  <w:szCs w:val="20"/>
                </w:rPr>
                <m:t>и</m:t>
              </m:r>
              <m:r>
                <w:rPr>
                  <w:rFonts w:ascii="Cambria Math" w:cs="Times New Roman"/>
                  <w:sz w:val="20"/>
                  <w:szCs w:val="20"/>
                </w:rPr>
                <m:t xml:space="preserve"> </m:t>
              </m:r>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cs="Times New Roman"/>
                      <w:sz w:val="20"/>
                      <w:szCs w:val="20"/>
                    </w:rPr>
                    <m:t>отр</m:t>
                  </m:r>
                </m:sub>
              </m:sSub>
              <m:r>
                <w:rPr>
                  <w:rFonts w:cs="Times New Roman"/>
                  <w:sz w:val="20"/>
                  <w:szCs w:val="20"/>
                </w:rPr>
                <m:t>≥</m:t>
              </m:r>
              <m:r>
                <w:rPr>
                  <w:rFonts w:ascii="Cambria Math" w:cs="Times New Roman"/>
                  <w:sz w:val="20"/>
                  <w:szCs w:val="20"/>
                </w:rPr>
                <m:t>350,</m:t>
              </m:r>
            </m:oMath>
            <w:r w:rsidRPr="004D2A1C">
              <w:rPr>
                <w:rFonts w:cs="Times New Roman"/>
                <w:iCs/>
                <w:sz w:val="20"/>
                <w:szCs w:val="20"/>
              </w:rPr>
              <w:t xml:space="preserve"> </w:t>
            </w: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cs="Times New Roman"/>
                      <w:sz w:val="20"/>
                      <w:szCs w:val="20"/>
                    </w:rPr>
                    <m:t>об</m:t>
                  </m:r>
                </m:sub>
              </m:sSub>
              <m:r>
                <w:rPr>
                  <w:rFonts w:ascii="Cambria Math" w:cs="Times New Roman"/>
                  <w:sz w:val="20"/>
                  <w:szCs w:val="20"/>
                </w:rPr>
                <m:t>=1,2</m:t>
              </m:r>
            </m:oMath>
            <w:r w:rsidRPr="004D2A1C">
              <w:rPr>
                <w:rFonts w:cs="Times New Roman"/>
                <w:iCs/>
                <w:sz w:val="20"/>
                <w:szCs w:val="20"/>
              </w:rPr>
              <w:t xml:space="preserve"> </w:t>
            </w:r>
          </w:p>
          <w:p w:rsidR="002D7B0B" w:rsidRPr="004D2A1C" w:rsidRDefault="002D7B0B" w:rsidP="005837DA">
            <w:pPr>
              <w:spacing w:after="120" w:line="20" w:lineRule="atLeast"/>
              <w:ind w:firstLine="720"/>
              <w:jc w:val="center"/>
              <w:rPr>
                <w:rFonts w:cs="Times New Roman"/>
                <w:iCs/>
                <w:sz w:val="20"/>
                <w:szCs w:val="20"/>
              </w:rPr>
            </w:pPr>
            <w:r w:rsidRPr="004D2A1C">
              <w:rPr>
                <w:rFonts w:cs="Times New Roman"/>
                <w:iCs/>
                <w:sz w:val="20"/>
                <w:szCs w:val="20"/>
              </w:rPr>
              <w:t>При предоставлении недостоверных данных муниципальному образованию присваивается последнее место в рейтинге.</w:t>
            </w:r>
          </w:p>
        </w:tc>
        <w:tc>
          <w:tcPr>
            <w:tcW w:w="2438" w:type="dxa"/>
          </w:tcPr>
          <w:p w:rsidR="002D7B0B" w:rsidRPr="0066652E" w:rsidRDefault="002D7B0B" w:rsidP="00BD6758">
            <w:pPr>
              <w:widowControl w:val="0"/>
              <w:autoSpaceDE w:val="0"/>
              <w:autoSpaceDN w:val="0"/>
              <w:jc w:val="center"/>
              <w:rPr>
                <w:rFonts w:cs="Times New Roman"/>
                <w:sz w:val="20"/>
                <w:szCs w:val="20"/>
              </w:rPr>
            </w:pPr>
            <w:r w:rsidRPr="0066652E">
              <w:rPr>
                <w:rFonts w:cs="Times New Roman"/>
                <w:sz w:val="20"/>
                <w:szCs w:val="20"/>
              </w:rPr>
              <w:lastRenderedPageBreak/>
              <w:t xml:space="preserve">Источником информации являются данные муниципального </w:t>
            </w:r>
            <w:r w:rsidRPr="0066652E">
              <w:rPr>
                <w:rFonts w:cs="Times New Roman"/>
                <w:sz w:val="20"/>
                <w:szCs w:val="20"/>
              </w:rPr>
              <w:lastRenderedPageBreak/>
              <w:t>образования Московской области и Главного управления по информационной политике Московской области.</w:t>
            </w:r>
          </w:p>
          <w:p w:rsidR="002D7B0B" w:rsidRPr="0066652E" w:rsidRDefault="002D7B0B" w:rsidP="00BD6758">
            <w:pPr>
              <w:widowControl w:val="0"/>
              <w:autoSpaceDE w:val="0"/>
              <w:autoSpaceDN w:val="0"/>
              <w:adjustRightInd w:val="0"/>
              <w:jc w:val="center"/>
              <w:rPr>
                <w:rFonts w:eastAsiaTheme="minorEastAsia" w:cs="Times New Roman"/>
                <w:sz w:val="20"/>
                <w:szCs w:val="20"/>
                <w:highlight w:val="yellow"/>
              </w:rPr>
            </w:pPr>
          </w:p>
        </w:tc>
        <w:tc>
          <w:tcPr>
            <w:tcW w:w="1701" w:type="dxa"/>
          </w:tcPr>
          <w:p w:rsidR="002D7B0B" w:rsidRPr="0066652E" w:rsidRDefault="002D7B0B" w:rsidP="00BD6758">
            <w:pPr>
              <w:widowControl w:val="0"/>
              <w:autoSpaceDE w:val="0"/>
              <w:autoSpaceDN w:val="0"/>
              <w:adjustRightInd w:val="0"/>
              <w:jc w:val="center"/>
              <w:rPr>
                <w:rFonts w:eastAsiaTheme="minorEastAsia" w:cs="Times New Roman"/>
                <w:sz w:val="20"/>
                <w:szCs w:val="20"/>
              </w:rPr>
            </w:pPr>
            <w:r w:rsidRPr="0066652E">
              <w:rPr>
                <w:rFonts w:eastAsiaTheme="minorEastAsia" w:cs="Times New Roman"/>
                <w:sz w:val="20"/>
                <w:szCs w:val="20"/>
              </w:rPr>
              <w:lastRenderedPageBreak/>
              <w:t>ежеквартально</w:t>
            </w:r>
          </w:p>
        </w:tc>
      </w:tr>
      <w:tr w:rsidR="002D7B0B" w:rsidRPr="004D2A1C" w:rsidTr="005837DA">
        <w:tc>
          <w:tcPr>
            <w:tcW w:w="817"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lastRenderedPageBreak/>
              <w:t>1.3</w:t>
            </w:r>
          </w:p>
        </w:tc>
        <w:tc>
          <w:tcPr>
            <w:tcW w:w="2977" w:type="dxa"/>
          </w:tcPr>
          <w:p w:rsidR="002D7B0B" w:rsidRPr="004D2A1C" w:rsidRDefault="002D7B0B" w:rsidP="005837DA">
            <w:pPr>
              <w:spacing w:line="20" w:lineRule="atLeast"/>
              <w:rPr>
                <w:rFonts w:cs="Times New Roman"/>
                <w:sz w:val="20"/>
                <w:szCs w:val="20"/>
              </w:rPr>
            </w:pPr>
            <w:r w:rsidRPr="004D2A1C">
              <w:rPr>
                <w:rFonts w:cs="Times New Roman"/>
                <w:sz w:val="20"/>
                <w:szCs w:val="20"/>
              </w:rPr>
              <w:t>Наличие незаконных рекламных конструкций, установленных на территории муниципального образования</w:t>
            </w:r>
          </w:p>
        </w:tc>
        <w:tc>
          <w:tcPr>
            <w:tcW w:w="1134" w:type="dxa"/>
          </w:tcPr>
          <w:p w:rsidR="002D7B0B" w:rsidRPr="004D2A1C" w:rsidRDefault="002D7B0B" w:rsidP="005837DA">
            <w:pPr>
              <w:widowControl w:val="0"/>
              <w:autoSpaceDE w:val="0"/>
              <w:autoSpaceDN w:val="0"/>
              <w:adjustRightInd w:val="0"/>
              <w:spacing w:line="20" w:lineRule="atLeast"/>
              <w:jc w:val="center"/>
              <w:rPr>
                <w:rFonts w:eastAsiaTheme="minorEastAsia" w:cs="Times New Roman"/>
                <w:sz w:val="20"/>
                <w:szCs w:val="20"/>
              </w:rPr>
            </w:pPr>
            <w:r w:rsidRPr="004D2A1C">
              <w:rPr>
                <w:rFonts w:eastAsiaTheme="minorEastAsia" w:cs="Times New Roman"/>
                <w:sz w:val="20"/>
                <w:szCs w:val="20"/>
              </w:rPr>
              <w:t>%</w:t>
            </w:r>
          </w:p>
        </w:tc>
        <w:tc>
          <w:tcPr>
            <w:tcW w:w="5670" w:type="dxa"/>
          </w:tcPr>
          <w:p w:rsidR="002D7B0B" w:rsidRPr="004D2A1C" w:rsidRDefault="002D7B0B" w:rsidP="005837DA">
            <w:pPr>
              <w:pStyle w:val="ConsPlusNormal"/>
              <w:spacing w:line="20" w:lineRule="atLeast"/>
              <w:rPr>
                <w:rFonts w:ascii="Times New Roman" w:hAnsi="Times New Roman" w:cs="Times New Roman"/>
                <w:sz w:val="20"/>
              </w:rPr>
            </w:pPr>
            <m:oMathPara>
              <m:oMath>
                <m:r>
                  <m:rPr>
                    <m:sty m:val="p"/>
                  </m:rPr>
                  <w:rPr>
                    <w:rFonts w:ascii="Cambria Math" w:hAnsi="Times New Roman" w:cs="Times New Roman"/>
                    <w:sz w:val="20"/>
                  </w:rPr>
                  <m:t xml:space="preserve">A= </m:t>
                </m:r>
                <m:f>
                  <m:fPr>
                    <m:ctrlPr>
                      <w:rPr>
                        <w:rFonts w:ascii="Cambria Math" w:hAnsi="Times New Roman" w:cs="Times New Roman"/>
                        <w:sz w:val="20"/>
                      </w:rPr>
                    </m:ctrlPr>
                  </m:fPr>
                  <m:num>
                    <m:r>
                      <m:rPr>
                        <m:sty m:val="p"/>
                      </m:rPr>
                      <w:rPr>
                        <w:rFonts w:ascii="Cambria Math" w:hAnsi="Times New Roman" w:cs="Times New Roman"/>
                        <w:sz w:val="20"/>
                      </w:rPr>
                      <m:t>B</m:t>
                    </m:r>
                  </m:num>
                  <m:den>
                    <m:r>
                      <m:rPr>
                        <m:sty m:val="p"/>
                      </m:rPr>
                      <w:rPr>
                        <w:rFonts w:ascii="Cambria Math" w:hAnsi="Times New Roman" w:cs="Times New Roman"/>
                        <w:sz w:val="20"/>
                      </w:rPr>
                      <m:t>C</m:t>
                    </m:r>
                  </m:den>
                </m:f>
                <m:r>
                  <m:rPr>
                    <m:sty m:val="p"/>
                  </m:rPr>
                  <w:rPr>
                    <w:rFonts w:ascii="Cambria Math" w:hAnsi="Times New Roman" w:cs="Times New Roman"/>
                    <w:sz w:val="20"/>
                  </w:rPr>
                  <m:t xml:space="preserve"> </m:t>
                </m:r>
                <m:r>
                  <m:rPr>
                    <m:sty m:val="p"/>
                  </m:rPr>
                  <w:rPr>
                    <w:rFonts w:ascii="Cambria Math" w:hAnsi="Cambria Math" w:cs="Times New Roman"/>
                    <w:sz w:val="20"/>
                  </w:rPr>
                  <m:t>*</m:t>
                </m:r>
                <m:r>
                  <m:rPr>
                    <m:sty m:val="p"/>
                  </m:rPr>
                  <w:rPr>
                    <w:rFonts w:ascii="Cambria Math" w:hAnsi="Times New Roman" w:cs="Times New Roman"/>
                    <w:sz w:val="20"/>
                  </w:rPr>
                  <m:t>10</m:t>
                </m:r>
                <m:r>
                  <w:rPr>
                    <w:rFonts w:ascii="Cambria Math" w:hAnsi="Times New Roman" w:cs="Times New Roman"/>
                    <w:sz w:val="20"/>
                  </w:rPr>
                  <m:t>0%</m:t>
                </m:r>
              </m:oMath>
            </m:oMathPara>
          </w:p>
          <w:p w:rsidR="002D7B0B" w:rsidRPr="004D2A1C" w:rsidRDefault="002D7B0B" w:rsidP="005837DA">
            <w:pPr>
              <w:pStyle w:val="ConsPlusNormal"/>
              <w:spacing w:line="20" w:lineRule="atLeast"/>
              <w:rPr>
                <w:rFonts w:ascii="Times New Roman" w:hAnsi="Times New Roman" w:cs="Times New Roman"/>
                <w:sz w:val="20"/>
              </w:rPr>
            </w:pPr>
          </w:p>
          <w:p w:rsidR="002D7B0B" w:rsidRPr="004D2A1C" w:rsidRDefault="002D7B0B" w:rsidP="005837DA">
            <w:pPr>
              <w:pStyle w:val="ConsPlusNormal"/>
              <w:spacing w:line="20" w:lineRule="atLeast"/>
              <w:jc w:val="center"/>
              <w:rPr>
                <w:rFonts w:ascii="Times New Roman" w:hAnsi="Times New Roman" w:cs="Times New Roman"/>
                <w:sz w:val="20"/>
              </w:rPr>
            </w:pPr>
            <w:r w:rsidRPr="004D2A1C">
              <w:rPr>
                <w:rFonts w:ascii="Times New Roman" w:hAnsi="Times New Roman" w:cs="Times New Roman"/>
                <w:sz w:val="20"/>
              </w:rPr>
              <w:t>C = X + Y + Z</w:t>
            </w:r>
          </w:p>
          <w:p w:rsidR="002D7B0B" w:rsidRPr="004D2A1C" w:rsidRDefault="002D7B0B" w:rsidP="005837DA">
            <w:pPr>
              <w:pStyle w:val="ConsPlusNormal"/>
              <w:spacing w:line="20" w:lineRule="atLeast"/>
              <w:jc w:val="center"/>
              <w:rPr>
                <w:rFonts w:ascii="Times New Roman" w:hAnsi="Times New Roman" w:cs="Times New Roman"/>
                <w:sz w:val="20"/>
              </w:rPr>
            </w:pPr>
            <w:r w:rsidRPr="004D2A1C">
              <w:rPr>
                <w:rFonts w:ascii="Times New Roman" w:hAnsi="Times New Roman" w:cs="Times New Roman"/>
                <w:sz w:val="20"/>
              </w:rPr>
              <w:t xml:space="preserve">где: </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А – незаконные рекламные конструкции</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по отношению к общему количеству на территории, в процентах;</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В – количество рекламных конструкций в схеме и вне схемы, фактически установленных без действующих разрешений;</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С – общее количество рекламных конструкций на территории</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(сумма X, Y и Z);</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X – количество рекламных конструкций в схеме, установленных с действующими разрешениями;</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Y – количество рекламных конструкций вне схемы, установленных с действующими разрешениями;</w:t>
            </w:r>
          </w:p>
          <w:p w:rsidR="002D7B0B" w:rsidRPr="004D2A1C" w:rsidRDefault="002D7B0B"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t>Z –количество рекламных конструкций в схеме и вне схемы, фактически установленных без действующих разрешений.</w:t>
            </w:r>
          </w:p>
        </w:tc>
        <w:tc>
          <w:tcPr>
            <w:tcW w:w="2438" w:type="dxa"/>
          </w:tcPr>
          <w:p w:rsidR="002D7B0B" w:rsidRPr="0066652E" w:rsidRDefault="002D7B0B" w:rsidP="00BD6758">
            <w:pPr>
              <w:widowControl w:val="0"/>
              <w:autoSpaceDE w:val="0"/>
              <w:autoSpaceDN w:val="0"/>
              <w:jc w:val="center"/>
              <w:rPr>
                <w:rFonts w:cs="Times New Roman"/>
                <w:sz w:val="20"/>
                <w:szCs w:val="20"/>
              </w:rPr>
            </w:pPr>
            <w:r w:rsidRPr="0066652E">
              <w:rPr>
                <w:rFonts w:cs="Times New Roman"/>
                <w:sz w:val="20"/>
                <w:szCs w:val="20"/>
              </w:rPr>
              <w:t>Источником информации являются данные муниципального образования Московской области и Главного управления по информационной политике Московской области.</w:t>
            </w:r>
          </w:p>
          <w:p w:rsidR="002D7B0B" w:rsidRPr="0066652E" w:rsidRDefault="002D7B0B" w:rsidP="00BD6758">
            <w:pPr>
              <w:widowControl w:val="0"/>
              <w:autoSpaceDE w:val="0"/>
              <w:autoSpaceDN w:val="0"/>
              <w:adjustRightInd w:val="0"/>
              <w:jc w:val="center"/>
              <w:rPr>
                <w:rFonts w:eastAsiaTheme="minorEastAsia" w:cs="Times New Roman"/>
                <w:sz w:val="20"/>
                <w:szCs w:val="20"/>
                <w:highlight w:val="yellow"/>
              </w:rPr>
            </w:pPr>
          </w:p>
        </w:tc>
        <w:tc>
          <w:tcPr>
            <w:tcW w:w="1701" w:type="dxa"/>
          </w:tcPr>
          <w:p w:rsidR="002D7B0B" w:rsidRPr="0066652E" w:rsidRDefault="002D7B0B" w:rsidP="00BD6758">
            <w:pPr>
              <w:widowControl w:val="0"/>
              <w:autoSpaceDE w:val="0"/>
              <w:autoSpaceDN w:val="0"/>
              <w:adjustRightInd w:val="0"/>
              <w:jc w:val="center"/>
              <w:rPr>
                <w:rFonts w:eastAsiaTheme="minorEastAsia" w:cs="Times New Roman"/>
                <w:sz w:val="20"/>
                <w:szCs w:val="20"/>
              </w:rPr>
            </w:pPr>
            <w:r w:rsidRPr="0066652E">
              <w:rPr>
                <w:rFonts w:eastAsiaTheme="minorEastAsia" w:cs="Times New Roman"/>
                <w:sz w:val="20"/>
                <w:szCs w:val="20"/>
              </w:rPr>
              <w:t>ежеквартально</w:t>
            </w:r>
          </w:p>
        </w:tc>
      </w:tr>
      <w:tr w:rsidR="002D7B0B" w:rsidRPr="004D2A1C" w:rsidTr="005837DA">
        <w:tc>
          <w:tcPr>
            <w:tcW w:w="817" w:type="dxa"/>
          </w:tcPr>
          <w:p w:rsidR="002D7B0B" w:rsidRPr="004D2A1C" w:rsidRDefault="002D7B0B"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1.4</w:t>
            </w:r>
          </w:p>
        </w:tc>
        <w:tc>
          <w:tcPr>
            <w:tcW w:w="2977" w:type="dxa"/>
          </w:tcPr>
          <w:p w:rsidR="002D7B0B" w:rsidRPr="004D2A1C" w:rsidRDefault="002D7B0B" w:rsidP="005837DA">
            <w:pPr>
              <w:pStyle w:val="ConsPlusCell"/>
              <w:rPr>
                <w:rFonts w:ascii="Times New Roman" w:hAnsi="Times New Roman" w:cs="Times New Roman"/>
              </w:rPr>
            </w:pPr>
            <w:r w:rsidRPr="004D2A1C">
              <w:rPr>
                <w:rFonts w:ascii="Times New Roman" w:hAnsi="Times New Roman" w:cs="Times New Roman"/>
              </w:rPr>
              <w:t>Наличие задолженности в муниципальный бюджет по платежам за установку и эксплуатацию рекламных конструкций</w:t>
            </w:r>
          </w:p>
        </w:tc>
        <w:tc>
          <w:tcPr>
            <w:tcW w:w="1134" w:type="dxa"/>
          </w:tcPr>
          <w:p w:rsidR="002D7B0B" w:rsidRPr="004D2A1C" w:rsidRDefault="002D7B0B" w:rsidP="005837DA">
            <w:pPr>
              <w:widowControl w:val="0"/>
              <w:autoSpaceDE w:val="0"/>
              <w:autoSpaceDN w:val="0"/>
              <w:adjustRightInd w:val="0"/>
              <w:spacing w:line="20" w:lineRule="atLeast"/>
              <w:jc w:val="center"/>
              <w:rPr>
                <w:rFonts w:eastAsiaTheme="minorEastAsia" w:cs="Times New Roman"/>
                <w:sz w:val="20"/>
                <w:szCs w:val="20"/>
              </w:rPr>
            </w:pPr>
            <w:r w:rsidRPr="004D2A1C">
              <w:rPr>
                <w:rFonts w:eastAsiaTheme="minorEastAsia" w:cs="Times New Roman"/>
                <w:sz w:val="20"/>
                <w:szCs w:val="20"/>
              </w:rPr>
              <w:t>%</w:t>
            </w:r>
          </w:p>
        </w:tc>
        <w:tc>
          <w:tcPr>
            <w:tcW w:w="5670" w:type="dxa"/>
          </w:tcPr>
          <w:p w:rsidR="002D7B0B" w:rsidRPr="004D2A1C" w:rsidRDefault="002D7B0B" w:rsidP="005837DA">
            <w:pPr>
              <w:pStyle w:val="ConsPlusNormal"/>
              <w:spacing w:line="20" w:lineRule="atLeast"/>
              <w:jc w:val="center"/>
              <w:rPr>
                <w:rFonts w:ascii="Times New Roman" w:hAnsi="Times New Roman" w:cs="Times New Roman"/>
                <w:sz w:val="20"/>
              </w:rPr>
            </w:pPr>
            <w:proofErr w:type="spellStart"/>
            <w:r w:rsidRPr="004D2A1C">
              <w:rPr>
                <w:rFonts w:ascii="Times New Roman" w:hAnsi="Times New Roman" w:cs="Times New Roman"/>
                <w:sz w:val="20"/>
              </w:rPr>
              <w:t>Зрк</w:t>
            </w:r>
            <w:proofErr w:type="spellEnd"/>
            <w:r w:rsidRPr="004D2A1C">
              <w:rPr>
                <w:rFonts w:ascii="Times New Roman" w:hAnsi="Times New Roman" w:cs="Times New Roman"/>
                <w:sz w:val="20"/>
              </w:rPr>
              <w:t xml:space="preserve"> = </w:t>
            </w:r>
            <m:oMath>
              <m:f>
                <m:fPr>
                  <m:ctrlPr>
                    <w:rPr>
                      <w:rFonts w:ascii="Cambria Math" w:hAnsi="Times New Roman" w:cs="Times New Roman"/>
                      <w:sz w:val="20"/>
                    </w:rPr>
                  </m:ctrlPr>
                </m:fPr>
                <m:num>
                  <m:r>
                    <m:rPr>
                      <m:sty m:val="p"/>
                    </m:rPr>
                    <w:rPr>
                      <w:rFonts w:ascii="Times New Roman" w:hAnsi="Times New Roman" w:cs="Times New Roman"/>
                      <w:sz w:val="20"/>
                    </w:rPr>
                    <m:t>З</m:t>
                  </m:r>
                  <m:r>
                    <m:rPr>
                      <m:sty m:val="p"/>
                    </m:rPr>
                    <w:rPr>
                      <w:rFonts w:ascii="Cambria Math" w:hAnsi="Times New Roman" w:cs="Times New Roman"/>
                      <w:sz w:val="20"/>
                    </w:rPr>
                    <m:t>1</m:t>
                  </m:r>
                  <m:r>
                    <m:rPr>
                      <m:sty m:val="p"/>
                    </m:rPr>
                    <w:rPr>
                      <w:rFonts w:ascii="Times New Roman" w:hAnsi="Times New Roman" w:cs="Times New Roman"/>
                      <w:sz w:val="20"/>
                    </w:rPr>
                    <m:t>-З</m:t>
                  </m:r>
                  <m:r>
                    <m:rPr>
                      <m:sty m:val="p"/>
                    </m:rPr>
                    <w:rPr>
                      <w:rFonts w:ascii="Cambria Math" w:hAnsi="Times New Roman" w:cs="Times New Roman"/>
                      <w:sz w:val="20"/>
                    </w:rPr>
                    <m:t>2</m:t>
                  </m:r>
                </m:num>
                <m:den>
                  <m:r>
                    <w:rPr>
                      <w:rFonts w:ascii="Times New Roman" w:hAnsi="Times New Roman" w:cs="Times New Roman"/>
                      <w:sz w:val="20"/>
                    </w:rPr>
                    <m:t>Прк</m:t>
                  </m:r>
                </m:den>
              </m:f>
            </m:oMath>
            <w:r w:rsidRPr="004D2A1C">
              <w:rPr>
                <w:rFonts w:ascii="Times New Roman" w:hAnsi="Times New Roman" w:cs="Times New Roman"/>
                <w:sz w:val="20"/>
              </w:rPr>
              <w:t xml:space="preserve"> </w:t>
            </w:r>
            <m:oMath>
              <m:r>
                <m:rPr>
                  <m:sty m:val="p"/>
                </m:rPr>
                <w:rPr>
                  <w:rFonts w:ascii="Cambria Math" w:hAnsi="Cambria Math" w:cs="Times New Roman"/>
                  <w:sz w:val="20"/>
                </w:rPr>
                <m:t>*</m:t>
              </m:r>
              <m:r>
                <m:rPr>
                  <m:sty m:val="p"/>
                </m:rPr>
                <w:rPr>
                  <w:rFonts w:ascii="Cambria Math" w:hAnsi="Times New Roman" w:cs="Times New Roman"/>
                  <w:sz w:val="20"/>
                </w:rPr>
                <m:t>10</m:t>
              </m:r>
              <m:r>
                <w:rPr>
                  <w:rFonts w:ascii="Cambria Math" w:hAnsi="Times New Roman" w:cs="Times New Roman"/>
                  <w:sz w:val="20"/>
                </w:rPr>
                <m:t>0%</m:t>
              </m:r>
            </m:oMath>
          </w:p>
          <w:p w:rsidR="002D7B0B" w:rsidRPr="004D2A1C" w:rsidRDefault="002D7B0B" w:rsidP="005837DA">
            <w:pPr>
              <w:pStyle w:val="ad"/>
              <w:spacing w:line="20" w:lineRule="atLeast"/>
              <w:jc w:val="both"/>
              <w:rPr>
                <w:rFonts w:ascii="Times New Roman" w:hAnsi="Times New Roman"/>
                <w:sz w:val="20"/>
                <w:szCs w:val="20"/>
              </w:rPr>
            </w:pPr>
            <w:r w:rsidRPr="004D2A1C">
              <w:rPr>
                <w:rFonts w:ascii="Times New Roman" w:hAnsi="Times New Roman"/>
                <w:sz w:val="20"/>
                <w:szCs w:val="20"/>
              </w:rPr>
              <w:t xml:space="preserve">где: </w:t>
            </w:r>
          </w:p>
          <w:p w:rsidR="002D7B0B" w:rsidRPr="004D2A1C" w:rsidRDefault="002D7B0B" w:rsidP="005837DA">
            <w:pPr>
              <w:pStyle w:val="ad"/>
              <w:spacing w:line="20" w:lineRule="atLeast"/>
              <w:jc w:val="both"/>
              <w:rPr>
                <w:rFonts w:ascii="Times New Roman" w:hAnsi="Times New Roman"/>
                <w:sz w:val="20"/>
                <w:szCs w:val="20"/>
              </w:rPr>
            </w:pPr>
            <w:proofErr w:type="spellStart"/>
            <w:r w:rsidRPr="004D2A1C">
              <w:rPr>
                <w:rFonts w:ascii="Times New Roman" w:hAnsi="Times New Roman"/>
                <w:sz w:val="20"/>
                <w:szCs w:val="20"/>
              </w:rPr>
              <w:t>Зрк</w:t>
            </w:r>
            <w:proofErr w:type="spellEnd"/>
            <w:r w:rsidRPr="004D2A1C">
              <w:rPr>
                <w:rFonts w:ascii="Times New Roman" w:hAnsi="Times New Roman"/>
                <w:sz w:val="20"/>
                <w:szCs w:val="20"/>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4D2A1C">
              <w:rPr>
                <w:rFonts w:ascii="Times New Roman" w:hAnsi="Times New Roman"/>
                <w:sz w:val="20"/>
                <w:szCs w:val="20"/>
              </w:rPr>
              <w:br/>
              <w:t>З</w:t>
            </w:r>
            <w:proofErr w:type="gramStart"/>
            <w:r w:rsidRPr="004D2A1C">
              <w:rPr>
                <w:rFonts w:ascii="Times New Roman" w:hAnsi="Times New Roman"/>
                <w:sz w:val="20"/>
                <w:szCs w:val="20"/>
              </w:rPr>
              <w:t>1</w:t>
            </w:r>
            <w:proofErr w:type="gramEnd"/>
            <w:r w:rsidRPr="004D2A1C">
              <w:rPr>
                <w:rFonts w:ascii="Times New Roman" w:hAnsi="Times New Roman"/>
                <w:sz w:val="20"/>
                <w:szCs w:val="20"/>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2D7B0B" w:rsidRPr="004D2A1C" w:rsidRDefault="00CF3A6D" w:rsidP="005837DA">
            <w:pPr>
              <w:pStyle w:val="ConsPlusNormal"/>
              <w:spacing w:line="20" w:lineRule="atLeast"/>
              <w:rPr>
                <w:rFonts w:ascii="Times New Roman" w:hAnsi="Times New Roman" w:cs="Times New Roman"/>
                <w:sz w:val="20"/>
              </w:rPr>
            </w:pPr>
            <w:r w:rsidRPr="004D2A1C">
              <w:rPr>
                <w:rFonts w:ascii="Times New Roman" w:hAnsi="Times New Roman" w:cs="Times New Roman"/>
                <w:sz w:val="20"/>
              </w:rPr>
              <w:fldChar w:fldCharType="begin"/>
            </w:r>
            <w:r w:rsidR="002D7B0B" w:rsidRPr="004D2A1C">
              <w:rPr>
                <w:rFonts w:ascii="Times New Roman" w:hAnsi="Times New Roman" w:cs="Times New Roman"/>
                <w:sz w:val="20"/>
              </w:rPr>
              <w:instrText xml:space="preserve"> QUOTE </w:instrText>
            </w:r>
            <m:oMath>
              <m:sSub>
                <m:sSubPr>
                  <m:ctrlPr>
                    <w:rPr>
                      <w:rFonts w:ascii="Cambria Math" w:hAnsi="Times New Roman" w:cs="Times New Roman"/>
                      <w:sz w:val="20"/>
                    </w:rPr>
                  </m:ctrlPr>
                </m:sSubPr>
                <m:e>
                  <m:r>
                    <m:rPr>
                      <m:sty m:val="p"/>
                    </m:rPr>
                    <w:rPr>
                      <w:rFonts w:ascii="Times New Roman" w:hAnsi="Times New Roman" w:cs="Times New Roman"/>
                      <w:sz w:val="20"/>
                    </w:rPr>
                    <m:t>ПМ</m:t>
                  </m:r>
                </m:e>
                <m:sub>
                  <m:r>
                    <m:rPr>
                      <m:sty m:val="p"/>
                    </m:rPr>
                    <w:rPr>
                      <w:rFonts w:ascii="Cambria Math" w:hAnsi="Times New Roman" w:cs="Times New Roman"/>
                      <w:sz w:val="20"/>
                    </w:rPr>
                    <m:t>i</m:t>
                  </m:r>
                </m:sub>
              </m:sSub>
            </m:oMath>
            <w:r w:rsidR="002D7B0B" w:rsidRPr="004D2A1C">
              <w:rPr>
                <w:rFonts w:ascii="Times New Roman" w:hAnsi="Times New Roman" w:cs="Times New Roman"/>
                <w:sz w:val="20"/>
              </w:rPr>
              <w:instrText xml:space="preserve"> </w:instrText>
            </w:r>
            <w:r w:rsidRPr="004D2A1C">
              <w:rPr>
                <w:rFonts w:ascii="Times New Roman" w:hAnsi="Times New Roman" w:cs="Times New Roman"/>
                <w:sz w:val="20"/>
              </w:rPr>
              <w:fldChar w:fldCharType="end"/>
            </w:r>
            <w:r w:rsidR="002D7B0B" w:rsidRPr="004D2A1C">
              <w:rPr>
                <w:rFonts w:ascii="Times New Roman" w:hAnsi="Times New Roman" w:cs="Times New Roman"/>
                <w:sz w:val="20"/>
              </w:rPr>
              <w:t>З</w:t>
            </w:r>
            <w:proofErr w:type="gramStart"/>
            <w:r w:rsidR="002D7B0B" w:rsidRPr="004D2A1C">
              <w:rPr>
                <w:rFonts w:ascii="Times New Roman" w:hAnsi="Times New Roman" w:cs="Times New Roman"/>
                <w:sz w:val="20"/>
              </w:rPr>
              <w:t>2</w:t>
            </w:r>
            <w:proofErr w:type="gramEnd"/>
            <w:r w:rsidR="002D7B0B" w:rsidRPr="004D2A1C">
              <w:rPr>
                <w:rFonts w:ascii="Times New Roman" w:hAnsi="Times New Roman" w:cs="Times New Roman"/>
                <w:sz w:val="20"/>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w:t>
            </w:r>
            <w:r w:rsidR="002D7B0B" w:rsidRPr="004D2A1C">
              <w:rPr>
                <w:rFonts w:ascii="Times New Roman" w:hAnsi="Times New Roman" w:cs="Times New Roman"/>
                <w:sz w:val="20"/>
              </w:rPr>
              <w:lastRenderedPageBreak/>
              <w:t>ведутся следующие меры по взысканию, в млн. рублей,:</w:t>
            </w:r>
          </w:p>
          <w:p w:rsidR="002D7B0B" w:rsidRPr="004D2A1C" w:rsidRDefault="002D7B0B" w:rsidP="002D7B0B">
            <w:pPr>
              <w:pStyle w:val="ConsPlusNormal"/>
              <w:numPr>
                <w:ilvl w:val="0"/>
                <w:numId w:val="1"/>
              </w:numPr>
              <w:spacing w:line="20" w:lineRule="atLeast"/>
              <w:ind w:left="318" w:hanging="284"/>
              <w:rPr>
                <w:rFonts w:ascii="Times New Roman" w:hAnsi="Times New Roman" w:cs="Times New Roman"/>
                <w:sz w:val="20"/>
              </w:rPr>
            </w:pPr>
            <w:r w:rsidRPr="004D2A1C">
              <w:rPr>
                <w:rFonts w:ascii="Times New Roman" w:hAnsi="Times New Roman" w:cs="Times New Roman"/>
                <w:sz w:val="20"/>
              </w:rPr>
              <w:t>рассматривается дело о несостоятельности (банкротстве);</w:t>
            </w:r>
          </w:p>
          <w:p w:rsidR="002D7B0B" w:rsidRPr="004D2A1C" w:rsidRDefault="002D7B0B" w:rsidP="002D7B0B">
            <w:pPr>
              <w:pStyle w:val="ConsPlusNormal"/>
              <w:numPr>
                <w:ilvl w:val="0"/>
                <w:numId w:val="1"/>
              </w:numPr>
              <w:spacing w:line="20" w:lineRule="atLeast"/>
              <w:ind w:left="318" w:hanging="284"/>
              <w:rPr>
                <w:rFonts w:ascii="Times New Roman" w:hAnsi="Times New Roman" w:cs="Times New Roman"/>
                <w:sz w:val="20"/>
              </w:rPr>
            </w:pPr>
            <w:r w:rsidRPr="004D2A1C">
              <w:rPr>
                <w:rFonts w:ascii="Times New Roman" w:hAnsi="Times New Roman" w:cs="Times New Roman"/>
                <w:sz w:val="20"/>
              </w:rPr>
              <w:t>рассматривается дело о взыскании задолженности в судебном порядке:</w:t>
            </w:r>
          </w:p>
          <w:p w:rsidR="002D7B0B" w:rsidRPr="004D2A1C" w:rsidRDefault="002D7B0B" w:rsidP="002D7B0B">
            <w:pPr>
              <w:pStyle w:val="ConsPlusNormal"/>
              <w:numPr>
                <w:ilvl w:val="0"/>
                <w:numId w:val="1"/>
              </w:numPr>
              <w:spacing w:line="20" w:lineRule="atLeast"/>
              <w:ind w:left="318" w:hanging="284"/>
              <w:rPr>
                <w:rFonts w:ascii="Times New Roman" w:hAnsi="Times New Roman" w:cs="Times New Roman"/>
                <w:sz w:val="20"/>
              </w:rPr>
            </w:pPr>
            <w:r w:rsidRPr="004D2A1C">
              <w:rPr>
                <w:rFonts w:ascii="Times New Roman" w:hAnsi="Times New Roman" w:cs="Times New Roman"/>
                <w:sz w:val="20"/>
              </w:rPr>
              <w:t>вступил в законную силу судебный акт (постановление), принятый в пользу муниципального образования;</w:t>
            </w:r>
          </w:p>
          <w:p w:rsidR="002D7B0B" w:rsidRPr="004D2A1C" w:rsidRDefault="002D7B0B" w:rsidP="002D7B0B">
            <w:pPr>
              <w:pStyle w:val="ConsPlusNormal"/>
              <w:numPr>
                <w:ilvl w:val="0"/>
                <w:numId w:val="1"/>
              </w:numPr>
              <w:spacing w:line="20" w:lineRule="atLeast"/>
              <w:ind w:left="318" w:hanging="284"/>
              <w:rPr>
                <w:rFonts w:ascii="Times New Roman" w:hAnsi="Times New Roman" w:cs="Times New Roman"/>
                <w:sz w:val="20"/>
              </w:rPr>
            </w:pPr>
            <w:r w:rsidRPr="004D2A1C">
              <w:rPr>
                <w:rFonts w:ascii="Times New Roman" w:hAnsi="Times New Roman" w:cs="Times New Roman"/>
                <w:sz w:val="20"/>
              </w:rPr>
              <w:t>получен исполнительный документ;</w:t>
            </w:r>
          </w:p>
          <w:p w:rsidR="002D7B0B" w:rsidRPr="004D2A1C" w:rsidRDefault="002D7B0B" w:rsidP="002D7B0B">
            <w:pPr>
              <w:pStyle w:val="ConsPlusNormal"/>
              <w:numPr>
                <w:ilvl w:val="0"/>
                <w:numId w:val="1"/>
              </w:numPr>
              <w:spacing w:line="20" w:lineRule="atLeast"/>
              <w:ind w:left="318" w:hanging="284"/>
              <w:rPr>
                <w:rFonts w:ascii="Times New Roman" w:hAnsi="Times New Roman" w:cs="Times New Roman"/>
                <w:sz w:val="20"/>
              </w:rPr>
            </w:pPr>
            <w:r w:rsidRPr="004D2A1C">
              <w:rPr>
                <w:rFonts w:ascii="Times New Roman" w:hAnsi="Times New Roman" w:cs="Times New Roman"/>
                <w:sz w:val="20"/>
              </w:rPr>
              <w:t>исполнительный документ направлен для принудительного исполнения в Федеральную службу судебных приставов;</w:t>
            </w:r>
          </w:p>
          <w:p w:rsidR="002D7B0B" w:rsidRPr="004D2A1C" w:rsidRDefault="002D7B0B" w:rsidP="002D7B0B">
            <w:pPr>
              <w:pStyle w:val="ConsPlusNormal"/>
              <w:numPr>
                <w:ilvl w:val="0"/>
                <w:numId w:val="1"/>
              </w:numPr>
              <w:spacing w:line="20" w:lineRule="atLeast"/>
              <w:ind w:left="318" w:hanging="284"/>
              <w:rPr>
                <w:rFonts w:ascii="Times New Roman" w:hAnsi="Times New Roman" w:cs="Times New Roman"/>
                <w:sz w:val="20"/>
              </w:rPr>
            </w:pPr>
            <w:r w:rsidRPr="004D2A1C">
              <w:rPr>
                <w:rFonts w:ascii="Times New Roman" w:hAnsi="Times New Roman" w:cs="Times New Roman"/>
                <w:sz w:val="20"/>
              </w:rPr>
              <w:t xml:space="preserve">возбуждено исполнительное производство; </w:t>
            </w:r>
          </w:p>
          <w:p w:rsidR="002D7B0B" w:rsidRPr="004D2A1C" w:rsidRDefault="002D7B0B" w:rsidP="002D7B0B">
            <w:pPr>
              <w:pStyle w:val="ConsPlusNormal"/>
              <w:numPr>
                <w:ilvl w:val="0"/>
                <w:numId w:val="1"/>
              </w:numPr>
              <w:spacing w:line="20" w:lineRule="atLeast"/>
              <w:ind w:left="318" w:hanging="284"/>
              <w:rPr>
                <w:rFonts w:ascii="Times New Roman" w:hAnsi="Times New Roman" w:cs="Times New Roman"/>
                <w:sz w:val="20"/>
              </w:rPr>
            </w:pPr>
            <w:r w:rsidRPr="004D2A1C">
              <w:rPr>
                <w:rFonts w:ascii="Times New Roman" w:hAnsi="Times New Roman" w:cs="Times New Roman"/>
                <w:sz w:val="20"/>
              </w:rPr>
              <w:t xml:space="preserve">исполнительное производство окончено ввиду невозможности </w:t>
            </w:r>
            <w:proofErr w:type="gramStart"/>
            <w:r w:rsidRPr="004D2A1C">
              <w:rPr>
                <w:rFonts w:ascii="Times New Roman" w:hAnsi="Times New Roman" w:cs="Times New Roman"/>
                <w:sz w:val="20"/>
              </w:rPr>
              <w:t>установить</w:t>
            </w:r>
            <w:proofErr w:type="gramEnd"/>
            <w:r w:rsidRPr="004D2A1C">
              <w:rPr>
                <w:rFonts w:ascii="Times New Roman" w:hAnsi="Times New Roman" w:cs="Times New Roman"/>
                <w:sz w:val="20"/>
              </w:rPr>
              <w:t xml:space="preserve"> местонахождение должника и его имущества. </w:t>
            </w:r>
          </w:p>
          <w:p w:rsidR="002D7B0B" w:rsidRPr="004D2A1C" w:rsidRDefault="002D7B0B" w:rsidP="005837DA">
            <w:pPr>
              <w:pStyle w:val="ConsPlusNormal"/>
              <w:spacing w:line="20" w:lineRule="atLeast"/>
              <w:ind w:left="318" w:hanging="284"/>
              <w:rPr>
                <w:rFonts w:ascii="Times New Roman" w:hAnsi="Times New Roman" w:cs="Times New Roman"/>
                <w:sz w:val="20"/>
              </w:rPr>
            </w:pPr>
            <w:proofErr w:type="spellStart"/>
            <w:r w:rsidRPr="004D2A1C">
              <w:rPr>
                <w:rFonts w:ascii="Times New Roman" w:hAnsi="Times New Roman" w:cs="Times New Roman"/>
                <w:sz w:val="20"/>
              </w:rPr>
              <w:t>Прк</w:t>
            </w:r>
            <w:proofErr w:type="spellEnd"/>
            <w:r w:rsidRPr="004D2A1C">
              <w:rPr>
                <w:rFonts w:ascii="Times New Roman" w:hAnsi="Times New Roman" w:cs="Times New Roman"/>
                <w:sz w:val="20"/>
              </w:rPr>
              <w:t xml:space="preserve"> – сумма плановых годовых поступлений в бюджет от платежей за установку и эксплуатацию рекламных конструкций, в млн. руб. </w:t>
            </w:r>
            <w:r w:rsidR="00CF3A6D" w:rsidRPr="004D2A1C">
              <w:rPr>
                <w:rFonts w:ascii="Times New Roman" w:hAnsi="Times New Roman" w:cs="Times New Roman"/>
                <w:sz w:val="20"/>
              </w:rPr>
              <w:fldChar w:fldCharType="begin"/>
            </w:r>
            <w:r w:rsidRPr="004D2A1C">
              <w:rPr>
                <w:rFonts w:ascii="Times New Roman" w:hAnsi="Times New Roman" w:cs="Times New Roman"/>
                <w:sz w:val="20"/>
              </w:rPr>
              <w:instrText xml:space="preserve"> QUOTE </w:instrText>
            </w:r>
            <m:oMath>
              <m:sSub>
                <m:sSubPr>
                  <m:ctrlPr>
                    <w:rPr>
                      <w:rFonts w:ascii="Cambria Math" w:hAnsi="Times New Roman" w:cs="Times New Roman"/>
                      <w:sz w:val="20"/>
                    </w:rPr>
                  </m:ctrlPr>
                </m:sSubPr>
                <m:e>
                  <m:r>
                    <m:rPr>
                      <m:sty m:val="p"/>
                    </m:rPr>
                    <w:rPr>
                      <w:rFonts w:ascii="Times New Roman" w:hAnsi="Times New Roman" w:cs="Times New Roman"/>
                      <w:sz w:val="20"/>
                    </w:rPr>
                    <m:t>ПМ</m:t>
                  </m:r>
                </m:e>
                <m:sub>
                  <m:r>
                    <m:rPr>
                      <m:sty m:val="p"/>
                    </m:rPr>
                    <w:rPr>
                      <w:rFonts w:ascii="Cambria Math" w:hAnsi="Times New Roman" w:cs="Times New Roman"/>
                      <w:sz w:val="20"/>
                    </w:rPr>
                    <m:t>i</m:t>
                  </m:r>
                </m:sub>
              </m:sSub>
            </m:oMath>
            <w:r w:rsidRPr="004D2A1C">
              <w:rPr>
                <w:rFonts w:ascii="Times New Roman" w:hAnsi="Times New Roman" w:cs="Times New Roman"/>
                <w:sz w:val="20"/>
              </w:rPr>
              <w:instrText xml:space="preserve"> </w:instrText>
            </w:r>
            <w:r w:rsidR="00CF3A6D" w:rsidRPr="004D2A1C">
              <w:rPr>
                <w:rFonts w:ascii="Times New Roman" w:hAnsi="Times New Roman" w:cs="Times New Roman"/>
                <w:sz w:val="20"/>
              </w:rPr>
              <w:fldChar w:fldCharType="end"/>
            </w:r>
          </w:p>
        </w:tc>
        <w:tc>
          <w:tcPr>
            <w:tcW w:w="2438" w:type="dxa"/>
          </w:tcPr>
          <w:p w:rsidR="002D7B0B" w:rsidRPr="0066652E" w:rsidRDefault="002D7B0B" w:rsidP="00BD6758">
            <w:pPr>
              <w:widowControl w:val="0"/>
              <w:autoSpaceDE w:val="0"/>
              <w:autoSpaceDN w:val="0"/>
              <w:jc w:val="center"/>
              <w:rPr>
                <w:rFonts w:cs="Times New Roman"/>
                <w:sz w:val="20"/>
                <w:szCs w:val="20"/>
              </w:rPr>
            </w:pPr>
            <w:r w:rsidRPr="0066652E">
              <w:rPr>
                <w:rFonts w:cs="Times New Roman"/>
                <w:sz w:val="20"/>
                <w:szCs w:val="20"/>
              </w:rPr>
              <w:lastRenderedPageBreak/>
              <w:t>Источником информации являются данные муниципального образования Московской области и Главного управления по информационной политике Московской области.</w:t>
            </w:r>
          </w:p>
          <w:p w:rsidR="002D7B0B" w:rsidRPr="0066652E" w:rsidRDefault="002D7B0B" w:rsidP="00BD6758">
            <w:pPr>
              <w:widowControl w:val="0"/>
              <w:autoSpaceDE w:val="0"/>
              <w:autoSpaceDN w:val="0"/>
              <w:adjustRightInd w:val="0"/>
              <w:jc w:val="center"/>
              <w:rPr>
                <w:rFonts w:eastAsiaTheme="minorEastAsia" w:cs="Times New Roman"/>
                <w:sz w:val="20"/>
                <w:szCs w:val="20"/>
                <w:highlight w:val="yellow"/>
              </w:rPr>
            </w:pPr>
          </w:p>
        </w:tc>
        <w:tc>
          <w:tcPr>
            <w:tcW w:w="1701" w:type="dxa"/>
          </w:tcPr>
          <w:p w:rsidR="002D7B0B" w:rsidRPr="0066652E" w:rsidRDefault="002D7B0B" w:rsidP="00BD6758">
            <w:pPr>
              <w:widowControl w:val="0"/>
              <w:autoSpaceDE w:val="0"/>
              <w:autoSpaceDN w:val="0"/>
              <w:adjustRightInd w:val="0"/>
              <w:jc w:val="center"/>
              <w:rPr>
                <w:rFonts w:eastAsiaTheme="minorEastAsia" w:cs="Times New Roman"/>
                <w:sz w:val="20"/>
                <w:szCs w:val="20"/>
              </w:rPr>
            </w:pPr>
            <w:r w:rsidRPr="0066652E">
              <w:rPr>
                <w:rFonts w:eastAsiaTheme="minorEastAsia" w:cs="Times New Roman"/>
                <w:sz w:val="20"/>
                <w:szCs w:val="20"/>
              </w:rPr>
              <w:t>ежеквартально</w:t>
            </w:r>
          </w:p>
        </w:tc>
      </w:tr>
      <w:tr w:rsidR="00F52A87" w:rsidRPr="004D2A1C" w:rsidTr="00057407">
        <w:tc>
          <w:tcPr>
            <w:tcW w:w="817" w:type="dxa"/>
          </w:tcPr>
          <w:p w:rsidR="00F52A87" w:rsidRPr="004D2A1C" w:rsidRDefault="00F52A87"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lastRenderedPageBreak/>
              <w:t>2</w:t>
            </w:r>
          </w:p>
        </w:tc>
        <w:tc>
          <w:tcPr>
            <w:tcW w:w="13920" w:type="dxa"/>
            <w:gridSpan w:val="5"/>
          </w:tcPr>
          <w:p w:rsidR="00F52A87" w:rsidRPr="0066652E" w:rsidRDefault="00F52A87" w:rsidP="00BD6758">
            <w:pPr>
              <w:pStyle w:val="ConsPlusNormal"/>
              <w:ind w:right="-172"/>
              <w:jc w:val="center"/>
              <w:rPr>
                <w:rFonts w:ascii="Times New Roman" w:hAnsi="Times New Roman" w:cs="Times New Roman"/>
                <w:sz w:val="20"/>
              </w:rPr>
            </w:pPr>
            <w:r w:rsidRPr="0066652E">
              <w:rPr>
                <w:rFonts w:ascii="Times New Roman" w:hAnsi="Times New Roman" w:cs="Times New Roman"/>
                <w:sz w:val="20"/>
              </w:rPr>
              <w:t>Подпрограмма  3 «Эффективное местное самоуправление Московской области»</w:t>
            </w:r>
          </w:p>
        </w:tc>
      </w:tr>
      <w:tr w:rsidR="002B01A8" w:rsidRPr="004D2A1C" w:rsidTr="005837DA">
        <w:tc>
          <w:tcPr>
            <w:tcW w:w="817" w:type="dxa"/>
          </w:tcPr>
          <w:p w:rsidR="002B01A8" w:rsidRPr="004D2A1C" w:rsidRDefault="002B01A8" w:rsidP="004D2A1C">
            <w:pPr>
              <w:pStyle w:val="ConsPlusNormal"/>
              <w:jc w:val="center"/>
              <w:rPr>
                <w:rFonts w:ascii="Times New Roman" w:hAnsi="Times New Roman" w:cs="Times New Roman"/>
                <w:sz w:val="20"/>
              </w:rPr>
            </w:pPr>
            <w:r w:rsidRPr="004D2A1C">
              <w:rPr>
                <w:rFonts w:ascii="Times New Roman" w:hAnsi="Times New Roman" w:cs="Times New Roman"/>
                <w:sz w:val="20"/>
              </w:rPr>
              <w:t>2.1</w:t>
            </w:r>
          </w:p>
        </w:tc>
        <w:tc>
          <w:tcPr>
            <w:tcW w:w="2977" w:type="dxa"/>
          </w:tcPr>
          <w:p w:rsidR="002B01A8" w:rsidRPr="004D2A1C" w:rsidRDefault="002B01A8" w:rsidP="004D2A1C">
            <w:pPr>
              <w:autoSpaceDE w:val="0"/>
              <w:autoSpaceDN w:val="0"/>
              <w:adjustRightInd w:val="0"/>
              <w:rPr>
                <w:rFonts w:cs="Times New Roman"/>
                <w:sz w:val="20"/>
                <w:szCs w:val="20"/>
              </w:rPr>
            </w:pPr>
            <w:r w:rsidRPr="004D2A1C">
              <w:rPr>
                <w:rFonts w:cs="Times New Roman"/>
                <w:sz w:val="20"/>
                <w:szCs w:val="20"/>
              </w:rPr>
              <w:t>Количество</w:t>
            </w:r>
          </w:p>
          <w:p w:rsidR="002B01A8" w:rsidRPr="004D2A1C" w:rsidRDefault="002B01A8" w:rsidP="004D2A1C">
            <w:pPr>
              <w:autoSpaceDE w:val="0"/>
              <w:autoSpaceDN w:val="0"/>
              <w:adjustRightInd w:val="0"/>
              <w:rPr>
                <w:rFonts w:cs="Times New Roman"/>
                <w:sz w:val="20"/>
                <w:szCs w:val="20"/>
              </w:rPr>
            </w:pPr>
            <w:r w:rsidRPr="004D2A1C">
              <w:rPr>
                <w:rFonts w:cs="Times New Roman"/>
                <w:sz w:val="20"/>
                <w:szCs w:val="20"/>
              </w:rPr>
              <w:t>реализованных общественных</w:t>
            </w:r>
          </w:p>
          <w:p w:rsidR="002B01A8" w:rsidRPr="004D2A1C" w:rsidRDefault="002B01A8" w:rsidP="004D2A1C">
            <w:pPr>
              <w:rPr>
                <w:rFonts w:cs="Times New Roman"/>
                <w:sz w:val="20"/>
                <w:szCs w:val="20"/>
              </w:rPr>
            </w:pPr>
            <w:r w:rsidRPr="004D2A1C">
              <w:rPr>
                <w:rFonts w:cs="Times New Roman"/>
                <w:sz w:val="20"/>
                <w:szCs w:val="20"/>
              </w:rPr>
              <w:t>инициатив и проектов</w:t>
            </w:r>
          </w:p>
        </w:tc>
        <w:tc>
          <w:tcPr>
            <w:tcW w:w="1134" w:type="dxa"/>
          </w:tcPr>
          <w:p w:rsidR="002B01A8" w:rsidRPr="004D2A1C" w:rsidRDefault="002B01A8" w:rsidP="004D2A1C">
            <w:pPr>
              <w:autoSpaceDE w:val="0"/>
              <w:autoSpaceDN w:val="0"/>
              <w:adjustRightInd w:val="0"/>
              <w:rPr>
                <w:rFonts w:cs="Times New Roman"/>
                <w:sz w:val="20"/>
                <w:szCs w:val="20"/>
              </w:rPr>
            </w:pPr>
            <w:r w:rsidRPr="004D2A1C">
              <w:rPr>
                <w:rFonts w:cs="Times New Roman"/>
                <w:sz w:val="20"/>
                <w:szCs w:val="20"/>
              </w:rPr>
              <w:t>Единица</w:t>
            </w:r>
          </w:p>
        </w:tc>
        <w:tc>
          <w:tcPr>
            <w:tcW w:w="5670" w:type="dxa"/>
          </w:tcPr>
          <w:p w:rsidR="002B01A8" w:rsidRPr="004D2A1C" w:rsidRDefault="002B01A8" w:rsidP="00A16D09">
            <w:pPr>
              <w:autoSpaceDE w:val="0"/>
              <w:autoSpaceDN w:val="0"/>
              <w:adjustRightInd w:val="0"/>
              <w:rPr>
                <w:rFonts w:cs="Times New Roman"/>
                <w:sz w:val="20"/>
                <w:szCs w:val="20"/>
              </w:rPr>
            </w:pPr>
            <w:r w:rsidRPr="004D2A1C">
              <w:rPr>
                <w:rFonts w:cs="Times New Roman"/>
                <w:sz w:val="20"/>
                <w:szCs w:val="20"/>
              </w:rPr>
              <w:t>Формируется на основании</w:t>
            </w:r>
            <w:r w:rsidR="00A16D09">
              <w:rPr>
                <w:rFonts w:cs="Times New Roman"/>
                <w:sz w:val="20"/>
                <w:szCs w:val="20"/>
              </w:rPr>
              <w:t xml:space="preserve"> </w:t>
            </w:r>
            <w:r w:rsidRPr="004D2A1C">
              <w:rPr>
                <w:rFonts w:cs="Times New Roman"/>
                <w:sz w:val="20"/>
                <w:szCs w:val="20"/>
              </w:rPr>
              <w:t>ведомственных данных</w:t>
            </w:r>
          </w:p>
        </w:tc>
        <w:tc>
          <w:tcPr>
            <w:tcW w:w="2438" w:type="dxa"/>
          </w:tcPr>
          <w:p w:rsidR="002B01A8" w:rsidRPr="0066652E" w:rsidRDefault="002B01A8" w:rsidP="00BD6758">
            <w:pPr>
              <w:autoSpaceDE w:val="0"/>
              <w:autoSpaceDN w:val="0"/>
              <w:adjustRightInd w:val="0"/>
              <w:jc w:val="center"/>
              <w:rPr>
                <w:rFonts w:cs="Times New Roman"/>
                <w:sz w:val="20"/>
                <w:szCs w:val="20"/>
              </w:rPr>
            </w:pPr>
            <w:r w:rsidRPr="0066652E">
              <w:rPr>
                <w:rFonts w:cs="Times New Roman"/>
                <w:sz w:val="20"/>
                <w:szCs w:val="20"/>
              </w:rPr>
              <w:t>Расчет показателя производится на основании</w:t>
            </w:r>
          </w:p>
          <w:p w:rsidR="002B01A8" w:rsidRPr="0066652E" w:rsidRDefault="002B01A8" w:rsidP="00BD6758">
            <w:pPr>
              <w:autoSpaceDE w:val="0"/>
              <w:autoSpaceDN w:val="0"/>
              <w:adjustRightInd w:val="0"/>
              <w:jc w:val="center"/>
              <w:rPr>
                <w:rFonts w:cs="Times New Roman"/>
                <w:sz w:val="20"/>
                <w:szCs w:val="20"/>
              </w:rPr>
            </w:pPr>
            <w:r w:rsidRPr="0066652E">
              <w:rPr>
                <w:rFonts w:cs="Times New Roman"/>
                <w:sz w:val="20"/>
                <w:szCs w:val="20"/>
              </w:rPr>
              <w:t xml:space="preserve">фактического количества </w:t>
            </w:r>
            <w:proofErr w:type="gramStart"/>
            <w:r w:rsidRPr="0066652E">
              <w:rPr>
                <w:rFonts w:cs="Times New Roman"/>
                <w:sz w:val="20"/>
                <w:szCs w:val="20"/>
              </w:rPr>
              <w:t>реализованных</w:t>
            </w:r>
            <w:proofErr w:type="gramEnd"/>
          </w:p>
          <w:p w:rsidR="002B01A8" w:rsidRPr="0066652E" w:rsidRDefault="002B01A8" w:rsidP="00BD6758">
            <w:pPr>
              <w:autoSpaceDE w:val="0"/>
              <w:autoSpaceDN w:val="0"/>
              <w:adjustRightInd w:val="0"/>
              <w:jc w:val="center"/>
              <w:rPr>
                <w:rFonts w:cs="Times New Roman"/>
                <w:sz w:val="20"/>
                <w:szCs w:val="20"/>
              </w:rPr>
            </w:pPr>
            <w:r w:rsidRPr="0066652E">
              <w:rPr>
                <w:rFonts w:cs="Times New Roman"/>
                <w:sz w:val="20"/>
                <w:szCs w:val="20"/>
              </w:rPr>
              <w:t xml:space="preserve">проектов, заявленных жителями </w:t>
            </w:r>
            <w:proofErr w:type="gramStart"/>
            <w:r w:rsidRPr="0066652E">
              <w:rPr>
                <w:rFonts w:cs="Times New Roman"/>
                <w:sz w:val="20"/>
                <w:szCs w:val="20"/>
              </w:rPr>
              <w:t>Московской</w:t>
            </w:r>
            <w:proofErr w:type="gramEnd"/>
          </w:p>
          <w:p w:rsidR="002B01A8" w:rsidRPr="0066652E" w:rsidRDefault="002B01A8" w:rsidP="00BD6758">
            <w:pPr>
              <w:autoSpaceDE w:val="0"/>
              <w:autoSpaceDN w:val="0"/>
              <w:adjustRightInd w:val="0"/>
              <w:jc w:val="center"/>
              <w:rPr>
                <w:rFonts w:cs="Times New Roman"/>
                <w:sz w:val="20"/>
                <w:szCs w:val="20"/>
              </w:rPr>
            </w:pPr>
            <w:r w:rsidRPr="0066652E">
              <w:rPr>
                <w:rFonts w:cs="Times New Roman"/>
                <w:sz w:val="20"/>
                <w:szCs w:val="20"/>
              </w:rPr>
              <w:t>области в рамках деятельности Т</w:t>
            </w:r>
            <w:r w:rsidRPr="0066652E">
              <w:rPr>
                <w:rFonts w:cs="Times New Roman"/>
                <w:bCs/>
                <w:sz w:val="20"/>
                <w:szCs w:val="20"/>
                <w:shd w:val="clear" w:color="auto" w:fill="FFFFFF"/>
              </w:rPr>
              <w:t>ерриториальных</w:t>
            </w:r>
            <w:r w:rsidRPr="0066652E">
              <w:rPr>
                <w:rFonts w:cs="Times New Roman"/>
                <w:sz w:val="20"/>
                <w:szCs w:val="20"/>
                <w:shd w:val="clear" w:color="auto" w:fill="FFFFFF"/>
              </w:rPr>
              <w:t> </w:t>
            </w:r>
            <w:r w:rsidRPr="0066652E">
              <w:rPr>
                <w:rFonts w:cs="Times New Roman"/>
                <w:bCs/>
                <w:sz w:val="20"/>
                <w:szCs w:val="20"/>
                <w:shd w:val="clear" w:color="auto" w:fill="FFFFFF"/>
              </w:rPr>
              <w:t>общественных</w:t>
            </w:r>
            <w:r w:rsidRPr="0066652E">
              <w:rPr>
                <w:rFonts w:cs="Times New Roman"/>
                <w:sz w:val="20"/>
                <w:szCs w:val="20"/>
                <w:shd w:val="clear" w:color="auto" w:fill="FFFFFF"/>
              </w:rPr>
              <w:t> </w:t>
            </w:r>
            <w:r w:rsidRPr="0066652E">
              <w:rPr>
                <w:rFonts w:cs="Times New Roman"/>
                <w:bCs/>
                <w:sz w:val="20"/>
                <w:szCs w:val="20"/>
                <w:shd w:val="clear" w:color="auto" w:fill="FFFFFF"/>
              </w:rPr>
              <w:t>самоуправлений</w:t>
            </w:r>
            <w:r w:rsidRPr="0066652E">
              <w:rPr>
                <w:rFonts w:cs="Times New Roman"/>
                <w:sz w:val="20"/>
                <w:szCs w:val="20"/>
              </w:rPr>
              <w:t>, сельских старост, иных форм осуществления местного самоуправления</w:t>
            </w:r>
          </w:p>
        </w:tc>
        <w:tc>
          <w:tcPr>
            <w:tcW w:w="1701" w:type="dxa"/>
          </w:tcPr>
          <w:p w:rsidR="002B01A8" w:rsidRPr="0066652E" w:rsidRDefault="002B01A8" w:rsidP="00BD6758">
            <w:pPr>
              <w:pStyle w:val="ConsPlusNormal"/>
              <w:ind w:right="-172"/>
              <w:jc w:val="center"/>
              <w:rPr>
                <w:rFonts w:ascii="Times New Roman" w:hAnsi="Times New Roman" w:cs="Times New Roman"/>
                <w:sz w:val="20"/>
              </w:rPr>
            </w:pPr>
          </w:p>
        </w:tc>
      </w:tr>
      <w:tr w:rsidR="002B01A8" w:rsidRPr="004D2A1C" w:rsidTr="004D2A1C">
        <w:tc>
          <w:tcPr>
            <w:tcW w:w="817" w:type="dxa"/>
          </w:tcPr>
          <w:p w:rsidR="002B01A8" w:rsidRPr="004D2A1C" w:rsidRDefault="002B01A8"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3.</w:t>
            </w:r>
          </w:p>
        </w:tc>
        <w:tc>
          <w:tcPr>
            <w:tcW w:w="13920" w:type="dxa"/>
            <w:gridSpan w:val="5"/>
          </w:tcPr>
          <w:p w:rsidR="002B01A8" w:rsidRPr="0066652E" w:rsidRDefault="002B01A8" w:rsidP="00BD6758">
            <w:pPr>
              <w:pStyle w:val="ConsPlusNormal"/>
              <w:ind w:right="-172"/>
              <w:jc w:val="center"/>
              <w:rPr>
                <w:rFonts w:ascii="Times New Roman" w:hAnsi="Times New Roman" w:cs="Times New Roman"/>
                <w:sz w:val="20"/>
              </w:rPr>
            </w:pPr>
            <w:r w:rsidRPr="0066652E">
              <w:rPr>
                <w:rFonts w:ascii="Times New Roman" w:hAnsi="Times New Roman" w:cs="Times New Roman"/>
                <w:sz w:val="20"/>
              </w:rPr>
              <w:t>Подпрограмма 4 «Молодежь Подмосковья»</w:t>
            </w:r>
          </w:p>
        </w:tc>
      </w:tr>
      <w:tr w:rsidR="002B01A8" w:rsidRPr="004D2A1C" w:rsidTr="005837DA">
        <w:tc>
          <w:tcPr>
            <w:tcW w:w="817" w:type="dxa"/>
          </w:tcPr>
          <w:p w:rsidR="002B01A8" w:rsidRPr="004D2A1C" w:rsidRDefault="002B01A8" w:rsidP="004D2A1C">
            <w:pPr>
              <w:widowControl w:val="0"/>
              <w:autoSpaceDE w:val="0"/>
              <w:autoSpaceDN w:val="0"/>
              <w:adjustRightInd w:val="0"/>
              <w:spacing w:line="20" w:lineRule="atLeast"/>
              <w:ind w:left="-725" w:firstLine="720"/>
              <w:jc w:val="center"/>
              <w:rPr>
                <w:rFonts w:eastAsia="Times New Roman" w:cs="Times New Roman"/>
                <w:sz w:val="20"/>
                <w:szCs w:val="20"/>
                <w:lang w:eastAsia="ru-RU"/>
              </w:rPr>
            </w:pPr>
            <w:r w:rsidRPr="004D2A1C">
              <w:rPr>
                <w:rFonts w:eastAsia="Times New Roman" w:cs="Times New Roman"/>
                <w:sz w:val="20"/>
                <w:szCs w:val="20"/>
                <w:lang w:eastAsia="ru-RU"/>
              </w:rPr>
              <w:t>3.1</w:t>
            </w:r>
          </w:p>
        </w:tc>
        <w:tc>
          <w:tcPr>
            <w:tcW w:w="2977" w:type="dxa"/>
          </w:tcPr>
          <w:p w:rsidR="002B01A8" w:rsidRPr="004D2A1C" w:rsidRDefault="002B01A8" w:rsidP="004D2A1C">
            <w:pPr>
              <w:widowControl w:val="0"/>
              <w:autoSpaceDE w:val="0"/>
              <w:autoSpaceDN w:val="0"/>
              <w:adjustRightInd w:val="0"/>
              <w:spacing w:line="20" w:lineRule="atLeast"/>
              <w:rPr>
                <w:rFonts w:eastAsia="Times New Roman" w:cs="Times New Roman"/>
                <w:sz w:val="20"/>
                <w:szCs w:val="20"/>
                <w:lang w:val="en-US" w:eastAsia="ru-RU"/>
              </w:rPr>
            </w:pPr>
            <w:proofErr w:type="gramStart"/>
            <w:r w:rsidRPr="004D2A1C">
              <w:rPr>
                <w:rFonts w:cs="Times New Roman"/>
                <w:sz w:val="20"/>
                <w:szCs w:val="20"/>
              </w:rPr>
              <w:t xml:space="preserve">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w:t>
            </w:r>
            <w:r w:rsidRPr="004D2A1C">
              <w:rPr>
                <w:rFonts w:cs="Times New Roman"/>
                <w:sz w:val="20"/>
                <w:szCs w:val="20"/>
              </w:rPr>
              <w:lastRenderedPageBreak/>
              <w:t>и муниципальных учреждений, в добровольческую (волонтерскую) деятельность</w:t>
            </w:r>
            <w:proofErr w:type="gramEnd"/>
          </w:p>
        </w:tc>
        <w:tc>
          <w:tcPr>
            <w:tcW w:w="1134" w:type="dxa"/>
          </w:tcPr>
          <w:p w:rsidR="002B01A8" w:rsidRPr="004D2A1C" w:rsidRDefault="002B01A8" w:rsidP="004D2A1C">
            <w:pPr>
              <w:widowControl w:val="0"/>
              <w:autoSpaceDE w:val="0"/>
              <w:autoSpaceDN w:val="0"/>
              <w:adjustRightInd w:val="0"/>
              <w:spacing w:line="20" w:lineRule="atLeast"/>
              <w:jc w:val="center"/>
              <w:rPr>
                <w:rFonts w:eastAsia="Times New Roman" w:cs="Times New Roman"/>
                <w:sz w:val="20"/>
                <w:szCs w:val="20"/>
                <w:lang w:eastAsia="ru-RU"/>
              </w:rPr>
            </w:pPr>
            <w:r w:rsidRPr="004D2A1C">
              <w:rPr>
                <w:rFonts w:cs="Times New Roman"/>
                <w:sz w:val="20"/>
                <w:szCs w:val="20"/>
              </w:rPr>
              <w:lastRenderedPageBreak/>
              <w:t>человек</w:t>
            </w:r>
          </w:p>
        </w:tc>
        <w:tc>
          <w:tcPr>
            <w:tcW w:w="5670" w:type="dxa"/>
          </w:tcPr>
          <w:p w:rsidR="002B01A8" w:rsidRPr="004D2A1C" w:rsidRDefault="00CF3A6D" w:rsidP="004D2A1C">
            <w:pPr>
              <w:spacing w:line="20" w:lineRule="atLeast"/>
              <w:jc w:val="center"/>
              <w:rPr>
                <w:rFonts w:cs="Times New Roman"/>
                <w:i/>
                <w:color w:val="000000"/>
                <w:sz w:val="20"/>
                <w:szCs w:val="20"/>
                <w:lang w:val="en-US"/>
              </w:rPr>
            </w:pPr>
            <m:oMathPara>
              <m:oMath>
                <m:sSub>
                  <m:sSubPr>
                    <m:ctrlPr>
                      <w:rPr>
                        <w:rFonts w:ascii="Cambria Math" w:hAnsi="Cambria Math" w:cs="Times New Roman"/>
                        <w:color w:val="000000"/>
                        <w:sz w:val="20"/>
                        <w:szCs w:val="20"/>
                        <w:lang w:val="en-US"/>
                      </w:rPr>
                    </m:ctrlPr>
                  </m:sSubPr>
                  <m:e>
                    <m:r>
                      <m:rPr>
                        <m:sty m:val="p"/>
                      </m:rPr>
                      <w:rPr>
                        <w:rFonts w:ascii="Cambria Math" w:cs="Times New Roman"/>
                        <w:color w:val="000000"/>
                        <w:sz w:val="20"/>
                        <w:szCs w:val="20"/>
                        <w:lang w:val="en-US"/>
                      </w:rPr>
                      <m:t>F</m:t>
                    </m:r>
                  </m:e>
                  <m:sub>
                    <m:r>
                      <m:rPr>
                        <m:sty m:val="p"/>
                      </m:rPr>
                      <w:rPr>
                        <w:rFonts w:ascii="Cambria Math" w:cs="Times New Roman"/>
                        <w:color w:val="000000"/>
                        <w:sz w:val="20"/>
                        <w:szCs w:val="20"/>
                      </w:rPr>
                      <m:t>вол</m:t>
                    </m:r>
                    <m:ctrlPr>
                      <w:rPr>
                        <w:rFonts w:ascii="Cambria Math" w:hAnsi="Cambria Math" w:cs="Times New Roman"/>
                        <w:color w:val="000000"/>
                        <w:sz w:val="20"/>
                        <w:szCs w:val="20"/>
                      </w:rPr>
                    </m:ctrlPr>
                  </m:sub>
                </m:sSub>
                <m:r>
                  <m:rPr>
                    <m:sty m:val="p"/>
                  </m:rPr>
                  <w:rPr>
                    <w:rFonts w:ascii="Cambria Math" w:cs="Times New Roman"/>
                    <w:color w:val="000000"/>
                    <w:sz w:val="20"/>
                    <w:szCs w:val="20"/>
                  </w:rPr>
                  <m:t>=</m:t>
                </m:r>
                <m:sSub>
                  <m:sSubPr>
                    <m:ctrlPr>
                      <w:rPr>
                        <w:rFonts w:ascii="Cambria Math" w:hAnsi="Cambria Math" w:cs="Times New Roman"/>
                        <w:color w:val="000000"/>
                        <w:sz w:val="20"/>
                        <w:szCs w:val="20"/>
                      </w:rPr>
                    </m:ctrlPr>
                  </m:sSubPr>
                  <m:e>
                    <m:r>
                      <m:rPr>
                        <m:sty m:val="p"/>
                      </m:rPr>
                      <w:rPr>
                        <w:rFonts w:ascii="Cambria Math" w:cs="Times New Roman"/>
                        <w:color w:val="000000"/>
                        <w:sz w:val="20"/>
                        <w:szCs w:val="20"/>
                      </w:rPr>
                      <m:t>∑Х</m:t>
                    </m:r>
                  </m:e>
                  <m:sub>
                    <m:r>
                      <m:rPr>
                        <m:sty m:val="p"/>
                      </m:rPr>
                      <w:rPr>
                        <w:rFonts w:ascii="Cambria Math" w:cs="Times New Roman"/>
                        <w:color w:val="000000"/>
                        <w:sz w:val="20"/>
                        <w:szCs w:val="20"/>
                      </w:rPr>
                      <m:t>n</m:t>
                    </m:r>
                  </m:sub>
                </m:sSub>
              </m:oMath>
            </m:oMathPara>
          </w:p>
          <w:p w:rsidR="002B01A8" w:rsidRPr="004D2A1C" w:rsidRDefault="002B01A8" w:rsidP="004D2A1C">
            <w:pPr>
              <w:spacing w:line="20" w:lineRule="atLeast"/>
              <w:jc w:val="center"/>
              <w:rPr>
                <w:rFonts w:cs="Times New Roman"/>
                <w:color w:val="000000"/>
                <w:sz w:val="20"/>
                <w:szCs w:val="20"/>
              </w:rPr>
            </w:pPr>
            <w:r w:rsidRPr="004D2A1C">
              <w:rPr>
                <w:rFonts w:cs="Times New Roman"/>
                <w:color w:val="000000"/>
                <w:sz w:val="20"/>
                <w:szCs w:val="20"/>
              </w:rPr>
              <w:t>где:</w:t>
            </w:r>
          </w:p>
          <w:p w:rsidR="002B01A8" w:rsidRPr="004D2A1C" w:rsidRDefault="00CF3A6D" w:rsidP="004D2A1C">
            <w:pPr>
              <w:spacing w:line="20" w:lineRule="atLeast"/>
              <w:rPr>
                <w:rFonts w:cs="Times New Roman"/>
                <w:color w:val="000000"/>
                <w:sz w:val="20"/>
                <w:szCs w:val="20"/>
              </w:rPr>
            </w:pPr>
            <m:oMath>
              <m:sSub>
                <m:sSubPr>
                  <m:ctrlPr>
                    <w:rPr>
                      <w:rFonts w:ascii="Cambria Math" w:hAnsi="Cambria Math" w:cs="Times New Roman"/>
                      <w:color w:val="000000"/>
                      <w:sz w:val="20"/>
                      <w:szCs w:val="20"/>
                      <w:lang w:val="en-US"/>
                    </w:rPr>
                  </m:ctrlPr>
                </m:sSubPr>
                <m:e>
                  <m:r>
                    <m:rPr>
                      <m:sty m:val="p"/>
                    </m:rPr>
                    <w:rPr>
                      <w:rFonts w:ascii="Cambria Math" w:cs="Times New Roman"/>
                      <w:color w:val="000000"/>
                      <w:sz w:val="20"/>
                      <w:szCs w:val="20"/>
                      <w:lang w:val="en-US"/>
                    </w:rPr>
                    <m:t>F</m:t>
                  </m:r>
                </m:e>
                <m:sub>
                  <m:r>
                    <m:rPr>
                      <m:sty m:val="p"/>
                    </m:rPr>
                    <w:rPr>
                      <w:rFonts w:ascii="Cambria Math" w:cs="Times New Roman"/>
                      <w:color w:val="000000"/>
                      <w:sz w:val="20"/>
                      <w:szCs w:val="20"/>
                    </w:rPr>
                    <m:t>вол</m:t>
                  </m:r>
                  <m:ctrlPr>
                    <w:rPr>
                      <w:rFonts w:ascii="Cambria Math" w:hAnsi="Cambria Math" w:cs="Times New Roman"/>
                      <w:color w:val="000000"/>
                      <w:sz w:val="20"/>
                      <w:szCs w:val="20"/>
                    </w:rPr>
                  </m:ctrlPr>
                </m:sub>
              </m:sSub>
            </m:oMath>
            <w:r w:rsidR="002B01A8" w:rsidRPr="004D2A1C">
              <w:rPr>
                <w:rFonts w:cs="Times New Roman"/>
                <w:color w:val="000000"/>
                <w:sz w:val="20"/>
                <w:szCs w:val="20"/>
              </w:rPr>
              <w:t xml:space="preserve"> – общая численность граждан, вовлеченных в добровольческую (волонтерскую) деятельность,</w:t>
            </w:r>
          </w:p>
          <w:p w:rsidR="002B01A8" w:rsidRPr="004D2A1C" w:rsidRDefault="002B01A8" w:rsidP="004D2A1C">
            <w:pPr>
              <w:spacing w:line="20" w:lineRule="atLeast"/>
              <w:rPr>
                <w:rFonts w:cs="Times New Roman"/>
                <w:color w:val="000000"/>
                <w:sz w:val="20"/>
                <w:szCs w:val="20"/>
              </w:rPr>
            </w:pPr>
          </w:p>
          <w:p w:rsidR="002B01A8" w:rsidRPr="004D2A1C" w:rsidRDefault="002B01A8" w:rsidP="004D2A1C">
            <w:pPr>
              <w:widowControl w:val="0"/>
              <w:autoSpaceDE w:val="0"/>
              <w:autoSpaceDN w:val="0"/>
              <w:adjustRightInd w:val="0"/>
              <w:spacing w:line="20" w:lineRule="atLeast"/>
              <w:rPr>
                <w:rFonts w:eastAsia="Times New Roman" w:cs="Times New Roman"/>
                <w:sz w:val="20"/>
                <w:szCs w:val="20"/>
                <w:lang w:eastAsia="ru-RU"/>
              </w:rPr>
            </w:pPr>
            <w:r w:rsidRPr="004D2A1C">
              <w:rPr>
                <w:rFonts w:cs="Times New Roman"/>
                <w:color w:val="000000"/>
                <w:sz w:val="20"/>
                <w:szCs w:val="20"/>
              </w:rPr>
              <w:t>Х – количество участников мероприятия</w:t>
            </w:r>
            <w:r w:rsidRPr="004D2A1C">
              <w:rPr>
                <w:rFonts w:cs="Times New Roman"/>
                <w:color w:val="000000"/>
                <w:sz w:val="20"/>
                <w:szCs w:val="20"/>
              </w:rPr>
              <w:br/>
              <w:t>по добровольческой (волонтерской) деятельности</w:t>
            </w:r>
          </w:p>
        </w:tc>
        <w:tc>
          <w:tcPr>
            <w:tcW w:w="2438" w:type="dxa"/>
          </w:tcPr>
          <w:p w:rsidR="002B01A8" w:rsidRPr="0066652E" w:rsidRDefault="002B01A8" w:rsidP="00BD6758">
            <w:pPr>
              <w:widowControl w:val="0"/>
              <w:autoSpaceDE w:val="0"/>
              <w:autoSpaceDN w:val="0"/>
              <w:adjustRightInd w:val="0"/>
              <w:jc w:val="center"/>
              <w:rPr>
                <w:rFonts w:eastAsia="Times New Roman" w:cs="Times New Roman"/>
                <w:sz w:val="20"/>
                <w:szCs w:val="20"/>
                <w:highlight w:val="yellow"/>
                <w:lang w:eastAsia="ru-RU"/>
              </w:rPr>
            </w:pPr>
            <w:r w:rsidRPr="0066652E">
              <w:rPr>
                <w:rFonts w:cs="Times New Roman"/>
                <w:color w:val="000000"/>
                <w:sz w:val="20"/>
                <w:szCs w:val="20"/>
              </w:rPr>
              <w:t>Межведомственная статистика, аналитический отчет</w:t>
            </w:r>
          </w:p>
        </w:tc>
        <w:tc>
          <w:tcPr>
            <w:tcW w:w="1701" w:type="dxa"/>
          </w:tcPr>
          <w:p w:rsidR="002B01A8" w:rsidRPr="0066652E" w:rsidRDefault="002B01A8" w:rsidP="00BD6758">
            <w:pPr>
              <w:jc w:val="center"/>
              <w:rPr>
                <w:rFonts w:cs="Times New Roman"/>
                <w:color w:val="000000"/>
                <w:sz w:val="20"/>
                <w:szCs w:val="20"/>
              </w:rPr>
            </w:pPr>
            <w:r w:rsidRPr="0066652E">
              <w:rPr>
                <w:rFonts w:cs="Times New Roman"/>
                <w:color w:val="000000"/>
                <w:sz w:val="20"/>
                <w:szCs w:val="20"/>
              </w:rPr>
              <w:t xml:space="preserve">10.04 – </w:t>
            </w:r>
            <w:r w:rsidRPr="0066652E">
              <w:rPr>
                <w:rFonts w:cs="Times New Roman"/>
                <w:color w:val="000000"/>
                <w:sz w:val="20"/>
                <w:szCs w:val="20"/>
                <w:lang w:val="en-US"/>
              </w:rPr>
              <w:t>I</w:t>
            </w:r>
            <w:r w:rsidRPr="0066652E">
              <w:rPr>
                <w:rFonts w:cs="Times New Roman"/>
                <w:color w:val="000000"/>
                <w:sz w:val="20"/>
                <w:szCs w:val="20"/>
              </w:rPr>
              <w:t xml:space="preserve"> квартал;</w:t>
            </w:r>
          </w:p>
          <w:p w:rsidR="002B01A8" w:rsidRPr="0066652E" w:rsidRDefault="002B01A8" w:rsidP="00BD6758">
            <w:pPr>
              <w:jc w:val="center"/>
              <w:rPr>
                <w:rFonts w:cs="Times New Roman"/>
                <w:color w:val="000000"/>
                <w:sz w:val="20"/>
                <w:szCs w:val="20"/>
              </w:rPr>
            </w:pPr>
            <w:r w:rsidRPr="0066652E">
              <w:rPr>
                <w:rFonts w:cs="Times New Roman"/>
                <w:color w:val="000000"/>
                <w:sz w:val="20"/>
                <w:szCs w:val="20"/>
              </w:rPr>
              <w:t xml:space="preserve">10.07 – </w:t>
            </w:r>
            <w:r w:rsidRPr="0066652E">
              <w:rPr>
                <w:rFonts w:cs="Times New Roman"/>
                <w:color w:val="000000"/>
                <w:sz w:val="20"/>
                <w:szCs w:val="20"/>
                <w:lang w:val="en-US"/>
              </w:rPr>
              <w:t>II</w:t>
            </w:r>
            <w:r w:rsidRPr="0066652E">
              <w:rPr>
                <w:rFonts w:cs="Times New Roman"/>
                <w:color w:val="000000"/>
                <w:sz w:val="20"/>
                <w:szCs w:val="20"/>
              </w:rPr>
              <w:t xml:space="preserve"> квартал;</w:t>
            </w:r>
          </w:p>
          <w:p w:rsidR="002B01A8" w:rsidRPr="0066652E" w:rsidRDefault="002B01A8" w:rsidP="00BD6758">
            <w:pPr>
              <w:jc w:val="center"/>
              <w:rPr>
                <w:rFonts w:cs="Times New Roman"/>
                <w:color w:val="000000"/>
                <w:sz w:val="20"/>
                <w:szCs w:val="20"/>
              </w:rPr>
            </w:pPr>
            <w:r w:rsidRPr="0066652E">
              <w:rPr>
                <w:rFonts w:cs="Times New Roman"/>
                <w:color w:val="000000"/>
                <w:sz w:val="20"/>
                <w:szCs w:val="20"/>
              </w:rPr>
              <w:t xml:space="preserve">10.10 – </w:t>
            </w:r>
            <w:r w:rsidRPr="0066652E">
              <w:rPr>
                <w:rFonts w:cs="Times New Roman"/>
                <w:color w:val="000000"/>
                <w:sz w:val="20"/>
                <w:szCs w:val="20"/>
                <w:lang w:val="en-US"/>
              </w:rPr>
              <w:t>III</w:t>
            </w:r>
            <w:r w:rsidRPr="0066652E">
              <w:rPr>
                <w:rFonts w:cs="Times New Roman"/>
                <w:color w:val="000000"/>
                <w:sz w:val="20"/>
                <w:szCs w:val="20"/>
              </w:rPr>
              <w:t xml:space="preserve"> квартал;</w:t>
            </w:r>
          </w:p>
          <w:p w:rsidR="002B01A8" w:rsidRPr="0066652E" w:rsidRDefault="002B01A8" w:rsidP="00BD6758">
            <w:pPr>
              <w:widowControl w:val="0"/>
              <w:autoSpaceDE w:val="0"/>
              <w:autoSpaceDN w:val="0"/>
              <w:adjustRightInd w:val="0"/>
              <w:jc w:val="center"/>
              <w:rPr>
                <w:rFonts w:cs="Times New Roman"/>
                <w:color w:val="000000"/>
                <w:sz w:val="20"/>
                <w:szCs w:val="20"/>
              </w:rPr>
            </w:pPr>
            <w:r w:rsidRPr="0066652E">
              <w:rPr>
                <w:rFonts w:cs="Times New Roman"/>
                <w:color w:val="000000"/>
                <w:sz w:val="20"/>
                <w:szCs w:val="20"/>
              </w:rPr>
              <w:t xml:space="preserve">20.12 – </w:t>
            </w:r>
            <w:r w:rsidRPr="0066652E">
              <w:rPr>
                <w:rFonts w:cs="Times New Roman"/>
                <w:color w:val="000000"/>
                <w:sz w:val="20"/>
                <w:szCs w:val="20"/>
                <w:lang w:val="en-US"/>
              </w:rPr>
              <w:t>IV</w:t>
            </w:r>
            <w:r w:rsidRPr="0066652E">
              <w:rPr>
                <w:rFonts w:cs="Times New Roman"/>
                <w:color w:val="000000"/>
                <w:sz w:val="20"/>
                <w:szCs w:val="20"/>
              </w:rPr>
              <w:t xml:space="preserve"> квартал,</w:t>
            </w:r>
          </w:p>
          <w:p w:rsidR="002B01A8" w:rsidRPr="0066652E" w:rsidRDefault="002B01A8" w:rsidP="00BD6758">
            <w:pPr>
              <w:jc w:val="center"/>
              <w:rPr>
                <w:rFonts w:cs="Times New Roman"/>
                <w:color w:val="000000"/>
                <w:sz w:val="20"/>
                <w:szCs w:val="20"/>
              </w:rPr>
            </w:pPr>
            <w:r w:rsidRPr="0066652E">
              <w:rPr>
                <w:rFonts w:cs="Times New Roman"/>
                <w:color w:val="000000"/>
                <w:sz w:val="20"/>
                <w:szCs w:val="20"/>
              </w:rPr>
              <w:t>10.02 годовой отчет.</w:t>
            </w:r>
          </w:p>
          <w:p w:rsidR="002B01A8" w:rsidRPr="0066652E" w:rsidRDefault="002B01A8" w:rsidP="00BD6758">
            <w:pPr>
              <w:widowControl w:val="0"/>
              <w:autoSpaceDE w:val="0"/>
              <w:autoSpaceDN w:val="0"/>
              <w:adjustRightInd w:val="0"/>
              <w:jc w:val="center"/>
              <w:rPr>
                <w:rFonts w:eastAsia="Times New Roman" w:cs="Times New Roman"/>
                <w:sz w:val="20"/>
                <w:szCs w:val="20"/>
                <w:lang w:eastAsia="ru-RU"/>
              </w:rPr>
            </w:pPr>
          </w:p>
        </w:tc>
      </w:tr>
      <w:tr w:rsidR="002B01A8" w:rsidRPr="004D2A1C" w:rsidTr="005837DA">
        <w:tc>
          <w:tcPr>
            <w:tcW w:w="817" w:type="dxa"/>
          </w:tcPr>
          <w:p w:rsidR="002B01A8" w:rsidRPr="004D2A1C" w:rsidRDefault="002B01A8" w:rsidP="004D2A1C">
            <w:pPr>
              <w:widowControl w:val="0"/>
              <w:autoSpaceDE w:val="0"/>
              <w:autoSpaceDN w:val="0"/>
              <w:adjustRightInd w:val="0"/>
              <w:spacing w:line="20" w:lineRule="atLeast"/>
              <w:ind w:left="-725" w:firstLine="720"/>
              <w:jc w:val="center"/>
              <w:rPr>
                <w:rFonts w:eastAsia="Times New Roman" w:cs="Times New Roman"/>
                <w:sz w:val="20"/>
                <w:szCs w:val="20"/>
                <w:lang w:eastAsia="ru-RU"/>
              </w:rPr>
            </w:pPr>
            <w:r w:rsidRPr="004D2A1C">
              <w:rPr>
                <w:rFonts w:eastAsia="Times New Roman" w:cs="Times New Roman"/>
                <w:sz w:val="20"/>
                <w:szCs w:val="20"/>
                <w:lang w:eastAsia="ru-RU"/>
              </w:rPr>
              <w:lastRenderedPageBreak/>
              <w:t>3.2</w:t>
            </w:r>
          </w:p>
        </w:tc>
        <w:tc>
          <w:tcPr>
            <w:tcW w:w="2977" w:type="dxa"/>
          </w:tcPr>
          <w:p w:rsidR="002B01A8" w:rsidRPr="004D2A1C" w:rsidRDefault="002B01A8" w:rsidP="004D2A1C">
            <w:pPr>
              <w:widowControl w:val="0"/>
              <w:autoSpaceDE w:val="0"/>
              <w:autoSpaceDN w:val="0"/>
              <w:adjustRightInd w:val="0"/>
              <w:spacing w:line="20" w:lineRule="atLeast"/>
              <w:rPr>
                <w:rFonts w:eastAsia="Times New Roman" w:cs="Times New Roman"/>
                <w:sz w:val="20"/>
                <w:szCs w:val="20"/>
                <w:lang w:eastAsia="ru-RU"/>
              </w:rPr>
            </w:pPr>
            <w:r w:rsidRPr="004D2A1C">
              <w:rPr>
                <w:rFonts w:cs="Times New Roman"/>
                <w:sz w:val="20"/>
                <w:szCs w:val="20"/>
              </w:rPr>
              <w:t>Доля молодежи, задействованной в мероприятиях по вовлечению в творческую деятельность</w:t>
            </w:r>
          </w:p>
        </w:tc>
        <w:tc>
          <w:tcPr>
            <w:tcW w:w="1134" w:type="dxa"/>
          </w:tcPr>
          <w:p w:rsidR="002B01A8" w:rsidRPr="004D2A1C" w:rsidRDefault="002B01A8" w:rsidP="004D2A1C">
            <w:pPr>
              <w:widowControl w:val="0"/>
              <w:autoSpaceDE w:val="0"/>
              <w:autoSpaceDN w:val="0"/>
              <w:adjustRightInd w:val="0"/>
              <w:spacing w:line="20" w:lineRule="atLeast"/>
              <w:jc w:val="center"/>
              <w:rPr>
                <w:rFonts w:eastAsia="Times New Roman" w:cs="Times New Roman"/>
                <w:sz w:val="20"/>
                <w:szCs w:val="20"/>
                <w:lang w:eastAsia="ru-RU"/>
              </w:rPr>
            </w:pPr>
            <w:r w:rsidRPr="004D2A1C">
              <w:rPr>
                <w:rFonts w:eastAsia="Times New Roman" w:cs="Times New Roman"/>
                <w:sz w:val="20"/>
                <w:szCs w:val="20"/>
                <w:lang w:eastAsia="ru-RU"/>
              </w:rPr>
              <w:t>%</w:t>
            </w:r>
          </w:p>
        </w:tc>
        <w:tc>
          <w:tcPr>
            <w:tcW w:w="5670" w:type="dxa"/>
          </w:tcPr>
          <w:p w:rsidR="002B01A8" w:rsidRPr="004D2A1C" w:rsidRDefault="00CF3A6D" w:rsidP="004D2A1C">
            <w:pPr>
              <w:spacing w:line="20" w:lineRule="atLeast"/>
              <w:jc w:val="center"/>
              <w:rPr>
                <w:rFonts w:cs="Times New Roman"/>
                <w:color w:val="000000"/>
                <w:sz w:val="20"/>
                <w:szCs w:val="20"/>
              </w:rPr>
            </w:pPr>
            <m:oMathPara>
              <m:oMath>
                <m:sSub>
                  <m:sSubPr>
                    <m:ctrlPr>
                      <w:rPr>
                        <w:rFonts w:ascii="Cambria Math" w:hAnsi="Cambria Math" w:cs="Times New Roman"/>
                        <w:color w:val="000000"/>
                        <w:sz w:val="20"/>
                        <w:szCs w:val="20"/>
                        <w:lang w:val="en-US"/>
                      </w:rPr>
                    </m:ctrlPr>
                  </m:sSubPr>
                  <m:e>
                    <m:r>
                      <m:rPr>
                        <m:sty m:val="p"/>
                      </m:rPr>
                      <w:rPr>
                        <w:rFonts w:ascii="Cambria Math" w:cs="Times New Roman"/>
                        <w:color w:val="000000"/>
                        <w:sz w:val="20"/>
                        <w:szCs w:val="20"/>
                        <w:lang w:val="en-US"/>
                      </w:rPr>
                      <m:t>F</m:t>
                    </m:r>
                  </m:e>
                  <m:sub>
                    <m:r>
                      <m:rPr>
                        <m:sty m:val="p"/>
                      </m:rPr>
                      <w:rPr>
                        <w:rFonts w:ascii="Cambria Math" w:cs="Times New Roman"/>
                        <w:color w:val="000000"/>
                        <w:sz w:val="20"/>
                        <w:szCs w:val="20"/>
                      </w:rPr>
                      <m:t>твор</m:t>
                    </m:r>
                    <m:ctrlPr>
                      <w:rPr>
                        <w:rFonts w:ascii="Cambria Math" w:hAnsi="Cambria Math" w:cs="Times New Roman"/>
                        <w:color w:val="000000"/>
                        <w:sz w:val="20"/>
                        <w:szCs w:val="20"/>
                      </w:rPr>
                    </m:ctrlPr>
                  </m:sub>
                </m:sSub>
                <m:r>
                  <m:rPr>
                    <m:sty m:val="p"/>
                  </m:rPr>
                  <w:rPr>
                    <w:rFonts w:ascii="Cambria Math" w:cs="Times New Roman"/>
                    <w:color w:val="000000"/>
                    <w:sz w:val="20"/>
                    <w:szCs w:val="20"/>
                  </w:rPr>
                  <m:t>=</m:t>
                </m:r>
                <m:f>
                  <m:fPr>
                    <m:ctrlPr>
                      <w:rPr>
                        <w:rFonts w:ascii="Cambria Math" w:hAnsi="Cambria Math" w:cs="Times New Roman"/>
                        <w:color w:val="000000"/>
                        <w:sz w:val="20"/>
                        <w:szCs w:val="20"/>
                      </w:rPr>
                    </m:ctrlPr>
                  </m:fPr>
                  <m:num>
                    <m:sSub>
                      <m:sSubPr>
                        <m:ctrlPr>
                          <w:rPr>
                            <w:rFonts w:ascii="Cambria Math" w:hAnsi="Cambria Math" w:cs="Times New Roman"/>
                            <w:color w:val="000000"/>
                            <w:sz w:val="20"/>
                            <w:szCs w:val="20"/>
                          </w:rPr>
                        </m:ctrlPr>
                      </m:sSubPr>
                      <m:e>
                        <m:r>
                          <m:rPr>
                            <m:sty m:val="p"/>
                          </m:rPr>
                          <w:rPr>
                            <w:rFonts w:ascii="Cambria Math" w:cs="Times New Roman"/>
                            <w:color w:val="000000"/>
                            <w:sz w:val="20"/>
                            <w:szCs w:val="20"/>
                          </w:rPr>
                          <m:t>X</m:t>
                        </m:r>
                      </m:e>
                      <m:sub>
                        <m:r>
                          <m:rPr>
                            <m:sty m:val="p"/>
                          </m:rPr>
                          <w:rPr>
                            <w:rFonts w:ascii="Cambria Math" w:cs="Times New Roman"/>
                            <w:color w:val="000000"/>
                            <w:sz w:val="20"/>
                            <w:szCs w:val="20"/>
                          </w:rPr>
                          <m:t>твор</m:t>
                        </m:r>
                      </m:sub>
                    </m:sSub>
                  </m:num>
                  <m:den>
                    <m:sSub>
                      <m:sSubPr>
                        <m:ctrlPr>
                          <w:rPr>
                            <w:rFonts w:ascii="Cambria Math" w:hAnsi="Cambria Math" w:cs="Times New Roman"/>
                            <w:color w:val="000000"/>
                            <w:sz w:val="20"/>
                            <w:szCs w:val="20"/>
                          </w:rPr>
                        </m:ctrlPr>
                      </m:sSubPr>
                      <m:e>
                        <m:r>
                          <m:rPr>
                            <m:sty m:val="p"/>
                          </m:rPr>
                          <w:rPr>
                            <w:rFonts w:ascii="Cambria Math" w:cs="Times New Roman"/>
                            <w:color w:val="000000"/>
                            <w:sz w:val="20"/>
                            <w:szCs w:val="20"/>
                          </w:rPr>
                          <m:t>Х</m:t>
                        </m:r>
                      </m:e>
                      <m:sub>
                        <m:r>
                          <m:rPr>
                            <m:sty m:val="p"/>
                          </m:rPr>
                          <w:rPr>
                            <w:rFonts w:ascii="Cambria Math" w:cs="Times New Roman"/>
                            <w:color w:val="000000"/>
                            <w:sz w:val="20"/>
                            <w:szCs w:val="20"/>
                          </w:rPr>
                          <m:t>общее</m:t>
                        </m:r>
                      </m:sub>
                    </m:sSub>
                  </m:den>
                </m:f>
                <m:r>
                  <m:rPr>
                    <m:sty m:val="p"/>
                  </m:rPr>
                  <w:rPr>
                    <w:rFonts w:hAnsi="Cambria Math" w:cs="Times New Roman"/>
                    <w:color w:val="000000"/>
                    <w:sz w:val="20"/>
                    <w:szCs w:val="20"/>
                  </w:rPr>
                  <m:t>*</m:t>
                </m:r>
                <m:r>
                  <m:rPr>
                    <m:sty m:val="p"/>
                  </m:rPr>
                  <w:rPr>
                    <w:rFonts w:ascii="Cambria Math" w:cs="Times New Roman"/>
                    <w:color w:val="000000"/>
                    <w:sz w:val="20"/>
                    <w:szCs w:val="20"/>
                  </w:rPr>
                  <m:t>100%</m:t>
                </m:r>
              </m:oMath>
            </m:oMathPara>
          </w:p>
          <w:p w:rsidR="002B01A8" w:rsidRPr="004D2A1C" w:rsidRDefault="002B01A8" w:rsidP="004D2A1C">
            <w:pPr>
              <w:spacing w:line="20" w:lineRule="atLeast"/>
              <w:rPr>
                <w:rFonts w:cs="Times New Roman"/>
                <w:color w:val="000000"/>
                <w:sz w:val="20"/>
                <w:szCs w:val="20"/>
              </w:rPr>
            </w:pPr>
            <w:r w:rsidRPr="004D2A1C">
              <w:rPr>
                <w:rFonts w:cs="Times New Roman"/>
                <w:color w:val="000000"/>
                <w:sz w:val="20"/>
                <w:szCs w:val="20"/>
              </w:rPr>
              <w:t>где:</w:t>
            </w:r>
          </w:p>
          <w:p w:rsidR="002B01A8" w:rsidRPr="004D2A1C" w:rsidRDefault="002B01A8" w:rsidP="004D2A1C">
            <w:pPr>
              <w:spacing w:line="20" w:lineRule="atLeast"/>
              <w:rPr>
                <w:rFonts w:cs="Times New Roman"/>
                <w:color w:val="000000"/>
                <w:sz w:val="20"/>
                <w:szCs w:val="20"/>
              </w:rPr>
            </w:pPr>
            <w:proofErr w:type="spellStart"/>
            <w:r w:rsidRPr="004D2A1C">
              <w:rPr>
                <w:rFonts w:cs="Times New Roman"/>
                <w:color w:val="000000"/>
                <w:sz w:val="20"/>
                <w:szCs w:val="20"/>
              </w:rPr>
              <w:t>Хтвор</w:t>
            </w:r>
            <w:proofErr w:type="spellEnd"/>
            <w:r w:rsidRPr="004D2A1C">
              <w:rPr>
                <w:rFonts w:cs="Times New Roman"/>
                <w:color w:val="000000"/>
                <w:sz w:val="20"/>
                <w:szCs w:val="20"/>
              </w:rPr>
              <w:t xml:space="preserve"> – численность молодежи,</w:t>
            </w:r>
          </w:p>
          <w:p w:rsidR="002B01A8" w:rsidRPr="004D2A1C" w:rsidRDefault="002B01A8" w:rsidP="004D2A1C">
            <w:pPr>
              <w:spacing w:line="20" w:lineRule="atLeast"/>
              <w:rPr>
                <w:rFonts w:cs="Times New Roman"/>
                <w:color w:val="000000"/>
                <w:sz w:val="20"/>
                <w:szCs w:val="20"/>
              </w:rPr>
            </w:pPr>
            <w:proofErr w:type="gramStart"/>
            <w:r w:rsidRPr="004D2A1C">
              <w:rPr>
                <w:rFonts w:cs="Times New Roman"/>
                <w:color w:val="000000"/>
                <w:sz w:val="20"/>
                <w:szCs w:val="20"/>
              </w:rPr>
              <w:t>задействованной</w:t>
            </w:r>
            <w:proofErr w:type="gramEnd"/>
            <w:r w:rsidRPr="004D2A1C">
              <w:rPr>
                <w:rFonts w:cs="Times New Roman"/>
                <w:color w:val="000000"/>
                <w:sz w:val="20"/>
                <w:szCs w:val="20"/>
              </w:rPr>
              <w:t xml:space="preserve"> в мероприятиях по вовлечению </w:t>
            </w:r>
            <w:r w:rsidRPr="004D2A1C">
              <w:rPr>
                <w:rFonts w:cs="Times New Roman"/>
                <w:color w:val="000000"/>
                <w:sz w:val="20"/>
                <w:szCs w:val="20"/>
              </w:rPr>
              <w:br/>
              <w:t xml:space="preserve">в творческую деятельность, </w:t>
            </w:r>
            <w:r w:rsidRPr="004D2A1C">
              <w:rPr>
                <w:rFonts w:cs="Times New Roman"/>
                <w:color w:val="000000"/>
                <w:sz w:val="20"/>
                <w:szCs w:val="20"/>
              </w:rPr>
              <w:br/>
              <w:t xml:space="preserve">таких как конкурсы, смотры, фестивали, форумы </w:t>
            </w:r>
            <w:r w:rsidRPr="004D2A1C">
              <w:rPr>
                <w:rFonts w:cs="Times New Roman"/>
                <w:color w:val="000000"/>
                <w:sz w:val="20"/>
                <w:szCs w:val="20"/>
              </w:rPr>
              <w:br/>
              <w:t>по развитию творческих навыков,</w:t>
            </w:r>
          </w:p>
          <w:p w:rsidR="002B01A8" w:rsidRPr="004D2A1C" w:rsidRDefault="00CF3A6D" w:rsidP="004D2A1C">
            <w:pPr>
              <w:spacing w:line="20" w:lineRule="atLeast"/>
              <w:rPr>
                <w:rFonts w:cs="Times New Roman"/>
                <w:color w:val="000000"/>
                <w:sz w:val="20"/>
                <w:szCs w:val="20"/>
              </w:rPr>
            </w:pPr>
            <m:oMath>
              <m:sSub>
                <m:sSubPr>
                  <m:ctrlPr>
                    <w:rPr>
                      <w:rFonts w:ascii="Cambria Math" w:hAnsi="Cambria Math" w:cs="Times New Roman"/>
                      <w:color w:val="000000"/>
                      <w:sz w:val="20"/>
                      <w:szCs w:val="20"/>
                    </w:rPr>
                  </m:ctrlPr>
                </m:sSubPr>
                <m:e>
                  <m:r>
                    <m:rPr>
                      <m:sty m:val="p"/>
                    </m:rPr>
                    <w:rPr>
                      <w:rFonts w:ascii="Cambria Math" w:cs="Times New Roman"/>
                      <w:color w:val="000000"/>
                      <w:sz w:val="20"/>
                      <w:szCs w:val="20"/>
                    </w:rPr>
                    <m:t>Х</m:t>
                  </m:r>
                </m:e>
                <m:sub>
                  <m:r>
                    <m:rPr>
                      <m:sty m:val="p"/>
                    </m:rPr>
                    <w:rPr>
                      <w:rFonts w:ascii="Cambria Math" w:cs="Times New Roman"/>
                      <w:color w:val="000000"/>
                      <w:sz w:val="20"/>
                      <w:szCs w:val="20"/>
                    </w:rPr>
                    <m:t>общее</m:t>
                  </m:r>
                </m:sub>
              </m:sSub>
            </m:oMath>
            <w:r w:rsidR="002B01A8" w:rsidRPr="004D2A1C">
              <w:rPr>
                <w:rFonts w:cs="Times New Roman"/>
                <w:b/>
                <w:color w:val="000000"/>
                <w:sz w:val="20"/>
                <w:szCs w:val="20"/>
              </w:rPr>
              <w:t xml:space="preserve"> </w:t>
            </w:r>
            <w:r w:rsidR="002B01A8" w:rsidRPr="004D2A1C">
              <w:rPr>
                <w:rFonts w:cs="Times New Roman"/>
                <w:color w:val="000000"/>
                <w:sz w:val="20"/>
                <w:szCs w:val="20"/>
              </w:rPr>
              <w:t xml:space="preserve">– численность молодежи </w:t>
            </w:r>
            <w:r w:rsidR="002B01A8" w:rsidRPr="004D2A1C">
              <w:rPr>
                <w:rFonts w:cs="Times New Roman"/>
                <w:color w:val="000000"/>
                <w:sz w:val="20"/>
                <w:szCs w:val="20"/>
              </w:rPr>
              <w:br/>
              <w:t>в муниципальном образовании,</w:t>
            </w:r>
          </w:p>
          <w:p w:rsidR="002B01A8" w:rsidRPr="004D2A1C" w:rsidRDefault="002B01A8" w:rsidP="004D2A1C">
            <w:pPr>
              <w:widowControl w:val="0"/>
              <w:autoSpaceDE w:val="0"/>
              <w:autoSpaceDN w:val="0"/>
              <w:adjustRightInd w:val="0"/>
              <w:spacing w:line="20" w:lineRule="atLeast"/>
              <w:rPr>
                <w:rFonts w:eastAsia="Times New Roman" w:cs="Times New Roman"/>
                <w:sz w:val="20"/>
                <w:szCs w:val="20"/>
                <w:lang w:eastAsia="ru-RU"/>
              </w:rPr>
            </w:pPr>
            <w:r w:rsidRPr="004D2A1C">
              <w:rPr>
                <w:rFonts w:cs="Times New Roman"/>
                <w:color w:val="000000"/>
                <w:sz w:val="20"/>
                <w:szCs w:val="20"/>
                <w:lang w:val="en-US"/>
              </w:rPr>
              <w:t>F</w:t>
            </w:r>
            <w:proofErr w:type="spellStart"/>
            <w:r w:rsidRPr="004D2A1C">
              <w:rPr>
                <w:rFonts w:cs="Times New Roman"/>
                <w:i/>
                <w:color w:val="000000"/>
                <w:sz w:val="20"/>
                <w:szCs w:val="20"/>
              </w:rPr>
              <w:t>твор</w:t>
            </w:r>
            <w:proofErr w:type="spellEnd"/>
            <w:r w:rsidRPr="004D2A1C">
              <w:rPr>
                <w:rFonts w:cs="Times New Roman"/>
                <w:color w:val="000000"/>
                <w:sz w:val="20"/>
                <w:szCs w:val="20"/>
              </w:rPr>
              <w:t xml:space="preserve"> – доля молодежи, задействованной </w:t>
            </w:r>
            <w:r w:rsidRPr="004D2A1C">
              <w:rPr>
                <w:rFonts w:cs="Times New Roman"/>
                <w:color w:val="000000"/>
                <w:sz w:val="20"/>
                <w:szCs w:val="20"/>
              </w:rPr>
              <w:br/>
              <w:t xml:space="preserve">в мероприятиях по вовлечению </w:t>
            </w:r>
            <w:r w:rsidRPr="004D2A1C">
              <w:rPr>
                <w:rFonts w:cs="Times New Roman"/>
                <w:color w:val="000000"/>
                <w:sz w:val="20"/>
                <w:szCs w:val="20"/>
              </w:rPr>
              <w:br/>
              <w:t>в творческую деятельность, %</w:t>
            </w:r>
          </w:p>
        </w:tc>
        <w:tc>
          <w:tcPr>
            <w:tcW w:w="2438" w:type="dxa"/>
          </w:tcPr>
          <w:p w:rsidR="002B01A8" w:rsidRPr="0066652E" w:rsidRDefault="002B01A8" w:rsidP="00BD6758">
            <w:pPr>
              <w:widowControl w:val="0"/>
              <w:autoSpaceDE w:val="0"/>
              <w:autoSpaceDN w:val="0"/>
              <w:adjustRightInd w:val="0"/>
              <w:jc w:val="center"/>
              <w:rPr>
                <w:rFonts w:eastAsia="Times New Roman" w:cs="Times New Roman"/>
                <w:sz w:val="20"/>
                <w:szCs w:val="20"/>
                <w:highlight w:val="yellow"/>
                <w:lang w:eastAsia="ru-RU"/>
              </w:rPr>
            </w:pPr>
            <w:r w:rsidRPr="0066652E">
              <w:rPr>
                <w:rFonts w:cs="Times New Roman"/>
                <w:color w:val="000000"/>
                <w:sz w:val="20"/>
                <w:szCs w:val="20"/>
              </w:rPr>
              <w:t>Межведомственная статистика, аналитический отчет</w:t>
            </w:r>
          </w:p>
        </w:tc>
        <w:tc>
          <w:tcPr>
            <w:tcW w:w="1701" w:type="dxa"/>
          </w:tcPr>
          <w:p w:rsidR="002B01A8" w:rsidRPr="0066652E" w:rsidRDefault="002B01A8" w:rsidP="00BD6758">
            <w:pPr>
              <w:jc w:val="center"/>
              <w:rPr>
                <w:rFonts w:cs="Times New Roman"/>
                <w:color w:val="000000"/>
                <w:sz w:val="20"/>
                <w:szCs w:val="20"/>
              </w:rPr>
            </w:pPr>
            <w:r w:rsidRPr="0066652E">
              <w:rPr>
                <w:rFonts w:cs="Times New Roman"/>
                <w:color w:val="000000"/>
                <w:sz w:val="20"/>
                <w:szCs w:val="20"/>
              </w:rPr>
              <w:t xml:space="preserve">10.04 – </w:t>
            </w:r>
            <w:r w:rsidRPr="0066652E">
              <w:rPr>
                <w:rFonts w:cs="Times New Roman"/>
                <w:color w:val="000000"/>
                <w:sz w:val="20"/>
                <w:szCs w:val="20"/>
                <w:lang w:val="en-US"/>
              </w:rPr>
              <w:t>I</w:t>
            </w:r>
            <w:r w:rsidRPr="0066652E">
              <w:rPr>
                <w:rFonts w:cs="Times New Roman"/>
                <w:color w:val="000000"/>
                <w:sz w:val="20"/>
                <w:szCs w:val="20"/>
              </w:rPr>
              <w:t xml:space="preserve"> квартал;</w:t>
            </w:r>
          </w:p>
          <w:p w:rsidR="002B01A8" w:rsidRPr="0066652E" w:rsidRDefault="002B01A8" w:rsidP="00BD6758">
            <w:pPr>
              <w:jc w:val="center"/>
              <w:rPr>
                <w:rFonts w:cs="Times New Roman"/>
                <w:color w:val="000000"/>
                <w:sz w:val="20"/>
                <w:szCs w:val="20"/>
              </w:rPr>
            </w:pPr>
            <w:r w:rsidRPr="0066652E">
              <w:rPr>
                <w:rFonts w:cs="Times New Roman"/>
                <w:color w:val="000000"/>
                <w:sz w:val="20"/>
                <w:szCs w:val="20"/>
              </w:rPr>
              <w:t xml:space="preserve">10.07 – </w:t>
            </w:r>
            <w:r w:rsidRPr="0066652E">
              <w:rPr>
                <w:rFonts w:cs="Times New Roman"/>
                <w:color w:val="000000"/>
                <w:sz w:val="20"/>
                <w:szCs w:val="20"/>
                <w:lang w:val="en-US"/>
              </w:rPr>
              <w:t>II</w:t>
            </w:r>
            <w:r w:rsidRPr="0066652E">
              <w:rPr>
                <w:rFonts w:cs="Times New Roman"/>
                <w:color w:val="000000"/>
                <w:sz w:val="20"/>
                <w:szCs w:val="20"/>
              </w:rPr>
              <w:t xml:space="preserve"> квартал;</w:t>
            </w:r>
          </w:p>
          <w:p w:rsidR="002B01A8" w:rsidRPr="0066652E" w:rsidRDefault="002B01A8" w:rsidP="00BD6758">
            <w:pPr>
              <w:jc w:val="center"/>
              <w:rPr>
                <w:rFonts w:cs="Times New Roman"/>
                <w:color w:val="000000"/>
                <w:sz w:val="20"/>
                <w:szCs w:val="20"/>
              </w:rPr>
            </w:pPr>
            <w:r w:rsidRPr="0066652E">
              <w:rPr>
                <w:rFonts w:cs="Times New Roman"/>
                <w:color w:val="000000"/>
                <w:sz w:val="20"/>
                <w:szCs w:val="20"/>
              </w:rPr>
              <w:t xml:space="preserve">10.10 – </w:t>
            </w:r>
            <w:r w:rsidRPr="0066652E">
              <w:rPr>
                <w:rFonts w:cs="Times New Roman"/>
                <w:color w:val="000000"/>
                <w:sz w:val="20"/>
                <w:szCs w:val="20"/>
                <w:lang w:val="en-US"/>
              </w:rPr>
              <w:t>III</w:t>
            </w:r>
            <w:r w:rsidRPr="0066652E">
              <w:rPr>
                <w:rFonts w:cs="Times New Roman"/>
                <w:color w:val="000000"/>
                <w:sz w:val="20"/>
                <w:szCs w:val="20"/>
              </w:rPr>
              <w:t xml:space="preserve"> квартал;</w:t>
            </w:r>
          </w:p>
          <w:p w:rsidR="002B01A8" w:rsidRPr="0066652E" w:rsidRDefault="002B01A8" w:rsidP="00BD6758">
            <w:pPr>
              <w:widowControl w:val="0"/>
              <w:autoSpaceDE w:val="0"/>
              <w:autoSpaceDN w:val="0"/>
              <w:adjustRightInd w:val="0"/>
              <w:jc w:val="center"/>
              <w:rPr>
                <w:rFonts w:cs="Times New Roman"/>
                <w:color w:val="000000"/>
                <w:sz w:val="20"/>
                <w:szCs w:val="20"/>
              </w:rPr>
            </w:pPr>
            <w:r w:rsidRPr="0066652E">
              <w:rPr>
                <w:rFonts w:cs="Times New Roman"/>
                <w:color w:val="000000"/>
                <w:sz w:val="20"/>
                <w:szCs w:val="20"/>
              </w:rPr>
              <w:t xml:space="preserve">20.12 – </w:t>
            </w:r>
            <w:r w:rsidRPr="0066652E">
              <w:rPr>
                <w:rFonts w:cs="Times New Roman"/>
                <w:color w:val="000000"/>
                <w:sz w:val="20"/>
                <w:szCs w:val="20"/>
                <w:lang w:val="en-US"/>
              </w:rPr>
              <w:t>IV</w:t>
            </w:r>
            <w:r w:rsidRPr="0066652E">
              <w:rPr>
                <w:rFonts w:cs="Times New Roman"/>
                <w:color w:val="000000"/>
                <w:sz w:val="20"/>
                <w:szCs w:val="20"/>
              </w:rPr>
              <w:t xml:space="preserve"> квартал,</w:t>
            </w:r>
          </w:p>
          <w:p w:rsidR="002B01A8" w:rsidRPr="0066652E" w:rsidRDefault="002B01A8" w:rsidP="00BD6758">
            <w:pPr>
              <w:jc w:val="center"/>
              <w:rPr>
                <w:rFonts w:cs="Times New Roman"/>
                <w:color w:val="000000"/>
                <w:sz w:val="20"/>
                <w:szCs w:val="20"/>
              </w:rPr>
            </w:pPr>
            <w:r w:rsidRPr="0066652E">
              <w:rPr>
                <w:rFonts w:cs="Times New Roman"/>
                <w:color w:val="000000"/>
                <w:sz w:val="20"/>
                <w:szCs w:val="20"/>
              </w:rPr>
              <w:t>10.02 годовой отчет.</w:t>
            </w:r>
          </w:p>
          <w:p w:rsidR="002B01A8" w:rsidRPr="0066652E" w:rsidRDefault="002B01A8" w:rsidP="00BD6758">
            <w:pPr>
              <w:widowControl w:val="0"/>
              <w:autoSpaceDE w:val="0"/>
              <w:autoSpaceDN w:val="0"/>
              <w:adjustRightInd w:val="0"/>
              <w:jc w:val="center"/>
              <w:rPr>
                <w:rFonts w:eastAsia="Times New Roman" w:cs="Times New Roman"/>
                <w:sz w:val="20"/>
                <w:szCs w:val="20"/>
                <w:lang w:eastAsia="ru-RU"/>
              </w:rPr>
            </w:pPr>
          </w:p>
        </w:tc>
      </w:tr>
      <w:tr w:rsidR="00BE427D" w:rsidRPr="004D2A1C" w:rsidTr="004D2A1C">
        <w:tc>
          <w:tcPr>
            <w:tcW w:w="817" w:type="dxa"/>
          </w:tcPr>
          <w:p w:rsidR="00BE427D" w:rsidRPr="004D2A1C" w:rsidRDefault="00BE427D"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4.</w:t>
            </w:r>
          </w:p>
        </w:tc>
        <w:tc>
          <w:tcPr>
            <w:tcW w:w="13920" w:type="dxa"/>
            <w:gridSpan w:val="5"/>
          </w:tcPr>
          <w:p w:rsidR="00BE427D" w:rsidRPr="0066652E" w:rsidRDefault="00BE427D" w:rsidP="00BD6758">
            <w:pPr>
              <w:pStyle w:val="ConsPlusNormal"/>
              <w:ind w:right="-172"/>
              <w:jc w:val="center"/>
              <w:rPr>
                <w:rFonts w:ascii="Times New Roman" w:hAnsi="Times New Roman" w:cs="Times New Roman"/>
                <w:sz w:val="20"/>
              </w:rPr>
            </w:pPr>
            <w:r w:rsidRPr="0066652E">
              <w:rPr>
                <w:rFonts w:ascii="Times New Roman" w:hAnsi="Times New Roman" w:cs="Times New Roman"/>
                <w:sz w:val="20"/>
              </w:rPr>
              <w:t>Подпрограмма 5 «Обеспечивающая</w:t>
            </w:r>
            <w:r w:rsidR="001B3638" w:rsidRPr="0066652E">
              <w:rPr>
                <w:rFonts w:ascii="Times New Roman" w:hAnsi="Times New Roman" w:cs="Times New Roman"/>
                <w:sz w:val="20"/>
              </w:rPr>
              <w:t xml:space="preserve"> подпрограмма</w:t>
            </w:r>
            <w:r w:rsidRPr="0066652E">
              <w:rPr>
                <w:rFonts w:ascii="Times New Roman" w:hAnsi="Times New Roman" w:cs="Times New Roman"/>
                <w:sz w:val="20"/>
              </w:rPr>
              <w:t>»</w:t>
            </w:r>
          </w:p>
        </w:tc>
      </w:tr>
      <w:tr w:rsidR="00BE427D" w:rsidRPr="004D2A1C" w:rsidTr="004D2A1C">
        <w:tc>
          <w:tcPr>
            <w:tcW w:w="817" w:type="dxa"/>
            <w:vAlign w:val="center"/>
          </w:tcPr>
          <w:p w:rsidR="00BE427D" w:rsidRPr="004D2A1C" w:rsidRDefault="00BE427D" w:rsidP="004D2A1C">
            <w:pPr>
              <w:spacing w:line="20" w:lineRule="atLeast"/>
              <w:ind w:right="-107"/>
              <w:contextualSpacing/>
              <w:jc w:val="center"/>
              <w:rPr>
                <w:rFonts w:cs="Times New Roman"/>
                <w:sz w:val="20"/>
                <w:szCs w:val="20"/>
              </w:rPr>
            </w:pPr>
            <w:r w:rsidRPr="004D2A1C">
              <w:rPr>
                <w:rFonts w:cs="Times New Roman"/>
                <w:sz w:val="20"/>
                <w:szCs w:val="20"/>
              </w:rPr>
              <w:t>4.1</w:t>
            </w:r>
          </w:p>
        </w:tc>
        <w:tc>
          <w:tcPr>
            <w:tcW w:w="2977" w:type="dxa"/>
          </w:tcPr>
          <w:p w:rsidR="00BE427D" w:rsidRPr="004D2A1C" w:rsidRDefault="00BE427D" w:rsidP="004D2A1C">
            <w:pPr>
              <w:spacing w:line="20" w:lineRule="atLeast"/>
              <w:ind w:right="63"/>
              <w:contextualSpacing/>
              <w:rPr>
                <w:rFonts w:cs="Times New Roman"/>
                <w:sz w:val="20"/>
                <w:szCs w:val="20"/>
              </w:rPr>
            </w:pPr>
            <w:r w:rsidRPr="004D2A1C">
              <w:rPr>
                <w:rFonts w:cs="Times New Roman"/>
                <w:sz w:val="20"/>
                <w:szCs w:val="20"/>
              </w:rPr>
              <w:t>Доля неэффективных расходов на реализацию мероприятий по корректировке списков кандидатов в присяжные заседатели федеральных судов общей юрисдикции в Российской Федерации</w:t>
            </w:r>
          </w:p>
        </w:tc>
        <w:tc>
          <w:tcPr>
            <w:tcW w:w="1134" w:type="dxa"/>
          </w:tcPr>
          <w:p w:rsidR="00BE427D" w:rsidRPr="004D2A1C" w:rsidRDefault="00BE427D" w:rsidP="004D2A1C">
            <w:pPr>
              <w:spacing w:line="20" w:lineRule="atLeast"/>
              <w:contextualSpacing/>
              <w:jc w:val="center"/>
              <w:rPr>
                <w:rFonts w:cs="Times New Roman"/>
                <w:sz w:val="20"/>
                <w:szCs w:val="20"/>
              </w:rPr>
            </w:pPr>
            <w:r w:rsidRPr="004D2A1C">
              <w:rPr>
                <w:rFonts w:cs="Times New Roman"/>
                <w:sz w:val="20"/>
                <w:szCs w:val="20"/>
              </w:rPr>
              <w:t>тыс. руб.</w:t>
            </w:r>
          </w:p>
        </w:tc>
        <w:tc>
          <w:tcPr>
            <w:tcW w:w="5670" w:type="dxa"/>
          </w:tcPr>
          <w:p w:rsidR="00BE427D" w:rsidRPr="004D2A1C" w:rsidRDefault="00BE427D" w:rsidP="004D2A1C">
            <w:pPr>
              <w:spacing w:line="20" w:lineRule="atLeast"/>
              <w:ind w:right="113"/>
              <w:contextualSpacing/>
              <w:rPr>
                <w:rFonts w:cs="Times New Roman"/>
                <w:sz w:val="20"/>
                <w:szCs w:val="20"/>
              </w:rPr>
            </w:pPr>
            <w:r w:rsidRPr="004D2A1C">
              <w:rPr>
                <w:rFonts w:cs="Times New Roman"/>
                <w:sz w:val="20"/>
                <w:szCs w:val="20"/>
                <w:shd w:val="clear" w:color="auto" w:fill="FFFFFF"/>
              </w:rPr>
              <w:t>Показатель определяется за отчетный период по формуле:</w:t>
            </w:r>
            <w:r w:rsidRPr="004D2A1C">
              <w:rPr>
                <w:rFonts w:cs="Times New Roman"/>
                <w:sz w:val="20"/>
                <w:szCs w:val="20"/>
              </w:rPr>
              <w:br/>
            </w:r>
            <w:proofErr w:type="spellStart"/>
            <w:r w:rsidRPr="004D2A1C">
              <w:rPr>
                <w:rFonts w:cs="Times New Roman"/>
                <w:sz w:val="20"/>
                <w:szCs w:val="20"/>
                <w:shd w:val="clear" w:color="auto" w:fill="FFFFFF"/>
              </w:rPr>
              <w:t>Дэф=Пэф</w:t>
            </w:r>
            <w:proofErr w:type="spellEnd"/>
            <w:r w:rsidRPr="004D2A1C">
              <w:rPr>
                <w:rFonts w:cs="Times New Roman"/>
                <w:sz w:val="20"/>
                <w:szCs w:val="20"/>
                <w:shd w:val="clear" w:color="auto" w:fill="FFFFFF"/>
              </w:rPr>
              <w:t>/</w:t>
            </w:r>
            <w:proofErr w:type="spellStart"/>
            <w:r w:rsidRPr="004D2A1C">
              <w:rPr>
                <w:rFonts w:cs="Times New Roman"/>
                <w:sz w:val="20"/>
                <w:szCs w:val="20"/>
                <w:shd w:val="clear" w:color="auto" w:fill="FFFFFF"/>
              </w:rPr>
              <w:t>Онф</w:t>
            </w:r>
            <w:proofErr w:type="spellEnd"/>
            <w:r w:rsidRPr="004D2A1C">
              <w:rPr>
                <w:rFonts w:cs="Times New Roman"/>
                <w:sz w:val="20"/>
                <w:szCs w:val="20"/>
                <w:shd w:val="clear" w:color="auto" w:fill="FFFFFF"/>
              </w:rPr>
              <w:t xml:space="preserve"> </w:t>
            </w:r>
            <w:proofErr w:type="spellStart"/>
            <w:r w:rsidRPr="004D2A1C">
              <w:rPr>
                <w:rFonts w:cs="Times New Roman"/>
                <w:sz w:val="20"/>
                <w:szCs w:val="20"/>
                <w:shd w:val="clear" w:color="auto" w:fill="FFFFFF"/>
              </w:rPr>
              <w:t>х</w:t>
            </w:r>
            <w:proofErr w:type="spellEnd"/>
            <w:r w:rsidRPr="004D2A1C">
              <w:rPr>
                <w:rFonts w:cs="Times New Roman"/>
                <w:sz w:val="20"/>
                <w:szCs w:val="20"/>
                <w:shd w:val="clear" w:color="auto" w:fill="FFFFFF"/>
              </w:rPr>
              <w:t xml:space="preserve"> 100%,</w:t>
            </w:r>
            <w:r w:rsidRPr="004D2A1C">
              <w:rPr>
                <w:rFonts w:cs="Times New Roman"/>
                <w:sz w:val="20"/>
                <w:szCs w:val="20"/>
              </w:rPr>
              <w:br/>
            </w:r>
            <w:r w:rsidRPr="004D2A1C">
              <w:rPr>
                <w:rFonts w:cs="Times New Roman"/>
                <w:sz w:val="20"/>
                <w:szCs w:val="20"/>
                <w:shd w:val="clear" w:color="auto" w:fill="FFFFFF"/>
              </w:rPr>
              <w:t xml:space="preserve">где </w:t>
            </w:r>
            <w:proofErr w:type="spellStart"/>
            <w:r w:rsidRPr="004D2A1C">
              <w:rPr>
                <w:rFonts w:cs="Times New Roman"/>
                <w:sz w:val="20"/>
                <w:szCs w:val="20"/>
                <w:shd w:val="clear" w:color="auto" w:fill="FFFFFF"/>
              </w:rPr>
              <w:t>Пэф</w:t>
            </w:r>
            <w:proofErr w:type="spellEnd"/>
            <w:r w:rsidRPr="004D2A1C">
              <w:rPr>
                <w:rFonts w:cs="Times New Roman"/>
                <w:sz w:val="20"/>
                <w:szCs w:val="20"/>
                <w:shd w:val="clear" w:color="auto" w:fill="FFFFFF"/>
              </w:rPr>
              <w:t xml:space="preserve"> - Доля эффективных расходов в общем объеме фактических расходов, </w:t>
            </w:r>
            <w:proofErr w:type="spellStart"/>
            <w:r w:rsidRPr="004D2A1C">
              <w:rPr>
                <w:rFonts w:cs="Times New Roman"/>
                <w:sz w:val="20"/>
                <w:szCs w:val="20"/>
                <w:shd w:val="clear" w:color="auto" w:fill="FFFFFF"/>
              </w:rPr>
              <w:t>Онф</w:t>
            </w:r>
            <w:proofErr w:type="spellEnd"/>
            <w:r w:rsidRPr="004D2A1C">
              <w:rPr>
                <w:rFonts w:cs="Times New Roman"/>
                <w:sz w:val="20"/>
                <w:szCs w:val="20"/>
                <w:shd w:val="clear" w:color="auto" w:fill="FFFFFF"/>
              </w:rPr>
              <w:t xml:space="preserve"> – неэффективные расходы,</w:t>
            </w:r>
            <w:r w:rsidRPr="004D2A1C">
              <w:rPr>
                <w:rFonts w:cs="Times New Roman"/>
                <w:sz w:val="20"/>
                <w:szCs w:val="20"/>
              </w:rPr>
              <w:br/>
            </w:r>
            <w:proofErr w:type="spellStart"/>
            <w:r w:rsidRPr="004D2A1C">
              <w:rPr>
                <w:rFonts w:cs="Times New Roman"/>
                <w:sz w:val="20"/>
                <w:szCs w:val="20"/>
                <w:shd w:val="clear" w:color="auto" w:fill="FFFFFF"/>
              </w:rPr>
              <w:t>Дэф</w:t>
            </w:r>
            <w:proofErr w:type="spellEnd"/>
            <w:r w:rsidRPr="004D2A1C">
              <w:rPr>
                <w:rFonts w:cs="Times New Roman"/>
                <w:sz w:val="20"/>
                <w:szCs w:val="20"/>
                <w:shd w:val="clear" w:color="auto" w:fill="FFFFFF"/>
              </w:rPr>
              <w:t xml:space="preserve">– </w:t>
            </w:r>
            <w:proofErr w:type="gramStart"/>
            <w:r w:rsidRPr="004D2A1C">
              <w:rPr>
                <w:rFonts w:cs="Times New Roman"/>
                <w:sz w:val="20"/>
                <w:szCs w:val="20"/>
              </w:rPr>
              <w:t>До</w:t>
            </w:r>
            <w:proofErr w:type="gramEnd"/>
            <w:r w:rsidRPr="004D2A1C">
              <w:rPr>
                <w:rFonts w:cs="Times New Roman"/>
                <w:sz w:val="20"/>
                <w:szCs w:val="20"/>
              </w:rPr>
              <w:t>ля неэффективных расходов на реализацию мероприятий по корректировке списков кандидатов в присяжные заседатели федеральных судов общей юрисдикции в Российской Федерации</w:t>
            </w:r>
          </w:p>
        </w:tc>
        <w:tc>
          <w:tcPr>
            <w:tcW w:w="2438" w:type="dxa"/>
          </w:tcPr>
          <w:p w:rsidR="00BE427D" w:rsidRPr="0066652E" w:rsidRDefault="00BE427D" w:rsidP="00BD6758">
            <w:pPr>
              <w:contextualSpacing/>
              <w:jc w:val="center"/>
              <w:rPr>
                <w:rFonts w:cs="Times New Roman"/>
                <w:sz w:val="20"/>
                <w:szCs w:val="20"/>
              </w:rPr>
            </w:pPr>
            <w:r w:rsidRPr="0066652E">
              <w:rPr>
                <w:rFonts w:cs="Times New Roman"/>
                <w:sz w:val="20"/>
                <w:szCs w:val="20"/>
              </w:rPr>
              <w:t>-</w:t>
            </w:r>
          </w:p>
        </w:tc>
        <w:tc>
          <w:tcPr>
            <w:tcW w:w="1701" w:type="dxa"/>
          </w:tcPr>
          <w:p w:rsidR="00BE427D" w:rsidRPr="0066652E" w:rsidRDefault="00BE427D" w:rsidP="00BD6758">
            <w:pPr>
              <w:contextualSpacing/>
              <w:jc w:val="center"/>
              <w:rPr>
                <w:rFonts w:cs="Times New Roman"/>
                <w:sz w:val="20"/>
                <w:szCs w:val="20"/>
              </w:rPr>
            </w:pPr>
            <w:r w:rsidRPr="0066652E">
              <w:rPr>
                <w:rFonts w:cs="Times New Roman"/>
                <w:sz w:val="20"/>
                <w:szCs w:val="20"/>
              </w:rPr>
              <w:t>ежеквартально</w:t>
            </w:r>
          </w:p>
        </w:tc>
      </w:tr>
      <w:tr w:rsidR="00BE427D" w:rsidRPr="004D2A1C" w:rsidTr="004D2A1C">
        <w:tc>
          <w:tcPr>
            <w:tcW w:w="817" w:type="dxa"/>
          </w:tcPr>
          <w:p w:rsidR="00BE427D" w:rsidRPr="004D2A1C" w:rsidRDefault="00BE427D" w:rsidP="005837DA">
            <w:pPr>
              <w:pStyle w:val="ConsPlusNormal"/>
              <w:ind w:right="-172"/>
              <w:jc w:val="center"/>
              <w:rPr>
                <w:rFonts w:ascii="Times New Roman" w:hAnsi="Times New Roman" w:cs="Times New Roman"/>
                <w:sz w:val="20"/>
              </w:rPr>
            </w:pPr>
            <w:r w:rsidRPr="004D2A1C">
              <w:rPr>
                <w:rFonts w:ascii="Times New Roman" w:hAnsi="Times New Roman" w:cs="Times New Roman"/>
                <w:sz w:val="20"/>
              </w:rPr>
              <w:t>5.</w:t>
            </w:r>
          </w:p>
        </w:tc>
        <w:tc>
          <w:tcPr>
            <w:tcW w:w="13920" w:type="dxa"/>
            <w:gridSpan w:val="5"/>
          </w:tcPr>
          <w:p w:rsidR="00BE427D" w:rsidRPr="0066652E" w:rsidRDefault="00BE427D" w:rsidP="00BD6758">
            <w:pPr>
              <w:pStyle w:val="ConsPlusNormal"/>
              <w:ind w:right="-172"/>
              <w:jc w:val="center"/>
              <w:rPr>
                <w:rFonts w:ascii="Times New Roman" w:hAnsi="Times New Roman" w:cs="Times New Roman"/>
                <w:sz w:val="20"/>
              </w:rPr>
            </w:pPr>
            <w:r w:rsidRPr="0066652E">
              <w:rPr>
                <w:rFonts w:ascii="Times New Roman" w:hAnsi="Times New Roman" w:cs="Times New Roman"/>
                <w:sz w:val="20"/>
              </w:rPr>
              <w:t>Подпрограмма 6 «Развитие туризма в Московской области»</w:t>
            </w:r>
          </w:p>
        </w:tc>
      </w:tr>
      <w:tr w:rsidR="00BE427D" w:rsidRPr="004D2A1C" w:rsidTr="005837DA">
        <w:tc>
          <w:tcPr>
            <w:tcW w:w="817" w:type="dxa"/>
          </w:tcPr>
          <w:p w:rsidR="00BE427D" w:rsidRPr="00DA4BB7" w:rsidRDefault="00BE427D" w:rsidP="005837DA">
            <w:pPr>
              <w:pStyle w:val="ConsPlusNormal"/>
              <w:ind w:right="-172"/>
              <w:jc w:val="center"/>
              <w:rPr>
                <w:rFonts w:ascii="Times New Roman" w:hAnsi="Times New Roman" w:cs="Times New Roman"/>
                <w:sz w:val="20"/>
              </w:rPr>
            </w:pPr>
            <w:r w:rsidRPr="00DA4BB7">
              <w:rPr>
                <w:rFonts w:ascii="Times New Roman" w:hAnsi="Times New Roman" w:cs="Times New Roman"/>
                <w:sz w:val="20"/>
              </w:rPr>
              <w:t>5.1</w:t>
            </w:r>
          </w:p>
        </w:tc>
        <w:tc>
          <w:tcPr>
            <w:tcW w:w="2977" w:type="dxa"/>
          </w:tcPr>
          <w:p w:rsidR="00BE427D" w:rsidRPr="00DA4BB7" w:rsidRDefault="00BE427D" w:rsidP="004D2A1C">
            <w:pPr>
              <w:widowControl w:val="0"/>
              <w:autoSpaceDE w:val="0"/>
              <w:autoSpaceDN w:val="0"/>
              <w:adjustRightInd w:val="0"/>
              <w:rPr>
                <w:rFonts w:cs="Times New Roman"/>
                <w:sz w:val="20"/>
                <w:szCs w:val="20"/>
              </w:rPr>
            </w:pPr>
            <w:r w:rsidRPr="00DA4BB7">
              <w:rPr>
                <w:rFonts w:cs="Times New Roman"/>
                <w:sz w:val="20"/>
                <w:szCs w:val="20"/>
              </w:rPr>
              <w:t xml:space="preserve">Увеличение туристского и экскурсионного потока </w:t>
            </w:r>
            <w:r w:rsidR="00F96F37" w:rsidRPr="00DA4BB7">
              <w:rPr>
                <w:rFonts w:cs="Times New Roman"/>
                <w:sz w:val="20"/>
                <w:szCs w:val="20"/>
              </w:rPr>
              <w:t xml:space="preserve">в Городском округе  </w:t>
            </w:r>
            <w:proofErr w:type="gramStart"/>
            <w:r w:rsidR="00F96F37" w:rsidRPr="00DA4BB7">
              <w:rPr>
                <w:rFonts w:cs="Times New Roman"/>
                <w:sz w:val="20"/>
                <w:szCs w:val="20"/>
              </w:rPr>
              <w:t>Пушкинский</w:t>
            </w:r>
            <w:proofErr w:type="gramEnd"/>
            <w:r w:rsidR="00F96F37" w:rsidRPr="00DA4BB7">
              <w:rPr>
                <w:rFonts w:cs="Times New Roman"/>
                <w:sz w:val="20"/>
                <w:szCs w:val="20"/>
              </w:rPr>
              <w:t xml:space="preserve"> </w:t>
            </w:r>
            <w:r w:rsidRPr="00DA4BB7">
              <w:rPr>
                <w:rFonts w:cs="Times New Roman"/>
                <w:sz w:val="20"/>
                <w:szCs w:val="20"/>
              </w:rPr>
              <w:t>Московской области.</w:t>
            </w:r>
          </w:p>
          <w:p w:rsidR="00BE427D" w:rsidRPr="00DA4BB7" w:rsidRDefault="00BE427D" w:rsidP="004D2A1C">
            <w:pPr>
              <w:widowControl w:val="0"/>
              <w:autoSpaceDE w:val="0"/>
              <w:autoSpaceDN w:val="0"/>
              <w:adjustRightInd w:val="0"/>
              <w:rPr>
                <w:rFonts w:eastAsiaTheme="minorEastAsia" w:cs="Times New Roman"/>
                <w:sz w:val="20"/>
                <w:szCs w:val="20"/>
                <w:lang w:eastAsia="ru-RU"/>
              </w:rPr>
            </w:pPr>
          </w:p>
        </w:tc>
        <w:tc>
          <w:tcPr>
            <w:tcW w:w="1134" w:type="dxa"/>
          </w:tcPr>
          <w:p w:rsidR="00BE427D" w:rsidRPr="00DA4BB7" w:rsidRDefault="00BE427D" w:rsidP="004D2A1C">
            <w:pPr>
              <w:widowControl w:val="0"/>
              <w:autoSpaceDE w:val="0"/>
              <w:autoSpaceDN w:val="0"/>
              <w:adjustRightInd w:val="0"/>
              <w:jc w:val="center"/>
              <w:rPr>
                <w:rFonts w:eastAsiaTheme="minorEastAsia" w:cs="Times New Roman"/>
                <w:sz w:val="20"/>
                <w:szCs w:val="20"/>
                <w:lang w:eastAsia="ru-RU"/>
              </w:rPr>
            </w:pPr>
            <w:r w:rsidRPr="00DA4BB7">
              <w:rPr>
                <w:rFonts w:eastAsiaTheme="minorEastAsia" w:cs="Times New Roman"/>
                <w:sz w:val="20"/>
                <w:szCs w:val="20"/>
                <w:lang w:eastAsia="ru-RU"/>
              </w:rPr>
              <w:t>Тыс</w:t>
            </w:r>
            <w:proofErr w:type="gramStart"/>
            <w:r w:rsidRPr="00DA4BB7">
              <w:rPr>
                <w:rFonts w:eastAsiaTheme="minorEastAsia" w:cs="Times New Roman"/>
                <w:sz w:val="20"/>
                <w:szCs w:val="20"/>
                <w:lang w:eastAsia="ru-RU"/>
              </w:rPr>
              <w:t>.ч</w:t>
            </w:r>
            <w:proofErr w:type="gramEnd"/>
            <w:r w:rsidRPr="00DA4BB7">
              <w:rPr>
                <w:rFonts w:eastAsiaTheme="minorEastAsia" w:cs="Times New Roman"/>
                <w:sz w:val="20"/>
                <w:szCs w:val="20"/>
                <w:lang w:eastAsia="ru-RU"/>
              </w:rPr>
              <w:t>ел.</w:t>
            </w:r>
          </w:p>
        </w:tc>
        <w:tc>
          <w:tcPr>
            <w:tcW w:w="5670" w:type="dxa"/>
          </w:tcPr>
          <w:p w:rsidR="00BE427D" w:rsidRPr="00DA4BB7" w:rsidRDefault="00BE427D" w:rsidP="004D2A1C">
            <w:pPr>
              <w:pStyle w:val="ConsPlusNormal"/>
              <w:jc w:val="both"/>
              <w:rPr>
                <w:rFonts w:ascii="Times New Roman" w:hAnsi="Times New Roman" w:cs="Times New Roman"/>
                <w:sz w:val="20"/>
              </w:rPr>
            </w:pPr>
            <w:r w:rsidRPr="00DA4BB7">
              <w:rPr>
                <w:rFonts w:ascii="Times New Roman" w:hAnsi="Times New Roman" w:cs="Times New Roman"/>
                <w:sz w:val="20"/>
              </w:rPr>
              <w:t xml:space="preserve">ТЭП = </w:t>
            </w:r>
            <w:proofErr w:type="spellStart"/>
            <w:r w:rsidRPr="00DA4BB7">
              <w:rPr>
                <w:rFonts w:ascii="Times New Roman" w:hAnsi="Times New Roman" w:cs="Times New Roman"/>
                <w:sz w:val="20"/>
              </w:rPr>
              <w:t>Ткср</w:t>
            </w:r>
            <w:proofErr w:type="gramStart"/>
            <w:r w:rsidRPr="00DA4BB7">
              <w:rPr>
                <w:rFonts w:ascii="Times New Roman" w:hAnsi="Times New Roman" w:cs="Times New Roman"/>
                <w:sz w:val="20"/>
              </w:rPr>
              <w:t>+Э</w:t>
            </w:r>
            <w:proofErr w:type="spellEnd"/>
            <w:proofErr w:type="gramEnd"/>
            <w:r w:rsidRPr="00DA4BB7">
              <w:rPr>
                <w:rFonts w:ascii="Times New Roman" w:hAnsi="Times New Roman" w:cs="Times New Roman"/>
                <w:sz w:val="20"/>
              </w:rPr>
              <w:t xml:space="preserve">, где: ТЭП - объем туристского и экскурсионного потока; </w:t>
            </w:r>
            <w:proofErr w:type="spellStart"/>
            <w:r w:rsidRPr="00DA4BB7">
              <w:rPr>
                <w:rFonts w:ascii="Times New Roman" w:hAnsi="Times New Roman" w:cs="Times New Roman"/>
                <w:sz w:val="20"/>
              </w:rPr>
              <w:t>Ткср</w:t>
            </w:r>
            <w:proofErr w:type="spellEnd"/>
            <w:r w:rsidRPr="00DA4BB7">
              <w:rPr>
                <w:rFonts w:ascii="Times New Roman" w:hAnsi="Times New Roman" w:cs="Times New Roman"/>
                <w:sz w:val="20"/>
              </w:rPr>
              <w:t xml:space="preserve"> - число туристов, размещенных в коллективных средствах размещения; Э - число посетителей-экскурсантов, туристических точек.</w:t>
            </w:r>
          </w:p>
        </w:tc>
        <w:tc>
          <w:tcPr>
            <w:tcW w:w="2438" w:type="dxa"/>
          </w:tcPr>
          <w:p w:rsidR="00BE427D" w:rsidRPr="0066652E" w:rsidRDefault="00E862B1" w:rsidP="00BD6758">
            <w:pPr>
              <w:widowControl w:val="0"/>
              <w:autoSpaceDE w:val="0"/>
              <w:autoSpaceDN w:val="0"/>
              <w:adjustRightInd w:val="0"/>
              <w:jc w:val="center"/>
              <w:rPr>
                <w:rFonts w:eastAsiaTheme="minorEastAsia" w:cs="Times New Roman"/>
                <w:sz w:val="20"/>
                <w:szCs w:val="20"/>
                <w:lang w:eastAsia="ru-RU"/>
              </w:rPr>
            </w:pPr>
            <w:r w:rsidRPr="0066652E">
              <w:rPr>
                <w:rFonts w:cs="Times New Roman"/>
                <w:sz w:val="20"/>
                <w:szCs w:val="20"/>
              </w:rPr>
              <w:t>-</w:t>
            </w:r>
          </w:p>
        </w:tc>
        <w:tc>
          <w:tcPr>
            <w:tcW w:w="1701" w:type="dxa"/>
          </w:tcPr>
          <w:p w:rsidR="00BE427D" w:rsidRPr="0066652E" w:rsidRDefault="00BE427D" w:rsidP="00BD6758">
            <w:pPr>
              <w:widowControl w:val="0"/>
              <w:autoSpaceDE w:val="0"/>
              <w:autoSpaceDN w:val="0"/>
              <w:adjustRightInd w:val="0"/>
              <w:jc w:val="center"/>
              <w:rPr>
                <w:rFonts w:eastAsiaTheme="minorEastAsia" w:cs="Times New Roman"/>
                <w:sz w:val="20"/>
                <w:szCs w:val="20"/>
                <w:lang w:eastAsia="ru-RU"/>
              </w:rPr>
            </w:pPr>
            <w:r w:rsidRPr="0066652E">
              <w:rPr>
                <w:rFonts w:eastAsiaTheme="minorEastAsia" w:cs="Times New Roman"/>
                <w:sz w:val="20"/>
                <w:szCs w:val="20"/>
                <w:lang w:eastAsia="ru-RU"/>
              </w:rPr>
              <w:t>За год</w:t>
            </w:r>
          </w:p>
        </w:tc>
      </w:tr>
    </w:tbl>
    <w:p w:rsidR="002D7B0B" w:rsidRDefault="002D7B0B" w:rsidP="002D7B0B">
      <w:pPr>
        <w:pStyle w:val="ConsPlusNormal"/>
        <w:spacing w:line="20" w:lineRule="atLeast"/>
        <w:rPr>
          <w:rFonts w:ascii="Times New Roman" w:hAnsi="Times New Roman" w:cs="Times New Roman"/>
          <w:b/>
          <w:sz w:val="28"/>
          <w:szCs w:val="28"/>
        </w:rPr>
      </w:pPr>
    </w:p>
    <w:p w:rsidR="00BE427D" w:rsidRDefault="00BE427D">
      <w:pPr>
        <w:spacing w:after="200" w:line="276" w:lineRule="auto"/>
        <w:rPr>
          <w:rFonts w:eastAsia="Times New Roman" w:cs="Times New Roman"/>
          <w:b/>
          <w:szCs w:val="28"/>
          <w:lang w:eastAsia="ru-RU"/>
        </w:rPr>
      </w:pPr>
      <w:r>
        <w:rPr>
          <w:rFonts w:cs="Times New Roman"/>
          <w:b/>
          <w:szCs w:val="28"/>
        </w:rPr>
        <w:br w:type="page"/>
      </w:r>
    </w:p>
    <w:p w:rsidR="007A1340" w:rsidRDefault="007A1340" w:rsidP="00762C62">
      <w:pPr>
        <w:tabs>
          <w:tab w:val="left" w:pos="709"/>
        </w:tabs>
        <w:spacing w:line="20" w:lineRule="atLeast"/>
        <w:ind w:left="142" w:right="-30"/>
        <w:jc w:val="both"/>
        <w:rPr>
          <w:rFonts w:cs="Times New Roman"/>
          <w:szCs w:val="28"/>
        </w:rPr>
        <w:sectPr w:rsidR="007A1340" w:rsidSect="007850EA">
          <w:pgSz w:w="16840" w:h="11907" w:orient="landscape"/>
          <w:pgMar w:top="1134" w:right="850" w:bottom="1134" w:left="1701" w:header="510" w:footer="0" w:gutter="0"/>
          <w:pgNumType w:start="14"/>
          <w:cols w:space="720"/>
          <w:docGrid w:linePitch="381"/>
        </w:sectPr>
      </w:pPr>
    </w:p>
    <w:p w:rsidR="002F48AD" w:rsidRDefault="002F48AD" w:rsidP="002F48AD">
      <w:pPr>
        <w:pStyle w:val="ConsPlusNonformat"/>
        <w:ind w:firstLine="708"/>
        <w:jc w:val="center"/>
        <w:rPr>
          <w:rFonts w:ascii="Times New Roman" w:hAnsi="Times New Roman" w:cs="Times New Roman"/>
          <w:b/>
          <w:sz w:val="28"/>
          <w:szCs w:val="28"/>
        </w:rPr>
      </w:pPr>
      <w:r w:rsidRPr="00D734E6">
        <w:rPr>
          <w:rFonts w:ascii="Times New Roman" w:hAnsi="Times New Roman" w:cs="Times New Roman"/>
          <w:b/>
          <w:sz w:val="28"/>
          <w:szCs w:val="28"/>
        </w:rPr>
        <w:lastRenderedPageBreak/>
        <w:t>5. Порядок взаимодействия ответственного за выполнение мероприятия с муниципальным заказчиком программы,</w:t>
      </w:r>
      <w:r>
        <w:rPr>
          <w:rFonts w:ascii="Times New Roman" w:hAnsi="Times New Roman" w:cs="Times New Roman"/>
          <w:b/>
          <w:sz w:val="28"/>
          <w:szCs w:val="28"/>
        </w:rPr>
        <w:t xml:space="preserve"> </w:t>
      </w:r>
      <w:r w:rsidRPr="00D734E6">
        <w:rPr>
          <w:rFonts w:ascii="Times New Roman" w:hAnsi="Times New Roman" w:cs="Times New Roman"/>
          <w:b/>
          <w:sz w:val="28"/>
          <w:szCs w:val="28"/>
        </w:rPr>
        <w:t>муниципальным заказчиком подпрограммы.</w:t>
      </w:r>
    </w:p>
    <w:p w:rsidR="002F48AD" w:rsidRPr="00D734E6" w:rsidRDefault="002F48AD" w:rsidP="002F48AD">
      <w:pPr>
        <w:pStyle w:val="ConsPlusNonformat"/>
        <w:ind w:firstLine="708"/>
        <w:jc w:val="both"/>
        <w:rPr>
          <w:rFonts w:ascii="Times New Roman" w:hAnsi="Times New Roman" w:cs="Times New Roman"/>
          <w:b/>
          <w:sz w:val="28"/>
          <w:szCs w:val="28"/>
        </w:rPr>
      </w:pPr>
    </w:p>
    <w:p w:rsidR="002F48AD" w:rsidRPr="00D734E6" w:rsidRDefault="002F48AD" w:rsidP="002F48AD">
      <w:pPr>
        <w:jc w:val="both"/>
        <w:rPr>
          <w:szCs w:val="28"/>
        </w:rPr>
      </w:pPr>
      <w:r>
        <w:rPr>
          <w:szCs w:val="28"/>
        </w:rPr>
        <w:tab/>
      </w:r>
      <w:r w:rsidRPr="00D734E6">
        <w:rPr>
          <w:szCs w:val="28"/>
        </w:rPr>
        <w:t>Управление реализацией муниципальной программы осуществляет координатор муниципальной программы.</w:t>
      </w:r>
    </w:p>
    <w:p w:rsidR="002F48AD" w:rsidRPr="00D734E6" w:rsidRDefault="002F48AD" w:rsidP="002F48AD">
      <w:pPr>
        <w:ind w:firstLine="708"/>
        <w:jc w:val="both"/>
        <w:rPr>
          <w:szCs w:val="28"/>
        </w:rPr>
      </w:pPr>
      <w:r w:rsidRPr="00D734E6">
        <w:rPr>
          <w:szCs w:val="28"/>
        </w:rPr>
        <w:t xml:space="preserve">Координатор муниципальной программы организовывает работу, направленную </w:t>
      </w:r>
      <w:proofErr w:type="gramStart"/>
      <w:r w:rsidRPr="00D734E6">
        <w:rPr>
          <w:szCs w:val="28"/>
        </w:rPr>
        <w:t>на</w:t>
      </w:r>
      <w:proofErr w:type="gramEnd"/>
      <w:r w:rsidRPr="00D734E6">
        <w:rPr>
          <w:szCs w:val="28"/>
        </w:rPr>
        <w:t>:</w:t>
      </w:r>
    </w:p>
    <w:p w:rsidR="002F48AD" w:rsidRPr="00D734E6" w:rsidRDefault="002F48AD" w:rsidP="002F48AD">
      <w:pPr>
        <w:ind w:firstLine="708"/>
        <w:jc w:val="both"/>
        <w:rPr>
          <w:szCs w:val="28"/>
        </w:rPr>
      </w:pPr>
      <w:r w:rsidRPr="00D734E6">
        <w:rPr>
          <w:szCs w:val="28"/>
        </w:rPr>
        <w:t xml:space="preserve">1) координацию деятельности муниципального заказчика программы </w:t>
      </w:r>
      <w:r w:rsidR="00491F33">
        <w:rPr>
          <w:szCs w:val="28"/>
        </w:rPr>
        <w:br/>
      </w:r>
      <w:r w:rsidRPr="00D734E6">
        <w:rPr>
          <w:szCs w:val="28"/>
        </w:rPr>
        <w:t xml:space="preserve">и муниципальных заказчиков подпрограмм в процессе разработки муниципальной программы, обеспечение </w:t>
      </w:r>
      <w:proofErr w:type="gramStart"/>
      <w:r w:rsidRPr="00D734E6">
        <w:rPr>
          <w:szCs w:val="28"/>
        </w:rPr>
        <w:t>согласования проекта постановления Администрации Городского округа</w:t>
      </w:r>
      <w:proofErr w:type="gramEnd"/>
      <w:r w:rsidRPr="00D734E6">
        <w:rPr>
          <w:szCs w:val="28"/>
        </w:rPr>
        <w:t xml:space="preserve"> Пушкинский об утверждении муниципальной программы и внесение его в установленном порядке </w:t>
      </w:r>
      <w:r w:rsidR="00491F33">
        <w:rPr>
          <w:szCs w:val="28"/>
        </w:rPr>
        <w:br/>
      </w:r>
      <w:r w:rsidRPr="00D734E6">
        <w:rPr>
          <w:szCs w:val="28"/>
        </w:rPr>
        <w:t>на рассмотрение Администрации Городского округа Пушкинский;</w:t>
      </w:r>
    </w:p>
    <w:p w:rsidR="002F48AD" w:rsidRPr="00D734E6" w:rsidRDefault="002F48AD" w:rsidP="002F48AD">
      <w:pPr>
        <w:ind w:firstLine="708"/>
        <w:jc w:val="both"/>
        <w:rPr>
          <w:szCs w:val="28"/>
        </w:rPr>
      </w:pPr>
      <w:r w:rsidRPr="00D734E6">
        <w:rPr>
          <w:szCs w:val="28"/>
        </w:rPr>
        <w:t>2) организацию управления муниципальной программой;</w:t>
      </w:r>
    </w:p>
    <w:p w:rsidR="002F48AD" w:rsidRPr="00D734E6" w:rsidRDefault="002F48AD" w:rsidP="002F48AD">
      <w:pPr>
        <w:ind w:firstLine="708"/>
        <w:jc w:val="both"/>
        <w:rPr>
          <w:szCs w:val="28"/>
        </w:rPr>
      </w:pPr>
      <w:r w:rsidRPr="00D734E6">
        <w:rPr>
          <w:szCs w:val="28"/>
        </w:rPr>
        <w:t xml:space="preserve">3) создание при необходимости комиссии (совета, рабочей группы) </w:t>
      </w:r>
    </w:p>
    <w:p w:rsidR="002F48AD" w:rsidRPr="00D734E6" w:rsidRDefault="002F48AD" w:rsidP="002F48AD">
      <w:pPr>
        <w:jc w:val="both"/>
        <w:rPr>
          <w:szCs w:val="28"/>
        </w:rPr>
      </w:pPr>
      <w:r w:rsidRPr="00D734E6">
        <w:rPr>
          <w:szCs w:val="28"/>
        </w:rPr>
        <w:t>по управлению муниципальной программой;</w:t>
      </w:r>
    </w:p>
    <w:p w:rsidR="002F48AD" w:rsidRPr="00D734E6" w:rsidRDefault="002F48AD" w:rsidP="002F48AD">
      <w:pPr>
        <w:ind w:firstLine="708"/>
        <w:jc w:val="both"/>
        <w:rPr>
          <w:szCs w:val="28"/>
        </w:rPr>
      </w:pPr>
      <w:r w:rsidRPr="00D734E6">
        <w:rPr>
          <w:szCs w:val="28"/>
        </w:rPr>
        <w:t>4) реализацию муниципальной программы;</w:t>
      </w:r>
    </w:p>
    <w:p w:rsidR="002F48AD" w:rsidRPr="00D734E6" w:rsidRDefault="002F48AD" w:rsidP="002F48AD">
      <w:pPr>
        <w:ind w:firstLine="708"/>
        <w:jc w:val="both"/>
        <w:rPr>
          <w:szCs w:val="28"/>
        </w:rPr>
      </w:pPr>
      <w:r w:rsidRPr="00D734E6">
        <w:rPr>
          <w:szCs w:val="28"/>
        </w:rPr>
        <w:t>5) достижение цели и показателей реализации муниципальной программы.</w:t>
      </w:r>
    </w:p>
    <w:p w:rsidR="002F48AD" w:rsidRPr="00D734E6" w:rsidRDefault="002F48AD" w:rsidP="002F48AD">
      <w:pPr>
        <w:ind w:firstLine="708"/>
        <w:jc w:val="both"/>
        <w:rPr>
          <w:szCs w:val="28"/>
        </w:rPr>
      </w:pPr>
      <w:r w:rsidRPr="00D734E6">
        <w:rPr>
          <w:szCs w:val="28"/>
        </w:rPr>
        <w:t>Муниципальный заказчик муниципальной программы:</w:t>
      </w:r>
    </w:p>
    <w:p w:rsidR="002F48AD" w:rsidRPr="00D734E6" w:rsidRDefault="002F48AD" w:rsidP="002F48AD">
      <w:pPr>
        <w:ind w:firstLine="708"/>
        <w:jc w:val="both"/>
        <w:rPr>
          <w:szCs w:val="28"/>
        </w:rPr>
      </w:pPr>
      <w:r w:rsidRPr="00D734E6">
        <w:rPr>
          <w:szCs w:val="28"/>
        </w:rPr>
        <w:t>1)</w:t>
      </w:r>
      <w:r w:rsidRPr="00D734E6">
        <w:rPr>
          <w:szCs w:val="28"/>
        </w:rPr>
        <w:tab/>
        <w:t>разрабатывает муниципальную программу</w:t>
      </w:r>
      <w:r>
        <w:rPr>
          <w:szCs w:val="28"/>
        </w:rPr>
        <w:t xml:space="preserve"> и вводит соответствующую информацию в ГАСУ Московской области</w:t>
      </w:r>
      <w:r w:rsidRPr="00D734E6">
        <w:rPr>
          <w:szCs w:val="28"/>
        </w:rPr>
        <w:t>;</w:t>
      </w:r>
    </w:p>
    <w:p w:rsidR="002F48AD" w:rsidRPr="00D734E6" w:rsidRDefault="002F48AD" w:rsidP="002F48AD">
      <w:pPr>
        <w:ind w:firstLine="708"/>
        <w:jc w:val="both"/>
        <w:rPr>
          <w:szCs w:val="28"/>
        </w:rPr>
      </w:pPr>
      <w:r w:rsidRPr="00D734E6">
        <w:rPr>
          <w:szCs w:val="28"/>
        </w:rPr>
        <w:t>2) формирует прогноз расходов на реализацию мероприятий и готовит финансовое экономическое обоснование;</w:t>
      </w:r>
    </w:p>
    <w:p w:rsidR="002F48AD" w:rsidRPr="00D734E6" w:rsidRDefault="002F48AD" w:rsidP="002F48AD">
      <w:pPr>
        <w:ind w:firstLine="708"/>
        <w:jc w:val="both"/>
        <w:rPr>
          <w:szCs w:val="28"/>
        </w:rPr>
      </w:pPr>
      <w:r w:rsidRPr="00D734E6">
        <w:rPr>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2F48AD" w:rsidRPr="00D734E6" w:rsidRDefault="002F48AD" w:rsidP="002F48AD">
      <w:pPr>
        <w:ind w:firstLine="708"/>
        <w:jc w:val="both"/>
        <w:rPr>
          <w:szCs w:val="28"/>
        </w:rPr>
      </w:pPr>
      <w:r w:rsidRPr="00D734E6">
        <w:rPr>
          <w:szCs w:val="28"/>
        </w:rPr>
        <w:t xml:space="preserve">4) участвует в обсуждении вопросов, связанных с реализацией </w:t>
      </w:r>
      <w:r w:rsidR="00491F33">
        <w:rPr>
          <w:szCs w:val="28"/>
        </w:rPr>
        <w:br/>
      </w:r>
      <w:r w:rsidRPr="00D734E6">
        <w:rPr>
          <w:szCs w:val="28"/>
        </w:rPr>
        <w:t>и финансированием муниципальной программы;</w:t>
      </w:r>
    </w:p>
    <w:p w:rsidR="002F48AD" w:rsidRPr="00D734E6" w:rsidRDefault="002F48AD" w:rsidP="002F48AD">
      <w:pPr>
        <w:ind w:firstLine="708"/>
        <w:jc w:val="both"/>
        <w:rPr>
          <w:szCs w:val="28"/>
        </w:rPr>
      </w:pPr>
      <w:r w:rsidRPr="00D734E6">
        <w:rPr>
          <w:szCs w:val="28"/>
        </w:rPr>
        <w:t xml:space="preserve">5) вводит в ГАСУ Московской области информацию в соответствии </w:t>
      </w:r>
      <w:r w:rsidR="00491F33">
        <w:rPr>
          <w:szCs w:val="28"/>
        </w:rPr>
        <w:br/>
      </w:r>
      <w:r w:rsidRPr="00D734E6">
        <w:rPr>
          <w:szCs w:val="28"/>
        </w:rPr>
        <w:t>с пунктом 8.2 Порядка</w:t>
      </w:r>
      <w:r w:rsidRPr="00F054D7">
        <w:rPr>
          <w:szCs w:val="28"/>
        </w:rPr>
        <w:t xml:space="preserve"> разработки и реализации</w:t>
      </w:r>
      <w:r>
        <w:rPr>
          <w:szCs w:val="28"/>
        </w:rPr>
        <w:t xml:space="preserve"> </w:t>
      </w:r>
      <w:r w:rsidRPr="00F054D7">
        <w:rPr>
          <w:szCs w:val="28"/>
        </w:rPr>
        <w:t xml:space="preserve">муниципальных программ Городского округа Пушкинский </w:t>
      </w:r>
      <w:r>
        <w:rPr>
          <w:szCs w:val="28"/>
        </w:rPr>
        <w:t>(далее – Порядок)</w:t>
      </w:r>
      <w:r w:rsidRPr="00D734E6">
        <w:rPr>
          <w:szCs w:val="28"/>
        </w:rPr>
        <w:t>. По решению муниципального заказчика программы введение информации в ГАСУ Московской области осуществляется муниципальным заказчиком подпрограммы и (или) ответственным за выполнение мероприятия;</w:t>
      </w:r>
    </w:p>
    <w:p w:rsidR="002F48AD" w:rsidRPr="00D734E6" w:rsidRDefault="002F48AD" w:rsidP="002F48AD">
      <w:pPr>
        <w:ind w:firstLine="708"/>
        <w:jc w:val="both"/>
        <w:rPr>
          <w:szCs w:val="28"/>
        </w:rPr>
      </w:pPr>
      <w:r w:rsidRPr="00D734E6">
        <w:rPr>
          <w:szCs w:val="28"/>
        </w:rPr>
        <w:t xml:space="preserve">6) размещает на официальном сайте Администрации Городского округа Пушкинский в информационно-телекоммуникационной сети «Интернет» </w:t>
      </w:r>
    </w:p>
    <w:p w:rsidR="002F48AD" w:rsidRPr="00D734E6" w:rsidRDefault="002F48AD" w:rsidP="002F48AD">
      <w:pPr>
        <w:jc w:val="both"/>
        <w:rPr>
          <w:szCs w:val="28"/>
        </w:rPr>
      </w:pPr>
      <w:r w:rsidRPr="00D734E6">
        <w:rPr>
          <w:szCs w:val="28"/>
        </w:rPr>
        <w:t>в разделе «Муниципальные программы» утвержденную муниципальную программу;</w:t>
      </w:r>
    </w:p>
    <w:p w:rsidR="002F48AD" w:rsidRPr="00D734E6" w:rsidRDefault="002F48AD" w:rsidP="002F48AD">
      <w:pPr>
        <w:ind w:firstLine="708"/>
        <w:jc w:val="both"/>
        <w:rPr>
          <w:szCs w:val="28"/>
        </w:rPr>
      </w:pPr>
      <w:r w:rsidRPr="00D734E6">
        <w:rPr>
          <w:szCs w:val="28"/>
        </w:rPr>
        <w:t>7) обеспечивает выполнение муниципальной программы, а также эффективность и результативность ее реализации;</w:t>
      </w:r>
    </w:p>
    <w:p w:rsidR="002F48AD" w:rsidRPr="00D734E6" w:rsidRDefault="002F48AD" w:rsidP="002F48AD">
      <w:pPr>
        <w:ind w:firstLine="708"/>
        <w:jc w:val="both"/>
        <w:rPr>
          <w:szCs w:val="28"/>
        </w:rPr>
      </w:pPr>
      <w:r w:rsidRPr="00D734E6">
        <w:rPr>
          <w:szCs w:val="28"/>
        </w:rPr>
        <w:t>8) представляет координатору муниципальной программы отчеты, предусмотренные подпунктами 1 и 2 пункта 8.2 Порядка;</w:t>
      </w:r>
    </w:p>
    <w:p w:rsidR="002F48AD" w:rsidRPr="00D734E6" w:rsidRDefault="002F48AD" w:rsidP="002F48AD">
      <w:pPr>
        <w:ind w:firstLine="708"/>
        <w:jc w:val="both"/>
        <w:rPr>
          <w:szCs w:val="28"/>
        </w:rPr>
      </w:pPr>
      <w:r w:rsidRPr="00D734E6">
        <w:rPr>
          <w:szCs w:val="28"/>
        </w:rPr>
        <w:lastRenderedPageBreak/>
        <w:t xml:space="preserve">9) обеспечивает соответствие содержания муниципальных программ, размещенных в ГАСУ Московской области, муниципальным программам </w:t>
      </w:r>
      <w:r w:rsidR="00491F33">
        <w:rPr>
          <w:szCs w:val="28"/>
        </w:rPr>
        <w:br/>
      </w:r>
      <w:r w:rsidRPr="00D734E6">
        <w:rPr>
          <w:szCs w:val="28"/>
        </w:rPr>
        <w:t>и изменениям в них, утвержденным на бумажном носителе;</w:t>
      </w:r>
    </w:p>
    <w:p w:rsidR="002F48AD" w:rsidRDefault="002F48AD" w:rsidP="002F48AD">
      <w:pPr>
        <w:ind w:firstLine="708"/>
        <w:jc w:val="both"/>
        <w:rPr>
          <w:szCs w:val="28"/>
        </w:rPr>
      </w:pPr>
      <w:r w:rsidRPr="00D734E6">
        <w:rPr>
          <w:szCs w:val="28"/>
        </w:rPr>
        <w:t xml:space="preserve">10) обеспечивает реализацию муниципальной программы 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w:t>
      </w:r>
      <w:r w:rsidR="00491F33">
        <w:rPr>
          <w:szCs w:val="28"/>
        </w:rPr>
        <w:br/>
      </w:r>
      <w:r w:rsidRPr="00D734E6">
        <w:rPr>
          <w:szCs w:val="28"/>
        </w:rPr>
        <w:t xml:space="preserve">от 21.12.2017 № 618 «Об основных направлениях государственной политики </w:t>
      </w:r>
      <w:r w:rsidR="00491F33">
        <w:rPr>
          <w:szCs w:val="28"/>
        </w:rPr>
        <w:br/>
      </w:r>
      <w:r w:rsidRPr="00D734E6">
        <w:rPr>
          <w:szCs w:val="28"/>
        </w:rPr>
        <w:t xml:space="preserve">по развитию конкуренции», с учетом обеспечения приоритета целей и задач </w:t>
      </w:r>
      <w:r w:rsidR="00491F33">
        <w:rPr>
          <w:szCs w:val="28"/>
        </w:rPr>
        <w:br/>
      </w:r>
      <w:r w:rsidRPr="00D734E6">
        <w:rPr>
          <w:szCs w:val="28"/>
        </w:rPr>
        <w:t xml:space="preserve">по содействию развитию конкуренции во всех сферах экономики Городского округа </w:t>
      </w:r>
      <w:proofErr w:type="gramStart"/>
      <w:r w:rsidRPr="00D734E6">
        <w:rPr>
          <w:szCs w:val="28"/>
        </w:rPr>
        <w:t>Пушкинский</w:t>
      </w:r>
      <w:proofErr w:type="gramEnd"/>
      <w:r w:rsidRPr="00D734E6">
        <w:rPr>
          <w:szCs w:val="28"/>
        </w:rPr>
        <w:t>.</w:t>
      </w:r>
    </w:p>
    <w:p w:rsidR="002F48AD" w:rsidRPr="0032662A" w:rsidRDefault="002F48AD" w:rsidP="002F48AD">
      <w:pPr>
        <w:ind w:firstLine="708"/>
        <w:jc w:val="both"/>
        <w:rPr>
          <w:szCs w:val="28"/>
        </w:rPr>
      </w:pPr>
      <w:r w:rsidRPr="0032662A">
        <w:rPr>
          <w:szCs w:val="28"/>
        </w:rPr>
        <w:t xml:space="preserve">Муниципальный заказчик программы осуществляет координацию деятельности муниципальных заказчиков подпрограмм по подготовке </w:t>
      </w:r>
      <w:r w:rsidR="00491F33">
        <w:rPr>
          <w:szCs w:val="28"/>
        </w:rPr>
        <w:br/>
      </w:r>
      <w:r w:rsidRPr="0032662A">
        <w:rPr>
          <w:szCs w:val="28"/>
        </w:rPr>
        <w:t xml:space="preserve">и реализации мероприятий, анализу и рациональному использованию средств бюджета Городского округа Пушкинский и иных привлекаемых </w:t>
      </w:r>
      <w:r w:rsidR="00491F33">
        <w:rPr>
          <w:szCs w:val="28"/>
        </w:rPr>
        <w:br/>
      </w:r>
      <w:r w:rsidRPr="0032662A">
        <w:rPr>
          <w:szCs w:val="28"/>
        </w:rPr>
        <w:t>для реализации муниципальной программы источников.</w:t>
      </w:r>
    </w:p>
    <w:p w:rsidR="002F48AD" w:rsidRPr="00D734E6" w:rsidRDefault="002F48AD" w:rsidP="002F48AD">
      <w:pPr>
        <w:ind w:firstLine="708"/>
        <w:jc w:val="both"/>
        <w:rPr>
          <w:szCs w:val="28"/>
        </w:rPr>
      </w:pPr>
      <w:r w:rsidRPr="0032662A">
        <w:rPr>
          <w:szCs w:val="28"/>
        </w:rPr>
        <w:t xml:space="preserve">Муниципальный заказчик программы несет ответственность </w:t>
      </w:r>
      <w:r w:rsidR="00491F33">
        <w:rPr>
          <w:szCs w:val="28"/>
        </w:rPr>
        <w:br/>
      </w:r>
      <w:r w:rsidRPr="0032662A">
        <w:rPr>
          <w:szCs w:val="28"/>
        </w:rPr>
        <w:t>за подготовку и реализацию муниципальной программы, а также обеспечение достижения показателей реализации муниципальной программы.</w:t>
      </w:r>
    </w:p>
    <w:p w:rsidR="002F48AD" w:rsidRPr="00D734E6" w:rsidRDefault="002F48AD" w:rsidP="002F48AD">
      <w:pPr>
        <w:ind w:firstLine="708"/>
        <w:jc w:val="both"/>
        <w:rPr>
          <w:szCs w:val="28"/>
        </w:rPr>
      </w:pPr>
      <w:r w:rsidRPr="00D734E6">
        <w:rPr>
          <w:szCs w:val="28"/>
        </w:rPr>
        <w:t>Муниципальный заказчик подпрограммы:</w:t>
      </w:r>
    </w:p>
    <w:p w:rsidR="002F48AD" w:rsidRPr="00D734E6" w:rsidRDefault="002F48AD" w:rsidP="002F48AD">
      <w:pPr>
        <w:ind w:firstLine="708"/>
        <w:jc w:val="both"/>
        <w:rPr>
          <w:szCs w:val="28"/>
        </w:rPr>
      </w:pPr>
      <w:r w:rsidRPr="00D734E6">
        <w:rPr>
          <w:szCs w:val="28"/>
        </w:rPr>
        <w:t>1) разрабатывает подпрограмму;</w:t>
      </w:r>
    </w:p>
    <w:p w:rsidR="002F48AD" w:rsidRPr="00D734E6" w:rsidRDefault="002F48AD" w:rsidP="002F48AD">
      <w:pPr>
        <w:ind w:firstLine="708"/>
        <w:jc w:val="both"/>
        <w:rPr>
          <w:szCs w:val="28"/>
        </w:rPr>
      </w:pPr>
      <w:r w:rsidRPr="00D734E6">
        <w:rPr>
          <w:szCs w:val="28"/>
        </w:rPr>
        <w:t>2) формирует прогноз расходов на реализацию мероприятий и готовит финансовое экономическое обоснование;</w:t>
      </w:r>
    </w:p>
    <w:p w:rsidR="002F48AD" w:rsidRPr="00D734E6" w:rsidRDefault="002F48AD" w:rsidP="002F48AD">
      <w:pPr>
        <w:ind w:firstLine="708"/>
        <w:jc w:val="both"/>
        <w:rPr>
          <w:szCs w:val="28"/>
        </w:rPr>
      </w:pPr>
      <w:r w:rsidRPr="00D734E6">
        <w:rPr>
          <w:szCs w:val="28"/>
        </w:rPr>
        <w:t xml:space="preserve">3) осуществляет взаимодействие с муниципальным заказчиком программы и </w:t>
      </w:r>
      <w:proofErr w:type="gramStart"/>
      <w:r w:rsidRPr="00D734E6">
        <w:rPr>
          <w:szCs w:val="28"/>
        </w:rPr>
        <w:t>ответственными</w:t>
      </w:r>
      <w:proofErr w:type="gramEnd"/>
      <w:r w:rsidRPr="00D734E6">
        <w:rPr>
          <w:szCs w:val="28"/>
        </w:rPr>
        <w:t xml:space="preserve"> за выполнение мероприятий;</w:t>
      </w:r>
    </w:p>
    <w:p w:rsidR="002F48AD" w:rsidRPr="00D734E6" w:rsidRDefault="002F48AD" w:rsidP="002F48AD">
      <w:pPr>
        <w:ind w:firstLine="708"/>
        <w:jc w:val="both"/>
        <w:rPr>
          <w:szCs w:val="28"/>
        </w:rPr>
      </w:pPr>
      <w:r w:rsidRPr="00D734E6">
        <w:rPr>
          <w:szCs w:val="28"/>
        </w:rPr>
        <w:t>4) осуществляет</w:t>
      </w:r>
      <w:r>
        <w:rPr>
          <w:szCs w:val="28"/>
        </w:rPr>
        <w:t xml:space="preserve"> </w:t>
      </w:r>
      <w:r w:rsidRPr="00D734E6">
        <w:rPr>
          <w:szCs w:val="28"/>
        </w:rPr>
        <w:t>координацию</w:t>
      </w:r>
      <w:r>
        <w:rPr>
          <w:szCs w:val="28"/>
        </w:rPr>
        <w:t xml:space="preserve"> </w:t>
      </w:r>
      <w:r w:rsidRPr="00D734E6">
        <w:rPr>
          <w:szCs w:val="28"/>
        </w:rPr>
        <w:t>деятельности</w:t>
      </w:r>
      <w:r>
        <w:rPr>
          <w:szCs w:val="28"/>
        </w:rPr>
        <w:t xml:space="preserve"> </w:t>
      </w:r>
      <w:r w:rsidRPr="00D734E6">
        <w:rPr>
          <w:szCs w:val="28"/>
        </w:rPr>
        <w:t>ответственных</w:t>
      </w:r>
      <w:r w:rsidR="00D63221">
        <w:rPr>
          <w:szCs w:val="28"/>
        </w:rPr>
        <w:t xml:space="preserve"> </w:t>
      </w:r>
      <w:r w:rsidR="00D63221">
        <w:rPr>
          <w:szCs w:val="28"/>
        </w:rPr>
        <w:br/>
      </w:r>
      <w:r>
        <w:rPr>
          <w:szCs w:val="28"/>
        </w:rPr>
        <w:t>з</w:t>
      </w:r>
      <w:r w:rsidRPr="00D734E6">
        <w:rPr>
          <w:szCs w:val="28"/>
        </w:rPr>
        <w:t>а</w:t>
      </w:r>
      <w:r>
        <w:rPr>
          <w:szCs w:val="28"/>
        </w:rPr>
        <w:t xml:space="preserve"> </w:t>
      </w:r>
      <w:r w:rsidRPr="00D734E6">
        <w:rPr>
          <w:szCs w:val="28"/>
        </w:rPr>
        <w:t>выполнение</w:t>
      </w:r>
      <w:r>
        <w:rPr>
          <w:szCs w:val="28"/>
        </w:rPr>
        <w:t xml:space="preserve"> </w:t>
      </w:r>
      <w:r w:rsidRPr="00D734E6">
        <w:rPr>
          <w:szCs w:val="28"/>
        </w:rPr>
        <w:t xml:space="preserve"> мероприятий при реализации подпрограммы;</w:t>
      </w:r>
    </w:p>
    <w:p w:rsidR="002F48AD" w:rsidRPr="00D734E6" w:rsidRDefault="002F48AD" w:rsidP="002F48AD">
      <w:pPr>
        <w:ind w:firstLine="708"/>
        <w:jc w:val="both"/>
        <w:rPr>
          <w:szCs w:val="28"/>
        </w:rPr>
      </w:pPr>
      <w:r w:rsidRPr="00D734E6">
        <w:rPr>
          <w:szCs w:val="28"/>
        </w:rPr>
        <w:t xml:space="preserve">5) участвует в обсуждении вопросов, связанных с реализацией </w:t>
      </w:r>
      <w:r w:rsidR="00491F33">
        <w:rPr>
          <w:szCs w:val="28"/>
        </w:rPr>
        <w:br/>
      </w:r>
      <w:r w:rsidRPr="00D734E6">
        <w:rPr>
          <w:szCs w:val="28"/>
        </w:rPr>
        <w:t>и финансированием подпрограммы;</w:t>
      </w:r>
    </w:p>
    <w:p w:rsidR="002F48AD" w:rsidRPr="00D734E6" w:rsidRDefault="002F48AD" w:rsidP="002F48AD">
      <w:pPr>
        <w:ind w:firstLine="708"/>
        <w:jc w:val="both"/>
        <w:rPr>
          <w:szCs w:val="28"/>
        </w:rPr>
      </w:pPr>
      <w:r w:rsidRPr="00D734E6">
        <w:rPr>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2F48AD" w:rsidRPr="00D734E6" w:rsidRDefault="002F48AD" w:rsidP="002F48AD">
      <w:pPr>
        <w:ind w:firstLine="708"/>
        <w:jc w:val="both"/>
        <w:rPr>
          <w:szCs w:val="28"/>
        </w:rPr>
      </w:pPr>
      <w:proofErr w:type="gramStart"/>
      <w:r w:rsidRPr="00D734E6">
        <w:rPr>
          <w:szCs w:val="28"/>
        </w:rPr>
        <w:t>Ответственный</w:t>
      </w:r>
      <w:proofErr w:type="gramEnd"/>
      <w:r w:rsidRPr="00D734E6">
        <w:rPr>
          <w:szCs w:val="28"/>
        </w:rPr>
        <w:t xml:space="preserve"> за выполнение мероприятия:</w:t>
      </w:r>
    </w:p>
    <w:p w:rsidR="002F48AD" w:rsidRPr="00D734E6" w:rsidRDefault="002F48AD" w:rsidP="002F48AD">
      <w:pPr>
        <w:ind w:firstLine="708"/>
        <w:jc w:val="both"/>
        <w:rPr>
          <w:szCs w:val="28"/>
        </w:rPr>
      </w:pPr>
      <w:r w:rsidRPr="00D734E6">
        <w:rPr>
          <w:szCs w:val="28"/>
        </w:rPr>
        <w:t xml:space="preserve">1) формирует прогноз расходов на реализацию мероприятия и направляет его муниципальному заказчику подпрограммы; </w:t>
      </w:r>
    </w:p>
    <w:p w:rsidR="002F48AD" w:rsidRPr="00D734E6" w:rsidRDefault="002F48AD" w:rsidP="002F48AD">
      <w:pPr>
        <w:ind w:firstLine="708"/>
        <w:jc w:val="both"/>
        <w:rPr>
          <w:szCs w:val="28"/>
        </w:rPr>
      </w:pPr>
      <w:r w:rsidRPr="00D734E6">
        <w:rPr>
          <w:szCs w:val="28"/>
        </w:rPr>
        <w:t xml:space="preserve">2) участвует в обсуждении вопросов, связанных с реализацией </w:t>
      </w:r>
    </w:p>
    <w:p w:rsidR="002F48AD" w:rsidRPr="00D734E6" w:rsidRDefault="002F48AD" w:rsidP="002F48AD">
      <w:pPr>
        <w:jc w:val="both"/>
        <w:rPr>
          <w:szCs w:val="28"/>
        </w:rPr>
      </w:pPr>
      <w:r w:rsidRPr="00D734E6">
        <w:rPr>
          <w:szCs w:val="28"/>
        </w:rPr>
        <w:t>и финансированием подпрограммы в части соответствующего мероприятия;</w:t>
      </w:r>
    </w:p>
    <w:p w:rsidR="002F48AD" w:rsidRPr="006D231D" w:rsidRDefault="002F48AD" w:rsidP="002F48AD">
      <w:pPr>
        <w:ind w:firstLine="708"/>
        <w:jc w:val="both"/>
        <w:rPr>
          <w:szCs w:val="28"/>
        </w:rPr>
      </w:pPr>
      <w:r w:rsidRPr="00D734E6">
        <w:rPr>
          <w:szCs w:val="28"/>
        </w:rPr>
        <w:t xml:space="preserve">3) </w:t>
      </w:r>
      <w:r w:rsidRPr="00491F33">
        <w:rPr>
          <w:szCs w:val="28"/>
        </w:rPr>
        <w:t>(при необходимости)</w:t>
      </w:r>
      <w:r>
        <w:rPr>
          <w:szCs w:val="28"/>
        </w:rPr>
        <w:t xml:space="preserve"> </w:t>
      </w:r>
      <w:r w:rsidRPr="00D734E6">
        <w:rPr>
          <w:szCs w:val="28"/>
        </w:rPr>
        <w:t xml:space="preserve">формирует проекты адресных перечней </w:t>
      </w:r>
      <w:r w:rsidR="00491F33">
        <w:rPr>
          <w:szCs w:val="28"/>
        </w:rPr>
        <w:br/>
      </w:r>
      <w:r w:rsidRPr="00D734E6">
        <w:rPr>
          <w:szCs w:val="28"/>
        </w:rPr>
        <w:t>и перечней, предусмотренных пунктами 3.8, 3.9 и 3.11 Порядка, а также предложения по внесению в них изменений.</w:t>
      </w:r>
    </w:p>
    <w:p w:rsidR="00306C22" w:rsidRDefault="00306C22" w:rsidP="002F48AD">
      <w:pPr>
        <w:ind w:firstLine="708"/>
        <w:jc w:val="both"/>
        <w:rPr>
          <w:szCs w:val="28"/>
        </w:rPr>
      </w:pPr>
    </w:p>
    <w:p w:rsidR="00D63221" w:rsidRDefault="00D63221" w:rsidP="002F48AD">
      <w:pPr>
        <w:ind w:firstLine="708"/>
        <w:jc w:val="both"/>
        <w:rPr>
          <w:szCs w:val="28"/>
        </w:rPr>
      </w:pPr>
    </w:p>
    <w:p w:rsidR="00D63221" w:rsidRPr="006D231D" w:rsidRDefault="00D63221" w:rsidP="002F48AD">
      <w:pPr>
        <w:ind w:firstLine="708"/>
        <w:jc w:val="both"/>
        <w:rPr>
          <w:szCs w:val="28"/>
        </w:rPr>
      </w:pPr>
    </w:p>
    <w:p w:rsidR="002F48AD" w:rsidRDefault="002F48AD" w:rsidP="002F48AD">
      <w:pPr>
        <w:jc w:val="center"/>
        <w:rPr>
          <w:b/>
          <w:szCs w:val="28"/>
        </w:rPr>
      </w:pPr>
      <w:r w:rsidRPr="00F054D7">
        <w:rPr>
          <w:b/>
          <w:szCs w:val="28"/>
        </w:rPr>
        <w:lastRenderedPageBreak/>
        <w:t xml:space="preserve">6. Состав, форма и сроки представления отчетности о ходе реализации мероприятия </w:t>
      </w:r>
      <w:proofErr w:type="gramStart"/>
      <w:r w:rsidRPr="00F054D7">
        <w:rPr>
          <w:b/>
          <w:szCs w:val="28"/>
        </w:rPr>
        <w:t>ответственным</w:t>
      </w:r>
      <w:proofErr w:type="gramEnd"/>
      <w:r w:rsidRPr="00F054D7">
        <w:rPr>
          <w:b/>
          <w:szCs w:val="28"/>
        </w:rPr>
        <w:t xml:space="preserve"> за выполнение мероприятия муниципальному заказчику подпрограммы.</w:t>
      </w:r>
    </w:p>
    <w:p w:rsidR="002F48AD" w:rsidRDefault="002F48AD" w:rsidP="002F48AD">
      <w:pPr>
        <w:jc w:val="both"/>
        <w:rPr>
          <w:b/>
          <w:szCs w:val="28"/>
        </w:rPr>
      </w:pPr>
    </w:p>
    <w:p w:rsidR="002F48AD" w:rsidRPr="00431D1A" w:rsidRDefault="002F48AD" w:rsidP="002F48AD">
      <w:pPr>
        <w:pStyle w:val="ConsPlusNormal"/>
        <w:ind w:firstLine="709"/>
        <w:jc w:val="both"/>
        <w:rPr>
          <w:rFonts w:ascii="Times New Roman" w:hAnsi="Times New Roman" w:cs="Times New Roman"/>
          <w:sz w:val="28"/>
          <w:szCs w:val="28"/>
        </w:rPr>
      </w:pPr>
      <w:proofErr w:type="gramStart"/>
      <w:r w:rsidRPr="00431D1A">
        <w:rPr>
          <w:rFonts w:ascii="Times New Roman" w:hAnsi="Times New Roman" w:cs="Times New Roman"/>
          <w:sz w:val="28"/>
          <w:szCs w:val="28"/>
        </w:rPr>
        <w:t>Контроль за</w:t>
      </w:r>
      <w:proofErr w:type="gramEnd"/>
      <w:r w:rsidRPr="00431D1A">
        <w:rPr>
          <w:rFonts w:ascii="Times New Roman" w:hAnsi="Times New Roman" w:cs="Times New Roman"/>
          <w:sz w:val="28"/>
          <w:szCs w:val="28"/>
        </w:rPr>
        <w:t xml:space="preserve"> реализацией муниципальной программы осуществляется </w:t>
      </w:r>
      <w:r>
        <w:rPr>
          <w:rFonts w:ascii="Times New Roman" w:hAnsi="Times New Roman" w:cs="Times New Roman"/>
          <w:sz w:val="28"/>
          <w:szCs w:val="28"/>
        </w:rPr>
        <w:t>Администрац</w:t>
      </w:r>
      <w:r w:rsidRPr="00431D1A">
        <w:rPr>
          <w:rFonts w:ascii="Times New Roman" w:hAnsi="Times New Roman" w:cs="Times New Roman"/>
          <w:sz w:val="28"/>
          <w:szCs w:val="28"/>
        </w:rPr>
        <w:t xml:space="preserve">ией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(в лице координатора муниципальных программ).</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С целью </w:t>
      </w:r>
      <w:proofErr w:type="gramStart"/>
      <w:r w:rsidRPr="00431D1A">
        <w:rPr>
          <w:rFonts w:ascii="Times New Roman" w:hAnsi="Times New Roman" w:cs="Times New Roman"/>
          <w:sz w:val="28"/>
          <w:szCs w:val="28"/>
        </w:rPr>
        <w:t>контроля за</w:t>
      </w:r>
      <w:proofErr w:type="gramEnd"/>
      <w:r w:rsidRPr="00431D1A">
        <w:rPr>
          <w:rFonts w:ascii="Times New Roman" w:hAnsi="Times New Roman" w:cs="Times New Roman"/>
          <w:sz w:val="28"/>
          <w:szCs w:val="28"/>
        </w:rPr>
        <w:t xml:space="preserve"> реализацией муниципальной программы муниципальный заказчик программы формирует в ГАСУ Московской области:</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1) </w:t>
      </w:r>
      <w:r>
        <w:rPr>
          <w:rFonts w:ascii="Times New Roman" w:hAnsi="Times New Roman" w:cs="Times New Roman"/>
          <w:sz w:val="28"/>
          <w:szCs w:val="28"/>
        </w:rPr>
        <w:t xml:space="preserve">оперативный отчет </w:t>
      </w:r>
      <w:r w:rsidRPr="00431D1A">
        <w:rPr>
          <w:rFonts w:ascii="Times New Roman" w:hAnsi="Times New Roman" w:cs="Times New Roman"/>
          <w:sz w:val="28"/>
          <w:szCs w:val="28"/>
        </w:rPr>
        <w:t xml:space="preserve">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w:t>
      </w:r>
      <w:r>
        <w:rPr>
          <w:rFonts w:ascii="Times New Roman" w:hAnsi="Times New Roman" w:cs="Times New Roman"/>
          <w:sz w:val="28"/>
          <w:szCs w:val="28"/>
        </w:rPr>
        <w:t>за 1 квартал, 1 полугодие,</w:t>
      </w:r>
      <w:r w:rsidR="00491F33">
        <w:rPr>
          <w:rFonts w:ascii="Times New Roman" w:hAnsi="Times New Roman" w:cs="Times New Roman"/>
          <w:sz w:val="28"/>
          <w:szCs w:val="28"/>
        </w:rPr>
        <w:br/>
      </w:r>
      <w:r>
        <w:rPr>
          <w:rFonts w:ascii="Times New Roman" w:hAnsi="Times New Roman" w:cs="Times New Roman"/>
          <w:sz w:val="28"/>
          <w:szCs w:val="28"/>
        </w:rPr>
        <w:t xml:space="preserve">9 месяцев </w:t>
      </w:r>
      <w:r w:rsidRPr="00431D1A">
        <w:rPr>
          <w:rFonts w:ascii="Times New Roman" w:hAnsi="Times New Roman" w:cs="Times New Roman"/>
          <w:sz w:val="28"/>
          <w:szCs w:val="28"/>
        </w:rPr>
        <w:t>ежеквартально до 1</w:t>
      </w:r>
      <w:r>
        <w:rPr>
          <w:rFonts w:ascii="Times New Roman" w:hAnsi="Times New Roman" w:cs="Times New Roman"/>
          <w:sz w:val="28"/>
          <w:szCs w:val="28"/>
        </w:rPr>
        <w:t>0</w:t>
      </w:r>
      <w:r w:rsidRPr="00431D1A">
        <w:rPr>
          <w:rFonts w:ascii="Times New Roman" w:hAnsi="Times New Roman" w:cs="Times New Roman"/>
          <w:sz w:val="28"/>
          <w:szCs w:val="28"/>
        </w:rPr>
        <w:t xml:space="preserve"> числа месяца, с</w:t>
      </w:r>
      <w:r>
        <w:rPr>
          <w:rFonts w:ascii="Times New Roman" w:hAnsi="Times New Roman" w:cs="Times New Roman"/>
          <w:sz w:val="28"/>
          <w:szCs w:val="28"/>
        </w:rPr>
        <w:t>ледующего за отчетным кварталом</w:t>
      </w:r>
      <w:r w:rsidRPr="00431D1A">
        <w:rPr>
          <w:rFonts w:ascii="Times New Roman" w:hAnsi="Times New Roman" w:cs="Times New Roman"/>
          <w:sz w:val="28"/>
          <w:szCs w:val="28"/>
        </w:rPr>
        <w:t>;</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2) ежегодно в срок до 1</w:t>
      </w:r>
      <w:r>
        <w:rPr>
          <w:rFonts w:ascii="Times New Roman" w:hAnsi="Times New Roman" w:cs="Times New Roman"/>
          <w:sz w:val="28"/>
          <w:szCs w:val="28"/>
        </w:rPr>
        <w:t>5</w:t>
      </w:r>
      <w:r w:rsidRPr="00431D1A">
        <w:rPr>
          <w:rFonts w:ascii="Times New Roman" w:hAnsi="Times New Roman" w:cs="Times New Roman"/>
          <w:sz w:val="28"/>
          <w:szCs w:val="28"/>
        </w:rPr>
        <w:t xml:space="preserve"> </w:t>
      </w:r>
      <w:r>
        <w:rPr>
          <w:rFonts w:ascii="Times New Roman" w:hAnsi="Times New Roman" w:cs="Times New Roman"/>
          <w:sz w:val="28"/>
          <w:szCs w:val="28"/>
        </w:rPr>
        <w:t>февраля</w:t>
      </w:r>
      <w:r w:rsidRPr="00431D1A">
        <w:rPr>
          <w:rFonts w:ascii="Times New Roman" w:hAnsi="Times New Roman" w:cs="Times New Roman"/>
          <w:sz w:val="28"/>
          <w:szCs w:val="28"/>
        </w:rPr>
        <w:t xml:space="preserve"> года, следующего за </w:t>
      </w:r>
      <w:proofErr w:type="gramStart"/>
      <w:r w:rsidRPr="00431D1A">
        <w:rPr>
          <w:rFonts w:ascii="Times New Roman" w:hAnsi="Times New Roman" w:cs="Times New Roman"/>
          <w:sz w:val="28"/>
          <w:szCs w:val="28"/>
        </w:rPr>
        <w:t>отчетным</w:t>
      </w:r>
      <w:proofErr w:type="gramEnd"/>
      <w:r w:rsidRPr="00431D1A">
        <w:rPr>
          <w:rFonts w:ascii="Times New Roman" w:hAnsi="Times New Roman" w:cs="Times New Roman"/>
          <w:sz w:val="28"/>
          <w:szCs w:val="28"/>
        </w:rPr>
        <w:t xml:space="preserve">, годовой отчет 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Оперативный (годовой) отчет о реализации мероприятий муниципальной программы </w:t>
      </w:r>
      <w:r w:rsidRPr="00954EA5">
        <w:rPr>
          <w:rFonts w:ascii="Times New Roman" w:hAnsi="Times New Roman" w:cs="Times New Roman"/>
          <w:sz w:val="28"/>
          <w:szCs w:val="28"/>
        </w:rPr>
        <w:t>Городского округа Пушкинский</w:t>
      </w:r>
      <w:r w:rsidRPr="00431D1A">
        <w:rPr>
          <w:rFonts w:ascii="Times New Roman" w:hAnsi="Times New Roman" w:cs="Times New Roman"/>
          <w:sz w:val="28"/>
          <w:szCs w:val="28"/>
        </w:rPr>
        <w:t xml:space="preserve"> содержит:</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 перечень выполненных мероприятий с указанием объемов, источников финансирования, степени и результатов выполнения мероприятий, работ </w:t>
      </w:r>
      <w:r w:rsidR="00491F33">
        <w:rPr>
          <w:rFonts w:ascii="Times New Roman" w:hAnsi="Times New Roman" w:cs="Times New Roman"/>
          <w:sz w:val="28"/>
          <w:szCs w:val="28"/>
        </w:rPr>
        <w:br/>
      </w:r>
      <w:r w:rsidRPr="00431D1A">
        <w:rPr>
          <w:rFonts w:ascii="Times New Roman" w:hAnsi="Times New Roman" w:cs="Times New Roman"/>
          <w:sz w:val="28"/>
          <w:szCs w:val="28"/>
        </w:rPr>
        <w:t xml:space="preserve">по этапам строительства, реконструкции, ремонта объектов, причин </w:t>
      </w:r>
      <w:r w:rsidR="00491F33">
        <w:rPr>
          <w:rFonts w:ascii="Times New Roman" w:hAnsi="Times New Roman" w:cs="Times New Roman"/>
          <w:sz w:val="28"/>
          <w:szCs w:val="28"/>
        </w:rPr>
        <w:br/>
      </w:r>
      <w:r w:rsidRPr="00431D1A">
        <w:rPr>
          <w:rFonts w:ascii="Times New Roman" w:hAnsi="Times New Roman" w:cs="Times New Roman"/>
          <w:sz w:val="28"/>
          <w:szCs w:val="28"/>
        </w:rPr>
        <w:t>их невыполнения или несвоевременного выполнения;</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w:t>
      </w:r>
      <w:r w:rsidRPr="00954EA5">
        <w:rPr>
          <w:rFonts w:ascii="Times New Roman" w:hAnsi="Times New Roman" w:cs="Times New Roman"/>
          <w:sz w:val="28"/>
          <w:szCs w:val="28"/>
        </w:rPr>
        <w:t xml:space="preserve">Городского округа </w:t>
      </w:r>
      <w:proofErr w:type="gramStart"/>
      <w:r w:rsidRPr="00954EA5">
        <w:rPr>
          <w:rFonts w:ascii="Times New Roman" w:hAnsi="Times New Roman" w:cs="Times New Roman"/>
          <w:sz w:val="28"/>
          <w:szCs w:val="28"/>
        </w:rPr>
        <w:t>Пушкинский</w:t>
      </w:r>
      <w:proofErr w:type="gramEnd"/>
      <w:r w:rsidRPr="00431D1A">
        <w:rPr>
          <w:rFonts w:ascii="Times New Roman" w:hAnsi="Times New Roman" w:cs="Times New Roman"/>
          <w:sz w:val="28"/>
          <w:szCs w:val="28"/>
        </w:rPr>
        <w:t xml:space="preserve"> </w:t>
      </w:r>
      <w:r>
        <w:rPr>
          <w:rFonts w:ascii="Times New Roman" w:hAnsi="Times New Roman" w:cs="Times New Roman"/>
          <w:sz w:val="28"/>
          <w:szCs w:val="28"/>
        </w:rPr>
        <w:br/>
      </w:r>
      <w:r w:rsidRPr="00431D1A">
        <w:rPr>
          <w:rFonts w:ascii="Times New Roman" w:hAnsi="Times New Roman" w:cs="Times New Roman"/>
          <w:sz w:val="28"/>
          <w:szCs w:val="28"/>
        </w:rPr>
        <w:t xml:space="preserve">с указанием причины невыполнения или несвоевременного выполнения, </w:t>
      </w:r>
      <w:r w:rsidR="00491F33">
        <w:rPr>
          <w:rFonts w:ascii="Times New Roman" w:hAnsi="Times New Roman" w:cs="Times New Roman"/>
          <w:sz w:val="28"/>
          <w:szCs w:val="28"/>
        </w:rPr>
        <w:br/>
      </w:r>
      <w:r w:rsidRPr="00431D1A">
        <w:rPr>
          <w:rFonts w:ascii="Times New Roman" w:hAnsi="Times New Roman" w:cs="Times New Roman"/>
          <w:sz w:val="28"/>
          <w:szCs w:val="28"/>
        </w:rPr>
        <w:t>а также предложений по их выполнению.</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К годовому отчету о реализации мероприятий муниципальной программы </w:t>
      </w:r>
      <w:r w:rsidRPr="00954EA5">
        <w:rPr>
          <w:rFonts w:ascii="Times New Roman" w:hAnsi="Times New Roman" w:cs="Times New Roman"/>
          <w:sz w:val="28"/>
          <w:szCs w:val="28"/>
        </w:rPr>
        <w:t xml:space="preserve">Городского округа </w:t>
      </w:r>
      <w:proofErr w:type="gramStart"/>
      <w:r w:rsidRPr="00954EA5">
        <w:rPr>
          <w:rFonts w:ascii="Times New Roman" w:hAnsi="Times New Roman" w:cs="Times New Roman"/>
          <w:sz w:val="28"/>
          <w:szCs w:val="28"/>
        </w:rPr>
        <w:t>Пушкинский</w:t>
      </w:r>
      <w:proofErr w:type="gramEnd"/>
      <w:r w:rsidRPr="00431D1A">
        <w:rPr>
          <w:rFonts w:ascii="Times New Roman" w:hAnsi="Times New Roman" w:cs="Times New Roman"/>
          <w:sz w:val="28"/>
          <w:szCs w:val="28"/>
        </w:rPr>
        <w:t xml:space="preserve"> дополнительно представляется аналитическая записка, в которой отражаются результаты:</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достижения показателей реализации муниципальной программы;</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анализа выполнения мероприятий муниципальной программы, влияющих на достижение показателей реализации муниципальной программы;</w:t>
      </w:r>
    </w:p>
    <w:p w:rsidR="002F48AD" w:rsidRPr="00431D1A"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анализа причин невыполнения или выполнения не в полном объеме мероприятий муниципальной программы, </w:t>
      </w:r>
      <w:proofErr w:type="spellStart"/>
      <w:r w:rsidRPr="00431D1A">
        <w:rPr>
          <w:rFonts w:ascii="Times New Roman" w:hAnsi="Times New Roman" w:cs="Times New Roman"/>
          <w:sz w:val="28"/>
          <w:szCs w:val="28"/>
        </w:rPr>
        <w:t>недостижения</w:t>
      </w:r>
      <w:proofErr w:type="spellEnd"/>
      <w:r w:rsidRPr="00431D1A">
        <w:rPr>
          <w:rFonts w:ascii="Times New Roman" w:hAnsi="Times New Roman" w:cs="Times New Roman"/>
          <w:sz w:val="28"/>
          <w:szCs w:val="28"/>
        </w:rPr>
        <w:t xml:space="preserve"> показателей реализации муниципальной программы;</w:t>
      </w:r>
    </w:p>
    <w:p w:rsidR="002F48AD" w:rsidRDefault="002F48AD" w:rsidP="002F48AD">
      <w:pPr>
        <w:pStyle w:val="ConsPlusNormal"/>
        <w:ind w:firstLine="709"/>
        <w:jc w:val="both"/>
        <w:rPr>
          <w:rFonts w:ascii="Times New Roman" w:hAnsi="Times New Roman" w:cs="Times New Roman"/>
          <w:sz w:val="28"/>
          <w:szCs w:val="28"/>
        </w:rPr>
      </w:pPr>
      <w:r w:rsidRPr="00431D1A">
        <w:rPr>
          <w:rFonts w:ascii="Times New Roman" w:hAnsi="Times New Roman" w:cs="Times New Roman"/>
          <w:sz w:val="28"/>
          <w:szCs w:val="28"/>
        </w:rPr>
        <w:t xml:space="preserve">анализа фактически произведенных расходов, в том числе по источникам финансирования, с указанием основных причин </w:t>
      </w:r>
      <w:proofErr w:type="spellStart"/>
      <w:r w:rsidRPr="00431D1A">
        <w:rPr>
          <w:rFonts w:ascii="Times New Roman" w:hAnsi="Times New Roman" w:cs="Times New Roman"/>
          <w:sz w:val="28"/>
          <w:szCs w:val="28"/>
        </w:rPr>
        <w:t>неосвоения</w:t>
      </w:r>
      <w:proofErr w:type="spellEnd"/>
      <w:r w:rsidRPr="00431D1A">
        <w:rPr>
          <w:rFonts w:ascii="Times New Roman" w:hAnsi="Times New Roman" w:cs="Times New Roman"/>
          <w:sz w:val="28"/>
          <w:szCs w:val="28"/>
        </w:rPr>
        <w:t xml:space="preserve"> средств.</w:t>
      </w:r>
    </w:p>
    <w:p w:rsidR="002F48AD" w:rsidRDefault="002F48AD" w:rsidP="002F48AD">
      <w:pPr>
        <w:pStyle w:val="ConsPlusNormal"/>
        <w:ind w:firstLine="709"/>
        <w:jc w:val="both"/>
        <w:rPr>
          <w:rFonts w:ascii="Times New Roman" w:hAnsi="Times New Roman" w:cs="Times New Roman"/>
          <w:sz w:val="28"/>
          <w:szCs w:val="28"/>
        </w:rPr>
      </w:pPr>
    </w:p>
    <w:p w:rsidR="002F48AD" w:rsidRDefault="002F48AD" w:rsidP="002F48AD">
      <w:pPr>
        <w:pStyle w:val="ConsPlusNormal"/>
        <w:ind w:firstLine="709"/>
        <w:jc w:val="both"/>
        <w:rPr>
          <w:rFonts w:ascii="Times New Roman" w:hAnsi="Times New Roman" w:cs="Times New Roman"/>
          <w:sz w:val="28"/>
          <w:szCs w:val="28"/>
        </w:rPr>
      </w:pPr>
    </w:p>
    <w:p w:rsidR="002F48AD" w:rsidRDefault="002F48AD" w:rsidP="002F48AD">
      <w:pPr>
        <w:pStyle w:val="ConsPlusNormal"/>
        <w:ind w:firstLine="709"/>
        <w:jc w:val="both"/>
        <w:rPr>
          <w:rFonts w:ascii="Times New Roman" w:hAnsi="Times New Roman" w:cs="Times New Roman"/>
          <w:sz w:val="28"/>
          <w:szCs w:val="28"/>
        </w:rPr>
      </w:pPr>
    </w:p>
    <w:p w:rsidR="002C4920" w:rsidRDefault="002C4920" w:rsidP="006B0117">
      <w:pPr>
        <w:pStyle w:val="ConsPlusNormal"/>
        <w:tabs>
          <w:tab w:val="left" w:pos="709"/>
        </w:tabs>
        <w:spacing w:line="20" w:lineRule="atLeast"/>
        <w:ind w:left="142" w:right="-30" w:firstLine="709"/>
        <w:jc w:val="both"/>
        <w:rPr>
          <w:rFonts w:ascii="Times New Roman" w:hAnsi="Times New Roman" w:cs="Times New Roman"/>
          <w:sz w:val="28"/>
          <w:szCs w:val="28"/>
        </w:rPr>
        <w:sectPr w:rsidR="002C4920" w:rsidSect="00491F33">
          <w:pgSz w:w="11907" w:h="16840"/>
          <w:pgMar w:top="1134" w:right="709" w:bottom="1134" w:left="1588" w:header="510" w:footer="0" w:gutter="0"/>
          <w:pgNumType w:start="26"/>
          <w:cols w:space="720"/>
          <w:docGrid w:linePitch="381"/>
        </w:sectPr>
      </w:pPr>
    </w:p>
    <w:p w:rsidR="007850EA" w:rsidRDefault="007850EA" w:rsidP="007850EA">
      <w:pPr>
        <w:ind w:left="12191"/>
        <w:rPr>
          <w:rFonts w:cs="Times New Roman"/>
          <w:szCs w:val="28"/>
        </w:rPr>
      </w:pPr>
      <w:r w:rsidRPr="002C2709">
        <w:rPr>
          <w:rFonts w:cs="Times New Roman"/>
          <w:szCs w:val="28"/>
        </w:rPr>
        <w:lastRenderedPageBreak/>
        <w:t>Приложение</w:t>
      </w:r>
      <w:r>
        <w:rPr>
          <w:rFonts w:cs="Times New Roman"/>
          <w:szCs w:val="28"/>
        </w:rPr>
        <w:t xml:space="preserve"> 1</w:t>
      </w:r>
    </w:p>
    <w:p w:rsidR="007850EA" w:rsidRDefault="007850EA" w:rsidP="007850EA">
      <w:pPr>
        <w:ind w:left="12191"/>
      </w:pPr>
      <w:r w:rsidRPr="002C2709">
        <w:rPr>
          <w:rFonts w:cs="Times New Roman"/>
          <w:szCs w:val="28"/>
        </w:rPr>
        <w:t>к Программе</w:t>
      </w:r>
    </w:p>
    <w:p w:rsidR="007727ED" w:rsidRPr="00ED03BB" w:rsidRDefault="007727ED" w:rsidP="00E64F21">
      <w:pPr>
        <w:pStyle w:val="ConsPlusNormal"/>
        <w:tabs>
          <w:tab w:val="left" w:pos="13467"/>
          <w:tab w:val="left" w:pos="13750"/>
          <w:tab w:val="left" w:pos="13892"/>
        </w:tabs>
        <w:jc w:val="center"/>
        <w:rPr>
          <w:rFonts w:ascii="Times New Roman" w:hAnsi="Times New Roman" w:cs="Times New Roman"/>
          <w:b/>
          <w:sz w:val="24"/>
          <w:szCs w:val="24"/>
        </w:rPr>
      </w:pPr>
    </w:p>
    <w:p w:rsidR="007727ED" w:rsidRDefault="007727ED" w:rsidP="00E64F21">
      <w:pPr>
        <w:pStyle w:val="ConsPlusNormal"/>
        <w:tabs>
          <w:tab w:val="left" w:pos="13467"/>
          <w:tab w:val="left" w:pos="13750"/>
          <w:tab w:val="left" w:pos="13892"/>
        </w:tabs>
        <w:jc w:val="center"/>
        <w:rPr>
          <w:rFonts w:ascii="Times New Roman" w:hAnsi="Times New Roman" w:cs="Times New Roman"/>
          <w:sz w:val="24"/>
          <w:szCs w:val="24"/>
        </w:rPr>
      </w:pPr>
    </w:p>
    <w:p w:rsidR="00205235" w:rsidRDefault="00205235" w:rsidP="00205235">
      <w:pPr>
        <w:pStyle w:val="ConsPlusNormal"/>
        <w:jc w:val="center"/>
        <w:outlineLvl w:val="1"/>
        <w:rPr>
          <w:rFonts w:ascii="Times New Roman" w:hAnsi="Times New Roman" w:cs="Times New Roman"/>
          <w:szCs w:val="22"/>
        </w:rPr>
      </w:pPr>
      <w:r>
        <w:rPr>
          <w:rFonts w:ascii="Times New Roman" w:hAnsi="Times New Roman" w:cs="Times New Roman"/>
          <w:b/>
          <w:sz w:val="28"/>
          <w:szCs w:val="28"/>
        </w:rPr>
        <w:t>П</w:t>
      </w:r>
      <w:r w:rsidRPr="00C93611">
        <w:rPr>
          <w:rFonts w:ascii="Times New Roman" w:hAnsi="Times New Roman" w:cs="Times New Roman"/>
          <w:b/>
          <w:sz w:val="28"/>
          <w:szCs w:val="28"/>
        </w:rPr>
        <w:t>одпрограмм</w:t>
      </w:r>
      <w:r>
        <w:rPr>
          <w:rFonts w:ascii="Times New Roman" w:hAnsi="Times New Roman" w:cs="Times New Roman"/>
          <w:b/>
          <w:sz w:val="28"/>
          <w:szCs w:val="28"/>
        </w:rPr>
        <w:t>а</w:t>
      </w:r>
      <w:r w:rsidRPr="00C93611">
        <w:rPr>
          <w:rFonts w:ascii="Times New Roman" w:hAnsi="Times New Roman" w:cs="Times New Roman"/>
          <w:b/>
          <w:sz w:val="28"/>
          <w:szCs w:val="28"/>
        </w:rPr>
        <w:t xml:space="preserve"> </w:t>
      </w:r>
      <w:r w:rsidRPr="00DE6A0A">
        <w:rPr>
          <w:rFonts w:ascii="Times New Roman" w:hAnsi="Times New Roman" w:cs="Times New Roman"/>
          <w:b/>
          <w:sz w:val="28"/>
          <w:szCs w:val="28"/>
        </w:rPr>
        <w:t>1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Pr="00C93611">
        <w:rPr>
          <w:rFonts w:ascii="Times New Roman" w:hAnsi="Times New Roman" w:cs="Times New Roman"/>
          <w:b/>
          <w:szCs w:val="22"/>
        </w:rPr>
        <w:t xml:space="preserve"> </w:t>
      </w:r>
    </w:p>
    <w:p w:rsidR="00B40B71" w:rsidRDefault="00B40B71" w:rsidP="00C163BA">
      <w:pPr>
        <w:pStyle w:val="ConsPlusNormal"/>
        <w:jc w:val="center"/>
        <w:rPr>
          <w:rFonts w:ascii="Times New Roman" w:hAnsi="Times New Roman" w:cs="Times New Roman"/>
          <w:b/>
          <w:sz w:val="28"/>
          <w:szCs w:val="28"/>
        </w:rPr>
      </w:pPr>
    </w:p>
    <w:p w:rsidR="00C241A3" w:rsidRDefault="00205235" w:rsidP="005446EE">
      <w:pPr>
        <w:pStyle w:val="ConsPlusNormal"/>
        <w:jc w:val="center"/>
        <w:outlineLvl w:val="1"/>
        <w:rPr>
          <w:rFonts w:ascii="Times New Roman" w:hAnsi="Times New Roman" w:cs="Times New Roman"/>
          <w:szCs w:val="22"/>
        </w:rPr>
      </w:pPr>
      <w:r>
        <w:rPr>
          <w:rFonts w:ascii="Times New Roman" w:hAnsi="Times New Roman" w:cs="Times New Roman"/>
          <w:b/>
          <w:sz w:val="28"/>
          <w:szCs w:val="28"/>
        </w:rPr>
        <w:t xml:space="preserve">1. </w:t>
      </w:r>
      <w:r w:rsidR="005446EE" w:rsidRPr="00BD7C69">
        <w:rPr>
          <w:rFonts w:ascii="Times New Roman" w:hAnsi="Times New Roman" w:cs="Times New Roman"/>
          <w:b/>
          <w:sz w:val="28"/>
          <w:szCs w:val="28"/>
        </w:rPr>
        <w:t>Паспорт</w:t>
      </w:r>
      <w:r w:rsidR="005446EE">
        <w:rPr>
          <w:rFonts w:ascii="Times New Roman" w:hAnsi="Times New Roman" w:cs="Times New Roman"/>
          <w:b/>
          <w:sz w:val="28"/>
          <w:szCs w:val="28"/>
        </w:rPr>
        <w:t xml:space="preserve"> </w:t>
      </w:r>
      <w:r w:rsidR="00517A3F">
        <w:rPr>
          <w:rFonts w:ascii="Times New Roman" w:hAnsi="Times New Roman" w:cs="Times New Roman"/>
          <w:b/>
          <w:sz w:val="28"/>
          <w:szCs w:val="28"/>
        </w:rPr>
        <w:t>П</w:t>
      </w:r>
      <w:r w:rsidR="00C241A3" w:rsidRPr="00C93611">
        <w:rPr>
          <w:rFonts w:ascii="Times New Roman" w:hAnsi="Times New Roman" w:cs="Times New Roman"/>
          <w:b/>
          <w:sz w:val="28"/>
          <w:szCs w:val="28"/>
        </w:rPr>
        <w:t>одпрограмм</w:t>
      </w:r>
      <w:r w:rsidR="00C241A3">
        <w:rPr>
          <w:rFonts w:ascii="Times New Roman" w:hAnsi="Times New Roman" w:cs="Times New Roman"/>
          <w:b/>
          <w:sz w:val="28"/>
          <w:szCs w:val="28"/>
        </w:rPr>
        <w:t>ы</w:t>
      </w:r>
      <w:r w:rsidR="00C241A3" w:rsidRPr="00C93611">
        <w:rPr>
          <w:rFonts w:ascii="Times New Roman" w:hAnsi="Times New Roman" w:cs="Times New Roman"/>
          <w:b/>
          <w:sz w:val="28"/>
          <w:szCs w:val="28"/>
        </w:rPr>
        <w:t xml:space="preserve"> </w:t>
      </w:r>
      <w:r w:rsidR="00C751B2" w:rsidRPr="00DE6A0A">
        <w:rPr>
          <w:rFonts w:ascii="Times New Roman" w:hAnsi="Times New Roman" w:cs="Times New Roman"/>
          <w:b/>
          <w:sz w:val="28"/>
          <w:szCs w:val="28"/>
        </w:rPr>
        <w:t>1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00C241A3" w:rsidRPr="00C93611">
        <w:rPr>
          <w:rFonts w:ascii="Times New Roman" w:hAnsi="Times New Roman" w:cs="Times New Roman"/>
          <w:b/>
          <w:szCs w:val="22"/>
        </w:rPr>
        <w:t xml:space="preserve"> </w:t>
      </w:r>
    </w:p>
    <w:p w:rsidR="00C241A3" w:rsidRDefault="00C241A3" w:rsidP="00C241A3">
      <w:pPr>
        <w:pStyle w:val="ConsPlusNormal"/>
        <w:tabs>
          <w:tab w:val="left" w:pos="12793"/>
        </w:tabs>
        <w:jc w:val="center"/>
        <w:outlineLvl w:val="1"/>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304"/>
        <w:gridCol w:w="1134"/>
        <w:gridCol w:w="1247"/>
        <w:gridCol w:w="1191"/>
        <w:gridCol w:w="1307"/>
        <w:gridCol w:w="1308"/>
        <w:gridCol w:w="2268"/>
      </w:tblGrid>
      <w:tr w:rsidR="00C241A3" w:rsidRPr="00AC2E96" w:rsidTr="00C241A3">
        <w:tc>
          <w:tcPr>
            <w:tcW w:w="4478" w:type="dxa"/>
          </w:tcPr>
          <w:p w:rsidR="00C241A3" w:rsidRPr="00AC2E96" w:rsidRDefault="00C241A3" w:rsidP="008A53BD">
            <w:pPr>
              <w:pStyle w:val="ConsPlusNormal"/>
              <w:rPr>
                <w:rFonts w:ascii="Times New Roman" w:hAnsi="Times New Roman" w:cs="Times New Roman"/>
                <w:szCs w:val="22"/>
              </w:rPr>
            </w:pPr>
            <w:r w:rsidRPr="00AC2E96">
              <w:rPr>
                <w:rFonts w:ascii="Times New Roman" w:hAnsi="Times New Roman" w:cs="Times New Roman"/>
                <w:szCs w:val="22"/>
              </w:rPr>
              <w:t>Муниципальный заказчик подпрограммы</w:t>
            </w:r>
          </w:p>
        </w:tc>
        <w:tc>
          <w:tcPr>
            <w:tcW w:w="9759" w:type="dxa"/>
            <w:gridSpan w:val="7"/>
          </w:tcPr>
          <w:p w:rsidR="00C241A3" w:rsidRPr="007A7FC1" w:rsidRDefault="007A7FC1" w:rsidP="00BC0F51">
            <w:pPr>
              <w:pStyle w:val="ConsPlusNormal"/>
              <w:rPr>
                <w:rFonts w:ascii="Times New Roman" w:hAnsi="Times New Roman" w:cs="Times New Roman"/>
                <w:szCs w:val="22"/>
              </w:rPr>
            </w:pPr>
            <w:r w:rsidRPr="007A7FC1">
              <w:rPr>
                <w:rFonts w:ascii="Times New Roman" w:hAnsi="Times New Roman" w:cs="Times New Roman"/>
                <w:szCs w:val="22"/>
              </w:rPr>
              <w:t xml:space="preserve">Администрация </w:t>
            </w:r>
            <w:r w:rsidRPr="007A7FC1">
              <w:rPr>
                <w:rFonts w:ascii="Times New Roman" w:hAnsi="Times New Roman" w:cs="Times New Roman"/>
                <w:szCs w:val="22"/>
                <w:bdr w:val="none" w:sz="0" w:space="0" w:color="auto" w:frame="1"/>
              </w:rPr>
              <w:t xml:space="preserve">Городского округа </w:t>
            </w:r>
            <w:proofErr w:type="gramStart"/>
            <w:r w:rsidRPr="007A7FC1">
              <w:rPr>
                <w:rFonts w:ascii="Times New Roman" w:hAnsi="Times New Roman" w:cs="Times New Roman"/>
                <w:szCs w:val="22"/>
                <w:bdr w:val="none" w:sz="0" w:space="0" w:color="auto" w:frame="1"/>
              </w:rPr>
              <w:t>Пушкинский</w:t>
            </w:r>
            <w:proofErr w:type="gramEnd"/>
            <w:r w:rsidRPr="007A7FC1">
              <w:rPr>
                <w:rFonts w:ascii="Times New Roman" w:hAnsi="Times New Roman" w:cs="Times New Roman"/>
                <w:szCs w:val="22"/>
                <w:bdr w:val="none" w:sz="0" w:space="0" w:color="auto" w:frame="1"/>
              </w:rPr>
              <w:t xml:space="preserve"> в лице </w:t>
            </w:r>
            <w:r w:rsidR="00BC0F51">
              <w:rPr>
                <w:rFonts w:ascii="Times New Roman" w:hAnsi="Times New Roman" w:cs="Times New Roman"/>
                <w:szCs w:val="22"/>
                <w:bdr w:val="none" w:sz="0" w:space="0" w:color="auto" w:frame="1"/>
              </w:rPr>
              <w:t>у</w:t>
            </w:r>
            <w:r w:rsidRPr="007A7FC1">
              <w:rPr>
                <w:rFonts w:ascii="Times New Roman" w:hAnsi="Times New Roman" w:cs="Times New Roman"/>
                <w:szCs w:val="22"/>
              </w:rPr>
              <w:t>правления делами Администрации Городского округа Пушкинский</w:t>
            </w:r>
            <w:r w:rsidR="003B4F88">
              <w:rPr>
                <w:rFonts w:ascii="Times New Roman" w:hAnsi="Times New Roman" w:cs="Times New Roman"/>
                <w:szCs w:val="22"/>
              </w:rPr>
              <w:t xml:space="preserve"> </w:t>
            </w:r>
          </w:p>
        </w:tc>
      </w:tr>
      <w:tr w:rsidR="00C751B2" w:rsidRPr="00AC2E96" w:rsidTr="00521346">
        <w:trPr>
          <w:trHeight w:val="1827"/>
        </w:trPr>
        <w:tc>
          <w:tcPr>
            <w:tcW w:w="4478" w:type="dxa"/>
          </w:tcPr>
          <w:p w:rsidR="00C751B2" w:rsidRPr="00AC2E96" w:rsidRDefault="00C751B2" w:rsidP="008A53BD">
            <w:pPr>
              <w:pStyle w:val="ConsPlusNormal"/>
              <w:rPr>
                <w:rFonts w:ascii="Times New Roman" w:hAnsi="Times New Roman" w:cs="Times New Roman"/>
                <w:szCs w:val="22"/>
              </w:rPr>
            </w:pPr>
            <w:r w:rsidRPr="00AC2E96">
              <w:rPr>
                <w:rFonts w:ascii="Times New Roman" w:hAnsi="Times New Roman" w:cs="Times New Roman"/>
                <w:szCs w:val="22"/>
              </w:rPr>
              <w:t>Источники финансирования подпрограммы, в том числе по годам реализации и главным распорядителям бюджетных средств (тыс. руб.):</w:t>
            </w:r>
          </w:p>
        </w:tc>
        <w:tc>
          <w:tcPr>
            <w:tcW w:w="1304" w:type="dxa"/>
            <w:vAlign w:val="center"/>
          </w:tcPr>
          <w:p w:rsidR="00C751B2" w:rsidRPr="00AC2E96" w:rsidRDefault="00C751B2" w:rsidP="00521346">
            <w:pPr>
              <w:pStyle w:val="ConsPlusNormal"/>
              <w:jc w:val="center"/>
              <w:rPr>
                <w:rFonts w:ascii="Times New Roman" w:hAnsi="Times New Roman" w:cs="Times New Roman"/>
                <w:szCs w:val="22"/>
              </w:rPr>
            </w:pPr>
            <w:r w:rsidRPr="00AC2E96">
              <w:rPr>
                <w:rFonts w:ascii="Times New Roman" w:hAnsi="Times New Roman" w:cs="Times New Roman"/>
                <w:szCs w:val="22"/>
              </w:rPr>
              <w:t>Всего</w:t>
            </w:r>
          </w:p>
        </w:tc>
        <w:tc>
          <w:tcPr>
            <w:tcW w:w="1134" w:type="dxa"/>
            <w:vAlign w:val="center"/>
          </w:tcPr>
          <w:p w:rsidR="00C751B2" w:rsidRPr="0084008D" w:rsidRDefault="00C751B2" w:rsidP="00521346">
            <w:pPr>
              <w:pStyle w:val="ConsPlusNormal"/>
              <w:spacing w:line="276" w:lineRule="auto"/>
              <w:jc w:val="center"/>
              <w:rPr>
                <w:rFonts w:ascii="Times New Roman" w:hAnsi="Times New Roman" w:cs="Times New Roman"/>
                <w:sz w:val="20"/>
              </w:rPr>
            </w:pPr>
            <w:r w:rsidRPr="0084008D">
              <w:rPr>
                <w:rFonts w:ascii="Times New Roman" w:hAnsi="Times New Roman" w:cs="Times New Roman"/>
                <w:sz w:val="20"/>
              </w:rPr>
              <w:t>2022 год</w:t>
            </w:r>
          </w:p>
        </w:tc>
        <w:tc>
          <w:tcPr>
            <w:tcW w:w="1247" w:type="dxa"/>
            <w:vAlign w:val="center"/>
          </w:tcPr>
          <w:p w:rsidR="00C751B2" w:rsidRPr="0084008D" w:rsidRDefault="00C751B2" w:rsidP="00521346">
            <w:pPr>
              <w:pStyle w:val="ConsPlusNormal"/>
              <w:spacing w:line="276" w:lineRule="auto"/>
              <w:jc w:val="center"/>
              <w:rPr>
                <w:rFonts w:ascii="Times New Roman" w:hAnsi="Times New Roman" w:cs="Times New Roman"/>
                <w:sz w:val="20"/>
              </w:rPr>
            </w:pPr>
            <w:r w:rsidRPr="0084008D">
              <w:rPr>
                <w:rFonts w:ascii="Times New Roman" w:hAnsi="Times New Roman" w:cs="Times New Roman"/>
                <w:sz w:val="20"/>
              </w:rPr>
              <w:t>2023 год</w:t>
            </w:r>
          </w:p>
        </w:tc>
        <w:tc>
          <w:tcPr>
            <w:tcW w:w="1191" w:type="dxa"/>
            <w:vAlign w:val="center"/>
          </w:tcPr>
          <w:p w:rsidR="00C751B2" w:rsidRPr="0084008D" w:rsidRDefault="00C751B2" w:rsidP="00521346">
            <w:pPr>
              <w:pStyle w:val="ConsPlusNormal"/>
              <w:spacing w:line="276" w:lineRule="auto"/>
              <w:jc w:val="center"/>
              <w:rPr>
                <w:rFonts w:ascii="Times New Roman" w:hAnsi="Times New Roman" w:cs="Times New Roman"/>
                <w:sz w:val="20"/>
              </w:rPr>
            </w:pPr>
            <w:r w:rsidRPr="0084008D">
              <w:rPr>
                <w:rFonts w:ascii="Times New Roman" w:hAnsi="Times New Roman" w:cs="Times New Roman"/>
                <w:sz w:val="20"/>
              </w:rPr>
              <w:t>2024 год</w:t>
            </w:r>
          </w:p>
        </w:tc>
        <w:tc>
          <w:tcPr>
            <w:tcW w:w="1307" w:type="dxa"/>
            <w:vAlign w:val="center"/>
          </w:tcPr>
          <w:p w:rsidR="00C751B2" w:rsidRPr="0084008D" w:rsidRDefault="00C751B2" w:rsidP="00521346">
            <w:pPr>
              <w:pStyle w:val="ConsPlusNormal"/>
              <w:spacing w:line="276" w:lineRule="auto"/>
              <w:jc w:val="center"/>
              <w:rPr>
                <w:rFonts w:ascii="Times New Roman" w:hAnsi="Times New Roman" w:cs="Times New Roman"/>
                <w:sz w:val="20"/>
              </w:rPr>
            </w:pPr>
            <w:r w:rsidRPr="0084008D">
              <w:rPr>
                <w:rFonts w:ascii="Times New Roman" w:hAnsi="Times New Roman" w:cs="Times New Roman"/>
                <w:sz w:val="20"/>
              </w:rPr>
              <w:t>2025 год</w:t>
            </w:r>
          </w:p>
        </w:tc>
        <w:tc>
          <w:tcPr>
            <w:tcW w:w="1308" w:type="dxa"/>
            <w:vAlign w:val="center"/>
          </w:tcPr>
          <w:p w:rsidR="00C751B2" w:rsidRPr="0084008D" w:rsidRDefault="00C751B2" w:rsidP="00521346">
            <w:pPr>
              <w:pStyle w:val="ConsPlusNormal"/>
              <w:spacing w:line="276" w:lineRule="auto"/>
              <w:jc w:val="center"/>
              <w:rPr>
                <w:rFonts w:ascii="Times New Roman" w:hAnsi="Times New Roman" w:cs="Times New Roman"/>
                <w:sz w:val="20"/>
              </w:rPr>
            </w:pPr>
            <w:r w:rsidRPr="0084008D">
              <w:rPr>
                <w:rFonts w:ascii="Times New Roman" w:hAnsi="Times New Roman" w:cs="Times New Roman"/>
                <w:sz w:val="20"/>
              </w:rPr>
              <w:t>2026 год</w:t>
            </w:r>
          </w:p>
        </w:tc>
        <w:tc>
          <w:tcPr>
            <w:tcW w:w="2268" w:type="dxa"/>
          </w:tcPr>
          <w:p w:rsidR="00C751B2" w:rsidRPr="00AC2E96" w:rsidRDefault="00C751B2" w:rsidP="00BC0F51">
            <w:pPr>
              <w:pStyle w:val="ConsPlusNormal"/>
              <w:jc w:val="center"/>
              <w:rPr>
                <w:rFonts w:ascii="Times New Roman" w:hAnsi="Times New Roman" w:cs="Times New Roman"/>
                <w:szCs w:val="22"/>
              </w:rPr>
            </w:pPr>
            <w:r w:rsidRPr="00AC2E96">
              <w:rPr>
                <w:rFonts w:ascii="Times New Roman" w:hAnsi="Times New Roman" w:cs="Times New Roman"/>
                <w:szCs w:val="22"/>
              </w:rPr>
              <w:t xml:space="preserve">Наименование главного распорядителя средств Городского округа </w:t>
            </w:r>
            <w:proofErr w:type="gramStart"/>
            <w:r w:rsidRPr="00AC2E96">
              <w:rPr>
                <w:rFonts w:ascii="Times New Roman" w:hAnsi="Times New Roman" w:cs="Times New Roman"/>
                <w:szCs w:val="22"/>
              </w:rPr>
              <w:t>Пушкинский</w:t>
            </w:r>
            <w:proofErr w:type="gramEnd"/>
          </w:p>
        </w:tc>
      </w:tr>
      <w:tr w:rsidR="00F27324" w:rsidRPr="00AC2E96" w:rsidTr="00521346">
        <w:tc>
          <w:tcPr>
            <w:tcW w:w="4478" w:type="dxa"/>
          </w:tcPr>
          <w:p w:rsidR="00F27324" w:rsidRPr="00AC2E96" w:rsidRDefault="00F27324" w:rsidP="008A53BD">
            <w:pPr>
              <w:pStyle w:val="ConsPlusNormal"/>
              <w:rPr>
                <w:rFonts w:ascii="Times New Roman" w:hAnsi="Times New Roman" w:cs="Times New Roman"/>
                <w:szCs w:val="22"/>
              </w:rPr>
            </w:pPr>
            <w:r w:rsidRPr="00AC2E96">
              <w:rPr>
                <w:rFonts w:ascii="Times New Roman" w:hAnsi="Times New Roman" w:cs="Times New Roman"/>
                <w:szCs w:val="22"/>
              </w:rPr>
              <w:t>Всего по подпрограмме, в том числе:</w:t>
            </w:r>
          </w:p>
        </w:tc>
        <w:tc>
          <w:tcPr>
            <w:tcW w:w="1304" w:type="dxa"/>
            <w:vAlign w:val="center"/>
          </w:tcPr>
          <w:p w:rsidR="00F27324" w:rsidRPr="0084008D" w:rsidRDefault="00F27324" w:rsidP="00521346">
            <w:pPr>
              <w:spacing w:line="276" w:lineRule="auto"/>
              <w:ind w:left="58"/>
              <w:jc w:val="center"/>
              <w:rPr>
                <w:rFonts w:cs="Times New Roman"/>
                <w:sz w:val="20"/>
                <w:szCs w:val="20"/>
                <w:highlight w:val="yellow"/>
              </w:rPr>
            </w:pPr>
            <w:r w:rsidRPr="0063641A">
              <w:rPr>
                <w:rFonts w:cs="Times New Roman"/>
                <w:sz w:val="20"/>
                <w:szCs w:val="20"/>
              </w:rPr>
              <w:t>256 693,1</w:t>
            </w:r>
          </w:p>
        </w:tc>
        <w:tc>
          <w:tcPr>
            <w:tcW w:w="1134"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56 443,1</w:t>
            </w:r>
          </w:p>
        </w:tc>
        <w:tc>
          <w:tcPr>
            <w:tcW w:w="1247"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34 120,0</w:t>
            </w:r>
          </w:p>
        </w:tc>
        <w:tc>
          <w:tcPr>
            <w:tcW w:w="1191"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54 130,0</w:t>
            </w:r>
          </w:p>
        </w:tc>
        <w:tc>
          <w:tcPr>
            <w:tcW w:w="1307"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55 700,0</w:t>
            </w:r>
          </w:p>
        </w:tc>
        <w:tc>
          <w:tcPr>
            <w:tcW w:w="1308"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56 300,0</w:t>
            </w:r>
          </w:p>
        </w:tc>
        <w:tc>
          <w:tcPr>
            <w:tcW w:w="2268" w:type="dxa"/>
            <w:vMerge w:val="restart"/>
          </w:tcPr>
          <w:p w:rsidR="00F27324" w:rsidRPr="003B4F88" w:rsidRDefault="00F27324" w:rsidP="00BC0F51">
            <w:pPr>
              <w:pStyle w:val="ConsPlusNormal"/>
              <w:jc w:val="center"/>
              <w:rPr>
                <w:rFonts w:ascii="Times New Roman" w:hAnsi="Times New Roman" w:cs="Times New Roman"/>
                <w:sz w:val="20"/>
              </w:rPr>
            </w:pPr>
            <w:r w:rsidRPr="003B4F88">
              <w:rPr>
                <w:rFonts w:ascii="Times New Roman" w:hAnsi="Times New Roman" w:cs="Times New Roman"/>
                <w:sz w:val="20"/>
                <w:bdr w:val="none" w:sz="0" w:space="0" w:color="auto" w:frame="1"/>
              </w:rPr>
              <w:t xml:space="preserve">Администрация Городского округа </w:t>
            </w:r>
            <w:proofErr w:type="gramStart"/>
            <w:r w:rsidRPr="003B4F88">
              <w:rPr>
                <w:rFonts w:ascii="Times New Roman" w:hAnsi="Times New Roman" w:cs="Times New Roman"/>
                <w:sz w:val="20"/>
                <w:bdr w:val="none" w:sz="0" w:space="0" w:color="auto" w:frame="1"/>
              </w:rPr>
              <w:t>Пушкинский</w:t>
            </w:r>
            <w:proofErr w:type="gramEnd"/>
            <w:r w:rsidRPr="003B4F88">
              <w:rPr>
                <w:rFonts w:ascii="Times New Roman" w:hAnsi="Times New Roman" w:cs="Times New Roman"/>
                <w:sz w:val="20"/>
                <w:bdr w:val="none" w:sz="0" w:space="0" w:color="auto" w:frame="1"/>
              </w:rPr>
              <w:t xml:space="preserve"> </w:t>
            </w:r>
          </w:p>
        </w:tc>
      </w:tr>
      <w:tr w:rsidR="00F27324" w:rsidRPr="00AC2E96" w:rsidTr="00521346">
        <w:tc>
          <w:tcPr>
            <w:tcW w:w="4478" w:type="dxa"/>
          </w:tcPr>
          <w:p w:rsidR="00F27324" w:rsidRPr="00AC2E96" w:rsidRDefault="00F27324" w:rsidP="00BC0F51">
            <w:pPr>
              <w:pStyle w:val="ConsPlusNormal"/>
              <w:rPr>
                <w:rFonts w:ascii="Times New Roman" w:hAnsi="Times New Roman" w:cs="Times New Roman"/>
                <w:szCs w:val="22"/>
              </w:rPr>
            </w:pPr>
            <w:r w:rsidRPr="00AC2E96">
              <w:rPr>
                <w:rFonts w:ascii="Times New Roman" w:hAnsi="Times New Roman" w:cs="Times New Roman"/>
                <w:szCs w:val="22"/>
              </w:rPr>
              <w:t xml:space="preserve">Средства бюджета Городского округа </w:t>
            </w:r>
            <w:proofErr w:type="gramStart"/>
            <w:r w:rsidRPr="00AC2E96">
              <w:rPr>
                <w:rFonts w:ascii="Times New Roman" w:hAnsi="Times New Roman" w:cs="Times New Roman"/>
                <w:szCs w:val="22"/>
              </w:rPr>
              <w:t>Пушкинский</w:t>
            </w:r>
            <w:proofErr w:type="gramEnd"/>
          </w:p>
        </w:tc>
        <w:tc>
          <w:tcPr>
            <w:tcW w:w="1304" w:type="dxa"/>
            <w:vAlign w:val="center"/>
          </w:tcPr>
          <w:p w:rsidR="00F27324" w:rsidRPr="0084008D" w:rsidRDefault="00F27324" w:rsidP="00521346">
            <w:pPr>
              <w:spacing w:line="276" w:lineRule="auto"/>
              <w:ind w:left="58"/>
              <w:jc w:val="center"/>
              <w:rPr>
                <w:rFonts w:cs="Times New Roman"/>
                <w:sz w:val="20"/>
                <w:szCs w:val="20"/>
                <w:highlight w:val="yellow"/>
              </w:rPr>
            </w:pPr>
            <w:r w:rsidRPr="0063641A">
              <w:rPr>
                <w:rFonts w:cs="Times New Roman"/>
                <w:sz w:val="20"/>
                <w:szCs w:val="20"/>
              </w:rPr>
              <w:t>256 693,1</w:t>
            </w:r>
          </w:p>
        </w:tc>
        <w:tc>
          <w:tcPr>
            <w:tcW w:w="1134"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56 443,1</w:t>
            </w:r>
          </w:p>
        </w:tc>
        <w:tc>
          <w:tcPr>
            <w:tcW w:w="1247"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34 120,0</w:t>
            </w:r>
          </w:p>
        </w:tc>
        <w:tc>
          <w:tcPr>
            <w:tcW w:w="1191"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54 130,0</w:t>
            </w:r>
          </w:p>
        </w:tc>
        <w:tc>
          <w:tcPr>
            <w:tcW w:w="1307"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55 700,0</w:t>
            </w:r>
          </w:p>
        </w:tc>
        <w:tc>
          <w:tcPr>
            <w:tcW w:w="1308" w:type="dxa"/>
            <w:vAlign w:val="center"/>
          </w:tcPr>
          <w:p w:rsidR="00F27324" w:rsidRPr="0063641A" w:rsidRDefault="00F27324" w:rsidP="00521346">
            <w:pPr>
              <w:spacing w:line="20" w:lineRule="atLeast"/>
              <w:jc w:val="center"/>
              <w:rPr>
                <w:rFonts w:cs="Times New Roman"/>
                <w:sz w:val="20"/>
                <w:szCs w:val="20"/>
              </w:rPr>
            </w:pPr>
            <w:r w:rsidRPr="0063641A">
              <w:rPr>
                <w:rFonts w:cs="Times New Roman"/>
                <w:sz w:val="20"/>
                <w:szCs w:val="20"/>
              </w:rPr>
              <w:t>56 300,0</w:t>
            </w:r>
          </w:p>
        </w:tc>
        <w:tc>
          <w:tcPr>
            <w:tcW w:w="2268" w:type="dxa"/>
            <w:vMerge/>
          </w:tcPr>
          <w:p w:rsidR="00F27324" w:rsidRPr="00AC2E96" w:rsidRDefault="00F27324" w:rsidP="008A53BD">
            <w:pPr>
              <w:pStyle w:val="ConsPlusNormal"/>
              <w:rPr>
                <w:rFonts w:ascii="Times New Roman" w:hAnsi="Times New Roman"/>
              </w:rPr>
            </w:pPr>
          </w:p>
        </w:tc>
      </w:tr>
      <w:tr w:rsidR="00F27324" w:rsidRPr="00AC2E96" w:rsidTr="00521346">
        <w:tc>
          <w:tcPr>
            <w:tcW w:w="4478" w:type="dxa"/>
          </w:tcPr>
          <w:p w:rsidR="00F27324" w:rsidRPr="00AC2E96" w:rsidRDefault="00F27324" w:rsidP="008A53BD">
            <w:pPr>
              <w:pStyle w:val="ConsPlusNormal"/>
              <w:rPr>
                <w:rFonts w:ascii="Times New Roman" w:hAnsi="Times New Roman" w:cs="Times New Roman"/>
                <w:szCs w:val="22"/>
              </w:rPr>
            </w:pPr>
            <w:r w:rsidRPr="00AC2E96">
              <w:rPr>
                <w:rFonts w:ascii="Times New Roman" w:hAnsi="Times New Roman" w:cs="Times New Roman"/>
                <w:szCs w:val="22"/>
              </w:rPr>
              <w:t>Средства бюджета Московской области</w:t>
            </w:r>
          </w:p>
        </w:tc>
        <w:tc>
          <w:tcPr>
            <w:tcW w:w="1304"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134"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247"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191"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307"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308"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2268" w:type="dxa"/>
            <w:vMerge/>
          </w:tcPr>
          <w:p w:rsidR="00F27324" w:rsidRPr="00AC2E96" w:rsidRDefault="00F27324" w:rsidP="008A53BD">
            <w:pPr>
              <w:pStyle w:val="ConsPlusNormal"/>
              <w:rPr>
                <w:rFonts w:ascii="Times New Roman" w:hAnsi="Times New Roman"/>
              </w:rPr>
            </w:pPr>
          </w:p>
        </w:tc>
      </w:tr>
      <w:tr w:rsidR="00F27324" w:rsidRPr="00AC2E96" w:rsidTr="00521346">
        <w:tc>
          <w:tcPr>
            <w:tcW w:w="4478" w:type="dxa"/>
          </w:tcPr>
          <w:p w:rsidR="00F27324" w:rsidRPr="00AC2E96" w:rsidRDefault="00F27324" w:rsidP="008A53BD">
            <w:pPr>
              <w:pStyle w:val="ConsPlusNormal"/>
              <w:rPr>
                <w:rFonts w:ascii="Times New Roman" w:hAnsi="Times New Roman" w:cs="Times New Roman"/>
                <w:szCs w:val="22"/>
              </w:rPr>
            </w:pPr>
            <w:r w:rsidRPr="00AC2E96">
              <w:rPr>
                <w:rFonts w:ascii="Times New Roman" w:hAnsi="Times New Roman" w:cs="Times New Roman"/>
                <w:szCs w:val="22"/>
              </w:rPr>
              <w:t>Средства федерального бюджета</w:t>
            </w:r>
          </w:p>
        </w:tc>
        <w:tc>
          <w:tcPr>
            <w:tcW w:w="1304"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134"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247"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191"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307"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1308" w:type="dxa"/>
            <w:vAlign w:val="center"/>
          </w:tcPr>
          <w:p w:rsidR="00F27324" w:rsidRPr="0084008D" w:rsidRDefault="00F27324" w:rsidP="00521346">
            <w:pPr>
              <w:spacing w:line="276" w:lineRule="auto"/>
              <w:jc w:val="center"/>
              <w:rPr>
                <w:rFonts w:cs="Times New Roman"/>
                <w:sz w:val="20"/>
                <w:szCs w:val="20"/>
              </w:rPr>
            </w:pPr>
            <w:r w:rsidRPr="0084008D">
              <w:rPr>
                <w:rFonts w:cs="Times New Roman"/>
                <w:sz w:val="20"/>
                <w:szCs w:val="20"/>
              </w:rPr>
              <w:t>0,0</w:t>
            </w:r>
          </w:p>
        </w:tc>
        <w:tc>
          <w:tcPr>
            <w:tcW w:w="2268" w:type="dxa"/>
            <w:vMerge/>
          </w:tcPr>
          <w:p w:rsidR="00F27324" w:rsidRPr="00AC2E96" w:rsidRDefault="00F27324" w:rsidP="008A53BD">
            <w:pPr>
              <w:pStyle w:val="ConsPlusNormal"/>
              <w:rPr>
                <w:rFonts w:ascii="Times New Roman" w:hAnsi="Times New Roman"/>
              </w:rPr>
            </w:pPr>
          </w:p>
        </w:tc>
      </w:tr>
      <w:tr w:rsidR="00F27324" w:rsidRPr="00AC2E96" w:rsidTr="00521346">
        <w:tc>
          <w:tcPr>
            <w:tcW w:w="4478" w:type="dxa"/>
            <w:vAlign w:val="center"/>
          </w:tcPr>
          <w:p w:rsidR="00F27324" w:rsidRPr="00AC2E96" w:rsidRDefault="00F27324" w:rsidP="008A53BD">
            <w:pPr>
              <w:pStyle w:val="ConsPlusNormal"/>
              <w:rPr>
                <w:rFonts w:ascii="Times New Roman" w:hAnsi="Times New Roman" w:cs="Times New Roman"/>
                <w:szCs w:val="22"/>
              </w:rPr>
            </w:pPr>
            <w:r w:rsidRPr="00AC2E96">
              <w:rPr>
                <w:rFonts w:ascii="Times New Roman" w:hAnsi="Times New Roman" w:cs="Times New Roman"/>
                <w:szCs w:val="22"/>
              </w:rPr>
              <w:t>Внебюджетные средства</w:t>
            </w:r>
          </w:p>
        </w:tc>
        <w:tc>
          <w:tcPr>
            <w:tcW w:w="1304" w:type="dxa"/>
            <w:vAlign w:val="center"/>
          </w:tcPr>
          <w:p w:rsidR="00F27324" w:rsidRPr="0084008D" w:rsidRDefault="00F27324" w:rsidP="00521346">
            <w:pPr>
              <w:jc w:val="center"/>
              <w:rPr>
                <w:rFonts w:cs="Times New Roman"/>
                <w:sz w:val="20"/>
                <w:szCs w:val="20"/>
              </w:rPr>
            </w:pPr>
            <w:r w:rsidRPr="0084008D">
              <w:rPr>
                <w:rFonts w:cs="Times New Roman"/>
                <w:sz w:val="20"/>
                <w:szCs w:val="20"/>
              </w:rPr>
              <w:t>0,0</w:t>
            </w:r>
          </w:p>
        </w:tc>
        <w:tc>
          <w:tcPr>
            <w:tcW w:w="1134" w:type="dxa"/>
            <w:vAlign w:val="center"/>
          </w:tcPr>
          <w:p w:rsidR="00F27324" w:rsidRPr="0084008D" w:rsidRDefault="00F27324" w:rsidP="00521346">
            <w:pPr>
              <w:jc w:val="center"/>
              <w:rPr>
                <w:rFonts w:cs="Times New Roman"/>
                <w:sz w:val="20"/>
                <w:szCs w:val="20"/>
              </w:rPr>
            </w:pPr>
            <w:r w:rsidRPr="0084008D">
              <w:rPr>
                <w:rFonts w:cs="Times New Roman"/>
                <w:sz w:val="20"/>
                <w:szCs w:val="20"/>
              </w:rPr>
              <w:t>0,0</w:t>
            </w:r>
          </w:p>
        </w:tc>
        <w:tc>
          <w:tcPr>
            <w:tcW w:w="1247" w:type="dxa"/>
            <w:vAlign w:val="center"/>
          </w:tcPr>
          <w:p w:rsidR="00F27324" w:rsidRPr="0084008D" w:rsidRDefault="00F27324" w:rsidP="00521346">
            <w:pPr>
              <w:jc w:val="center"/>
              <w:rPr>
                <w:rFonts w:cs="Times New Roman"/>
                <w:sz w:val="20"/>
                <w:szCs w:val="20"/>
              </w:rPr>
            </w:pPr>
            <w:r w:rsidRPr="0084008D">
              <w:rPr>
                <w:rFonts w:cs="Times New Roman"/>
                <w:sz w:val="20"/>
                <w:szCs w:val="20"/>
              </w:rPr>
              <w:t>0,0</w:t>
            </w:r>
          </w:p>
        </w:tc>
        <w:tc>
          <w:tcPr>
            <w:tcW w:w="1191" w:type="dxa"/>
            <w:vAlign w:val="center"/>
          </w:tcPr>
          <w:p w:rsidR="00F27324" w:rsidRPr="0084008D" w:rsidRDefault="00F27324" w:rsidP="00521346">
            <w:pPr>
              <w:jc w:val="center"/>
              <w:rPr>
                <w:rFonts w:cs="Times New Roman"/>
                <w:sz w:val="20"/>
                <w:szCs w:val="20"/>
              </w:rPr>
            </w:pPr>
            <w:r w:rsidRPr="0084008D">
              <w:rPr>
                <w:rFonts w:cs="Times New Roman"/>
                <w:sz w:val="20"/>
                <w:szCs w:val="20"/>
              </w:rPr>
              <w:t>0,0</w:t>
            </w:r>
          </w:p>
        </w:tc>
        <w:tc>
          <w:tcPr>
            <w:tcW w:w="1307" w:type="dxa"/>
            <w:vAlign w:val="center"/>
          </w:tcPr>
          <w:p w:rsidR="00F27324" w:rsidRPr="0084008D" w:rsidRDefault="00F27324" w:rsidP="00521346">
            <w:pPr>
              <w:jc w:val="center"/>
              <w:rPr>
                <w:rFonts w:cs="Times New Roman"/>
                <w:sz w:val="20"/>
                <w:szCs w:val="20"/>
              </w:rPr>
            </w:pPr>
            <w:r w:rsidRPr="0084008D">
              <w:rPr>
                <w:rFonts w:cs="Times New Roman"/>
                <w:sz w:val="20"/>
                <w:szCs w:val="20"/>
              </w:rPr>
              <w:t>0,0</w:t>
            </w:r>
          </w:p>
        </w:tc>
        <w:tc>
          <w:tcPr>
            <w:tcW w:w="1308" w:type="dxa"/>
            <w:vAlign w:val="center"/>
          </w:tcPr>
          <w:p w:rsidR="00F27324" w:rsidRPr="0084008D" w:rsidRDefault="00F27324" w:rsidP="00521346">
            <w:pPr>
              <w:jc w:val="center"/>
              <w:rPr>
                <w:rFonts w:cs="Times New Roman"/>
                <w:sz w:val="20"/>
                <w:szCs w:val="20"/>
              </w:rPr>
            </w:pPr>
            <w:r w:rsidRPr="0084008D">
              <w:rPr>
                <w:rFonts w:cs="Times New Roman"/>
                <w:sz w:val="20"/>
                <w:szCs w:val="20"/>
              </w:rPr>
              <w:t>0,0</w:t>
            </w:r>
          </w:p>
        </w:tc>
        <w:tc>
          <w:tcPr>
            <w:tcW w:w="2268" w:type="dxa"/>
            <w:vMerge/>
          </w:tcPr>
          <w:p w:rsidR="00F27324" w:rsidRPr="00AC2E96" w:rsidRDefault="00F27324" w:rsidP="008A53BD">
            <w:pPr>
              <w:pStyle w:val="ConsPlusNormal"/>
              <w:rPr>
                <w:rFonts w:ascii="Times New Roman" w:hAnsi="Times New Roman"/>
              </w:rPr>
            </w:pPr>
          </w:p>
        </w:tc>
      </w:tr>
    </w:tbl>
    <w:p w:rsidR="00DE6A0A" w:rsidRDefault="00DE6A0A">
      <w:pPr>
        <w:spacing w:after="200" w:line="276" w:lineRule="auto"/>
        <w:rPr>
          <w:rFonts w:eastAsia="Times New Roman" w:cs="Times New Roman"/>
          <w:b/>
          <w:szCs w:val="28"/>
          <w:lang w:eastAsia="ru-RU"/>
        </w:rPr>
      </w:pPr>
      <w:r>
        <w:rPr>
          <w:rFonts w:cs="Times New Roman"/>
          <w:b/>
          <w:szCs w:val="28"/>
        </w:rPr>
        <w:br w:type="page"/>
      </w:r>
    </w:p>
    <w:p w:rsidR="00B81C99" w:rsidRDefault="00B81C99" w:rsidP="001C07D7">
      <w:pPr>
        <w:pStyle w:val="ConsPlusNormal"/>
        <w:numPr>
          <w:ilvl w:val="0"/>
          <w:numId w:val="35"/>
        </w:numPr>
        <w:spacing w:line="20" w:lineRule="atLeast"/>
        <w:ind w:left="0" w:firstLine="0"/>
        <w:jc w:val="center"/>
        <w:rPr>
          <w:rFonts w:ascii="Times New Roman" w:hAnsi="Times New Roman" w:cs="Times New Roman"/>
          <w:b/>
          <w:sz w:val="28"/>
          <w:szCs w:val="28"/>
        </w:rPr>
        <w:sectPr w:rsidR="00B81C99" w:rsidSect="00173F38">
          <w:footerReference w:type="default" r:id="rId11"/>
          <w:pgSz w:w="16839" w:h="11907" w:orient="landscape" w:code="9"/>
          <w:pgMar w:top="1134" w:right="850" w:bottom="1134" w:left="1701" w:header="510" w:footer="0" w:gutter="0"/>
          <w:cols w:space="720"/>
          <w:docGrid w:linePitch="381"/>
        </w:sectPr>
      </w:pPr>
    </w:p>
    <w:p w:rsidR="00F9694E" w:rsidRPr="001C07D7" w:rsidRDefault="00EE0204" w:rsidP="00EE0204">
      <w:pPr>
        <w:pStyle w:val="ConsPlusNormal"/>
        <w:spacing w:line="20" w:lineRule="atLeast"/>
        <w:ind w:left="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165DE0" w:rsidRPr="001C07D7">
        <w:rPr>
          <w:rFonts w:ascii="Times New Roman" w:hAnsi="Times New Roman" w:cs="Times New Roman"/>
          <w:b/>
          <w:sz w:val="28"/>
          <w:szCs w:val="28"/>
        </w:rPr>
        <w:t>Характеристика проблем, р</w:t>
      </w:r>
      <w:r w:rsidR="00F451D9">
        <w:rPr>
          <w:rFonts w:ascii="Times New Roman" w:hAnsi="Times New Roman" w:cs="Times New Roman"/>
          <w:b/>
          <w:sz w:val="28"/>
          <w:szCs w:val="28"/>
        </w:rPr>
        <w:t>ешаемых посредством мероприятий.</w:t>
      </w:r>
    </w:p>
    <w:p w:rsidR="00450C29" w:rsidRPr="001C07D7" w:rsidRDefault="00165DE0" w:rsidP="001C07D7">
      <w:pPr>
        <w:pStyle w:val="ConsPlusNormal"/>
        <w:spacing w:line="20" w:lineRule="atLeast"/>
        <w:ind w:left="1146" w:right="-597"/>
        <w:rPr>
          <w:rFonts w:ascii="Times New Roman" w:hAnsi="Times New Roman" w:cs="Times New Roman"/>
          <w:b/>
          <w:sz w:val="28"/>
          <w:szCs w:val="28"/>
        </w:rPr>
      </w:pPr>
      <w:r w:rsidRPr="001C07D7">
        <w:rPr>
          <w:rFonts w:ascii="Times New Roman" w:hAnsi="Times New Roman" w:cs="Times New Roman"/>
          <w:b/>
          <w:sz w:val="28"/>
          <w:szCs w:val="28"/>
        </w:rPr>
        <w:t xml:space="preserve"> </w:t>
      </w:r>
    </w:p>
    <w:p w:rsidR="008445F3" w:rsidRPr="007325F8" w:rsidRDefault="008445F3" w:rsidP="008445F3">
      <w:pPr>
        <w:pStyle w:val="ConsPlusNormal"/>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Основным направлением реализации Подпрограммы 1 является обеспечение реализации прав граждан</w:t>
      </w:r>
      <w:r w:rsidR="000C0655">
        <w:rPr>
          <w:rFonts w:ascii="Times New Roman" w:hAnsi="Times New Roman" w:cs="Times New Roman"/>
          <w:sz w:val="28"/>
          <w:szCs w:val="28"/>
        </w:rPr>
        <w:t xml:space="preserve"> </w:t>
      </w:r>
      <w:r w:rsidRPr="007325F8">
        <w:rPr>
          <w:rFonts w:ascii="Times New Roman" w:hAnsi="Times New Roman" w:cs="Times New Roman"/>
          <w:sz w:val="28"/>
          <w:szCs w:val="28"/>
        </w:rPr>
        <w:t xml:space="preserve">и организаций на доступ к информации о деятельности органов местного самоуправления Городского округа Пушкинский, а также создание условий для обеспечения гласности </w:t>
      </w:r>
      <w:r w:rsidR="00D63221">
        <w:rPr>
          <w:rFonts w:ascii="Times New Roman" w:hAnsi="Times New Roman" w:cs="Times New Roman"/>
          <w:sz w:val="28"/>
          <w:szCs w:val="28"/>
        </w:rPr>
        <w:br/>
      </w:r>
      <w:r w:rsidRPr="007325F8">
        <w:rPr>
          <w:rFonts w:ascii="Times New Roman" w:hAnsi="Times New Roman" w:cs="Times New Roman"/>
          <w:sz w:val="28"/>
          <w:szCs w:val="28"/>
        </w:rPr>
        <w:t xml:space="preserve">и открытости принимаемых ими решений. Органам местного самоуправления Городского округа </w:t>
      </w:r>
      <w:proofErr w:type="gramStart"/>
      <w:r w:rsidRPr="007325F8">
        <w:rPr>
          <w:rFonts w:ascii="Times New Roman" w:hAnsi="Times New Roman" w:cs="Times New Roman"/>
          <w:sz w:val="28"/>
          <w:szCs w:val="28"/>
        </w:rPr>
        <w:t>Пушкинский</w:t>
      </w:r>
      <w:proofErr w:type="gramEnd"/>
      <w:r w:rsidRPr="007325F8">
        <w:rPr>
          <w:rFonts w:ascii="Times New Roman" w:hAnsi="Times New Roman" w:cs="Times New Roman"/>
          <w:sz w:val="28"/>
          <w:szCs w:val="28"/>
        </w:rPr>
        <w:t xml:space="preserve"> необходимо проведение целенаправленной информационной политики для более широкого освещения своей деятельности.</w:t>
      </w:r>
    </w:p>
    <w:p w:rsidR="008445F3" w:rsidRPr="007325F8" w:rsidRDefault="008445F3" w:rsidP="008445F3">
      <w:pPr>
        <w:widowControl w:val="0"/>
        <w:autoSpaceDE w:val="0"/>
        <w:autoSpaceDN w:val="0"/>
        <w:adjustRightInd w:val="0"/>
        <w:spacing w:line="20" w:lineRule="atLeast"/>
        <w:ind w:firstLine="709"/>
        <w:jc w:val="both"/>
        <w:rPr>
          <w:rFonts w:cs="Times New Roman"/>
          <w:szCs w:val="28"/>
        </w:rPr>
      </w:pPr>
      <w:r w:rsidRPr="007325F8">
        <w:rPr>
          <w:rFonts w:cs="Times New Roman"/>
          <w:szCs w:val="28"/>
        </w:rPr>
        <w:t>Осуществление информационной стратегии органов местного самоуправления Городского округа Пушкинский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w:t>
      </w:r>
      <w:r w:rsidR="00491F33">
        <w:rPr>
          <w:rFonts w:cs="Times New Roman"/>
          <w:szCs w:val="28"/>
        </w:rPr>
        <w:t xml:space="preserve"> </w:t>
      </w:r>
      <w:r w:rsidRPr="007325F8">
        <w:rPr>
          <w:rFonts w:cs="Times New Roman"/>
          <w:szCs w:val="28"/>
        </w:rPr>
        <w:t>с органами местного самоуправления Городского округа Пушкинский.</w:t>
      </w:r>
    </w:p>
    <w:p w:rsidR="008445F3" w:rsidRPr="007325F8" w:rsidRDefault="008445F3" w:rsidP="008445F3">
      <w:pPr>
        <w:widowControl w:val="0"/>
        <w:autoSpaceDE w:val="0"/>
        <w:autoSpaceDN w:val="0"/>
        <w:adjustRightInd w:val="0"/>
        <w:spacing w:line="20" w:lineRule="atLeast"/>
        <w:ind w:firstLine="709"/>
        <w:jc w:val="both"/>
        <w:rPr>
          <w:rFonts w:cs="Times New Roman"/>
          <w:szCs w:val="28"/>
        </w:rPr>
      </w:pPr>
      <w:proofErr w:type="gramStart"/>
      <w:r w:rsidRPr="007325F8">
        <w:rPr>
          <w:rFonts w:cs="Times New Roman"/>
          <w:szCs w:val="28"/>
        </w:rPr>
        <w:t xml:space="preserve">Федеральным законом от 06 октября 2003 года № 131-ФЗ «Об общих принципах организации местного самоуправления в Российской Федерации»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органов местного самоуправления, проведение обсуждения проектов муниципальных правовых актов по вопросам местного значения, </w:t>
      </w:r>
      <w:r w:rsidR="00D548FA">
        <w:rPr>
          <w:rFonts w:cs="Times New Roman"/>
          <w:szCs w:val="28"/>
        </w:rPr>
        <w:br/>
      </w:r>
      <w:r w:rsidRPr="007325F8">
        <w:rPr>
          <w:rFonts w:cs="Times New Roman"/>
          <w:szCs w:val="28"/>
        </w:rPr>
        <w:t>а также доведение до сведения населения информации о социально-экономическом и культурном развитии Городского</w:t>
      </w:r>
      <w:proofErr w:type="gramEnd"/>
      <w:r w:rsidRPr="007325F8">
        <w:rPr>
          <w:rFonts w:cs="Times New Roman"/>
          <w:szCs w:val="28"/>
        </w:rPr>
        <w:t xml:space="preserve"> округа Пушкинский, </w:t>
      </w:r>
      <w:r w:rsidR="00491F33">
        <w:rPr>
          <w:rFonts w:cs="Times New Roman"/>
          <w:szCs w:val="28"/>
        </w:rPr>
        <w:br/>
      </w:r>
      <w:r w:rsidRPr="007325F8">
        <w:rPr>
          <w:rFonts w:cs="Times New Roman"/>
          <w:szCs w:val="28"/>
        </w:rPr>
        <w:t xml:space="preserve">о развитии его общественной инфраструктуры и иной официальной информации. </w:t>
      </w:r>
    </w:p>
    <w:p w:rsidR="008445F3" w:rsidRPr="007325F8" w:rsidRDefault="008445F3" w:rsidP="008445F3">
      <w:pPr>
        <w:widowControl w:val="0"/>
        <w:autoSpaceDE w:val="0"/>
        <w:autoSpaceDN w:val="0"/>
        <w:adjustRightInd w:val="0"/>
        <w:spacing w:line="20" w:lineRule="atLeast"/>
        <w:ind w:firstLine="709"/>
        <w:jc w:val="both"/>
        <w:rPr>
          <w:rFonts w:cs="Times New Roman"/>
          <w:szCs w:val="28"/>
        </w:rPr>
      </w:pPr>
      <w:r w:rsidRPr="007325F8">
        <w:rPr>
          <w:rFonts w:cs="Times New Roman"/>
          <w:szCs w:val="28"/>
        </w:rPr>
        <w:t xml:space="preserve">На сегодняшний день информационное поле </w:t>
      </w:r>
      <w:r w:rsidRPr="007325F8">
        <w:rPr>
          <w:rFonts w:cs="Times New Roman"/>
          <w:bCs/>
          <w:szCs w:val="28"/>
        </w:rPr>
        <w:t xml:space="preserve">Городского округа Пушкинский </w:t>
      </w:r>
      <w:r w:rsidRPr="007325F8">
        <w:rPr>
          <w:rFonts w:cs="Times New Roman"/>
          <w:szCs w:val="28"/>
        </w:rPr>
        <w:t>представлено рядом электронных</w:t>
      </w:r>
      <w:r w:rsidR="00491F33">
        <w:rPr>
          <w:rFonts w:cs="Times New Roman"/>
          <w:szCs w:val="28"/>
        </w:rPr>
        <w:t xml:space="preserve"> </w:t>
      </w:r>
      <w:r w:rsidRPr="007325F8">
        <w:rPr>
          <w:rFonts w:cs="Times New Roman"/>
          <w:szCs w:val="28"/>
        </w:rPr>
        <w:t xml:space="preserve">и печатных СМИ различных форм собственности и специализации, обеспечивающих системный подход </w:t>
      </w:r>
      <w:r w:rsidR="00491F33">
        <w:rPr>
          <w:rFonts w:cs="Times New Roman"/>
          <w:szCs w:val="28"/>
        </w:rPr>
        <w:br/>
      </w:r>
      <w:r w:rsidRPr="007325F8">
        <w:rPr>
          <w:rFonts w:cs="Times New Roman"/>
          <w:szCs w:val="28"/>
        </w:rPr>
        <w:t xml:space="preserve">к вопросам информирования о деятельности органов местного самоуправления Городского округа Пушкинский. </w:t>
      </w:r>
    </w:p>
    <w:p w:rsidR="008445F3" w:rsidRPr="007325F8" w:rsidRDefault="008445F3" w:rsidP="008445F3">
      <w:pPr>
        <w:pStyle w:val="ConsPlusNormal"/>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В настоящее время на территории Городского округа </w:t>
      </w:r>
      <w:proofErr w:type="gramStart"/>
      <w:r w:rsidRPr="007325F8">
        <w:rPr>
          <w:rFonts w:ascii="Times New Roman" w:hAnsi="Times New Roman" w:cs="Times New Roman"/>
          <w:sz w:val="28"/>
          <w:szCs w:val="28"/>
        </w:rPr>
        <w:t>Пушкинский</w:t>
      </w:r>
      <w:proofErr w:type="gramEnd"/>
      <w:r w:rsidRPr="007325F8">
        <w:rPr>
          <w:rFonts w:ascii="Times New Roman" w:hAnsi="Times New Roman" w:cs="Times New Roman"/>
          <w:sz w:val="28"/>
          <w:szCs w:val="28"/>
        </w:rPr>
        <w:t xml:space="preserve"> зарегистрировано </w:t>
      </w:r>
      <w:r>
        <w:rPr>
          <w:rFonts w:ascii="Times New Roman" w:hAnsi="Times New Roman" w:cs="Times New Roman"/>
          <w:sz w:val="28"/>
          <w:szCs w:val="28"/>
        </w:rPr>
        <w:t>14</w:t>
      </w:r>
      <w:r w:rsidRPr="007325F8">
        <w:rPr>
          <w:rFonts w:ascii="Times New Roman" w:hAnsi="Times New Roman" w:cs="Times New Roman"/>
          <w:sz w:val="28"/>
          <w:szCs w:val="28"/>
        </w:rPr>
        <w:t xml:space="preserve"> </w:t>
      </w:r>
      <w:r w:rsidRPr="001220CE">
        <w:rPr>
          <w:rFonts w:ascii="Times New Roman" w:hAnsi="Times New Roman" w:cs="Times New Roman"/>
          <w:sz w:val="28"/>
          <w:szCs w:val="28"/>
        </w:rPr>
        <w:t>СМИ</w:t>
      </w:r>
      <w:r w:rsidRPr="007325F8">
        <w:rPr>
          <w:rFonts w:ascii="Times New Roman" w:hAnsi="Times New Roman" w:cs="Times New Roman"/>
          <w:sz w:val="28"/>
          <w:szCs w:val="28"/>
        </w:rPr>
        <w:t>, среди них:</w:t>
      </w:r>
    </w:p>
    <w:p w:rsidR="008445F3" w:rsidRPr="007325F8" w:rsidRDefault="008445F3" w:rsidP="008445F3">
      <w:pPr>
        <w:pStyle w:val="ConsPlusNormal"/>
        <w:numPr>
          <w:ilvl w:val="0"/>
          <w:numId w:val="38"/>
        </w:numPr>
        <w:tabs>
          <w:tab w:val="left" w:pos="1134"/>
        </w:tabs>
        <w:spacing w:line="20" w:lineRule="atLeast"/>
        <w:ind w:left="0" w:firstLine="709"/>
        <w:jc w:val="both"/>
        <w:rPr>
          <w:rFonts w:ascii="Times New Roman" w:hAnsi="Times New Roman" w:cs="Times New Roman"/>
          <w:sz w:val="28"/>
          <w:szCs w:val="28"/>
        </w:rPr>
      </w:pPr>
      <w:r w:rsidRPr="007325F8">
        <w:rPr>
          <w:rFonts w:ascii="Times New Roman" w:hAnsi="Times New Roman" w:cs="Times New Roman"/>
          <w:sz w:val="28"/>
          <w:szCs w:val="28"/>
        </w:rPr>
        <w:t>Государственное автономное учреждение Московской области «Пушкинское информационное агентство Московской области», которое выпускает общественно-политические газеты: «Маяк», «Пульс Ивантеевки», «Городок»;</w:t>
      </w:r>
    </w:p>
    <w:p w:rsidR="008445F3" w:rsidRPr="007325F8" w:rsidRDefault="008445F3" w:rsidP="008445F3">
      <w:pPr>
        <w:pStyle w:val="ConsPlusNormal"/>
        <w:numPr>
          <w:ilvl w:val="0"/>
          <w:numId w:val="38"/>
        </w:numPr>
        <w:tabs>
          <w:tab w:val="left" w:pos="709"/>
          <w:tab w:val="left" w:pos="1134"/>
        </w:tabs>
        <w:spacing w:line="20" w:lineRule="atLeast"/>
        <w:ind w:left="1134" w:hanging="425"/>
        <w:jc w:val="both"/>
        <w:rPr>
          <w:rFonts w:ascii="Times New Roman" w:hAnsi="Times New Roman" w:cs="Times New Roman"/>
          <w:sz w:val="28"/>
          <w:szCs w:val="28"/>
        </w:rPr>
      </w:pPr>
      <w:r w:rsidRPr="007325F8">
        <w:rPr>
          <w:rFonts w:ascii="Times New Roman" w:hAnsi="Times New Roman" w:cs="Times New Roman"/>
          <w:sz w:val="28"/>
          <w:szCs w:val="28"/>
        </w:rPr>
        <w:t>Телеканал «Пушкино ТВ»;</w:t>
      </w:r>
    </w:p>
    <w:p w:rsidR="008445F3" w:rsidRPr="007325F8" w:rsidRDefault="008445F3" w:rsidP="008445F3">
      <w:pPr>
        <w:pStyle w:val="ConsPlusNormal"/>
        <w:numPr>
          <w:ilvl w:val="0"/>
          <w:numId w:val="38"/>
        </w:numPr>
        <w:tabs>
          <w:tab w:val="left" w:pos="709"/>
          <w:tab w:val="left" w:pos="1134"/>
          <w:tab w:val="left" w:pos="1560"/>
        </w:tabs>
        <w:spacing w:line="20" w:lineRule="atLeast"/>
        <w:ind w:left="0" w:firstLine="709"/>
        <w:jc w:val="both"/>
        <w:rPr>
          <w:rFonts w:ascii="Times New Roman" w:hAnsi="Times New Roman" w:cs="Times New Roman"/>
          <w:sz w:val="28"/>
          <w:szCs w:val="28"/>
        </w:rPr>
      </w:pPr>
      <w:r w:rsidRPr="007325F8">
        <w:rPr>
          <w:rFonts w:ascii="Times New Roman" w:hAnsi="Times New Roman" w:cs="Times New Roman"/>
          <w:sz w:val="28"/>
          <w:szCs w:val="28"/>
        </w:rPr>
        <w:t>ТВ Ивантеевка;</w:t>
      </w:r>
    </w:p>
    <w:p w:rsidR="008445F3" w:rsidRPr="007325F8" w:rsidRDefault="008445F3" w:rsidP="008445F3">
      <w:pPr>
        <w:pStyle w:val="ConsPlusNormal"/>
        <w:numPr>
          <w:ilvl w:val="0"/>
          <w:numId w:val="38"/>
        </w:numPr>
        <w:tabs>
          <w:tab w:val="left" w:pos="709"/>
          <w:tab w:val="left" w:pos="1134"/>
          <w:tab w:val="left" w:pos="1560"/>
        </w:tabs>
        <w:spacing w:line="20" w:lineRule="atLeast"/>
        <w:ind w:left="0" w:firstLine="709"/>
        <w:jc w:val="both"/>
        <w:rPr>
          <w:rFonts w:ascii="Times New Roman" w:hAnsi="Times New Roman" w:cs="Times New Roman"/>
          <w:sz w:val="28"/>
          <w:szCs w:val="28"/>
        </w:rPr>
      </w:pPr>
      <w:r w:rsidRPr="007325F8">
        <w:rPr>
          <w:rFonts w:ascii="Times New Roman" w:hAnsi="Times New Roman" w:cs="Times New Roman"/>
          <w:sz w:val="28"/>
          <w:szCs w:val="28"/>
        </w:rPr>
        <w:t>Телеканал «Диалог-Красноармейск»;</w:t>
      </w:r>
    </w:p>
    <w:p w:rsidR="008445F3" w:rsidRPr="007325F8" w:rsidRDefault="008445F3" w:rsidP="008445F3">
      <w:pPr>
        <w:pStyle w:val="ConsPlusNormal"/>
        <w:numPr>
          <w:ilvl w:val="0"/>
          <w:numId w:val="38"/>
        </w:numPr>
        <w:tabs>
          <w:tab w:val="left" w:pos="709"/>
          <w:tab w:val="left" w:pos="1134"/>
          <w:tab w:val="left" w:pos="1560"/>
        </w:tabs>
        <w:spacing w:line="20" w:lineRule="atLeast"/>
        <w:ind w:left="0" w:firstLine="709"/>
        <w:jc w:val="both"/>
        <w:rPr>
          <w:rFonts w:ascii="Times New Roman" w:hAnsi="Times New Roman" w:cs="Times New Roman"/>
          <w:sz w:val="28"/>
          <w:szCs w:val="28"/>
        </w:rPr>
      </w:pPr>
      <w:r w:rsidRPr="007325F8">
        <w:rPr>
          <w:rFonts w:ascii="Times New Roman" w:hAnsi="Times New Roman" w:cs="Times New Roman"/>
          <w:sz w:val="28"/>
          <w:szCs w:val="28"/>
        </w:rPr>
        <w:t>Радио Красноармейск;</w:t>
      </w:r>
    </w:p>
    <w:p w:rsidR="008445F3" w:rsidRPr="007325F8" w:rsidRDefault="008445F3" w:rsidP="008445F3">
      <w:pPr>
        <w:pStyle w:val="ConsPlusNormal"/>
        <w:numPr>
          <w:ilvl w:val="0"/>
          <w:numId w:val="38"/>
        </w:numPr>
        <w:tabs>
          <w:tab w:val="left" w:pos="709"/>
          <w:tab w:val="left" w:pos="1134"/>
          <w:tab w:val="left" w:pos="1560"/>
        </w:tabs>
        <w:spacing w:line="20" w:lineRule="atLeast"/>
        <w:ind w:left="0"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Сетевое издание </w:t>
      </w:r>
      <w:r>
        <w:rPr>
          <w:rFonts w:ascii="Times New Roman" w:hAnsi="Times New Roman" w:cs="Times New Roman"/>
          <w:sz w:val="28"/>
          <w:szCs w:val="28"/>
        </w:rPr>
        <w:t xml:space="preserve">газеты </w:t>
      </w:r>
      <w:r w:rsidRPr="007325F8">
        <w:rPr>
          <w:rFonts w:ascii="Times New Roman" w:hAnsi="Times New Roman" w:cs="Times New Roman"/>
          <w:sz w:val="28"/>
          <w:szCs w:val="28"/>
        </w:rPr>
        <w:t xml:space="preserve">«Маяк» - </w:t>
      </w:r>
      <w:r w:rsidRPr="007325F8">
        <w:rPr>
          <w:rFonts w:ascii="Times New Roman" w:hAnsi="Times New Roman" w:cs="Times New Roman"/>
          <w:sz w:val="28"/>
          <w:szCs w:val="28"/>
          <w:lang w:val="en-US"/>
        </w:rPr>
        <w:t>INPUSHKINO</w:t>
      </w:r>
      <w:r w:rsidRPr="007325F8">
        <w:rPr>
          <w:rFonts w:ascii="Times New Roman" w:hAnsi="Times New Roman" w:cs="Times New Roman"/>
          <w:sz w:val="28"/>
          <w:szCs w:val="28"/>
        </w:rPr>
        <w:t>.</w:t>
      </w:r>
      <w:r w:rsidRPr="007325F8">
        <w:rPr>
          <w:rFonts w:ascii="Times New Roman" w:hAnsi="Times New Roman" w:cs="Times New Roman"/>
          <w:sz w:val="28"/>
          <w:szCs w:val="28"/>
          <w:lang w:val="en-US"/>
        </w:rPr>
        <w:t>RU</w:t>
      </w:r>
      <w:r w:rsidRPr="007325F8">
        <w:rPr>
          <w:rFonts w:ascii="Times New Roman" w:hAnsi="Times New Roman" w:cs="Times New Roman"/>
          <w:sz w:val="28"/>
          <w:szCs w:val="28"/>
        </w:rPr>
        <w:t>;</w:t>
      </w:r>
    </w:p>
    <w:p w:rsidR="008445F3" w:rsidRPr="007325F8" w:rsidRDefault="008445F3" w:rsidP="008445F3">
      <w:pPr>
        <w:pStyle w:val="ConsPlusNormal"/>
        <w:numPr>
          <w:ilvl w:val="0"/>
          <w:numId w:val="38"/>
        </w:numPr>
        <w:tabs>
          <w:tab w:val="left" w:pos="709"/>
          <w:tab w:val="left" w:pos="1134"/>
          <w:tab w:val="left" w:pos="1560"/>
        </w:tabs>
        <w:spacing w:line="20" w:lineRule="atLeast"/>
        <w:ind w:left="0"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Сетевое издание </w:t>
      </w:r>
      <w:r>
        <w:rPr>
          <w:rFonts w:ascii="Times New Roman" w:hAnsi="Times New Roman" w:cs="Times New Roman"/>
          <w:sz w:val="28"/>
          <w:szCs w:val="28"/>
        </w:rPr>
        <w:t xml:space="preserve">газеты </w:t>
      </w:r>
      <w:r w:rsidRPr="007325F8">
        <w:rPr>
          <w:rFonts w:ascii="Times New Roman" w:hAnsi="Times New Roman" w:cs="Times New Roman"/>
          <w:sz w:val="28"/>
          <w:szCs w:val="28"/>
        </w:rPr>
        <w:t xml:space="preserve">«Пульс Ивантеевки» - </w:t>
      </w:r>
      <w:hyperlink r:id="rId12" w:tgtFrame="_blank" w:history="1">
        <w:proofErr w:type="spellStart"/>
        <w:r w:rsidRPr="007325F8">
          <w:rPr>
            <w:rStyle w:val="af4"/>
            <w:rFonts w:ascii="Times New Roman" w:hAnsi="Times New Roman" w:cs="Times New Roman"/>
            <w:color w:val="auto"/>
            <w:sz w:val="28"/>
            <w:szCs w:val="28"/>
            <w:u w:val="none"/>
            <w:shd w:val="clear" w:color="auto" w:fill="FFFFFF"/>
          </w:rPr>
          <w:t>inivanteevka.ru</w:t>
        </w:r>
        <w:proofErr w:type="spellEnd"/>
      </w:hyperlink>
      <w:r w:rsidRPr="007325F8">
        <w:rPr>
          <w:rFonts w:ascii="Times New Roman" w:hAnsi="Times New Roman" w:cs="Times New Roman"/>
          <w:sz w:val="28"/>
          <w:szCs w:val="28"/>
        </w:rPr>
        <w:t>;</w:t>
      </w:r>
    </w:p>
    <w:p w:rsidR="008445F3" w:rsidRPr="007325F8" w:rsidRDefault="008445F3" w:rsidP="008445F3">
      <w:pPr>
        <w:pStyle w:val="ab"/>
        <w:numPr>
          <w:ilvl w:val="0"/>
          <w:numId w:val="38"/>
        </w:numPr>
        <w:ind w:left="1134" w:hanging="425"/>
        <w:jc w:val="both"/>
        <w:rPr>
          <w:rFonts w:eastAsia="Times New Roman" w:cs="Times New Roman"/>
          <w:szCs w:val="28"/>
          <w:lang w:eastAsia="ru-RU"/>
        </w:rPr>
      </w:pPr>
      <w:r w:rsidRPr="007325F8">
        <w:rPr>
          <w:rFonts w:cs="Times New Roman"/>
          <w:szCs w:val="28"/>
        </w:rPr>
        <w:t xml:space="preserve">Сетевое издание - </w:t>
      </w:r>
      <w:proofErr w:type="spellStart"/>
      <w:r w:rsidRPr="007325F8">
        <w:rPr>
          <w:rFonts w:eastAsia="Times New Roman" w:cs="Times New Roman"/>
          <w:szCs w:val="28"/>
          <w:lang w:eastAsia="ru-RU"/>
        </w:rPr>
        <w:t>krasnoarm.ru</w:t>
      </w:r>
      <w:proofErr w:type="spellEnd"/>
      <w:r w:rsidRPr="007325F8">
        <w:rPr>
          <w:rFonts w:eastAsia="Times New Roman" w:cs="Times New Roman"/>
          <w:szCs w:val="28"/>
          <w:lang w:eastAsia="ru-RU"/>
        </w:rPr>
        <w:t>;</w:t>
      </w:r>
    </w:p>
    <w:p w:rsidR="008445F3" w:rsidRPr="007325F8" w:rsidRDefault="008445F3" w:rsidP="008445F3">
      <w:pPr>
        <w:pStyle w:val="ab"/>
        <w:numPr>
          <w:ilvl w:val="0"/>
          <w:numId w:val="38"/>
        </w:numPr>
        <w:ind w:left="1134" w:hanging="425"/>
        <w:jc w:val="both"/>
        <w:rPr>
          <w:rFonts w:eastAsia="Times New Roman" w:cs="Times New Roman"/>
          <w:szCs w:val="28"/>
          <w:lang w:eastAsia="ru-RU"/>
        </w:rPr>
      </w:pPr>
      <w:r w:rsidRPr="007325F8">
        <w:rPr>
          <w:rFonts w:eastAsia="Times New Roman" w:cs="Times New Roman"/>
          <w:szCs w:val="28"/>
          <w:lang w:eastAsia="ru-RU"/>
        </w:rPr>
        <w:t xml:space="preserve">Официальный сайт телеканала </w:t>
      </w:r>
      <w:r w:rsidRPr="007325F8">
        <w:rPr>
          <w:rFonts w:cs="Times New Roman"/>
          <w:szCs w:val="28"/>
        </w:rPr>
        <w:t>«Диалог-Красноармейск» -</w:t>
      </w:r>
      <w:r w:rsidRPr="007325F8">
        <w:rPr>
          <w:rFonts w:eastAsia="Times New Roman" w:cs="Times New Roman"/>
          <w:szCs w:val="28"/>
          <w:lang w:eastAsia="ru-RU"/>
        </w:rPr>
        <w:t xml:space="preserve"> </w:t>
      </w:r>
      <w:proofErr w:type="spellStart"/>
      <w:r w:rsidRPr="007325F8">
        <w:rPr>
          <w:rFonts w:eastAsia="Times New Roman" w:cs="Times New Roman"/>
          <w:szCs w:val="28"/>
          <w:lang w:eastAsia="ru-RU"/>
        </w:rPr>
        <w:t>tvkrasno.ru</w:t>
      </w:r>
      <w:proofErr w:type="spellEnd"/>
      <w:r w:rsidRPr="007325F8">
        <w:rPr>
          <w:rFonts w:eastAsia="Times New Roman" w:cs="Times New Roman"/>
          <w:szCs w:val="28"/>
          <w:lang w:eastAsia="ru-RU"/>
        </w:rPr>
        <w:t>;</w:t>
      </w:r>
    </w:p>
    <w:p w:rsidR="008445F3" w:rsidRPr="00D548FA" w:rsidRDefault="008445F3" w:rsidP="008445F3">
      <w:pPr>
        <w:ind w:firstLine="709"/>
        <w:jc w:val="both"/>
        <w:rPr>
          <w:rFonts w:eastAsia="Times New Roman" w:cs="Times New Roman"/>
          <w:szCs w:val="28"/>
          <w:lang w:eastAsia="ru-RU"/>
        </w:rPr>
      </w:pPr>
      <w:r>
        <w:rPr>
          <w:rFonts w:eastAsia="Times New Roman" w:cs="Times New Roman"/>
          <w:szCs w:val="28"/>
          <w:lang w:eastAsia="ru-RU"/>
        </w:rPr>
        <w:t xml:space="preserve">10. </w:t>
      </w:r>
      <w:r w:rsidRPr="007325F8">
        <w:rPr>
          <w:rFonts w:eastAsia="Times New Roman" w:cs="Times New Roman"/>
          <w:szCs w:val="28"/>
          <w:lang w:eastAsia="ru-RU"/>
        </w:rPr>
        <w:t xml:space="preserve">Сайт ТВ Ивантеевка </w:t>
      </w:r>
      <w:r w:rsidRPr="00D548FA">
        <w:rPr>
          <w:rFonts w:eastAsia="Times New Roman" w:cs="Times New Roman"/>
          <w:szCs w:val="28"/>
          <w:lang w:eastAsia="ru-RU"/>
        </w:rPr>
        <w:t>-</w:t>
      </w:r>
      <w:r w:rsidRPr="00D548FA">
        <w:rPr>
          <w:szCs w:val="28"/>
        </w:rPr>
        <w:t xml:space="preserve"> </w:t>
      </w:r>
      <w:proofErr w:type="spellStart"/>
      <w:r w:rsidRPr="00D548FA">
        <w:rPr>
          <w:rFonts w:eastAsia="Times New Roman" w:cs="Times New Roman"/>
          <w:szCs w:val="28"/>
          <w:lang w:eastAsia="ru-RU"/>
        </w:rPr>
        <w:t>www.ivanteevka.tv</w:t>
      </w:r>
      <w:proofErr w:type="spellEnd"/>
      <w:r w:rsidRPr="00D548FA">
        <w:rPr>
          <w:rFonts w:eastAsia="Times New Roman" w:cs="Times New Roman"/>
          <w:szCs w:val="28"/>
          <w:lang w:eastAsia="ru-RU"/>
        </w:rPr>
        <w:t>;</w:t>
      </w:r>
    </w:p>
    <w:p w:rsidR="008445F3" w:rsidRPr="007325F8" w:rsidRDefault="008445F3" w:rsidP="008445F3">
      <w:pPr>
        <w:pStyle w:val="ConsPlusNormal"/>
        <w:numPr>
          <w:ilvl w:val="0"/>
          <w:numId w:val="39"/>
        </w:numPr>
        <w:tabs>
          <w:tab w:val="left" w:pos="709"/>
          <w:tab w:val="left" w:pos="1134"/>
          <w:tab w:val="left" w:pos="1560"/>
        </w:tabs>
        <w:spacing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25F8">
        <w:rPr>
          <w:rFonts w:ascii="Times New Roman" w:hAnsi="Times New Roman" w:cs="Times New Roman"/>
          <w:sz w:val="28"/>
          <w:szCs w:val="28"/>
        </w:rPr>
        <w:t>Городское мобильное приложение «Мое Пушкино»;</w:t>
      </w:r>
    </w:p>
    <w:p w:rsidR="008445F3" w:rsidRDefault="008445F3" w:rsidP="008445F3">
      <w:pPr>
        <w:pStyle w:val="ConsPlusNormal"/>
        <w:numPr>
          <w:ilvl w:val="0"/>
          <w:numId w:val="39"/>
        </w:numPr>
        <w:tabs>
          <w:tab w:val="left" w:pos="709"/>
          <w:tab w:val="left" w:pos="1134"/>
          <w:tab w:val="left" w:pos="1560"/>
        </w:tabs>
        <w:spacing w:line="20" w:lineRule="atLeast"/>
        <w:ind w:left="0"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Официальный сайт администрации Городского округа Пушкинский - </w:t>
      </w:r>
      <w:proofErr w:type="spellStart"/>
      <w:r w:rsidRPr="007325F8">
        <w:rPr>
          <w:rFonts w:ascii="Times New Roman" w:hAnsi="Times New Roman" w:cs="Times New Roman"/>
          <w:sz w:val="28"/>
          <w:szCs w:val="28"/>
        </w:rPr>
        <w:t>www.adm-pushkino.ru</w:t>
      </w:r>
      <w:proofErr w:type="spellEnd"/>
      <w:r w:rsidRPr="007325F8">
        <w:rPr>
          <w:rFonts w:ascii="Times New Roman" w:hAnsi="Times New Roman" w:cs="Times New Roman"/>
          <w:sz w:val="28"/>
          <w:szCs w:val="28"/>
        </w:rPr>
        <w:t>;</w:t>
      </w:r>
    </w:p>
    <w:p w:rsidR="008445F3" w:rsidRPr="007325F8" w:rsidRDefault="008445F3" w:rsidP="008445F3">
      <w:pPr>
        <w:pStyle w:val="ConsPlusNormal"/>
        <w:numPr>
          <w:ilvl w:val="0"/>
          <w:numId w:val="39"/>
        </w:numPr>
        <w:tabs>
          <w:tab w:val="left" w:pos="709"/>
          <w:tab w:val="left" w:pos="1134"/>
          <w:tab w:val="left" w:pos="1560"/>
        </w:tabs>
        <w:spacing w:line="20" w:lineRule="atLeast"/>
        <w:ind w:left="0"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Сайт </w:t>
      </w:r>
      <w:hyperlink r:id="rId13" w:history="1">
        <w:r w:rsidRPr="007325F8">
          <w:rPr>
            <w:rStyle w:val="af4"/>
            <w:rFonts w:ascii="Times New Roman" w:hAnsi="Times New Roman" w:cs="Times New Roman"/>
            <w:color w:val="auto"/>
            <w:sz w:val="28"/>
            <w:szCs w:val="28"/>
            <w:u w:val="none"/>
          </w:rPr>
          <w:t>www.new-ivanteevka.org</w:t>
        </w:r>
      </w:hyperlink>
      <w:r w:rsidRPr="007325F8">
        <w:rPr>
          <w:rFonts w:ascii="Times New Roman" w:hAnsi="Times New Roman" w:cs="Times New Roman"/>
          <w:sz w:val="28"/>
          <w:szCs w:val="28"/>
        </w:rPr>
        <w:t>;</w:t>
      </w:r>
    </w:p>
    <w:p w:rsidR="008445F3" w:rsidRPr="007325F8" w:rsidRDefault="008445F3" w:rsidP="008445F3">
      <w:pPr>
        <w:pStyle w:val="ConsPlusNormal"/>
        <w:numPr>
          <w:ilvl w:val="0"/>
          <w:numId w:val="39"/>
        </w:numPr>
        <w:tabs>
          <w:tab w:val="left" w:pos="709"/>
          <w:tab w:val="left" w:pos="1134"/>
          <w:tab w:val="left" w:pos="1560"/>
        </w:tabs>
        <w:spacing w:line="20" w:lineRule="atLeast"/>
        <w:ind w:left="0"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Информационно-деловой портал «Пушкино Сегодня» </w:t>
      </w:r>
      <w:r w:rsidRPr="007325F8">
        <w:rPr>
          <w:rFonts w:ascii="Times New Roman" w:hAnsi="Times New Roman" w:cs="Times New Roman"/>
          <w:sz w:val="28"/>
          <w:szCs w:val="28"/>
          <w:lang w:val="en-US"/>
        </w:rPr>
        <w:t>www</w:t>
      </w:r>
      <w:r w:rsidRPr="007325F8">
        <w:rPr>
          <w:rFonts w:ascii="Times New Roman" w:hAnsi="Times New Roman" w:cs="Times New Roman"/>
          <w:sz w:val="28"/>
          <w:szCs w:val="28"/>
        </w:rPr>
        <w:t>.</w:t>
      </w:r>
      <w:proofErr w:type="spellStart"/>
      <w:r w:rsidRPr="007325F8">
        <w:rPr>
          <w:rFonts w:ascii="Times New Roman" w:hAnsi="Times New Roman" w:cs="Times New Roman"/>
          <w:sz w:val="28"/>
          <w:szCs w:val="28"/>
          <w:lang w:val="en-US"/>
        </w:rPr>
        <w:t>pushkino</w:t>
      </w:r>
      <w:proofErr w:type="spellEnd"/>
      <w:r w:rsidRPr="007325F8">
        <w:rPr>
          <w:rFonts w:ascii="Times New Roman" w:hAnsi="Times New Roman" w:cs="Times New Roman"/>
          <w:sz w:val="28"/>
          <w:szCs w:val="28"/>
        </w:rPr>
        <w:t>.</w:t>
      </w:r>
      <w:proofErr w:type="spellStart"/>
      <w:r w:rsidRPr="007325F8">
        <w:rPr>
          <w:rFonts w:ascii="Times New Roman" w:hAnsi="Times New Roman" w:cs="Times New Roman"/>
          <w:sz w:val="28"/>
          <w:szCs w:val="28"/>
          <w:lang w:val="en-US"/>
        </w:rPr>
        <w:t>tv</w:t>
      </w:r>
      <w:proofErr w:type="spellEnd"/>
      <w:r w:rsidRPr="007325F8">
        <w:rPr>
          <w:rFonts w:ascii="Times New Roman" w:hAnsi="Times New Roman" w:cs="Times New Roman"/>
          <w:sz w:val="28"/>
          <w:szCs w:val="28"/>
        </w:rPr>
        <w:t>.</w:t>
      </w:r>
    </w:p>
    <w:p w:rsidR="008445F3" w:rsidRPr="007325F8" w:rsidRDefault="008445F3" w:rsidP="008445F3">
      <w:pPr>
        <w:pStyle w:val="ConsPlusNormal"/>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Администрация Городского округа Пушкинский также сотрудничает: </w:t>
      </w:r>
      <w:r w:rsidR="00491F33">
        <w:rPr>
          <w:rFonts w:ascii="Times New Roman" w:hAnsi="Times New Roman" w:cs="Times New Roman"/>
          <w:sz w:val="28"/>
          <w:szCs w:val="28"/>
        </w:rPr>
        <w:br/>
      </w:r>
      <w:r w:rsidRPr="007325F8">
        <w:rPr>
          <w:rFonts w:ascii="Times New Roman" w:hAnsi="Times New Roman" w:cs="Times New Roman"/>
          <w:sz w:val="28"/>
          <w:szCs w:val="28"/>
        </w:rPr>
        <w:t xml:space="preserve">с ООО «Городская информационная система» (городское уличное радио осуществляет вещание на привокзальной площади города Пушкино), </w:t>
      </w:r>
      <w:r>
        <w:rPr>
          <w:rFonts w:ascii="Times New Roman" w:hAnsi="Times New Roman" w:cs="Times New Roman"/>
          <w:sz w:val="28"/>
          <w:szCs w:val="28"/>
        </w:rPr>
        <w:br/>
      </w:r>
      <w:r w:rsidRPr="007325F8">
        <w:rPr>
          <w:rFonts w:ascii="Times New Roman" w:hAnsi="Times New Roman" w:cs="Times New Roman"/>
          <w:sz w:val="28"/>
          <w:szCs w:val="28"/>
        </w:rPr>
        <w:t xml:space="preserve">с </w:t>
      </w:r>
      <w:r w:rsidRPr="007325F8">
        <w:rPr>
          <w:rStyle w:val="af4"/>
          <w:rFonts w:ascii="Times New Roman" w:hAnsi="Times New Roman" w:cs="Times New Roman"/>
          <w:color w:val="auto"/>
          <w:sz w:val="28"/>
          <w:szCs w:val="28"/>
          <w:u w:val="none"/>
          <w:lang w:eastAsia="en-US"/>
        </w:rPr>
        <w:t xml:space="preserve">«Телерадиовещательной компанией «РТВ-Подмосковье», с Акционерным обществом «Телеканал 360», с </w:t>
      </w:r>
      <w:r w:rsidRPr="007325F8">
        <w:rPr>
          <w:rFonts w:ascii="Times New Roman" w:hAnsi="Times New Roman" w:cs="Times New Roman"/>
          <w:color w:val="0A0909"/>
          <w:sz w:val="28"/>
          <w:szCs w:val="28"/>
          <w:shd w:val="clear" w:color="auto" w:fill="FFFFFF"/>
        </w:rPr>
        <w:t>Информационно-аналитическим порталом News-24</w:t>
      </w:r>
      <w:r w:rsidRPr="007325F8">
        <w:rPr>
          <w:rStyle w:val="af4"/>
          <w:rFonts w:ascii="Times New Roman" w:hAnsi="Times New Roman" w:cs="Times New Roman"/>
          <w:color w:val="auto"/>
          <w:sz w:val="28"/>
          <w:szCs w:val="28"/>
          <w:u w:val="none"/>
          <w:lang w:eastAsia="en-US"/>
        </w:rPr>
        <w:t xml:space="preserve">. </w:t>
      </w:r>
    </w:p>
    <w:p w:rsidR="008445F3" w:rsidRPr="007325F8" w:rsidRDefault="008445F3" w:rsidP="008445F3">
      <w:pPr>
        <w:pStyle w:val="ConsPlusNormal"/>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На территории Городского округа </w:t>
      </w:r>
      <w:proofErr w:type="gramStart"/>
      <w:r w:rsidRPr="007325F8">
        <w:rPr>
          <w:rFonts w:ascii="Times New Roman" w:hAnsi="Times New Roman" w:cs="Times New Roman"/>
          <w:sz w:val="28"/>
          <w:szCs w:val="28"/>
        </w:rPr>
        <w:t>Пушкинский</w:t>
      </w:r>
      <w:proofErr w:type="gramEnd"/>
      <w:r w:rsidRPr="007325F8">
        <w:rPr>
          <w:rFonts w:ascii="Times New Roman" w:hAnsi="Times New Roman" w:cs="Times New Roman"/>
          <w:sz w:val="28"/>
          <w:szCs w:val="28"/>
        </w:rPr>
        <w:t xml:space="preserve"> регулярно осуществляется актуализация схем размещения рекламных конструкций </w:t>
      </w:r>
      <w:r w:rsidR="00491F33">
        <w:rPr>
          <w:rFonts w:ascii="Times New Roman" w:hAnsi="Times New Roman" w:cs="Times New Roman"/>
          <w:sz w:val="28"/>
          <w:szCs w:val="28"/>
        </w:rPr>
        <w:br/>
      </w:r>
      <w:r w:rsidRPr="007325F8">
        <w:rPr>
          <w:rFonts w:ascii="Times New Roman" w:hAnsi="Times New Roman" w:cs="Times New Roman"/>
          <w:sz w:val="28"/>
          <w:szCs w:val="28"/>
        </w:rPr>
        <w:t>при внесении изменений и дополнений администрацией Городского округа Пушкинский</w:t>
      </w:r>
      <w:r w:rsidR="00491F33">
        <w:rPr>
          <w:rFonts w:ascii="Times New Roman" w:hAnsi="Times New Roman" w:cs="Times New Roman"/>
          <w:sz w:val="28"/>
          <w:szCs w:val="28"/>
        </w:rPr>
        <w:t xml:space="preserve"> </w:t>
      </w:r>
      <w:r w:rsidRPr="007325F8">
        <w:rPr>
          <w:rFonts w:ascii="Times New Roman" w:hAnsi="Times New Roman" w:cs="Times New Roman"/>
          <w:sz w:val="28"/>
          <w:szCs w:val="28"/>
        </w:rPr>
        <w:t>в схемы размещения рекламных конструкций при обстоятельствах инфраструктурного и имущественного характера.</w:t>
      </w:r>
    </w:p>
    <w:p w:rsidR="008445F3" w:rsidRPr="007325F8" w:rsidRDefault="008445F3" w:rsidP="008445F3">
      <w:pPr>
        <w:pStyle w:val="ConsPlusNormal"/>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Для решения поставленных задач в рамках Подпрограммы 1 предусматривается реализация мероприятий направленных </w:t>
      </w:r>
      <w:proofErr w:type="gramStart"/>
      <w:r w:rsidRPr="007325F8">
        <w:rPr>
          <w:rFonts w:ascii="Times New Roman" w:hAnsi="Times New Roman" w:cs="Times New Roman"/>
          <w:sz w:val="28"/>
          <w:szCs w:val="28"/>
        </w:rPr>
        <w:t>на</w:t>
      </w:r>
      <w:proofErr w:type="gramEnd"/>
      <w:r w:rsidRPr="007325F8">
        <w:rPr>
          <w:rFonts w:ascii="Times New Roman" w:hAnsi="Times New Roman" w:cs="Times New Roman"/>
          <w:sz w:val="28"/>
          <w:szCs w:val="28"/>
        </w:rPr>
        <w:t>:</w:t>
      </w:r>
    </w:p>
    <w:p w:rsidR="008445F3" w:rsidRPr="007325F8" w:rsidRDefault="008445F3" w:rsidP="008445F3">
      <w:pPr>
        <w:pStyle w:val="ConsPlusNormal"/>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1. Информирование населения об основных событиях социально-экономического развития и общественно-политической жизни.</w:t>
      </w:r>
    </w:p>
    <w:p w:rsidR="008445F3" w:rsidRPr="007325F8" w:rsidRDefault="008445F3" w:rsidP="008445F3">
      <w:pPr>
        <w:pStyle w:val="ConsPlusNormal"/>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2. Разработку новых эффективных и высокотехнологичных (интерактивных) информационных проектов, повышающих степень интереса населения и бизнеса к проблематике Городского округа </w:t>
      </w:r>
      <w:proofErr w:type="gramStart"/>
      <w:r w:rsidRPr="007325F8">
        <w:rPr>
          <w:rFonts w:ascii="Times New Roman" w:hAnsi="Times New Roman" w:cs="Times New Roman"/>
          <w:sz w:val="28"/>
          <w:szCs w:val="28"/>
        </w:rPr>
        <w:t>Пушкинский</w:t>
      </w:r>
      <w:proofErr w:type="gramEnd"/>
      <w:r w:rsidRPr="007325F8">
        <w:rPr>
          <w:rFonts w:ascii="Times New Roman" w:hAnsi="Times New Roman" w:cs="Times New Roman"/>
          <w:sz w:val="28"/>
          <w:szCs w:val="28"/>
        </w:rPr>
        <w:t xml:space="preserve"> по социально значимым темам, в СМИ, на </w:t>
      </w:r>
      <w:proofErr w:type="spellStart"/>
      <w:r w:rsidRPr="007325F8">
        <w:rPr>
          <w:rFonts w:ascii="Times New Roman" w:hAnsi="Times New Roman" w:cs="Times New Roman"/>
          <w:sz w:val="28"/>
          <w:szCs w:val="28"/>
        </w:rPr>
        <w:t>интернет-ресурсах</w:t>
      </w:r>
      <w:proofErr w:type="spellEnd"/>
      <w:r w:rsidRPr="007325F8">
        <w:rPr>
          <w:rFonts w:ascii="Times New Roman" w:hAnsi="Times New Roman" w:cs="Times New Roman"/>
          <w:sz w:val="28"/>
          <w:szCs w:val="28"/>
        </w:rPr>
        <w:t xml:space="preserve">, в социальных сетях и </w:t>
      </w:r>
      <w:proofErr w:type="spellStart"/>
      <w:r w:rsidRPr="007325F8">
        <w:rPr>
          <w:rFonts w:ascii="Times New Roman" w:hAnsi="Times New Roman" w:cs="Times New Roman"/>
          <w:sz w:val="28"/>
          <w:szCs w:val="28"/>
        </w:rPr>
        <w:t>блогосфере</w:t>
      </w:r>
      <w:proofErr w:type="spellEnd"/>
      <w:r w:rsidRPr="007325F8">
        <w:rPr>
          <w:rFonts w:ascii="Times New Roman" w:hAnsi="Times New Roman" w:cs="Times New Roman"/>
          <w:sz w:val="28"/>
          <w:szCs w:val="28"/>
        </w:rPr>
        <w:t>.</w:t>
      </w:r>
    </w:p>
    <w:p w:rsidR="008445F3" w:rsidRPr="007325F8" w:rsidRDefault="008445F3" w:rsidP="008445F3">
      <w:pPr>
        <w:pStyle w:val="ConsPlusNormal"/>
        <w:tabs>
          <w:tab w:val="left" w:pos="567"/>
        </w:tabs>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3. Информирование населения о социально-экономическом, культурном, демографическом, политич</w:t>
      </w:r>
      <w:r w:rsidR="00491F33">
        <w:rPr>
          <w:rFonts w:ascii="Times New Roman" w:hAnsi="Times New Roman" w:cs="Times New Roman"/>
          <w:sz w:val="28"/>
          <w:szCs w:val="28"/>
        </w:rPr>
        <w:t xml:space="preserve">еском положении муниципалитета </w:t>
      </w:r>
      <w:r w:rsidRPr="007325F8">
        <w:rPr>
          <w:rFonts w:ascii="Times New Roman" w:hAnsi="Times New Roman" w:cs="Times New Roman"/>
          <w:sz w:val="28"/>
          <w:szCs w:val="28"/>
        </w:rPr>
        <w:t xml:space="preserve">и деятельности органов местного самоуправления </w:t>
      </w:r>
      <w:r w:rsidRPr="007325F8">
        <w:rPr>
          <w:rFonts w:ascii="Times New Roman" w:hAnsi="Times New Roman" w:cs="Times New Roman"/>
          <w:bCs/>
          <w:sz w:val="28"/>
          <w:szCs w:val="28"/>
        </w:rPr>
        <w:t xml:space="preserve">Городского округа </w:t>
      </w:r>
      <w:proofErr w:type="gramStart"/>
      <w:r w:rsidRPr="007325F8">
        <w:rPr>
          <w:rFonts w:ascii="Times New Roman" w:hAnsi="Times New Roman" w:cs="Times New Roman"/>
          <w:bCs/>
          <w:sz w:val="28"/>
          <w:szCs w:val="28"/>
        </w:rPr>
        <w:t>Пушкинский</w:t>
      </w:r>
      <w:proofErr w:type="gramEnd"/>
      <w:r w:rsidRPr="007325F8">
        <w:rPr>
          <w:rFonts w:ascii="Times New Roman" w:hAnsi="Times New Roman" w:cs="Times New Roman"/>
          <w:sz w:val="28"/>
          <w:szCs w:val="28"/>
        </w:rPr>
        <w:t>.</w:t>
      </w:r>
    </w:p>
    <w:p w:rsidR="008445F3" w:rsidRPr="007325F8" w:rsidRDefault="008445F3" w:rsidP="008445F3">
      <w:pPr>
        <w:pStyle w:val="ConsPlusNormal"/>
        <w:tabs>
          <w:tab w:val="left" w:pos="567"/>
        </w:tabs>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 xml:space="preserve">4. Информационную поддержку деятельности органов местного самоуправления Городского округа </w:t>
      </w:r>
      <w:proofErr w:type="gramStart"/>
      <w:r w:rsidRPr="007325F8">
        <w:rPr>
          <w:rFonts w:ascii="Times New Roman" w:hAnsi="Times New Roman" w:cs="Times New Roman"/>
          <w:sz w:val="28"/>
          <w:szCs w:val="28"/>
        </w:rPr>
        <w:t>Пушкинский</w:t>
      </w:r>
      <w:proofErr w:type="gramEnd"/>
      <w:r w:rsidRPr="007325F8">
        <w:rPr>
          <w:rFonts w:ascii="Times New Roman" w:hAnsi="Times New Roman" w:cs="Times New Roman"/>
          <w:sz w:val="28"/>
          <w:szCs w:val="28"/>
        </w:rPr>
        <w:t xml:space="preserve"> по социально значимым вопросам.</w:t>
      </w:r>
    </w:p>
    <w:p w:rsidR="008445F3" w:rsidRPr="007325F8" w:rsidRDefault="008445F3" w:rsidP="008445F3">
      <w:pPr>
        <w:pStyle w:val="ConsPlusNormal"/>
        <w:tabs>
          <w:tab w:val="left" w:pos="567"/>
        </w:tabs>
        <w:spacing w:line="20" w:lineRule="atLeast"/>
        <w:ind w:firstLine="709"/>
        <w:jc w:val="both"/>
        <w:rPr>
          <w:rFonts w:ascii="Times New Roman" w:hAnsi="Times New Roman" w:cs="Times New Roman"/>
          <w:sz w:val="28"/>
          <w:szCs w:val="28"/>
        </w:rPr>
      </w:pPr>
      <w:r w:rsidRPr="007325F8">
        <w:rPr>
          <w:rFonts w:ascii="Times New Roman" w:hAnsi="Times New Roman" w:cs="Times New Roman"/>
          <w:sz w:val="28"/>
          <w:szCs w:val="28"/>
        </w:rPr>
        <w:t>5. Организацию создания и эксплуатации сети объектов наружной рекламы.</w:t>
      </w:r>
    </w:p>
    <w:p w:rsidR="008445F3" w:rsidRPr="007325F8" w:rsidRDefault="008445F3" w:rsidP="008445F3">
      <w:pPr>
        <w:widowControl w:val="0"/>
        <w:tabs>
          <w:tab w:val="left" w:pos="567"/>
        </w:tabs>
        <w:autoSpaceDE w:val="0"/>
        <w:autoSpaceDN w:val="0"/>
        <w:adjustRightInd w:val="0"/>
        <w:spacing w:line="20" w:lineRule="atLeast"/>
        <w:ind w:firstLine="709"/>
        <w:jc w:val="both"/>
        <w:rPr>
          <w:rFonts w:cs="Times New Roman"/>
          <w:szCs w:val="28"/>
        </w:rPr>
      </w:pPr>
      <w:r w:rsidRPr="007325F8">
        <w:rPr>
          <w:rFonts w:cs="Times New Roman"/>
          <w:szCs w:val="28"/>
        </w:rPr>
        <w:t xml:space="preserve">Социальный эффект от реализации мероприятий Подпрограммы 1 выражается в обеспечении реализации прав граждан на участие  </w:t>
      </w:r>
      <w:r w:rsidR="00491F33">
        <w:rPr>
          <w:rFonts w:cs="Times New Roman"/>
          <w:szCs w:val="28"/>
        </w:rPr>
        <w:br/>
      </w:r>
      <w:r w:rsidRPr="007325F8">
        <w:rPr>
          <w:rFonts w:cs="Times New Roman"/>
          <w:szCs w:val="28"/>
        </w:rPr>
        <w:t>в осуществлении местного самоуправления посредством:</w:t>
      </w:r>
    </w:p>
    <w:p w:rsidR="008445F3" w:rsidRDefault="008445F3" w:rsidP="008445F3">
      <w:pPr>
        <w:widowControl w:val="0"/>
        <w:tabs>
          <w:tab w:val="left" w:pos="567"/>
        </w:tabs>
        <w:autoSpaceDE w:val="0"/>
        <w:autoSpaceDN w:val="0"/>
        <w:adjustRightInd w:val="0"/>
        <w:spacing w:line="20" w:lineRule="atLeast"/>
        <w:ind w:firstLine="709"/>
        <w:jc w:val="both"/>
        <w:rPr>
          <w:rFonts w:cs="Times New Roman"/>
          <w:szCs w:val="28"/>
        </w:rPr>
      </w:pPr>
      <w:r w:rsidRPr="007325F8">
        <w:rPr>
          <w:rFonts w:cs="Times New Roman"/>
          <w:szCs w:val="28"/>
        </w:rPr>
        <w:t xml:space="preserve">- привлечения общественного интереса к деятельности органов местного самоуправления </w:t>
      </w:r>
      <w:r w:rsidRPr="007325F8">
        <w:rPr>
          <w:rFonts w:cs="Times New Roman"/>
          <w:bCs/>
          <w:szCs w:val="28"/>
        </w:rPr>
        <w:t xml:space="preserve">Городского округа </w:t>
      </w:r>
      <w:proofErr w:type="gramStart"/>
      <w:r w:rsidRPr="007325F8">
        <w:rPr>
          <w:rFonts w:cs="Times New Roman"/>
          <w:bCs/>
          <w:szCs w:val="28"/>
        </w:rPr>
        <w:t>Пушкинский</w:t>
      </w:r>
      <w:proofErr w:type="gramEnd"/>
      <w:r w:rsidRPr="007325F8">
        <w:rPr>
          <w:rFonts w:cs="Times New Roman"/>
          <w:bCs/>
          <w:szCs w:val="28"/>
        </w:rPr>
        <w:t xml:space="preserve"> </w:t>
      </w:r>
      <w:r w:rsidRPr="007325F8">
        <w:rPr>
          <w:rFonts w:cs="Times New Roman"/>
          <w:szCs w:val="28"/>
        </w:rPr>
        <w:t>и укрепления атмосферы доверия граждан к органам местного самоуправления Городского округа Пушкинский;</w:t>
      </w:r>
    </w:p>
    <w:p w:rsidR="008445F3" w:rsidRPr="007325F8" w:rsidRDefault="008445F3" w:rsidP="008445F3">
      <w:pPr>
        <w:widowControl w:val="0"/>
        <w:tabs>
          <w:tab w:val="left" w:pos="567"/>
        </w:tabs>
        <w:autoSpaceDE w:val="0"/>
        <w:autoSpaceDN w:val="0"/>
        <w:adjustRightInd w:val="0"/>
        <w:spacing w:line="20" w:lineRule="atLeast"/>
        <w:ind w:firstLine="709"/>
        <w:jc w:val="both"/>
        <w:rPr>
          <w:rFonts w:cs="Times New Roman"/>
          <w:szCs w:val="28"/>
        </w:rPr>
      </w:pPr>
      <w:r w:rsidRPr="007325F8">
        <w:rPr>
          <w:rFonts w:cs="Times New Roman"/>
          <w:szCs w:val="28"/>
        </w:rPr>
        <w:t xml:space="preserve">- улучшения координации и взаимодействия граждан, органов местного самоуправления </w:t>
      </w:r>
      <w:r w:rsidRPr="007325F8">
        <w:rPr>
          <w:rFonts w:cs="Times New Roman"/>
          <w:bCs/>
          <w:szCs w:val="28"/>
        </w:rPr>
        <w:t xml:space="preserve">Городского округа </w:t>
      </w:r>
      <w:proofErr w:type="gramStart"/>
      <w:r w:rsidRPr="007325F8">
        <w:rPr>
          <w:rFonts w:cs="Times New Roman"/>
          <w:bCs/>
          <w:szCs w:val="28"/>
        </w:rPr>
        <w:t>Пушкинский</w:t>
      </w:r>
      <w:proofErr w:type="gramEnd"/>
      <w:r w:rsidRPr="007325F8">
        <w:rPr>
          <w:rFonts w:cs="Times New Roman"/>
          <w:bCs/>
          <w:szCs w:val="28"/>
        </w:rPr>
        <w:t xml:space="preserve"> </w:t>
      </w:r>
      <w:r w:rsidRPr="007325F8">
        <w:rPr>
          <w:rFonts w:cs="Times New Roman"/>
          <w:szCs w:val="28"/>
        </w:rPr>
        <w:t>и СМИ по вопросам местного значения.</w:t>
      </w:r>
    </w:p>
    <w:p w:rsidR="008445F3" w:rsidRPr="007325F8" w:rsidRDefault="008445F3" w:rsidP="008445F3">
      <w:pPr>
        <w:widowControl w:val="0"/>
        <w:autoSpaceDE w:val="0"/>
        <w:autoSpaceDN w:val="0"/>
        <w:adjustRightInd w:val="0"/>
        <w:spacing w:line="20" w:lineRule="atLeast"/>
        <w:ind w:firstLine="709"/>
        <w:jc w:val="both"/>
        <w:rPr>
          <w:rFonts w:cs="Times New Roman"/>
          <w:szCs w:val="28"/>
        </w:rPr>
      </w:pPr>
      <w:r w:rsidRPr="007325F8">
        <w:rPr>
          <w:rFonts w:cs="Times New Roman"/>
          <w:szCs w:val="28"/>
        </w:rPr>
        <w:t xml:space="preserve">Реализация Подпрограммы 1 будет способствовать созданию единого </w:t>
      </w:r>
      <w:r w:rsidRPr="007325F8">
        <w:rPr>
          <w:rFonts w:cs="Times New Roman"/>
          <w:szCs w:val="28"/>
        </w:rPr>
        <w:lastRenderedPageBreak/>
        <w:t>информационного пространства</w:t>
      </w:r>
      <w:r w:rsidR="00491F33">
        <w:rPr>
          <w:rFonts w:cs="Times New Roman"/>
          <w:szCs w:val="28"/>
        </w:rPr>
        <w:t xml:space="preserve"> </w:t>
      </w:r>
      <w:r w:rsidRPr="007325F8">
        <w:rPr>
          <w:rFonts w:cs="Times New Roman"/>
          <w:szCs w:val="28"/>
        </w:rPr>
        <w:t>на территории Городского округа Пушкинский, всестороннему информационному обеспечению социально-экономического и общественно-политического развития Городского округа Пушкинский по всем направлениям деятельности органов местного самоуправления Городского округа Пушкинский.</w:t>
      </w:r>
    </w:p>
    <w:p w:rsidR="007F228A" w:rsidRPr="00C163BA" w:rsidRDefault="007F228A" w:rsidP="005A6ACC">
      <w:pPr>
        <w:widowControl w:val="0"/>
        <w:autoSpaceDE w:val="0"/>
        <w:autoSpaceDN w:val="0"/>
        <w:adjustRightInd w:val="0"/>
        <w:spacing w:line="20" w:lineRule="atLeast"/>
        <w:ind w:right="-284" w:firstLine="709"/>
        <w:jc w:val="both"/>
        <w:rPr>
          <w:rFonts w:cs="Times New Roman"/>
          <w:szCs w:val="28"/>
        </w:rPr>
      </w:pPr>
    </w:p>
    <w:p w:rsidR="007F228A" w:rsidRPr="00C163BA" w:rsidRDefault="00B61083" w:rsidP="005A6ACC">
      <w:pPr>
        <w:pStyle w:val="ConsPlusNormal"/>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00450C29" w:rsidRPr="00C163BA">
        <w:rPr>
          <w:rFonts w:ascii="Times New Roman" w:hAnsi="Times New Roman" w:cs="Times New Roman"/>
          <w:b/>
          <w:sz w:val="28"/>
          <w:szCs w:val="28"/>
        </w:rPr>
        <w:t xml:space="preserve">. </w:t>
      </w:r>
      <w:r w:rsidR="00165DE0" w:rsidRPr="00C163BA">
        <w:rPr>
          <w:rFonts w:ascii="Times New Roman" w:hAnsi="Times New Roman" w:cs="Times New Roman"/>
          <w:b/>
          <w:sz w:val="28"/>
          <w:szCs w:val="28"/>
        </w:rPr>
        <w:t xml:space="preserve">Концептуальные направления реформирования, модернизации, преобразования отдельных сфер социально-экономического развития </w:t>
      </w:r>
      <w:r w:rsidR="00A71778">
        <w:rPr>
          <w:rFonts w:ascii="Times New Roman" w:hAnsi="Times New Roman" w:cs="Times New Roman"/>
          <w:b/>
          <w:sz w:val="28"/>
          <w:szCs w:val="28"/>
        </w:rPr>
        <w:t xml:space="preserve">Городского округа </w:t>
      </w:r>
      <w:proofErr w:type="gramStart"/>
      <w:r w:rsidR="00A71778">
        <w:rPr>
          <w:rFonts w:ascii="Times New Roman" w:hAnsi="Times New Roman" w:cs="Times New Roman"/>
          <w:b/>
          <w:sz w:val="28"/>
          <w:szCs w:val="28"/>
        </w:rPr>
        <w:t>Пушкинский</w:t>
      </w:r>
      <w:proofErr w:type="gramEnd"/>
      <w:r w:rsidR="00F451D9">
        <w:rPr>
          <w:rFonts w:ascii="Times New Roman" w:hAnsi="Times New Roman" w:cs="Times New Roman"/>
          <w:b/>
          <w:sz w:val="28"/>
          <w:szCs w:val="28"/>
        </w:rPr>
        <w:t>.</w:t>
      </w:r>
      <w:r w:rsidR="007F228A" w:rsidRPr="00C163BA">
        <w:rPr>
          <w:rFonts w:ascii="Times New Roman" w:hAnsi="Times New Roman" w:cs="Times New Roman"/>
          <w:b/>
          <w:sz w:val="28"/>
          <w:szCs w:val="28"/>
        </w:rPr>
        <w:t xml:space="preserve"> </w:t>
      </w:r>
    </w:p>
    <w:p w:rsidR="00450C29" w:rsidRPr="00C163BA" w:rsidRDefault="00450C29" w:rsidP="005A6ACC">
      <w:pPr>
        <w:pStyle w:val="ConsPlusTitle"/>
        <w:spacing w:line="20" w:lineRule="atLeast"/>
        <w:ind w:right="-284" w:firstLine="709"/>
        <w:jc w:val="center"/>
        <w:outlineLvl w:val="2"/>
        <w:rPr>
          <w:rFonts w:ascii="Times New Roman" w:hAnsi="Times New Roman" w:cs="Times New Roman"/>
          <w:b w:val="0"/>
          <w:sz w:val="28"/>
          <w:szCs w:val="28"/>
        </w:rPr>
      </w:pPr>
    </w:p>
    <w:p w:rsidR="00450C29" w:rsidRPr="00C163BA" w:rsidRDefault="00450C29" w:rsidP="00D23298">
      <w:pPr>
        <w:widowControl w:val="0"/>
        <w:autoSpaceDE w:val="0"/>
        <w:autoSpaceDN w:val="0"/>
        <w:adjustRightInd w:val="0"/>
        <w:spacing w:line="20" w:lineRule="atLeast"/>
        <w:ind w:firstLine="709"/>
        <w:jc w:val="both"/>
        <w:rPr>
          <w:rFonts w:cs="Times New Roman"/>
          <w:szCs w:val="28"/>
        </w:rPr>
      </w:pPr>
      <w:r w:rsidRPr="00C163BA">
        <w:rPr>
          <w:rFonts w:cs="Times New Roman"/>
          <w:szCs w:val="28"/>
        </w:rPr>
        <w:t xml:space="preserve">Своевременное и достоверное информирование населения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643F80" w:rsidRPr="00C163BA">
        <w:rPr>
          <w:rFonts w:cs="Times New Roman"/>
          <w:szCs w:val="28"/>
        </w:rPr>
        <w:t xml:space="preserve"> </w:t>
      </w:r>
      <w:r w:rsidRPr="00C163BA">
        <w:rPr>
          <w:rFonts w:cs="Times New Roman"/>
          <w:szCs w:val="28"/>
        </w:rPr>
        <w:t xml:space="preserve">призвано обеспечить более тесное взаимодействие органов местного самоуправления </w:t>
      </w:r>
      <w:r w:rsidR="00A71778">
        <w:rPr>
          <w:rFonts w:cs="Times New Roman"/>
          <w:szCs w:val="28"/>
        </w:rPr>
        <w:t>Городского округа Пушкинский</w:t>
      </w:r>
      <w:r w:rsidR="00435389">
        <w:rPr>
          <w:rFonts w:cs="Times New Roman"/>
          <w:szCs w:val="28"/>
        </w:rPr>
        <w:br/>
      </w:r>
      <w:r w:rsidR="00D23298">
        <w:rPr>
          <w:rFonts w:cs="Times New Roman"/>
          <w:szCs w:val="28"/>
        </w:rPr>
        <w:t xml:space="preserve"> населением </w:t>
      </w:r>
      <w:r w:rsidRPr="00C163BA">
        <w:rPr>
          <w:rFonts w:cs="Times New Roman"/>
          <w:szCs w:val="28"/>
        </w:rPr>
        <w:t>в вопросах развития правовой культуры</w:t>
      </w:r>
      <w:r w:rsidR="00347F8B" w:rsidRPr="00C163BA">
        <w:rPr>
          <w:rFonts w:cs="Times New Roman"/>
          <w:szCs w:val="28"/>
        </w:rPr>
        <w:t xml:space="preserve"> </w:t>
      </w:r>
      <w:r w:rsidRPr="00C163BA">
        <w:rPr>
          <w:rFonts w:cs="Times New Roman"/>
          <w:szCs w:val="28"/>
        </w:rPr>
        <w:t>и правового просвещения граждан, снижение социальной напряженности, предотвращение любых социальных конфликтов.</w:t>
      </w:r>
    </w:p>
    <w:p w:rsidR="00450C29" w:rsidRPr="00C163BA" w:rsidRDefault="00450C29" w:rsidP="00D23298">
      <w:pPr>
        <w:pStyle w:val="ConsPlusCell"/>
        <w:tabs>
          <w:tab w:val="left" w:pos="0"/>
        </w:tabs>
        <w:spacing w:line="20" w:lineRule="atLeast"/>
        <w:ind w:firstLine="709"/>
        <w:jc w:val="both"/>
        <w:rPr>
          <w:rFonts w:ascii="Times New Roman" w:hAnsi="Times New Roman" w:cs="Times New Roman"/>
          <w:sz w:val="28"/>
          <w:szCs w:val="28"/>
        </w:rPr>
      </w:pPr>
      <w:r w:rsidRPr="00C163BA">
        <w:rPr>
          <w:rFonts w:ascii="Times New Roman" w:hAnsi="Times New Roman" w:cs="Times New Roman"/>
          <w:sz w:val="28"/>
          <w:szCs w:val="28"/>
        </w:rPr>
        <w:t xml:space="preserve">Основными мероприятиями Подпрограммы 1 являются: </w:t>
      </w:r>
    </w:p>
    <w:p w:rsidR="00450C29" w:rsidRPr="00C163BA" w:rsidRDefault="00D548FA" w:rsidP="00D23298">
      <w:pPr>
        <w:spacing w:line="20" w:lineRule="atLeast"/>
        <w:ind w:firstLine="709"/>
        <w:jc w:val="both"/>
        <w:rPr>
          <w:rFonts w:cs="Times New Roman"/>
          <w:szCs w:val="28"/>
        </w:rPr>
      </w:pPr>
      <w:r>
        <w:rPr>
          <w:rFonts w:cs="Times New Roman"/>
          <w:szCs w:val="28"/>
        </w:rPr>
        <w:t xml:space="preserve">- </w:t>
      </w:r>
      <w:r w:rsidR="00450C29" w:rsidRPr="00C163BA">
        <w:rPr>
          <w:rFonts w:cs="Times New Roman"/>
          <w:szCs w:val="28"/>
        </w:rPr>
        <w:t>Информирование населения об основных событиях социально-экономического развития и</w:t>
      </w:r>
      <w:r>
        <w:rPr>
          <w:rFonts w:cs="Times New Roman"/>
          <w:szCs w:val="28"/>
        </w:rPr>
        <w:t xml:space="preserve"> общественно-политической жизни</w:t>
      </w:r>
      <w:r w:rsidR="00450C29" w:rsidRPr="00C163BA">
        <w:rPr>
          <w:rFonts w:cs="Times New Roman"/>
          <w:szCs w:val="28"/>
        </w:rPr>
        <w:t xml:space="preserve">; </w:t>
      </w:r>
    </w:p>
    <w:p w:rsidR="00450C29" w:rsidRPr="00C163BA" w:rsidRDefault="00D548FA" w:rsidP="00D23298">
      <w:pPr>
        <w:spacing w:line="20" w:lineRule="atLeast"/>
        <w:ind w:firstLine="709"/>
        <w:jc w:val="both"/>
        <w:rPr>
          <w:rFonts w:cs="Times New Roman"/>
          <w:szCs w:val="28"/>
        </w:rPr>
      </w:pPr>
      <w:r>
        <w:rPr>
          <w:rFonts w:cs="Times New Roman"/>
          <w:szCs w:val="28"/>
        </w:rPr>
        <w:t xml:space="preserve">- </w:t>
      </w:r>
      <w:r w:rsidR="00450C29" w:rsidRPr="00C163BA">
        <w:rPr>
          <w:rFonts w:cs="Times New Roman"/>
          <w:szCs w:val="28"/>
        </w:rPr>
        <w:t>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w:t>
      </w:r>
      <w:r w:rsidR="00D76271" w:rsidRPr="00C163BA">
        <w:rPr>
          <w:rFonts w:cs="Times New Roman"/>
          <w:szCs w:val="28"/>
        </w:rPr>
        <w:t xml:space="preserve"> социально значимым темам, в</w:t>
      </w:r>
      <w:r w:rsidR="009F12F5" w:rsidRPr="00C163BA">
        <w:rPr>
          <w:rFonts w:cs="Times New Roman"/>
          <w:szCs w:val="28"/>
        </w:rPr>
        <w:t xml:space="preserve"> СМИ</w:t>
      </w:r>
      <w:r w:rsidR="003456AA" w:rsidRPr="00C163BA">
        <w:rPr>
          <w:rFonts w:cs="Times New Roman"/>
          <w:szCs w:val="28"/>
        </w:rPr>
        <w:t xml:space="preserve">, на </w:t>
      </w:r>
      <w:proofErr w:type="spellStart"/>
      <w:r w:rsidR="003456AA" w:rsidRPr="00C163BA">
        <w:rPr>
          <w:rFonts w:cs="Times New Roman"/>
          <w:szCs w:val="28"/>
        </w:rPr>
        <w:t>интернет-ресурсах</w:t>
      </w:r>
      <w:proofErr w:type="spellEnd"/>
      <w:r w:rsidR="003456AA" w:rsidRPr="00C163BA">
        <w:rPr>
          <w:rFonts w:cs="Times New Roman"/>
          <w:szCs w:val="28"/>
        </w:rPr>
        <w:t xml:space="preserve">, </w:t>
      </w:r>
      <w:r w:rsidR="00450C29" w:rsidRPr="00C163BA">
        <w:rPr>
          <w:rFonts w:cs="Times New Roman"/>
          <w:szCs w:val="28"/>
        </w:rPr>
        <w:t>в социальных сетях</w:t>
      </w:r>
      <w:r w:rsidR="00347F8B" w:rsidRPr="00C163BA">
        <w:rPr>
          <w:rFonts w:cs="Times New Roman"/>
          <w:szCs w:val="28"/>
        </w:rPr>
        <w:t xml:space="preserve"> </w:t>
      </w:r>
      <w:r w:rsidR="00491F33">
        <w:rPr>
          <w:rFonts w:cs="Times New Roman"/>
          <w:szCs w:val="28"/>
        </w:rPr>
        <w:br/>
      </w:r>
      <w:r>
        <w:rPr>
          <w:rFonts w:cs="Times New Roman"/>
          <w:szCs w:val="28"/>
        </w:rPr>
        <w:t xml:space="preserve">и </w:t>
      </w:r>
      <w:proofErr w:type="spellStart"/>
      <w:r>
        <w:rPr>
          <w:rFonts w:cs="Times New Roman"/>
          <w:szCs w:val="28"/>
        </w:rPr>
        <w:t>блогосфере</w:t>
      </w:r>
      <w:proofErr w:type="spellEnd"/>
      <w:r w:rsidR="00450C29" w:rsidRPr="00C163BA">
        <w:rPr>
          <w:rFonts w:cs="Times New Roman"/>
          <w:szCs w:val="28"/>
        </w:rPr>
        <w:t>;</w:t>
      </w:r>
    </w:p>
    <w:p w:rsidR="00450C29" w:rsidRPr="00C163BA" w:rsidRDefault="00D548FA" w:rsidP="00491F33">
      <w:pPr>
        <w:spacing w:line="20" w:lineRule="atLeast"/>
        <w:ind w:firstLine="709"/>
        <w:jc w:val="both"/>
        <w:rPr>
          <w:rFonts w:cs="Times New Roman"/>
          <w:szCs w:val="28"/>
        </w:rPr>
      </w:pPr>
      <w:r>
        <w:rPr>
          <w:rFonts w:cs="Times New Roman"/>
          <w:szCs w:val="28"/>
        </w:rPr>
        <w:t xml:space="preserve">- </w:t>
      </w:r>
      <w:r w:rsidR="00450C29" w:rsidRPr="00C163BA">
        <w:rPr>
          <w:rFonts w:cs="Times New Roman"/>
          <w:szCs w:val="28"/>
        </w:rPr>
        <w:t>Организация создания и эксплуатации</w:t>
      </w:r>
      <w:r>
        <w:rPr>
          <w:rFonts w:cs="Times New Roman"/>
          <w:szCs w:val="28"/>
        </w:rPr>
        <w:t xml:space="preserve"> сети объектов наружной рекламы</w:t>
      </w:r>
      <w:r w:rsidR="00450C29" w:rsidRPr="00C163BA">
        <w:rPr>
          <w:rFonts w:cs="Times New Roman"/>
          <w:szCs w:val="28"/>
        </w:rPr>
        <w:t>.</w:t>
      </w:r>
    </w:p>
    <w:p w:rsidR="00450C29" w:rsidRPr="00C163BA" w:rsidRDefault="00450C29" w:rsidP="00D23298">
      <w:pPr>
        <w:tabs>
          <w:tab w:val="left" w:pos="0"/>
        </w:tabs>
        <w:spacing w:line="20" w:lineRule="atLeast"/>
        <w:ind w:firstLine="709"/>
        <w:jc w:val="both"/>
        <w:rPr>
          <w:rFonts w:cs="Times New Roman"/>
          <w:szCs w:val="28"/>
        </w:rPr>
      </w:pPr>
      <w:r w:rsidRPr="00C163BA">
        <w:rPr>
          <w:rFonts w:cs="Times New Roman"/>
          <w:szCs w:val="28"/>
        </w:rPr>
        <w:t xml:space="preserve">Выполнение мероприятий, указанных в Подпрограмме 1, позволит обеспечить население </w:t>
      </w:r>
      <w:r w:rsidR="00A71778">
        <w:rPr>
          <w:rFonts w:cs="Times New Roman"/>
          <w:bCs/>
          <w:szCs w:val="28"/>
        </w:rPr>
        <w:t xml:space="preserve">Городского округа </w:t>
      </w:r>
      <w:proofErr w:type="gramStart"/>
      <w:r w:rsidR="00A71778">
        <w:rPr>
          <w:rFonts w:cs="Times New Roman"/>
          <w:bCs/>
          <w:szCs w:val="28"/>
        </w:rPr>
        <w:t>Пушкинский</w:t>
      </w:r>
      <w:proofErr w:type="gramEnd"/>
      <w:r w:rsidR="00643F80" w:rsidRPr="00C163BA">
        <w:rPr>
          <w:rFonts w:cs="Times New Roman"/>
          <w:bCs/>
          <w:szCs w:val="28"/>
        </w:rPr>
        <w:t xml:space="preserve"> </w:t>
      </w:r>
      <w:r w:rsidRPr="00C163BA">
        <w:rPr>
          <w:rFonts w:cs="Times New Roman"/>
          <w:szCs w:val="28"/>
        </w:rPr>
        <w:t>качественной</w:t>
      </w:r>
      <w:r w:rsidR="009D3641" w:rsidRPr="00C163BA">
        <w:rPr>
          <w:rFonts w:cs="Times New Roman"/>
          <w:szCs w:val="28"/>
        </w:rPr>
        <w:t xml:space="preserve"> </w:t>
      </w:r>
      <w:r w:rsidR="00491F33">
        <w:rPr>
          <w:rFonts w:cs="Times New Roman"/>
          <w:szCs w:val="28"/>
        </w:rPr>
        <w:br/>
      </w:r>
      <w:r w:rsidR="006616F8" w:rsidRPr="00C163BA">
        <w:rPr>
          <w:rFonts w:cs="Times New Roman"/>
          <w:szCs w:val="28"/>
        </w:rPr>
        <w:t xml:space="preserve">и достоверной информацией </w:t>
      </w:r>
      <w:r w:rsidRPr="00C163BA">
        <w:rPr>
          <w:rFonts w:cs="Times New Roman"/>
          <w:szCs w:val="28"/>
        </w:rPr>
        <w:t xml:space="preserve">о деятельности </w:t>
      </w:r>
      <w:r w:rsidR="00DF2557" w:rsidRPr="00C163BA">
        <w:rPr>
          <w:rFonts w:cs="Times New Roman"/>
          <w:szCs w:val="28"/>
        </w:rPr>
        <w:t xml:space="preserve">органов местного самоуправления </w:t>
      </w:r>
      <w:r w:rsidR="00A71778">
        <w:rPr>
          <w:rFonts w:cs="Times New Roman"/>
          <w:szCs w:val="28"/>
        </w:rPr>
        <w:t>Городского округа Пушкинский</w:t>
      </w:r>
      <w:r w:rsidRPr="00C163BA">
        <w:rPr>
          <w:rFonts w:cs="Times New Roman"/>
          <w:szCs w:val="28"/>
        </w:rPr>
        <w:t>, нормотворческой деятельности, социально-экономических и общественных процессах, происходящих на территории</w:t>
      </w:r>
      <w:r w:rsidR="001E57E8" w:rsidRPr="00C163BA">
        <w:rPr>
          <w:rFonts w:cs="Times New Roman"/>
          <w:szCs w:val="28"/>
        </w:rPr>
        <w:t xml:space="preserve"> </w:t>
      </w:r>
      <w:r w:rsidR="00A71778">
        <w:rPr>
          <w:rFonts w:cs="Times New Roman"/>
          <w:szCs w:val="28"/>
        </w:rPr>
        <w:t>Городского округа Пушкинский</w:t>
      </w:r>
      <w:r w:rsidR="001E57E8" w:rsidRPr="00C163BA">
        <w:rPr>
          <w:rFonts w:cs="Times New Roman"/>
          <w:szCs w:val="28"/>
        </w:rPr>
        <w:t xml:space="preserve">; </w:t>
      </w:r>
      <w:r w:rsidRPr="00C163BA">
        <w:rPr>
          <w:rFonts w:cs="Times New Roman"/>
          <w:szCs w:val="28"/>
        </w:rPr>
        <w:t xml:space="preserve">об организации, подготовке и проведению выборов </w:t>
      </w:r>
      <w:r w:rsidR="00D23298">
        <w:rPr>
          <w:rFonts w:cs="Times New Roman"/>
          <w:szCs w:val="28"/>
        </w:rPr>
        <w:t xml:space="preserve"> </w:t>
      </w:r>
      <w:r w:rsidRPr="00C163BA">
        <w:rPr>
          <w:rFonts w:cs="Times New Roman"/>
          <w:szCs w:val="28"/>
        </w:rPr>
        <w:t xml:space="preserve">и референдумов на территории </w:t>
      </w:r>
      <w:r w:rsidR="00A71778">
        <w:rPr>
          <w:rFonts w:cs="Times New Roman"/>
          <w:szCs w:val="28"/>
        </w:rPr>
        <w:t>Городского округа Пушкинский</w:t>
      </w:r>
      <w:r w:rsidRPr="00C163BA">
        <w:rPr>
          <w:rFonts w:cs="Times New Roman"/>
          <w:szCs w:val="28"/>
        </w:rPr>
        <w:t xml:space="preserve">. </w:t>
      </w:r>
    </w:p>
    <w:p w:rsidR="00450C29" w:rsidRPr="00C163BA" w:rsidRDefault="00450C29" w:rsidP="00D23298">
      <w:pPr>
        <w:pStyle w:val="ConsPlusCell"/>
        <w:tabs>
          <w:tab w:val="left" w:pos="0"/>
        </w:tabs>
        <w:spacing w:line="20" w:lineRule="atLeast"/>
        <w:ind w:firstLine="709"/>
        <w:jc w:val="both"/>
        <w:rPr>
          <w:rFonts w:ascii="Times New Roman" w:hAnsi="Times New Roman" w:cs="Times New Roman"/>
          <w:sz w:val="28"/>
          <w:szCs w:val="28"/>
        </w:rPr>
      </w:pPr>
      <w:r w:rsidRPr="00C163BA">
        <w:rPr>
          <w:rFonts w:ascii="Times New Roman" w:hAnsi="Times New Roman" w:cs="Times New Roman"/>
          <w:sz w:val="28"/>
          <w:szCs w:val="28"/>
        </w:rPr>
        <w:t xml:space="preserve">Целью Подпрограммы 1 является обеспечение своевременного </w:t>
      </w:r>
      <w:r w:rsidR="00491F33">
        <w:rPr>
          <w:rFonts w:ascii="Times New Roman" w:hAnsi="Times New Roman" w:cs="Times New Roman"/>
          <w:sz w:val="28"/>
          <w:szCs w:val="28"/>
        </w:rPr>
        <w:br/>
      </w:r>
      <w:r w:rsidRPr="00C163BA">
        <w:rPr>
          <w:rFonts w:ascii="Times New Roman" w:hAnsi="Times New Roman" w:cs="Times New Roman"/>
          <w:sz w:val="28"/>
          <w:szCs w:val="28"/>
        </w:rPr>
        <w:t xml:space="preserve">и достоверного информирования населения </w:t>
      </w:r>
      <w:r w:rsidR="00A71778">
        <w:rPr>
          <w:rFonts w:ascii="Times New Roman" w:hAnsi="Times New Roman" w:cs="Times New Roman"/>
          <w:sz w:val="28"/>
          <w:szCs w:val="28"/>
        </w:rPr>
        <w:t>Городского округа Пушкинский</w:t>
      </w:r>
      <w:r w:rsidR="00687441" w:rsidRPr="00C163BA">
        <w:rPr>
          <w:rFonts w:ascii="Times New Roman" w:hAnsi="Times New Roman" w:cs="Times New Roman"/>
          <w:sz w:val="28"/>
          <w:szCs w:val="28"/>
        </w:rPr>
        <w:t xml:space="preserve"> </w:t>
      </w:r>
      <w:r w:rsidR="00491F33">
        <w:rPr>
          <w:rFonts w:ascii="Times New Roman" w:hAnsi="Times New Roman" w:cs="Times New Roman"/>
          <w:sz w:val="28"/>
          <w:szCs w:val="28"/>
        </w:rPr>
        <w:br/>
      </w:r>
      <w:r w:rsidRPr="00C163BA">
        <w:rPr>
          <w:rFonts w:ascii="Times New Roman" w:hAnsi="Times New Roman" w:cs="Times New Roman"/>
          <w:sz w:val="28"/>
          <w:szCs w:val="28"/>
        </w:rPr>
        <w:t xml:space="preserve">по вопросам полномочий органов местного самоуправления </w:t>
      </w:r>
      <w:r w:rsidR="00A71778">
        <w:rPr>
          <w:rFonts w:ascii="Times New Roman" w:hAnsi="Times New Roman" w:cs="Times New Roman"/>
          <w:sz w:val="28"/>
          <w:szCs w:val="28"/>
        </w:rPr>
        <w:t>Городского округа Пушкинский</w:t>
      </w:r>
      <w:r w:rsidR="00643F80" w:rsidRPr="00C163BA">
        <w:rPr>
          <w:rFonts w:ascii="Times New Roman" w:hAnsi="Times New Roman" w:cs="Times New Roman"/>
          <w:sz w:val="28"/>
          <w:szCs w:val="28"/>
        </w:rPr>
        <w:t xml:space="preserve"> </w:t>
      </w:r>
      <w:r w:rsidRPr="00C163BA">
        <w:rPr>
          <w:rFonts w:ascii="Times New Roman" w:hAnsi="Times New Roman" w:cs="Times New Roman"/>
          <w:sz w:val="28"/>
          <w:szCs w:val="28"/>
        </w:rPr>
        <w:t>через</w:t>
      </w:r>
      <w:r w:rsidR="00CC089F" w:rsidRPr="00C163BA">
        <w:rPr>
          <w:rFonts w:ascii="Times New Roman" w:hAnsi="Times New Roman" w:cs="Times New Roman"/>
          <w:sz w:val="28"/>
          <w:szCs w:val="28"/>
        </w:rPr>
        <w:t xml:space="preserve"> СМИ</w:t>
      </w:r>
      <w:r w:rsidRPr="00C163BA">
        <w:rPr>
          <w:rFonts w:ascii="Times New Roman" w:hAnsi="Times New Roman" w:cs="Times New Roman"/>
          <w:sz w:val="28"/>
          <w:szCs w:val="28"/>
        </w:rPr>
        <w:t xml:space="preserve">. </w:t>
      </w:r>
    </w:p>
    <w:p w:rsidR="00450C29" w:rsidRPr="00C163BA" w:rsidRDefault="00450C29" w:rsidP="00D23298">
      <w:pPr>
        <w:widowControl w:val="0"/>
        <w:autoSpaceDE w:val="0"/>
        <w:autoSpaceDN w:val="0"/>
        <w:adjustRightInd w:val="0"/>
        <w:spacing w:line="20" w:lineRule="atLeast"/>
        <w:ind w:firstLine="709"/>
        <w:jc w:val="both"/>
        <w:rPr>
          <w:rFonts w:cs="Times New Roman"/>
          <w:szCs w:val="28"/>
        </w:rPr>
      </w:pPr>
      <w:r w:rsidRPr="00C163BA">
        <w:rPr>
          <w:rFonts w:cs="Times New Roman"/>
          <w:szCs w:val="28"/>
        </w:rPr>
        <w:t xml:space="preserve">Подпрограмма 1 будет иметь позитивные результаты для общественно-политической жизни </w:t>
      </w:r>
      <w:r w:rsidR="00A71778">
        <w:rPr>
          <w:rFonts w:cs="Times New Roman"/>
          <w:szCs w:val="28"/>
        </w:rPr>
        <w:t>Городского округа Пушкинский</w:t>
      </w:r>
      <w:r w:rsidRPr="00C163BA">
        <w:rPr>
          <w:rFonts w:cs="Times New Roman"/>
          <w:szCs w:val="28"/>
        </w:rPr>
        <w:t>.</w:t>
      </w:r>
    </w:p>
    <w:p w:rsidR="00653F5A" w:rsidRPr="00C163BA" w:rsidRDefault="00653F5A" w:rsidP="005A6ACC">
      <w:pPr>
        <w:pStyle w:val="ConsPlusNormal"/>
        <w:spacing w:line="20" w:lineRule="atLeast"/>
        <w:ind w:right="-597" w:firstLine="709"/>
        <w:jc w:val="center"/>
        <w:rPr>
          <w:rFonts w:ascii="Times New Roman" w:hAnsi="Times New Roman" w:cs="Times New Roman"/>
          <w:sz w:val="28"/>
          <w:szCs w:val="28"/>
        </w:rPr>
      </w:pPr>
    </w:p>
    <w:p w:rsidR="00D548FA" w:rsidRDefault="00D548FA">
      <w:pPr>
        <w:spacing w:after="200" w:line="276" w:lineRule="auto"/>
        <w:rPr>
          <w:rFonts w:cs="Times New Roman"/>
          <w:szCs w:val="28"/>
        </w:rPr>
      </w:pPr>
      <w:r>
        <w:rPr>
          <w:rFonts w:cs="Times New Roman"/>
          <w:szCs w:val="28"/>
        </w:rPr>
        <w:br w:type="page"/>
      </w:r>
    </w:p>
    <w:p w:rsidR="00B81C99" w:rsidRDefault="00B81C99" w:rsidP="00DB315F">
      <w:pPr>
        <w:spacing w:line="20" w:lineRule="atLeast"/>
        <w:rPr>
          <w:rFonts w:cs="Times New Roman"/>
          <w:sz w:val="22"/>
        </w:rPr>
        <w:sectPr w:rsidR="00B81C99" w:rsidSect="00491F33">
          <w:pgSz w:w="11907" w:h="16839" w:code="9"/>
          <w:pgMar w:top="1134" w:right="709" w:bottom="1134" w:left="1588" w:header="510" w:footer="0" w:gutter="0"/>
          <w:cols w:space="720"/>
          <w:docGrid w:linePitch="381"/>
        </w:sectPr>
      </w:pPr>
    </w:p>
    <w:p w:rsidR="00EE0204" w:rsidRDefault="00DA4BB7" w:rsidP="00E62F6D">
      <w:pPr>
        <w:pStyle w:val="ConsPlusNormal"/>
        <w:jc w:val="center"/>
        <w:rPr>
          <w:rFonts w:ascii="Times New Roman" w:hAnsi="Times New Roman" w:cs="Times New Roman"/>
          <w:b/>
          <w:sz w:val="28"/>
          <w:szCs w:val="28"/>
        </w:rPr>
      </w:pPr>
      <w:r w:rsidRPr="00ED03BB">
        <w:rPr>
          <w:rFonts w:ascii="Times New Roman" w:hAnsi="Times New Roman" w:cs="Times New Roman"/>
          <w:b/>
          <w:sz w:val="28"/>
          <w:szCs w:val="28"/>
        </w:rPr>
        <w:lastRenderedPageBreak/>
        <w:t xml:space="preserve">4. </w:t>
      </w:r>
      <w:r w:rsidR="00205235" w:rsidRPr="00181053">
        <w:rPr>
          <w:rFonts w:ascii="Times New Roman" w:hAnsi="Times New Roman" w:cs="Times New Roman"/>
          <w:b/>
          <w:sz w:val="28"/>
          <w:szCs w:val="28"/>
        </w:rPr>
        <w:t>Перечень</w:t>
      </w:r>
      <w:r w:rsidR="00205235">
        <w:rPr>
          <w:rFonts w:ascii="Times New Roman" w:hAnsi="Times New Roman" w:cs="Times New Roman"/>
          <w:b/>
          <w:sz w:val="28"/>
          <w:szCs w:val="28"/>
        </w:rPr>
        <w:t xml:space="preserve"> </w:t>
      </w:r>
      <w:r w:rsidR="00E62F6D" w:rsidRPr="00181053">
        <w:rPr>
          <w:rFonts w:ascii="Times New Roman" w:hAnsi="Times New Roman" w:cs="Times New Roman"/>
          <w:b/>
          <w:sz w:val="28"/>
          <w:szCs w:val="28"/>
        </w:rPr>
        <w:t xml:space="preserve">мероприятий муниципальной </w:t>
      </w:r>
      <w:r w:rsidR="00E62F6D">
        <w:rPr>
          <w:rFonts w:ascii="Times New Roman" w:hAnsi="Times New Roman" w:cs="Times New Roman"/>
          <w:b/>
          <w:sz w:val="28"/>
          <w:szCs w:val="28"/>
        </w:rPr>
        <w:t>под</w:t>
      </w:r>
      <w:r w:rsidR="00E62F6D" w:rsidRPr="00181053">
        <w:rPr>
          <w:rFonts w:ascii="Times New Roman" w:hAnsi="Times New Roman" w:cs="Times New Roman"/>
          <w:b/>
          <w:sz w:val="28"/>
          <w:szCs w:val="28"/>
        </w:rPr>
        <w:t>программы</w:t>
      </w:r>
      <w:r w:rsidR="00E62F6D">
        <w:rPr>
          <w:rFonts w:ascii="Times New Roman" w:hAnsi="Times New Roman" w:cs="Times New Roman"/>
          <w:b/>
          <w:sz w:val="28"/>
          <w:szCs w:val="28"/>
        </w:rPr>
        <w:t xml:space="preserve"> 1</w:t>
      </w:r>
      <w:r w:rsidR="00EE0204">
        <w:rPr>
          <w:rFonts w:ascii="Times New Roman" w:hAnsi="Times New Roman" w:cs="Times New Roman"/>
          <w:b/>
          <w:sz w:val="28"/>
          <w:szCs w:val="28"/>
        </w:rPr>
        <w:t xml:space="preserve"> </w:t>
      </w:r>
    </w:p>
    <w:p w:rsidR="00E62F6D" w:rsidRDefault="00E62F6D" w:rsidP="00E62F6D">
      <w:pPr>
        <w:pStyle w:val="ConsPlusNormal"/>
        <w:jc w:val="center"/>
        <w:rPr>
          <w:rFonts w:ascii="Times New Roman" w:hAnsi="Times New Roman" w:cs="Times New Roman"/>
          <w:b/>
          <w:szCs w:val="22"/>
        </w:rPr>
      </w:pPr>
      <w:r w:rsidRPr="00DE6A0A">
        <w:rPr>
          <w:rFonts w:ascii="Times New Roman" w:hAnsi="Times New Roman" w:cs="Times New Roman"/>
          <w:b/>
          <w:sz w:val="28"/>
          <w:szCs w:val="28"/>
        </w:rPr>
        <w:t>«Развитие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r w:rsidRPr="00C93611">
        <w:rPr>
          <w:rFonts w:ascii="Times New Roman" w:hAnsi="Times New Roman" w:cs="Times New Roman"/>
          <w:b/>
          <w:szCs w:val="22"/>
        </w:rPr>
        <w:t xml:space="preserve"> </w:t>
      </w:r>
    </w:p>
    <w:p w:rsidR="00205235" w:rsidRDefault="00205235" w:rsidP="00E62F6D">
      <w:pPr>
        <w:pStyle w:val="ConsPlusNormal"/>
        <w:jc w:val="center"/>
        <w:rPr>
          <w:rFonts w:ascii="Times New Roman" w:hAnsi="Times New Roman" w:cs="Times New Roman"/>
          <w:b/>
          <w:szCs w:val="22"/>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424"/>
        <w:gridCol w:w="2231"/>
        <w:gridCol w:w="1345"/>
        <w:gridCol w:w="1691"/>
        <w:gridCol w:w="924"/>
        <w:gridCol w:w="824"/>
        <w:gridCol w:w="829"/>
        <w:gridCol w:w="855"/>
        <w:gridCol w:w="826"/>
        <w:gridCol w:w="9"/>
        <w:gridCol w:w="847"/>
        <w:gridCol w:w="1641"/>
        <w:gridCol w:w="1952"/>
      </w:tblGrid>
      <w:tr w:rsidR="00380524" w:rsidRPr="00057ACA" w:rsidTr="007A7FC1">
        <w:trPr>
          <w:trHeight w:val="561"/>
          <w:tblHeader/>
        </w:trPr>
        <w:tc>
          <w:tcPr>
            <w:tcW w:w="147" w:type="pct"/>
            <w:vMerge w:val="restart"/>
          </w:tcPr>
          <w:p w:rsidR="00380524" w:rsidRPr="00AC7CA1" w:rsidRDefault="00380524" w:rsidP="00207264">
            <w:pPr>
              <w:pStyle w:val="ConsPlusNormal"/>
              <w:jc w:val="center"/>
              <w:rPr>
                <w:rFonts w:ascii="Times New Roman" w:hAnsi="Times New Roman" w:cs="Times New Roman"/>
              </w:rPr>
            </w:pPr>
            <w:r>
              <w:rPr>
                <w:rFonts w:ascii="Times New Roman" w:hAnsi="Times New Roman" w:cs="Times New Roman"/>
              </w:rPr>
              <w:t>№</w:t>
            </w:r>
            <w:r w:rsidRPr="00AC7CA1">
              <w:rPr>
                <w:rFonts w:ascii="Times New Roman" w:hAnsi="Times New Roman" w:cs="Times New Roman"/>
              </w:rPr>
              <w:t xml:space="preserve"> </w:t>
            </w:r>
            <w:proofErr w:type="spellStart"/>
            <w:proofErr w:type="gramStart"/>
            <w:r w:rsidRPr="00AC7CA1">
              <w:rPr>
                <w:rFonts w:ascii="Times New Roman" w:hAnsi="Times New Roman" w:cs="Times New Roman"/>
              </w:rPr>
              <w:t>п</w:t>
            </w:r>
            <w:proofErr w:type="spellEnd"/>
            <w:proofErr w:type="gramEnd"/>
            <w:r w:rsidRPr="00AC7CA1">
              <w:rPr>
                <w:rFonts w:ascii="Times New Roman" w:hAnsi="Times New Roman" w:cs="Times New Roman"/>
              </w:rPr>
              <w:t>/</w:t>
            </w:r>
            <w:proofErr w:type="spellStart"/>
            <w:r w:rsidRPr="00AC7CA1">
              <w:rPr>
                <w:rFonts w:ascii="Times New Roman" w:hAnsi="Times New Roman" w:cs="Times New Roman"/>
              </w:rPr>
              <w:t>п</w:t>
            </w:r>
            <w:proofErr w:type="spellEnd"/>
          </w:p>
        </w:tc>
        <w:tc>
          <w:tcPr>
            <w:tcW w:w="775" w:type="pct"/>
            <w:vMerge w:val="restart"/>
          </w:tcPr>
          <w:p w:rsidR="00380524" w:rsidRDefault="00380524" w:rsidP="00207264">
            <w:pPr>
              <w:pStyle w:val="ConsPlusNormal"/>
              <w:jc w:val="center"/>
              <w:rPr>
                <w:rFonts w:ascii="Times New Roman" w:hAnsi="Times New Roman" w:cs="Times New Roman"/>
              </w:rPr>
            </w:pPr>
            <w:r w:rsidRPr="00AC7CA1">
              <w:rPr>
                <w:rFonts w:ascii="Times New Roman" w:hAnsi="Times New Roman" w:cs="Times New Roman"/>
              </w:rPr>
              <w:t>Мероприяти</w:t>
            </w:r>
            <w:r>
              <w:rPr>
                <w:rFonts w:ascii="Times New Roman" w:hAnsi="Times New Roman" w:cs="Times New Roman"/>
              </w:rPr>
              <w:t>е</w:t>
            </w:r>
          </w:p>
          <w:p w:rsidR="00380524" w:rsidRPr="00AC7CA1" w:rsidRDefault="00380524" w:rsidP="00207264">
            <w:pPr>
              <w:pStyle w:val="ConsPlusNormal"/>
              <w:jc w:val="center"/>
              <w:rPr>
                <w:rFonts w:ascii="Times New Roman" w:hAnsi="Times New Roman" w:cs="Times New Roman"/>
              </w:rPr>
            </w:pPr>
            <w:r>
              <w:rPr>
                <w:rFonts w:ascii="Times New Roman" w:hAnsi="Times New Roman" w:cs="Times New Roman"/>
              </w:rPr>
              <w:t>подпрограммы</w:t>
            </w:r>
            <w:r w:rsidRPr="00AC7CA1">
              <w:rPr>
                <w:rFonts w:ascii="Times New Roman" w:hAnsi="Times New Roman" w:cs="Times New Roman"/>
              </w:rPr>
              <w:t xml:space="preserve"> </w:t>
            </w:r>
          </w:p>
        </w:tc>
        <w:tc>
          <w:tcPr>
            <w:tcW w:w="467" w:type="pct"/>
            <w:vMerge w:val="restart"/>
          </w:tcPr>
          <w:p w:rsidR="00380524" w:rsidRPr="00AC7CA1" w:rsidRDefault="00380524" w:rsidP="00207264">
            <w:pPr>
              <w:pStyle w:val="ConsPlusNormal"/>
              <w:jc w:val="center"/>
              <w:rPr>
                <w:rFonts w:ascii="Times New Roman" w:hAnsi="Times New Roman" w:cs="Times New Roman"/>
              </w:rPr>
            </w:pPr>
            <w:r>
              <w:rPr>
                <w:rFonts w:ascii="Times New Roman" w:hAnsi="Times New Roman" w:cs="Times New Roman"/>
              </w:rPr>
              <w:t>Сроки исполнения мероприятия</w:t>
            </w:r>
          </w:p>
        </w:tc>
        <w:tc>
          <w:tcPr>
            <w:tcW w:w="587" w:type="pct"/>
            <w:vMerge w:val="restart"/>
          </w:tcPr>
          <w:p w:rsidR="00380524" w:rsidRPr="00AC7CA1" w:rsidRDefault="00380524" w:rsidP="00207264">
            <w:pPr>
              <w:pStyle w:val="ConsPlusNormal"/>
              <w:jc w:val="center"/>
              <w:rPr>
                <w:rFonts w:ascii="Times New Roman" w:hAnsi="Times New Roman" w:cs="Times New Roman"/>
              </w:rPr>
            </w:pPr>
            <w:r w:rsidRPr="00AC7CA1">
              <w:rPr>
                <w:rFonts w:ascii="Times New Roman" w:hAnsi="Times New Roman" w:cs="Times New Roman"/>
              </w:rPr>
              <w:t>Источники финансирования</w:t>
            </w:r>
          </w:p>
        </w:tc>
        <w:tc>
          <w:tcPr>
            <w:tcW w:w="321" w:type="pct"/>
            <w:vMerge w:val="restart"/>
            <w:shd w:val="clear" w:color="auto" w:fill="auto"/>
          </w:tcPr>
          <w:p w:rsidR="00380524" w:rsidRDefault="00380524" w:rsidP="00207264">
            <w:pPr>
              <w:pStyle w:val="ConsPlusNormal"/>
              <w:jc w:val="center"/>
              <w:rPr>
                <w:rFonts w:ascii="Times New Roman" w:hAnsi="Times New Roman" w:cs="Times New Roman"/>
              </w:rPr>
            </w:pPr>
            <w:r w:rsidRPr="00AC7CA1">
              <w:rPr>
                <w:rFonts w:ascii="Times New Roman" w:hAnsi="Times New Roman" w:cs="Times New Roman"/>
              </w:rPr>
              <w:t xml:space="preserve">Всего </w:t>
            </w:r>
          </w:p>
          <w:p w:rsidR="00380524" w:rsidRPr="00AC7CA1" w:rsidRDefault="00380524" w:rsidP="00207264">
            <w:pPr>
              <w:pStyle w:val="ConsPlusNormal"/>
              <w:jc w:val="center"/>
              <w:rPr>
                <w:rFonts w:ascii="Times New Roman" w:hAnsi="Times New Roman" w:cs="Times New Roman"/>
              </w:rPr>
            </w:pPr>
            <w:r w:rsidRPr="00AC7CA1">
              <w:rPr>
                <w:rFonts w:ascii="Times New Roman" w:hAnsi="Times New Roman" w:cs="Times New Roman"/>
              </w:rPr>
              <w:t>(тыс</w:t>
            </w:r>
            <w:r>
              <w:rPr>
                <w:rFonts w:ascii="Times New Roman" w:hAnsi="Times New Roman" w:cs="Times New Roman"/>
              </w:rPr>
              <w:t>.</w:t>
            </w:r>
            <w:r w:rsidRPr="00AC7CA1">
              <w:rPr>
                <w:rFonts w:ascii="Times New Roman" w:hAnsi="Times New Roman" w:cs="Times New Roman"/>
              </w:rPr>
              <w:t xml:space="preserve"> руб</w:t>
            </w:r>
            <w:r>
              <w:rPr>
                <w:rFonts w:ascii="Times New Roman" w:hAnsi="Times New Roman" w:cs="Times New Roman"/>
              </w:rPr>
              <w:t>.</w:t>
            </w:r>
            <w:r w:rsidRPr="00AC7CA1">
              <w:rPr>
                <w:rFonts w:ascii="Times New Roman" w:hAnsi="Times New Roman" w:cs="Times New Roman"/>
              </w:rPr>
              <w:t>)</w:t>
            </w:r>
          </w:p>
        </w:tc>
        <w:tc>
          <w:tcPr>
            <w:tcW w:w="1455" w:type="pct"/>
            <w:gridSpan w:val="6"/>
            <w:shd w:val="clear" w:color="auto" w:fill="auto"/>
          </w:tcPr>
          <w:p w:rsidR="00380524" w:rsidRPr="00057ACA" w:rsidRDefault="0055404A" w:rsidP="00207264">
            <w:pPr>
              <w:pStyle w:val="ConsPlusNormal"/>
              <w:spacing w:line="20" w:lineRule="atLeast"/>
              <w:jc w:val="center"/>
              <w:rPr>
                <w:rFonts w:ascii="Times New Roman" w:hAnsi="Times New Roman" w:cs="Times New Roman"/>
                <w:sz w:val="20"/>
              </w:rPr>
            </w:pPr>
            <w:proofErr w:type="gramStart"/>
            <w:r w:rsidRPr="00AC7CA1">
              <w:rPr>
                <w:rFonts w:ascii="Times New Roman" w:hAnsi="Times New Roman" w:cs="Times New Roman"/>
              </w:rPr>
              <w:t>Объем финансирования по годам (тыс</w:t>
            </w:r>
            <w:r>
              <w:rPr>
                <w:rFonts w:ascii="Times New Roman" w:hAnsi="Times New Roman" w:cs="Times New Roman"/>
              </w:rPr>
              <w:t>.</w:t>
            </w:r>
            <w:r w:rsidRPr="00AC7CA1">
              <w:rPr>
                <w:rFonts w:ascii="Times New Roman" w:hAnsi="Times New Roman" w:cs="Times New Roman"/>
              </w:rPr>
              <w:t xml:space="preserve"> руб</w:t>
            </w:r>
            <w:r>
              <w:rPr>
                <w:rFonts w:ascii="Times New Roman" w:hAnsi="Times New Roman" w:cs="Times New Roman"/>
              </w:rPr>
              <w:t>.</w:t>
            </w:r>
            <w:proofErr w:type="gramEnd"/>
          </w:p>
        </w:tc>
        <w:tc>
          <w:tcPr>
            <w:tcW w:w="570" w:type="pct"/>
            <w:vMerge w:val="restart"/>
            <w:shd w:val="clear" w:color="auto" w:fill="auto"/>
          </w:tcPr>
          <w:p w:rsidR="00380524" w:rsidRDefault="00380524" w:rsidP="00207264">
            <w:pPr>
              <w:pStyle w:val="ConsPlusNormal"/>
              <w:jc w:val="center"/>
              <w:rPr>
                <w:rFonts w:ascii="Times New Roman" w:hAnsi="Times New Roman" w:cs="Times New Roman"/>
              </w:rPr>
            </w:pPr>
            <w:proofErr w:type="gramStart"/>
            <w:r w:rsidRPr="00AC7CA1">
              <w:rPr>
                <w:rFonts w:ascii="Times New Roman" w:hAnsi="Times New Roman" w:cs="Times New Roman"/>
              </w:rPr>
              <w:t>Ответственный</w:t>
            </w:r>
            <w:proofErr w:type="gramEnd"/>
            <w:r w:rsidRPr="00AC7CA1">
              <w:rPr>
                <w:rFonts w:ascii="Times New Roman" w:hAnsi="Times New Roman" w:cs="Times New Roman"/>
              </w:rPr>
              <w:t xml:space="preserve"> за выполнение мероприятия</w:t>
            </w:r>
          </w:p>
          <w:p w:rsidR="00380524" w:rsidRPr="00AC7CA1" w:rsidRDefault="00380524" w:rsidP="00207264">
            <w:pPr>
              <w:pStyle w:val="ConsPlusNormal"/>
              <w:jc w:val="center"/>
              <w:rPr>
                <w:rFonts w:ascii="Times New Roman" w:hAnsi="Times New Roman" w:cs="Times New Roman"/>
              </w:rPr>
            </w:pPr>
            <w:r>
              <w:rPr>
                <w:rFonts w:ascii="Times New Roman" w:hAnsi="Times New Roman" w:cs="Times New Roman"/>
              </w:rPr>
              <w:t>подпрограммы</w:t>
            </w:r>
            <w:r w:rsidRPr="00AC7CA1">
              <w:rPr>
                <w:rFonts w:ascii="Times New Roman" w:hAnsi="Times New Roman" w:cs="Times New Roman"/>
              </w:rPr>
              <w:t xml:space="preserve"> </w:t>
            </w:r>
          </w:p>
        </w:tc>
        <w:tc>
          <w:tcPr>
            <w:tcW w:w="678" w:type="pct"/>
            <w:vMerge w:val="restart"/>
          </w:tcPr>
          <w:p w:rsidR="00380524" w:rsidRPr="00AC7CA1" w:rsidRDefault="00380524" w:rsidP="00207264">
            <w:pPr>
              <w:pStyle w:val="ConsPlusNormal"/>
              <w:jc w:val="center"/>
              <w:rPr>
                <w:rFonts w:ascii="Times New Roman" w:hAnsi="Times New Roman" w:cs="Times New Roman"/>
              </w:rPr>
            </w:pPr>
            <w:r w:rsidRPr="00AC7CA1">
              <w:rPr>
                <w:rFonts w:ascii="Times New Roman" w:hAnsi="Times New Roman" w:cs="Times New Roman"/>
              </w:rPr>
              <w:t>Результаты выполнения мероприяти</w:t>
            </w:r>
            <w:r>
              <w:rPr>
                <w:rFonts w:ascii="Times New Roman" w:hAnsi="Times New Roman" w:cs="Times New Roman"/>
              </w:rPr>
              <w:t>я подпрограммы</w:t>
            </w:r>
            <w:r w:rsidRPr="00AC7CA1">
              <w:rPr>
                <w:rFonts w:ascii="Times New Roman" w:hAnsi="Times New Roman" w:cs="Times New Roman"/>
              </w:rPr>
              <w:t xml:space="preserve"> </w:t>
            </w:r>
          </w:p>
        </w:tc>
      </w:tr>
      <w:tr w:rsidR="0055404A" w:rsidRPr="00057ACA" w:rsidTr="007A7FC1">
        <w:trPr>
          <w:trHeight w:val="561"/>
          <w:tblHeader/>
        </w:trPr>
        <w:tc>
          <w:tcPr>
            <w:tcW w:w="147" w:type="pct"/>
            <w:vMerge/>
          </w:tcPr>
          <w:p w:rsidR="0055404A" w:rsidRDefault="0055404A" w:rsidP="00207264">
            <w:pPr>
              <w:pStyle w:val="ConsPlusNormal"/>
              <w:jc w:val="center"/>
              <w:rPr>
                <w:rFonts w:ascii="Times New Roman" w:hAnsi="Times New Roman" w:cs="Times New Roman"/>
              </w:rPr>
            </w:pPr>
          </w:p>
        </w:tc>
        <w:tc>
          <w:tcPr>
            <w:tcW w:w="775" w:type="pct"/>
            <w:vMerge/>
          </w:tcPr>
          <w:p w:rsidR="0055404A" w:rsidRPr="00AC7CA1" w:rsidRDefault="0055404A" w:rsidP="00207264">
            <w:pPr>
              <w:pStyle w:val="ConsPlusNormal"/>
              <w:jc w:val="center"/>
              <w:rPr>
                <w:rFonts w:ascii="Times New Roman" w:hAnsi="Times New Roman" w:cs="Times New Roman"/>
              </w:rPr>
            </w:pPr>
          </w:p>
        </w:tc>
        <w:tc>
          <w:tcPr>
            <w:tcW w:w="467" w:type="pct"/>
            <w:vMerge/>
          </w:tcPr>
          <w:p w:rsidR="0055404A" w:rsidRDefault="0055404A" w:rsidP="00207264">
            <w:pPr>
              <w:pStyle w:val="ConsPlusNormal"/>
              <w:jc w:val="center"/>
              <w:rPr>
                <w:rFonts w:ascii="Times New Roman" w:hAnsi="Times New Roman" w:cs="Times New Roman"/>
              </w:rPr>
            </w:pPr>
          </w:p>
        </w:tc>
        <w:tc>
          <w:tcPr>
            <w:tcW w:w="587" w:type="pct"/>
            <w:vMerge/>
          </w:tcPr>
          <w:p w:rsidR="0055404A" w:rsidRPr="00AC7CA1" w:rsidRDefault="0055404A" w:rsidP="00207264">
            <w:pPr>
              <w:pStyle w:val="ConsPlusNormal"/>
              <w:jc w:val="center"/>
              <w:rPr>
                <w:rFonts w:ascii="Times New Roman" w:hAnsi="Times New Roman" w:cs="Times New Roman"/>
              </w:rPr>
            </w:pPr>
          </w:p>
        </w:tc>
        <w:tc>
          <w:tcPr>
            <w:tcW w:w="321" w:type="pct"/>
            <w:vMerge/>
            <w:shd w:val="clear" w:color="auto" w:fill="auto"/>
          </w:tcPr>
          <w:p w:rsidR="0055404A" w:rsidRPr="00AC7CA1" w:rsidRDefault="0055404A" w:rsidP="00207264">
            <w:pPr>
              <w:pStyle w:val="ConsPlusNormal"/>
              <w:jc w:val="center"/>
              <w:rPr>
                <w:rFonts w:ascii="Times New Roman" w:hAnsi="Times New Roman" w:cs="Times New Roman"/>
              </w:rPr>
            </w:pPr>
          </w:p>
        </w:tc>
        <w:tc>
          <w:tcPr>
            <w:tcW w:w="286" w:type="pct"/>
            <w:shd w:val="clear" w:color="auto" w:fill="auto"/>
            <w:vAlign w:val="center"/>
          </w:tcPr>
          <w:p w:rsidR="0055404A" w:rsidRPr="00057AC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2022</w:t>
            </w:r>
          </w:p>
          <w:p w:rsidR="0055404A" w:rsidRPr="00057AC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год</w:t>
            </w:r>
          </w:p>
        </w:tc>
        <w:tc>
          <w:tcPr>
            <w:tcW w:w="288" w:type="pct"/>
            <w:shd w:val="clear" w:color="auto" w:fill="auto"/>
            <w:vAlign w:val="center"/>
          </w:tcPr>
          <w:p w:rsidR="0055404A" w:rsidRPr="00057AC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2023</w:t>
            </w:r>
          </w:p>
          <w:p w:rsidR="0055404A" w:rsidRPr="00057AC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год</w:t>
            </w:r>
          </w:p>
        </w:tc>
        <w:tc>
          <w:tcPr>
            <w:tcW w:w="297" w:type="pct"/>
            <w:shd w:val="clear" w:color="auto" w:fill="auto"/>
            <w:vAlign w:val="center"/>
          </w:tcPr>
          <w:p w:rsidR="0055404A" w:rsidRPr="00057AC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2024</w:t>
            </w:r>
          </w:p>
          <w:p w:rsidR="0055404A" w:rsidRPr="00057AC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год</w:t>
            </w:r>
          </w:p>
        </w:tc>
        <w:tc>
          <w:tcPr>
            <w:tcW w:w="290" w:type="pct"/>
            <w:gridSpan w:val="2"/>
            <w:shd w:val="clear" w:color="auto" w:fill="auto"/>
            <w:vAlign w:val="center"/>
          </w:tcPr>
          <w:p w:rsidR="0055404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2025</w:t>
            </w:r>
          </w:p>
          <w:p w:rsidR="0055404A" w:rsidRPr="00057AC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год</w:t>
            </w:r>
          </w:p>
        </w:tc>
        <w:tc>
          <w:tcPr>
            <w:tcW w:w="294" w:type="pct"/>
            <w:shd w:val="clear" w:color="auto" w:fill="auto"/>
            <w:vAlign w:val="center"/>
          </w:tcPr>
          <w:p w:rsidR="0055404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2026</w:t>
            </w:r>
          </w:p>
          <w:p w:rsidR="0055404A" w:rsidRPr="00057ACA" w:rsidRDefault="0055404A" w:rsidP="00207264">
            <w:pPr>
              <w:pStyle w:val="ConsPlusNormal"/>
              <w:spacing w:line="20" w:lineRule="atLeast"/>
              <w:jc w:val="center"/>
              <w:rPr>
                <w:rFonts w:ascii="Times New Roman" w:hAnsi="Times New Roman" w:cs="Times New Roman"/>
                <w:color w:val="000000"/>
                <w:sz w:val="20"/>
              </w:rPr>
            </w:pPr>
            <w:r w:rsidRPr="00057ACA">
              <w:rPr>
                <w:rFonts w:ascii="Times New Roman" w:hAnsi="Times New Roman" w:cs="Times New Roman"/>
                <w:color w:val="000000"/>
                <w:sz w:val="20"/>
              </w:rPr>
              <w:t>год</w:t>
            </w:r>
          </w:p>
        </w:tc>
        <w:tc>
          <w:tcPr>
            <w:tcW w:w="570" w:type="pct"/>
            <w:vMerge/>
            <w:shd w:val="clear" w:color="auto" w:fill="auto"/>
          </w:tcPr>
          <w:p w:rsidR="0055404A" w:rsidRPr="00AC7CA1" w:rsidRDefault="0055404A" w:rsidP="00207264">
            <w:pPr>
              <w:pStyle w:val="ConsPlusNormal"/>
              <w:jc w:val="center"/>
              <w:rPr>
                <w:rFonts w:ascii="Times New Roman" w:hAnsi="Times New Roman" w:cs="Times New Roman"/>
              </w:rPr>
            </w:pPr>
          </w:p>
        </w:tc>
        <w:tc>
          <w:tcPr>
            <w:tcW w:w="678" w:type="pct"/>
            <w:vMerge/>
          </w:tcPr>
          <w:p w:rsidR="0055404A" w:rsidRPr="00AC7CA1" w:rsidRDefault="0055404A" w:rsidP="00207264">
            <w:pPr>
              <w:pStyle w:val="ConsPlusNormal"/>
              <w:jc w:val="center"/>
              <w:rPr>
                <w:rFonts w:ascii="Times New Roman" w:hAnsi="Times New Roman" w:cs="Times New Roman"/>
              </w:rPr>
            </w:pPr>
          </w:p>
        </w:tc>
      </w:tr>
      <w:tr w:rsidR="0055404A" w:rsidRPr="00057ACA" w:rsidTr="007A7FC1">
        <w:trPr>
          <w:tblHeader/>
        </w:trPr>
        <w:tc>
          <w:tcPr>
            <w:tcW w:w="147" w:type="pct"/>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1</w:t>
            </w:r>
          </w:p>
        </w:tc>
        <w:tc>
          <w:tcPr>
            <w:tcW w:w="775" w:type="pct"/>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2</w:t>
            </w:r>
          </w:p>
        </w:tc>
        <w:tc>
          <w:tcPr>
            <w:tcW w:w="467" w:type="pct"/>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3</w:t>
            </w:r>
          </w:p>
        </w:tc>
        <w:tc>
          <w:tcPr>
            <w:tcW w:w="587" w:type="pct"/>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4</w:t>
            </w:r>
          </w:p>
        </w:tc>
        <w:tc>
          <w:tcPr>
            <w:tcW w:w="321" w:type="pct"/>
            <w:shd w:val="clear" w:color="auto" w:fill="auto"/>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5</w:t>
            </w:r>
          </w:p>
        </w:tc>
        <w:tc>
          <w:tcPr>
            <w:tcW w:w="286" w:type="pct"/>
            <w:shd w:val="clear" w:color="auto" w:fill="auto"/>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6</w:t>
            </w:r>
          </w:p>
        </w:tc>
        <w:tc>
          <w:tcPr>
            <w:tcW w:w="288" w:type="pct"/>
            <w:shd w:val="clear" w:color="auto" w:fill="auto"/>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7</w:t>
            </w:r>
          </w:p>
        </w:tc>
        <w:tc>
          <w:tcPr>
            <w:tcW w:w="297" w:type="pct"/>
            <w:shd w:val="clear" w:color="auto" w:fill="auto"/>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8</w:t>
            </w:r>
          </w:p>
        </w:tc>
        <w:tc>
          <w:tcPr>
            <w:tcW w:w="287" w:type="pct"/>
            <w:shd w:val="clear" w:color="auto" w:fill="auto"/>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9</w:t>
            </w:r>
          </w:p>
        </w:tc>
        <w:tc>
          <w:tcPr>
            <w:tcW w:w="297" w:type="pct"/>
            <w:gridSpan w:val="2"/>
            <w:shd w:val="clear" w:color="auto" w:fill="auto"/>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10</w:t>
            </w:r>
          </w:p>
        </w:tc>
        <w:tc>
          <w:tcPr>
            <w:tcW w:w="570" w:type="pct"/>
            <w:shd w:val="clear" w:color="auto" w:fill="auto"/>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11</w:t>
            </w:r>
          </w:p>
        </w:tc>
        <w:tc>
          <w:tcPr>
            <w:tcW w:w="678" w:type="pct"/>
          </w:tcPr>
          <w:p w:rsidR="00380524" w:rsidRPr="00057ACA" w:rsidRDefault="0055404A" w:rsidP="00207264">
            <w:pPr>
              <w:pStyle w:val="ConsPlusNormal"/>
              <w:spacing w:line="20" w:lineRule="atLeast"/>
              <w:jc w:val="center"/>
              <w:rPr>
                <w:rFonts w:ascii="Times New Roman" w:hAnsi="Times New Roman" w:cs="Times New Roman"/>
                <w:sz w:val="20"/>
              </w:rPr>
            </w:pPr>
            <w:r>
              <w:rPr>
                <w:rFonts w:ascii="Times New Roman" w:hAnsi="Times New Roman" w:cs="Times New Roman"/>
                <w:sz w:val="20"/>
              </w:rPr>
              <w:t>12</w:t>
            </w:r>
          </w:p>
        </w:tc>
      </w:tr>
      <w:tr w:rsidR="0066652E" w:rsidRPr="0066652E" w:rsidTr="007A7FC1">
        <w:trPr>
          <w:trHeight w:val="205"/>
        </w:trPr>
        <w:tc>
          <w:tcPr>
            <w:tcW w:w="14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sz w:val="20"/>
              </w:rPr>
              <w:t>1.</w:t>
            </w:r>
          </w:p>
        </w:tc>
        <w:tc>
          <w:tcPr>
            <w:tcW w:w="775"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Основное мероприятие 01</w:t>
            </w:r>
          </w:p>
          <w:p w:rsidR="0066652E" w:rsidRPr="00057ACA" w:rsidRDefault="0066652E" w:rsidP="00207264">
            <w:pPr>
              <w:spacing w:line="20" w:lineRule="atLeast"/>
              <w:rPr>
                <w:rFonts w:cs="Times New Roman"/>
                <w:sz w:val="20"/>
                <w:szCs w:val="20"/>
              </w:rPr>
            </w:pPr>
            <w:r w:rsidRPr="00057ACA">
              <w:rPr>
                <w:rFonts w:cs="Times New Roman"/>
                <w:sz w:val="20"/>
                <w:szCs w:val="20"/>
              </w:rPr>
              <w:t>Информирование населения об основных событиях социально-экономического развития и общественно-политической жизни</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t>2022-2026</w:t>
            </w:r>
          </w:p>
        </w:tc>
        <w:tc>
          <w:tcPr>
            <w:tcW w:w="587" w:type="pct"/>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244 461,1</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53 711,1</w:t>
            </w:r>
          </w:p>
        </w:tc>
        <w:tc>
          <w:tcPr>
            <w:tcW w:w="288" w:type="pct"/>
            <w:shd w:val="clear" w:color="auto" w:fill="auto"/>
          </w:tcPr>
          <w:p w:rsidR="0066652E" w:rsidRPr="00057ACA" w:rsidRDefault="0066652E" w:rsidP="00207264">
            <w:pPr>
              <w:jc w:val="center"/>
              <w:rPr>
                <w:rFonts w:cs="Times New Roman"/>
                <w:color w:val="000000"/>
                <w:sz w:val="20"/>
                <w:szCs w:val="20"/>
              </w:rPr>
            </w:pPr>
            <w:r w:rsidRPr="00057ACA">
              <w:rPr>
                <w:rFonts w:cs="Times New Roman"/>
                <w:color w:val="000000"/>
                <w:sz w:val="20"/>
                <w:szCs w:val="20"/>
              </w:rPr>
              <w:t>33 070,0</w:t>
            </w:r>
          </w:p>
        </w:tc>
        <w:tc>
          <w:tcPr>
            <w:tcW w:w="297" w:type="pct"/>
            <w:shd w:val="clear" w:color="auto" w:fill="auto"/>
          </w:tcPr>
          <w:p w:rsidR="0066652E" w:rsidRPr="00057ACA" w:rsidRDefault="0066652E" w:rsidP="00207264">
            <w:pPr>
              <w:jc w:val="center"/>
              <w:rPr>
                <w:rFonts w:cs="Times New Roman"/>
                <w:color w:val="000000"/>
                <w:sz w:val="20"/>
                <w:szCs w:val="20"/>
              </w:rPr>
            </w:pPr>
            <w:r w:rsidRPr="00057ACA">
              <w:rPr>
                <w:rFonts w:cs="Times New Roman"/>
                <w:color w:val="000000"/>
                <w:sz w:val="20"/>
                <w:szCs w:val="20"/>
              </w:rPr>
              <w:t>52 180,0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52 550,0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52 950,0</w:t>
            </w:r>
          </w:p>
        </w:tc>
        <w:tc>
          <w:tcPr>
            <w:tcW w:w="570" w:type="pct"/>
            <w:vMerge w:val="restart"/>
            <w:shd w:val="clear" w:color="auto" w:fill="auto"/>
          </w:tcPr>
          <w:p w:rsidR="0066652E" w:rsidRPr="006D231D"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p w:rsidR="0066652E" w:rsidRPr="006D231D" w:rsidRDefault="0066652E" w:rsidP="0066652E">
            <w:pPr>
              <w:jc w:val="center"/>
              <w:rPr>
                <w:rFonts w:cs="Times New Roman"/>
                <w:sz w:val="20"/>
                <w:szCs w:val="20"/>
              </w:rPr>
            </w:pPr>
          </w:p>
        </w:tc>
        <w:tc>
          <w:tcPr>
            <w:tcW w:w="678" w:type="pct"/>
            <w:vMerge w:val="restart"/>
          </w:tcPr>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 xml:space="preserve">Повышение уровня информирования населения  Городского округа </w:t>
            </w:r>
            <w:proofErr w:type="gramStart"/>
            <w:r w:rsidRPr="0066652E">
              <w:rPr>
                <w:rFonts w:eastAsia="Times New Roman" w:cs="Times New Roman"/>
                <w:sz w:val="20"/>
                <w:szCs w:val="20"/>
                <w:lang w:eastAsia="ru-RU"/>
              </w:rPr>
              <w:t>Пушкинский</w:t>
            </w:r>
            <w:proofErr w:type="gramEnd"/>
          </w:p>
        </w:tc>
      </w:tr>
      <w:tr w:rsidR="0055404A" w:rsidRPr="0066652E" w:rsidTr="007A7FC1">
        <w:trPr>
          <w:trHeight w:val="1291"/>
        </w:trPr>
        <w:tc>
          <w:tcPr>
            <w:tcW w:w="147" w:type="pct"/>
            <w:vMerge/>
          </w:tcPr>
          <w:p w:rsidR="00380524" w:rsidRPr="00057ACA" w:rsidRDefault="00380524" w:rsidP="00207264">
            <w:pPr>
              <w:spacing w:line="20" w:lineRule="atLeast"/>
              <w:rPr>
                <w:rFonts w:cs="Times New Roman"/>
                <w:sz w:val="20"/>
                <w:szCs w:val="20"/>
              </w:rPr>
            </w:pPr>
          </w:p>
        </w:tc>
        <w:tc>
          <w:tcPr>
            <w:tcW w:w="775" w:type="pct"/>
            <w:vMerge/>
          </w:tcPr>
          <w:p w:rsidR="00380524" w:rsidRPr="00057ACA" w:rsidRDefault="00380524" w:rsidP="00207264">
            <w:pPr>
              <w:spacing w:line="20" w:lineRule="atLeast"/>
              <w:rPr>
                <w:rFonts w:cs="Times New Roman"/>
                <w:sz w:val="20"/>
                <w:szCs w:val="20"/>
              </w:rPr>
            </w:pPr>
          </w:p>
        </w:tc>
        <w:tc>
          <w:tcPr>
            <w:tcW w:w="467" w:type="pct"/>
            <w:vMerge/>
          </w:tcPr>
          <w:p w:rsidR="00380524" w:rsidRPr="00057ACA" w:rsidRDefault="00380524" w:rsidP="00207264">
            <w:pPr>
              <w:spacing w:line="20" w:lineRule="atLeast"/>
              <w:jc w:val="center"/>
              <w:rPr>
                <w:rFonts w:cs="Times New Roman"/>
                <w:sz w:val="20"/>
                <w:szCs w:val="20"/>
              </w:rPr>
            </w:pPr>
          </w:p>
        </w:tc>
        <w:tc>
          <w:tcPr>
            <w:tcW w:w="587" w:type="pct"/>
          </w:tcPr>
          <w:p w:rsidR="00380524" w:rsidRPr="00057ACA" w:rsidRDefault="00380524"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округа </w:t>
            </w:r>
            <w:proofErr w:type="gramStart"/>
            <w:r w:rsidRPr="00057ACA">
              <w:rPr>
                <w:rFonts w:ascii="Times New Roman" w:hAnsi="Times New Roman" w:cs="Times New Roman"/>
                <w:sz w:val="20"/>
              </w:rPr>
              <w:t>Пушкинский</w:t>
            </w:r>
            <w:proofErr w:type="gramEnd"/>
            <w:r w:rsidRPr="00057ACA">
              <w:rPr>
                <w:rFonts w:ascii="Times New Roman" w:hAnsi="Times New Roman" w:cs="Times New Roman"/>
                <w:sz w:val="20"/>
              </w:rPr>
              <w:t xml:space="preserve"> </w:t>
            </w:r>
          </w:p>
        </w:tc>
        <w:tc>
          <w:tcPr>
            <w:tcW w:w="321" w:type="pct"/>
            <w:shd w:val="clear" w:color="auto" w:fill="auto"/>
          </w:tcPr>
          <w:p w:rsidR="00380524" w:rsidRPr="00057ACA" w:rsidRDefault="00380524" w:rsidP="00207264">
            <w:pPr>
              <w:spacing w:line="20" w:lineRule="atLeast"/>
              <w:jc w:val="center"/>
              <w:rPr>
                <w:rFonts w:cs="Times New Roman"/>
                <w:sz w:val="20"/>
                <w:szCs w:val="20"/>
              </w:rPr>
            </w:pPr>
            <w:r w:rsidRPr="00057ACA">
              <w:rPr>
                <w:rFonts w:cs="Times New Roman"/>
                <w:sz w:val="20"/>
                <w:szCs w:val="20"/>
              </w:rPr>
              <w:t>244 461,1</w:t>
            </w:r>
          </w:p>
        </w:tc>
        <w:tc>
          <w:tcPr>
            <w:tcW w:w="286" w:type="pct"/>
            <w:shd w:val="clear" w:color="auto" w:fill="auto"/>
          </w:tcPr>
          <w:p w:rsidR="00380524" w:rsidRPr="00057ACA" w:rsidRDefault="00380524" w:rsidP="00207264">
            <w:pPr>
              <w:spacing w:line="20" w:lineRule="atLeast"/>
              <w:jc w:val="center"/>
              <w:rPr>
                <w:rFonts w:cs="Times New Roman"/>
                <w:sz w:val="20"/>
                <w:szCs w:val="20"/>
              </w:rPr>
            </w:pPr>
            <w:r w:rsidRPr="00057ACA">
              <w:rPr>
                <w:rFonts w:cs="Times New Roman"/>
                <w:sz w:val="20"/>
                <w:szCs w:val="20"/>
              </w:rPr>
              <w:t>53 711,1</w:t>
            </w:r>
          </w:p>
        </w:tc>
        <w:tc>
          <w:tcPr>
            <w:tcW w:w="288" w:type="pct"/>
            <w:shd w:val="clear" w:color="auto" w:fill="auto"/>
          </w:tcPr>
          <w:p w:rsidR="00380524" w:rsidRPr="00057ACA" w:rsidRDefault="00380524" w:rsidP="00207264">
            <w:pPr>
              <w:jc w:val="center"/>
              <w:rPr>
                <w:rFonts w:cs="Times New Roman"/>
                <w:color w:val="000000"/>
                <w:sz w:val="20"/>
                <w:szCs w:val="20"/>
              </w:rPr>
            </w:pPr>
            <w:r w:rsidRPr="00057ACA">
              <w:rPr>
                <w:rFonts w:cs="Times New Roman"/>
                <w:color w:val="000000"/>
                <w:sz w:val="20"/>
                <w:szCs w:val="20"/>
              </w:rPr>
              <w:t>33 070,0</w:t>
            </w:r>
          </w:p>
        </w:tc>
        <w:tc>
          <w:tcPr>
            <w:tcW w:w="297" w:type="pct"/>
            <w:shd w:val="clear" w:color="auto" w:fill="auto"/>
          </w:tcPr>
          <w:p w:rsidR="00380524" w:rsidRPr="00057ACA" w:rsidRDefault="00380524" w:rsidP="00207264">
            <w:pPr>
              <w:jc w:val="center"/>
              <w:rPr>
                <w:rFonts w:cs="Times New Roman"/>
                <w:color w:val="000000"/>
                <w:sz w:val="20"/>
                <w:szCs w:val="20"/>
              </w:rPr>
            </w:pPr>
            <w:r w:rsidRPr="00057ACA">
              <w:rPr>
                <w:rFonts w:cs="Times New Roman"/>
                <w:color w:val="000000"/>
                <w:sz w:val="20"/>
                <w:szCs w:val="20"/>
              </w:rPr>
              <w:t>52 180,0</w:t>
            </w:r>
          </w:p>
        </w:tc>
        <w:tc>
          <w:tcPr>
            <w:tcW w:w="287" w:type="pct"/>
            <w:shd w:val="clear" w:color="auto" w:fill="auto"/>
          </w:tcPr>
          <w:p w:rsidR="00380524" w:rsidRPr="00057ACA" w:rsidRDefault="00380524" w:rsidP="00207264">
            <w:pPr>
              <w:spacing w:line="20" w:lineRule="atLeast"/>
              <w:jc w:val="center"/>
              <w:rPr>
                <w:rFonts w:cs="Times New Roman"/>
                <w:sz w:val="20"/>
                <w:szCs w:val="20"/>
              </w:rPr>
            </w:pPr>
            <w:r w:rsidRPr="00057ACA">
              <w:rPr>
                <w:rFonts w:cs="Times New Roman"/>
                <w:sz w:val="20"/>
                <w:szCs w:val="20"/>
              </w:rPr>
              <w:t>52 550,0</w:t>
            </w:r>
          </w:p>
        </w:tc>
        <w:tc>
          <w:tcPr>
            <w:tcW w:w="297" w:type="pct"/>
            <w:gridSpan w:val="2"/>
            <w:shd w:val="clear" w:color="auto" w:fill="auto"/>
          </w:tcPr>
          <w:p w:rsidR="00380524" w:rsidRPr="00057ACA" w:rsidRDefault="00380524" w:rsidP="00207264">
            <w:pPr>
              <w:spacing w:line="20" w:lineRule="atLeast"/>
              <w:jc w:val="center"/>
              <w:rPr>
                <w:rFonts w:cs="Times New Roman"/>
                <w:sz w:val="20"/>
                <w:szCs w:val="20"/>
              </w:rPr>
            </w:pPr>
            <w:r w:rsidRPr="00057ACA">
              <w:rPr>
                <w:rFonts w:cs="Times New Roman"/>
                <w:sz w:val="20"/>
                <w:szCs w:val="20"/>
              </w:rPr>
              <w:t>52 950,0</w:t>
            </w:r>
          </w:p>
        </w:tc>
        <w:tc>
          <w:tcPr>
            <w:tcW w:w="570" w:type="pct"/>
            <w:vMerge/>
            <w:shd w:val="clear" w:color="auto" w:fill="auto"/>
          </w:tcPr>
          <w:p w:rsidR="00380524" w:rsidRPr="0066652E" w:rsidRDefault="00380524" w:rsidP="0066652E">
            <w:pPr>
              <w:pStyle w:val="ConsPlusNormal"/>
              <w:spacing w:line="20" w:lineRule="atLeast"/>
              <w:jc w:val="center"/>
              <w:rPr>
                <w:rFonts w:ascii="Times New Roman" w:hAnsi="Times New Roman" w:cs="Times New Roman"/>
                <w:sz w:val="20"/>
                <w:highlight w:val="red"/>
              </w:rPr>
            </w:pPr>
          </w:p>
        </w:tc>
        <w:tc>
          <w:tcPr>
            <w:tcW w:w="678" w:type="pct"/>
            <w:vMerge/>
          </w:tcPr>
          <w:p w:rsidR="00380524" w:rsidRPr="0066652E" w:rsidRDefault="00380524" w:rsidP="0066652E">
            <w:pPr>
              <w:pStyle w:val="ConsPlusNormal"/>
              <w:spacing w:line="20" w:lineRule="atLeast"/>
              <w:jc w:val="center"/>
              <w:rPr>
                <w:rFonts w:ascii="Times New Roman" w:hAnsi="Times New Roman" w:cs="Times New Roman"/>
                <w:sz w:val="20"/>
              </w:rPr>
            </w:pPr>
          </w:p>
        </w:tc>
      </w:tr>
      <w:tr w:rsidR="0066652E" w:rsidRPr="0066652E" w:rsidTr="007A7FC1">
        <w:trPr>
          <w:trHeight w:val="20"/>
        </w:trPr>
        <w:tc>
          <w:tcPr>
            <w:tcW w:w="147" w:type="pct"/>
            <w:vMerge w:val="restart"/>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1.1</w:t>
            </w:r>
          </w:p>
        </w:tc>
        <w:tc>
          <w:tcPr>
            <w:tcW w:w="775"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Мероприятие 01.01.</w:t>
            </w:r>
          </w:p>
          <w:p w:rsidR="0066652E" w:rsidRPr="00057ACA" w:rsidRDefault="0066652E" w:rsidP="00207264">
            <w:pPr>
              <w:spacing w:line="20" w:lineRule="atLeast"/>
              <w:rPr>
                <w:rFonts w:cs="Times New Roman"/>
                <w:sz w:val="20"/>
                <w:szCs w:val="20"/>
              </w:rPr>
            </w:pPr>
            <w:r w:rsidRPr="00057ACA">
              <w:rPr>
                <w:rFonts w:cs="Times New Roman"/>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467" w:type="pct"/>
            <w:vMerge w:val="restart"/>
          </w:tcPr>
          <w:p w:rsidR="0066652E" w:rsidRPr="00057ACA" w:rsidRDefault="0066652E" w:rsidP="00207264">
            <w:pPr>
              <w:spacing w:line="20" w:lineRule="atLeast"/>
              <w:jc w:val="center"/>
              <w:rPr>
                <w:rFonts w:cs="Times New Roman"/>
                <w:sz w:val="20"/>
                <w:szCs w:val="20"/>
              </w:rPr>
            </w:pPr>
            <w:r w:rsidRPr="00057ACA">
              <w:rPr>
                <w:rFonts w:cs="Times New Roman"/>
                <w:color w:val="000000"/>
                <w:sz w:val="20"/>
                <w:szCs w:val="20"/>
              </w:rPr>
              <w:t>2022-2026</w:t>
            </w:r>
          </w:p>
        </w:tc>
        <w:tc>
          <w:tcPr>
            <w:tcW w:w="587" w:type="pct"/>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shd w:val="clear" w:color="auto" w:fill="auto"/>
          </w:tcPr>
          <w:p w:rsidR="0066652E" w:rsidRPr="00057ACA" w:rsidRDefault="0066652E"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t>145 350,0</w:t>
            </w:r>
          </w:p>
        </w:tc>
        <w:tc>
          <w:tcPr>
            <w:tcW w:w="286" w:type="pct"/>
            <w:shd w:val="clear" w:color="auto" w:fill="auto"/>
          </w:tcPr>
          <w:p w:rsidR="0066652E" w:rsidRPr="00057ACA" w:rsidRDefault="0066652E" w:rsidP="00207264">
            <w:pPr>
              <w:widowControl w:val="0"/>
              <w:autoSpaceDE w:val="0"/>
              <w:autoSpaceDN w:val="0"/>
              <w:spacing w:line="20" w:lineRule="atLeast"/>
              <w:jc w:val="center"/>
              <w:rPr>
                <w:rFonts w:eastAsia="Times New Roman" w:cs="Times New Roman"/>
                <w:sz w:val="20"/>
                <w:szCs w:val="20"/>
                <w:lang w:eastAsia="ru-RU"/>
              </w:rPr>
            </w:pPr>
            <w:r w:rsidRPr="00057ACA">
              <w:rPr>
                <w:rFonts w:cs="Times New Roman"/>
                <w:sz w:val="20"/>
                <w:szCs w:val="20"/>
              </w:rPr>
              <w:t>33 380,0</w:t>
            </w:r>
          </w:p>
        </w:tc>
        <w:tc>
          <w:tcPr>
            <w:tcW w:w="288" w:type="pct"/>
            <w:shd w:val="clear" w:color="auto" w:fill="auto"/>
          </w:tcPr>
          <w:p w:rsidR="0066652E" w:rsidRPr="00057ACA" w:rsidRDefault="0066652E" w:rsidP="00F126BB">
            <w:pPr>
              <w:ind w:left="-3" w:right="-44"/>
              <w:rPr>
                <w:rFonts w:cs="Times New Roman"/>
                <w:color w:val="000000"/>
                <w:sz w:val="20"/>
                <w:szCs w:val="20"/>
              </w:rPr>
            </w:pPr>
            <w:r>
              <w:rPr>
                <w:rFonts w:cs="Times New Roman"/>
                <w:color w:val="000000"/>
                <w:sz w:val="20"/>
                <w:szCs w:val="20"/>
              </w:rPr>
              <w:t>20 430</w:t>
            </w:r>
            <w:r w:rsidRPr="00057ACA">
              <w:rPr>
                <w:rFonts w:cs="Times New Roman"/>
                <w:color w:val="000000"/>
                <w:sz w:val="20"/>
                <w:szCs w:val="20"/>
              </w:rPr>
              <w:t>,0</w:t>
            </w:r>
          </w:p>
        </w:tc>
        <w:tc>
          <w:tcPr>
            <w:tcW w:w="297" w:type="pct"/>
            <w:shd w:val="clear" w:color="auto" w:fill="auto"/>
          </w:tcPr>
          <w:p w:rsidR="0066652E" w:rsidRPr="00057ACA" w:rsidRDefault="0066652E" w:rsidP="00207264">
            <w:pPr>
              <w:rPr>
                <w:rFonts w:cs="Times New Roman"/>
                <w:color w:val="000000"/>
                <w:sz w:val="20"/>
                <w:szCs w:val="20"/>
              </w:rPr>
            </w:pPr>
            <w:r w:rsidRPr="00057ACA">
              <w:rPr>
                <w:rFonts w:cs="Times New Roman"/>
                <w:color w:val="000000"/>
                <w:sz w:val="20"/>
                <w:szCs w:val="20"/>
              </w:rPr>
              <w:t>30 440,0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30 500,0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30 600,0</w:t>
            </w:r>
          </w:p>
        </w:tc>
        <w:tc>
          <w:tcPr>
            <w:tcW w:w="570" w:type="pct"/>
            <w:vMerge w:val="restart"/>
            <w:shd w:val="clear" w:color="auto" w:fill="auto"/>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Размещение полос формата А3 объемом (полос):</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3 600 - 2022</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2203 - 2023</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3283 - 2024</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3290- 2025</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3300 -2026</w:t>
            </w:r>
          </w:p>
        </w:tc>
      </w:tr>
      <w:tr w:rsidR="0055404A" w:rsidRPr="0066652E" w:rsidTr="007A7FC1">
        <w:trPr>
          <w:trHeight w:val="20"/>
        </w:trPr>
        <w:tc>
          <w:tcPr>
            <w:tcW w:w="147" w:type="pct"/>
            <w:vMerge/>
          </w:tcPr>
          <w:p w:rsidR="00380524" w:rsidRPr="00057ACA" w:rsidRDefault="00380524" w:rsidP="00207264">
            <w:pPr>
              <w:spacing w:line="20" w:lineRule="atLeast"/>
              <w:jc w:val="center"/>
              <w:rPr>
                <w:rFonts w:cs="Times New Roman"/>
                <w:sz w:val="20"/>
                <w:szCs w:val="20"/>
              </w:rPr>
            </w:pPr>
          </w:p>
        </w:tc>
        <w:tc>
          <w:tcPr>
            <w:tcW w:w="775" w:type="pct"/>
            <w:vMerge/>
          </w:tcPr>
          <w:p w:rsidR="00380524" w:rsidRPr="00057ACA" w:rsidRDefault="00380524" w:rsidP="00207264">
            <w:pPr>
              <w:spacing w:line="20" w:lineRule="atLeast"/>
              <w:rPr>
                <w:rFonts w:cs="Times New Roman"/>
                <w:sz w:val="20"/>
                <w:szCs w:val="20"/>
              </w:rPr>
            </w:pPr>
          </w:p>
        </w:tc>
        <w:tc>
          <w:tcPr>
            <w:tcW w:w="467" w:type="pct"/>
            <w:vMerge/>
          </w:tcPr>
          <w:p w:rsidR="00380524" w:rsidRPr="00057ACA" w:rsidRDefault="00380524" w:rsidP="00207264">
            <w:pPr>
              <w:spacing w:line="20" w:lineRule="atLeast"/>
              <w:jc w:val="center"/>
              <w:rPr>
                <w:rFonts w:cs="Times New Roman"/>
                <w:sz w:val="20"/>
                <w:szCs w:val="20"/>
              </w:rPr>
            </w:pPr>
          </w:p>
        </w:tc>
        <w:tc>
          <w:tcPr>
            <w:tcW w:w="587" w:type="pct"/>
          </w:tcPr>
          <w:p w:rsidR="00380524" w:rsidRPr="00057ACA" w:rsidRDefault="00380524"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округа </w:t>
            </w:r>
            <w:proofErr w:type="gramStart"/>
            <w:r w:rsidRPr="00057ACA">
              <w:rPr>
                <w:rFonts w:ascii="Times New Roman" w:hAnsi="Times New Roman" w:cs="Times New Roman"/>
                <w:sz w:val="20"/>
              </w:rPr>
              <w:t>Пушкинский</w:t>
            </w:r>
            <w:proofErr w:type="gramEnd"/>
            <w:r w:rsidRPr="00057ACA">
              <w:rPr>
                <w:rFonts w:ascii="Times New Roman" w:hAnsi="Times New Roman" w:cs="Times New Roman"/>
                <w:sz w:val="20"/>
              </w:rPr>
              <w:t xml:space="preserve"> </w:t>
            </w:r>
          </w:p>
        </w:tc>
        <w:tc>
          <w:tcPr>
            <w:tcW w:w="321" w:type="pct"/>
            <w:shd w:val="clear" w:color="auto" w:fill="auto"/>
          </w:tcPr>
          <w:p w:rsidR="00380524" w:rsidRPr="00057ACA" w:rsidRDefault="00380524"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t>145 350,0</w:t>
            </w:r>
          </w:p>
        </w:tc>
        <w:tc>
          <w:tcPr>
            <w:tcW w:w="286" w:type="pct"/>
            <w:shd w:val="clear" w:color="auto" w:fill="auto"/>
          </w:tcPr>
          <w:p w:rsidR="00380524" w:rsidRPr="00057ACA" w:rsidRDefault="00380524" w:rsidP="00207264">
            <w:pPr>
              <w:widowControl w:val="0"/>
              <w:autoSpaceDE w:val="0"/>
              <w:autoSpaceDN w:val="0"/>
              <w:spacing w:line="20" w:lineRule="atLeast"/>
              <w:jc w:val="center"/>
              <w:rPr>
                <w:rFonts w:eastAsia="Times New Roman" w:cs="Times New Roman"/>
                <w:sz w:val="20"/>
                <w:szCs w:val="20"/>
                <w:lang w:eastAsia="ru-RU"/>
              </w:rPr>
            </w:pPr>
            <w:r w:rsidRPr="00057ACA">
              <w:rPr>
                <w:rFonts w:cs="Times New Roman"/>
                <w:sz w:val="20"/>
                <w:szCs w:val="20"/>
              </w:rPr>
              <w:t>33 380,0</w:t>
            </w:r>
          </w:p>
        </w:tc>
        <w:tc>
          <w:tcPr>
            <w:tcW w:w="288" w:type="pct"/>
            <w:shd w:val="clear" w:color="auto" w:fill="auto"/>
          </w:tcPr>
          <w:p w:rsidR="00380524" w:rsidRPr="00057ACA" w:rsidRDefault="00380524" w:rsidP="00F126BB">
            <w:pPr>
              <w:ind w:left="-3" w:right="-44"/>
              <w:rPr>
                <w:rFonts w:cs="Times New Roman"/>
                <w:color w:val="000000"/>
                <w:sz w:val="20"/>
                <w:szCs w:val="20"/>
              </w:rPr>
            </w:pPr>
            <w:r w:rsidRPr="00057ACA">
              <w:rPr>
                <w:rFonts w:cs="Times New Roman"/>
                <w:color w:val="000000"/>
                <w:sz w:val="20"/>
                <w:szCs w:val="20"/>
              </w:rPr>
              <w:t>20 430,0</w:t>
            </w:r>
          </w:p>
        </w:tc>
        <w:tc>
          <w:tcPr>
            <w:tcW w:w="297" w:type="pct"/>
            <w:shd w:val="clear" w:color="auto" w:fill="auto"/>
          </w:tcPr>
          <w:p w:rsidR="00380524" w:rsidRPr="00057ACA" w:rsidRDefault="00380524" w:rsidP="00207264">
            <w:pPr>
              <w:rPr>
                <w:rFonts w:cs="Times New Roman"/>
                <w:color w:val="000000"/>
                <w:sz w:val="20"/>
                <w:szCs w:val="20"/>
              </w:rPr>
            </w:pPr>
            <w:r w:rsidRPr="00057ACA">
              <w:rPr>
                <w:rFonts w:cs="Times New Roman"/>
                <w:color w:val="000000"/>
                <w:sz w:val="20"/>
                <w:szCs w:val="20"/>
              </w:rPr>
              <w:t>30 440,0</w:t>
            </w:r>
          </w:p>
        </w:tc>
        <w:tc>
          <w:tcPr>
            <w:tcW w:w="287" w:type="pct"/>
            <w:shd w:val="clear" w:color="auto" w:fill="auto"/>
          </w:tcPr>
          <w:p w:rsidR="00380524" w:rsidRPr="00057ACA" w:rsidRDefault="00380524" w:rsidP="00207264">
            <w:pPr>
              <w:spacing w:line="20" w:lineRule="atLeast"/>
              <w:jc w:val="center"/>
              <w:rPr>
                <w:rFonts w:cs="Times New Roman"/>
                <w:sz w:val="20"/>
                <w:szCs w:val="20"/>
              </w:rPr>
            </w:pPr>
            <w:r w:rsidRPr="00057ACA">
              <w:rPr>
                <w:rFonts w:cs="Times New Roman"/>
                <w:sz w:val="20"/>
                <w:szCs w:val="20"/>
              </w:rPr>
              <w:t>30 500,0</w:t>
            </w:r>
          </w:p>
        </w:tc>
        <w:tc>
          <w:tcPr>
            <w:tcW w:w="297" w:type="pct"/>
            <w:gridSpan w:val="2"/>
            <w:shd w:val="clear" w:color="auto" w:fill="auto"/>
          </w:tcPr>
          <w:p w:rsidR="00380524" w:rsidRPr="00057ACA" w:rsidRDefault="00380524" w:rsidP="00207264">
            <w:pPr>
              <w:spacing w:line="20" w:lineRule="atLeast"/>
              <w:jc w:val="center"/>
              <w:rPr>
                <w:rFonts w:cs="Times New Roman"/>
                <w:sz w:val="20"/>
                <w:szCs w:val="20"/>
              </w:rPr>
            </w:pPr>
            <w:r w:rsidRPr="00057ACA">
              <w:rPr>
                <w:rFonts w:cs="Times New Roman"/>
                <w:sz w:val="20"/>
                <w:szCs w:val="20"/>
              </w:rPr>
              <w:t>30 600,0</w:t>
            </w:r>
          </w:p>
        </w:tc>
        <w:tc>
          <w:tcPr>
            <w:tcW w:w="570" w:type="pct"/>
            <w:vMerge/>
            <w:shd w:val="clear" w:color="auto" w:fill="auto"/>
          </w:tcPr>
          <w:p w:rsidR="00380524" w:rsidRPr="0066652E" w:rsidRDefault="00380524" w:rsidP="0066652E">
            <w:pPr>
              <w:pStyle w:val="ConsPlusNormal"/>
              <w:spacing w:line="20" w:lineRule="atLeast"/>
              <w:jc w:val="center"/>
              <w:rPr>
                <w:rFonts w:ascii="Times New Roman" w:hAnsi="Times New Roman" w:cs="Times New Roman"/>
                <w:sz w:val="20"/>
                <w:highlight w:val="red"/>
              </w:rPr>
            </w:pPr>
          </w:p>
        </w:tc>
        <w:tc>
          <w:tcPr>
            <w:tcW w:w="678" w:type="pct"/>
            <w:vMerge/>
            <w:vAlign w:val="center"/>
          </w:tcPr>
          <w:p w:rsidR="00380524" w:rsidRPr="0066652E" w:rsidRDefault="00380524" w:rsidP="0066652E">
            <w:pPr>
              <w:pStyle w:val="ConsPlusNormal"/>
              <w:spacing w:line="20" w:lineRule="atLeast"/>
              <w:jc w:val="center"/>
              <w:rPr>
                <w:rFonts w:ascii="Times New Roman" w:hAnsi="Times New Roman" w:cs="Times New Roman"/>
                <w:sz w:val="20"/>
              </w:rPr>
            </w:pPr>
          </w:p>
        </w:tc>
      </w:tr>
      <w:tr w:rsidR="0066652E" w:rsidRPr="0066652E" w:rsidTr="00DA4BB7">
        <w:trPr>
          <w:trHeight w:val="319"/>
        </w:trPr>
        <w:tc>
          <w:tcPr>
            <w:tcW w:w="147" w:type="pct"/>
            <w:vMerge w:val="restart"/>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1.2</w:t>
            </w:r>
          </w:p>
        </w:tc>
        <w:tc>
          <w:tcPr>
            <w:tcW w:w="775"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Мероприятие 01.02.</w:t>
            </w:r>
          </w:p>
          <w:p w:rsidR="0066652E" w:rsidRPr="00057ACA" w:rsidRDefault="0066652E" w:rsidP="00207264">
            <w:pPr>
              <w:spacing w:line="20" w:lineRule="atLeast"/>
              <w:rPr>
                <w:rFonts w:cs="Times New Roman"/>
                <w:sz w:val="20"/>
                <w:szCs w:val="20"/>
              </w:rPr>
            </w:pPr>
            <w:r w:rsidRPr="00057ACA">
              <w:rPr>
                <w:rFonts w:cs="Times New Roman"/>
                <w:sz w:val="20"/>
                <w:szCs w:val="20"/>
              </w:rPr>
              <w:lastRenderedPageBreak/>
              <w:t xml:space="preserve">Информирование  </w:t>
            </w:r>
          </w:p>
          <w:p w:rsidR="0066652E" w:rsidRPr="00057ACA" w:rsidRDefault="0066652E" w:rsidP="00207264">
            <w:pPr>
              <w:spacing w:line="20" w:lineRule="atLeast"/>
              <w:rPr>
                <w:rFonts w:cs="Times New Roman"/>
                <w:sz w:val="20"/>
                <w:szCs w:val="20"/>
              </w:rPr>
            </w:pPr>
            <w:r w:rsidRPr="00057ACA">
              <w:rPr>
                <w:rFonts w:cs="Times New Roman"/>
                <w:sz w:val="20"/>
                <w:szCs w:val="20"/>
              </w:rPr>
              <w:t>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467" w:type="pct"/>
            <w:vMerge w:val="restart"/>
          </w:tcPr>
          <w:p w:rsidR="0066652E" w:rsidRPr="00057ACA" w:rsidRDefault="0066652E" w:rsidP="00207264">
            <w:pPr>
              <w:spacing w:line="20" w:lineRule="atLeast"/>
              <w:jc w:val="center"/>
              <w:rPr>
                <w:rFonts w:cs="Times New Roman"/>
                <w:sz w:val="20"/>
                <w:szCs w:val="20"/>
              </w:rPr>
            </w:pPr>
            <w:r w:rsidRPr="00057ACA">
              <w:rPr>
                <w:rFonts w:cs="Times New Roman"/>
                <w:color w:val="000000"/>
                <w:sz w:val="20"/>
                <w:szCs w:val="20"/>
              </w:rPr>
              <w:lastRenderedPageBreak/>
              <w:t>2022-2026</w:t>
            </w:r>
          </w:p>
        </w:tc>
        <w:tc>
          <w:tcPr>
            <w:tcW w:w="587" w:type="pct"/>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shd w:val="clear" w:color="auto" w:fill="auto"/>
          </w:tcPr>
          <w:p w:rsidR="0066652E" w:rsidRPr="00057ACA" w:rsidRDefault="0066652E"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t>6 082,0</w:t>
            </w:r>
          </w:p>
        </w:tc>
        <w:tc>
          <w:tcPr>
            <w:tcW w:w="286" w:type="pct"/>
            <w:shd w:val="clear" w:color="auto" w:fill="auto"/>
          </w:tcPr>
          <w:p w:rsidR="0066652E" w:rsidRPr="00057ACA" w:rsidRDefault="0066652E"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color w:val="000000"/>
                <w:sz w:val="20"/>
                <w:szCs w:val="20"/>
                <w:lang w:eastAsia="ru-RU"/>
              </w:rPr>
              <w:t>1 232,0</w:t>
            </w:r>
          </w:p>
        </w:tc>
        <w:tc>
          <w:tcPr>
            <w:tcW w:w="288" w:type="pct"/>
            <w:shd w:val="clear" w:color="auto" w:fill="auto"/>
          </w:tcPr>
          <w:p w:rsidR="0066652E" w:rsidRPr="00057ACA" w:rsidRDefault="0066652E" w:rsidP="00207264">
            <w:pPr>
              <w:widowControl w:val="0"/>
              <w:autoSpaceDE w:val="0"/>
              <w:autoSpaceDN w:val="0"/>
              <w:spacing w:line="20" w:lineRule="atLeast"/>
              <w:jc w:val="center"/>
              <w:rPr>
                <w:rFonts w:eastAsia="Times New Roman" w:cs="Times New Roman"/>
                <w:color w:val="000000"/>
                <w:sz w:val="20"/>
                <w:szCs w:val="20"/>
                <w:lang w:eastAsia="ru-RU"/>
              </w:rPr>
            </w:pPr>
            <w:r w:rsidRPr="00057ACA">
              <w:rPr>
                <w:rFonts w:cs="Times New Roman"/>
                <w:sz w:val="20"/>
                <w:szCs w:val="20"/>
              </w:rPr>
              <w:t>800,0</w:t>
            </w:r>
            <w:r w:rsidRPr="00057ACA">
              <w:rPr>
                <w:rFonts w:eastAsia="Times New Roman" w:cs="Times New Roman"/>
                <w:color w:val="000000"/>
                <w:sz w:val="20"/>
                <w:szCs w:val="20"/>
                <w:lang w:eastAsia="ru-RU"/>
              </w:rPr>
              <w:t xml:space="preserve"> </w:t>
            </w:r>
          </w:p>
        </w:tc>
        <w:tc>
          <w:tcPr>
            <w:tcW w:w="297" w:type="pct"/>
            <w:shd w:val="clear" w:color="auto" w:fill="auto"/>
          </w:tcPr>
          <w:p w:rsidR="0066652E" w:rsidRPr="00057ACA" w:rsidRDefault="0066652E" w:rsidP="00207264">
            <w:pPr>
              <w:spacing w:line="20" w:lineRule="atLeast"/>
              <w:jc w:val="center"/>
              <w:rPr>
                <w:rFonts w:cs="Times New Roman"/>
                <w:sz w:val="20"/>
                <w:szCs w:val="20"/>
              </w:rPr>
            </w:pPr>
            <w:r w:rsidRPr="00057ACA">
              <w:rPr>
                <w:rFonts w:eastAsia="Times New Roman" w:cs="Times New Roman"/>
                <w:color w:val="000000"/>
                <w:sz w:val="20"/>
                <w:szCs w:val="20"/>
                <w:lang w:eastAsia="ru-RU"/>
              </w:rPr>
              <w:t>1 250,0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1 350,0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1 450,0</w:t>
            </w:r>
          </w:p>
        </w:tc>
        <w:tc>
          <w:tcPr>
            <w:tcW w:w="570" w:type="pct"/>
            <w:vMerge w:val="restart"/>
            <w:shd w:val="clear" w:color="auto" w:fill="auto"/>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w:t>
            </w:r>
            <w:r w:rsidRPr="0066652E">
              <w:rPr>
                <w:rFonts w:cs="Times New Roman"/>
                <w:sz w:val="20"/>
                <w:szCs w:val="20"/>
              </w:rPr>
              <w:lastRenderedPageBreak/>
              <w:t xml:space="preserve">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lastRenderedPageBreak/>
              <w:t xml:space="preserve">Распространение </w:t>
            </w:r>
            <w:r w:rsidRPr="0066652E">
              <w:rPr>
                <w:rFonts w:eastAsia="Times New Roman" w:cs="Times New Roman"/>
                <w:sz w:val="20"/>
                <w:szCs w:val="20"/>
                <w:lang w:eastAsia="ru-RU"/>
              </w:rPr>
              <w:lastRenderedPageBreak/>
              <w:t>информационных материалов объемом (часы):  1461 - 2022</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952 - 2023</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14 88 -2024</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1607 - 2025</w:t>
            </w:r>
          </w:p>
          <w:p w:rsidR="0066652E" w:rsidRPr="0066652E" w:rsidRDefault="0066652E" w:rsidP="0066652E">
            <w:pPr>
              <w:widowControl w:val="0"/>
              <w:pBdr>
                <w:between w:val="single" w:sz="4" w:space="1" w:color="auto"/>
              </w:pBdr>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1726 -2026</w:t>
            </w:r>
          </w:p>
        </w:tc>
      </w:tr>
      <w:tr w:rsidR="00521E66" w:rsidRPr="0066652E" w:rsidTr="007A7FC1">
        <w:trPr>
          <w:trHeight w:val="2285"/>
        </w:trPr>
        <w:tc>
          <w:tcPr>
            <w:tcW w:w="147" w:type="pct"/>
            <w:vMerge/>
          </w:tcPr>
          <w:p w:rsidR="00521E66" w:rsidRPr="00057ACA" w:rsidRDefault="00521E66" w:rsidP="00207264">
            <w:pPr>
              <w:spacing w:line="20" w:lineRule="atLeast"/>
              <w:jc w:val="center"/>
              <w:rPr>
                <w:rFonts w:cs="Times New Roman"/>
                <w:sz w:val="20"/>
                <w:szCs w:val="20"/>
              </w:rPr>
            </w:pPr>
          </w:p>
        </w:tc>
        <w:tc>
          <w:tcPr>
            <w:tcW w:w="775" w:type="pct"/>
            <w:vMerge/>
          </w:tcPr>
          <w:p w:rsidR="00521E66" w:rsidRPr="00057ACA" w:rsidRDefault="00521E66" w:rsidP="00207264">
            <w:pPr>
              <w:spacing w:line="20" w:lineRule="atLeast"/>
              <w:rPr>
                <w:rFonts w:cs="Times New Roman"/>
                <w:sz w:val="20"/>
                <w:szCs w:val="20"/>
              </w:rPr>
            </w:pPr>
          </w:p>
        </w:tc>
        <w:tc>
          <w:tcPr>
            <w:tcW w:w="467" w:type="pct"/>
            <w:vMerge/>
          </w:tcPr>
          <w:p w:rsidR="00521E66" w:rsidRPr="00057ACA" w:rsidRDefault="00521E66" w:rsidP="00207264">
            <w:pPr>
              <w:spacing w:line="20" w:lineRule="atLeast"/>
              <w:jc w:val="center"/>
              <w:rPr>
                <w:rFonts w:cs="Times New Roman"/>
                <w:sz w:val="20"/>
                <w:szCs w:val="20"/>
              </w:rPr>
            </w:pPr>
          </w:p>
        </w:tc>
        <w:tc>
          <w:tcPr>
            <w:tcW w:w="587" w:type="pct"/>
          </w:tcPr>
          <w:p w:rsidR="00521E66" w:rsidRPr="00057ACA" w:rsidRDefault="00521E66"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округа </w:t>
            </w:r>
            <w:proofErr w:type="gramStart"/>
            <w:r w:rsidRPr="00057ACA">
              <w:rPr>
                <w:rFonts w:ascii="Times New Roman" w:hAnsi="Times New Roman" w:cs="Times New Roman"/>
                <w:sz w:val="20"/>
              </w:rPr>
              <w:t>Пушкинский</w:t>
            </w:r>
            <w:proofErr w:type="gramEnd"/>
            <w:r w:rsidRPr="00057ACA">
              <w:rPr>
                <w:rFonts w:ascii="Times New Roman" w:hAnsi="Times New Roman" w:cs="Times New Roman"/>
                <w:sz w:val="20"/>
              </w:rPr>
              <w:t xml:space="preserve"> </w:t>
            </w:r>
          </w:p>
        </w:tc>
        <w:tc>
          <w:tcPr>
            <w:tcW w:w="321" w:type="pct"/>
            <w:shd w:val="clear" w:color="auto" w:fill="auto"/>
          </w:tcPr>
          <w:p w:rsidR="00521E66" w:rsidRPr="00057ACA" w:rsidRDefault="00521E66"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t>6 082,0</w:t>
            </w:r>
          </w:p>
        </w:tc>
        <w:tc>
          <w:tcPr>
            <w:tcW w:w="286" w:type="pct"/>
            <w:shd w:val="clear" w:color="auto" w:fill="auto"/>
          </w:tcPr>
          <w:p w:rsidR="00521E66" w:rsidRPr="00057ACA" w:rsidRDefault="00521E66"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color w:val="000000"/>
                <w:sz w:val="20"/>
                <w:szCs w:val="20"/>
                <w:lang w:eastAsia="ru-RU"/>
              </w:rPr>
              <w:t>1 232,0</w:t>
            </w:r>
          </w:p>
        </w:tc>
        <w:tc>
          <w:tcPr>
            <w:tcW w:w="288" w:type="pct"/>
            <w:shd w:val="clear" w:color="auto" w:fill="auto"/>
          </w:tcPr>
          <w:p w:rsidR="00521E66" w:rsidRPr="00057ACA" w:rsidRDefault="00521E66" w:rsidP="00207264">
            <w:pPr>
              <w:widowControl w:val="0"/>
              <w:autoSpaceDE w:val="0"/>
              <w:autoSpaceDN w:val="0"/>
              <w:spacing w:line="20" w:lineRule="atLeast"/>
              <w:jc w:val="center"/>
              <w:rPr>
                <w:rFonts w:eastAsia="Times New Roman" w:cs="Times New Roman"/>
                <w:color w:val="000000"/>
                <w:sz w:val="20"/>
                <w:szCs w:val="20"/>
                <w:lang w:eastAsia="ru-RU"/>
              </w:rPr>
            </w:pPr>
            <w:r w:rsidRPr="00057ACA">
              <w:rPr>
                <w:rFonts w:cs="Times New Roman"/>
                <w:sz w:val="20"/>
                <w:szCs w:val="20"/>
              </w:rPr>
              <w:t>800,0</w:t>
            </w:r>
            <w:r w:rsidRPr="00057ACA">
              <w:rPr>
                <w:rFonts w:eastAsia="Times New Roman" w:cs="Times New Roman"/>
                <w:color w:val="000000"/>
                <w:sz w:val="20"/>
                <w:szCs w:val="20"/>
                <w:lang w:eastAsia="ru-RU"/>
              </w:rPr>
              <w:t xml:space="preserve"> </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eastAsia="Times New Roman" w:cs="Times New Roman"/>
                <w:color w:val="000000"/>
                <w:sz w:val="20"/>
                <w:szCs w:val="20"/>
                <w:lang w:eastAsia="ru-RU"/>
              </w:rPr>
              <w:t>1 250,0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1 350,0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1 450,0</w:t>
            </w:r>
          </w:p>
        </w:tc>
        <w:tc>
          <w:tcPr>
            <w:tcW w:w="570" w:type="pct"/>
            <w:vMerge/>
            <w:shd w:val="clear" w:color="auto" w:fill="auto"/>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0"/>
        </w:trPr>
        <w:tc>
          <w:tcPr>
            <w:tcW w:w="147" w:type="pct"/>
            <w:vMerge w:val="restart"/>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lastRenderedPageBreak/>
              <w:t>1.3</w:t>
            </w:r>
          </w:p>
        </w:tc>
        <w:tc>
          <w:tcPr>
            <w:tcW w:w="775" w:type="pct"/>
            <w:vMerge w:val="restart"/>
          </w:tcPr>
          <w:p w:rsidR="0066652E" w:rsidRDefault="0066652E" w:rsidP="00207264">
            <w:pPr>
              <w:spacing w:line="20" w:lineRule="atLeast"/>
              <w:rPr>
                <w:rFonts w:cs="Times New Roman"/>
                <w:sz w:val="20"/>
                <w:szCs w:val="20"/>
              </w:rPr>
            </w:pPr>
            <w:r w:rsidRPr="00057ACA">
              <w:rPr>
                <w:rFonts w:cs="Times New Roman"/>
                <w:sz w:val="20"/>
                <w:szCs w:val="20"/>
              </w:rPr>
              <w:t>Мероприятие 01.03.</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t>2022-2026</w:t>
            </w:r>
          </w:p>
        </w:tc>
        <w:tc>
          <w:tcPr>
            <w:tcW w:w="587" w:type="pct"/>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62 650,0</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12 700,0</w:t>
            </w:r>
          </w:p>
        </w:tc>
        <w:tc>
          <w:tcPr>
            <w:tcW w:w="288"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7 950,0</w:t>
            </w:r>
          </w:p>
        </w:tc>
        <w:tc>
          <w:tcPr>
            <w:tcW w:w="29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13 900,0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14 000,0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14 100,0</w:t>
            </w:r>
          </w:p>
        </w:tc>
        <w:tc>
          <w:tcPr>
            <w:tcW w:w="570" w:type="pct"/>
            <w:vMerge w:val="restart"/>
            <w:shd w:val="clear" w:color="auto" w:fill="auto"/>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Распространение информационных материалов объемом (часы):</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73-2022</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46- 2023</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79 -2024</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80 -2025</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81 -2026</w:t>
            </w:r>
          </w:p>
        </w:tc>
      </w:tr>
      <w:tr w:rsidR="00521E66" w:rsidRPr="0066652E" w:rsidTr="007A7FC1">
        <w:trPr>
          <w:trHeight w:val="20"/>
        </w:trPr>
        <w:tc>
          <w:tcPr>
            <w:tcW w:w="147" w:type="pct"/>
            <w:vMerge/>
          </w:tcPr>
          <w:p w:rsidR="00521E66" w:rsidRPr="00057ACA" w:rsidRDefault="00521E66" w:rsidP="00207264">
            <w:pPr>
              <w:spacing w:line="20" w:lineRule="atLeast"/>
              <w:jc w:val="center"/>
              <w:rPr>
                <w:rFonts w:cs="Times New Roman"/>
                <w:sz w:val="20"/>
                <w:szCs w:val="20"/>
              </w:rPr>
            </w:pPr>
          </w:p>
        </w:tc>
        <w:tc>
          <w:tcPr>
            <w:tcW w:w="775" w:type="pct"/>
            <w:vMerge/>
          </w:tcPr>
          <w:p w:rsidR="00521E66" w:rsidRPr="00057ACA" w:rsidRDefault="00521E66" w:rsidP="00207264">
            <w:pPr>
              <w:spacing w:line="20" w:lineRule="atLeast"/>
              <w:rPr>
                <w:rFonts w:cs="Times New Roman"/>
                <w:sz w:val="20"/>
                <w:szCs w:val="20"/>
              </w:rPr>
            </w:pPr>
          </w:p>
        </w:tc>
        <w:tc>
          <w:tcPr>
            <w:tcW w:w="467" w:type="pct"/>
            <w:vMerge/>
          </w:tcPr>
          <w:p w:rsidR="00521E66" w:rsidRPr="00057ACA" w:rsidRDefault="00521E66" w:rsidP="00207264">
            <w:pPr>
              <w:pStyle w:val="ConsPlusNormal"/>
              <w:spacing w:line="20" w:lineRule="atLeast"/>
              <w:rPr>
                <w:rFonts w:ascii="Times New Roman" w:hAnsi="Times New Roman" w:cs="Times New Roman"/>
                <w:sz w:val="20"/>
              </w:rPr>
            </w:pPr>
          </w:p>
        </w:tc>
        <w:tc>
          <w:tcPr>
            <w:tcW w:w="587" w:type="pct"/>
          </w:tcPr>
          <w:p w:rsidR="00521E66" w:rsidRPr="00057ACA" w:rsidRDefault="00521E66"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округа </w:t>
            </w:r>
            <w:proofErr w:type="gramStart"/>
            <w:r w:rsidRPr="00057ACA">
              <w:rPr>
                <w:rFonts w:ascii="Times New Roman" w:hAnsi="Times New Roman" w:cs="Times New Roman"/>
                <w:sz w:val="20"/>
              </w:rPr>
              <w:t>Пушкинский</w:t>
            </w:r>
            <w:proofErr w:type="gramEnd"/>
            <w:r w:rsidRPr="00057ACA">
              <w:rPr>
                <w:rFonts w:ascii="Times New Roman" w:hAnsi="Times New Roman" w:cs="Times New Roman"/>
                <w:sz w:val="20"/>
              </w:rPr>
              <w:t xml:space="preserve"> </w:t>
            </w:r>
          </w:p>
        </w:tc>
        <w:tc>
          <w:tcPr>
            <w:tcW w:w="321"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62 650,0</w:t>
            </w:r>
          </w:p>
        </w:tc>
        <w:tc>
          <w:tcPr>
            <w:tcW w:w="286"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12 700,0</w:t>
            </w:r>
          </w:p>
        </w:tc>
        <w:tc>
          <w:tcPr>
            <w:tcW w:w="288"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7 950,0</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13 900,0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14 000,0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14 100,0</w:t>
            </w:r>
          </w:p>
        </w:tc>
        <w:tc>
          <w:tcPr>
            <w:tcW w:w="570" w:type="pct"/>
            <w:vMerge/>
            <w:shd w:val="clear" w:color="auto" w:fill="auto"/>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0"/>
        </w:trPr>
        <w:tc>
          <w:tcPr>
            <w:tcW w:w="147" w:type="pct"/>
            <w:vMerge w:val="restart"/>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1.4</w:t>
            </w:r>
          </w:p>
        </w:tc>
        <w:tc>
          <w:tcPr>
            <w:tcW w:w="775"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Мероприятие 01.04.</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w:t>
            </w:r>
            <w:r w:rsidRPr="00057ACA">
              <w:rPr>
                <w:rFonts w:cs="Times New Roman"/>
                <w:sz w:val="20"/>
                <w:szCs w:val="20"/>
              </w:rPr>
              <w:lastRenderedPageBreak/>
              <w:t xml:space="preserve">сети «Интернет» (сетевых изданиях). </w:t>
            </w:r>
          </w:p>
          <w:p w:rsidR="0066652E" w:rsidRPr="00057ACA" w:rsidRDefault="0066652E" w:rsidP="00207264">
            <w:pPr>
              <w:spacing w:line="20" w:lineRule="atLeast"/>
              <w:rPr>
                <w:rFonts w:cs="Times New Roman"/>
                <w:sz w:val="20"/>
                <w:szCs w:val="20"/>
              </w:rPr>
            </w:pPr>
            <w:r w:rsidRPr="00057ACA">
              <w:rPr>
                <w:rFonts w:cs="Times New Roman"/>
                <w:sz w:val="20"/>
                <w:szCs w:val="20"/>
              </w:rPr>
              <w:t>Создание и ведение информационных ресурсов и баз данных муниципального образования</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lastRenderedPageBreak/>
              <w:t>2022-2026</w:t>
            </w:r>
          </w:p>
        </w:tc>
        <w:tc>
          <w:tcPr>
            <w:tcW w:w="587" w:type="pct"/>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shd w:val="clear" w:color="auto" w:fill="auto"/>
          </w:tcPr>
          <w:p w:rsidR="0066652E" w:rsidRPr="00057ACA" w:rsidRDefault="0066652E"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t>26 706,0</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5 106,0</w:t>
            </w:r>
          </w:p>
        </w:tc>
        <w:tc>
          <w:tcPr>
            <w:tcW w:w="288"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3 300,0</w:t>
            </w:r>
          </w:p>
        </w:tc>
        <w:tc>
          <w:tcPr>
            <w:tcW w:w="29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6 000,0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6 100,0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6 200,0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Создание                            и ведение информационных ресурсов и баз данных.</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Размещение информационных материалов в электронных СМИ (штук):</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9 080 -2022</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lastRenderedPageBreak/>
              <w:t>5 892-2023</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10 714 -2024</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10 893 -2025</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11 714 -2026</w:t>
            </w:r>
          </w:p>
        </w:tc>
      </w:tr>
      <w:tr w:rsidR="00521E66" w:rsidRPr="0066652E" w:rsidTr="007A7FC1">
        <w:trPr>
          <w:trHeight w:val="20"/>
        </w:trPr>
        <w:tc>
          <w:tcPr>
            <w:tcW w:w="147" w:type="pct"/>
            <w:vMerge/>
            <w:tcBorders>
              <w:bottom w:val="single" w:sz="4" w:space="0" w:color="auto"/>
            </w:tcBorders>
          </w:tcPr>
          <w:p w:rsidR="00521E66" w:rsidRPr="00057ACA" w:rsidRDefault="00521E66" w:rsidP="00207264">
            <w:pPr>
              <w:spacing w:line="20" w:lineRule="atLeast"/>
              <w:jc w:val="center"/>
              <w:rPr>
                <w:rFonts w:cs="Times New Roman"/>
                <w:sz w:val="20"/>
                <w:szCs w:val="20"/>
              </w:rPr>
            </w:pPr>
          </w:p>
        </w:tc>
        <w:tc>
          <w:tcPr>
            <w:tcW w:w="775" w:type="pct"/>
            <w:vMerge/>
            <w:tcBorders>
              <w:bottom w:val="single" w:sz="4" w:space="0" w:color="auto"/>
            </w:tcBorders>
          </w:tcPr>
          <w:p w:rsidR="00521E66" w:rsidRPr="00057ACA" w:rsidRDefault="00521E66" w:rsidP="00207264">
            <w:pPr>
              <w:spacing w:line="20" w:lineRule="atLeast"/>
              <w:rPr>
                <w:rFonts w:cs="Times New Roman"/>
                <w:sz w:val="20"/>
                <w:szCs w:val="20"/>
              </w:rPr>
            </w:pPr>
          </w:p>
        </w:tc>
        <w:tc>
          <w:tcPr>
            <w:tcW w:w="467" w:type="pct"/>
            <w:vMerge/>
            <w:tcBorders>
              <w:bottom w:val="single" w:sz="4" w:space="0" w:color="auto"/>
            </w:tcBorders>
          </w:tcPr>
          <w:p w:rsidR="00521E66" w:rsidRPr="00057ACA" w:rsidRDefault="00521E66" w:rsidP="00207264">
            <w:pPr>
              <w:pStyle w:val="ConsPlusNormal"/>
              <w:spacing w:line="20" w:lineRule="atLeast"/>
              <w:jc w:val="center"/>
              <w:rPr>
                <w:rFonts w:ascii="Times New Roman" w:hAnsi="Times New Roman" w:cs="Times New Roman"/>
                <w:sz w:val="20"/>
              </w:rPr>
            </w:pPr>
          </w:p>
        </w:tc>
        <w:tc>
          <w:tcPr>
            <w:tcW w:w="587" w:type="pct"/>
            <w:tcBorders>
              <w:bottom w:val="single" w:sz="4" w:space="0" w:color="auto"/>
            </w:tcBorders>
          </w:tcPr>
          <w:p w:rsidR="00521E66" w:rsidRPr="00057ACA" w:rsidRDefault="00521E66"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округа </w:t>
            </w:r>
            <w:proofErr w:type="gramStart"/>
            <w:r w:rsidRPr="00057ACA">
              <w:rPr>
                <w:rFonts w:ascii="Times New Roman" w:hAnsi="Times New Roman" w:cs="Times New Roman"/>
                <w:sz w:val="20"/>
              </w:rPr>
              <w:t>Пушкинский</w:t>
            </w:r>
            <w:proofErr w:type="gramEnd"/>
            <w:r w:rsidRPr="00057ACA">
              <w:rPr>
                <w:rFonts w:ascii="Times New Roman" w:hAnsi="Times New Roman" w:cs="Times New Roman"/>
                <w:sz w:val="20"/>
              </w:rPr>
              <w:t xml:space="preserve"> </w:t>
            </w:r>
          </w:p>
        </w:tc>
        <w:tc>
          <w:tcPr>
            <w:tcW w:w="321" w:type="pct"/>
            <w:tcBorders>
              <w:bottom w:val="single" w:sz="4" w:space="0" w:color="auto"/>
            </w:tcBorders>
            <w:shd w:val="clear" w:color="auto" w:fill="auto"/>
          </w:tcPr>
          <w:p w:rsidR="00521E66" w:rsidRPr="00057ACA" w:rsidRDefault="00521E66"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t>26 706,0</w:t>
            </w:r>
          </w:p>
        </w:tc>
        <w:tc>
          <w:tcPr>
            <w:tcW w:w="286"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5 106,0</w:t>
            </w:r>
          </w:p>
        </w:tc>
        <w:tc>
          <w:tcPr>
            <w:tcW w:w="288"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3 300,0</w:t>
            </w:r>
          </w:p>
        </w:tc>
        <w:tc>
          <w:tcPr>
            <w:tcW w:w="297"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6 000,0</w:t>
            </w:r>
          </w:p>
        </w:tc>
        <w:tc>
          <w:tcPr>
            <w:tcW w:w="287"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6 100,0</w:t>
            </w:r>
          </w:p>
        </w:tc>
        <w:tc>
          <w:tcPr>
            <w:tcW w:w="297" w:type="pct"/>
            <w:gridSpan w:val="2"/>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6 200,0</w:t>
            </w:r>
          </w:p>
        </w:tc>
        <w:tc>
          <w:tcPr>
            <w:tcW w:w="570" w:type="pct"/>
            <w:vMerge/>
            <w:tcBorders>
              <w:bottom w:val="single" w:sz="4" w:space="0" w:color="auto"/>
            </w:tcBorders>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Borders>
              <w:bottom w:val="single" w:sz="4" w:space="0" w:color="auto"/>
            </w:tcBorders>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0"/>
        </w:trPr>
        <w:tc>
          <w:tcPr>
            <w:tcW w:w="147" w:type="pct"/>
            <w:vMerge w:val="restart"/>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lastRenderedPageBreak/>
              <w:t>1.5</w:t>
            </w:r>
          </w:p>
        </w:tc>
        <w:tc>
          <w:tcPr>
            <w:tcW w:w="775" w:type="pct"/>
            <w:vMerge w:val="restart"/>
          </w:tcPr>
          <w:p w:rsidR="0066652E" w:rsidRDefault="0066652E" w:rsidP="00207264">
            <w:pPr>
              <w:spacing w:line="20" w:lineRule="atLeast"/>
              <w:rPr>
                <w:rFonts w:cs="Times New Roman"/>
                <w:sz w:val="20"/>
                <w:szCs w:val="20"/>
              </w:rPr>
            </w:pPr>
            <w:r w:rsidRPr="00057ACA">
              <w:rPr>
                <w:rFonts w:cs="Times New Roman"/>
                <w:sz w:val="20"/>
                <w:szCs w:val="20"/>
              </w:rPr>
              <w:t>Мероприятие  01.05</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Информирование населения путем изготовления и распространения полиграфической продукции </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о социально значимых вопросах </w:t>
            </w:r>
          </w:p>
          <w:p w:rsidR="0066652E" w:rsidRPr="00057ACA" w:rsidRDefault="0066652E" w:rsidP="00207264">
            <w:pPr>
              <w:spacing w:line="20" w:lineRule="atLeast"/>
              <w:rPr>
                <w:rFonts w:cs="Times New Roman"/>
                <w:sz w:val="20"/>
                <w:szCs w:val="20"/>
              </w:rPr>
            </w:pPr>
            <w:r w:rsidRPr="00057ACA">
              <w:rPr>
                <w:rFonts w:cs="Times New Roman"/>
                <w:sz w:val="20"/>
                <w:szCs w:val="20"/>
              </w:rPr>
              <w:t>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t>2022-2026</w:t>
            </w:r>
          </w:p>
        </w:tc>
        <w:tc>
          <w:tcPr>
            <w:tcW w:w="587" w:type="pct"/>
            <w:tcBorders>
              <w:bottom w:val="single" w:sz="4" w:space="0" w:color="auto"/>
            </w:tcBorders>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tcBorders>
              <w:bottom w:val="single" w:sz="4" w:space="0" w:color="auto"/>
            </w:tcBorders>
            <w:shd w:val="clear" w:color="auto" w:fill="auto"/>
          </w:tcPr>
          <w:p w:rsidR="0066652E" w:rsidRPr="00057ACA" w:rsidRDefault="0066652E"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t>710,0</w:t>
            </w:r>
          </w:p>
        </w:tc>
        <w:tc>
          <w:tcPr>
            <w:tcW w:w="286" w:type="pct"/>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710,0</w:t>
            </w:r>
          </w:p>
        </w:tc>
        <w:tc>
          <w:tcPr>
            <w:tcW w:w="288" w:type="pct"/>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7" w:type="pct"/>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spacing w:line="20" w:lineRule="atLeast"/>
              <w:jc w:val="center"/>
              <w:rPr>
                <w:rFonts w:cs="Times New Roman"/>
                <w:sz w:val="20"/>
                <w:szCs w:val="20"/>
              </w:rPr>
            </w:pPr>
            <w:r w:rsidRPr="0066652E">
              <w:rPr>
                <w:rFonts w:cs="Times New Roman"/>
                <w:sz w:val="20"/>
                <w:szCs w:val="20"/>
              </w:rPr>
              <w:t>Информирование населения путем изготовления и распространения полиграфической продукции</w:t>
            </w:r>
          </w:p>
          <w:p w:rsidR="0066652E" w:rsidRPr="0066652E" w:rsidRDefault="0066652E" w:rsidP="0066652E">
            <w:pPr>
              <w:pStyle w:val="ConsPlusNormal"/>
              <w:spacing w:line="20" w:lineRule="atLeast"/>
              <w:jc w:val="center"/>
              <w:rPr>
                <w:rFonts w:ascii="Times New Roman" w:hAnsi="Times New Roman" w:cs="Times New Roman"/>
                <w:sz w:val="20"/>
              </w:rPr>
            </w:pPr>
          </w:p>
        </w:tc>
      </w:tr>
      <w:tr w:rsidR="00521E66" w:rsidRPr="0066652E" w:rsidTr="007A7FC1">
        <w:trPr>
          <w:trHeight w:val="20"/>
        </w:trPr>
        <w:tc>
          <w:tcPr>
            <w:tcW w:w="147" w:type="pct"/>
            <w:vMerge/>
            <w:tcBorders>
              <w:bottom w:val="single" w:sz="4" w:space="0" w:color="auto"/>
            </w:tcBorders>
          </w:tcPr>
          <w:p w:rsidR="00521E66" w:rsidRPr="00057ACA" w:rsidRDefault="00521E66" w:rsidP="00207264">
            <w:pPr>
              <w:spacing w:line="20" w:lineRule="atLeast"/>
              <w:jc w:val="center"/>
              <w:rPr>
                <w:rFonts w:cs="Times New Roman"/>
                <w:sz w:val="20"/>
                <w:szCs w:val="20"/>
              </w:rPr>
            </w:pPr>
          </w:p>
        </w:tc>
        <w:tc>
          <w:tcPr>
            <w:tcW w:w="775" w:type="pct"/>
            <w:vMerge/>
            <w:tcBorders>
              <w:bottom w:val="single" w:sz="4" w:space="0" w:color="auto"/>
            </w:tcBorders>
          </w:tcPr>
          <w:p w:rsidR="00521E66" w:rsidRPr="00057ACA" w:rsidRDefault="00521E66" w:rsidP="00207264">
            <w:pPr>
              <w:spacing w:line="20" w:lineRule="atLeast"/>
              <w:rPr>
                <w:rFonts w:cs="Times New Roman"/>
                <w:sz w:val="20"/>
                <w:szCs w:val="20"/>
              </w:rPr>
            </w:pPr>
          </w:p>
        </w:tc>
        <w:tc>
          <w:tcPr>
            <w:tcW w:w="467" w:type="pct"/>
            <w:vMerge/>
            <w:tcBorders>
              <w:bottom w:val="single" w:sz="4" w:space="0" w:color="auto"/>
            </w:tcBorders>
          </w:tcPr>
          <w:p w:rsidR="00521E66" w:rsidRPr="00057ACA" w:rsidRDefault="00521E66" w:rsidP="00207264">
            <w:pPr>
              <w:pStyle w:val="ConsPlusNormal"/>
              <w:spacing w:line="20" w:lineRule="atLeast"/>
              <w:jc w:val="center"/>
              <w:rPr>
                <w:rFonts w:ascii="Times New Roman" w:hAnsi="Times New Roman" w:cs="Times New Roman"/>
                <w:sz w:val="20"/>
              </w:rPr>
            </w:pPr>
          </w:p>
        </w:tc>
        <w:tc>
          <w:tcPr>
            <w:tcW w:w="587" w:type="pct"/>
            <w:tcBorders>
              <w:bottom w:val="single" w:sz="4" w:space="0" w:color="auto"/>
            </w:tcBorders>
          </w:tcPr>
          <w:p w:rsidR="00521E66" w:rsidRPr="00057ACA" w:rsidRDefault="00521E66"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округа </w:t>
            </w:r>
            <w:proofErr w:type="gramStart"/>
            <w:r w:rsidRPr="00057ACA">
              <w:rPr>
                <w:rFonts w:ascii="Times New Roman" w:hAnsi="Times New Roman" w:cs="Times New Roman"/>
                <w:sz w:val="20"/>
              </w:rPr>
              <w:t>Пушкинский</w:t>
            </w:r>
            <w:proofErr w:type="gramEnd"/>
            <w:r w:rsidRPr="00057ACA">
              <w:rPr>
                <w:rFonts w:ascii="Times New Roman" w:hAnsi="Times New Roman" w:cs="Times New Roman"/>
                <w:sz w:val="20"/>
              </w:rPr>
              <w:t xml:space="preserve"> </w:t>
            </w:r>
          </w:p>
        </w:tc>
        <w:tc>
          <w:tcPr>
            <w:tcW w:w="321" w:type="pct"/>
            <w:tcBorders>
              <w:bottom w:val="single" w:sz="4" w:space="0" w:color="auto"/>
            </w:tcBorders>
            <w:shd w:val="clear" w:color="auto" w:fill="auto"/>
          </w:tcPr>
          <w:p w:rsidR="00521E66" w:rsidRPr="00057ACA" w:rsidRDefault="00521E66"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t>710,0</w:t>
            </w:r>
          </w:p>
        </w:tc>
        <w:tc>
          <w:tcPr>
            <w:tcW w:w="286"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710,0</w:t>
            </w:r>
          </w:p>
        </w:tc>
        <w:tc>
          <w:tcPr>
            <w:tcW w:w="288"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7"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570" w:type="pct"/>
            <w:vMerge/>
            <w:tcBorders>
              <w:bottom w:val="single" w:sz="4" w:space="0" w:color="auto"/>
            </w:tcBorders>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Borders>
              <w:bottom w:val="single" w:sz="4" w:space="0" w:color="auto"/>
            </w:tcBorders>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0"/>
        </w:trPr>
        <w:tc>
          <w:tcPr>
            <w:tcW w:w="147" w:type="pct"/>
            <w:vMerge w:val="restart"/>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1.6</w:t>
            </w:r>
          </w:p>
        </w:tc>
        <w:tc>
          <w:tcPr>
            <w:tcW w:w="775" w:type="pct"/>
            <w:vMerge w:val="restart"/>
          </w:tcPr>
          <w:p w:rsidR="0066652E" w:rsidRDefault="0066652E" w:rsidP="00207264">
            <w:pPr>
              <w:spacing w:line="20" w:lineRule="atLeast"/>
              <w:rPr>
                <w:rFonts w:cs="Times New Roman"/>
                <w:sz w:val="20"/>
                <w:szCs w:val="20"/>
              </w:rPr>
            </w:pPr>
            <w:r w:rsidRPr="00057ACA">
              <w:rPr>
                <w:rFonts w:cs="Times New Roman"/>
                <w:sz w:val="20"/>
                <w:szCs w:val="20"/>
              </w:rPr>
              <w:t>Мероприятие 01.06</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 Осуществление взаимодействия органов местного </w:t>
            </w:r>
            <w:r w:rsidRPr="00057ACA">
              <w:rPr>
                <w:rFonts w:cs="Times New Roman"/>
                <w:sz w:val="20"/>
                <w:szCs w:val="20"/>
              </w:rPr>
              <w:lastRenderedPageBreak/>
              <w:t xml:space="preserve">самоуправления с печатными СМИ </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в области подписки, доставки </w:t>
            </w:r>
          </w:p>
          <w:p w:rsidR="0066652E" w:rsidRPr="00057ACA" w:rsidRDefault="0066652E" w:rsidP="00207264">
            <w:pPr>
              <w:spacing w:line="20" w:lineRule="atLeast"/>
              <w:rPr>
                <w:rFonts w:cs="Times New Roman"/>
                <w:sz w:val="20"/>
                <w:szCs w:val="20"/>
              </w:rPr>
            </w:pPr>
            <w:r w:rsidRPr="00057ACA">
              <w:rPr>
                <w:rFonts w:cs="Times New Roman"/>
                <w:sz w:val="20"/>
                <w:szCs w:val="20"/>
              </w:rPr>
              <w:t>и распространения тиражей печатных изданий</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lastRenderedPageBreak/>
              <w:t>2022-2026</w:t>
            </w:r>
          </w:p>
        </w:tc>
        <w:tc>
          <w:tcPr>
            <w:tcW w:w="587" w:type="pct"/>
            <w:tcBorders>
              <w:bottom w:val="single" w:sz="4" w:space="0" w:color="auto"/>
            </w:tcBorders>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tcBorders>
              <w:bottom w:val="single" w:sz="4" w:space="0" w:color="auto"/>
            </w:tcBorders>
            <w:shd w:val="clear" w:color="auto" w:fill="auto"/>
          </w:tcPr>
          <w:p w:rsidR="0066652E" w:rsidRPr="00057ACA" w:rsidRDefault="0066652E"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t>2 963,1</w:t>
            </w:r>
          </w:p>
        </w:tc>
        <w:tc>
          <w:tcPr>
            <w:tcW w:w="286" w:type="pct"/>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583,1</w:t>
            </w:r>
          </w:p>
        </w:tc>
        <w:tc>
          <w:tcPr>
            <w:tcW w:w="288" w:type="pct"/>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590,0</w:t>
            </w:r>
          </w:p>
        </w:tc>
        <w:tc>
          <w:tcPr>
            <w:tcW w:w="297" w:type="pct"/>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590,0</w:t>
            </w:r>
          </w:p>
        </w:tc>
        <w:tc>
          <w:tcPr>
            <w:tcW w:w="287" w:type="pct"/>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600,0</w:t>
            </w:r>
          </w:p>
        </w:tc>
        <w:tc>
          <w:tcPr>
            <w:tcW w:w="297" w:type="pct"/>
            <w:gridSpan w:val="2"/>
            <w:tcBorders>
              <w:bottom w:val="single" w:sz="4"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600,0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w:t>
            </w:r>
            <w:r w:rsidRPr="0066652E">
              <w:rPr>
                <w:rFonts w:cs="Times New Roman"/>
                <w:sz w:val="20"/>
                <w:szCs w:val="20"/>
              </w:rPr>
              <w:lastRenderedPageBreak/>
              <w:t xml:space="preserve">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spacing w:line="20" w:lineRule="atLeast"/>
              <w:jc w:val="center"/>
              <w:rPr>
                <w:rFonts w:cs="Times New Roman"/>
                <w:sz w:val="20"/>
                <w:szCs w:val="20"/>
              </w:rPr>
            </w:pPr>
            <w:r w:rsidRPr="0066652E">
              <w:rPr>
                <w:rFonts w:cs="Times New Roman"/>
                <w:sz w:val="20"/>
                <w:szCs w:val="20"/>
              </w:rPr>
              <w:lastRenderedPageBreak/>
              <w:t>Доставка</w:t>
            </w:r>
          </w:p>
          <w:p w:rsidR="0066652E" w:rsidRPr="0066652E" w:rsidRDefault="0066652E" w:rsidP="0066652E">
            <w:pPr>
              <w:pStyle w:val="ConsPlusNormal"/>
              <w:spacing w:line="20" w:lineRule="atLeast"/>
              <w:jc w:val="center"/>
              <w:rPr>
                <w:rFonts w:ascii="Times New Roman" w:hAnsi="Times New Roman" w:cs="Times New Roman"/>
                <w:sz w:val="20"/>
              </w:rPr>
            </w:pPr>
            <w:r w:rsidRPr="0066652E">
              <w:rPr>
                <w:rFonts w:ascii="Times New Roman" w:hAnsi="Times New Roman" w:cs="Times New Roman"/>
                <w:sz w:val="20"/>
              </w:rPr>
              <w:t>и распространения тиражей печатных изданий</w:t>
            </w:r>
          </w:p>
        </w:tc>
      </w:tr>
      <w:tr w:rsidR="00521E66" w:rsidRPr="0066652E" w:rsidTr="007A7FC1">
        <w:trPr>
          <w:trHeight w:val="20"/>
        </w:trPr>
        <w:tc>
          <w:tcPr>
            <w:tcW w:w="147" w:type="pct"/>
            <w:vMerge/>
            <w:tcBorders>
              <w:bottom w:val="single" w:sz="4" w:space="0" w:color="auto"/>
            </w:tcBorders>
          </w:tcPr>
          <w:p w:rsidR="00521E66" w:rsidRPr="00057ACA" w:rsidRDefault="00521E66" w:rsidP="00207264">
            <w:pPr>
              <w:spacing w:line="20" w:lineRule="atLeast"/>
              <w:jc w:val="center"/>
              <w:rPr>
                <w:rFonts w:cs="Times New Roman"/>
                <w:sz w:val="20"/>
                <w:szCs w:val="20"/>
              </w:rPr>
            </w:pPr>
          </w:p>
        </w:tc>
        <w:tc>
          <w:tcPr>
            <w:tcW w:w="775" w:type="pct"/>
            <w:vMerge/>
            <w:tcBorders>
              <w:bottom w:val="single" w:sz="4" w:space="0" w:color="auto"/>
            </w:tcBorders>
          </w:tcPr>
          <w:p w:rsidR="00521E66" w:rsidRPr="00057ACA" w:rsidRDefault="00521E66" w:rsidP="00207264">
            <w:pPr>
              <w:spacing w:line="20" w:lineRule="atLeast"/>
              <w:rPr>
                <w:rFonts w:cs="Times New Roman"/>
                <w:sz w:val="20"/>
                <w:szCs w:val="20"/>
              </w:rPr>
            </w:pPr>
          </w:p>
        </w:tc>
        <w:tc>
          <w:tcPr>
            <w:tcW w:w="467" w:type="pct"/>
            <w:vMerge/>
            <w:tcBorders>
              <w:bottom w:val="single" w:sz="4" w:space="0" w:color="auto"/>
            </w:tcBorders>
          </w:tcPr>
          <w:p w:rsidR="00521E66" w:rsidRPr="00057ACA" w:rsidRDefault="00521E66" w:rsidP="00207264">
            <w:pPr>
              <w:pStyle w:val="ConsPlusNormal"/>
              <w:spacing w:line="20" w:lineRule="atLeast"/>
              <w:jc w:val="center"/>
              <w:rPr>
                <w:rFonts w:ascii="Times New Roman" w:hAnsi="Times New Roman" w:cs="Times New Roman"/>
                <w:sz w:val="20"/>
              </w:rPr>
            </w:pPr>
          </w:p>
        </w:tc>
        <w:tc>
          <w:tcPr>
            <w:tcW w:w="587" w:type="pct"/>
            <w:tcBorders>
              <w:bottom w:val="single" w:sz="4" w:space="0" w:color="auto"/>
            </w:tcBorders>
          </w:tcPr>
          <w:p w:rsidR="00521E66" w:rsidRPr="00057ACA" w:rsidRDefault="00521E66"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w:t>
            </w:r>
            <w:r w:rsidRPr="00057ACA">
              <w:rPr>
                <w:rFonts w:ascii="Times New Roman" w:hAnsi="Times New Roman" w:cs="Times New Roman"/>
                <w:sz w:val="20"/>
              </w:rPr>
              <w:lastRenderedPageBreak/>
              <w:t xml:space="preserve">округа </w:t>
            </w:r>
            <w:proofErr w:type="gramStart"/>
            <w:r w:rsidRPr="00057ACA">
              <w:rPr>
                <w:rFonts w:ascii="Times New Roman" w:hAnsi="Times New Roman" w:cs="Times New Roman"/>
                <w:sz w:val="20"/>
              </w:rPr>
              <w:t>Пушкинский</w:t>
            </w:r>
            <w:proofErr w:type="gramEnd"/>
          </w:p>
        </w:tc>
        <w:tc>
          <w:tcPr>
            <w:tcW w:w="321" w:type="pct"/>
            <w:tcBorders>
              <w:bottom w:val="single" w:sz="4" w:space="0" w:color="auto"/>
            </w:tcBorders>
            <w:shd w:val="clear" w:color="auto" w:fill="auto"/>
          </w:tcPr>
          <w:p w:rsidR="00521E66" w:rsidRPr="00057ACA" w:rsidRDefault="00521E66" w:rsidP="00207264">
            <w:pPr>
              <w:widowControl w:val="0"/>
              <w:autoSpaceDE w:val="0"/>
              <w:autoSpaceDN w:val="0"/>
              <w:spacing w:line="20" w:lineRule="atLeast"/>
              <w:jc w:val="center"/>
              <w:rPr>
                <w:rFonts w:eastAsia="Times New Roman" w:cs="Times New Roman"/>
                <w:sz w:val="20"/>
                <w:szCs w:val="20"/>
                <w:lang w:eastAsia="ru-RU"/>
              </w:rPr>
            </w:pPr>
            <w:r w:rsidRPr="00057ACA">
              <w:rPr>
                <w:rFonts w:eastAsia="Times New Roman" w:cs="Times New Roman"/>
                <w:sz w:val="20"/>
                <w:szCs w:val="20"/>
                <w:lang w:eastAsia="ru-RU"/>
              </w:rPr>
              <w:lastRenderedPageBreak/>
              <w:t>2 963,1</w:t>
            </w:r>
          </w:p>
        </w:tc>
        <w:tc>
          <w:tcPr>
            <w:tcW w:w="286"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583,1</w:t>
            </w:r>
          </w:p>
        </w:tc>
        <w:tc>
          <w:tcPr>
            <w:tcW w:w="288"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590,0</w:t>
            </w:r>
          </w:p>
        </w:tc>
        <w:tc>
          <w:tcPr>
            <w:tcW w:w="297"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590,0</w:t>
            </w:r>
          </w:p>
        </w:tc>
        <w:tc>
          <w:tcPr>
            <w:tcW w:w="287"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600,0</w:t>
            </w:r>
          </w:p>
        </w:tc>
        <w:tc>
          <w:tcPr>
            <w:tcW w:w="297" w:type="pct"/>
            <w:gridSpan w:val="2"/>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600,0</w:t>
            </w:r>
          </w:p>
        </w:tc>
        <w:tc>
          <w:tcPr>
            <w:tcW w:w="570" w:type="pct"/>
            <w:vMerge/>
            <w:tcBorders>
              <w:bottom w:val="single" w:sz="4" w:space="0" w:color="auto"/>
            </w:tcBorders>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Borders>
              <w:bottom w:val="single" w:sz="4" w:space="0" w:color="auto"/>
            </w:tcBorders>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25"/>
        </w:trPr>
        <w:tc>
          <w:tcPr>
            <w:tcW w:w="147" w:type="pct"/>
            <w:vMerge w:val="restart"/>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lastRenderedPageBreak/>
              <w:t>2.</w:t>
            </w:r>
          </w:p>
        </w:tc>
        <w:tc>
          <w:tcPr>
            <w:tcW w:w="775" w:type="pct"/>
            <w:vMerge w:val="restart"/>
          </w:tcPr>
          <w:p w:rsidR="0066652E" w:rsidRDefault="0066652E" w:rsidP="00207264">
            <w:pPr>
              <w:spacing w:line="20" w:lineRule="atLeast"/>
              <w:rPr>
                <w:rFonts w:cs="Times New Roman"/>
                <w:sz w:val="20"/>
                <w:szCs w:val="20"/>
              </w:rPr>
            </w:pPr>
            <w:r w:rsidRPr="00057ACA">
              <w:rPr>
                <w:rFonts w:cs="Times New Roman"/>
                <w:sz w:val="20"/>
                <w:szCs w:val="20"/>
              </w:rPr>
              <w:t>Основное мероприятие 02</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057ACA">
              <w:rPr>
                <w:rFonts w:cs="Times New Roman"/>
                <w:sz w:val="20"/>
                <w:szCs w:val="20"/>
              </w:rPr>
              <w:t>интернет-ресурсах</w:t>
            </w:r>
            <w:proofErr w:type="spellEnd"/>
            <w:r w:rsidRPr="00057ACA">
              <w:rPr>
                <w:rFonts w:cs="Times New Roman"/>
                <w:sz w:val="20"/>
                <w:szCs w:val="20"/>
              </w:rPr>
              <w:t xml:space="preserve">, в социальных сетях и </w:t>
            </w:r>
            <w:proofErr w:type="spellStart"/>
            <w:r w:rsidRPr="00057ACA">
              <w:rPr>
                <w:rFonts w:cs="Times New Roman"/>
                <w:sz w:val="20"/>
                <w:szCs w:val="20"/>
              </w:rPr>
              <w:t>блогосфере</w:t>
            </w:r>
            <w:proofErr w:type="spellEnd"/>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t>2022-2026</w:t>
            </w:r>
          </w:p>
        </w:tc>
        <w:tc>
          <w:tcPr>
            <w:tcW w:w="587" w:type="pct"/>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8"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pStyle w:val="ConsPlusNormal"/>
              <w:spacing w:line="20" w:lineRule="atLeast"/>
              <w:jc w:val="center"/>
              <w:rPr>
                <w:rFonts w:ascii="Times New Roman" w:hAnsi="Times New Roman" w:cs="Times New Roman"/>
                <w:sz w:val="20"/>
              </w:rPr>
            </w:pPr>
            <w:r w:rsidRPr="0066652E">
              <w:rPr>
                <w:rFonts w:ascii="Times New Roman" w:hAnsi="Times New Roman" w:cs="Times New Roman"/>
                <w:sz w:val="20"/>
              </w:rPr>
              <w:t>Изучение общественного мнения по различным вопросам местного значения                   с целью выявления проблем                                и своевременного                         их устранения</w:t>
            </w:r>
          </w:p>
        </w:tc>
      </w:tr>
      <w:tr w:rsidR="00521E66" w:rsidRPr="0066652E" w:rsidTr="007A7FC1">
        <w:trPr>
          <w:trHeight w:val="1777"/>
        </w:trPr>
        <w:tc>
          <w:tcPr>
            <w:tcW w:w="147" w:type="pct"/>
            <w:vMerge/>
          </w:tcPr>
          <w:p w:rsidR="00521E66" w:rsidRPr="00057ACA" w:rsidRDefault="00521E66" w:rsidP="00207264">
            <w:pPr>
              <w:spacing w:line="20" w:lineRule="atLeast"/>
              <w:rPr>
                <w:rFonts w:cs="Times New Roman"/>
                <w:sz w:val="20"/>
                <w:szCs w:val="20"/>
              </w:rPr>
            </w:pPr>
          </w:p>
        </w:tc>
        <w:tc>
          <w:tcPr>
            <w:tcW w:w="775" w:type="pct"/>
            <w:vMerge/>
          </w:tcPr>
          <w:p w:rsidR="00521E66" w:rsidRPr="00057ACA" w:rsidRDefault="00521E66" w:rsidP="00207264">
            <w:pPr>
              <w:spacing w:line="20" w:lineRule="atLeast"/>
              <w:rPr>
                <w:rFonts w:cs="Times New Roman"/>
                <w:sz w:val="20"/>
                <w:szCs w:val="20"/>
              </w:rPr>
            </w:pPr>
          </w:p>
        </w:tc>
        <w:tc>
          <w:tcPr>
            <w:tcW w:w="467" w:type="pct"/>
            <w:vMerge/>
          </w:tcPr>
          <w:p w:rsidR="00521E66" w:rsidRPr="00057ACA" w:rsidRDefault="00521E66" w:rsidP="00207264">
            <w:pPr>
              <w:pStyle w:val="ConsPlusNormal"/>
              <w:spacing w:line="20" w:lineRule="atLeast"/>
              <w:jc w:val="center"/>
              <w:rPr>
                <w:rFonts w:ascii="Times New Roman" w:hAnsi="Times New Roman" w:cs="Times New Roman"/>
                <w:sz w:val="20"/>
              </w:rPr>
            </w:pPr>
          </w:p>
        </w:tc>
        <w:tc>
          <w:tcPr>
            <w:tcW w:w="587" w:type="pct"/>
          </w:tcPr>
          <w:p w:rsidR="00521E66" w:rsidRPr="00057ACA" w:rsidRDefault="00521E66"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округа </w:t>
            </w:r>
            <w:proofErr w:type="gramStart"/>
            <w:r w:rsidRPr="00057ACA">
              <w:rPr>
                <w:rFonts w:ascii="Times New Roman" w:hAnsi="Times New Roman" w:cs="Times New Roman"/>
                <w:sz w:val="20"/>
              </w:rPr>
              <w:t>Пушкинский</w:t>
            </w:r>
            <w:proofErr w:type="gramEnd"/>
          </w:p>
        </w:tc>
        <w:tc>
          <w:tcPr>
            <w:tcW w:w="321"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6"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8"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570" w:type="pct"/>
            <w:vMerge/>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46"/>
        </w:trPr>
        <w:tc>
          <w:tcPr>
            <w:tcW w:w="147"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2.1</w:t>
            </w:r>
          </w:p>
        </w:tc>
        <w:tc>
          <w:tcPr>
            <w:tcW w:w="775"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Мероприятие 02.01.</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w:t>
            </w:r>
            <w:r w:rsidRPr="00057ACA">
              <w:rPr>
                <w:rFonts w:cs="Times New Roman"/>
                <w:sz w:val="20"/>
                <w:szCs w:val="20"/>
              </w:rPr>
              <w:lastRenderedPageBreak/>
              <w:t>посредством социальных сетей</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lastRenderedPageBreak/>
              <w:t>2022-2026</w:t>
            </w:r>
          </w:p>
        </w:tc>
        <w:tc>
          <w:tcPr>
            <w:tcW w:w="587" w:type="pct"/>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8"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D63221">
            <w:pPr>
              <w:spacing w:line="20" w:lineRule="atLeast"/>
              <w:jc w:val="center"/>
              <w:rPr>
                <w:rFonts w:cs="Times New Roman"/>
                <w:sz w:val="20"/>
                <w:szCs w:val="20"/>
              </w:rPr>
            </w:pPr>
            <w:r w:rsidRPr="0066652E">
              <w:rPr>
                <w:rFonts w:cs="Times New Roman"/>
                <w:sz w:val="20"/>
                <w:szCs w:val="20"/>
              </w:rPr>
              <w:t xml:space="preserve">Изучение общественного мнения по различным вопросам местного значения с целью выявления проблем </w:t>
            </w:r>
            <w:r w:rsidR="00D63221">
              <w:rPr>
                <w:rFonts w:cs="Times New Roman"/>
                <w:sz w:val="20"/>
                <w:szCs w:val="20"/>
              </w:rPr>
              <w:t>и своевременно</w:t>
            </w:r>
            <w:r w:rsidRPr="0066652E">
              <w:rPr>
                <w:rFonts w:cs="Times New Roman"/>
                <w:sz w:val="20"/>
                <w:szCs w:val="20"/>
              </w:rPr>
              <w:t>го  их устранения</w:t>
            </w:r>
          </w:p>
        </w:tc>
      </w:tr>
      <w:tr w:rsidR="00521E66" w:rsidRPr="0066652E" w:rsidTr="007A7FC1">
        <w:trPr>
          <w:trHeight w:val="1777"/>
        </w:trPr>
        <w:tc>
          <w:tcPr>
            <w:tcW w:w="147" w:type="pct"/>
            <w:vMerge/>
          </w:tcPr>
          <w:p w:rsidR="00521E66" w:rsidRPr="00057ACA" w:rsidRDefault="00521E66" w:rsidP="00207264">
            <w:pPr>
              <w:spacing w:line="20" w:lineRule="atLeast"/>
              <w:rPr>
                <w:rFonts w:cs="Times New Roman"/>
                <w:sz w:val="20"/>
                <w:szCs w:val="20"/>
              </w:rPr>
            </w:pPr>
          </w:p>
        </w:tc>
        <w:tc>
          <w:tcPr>
            <w:tcW w:w="775" w:type="pct"/>
            <w:vMerge/>
          </w:tcPr>
          <w:p w:rsidR="00521E66" w:rsidRPr="00057ACA" w:rsidRDefault="00521E66" w:rsidP="00207264">
            <w:pPr>
              <w:spacing w:line="20" w:lineRule="atLeast"/>
              <w:rPr>
                <w:rFonts w:cs="Times New Roman"/>
                <w:sz w:val="20"/>
                <w:szCs w:val="20"/>
              </w:rPr>
            </w:pPr>
          </w:p>
        </w:tc>
        <w:tc>
          <w:tcPr>
            <w:tcW w:w="467" w:type="pct"/>
            <w:vMerge/>
          </w:tcPr>
          <w:p w:rsidR="00521E66" w:rsidRPr="00057ACA" w:rsidRDefault="00521E66" w:rsidP="00207264">
            <w:pPr>
              <w:pStyle w:val="ConsPlusNormal"/>
              <w:spacing w:line="20" w:lineRule="atLeast"/>
              <w:rPr>
                <w:rFonts w:ascii="Times New Roman" w:hAnsi="Times New Roman" w:cs="Times New Roman"/>
                <w:sz w:val="20"/>
              </w:rPr>
            </w:pPr>
          </w:p>
        </w:tc>
        <w:tc>
          <w:tcPr>
            <w:tcW w:w="587" w:type="pct"/>
          </w:tcPr>
          <w:p w:rsidR="00521E66" w:rsidRPr="00057ACA" w:rsidRDefault="00521E66"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округа </w:t>
            </w:r>
            <w:proofErr w:type="gramStart"/>
            <w:r w:rsidRPr="00057ACA">
              <w:rPr>
                <w:rFonts w:ascii="Times New Roman" w:hAnsi="Times New Roman" w:cs="Times New Roman"/>
                <w:sz w:val="20"/>
              </w:rPr>
              <w:t>Пушкинский</w:t>
            </w:r>
            <w:proofErr w:type="gramEnd"/>
            <w:r w:rsidRPr="00057ACA">
              <w:rPr>
                <w:rFonts w:ascii="Times New Roman" w:hAnsi="Times New Roman" w:cs="Times New Roman"/>
                <w:sz w:val="20"/>
              </w:rPr>
              <w:t xml:space="preserve"> </w:t>
            </w:r>
          </w:p>
        </w:tc>
        <w:tc>
          <w:tcPr>
            <w:tcW w:w="321"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6"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8"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570" w:type="pct"/>
            <w:vMerge/>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28"/>
        </w:trPr>
        <w:tc>
          <w:tcPr>
            <w:tcW w:w="147"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lastRenderedPageBreak/>
              <w:t>2.2</w:t>
            </w:r>
          </w:p>
        </w:tc>
        <w:tc>
          <w:tcPr>
            <w:tcW w:w="775"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Мероприятие 02.02.</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Организация мониторинга СМИ, </w:t>
            </w:r>
            <w:proofErr w:type="spellStart"/>
            <w:r w:rsidRPr="00057ACA">
              <w:rPr>
                <w:rFonts w:cs="Times New Roman"/>
                <w:sz w:val="20"/>
                <w:szCs w:val="20"/>
              </w:rPr>
              <w:t>блогосферы</w:t>
            </w:r>
            <w:proofErr w:type="spellEnd"/>
            <w:r w:rsidRPr="00057ACA">
              <w:rPr>
                <w:rFonts w:cs="Times New Roman"/>
                <w:sz w:val="20"/>
                <w:szCs w:val="20"/>
              </w:rPr>
              <w:t xml:space="preserve">, проведение </w:t>
            </w:r>
            <w:proofErr w:type="spellStart"/>
            <w:r w:rsidRPr="00057ACA">
              <w:rPr>
                <w:rFonts w:cs="Times New Roman"/>
                <w:sz w:val="20"/>
                <w:szCs w:val="20"/>
              </w:rPr>
              <w:t>медиа-исследований</w:t>
            </w:r>
            <w:proofErr w:type="spellEnd"/>
            <w:r w:rsidRPr="00057ACA">
              <w:rPr>
                <w:rFonts w:cs="Times New Roman"/>
                <w:sz w:val="20"/>
                <w:szCs w:val="20"/>
              </w:rPr>
              <w:t xml:space="preserve"> аудитории СМИ на территории муниципального образования</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t>2022-2026</w:t>
            </w:r>
          </w:p>
        </w:tc>
        <w:tc>
          <w:tcPr>
            <w:tcW w:w="587" w:type="pct"/>
          </w:tcPr>
          <w:p w:rsidR="0066652E" w:rsidRPr="00057ACA" w:rsidRDefault="0066652E"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Итого</w:t>
            </w:r>
          </w:p>
        </w:tc>
        <w:tc>
          <w:tcPr>
            <w:tcW w:w="321"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8"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D63221">
            <w:pPr>
              <w:spacing w:line="20" w:lineRule="atLeast"/>
              <w:jc w:val="center"/>
              <w:rPr>
                <w:rFonts w:cs="Times New Roman"/>
                <w:sz w:val="20"/>
                <w:szCs w:val="20"/>
              </w:rPr>
            </w:pPr>
            <w:r w:rsidRPr="0066652E">
              <w:rPr>
                <w:rFonts w:cs="Times New Roman"/>
                <w:sz w:val="20"/>
                <w:szCs w:val="20"/>
              </w:rPr>
              <w:t>Изучение общественного мнения по различным вопросам местного значения с целью выявления проблем и своевременного их устранения</w:t>
            </w:r>
          </w:p>
        </w:tc>
      </w:tr>
      <w:tr w:rsidR="00521E66" w:rsidRPr="0066652E" w:rsidTr="007A7FC1">
        <w:trPr>
          <w:trHeight w:val="1777"/>
        </w:trPr>
        <w:tc>
          <w:tcPr>
            <w:tcW w:w="147" w:type="pct"/>
            <w:vMerge/>
          </w:tcPr>
          <w:p w:rsidR="00521E66" w:rsidRPr="00057ACA" w:rsidRDefault="00521E66" w:rsidP="00207264">
            <w:pPr>
              <w:spacing w:line="20" w:lineRule="atLeast"/>
              <w:rPr>
                <w:rFonts w:cs="Times New Roman"/>
                <w:sz w:val="20"/>
                <w:szCs w:val="20"/>
              </w:rPr>
            </w:pPr>
          </w:p>
        </w:tc>
        <w:tc>
          <w:tcPr>
            <w:tcW w:w="775" w:type="pct"/>
            <w:vMerge/>
          </w:tcPr>
          <w:p w:rsidR="00521E66" w:rsidRPr="00057ACA" w:rsidRDefault="00521E66" w:rsidP="00207264">
            <w:pPr>
              <w:spacing w:line="20" w:lineRule="atLeast"/>
              <w:rPr>
                <w:rFonts w:cs="Times New Roman"/>
                <w:sz w:val="20"/>
                <w:szCs w:val="20"/>
              </w:rPr>
            </w:pPr>
          </w:p>
        </w:tc>
        <w:tc>
          <w:tcPr>
            <w:tcW w:w="467" w:type="pct"/>
            <w:vMerge/>
          </w:tcPr>
          <w:p w:rsidR="00521E66" w:rsidRPr="00057ACA" w:rsidRDefault="00521E66" w:rsidP="00207264">
            <w:pPr>
              <w:pStyle w:val="ConsPlusNormal"/>
              <w:spacing w:line="20" w:lineRule="atLeast"/>
              <w:jc w:val="center"/>
              <w:rPr>
                <w:rFonts w:ascii="Times New Roman" w:hAnsi="Times New Roman" w:cs="Times New Roman"/>
                <w:sz w:val="20"/>
              </w:rPr>
            </w:pPr>
          </w:p>
        </w:tc>
        <w:tc>
          <w:tcPr>
            <w:tcW w:w="587" w:type="pct"/>
          </w:tcPr>
          <w:p w:rsidR="00521E66" w:rsidRPr="00057ACA" w:rsidRDefault="00521E66" w:rsidP="00207264">
            <w:pPr>
              <w:pStyle w:val="ConsPlusNormal"/>
              <w:spacing w:line="20" w:lineRule="atLeast"/>
              <w:rPr>
                <w:rFonts w:ascii="Times New Roman" w:hAnsi="Times New Roman" w:cs="Times New Roman"/>
                <w:sz w:val="20"/>
              </w:rPr>
            </w:pPr>
            <w:r w:rsidRPr="00057ACA">
              <w:rPr>
                <w:rFonts w:ascii="Times New Roman" w:hAnsi="Times New Roman" w:cs="Times New Roman"/>
                <w:sz w:val="20"/>
              </w:rPr>
              <w:t xml:space="preserve">Средства бюджета Городского округа </w:t>
            </w:r>
            <w:proofErr w:type="gramStart"/>
            <w:r w:rsidRPr="00057ACA">
              <w:rPr>
                <w:rFonts w:ascii="Times New Roman" w:hAnsi="Times New Roman" w:cs="Times New Roman"/>
                <w:sz w:val="20"/>
              </w:rPr>
              <w:t>Пушкинский</w:t>
            </w:r>
            <w:proofErr w:type="gramEnd"/>
            <w:r w:rsidRPr="00057ACA">
              <w:rPr>
                <w:rFonts w:ascii="Times New Roman" w:hAnsi="Times New Roman" w:cs="Times New Roman"/>
                <w:sz w:val="20"/>
              </w:rPr>
              <w:t xml:space="preserve"> </w:t>
            </w:r>
          </w:p>
        </w:tc>
        <w:tc>
          <w:tcPr>
            <w:tcW w:w="321"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6"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8"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570" w:type="pct"/>
            <w:vMerge/>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81"/>
        </w:trPr>
        <w:tc>
          <w:tcPr>
            <w:tcW w:w="147"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3.</w:t>
            </w:r>
          </w:p>
        </w:tc>
        <w:tc>
          <w:tcPr>
            <w:tcW w:w="775" w:type="pct"/>
            <w:vMerge w:val="restart"/>
          </w:tcPr>
          <w:p w:rsidR="0066652E" w:rsidRDefault="0066652E" w:rsidP="00207264">
            <w:pPr>
              <w:spacing w:line="20" w:lineRule="atLeast"/>
              <w:rPr>
                <w:rFonts w:cs="Times New Roman"/>
                <w:sz w:val="20"/>
                <w:szCs w:val="20"/>
              </w:rPr>
            </w:pPr>
            <w:r w:rsidRPr="00057ACA">
              <w:rPr>
                <w:rFonts w:cs="Times New Roman"/>
                <w:sz w:val="20"/>
                <w:szCs w:val="20"/>
              </w:rPr>
              <w:t>Основное мероприятие 07</w:t>
            </w:r>
          </w:p>
          <w:p w:rsidR="0066652E" w:rsidRPr="00057ACA" w:rsidRDefault="0066652E" w:rsidP="00207264">
            <w:pPr>
              <w:spacing w:line="20" w:lineRule="atLeast"/>
              <w:rPr>
                <w:rFonts w:cs="Times New Roman"/>
                <w:sz w:val="20"/>
                <w:szCs w:val="20"/>
              </w:rPr>
            </w:pPr>
            <w:r w:rsidRPr="00057ACA">
              <w:rPr>
                <w:rFonts w:cs="Times New Roman"/>
                <w:sz w:val="20"/>
                <w:szCs w:val="20"/>
              </w:rPr>
              <w:t>Организация создания и эксплуатации сети объектов наружной рекламы</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t>2022-2026</w:t>
            </w:r>
          </w:p>
        </w:tc>
        <w:tc>
          <w:tcPr>
            <w:tcW w:w="587" w:type="pct"/>
          </w:tcPr>
          <w:p w:rsidR="0066652E" w:rsidRPr="00057ACA" w:rsidRDefault="0066652E"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Итого</w:t>
            </w:r>
          </w:p>
        </w:tc>
        <w:tc>
          <w:tcPr>
            <w:tcW w:w="321"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12 232,0</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2 732,0</w:t>
            </w:r>
          </w:p>
        </w:tc>
        <w:tc>
          <w:tcPr>
            <w:tcW w:w="288"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1 050,0</w:t>
            </w:r>
          </w:p>
        </w:tc>
        <w:tc>
          <w:tcPr>
            <w:tcW w:w="29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1 950,0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3 150,0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3 350,0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spacing w:line="20" w:lineRule="atLeast"/>
              <w:jc w:val="center"/>
              <w:rPr>
                <w:rFonts w:cs="Times New Roman"/>
                <w:sz w:val="20"/>
                <w:szCs w:val="20"/>
              </w:rPr>
            </w:pPr>
            <w:r w:rsidRPr="0066652E">
              <w:rPr>
                <w:rFonts w:eastAsia="Times New Roman" w:cs="Times New Roman"/>
                <w:sz w:val="20"/>
                <w:szCs w:val="20"/>
                <w:lang w:eastAsia="ru-RU"/>
              </w:rPr>
              <w:t xml:space="preserve">Повышение уровня информирования населения  Городского округа </w:t>
            </w:r>
            <w:proofErr w:type="gramStart"/>
            <w:r w:rsidRPr="0066652E">
              <w:rPr>
                <w:rFonts w:eastAsia="Times New Roman" w:cs="Times New Roman"/>
                <w:sz w:val="20"/>
                <w:szCs w:val="20"/>
                <w:lang w:eastAsia="ru-RU"/>
              </w:rPr>
              <w:t>Пушкинский</w:t>
            </w:r>
            <w:proofErr w:type="gramEnd"/>
            <w:r w:rsidRPr="0066652E">
              <w:rPr>
                <w:rFonts w:eastAsia="Times New Roman" w:cs="Times New Roman"/>
                <w:sz w:val="20"/>
                <w:szCs w:val="20"/>
                <w:lang w:eastAsia="ru-RU"/>
              </w:rPr>
              <w:t xml:space="preserve">  посредством наружной рекламы</w:t>
            </w:r>
          </w:p>
        </w:tc>
      </w:tr>
      <w:tr w:rsidR="00521E66" w:rsidRPr="0066652E" w:rsidTr="007A7FC1">
        <w:trPr>
          <w:trHeight w:val="1467"/>
        </w:trPr>
        <w:tc>
          <w:tcPr>
            <w:tcW w:w="147" w:type="pct"/>
            <w:vMerge/>
          </w:tcPr>
          <w:p w:rsidR="00521E66" w:rsidRPr="00057ACA" w:rsidRDefault="00521E66" w:rsidP="00207264">
            <w:pPr>
              <w:spacing w:line="20" w:lineRule="atLeast"/>
              <w:rPr>
                <w:rFonts w:cs="Times New Roman"/>
                <w:sz w:val="20"/>
                <w:szCs w:val="20"/>
              </w:rPr>
            </w:pPr>
          </w:p>
        </w:tc>
        <w:tc>
          <w:tcPr>
            <w:tcW w:w="775" w:type="pct"/>
            <w:vMerge/>
          </w:tcPr>
          <w:p w:rsidR="00521E66" w:rsidRPr="00057ACA" w:rsidRDefault="00521E66" w:rsidP="00207264">
            <w:pPr>
              <w:spacing w:line="20" w:lineRule="atLeast"/>
              <w:rPr>
                <w:rFonts w:cs="Times New Roman"/>
                <w:sz w:val="20"/>
                <w:szCs w:val="20"/>
              </w:rPr>
            </w:pPr>
          </w:p>
        </w:tc>
        <w:tc>
          <w:tcPr>
            <w:tcW w:w="467" w:type="pct"/>
            <w:vMerge/>
          </w:tcPr>
          <w:p w:rsidR="00521E66" w:rsidRPr="00057ACA" w:rsidRDefault="00521E66" w:rsidP="00207264">
            <w:pPr>
              <w:pStyle w:val="ConsPlusNormal"/>
              <w:spacing w:line="20" w:lineRule="atLeast"/>
              <w:jc w:val="center"/>
              <w:rPr>
                <w:rFonts w:ascii="Times New Roman" w:hAnsi="Times New Roman" w:cs="Times New Roman"/>
                <w:sz w:val="20"/>
              </w:rPr>
            </w:pPr>
          </w:p>
        </w:tc>
        <w:tc>
          <w:tcPr>
            <w:tcW w:w="587" w:type="pct"/>
          </w:tcPr>
          <w:p w:rsidR="00521E66" w:rsidRPr="00057ACA" w:rsidRDefault="00521E66"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 xml:space="preserve">Средства бюджета Городского округа </w:t>
            </w:r>
            <w:proofErr w:type="gramStart"/>
            <w:r w:rsidRPr="00057ACA">
              <w:rPr>
                <w:rFonts w:eastAsia="Times New Roman" w:cs="Times New Roman"/>
                <w:sz w:val="20"/>
                <w:szCs w:val="20"/>
                <w:lang w:eastAsia="ru-RU"/>
              </w:rPr>
              <w:t>Пушкинский</w:t>
            </w:r>
            <w:proofErr w:type="gramEnd"/>
            <w:r w:rsidRPr="00057ACA">
              <w:rPr>
                <w:rFonts w:eastAsia="Times New Roman" w:cs="Times New Roman"/>
                <w:sz w:val="20"/>
                <w:szCs w:val="20"/>
                <w:lang w:eastAsia="ru-RU"/>
              </w:rPr>
              <w:t xml:space="preserve"> </w:t>
            </w:r>
          </w:p>
        </w:tc>
        <w:tc>
          <w:tcPr>
            <w:tcW w:w="321"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12 232,0</w:t>
            </w:r>
          </w:p>
        </w:tc>
        <w:tc>
          <w:tcPr>
            <w:tcW w:w="286"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2 732,0</w:t>
            </w:r>
          </w:p>
        </w:tc>
        <w:tc>
          <w:tcPr>
            <w:tcW w:w="288"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1 050,0</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1 950,0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3 150,0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3 350,0</w:t>
            </w:r>
          </w:p>
        </w:tc>
        <w:tc>
          <w:tcPr>
            <w:tcW w:w="570" w:type="pct"/>
            <w:vMerge/>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00"/>
        </w:trPr>
        <w:tc>
          <w:tcPr>
            <w:tcW w:w="147"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3.1.</w:t>
            </w:r>
          </w:p>
        </w:tc>
        <w:tc>
          <w:tcPr>
            <w:tcW w:w="775"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Мероприятие 07.01</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Приведение в соответствие количества и фактического расположения рекламных конструкций на территории муниципального образования </w:t>
            </w:r>
            <w:r w:rsidRPr="00057ACA">
              <w:rPr>
                <w:rFonts w:cs="Times New Roman"/>
                <w:sz w:val="20"/>
                <w:szCs w:val="20"/>
              </w:rPr>
              <w:lastRenderedPageBreak/>
              <w:t>согласованной Правительством Московской области схеме размещения рекламных конструкций</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lastRenderedPageBreak/>
              <w:t>2022-2026</w:t>
            </w:r>
          </w:p>
        </w:tc>
        <w:tc>
          <w:tcPr>
            <w:tcW w:w="587" w:type="pct"/>
          </w:tcPr>
          <w:p w:rsidR="0066652E" w:rsidRPr="00057ACA" w:rsidRDefault="0066652E"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Итого</w:t>
            </w:r>
          </w:p>
        </w:tc>
        <w:tc>
          <w:tcPr>
            <w:tcW w:w="321"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5 338,0</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1 088,0</w:t>
            </w:r>
          </w:p>
        </w:tc>
        <w:tc>
          <w:tcPr>
            <w:tcW w:w="288"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450,0</w:t>
            </w:r>
          </w:p>
        </w:tc>
        <w:tc>
          <w:tcPr>
            <w:tcW w:w="29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900,0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1 400,0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1 500,0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pStyle w:val="ConsPlusNormal"/>
              <w:spacing w:line="20" w:lineRule="atLeast"/>
              <w:jc w:val="center"/>
              <w:rPr>
                <w:rFonts w:ascii="Times New Roman" w:hAnsi="Times New Roman" w:cs="Times New Roman"/>
                <w:sz w:val="20"/>
              </w:rPr>
            </w:pPr>
            <w:r w:rsidRPr="0066652E">
              <w:rPr>
                <w:rFonts w:ascii="Times New Roman" w:hAnsi="Times New Roman" w:cs="Times New Roman"/>
                <w:sz w:val="20"/>
              </w:rPr>
              <w:t xml:space="preserve">Соответствие количества и фактического расположения рекламных конструкций на территории  Городского округа </w:t>
            </w:r>
            <w:proofErr w:type="gramStart"/>
            <w:r w:rsidRPr="0066652E">
              <w:rPr>
                <w:rFonts w:ascii="Times New Roman" w:hAnsi="Times New Roman" w:cs="Times New Roman"/>
                <w:sz w:val="20"/>
              </w:rPr>
              <w:t>Пушкинский</w:t>
            </w:r>
            <w:proofErr w:type="gramEnd"/>
            <w:r w:rsidRPr="0066652E">
              <w:rPr>
                <w:rFonts w:ascii="Times New Roman" w:hAnsi="Times New Roman" w:cs="Times New Roman"/>
                <w:sz w:val="20"/>
              </w:rPr>
              <w:t xml:space="preserve">  согласованной </w:t>
            </w:r>
            <w:r w:rsidRPr="0066652E">
              <w:rPr>
                <w:rFonts w:ascii="Times New Roman" w:hAnsi="Times New Roman" w:cs="Times New Roman"/>
                <w:sz w:val="20"/>
              </w:rPr>
              <w:lastRenderedPageBreak/>
              <w:t>Правительством Московской области схеме размещения рекламных конструкций на 100%.</w:t>
            </w:r>
          </w:p>
        </w:tc>
      </w:tr>
      <w:tr w:rsidR="00521E66" w:rsidRPr="0066652E" w:rsidTr="007A7FC1">
        <w:trPr>
          <w:trHeight w:val="1777"/>
        </w:trPr>
        <w:tc>
          <w:tcPr>
            <w:tcW w:w="147" w:type="pct"/>
            <w:vMerge/>
          </w:tcPr>
          <w:p w:rsidR="00521E66" w:rsidRPr="00057ACA" w:rsidRDefault="00521E66" w:rsidP="00207264">
            <w:pPr>
              <w:spacing w:line="20" w:lineRule="atLeast"/>
              <w:rPr>
                <w:rFonts w:cs="Times New Roman"/>
                <w:sz w:val="20"/>
                <w:szCs w:val="20"/>
              </w:rPr>
            </w:pPr>
          </w:p>
        </w:tc>
        <w:tc>
          <w:tcPr>
            <w:tcW w:w="775" w:type="pct"/>
            <w:vMerge/>
          </w:tcPr>
          <w:p w:rsidR="00521E66" w:rsidRPr="00057ACA" w:rsidRDefault="00521E66" w:rsidP="00207264">
            <w:pPr>
              <w:spacing w:line="20" w:lineRule="atLeast"/>
              <w:rPr>
                <w:rFonts w:cs="Times New Roman"/>
                <w:sz w:val="20"/>
                <w:szCs w:val="20"/>
              </w:rPr>
            </w:pPr>
          </w:p>
        </w:tc>
        <w:tc>
          <w:tcPr>
            <w:tcW w:w="467" w:type="pct"/>
            <w:vMerge/>
          </w:tcPr>
          <w:p w:rsidR="00521E66" w:rsidRPr="00057ACA" w:rsidRDefault="00521E66" w:rsidP="00207264">
            <w:pPr>
              <w:pStyle w:val="ConsPlusNormal"/>
              <w:spacing w:line="20" w:lineRule="atLeast"/>
              <w:jc w:val="center"/>
              <w:rPr>
                <w:rFonts w:ascii="Times New Roman" w:hAnsi="Times New Roman" w:cs="Times New Roman"/>
                <w:sz w:val="20"/>
              </w:rPr>
            </w:pPr>
          </w:p>
        </w:tc>
        <w:tc>
          <w:tcPr>
            <w:tcW w:w="587" w:type="pct"/>
          </w:tcPr>
          <w:p w:rsidR="00521E66" w:rsidRPr="00057ACA" w:rsidRDefault="00521E66"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 xml:space="preserve">Средства бюджета Городского округа </w:t>
            </w:r>
            <w:proofErr w:type="gramStart"/>
            <w:r w:rsidRPr="00057ACA">
              <w:rPr>
                <w:rFonts w:eastAsia="Times New Roman" w:cs="Times New Roman"/>
                <w:sz w:val="20"/>
                <w:szCs w:val="20"/>
                <w:lang w:eastAsia="ru-RU"/>
              </w:rPr>
              <w:t>Пушкинский</w:t>
            </w:r>
            <w:proofErr w:type="gramEnd"/>
          </w:p>
        </w:tc>
        <w:tc>
          <w:tcPr>
            <w:tcW w:w="321"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5 338,0</w:t>
            </w:r>
          </w:p>
        </w:tc>
        <w:tc>
          <w:tcPr>
            <w:tcW w:w="286"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1 088,0</w:t>
            </w:r>
          </w:p>
        </w:tc>
        <w:tc>
          <w:tcPr>
            <w:tcW w:w="288"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450,0</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900,0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1 400,0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1 500,0</w:t>
            </w:r>
          </w:p>
        </w:tc>
        <w:tc>
          <w:tcPr>
            <w:tcW w:w="570" w:type="pct"/>
            <w:vMerge/>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246"/>
        </w:trPr>
        <w:tc>
          <w:tcPr>
            <w:tcW w:w="147"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lastRenderedPageBreak/>
              <w:t>3.2</w:t>
            </w:r>
          </w:p>
        </w:tc>
        <w:tc>
          <w:tcPr>
            <w:tcW w:w="775"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Мероприятие 07.02.</w:t>
            </w:r>
          </w:p>
          <w:p w:rsidR="0066652E" w:rsidRPr="00ED03BB" w:rsidRDefault="0066652E" w:rsidP="0055404A">
            <w:pPr>
              <w:spacing w:line="20" w:lineRule="atLeast"/>
              <w:rPr>
                <w:rFonts w:cs="Times New Roman"/>
                <w:sz w:val="20"/>
                <w:szCs w:val="20"/>
              </w:rPr>
            </w:pPr>
            <w:r w:rsidRPr="00057ACA">
              <w:rPr>
                <w:rFonts w:cs="Times New Roman"/>
                <w:sz w:val="20"/>
                <w:szCs w:val="20"/>
              </w:rPr>
              <w:t>Проведение мероприятий,</w:t>
            </w:r>
            <w:r>
              <w:rPr>
                <w:rFonts w:cs="Times New Roman"/>
                <w:sz w:val="20"/>
                <w:szCs w:val="20"/>
              </w:rPr>
              <w:br/>
            </w:r>
            <w:r w:rsidRPr="00057ACA">
              <w:rPr>
                <w:rFonts w:cs="Times New Roman"/>
                <w:sz w:val="20"/>
                <w:szCs w:val="20"/>
              </w:rPr>
              <w:t xml:space="preserve"> к которым обеспечено праздничное/</w:t>
            </w:r>
            <w:r>
              <w:rPr>
                <w:rFonts w:cs="Times New Roman"/>
                <w:sz w:val="20"/>
                <w:szCs w:val="20"/>
              </w:rPr>
              <w:br/>
            </w:r>
            <w:r w:rsidRPr="00057ACA">
              <w:rPr>
                <w:rFonts w:cs="Times New Roman"/>
                <w:sz w:val="20"/>
                <w:szCs w:val="20"/>
              </w:rPr>
              <w:t xml:space="preserve">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66652E" w:rsidRPr="00ED03BB" w:rsidRDefault="0066652E" w:rsidP="0055404A">
            <w:pPr>
              <w:spacing w:line="20" w:lineRule="atLeast"/>
              <w:rPr>
                <w:rFonts w:cs="Times New Roman"/>
                <w:sz w:val="20"/>
                <w:szCs w:val="20"/>
              </w:rPr>
            </w:pPr>
          </w:p>
          <w:p w:rsidR="0066652E" w:rsidRPr="00ED03BB" w:rsidRDefault="0066652E" w:rsidP="0055404A">
            <w:pPr>
              <w:spacing w:line="20" w:lineRule="atLeast"/>
              <w:rPr>
                <w:rFonts w:cs="Times New Roman"/>
                <w:sz w:val="20"/>
                <w:szCs w:val="20"/>
              </w:rPr>
            </w:pP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t>2022-2026</w:t>
            </w:r>
          </w:p>
        </w:tc>
        <w:tc>
          <w:tcPr>
            <w:tcW w:w="587" w:type="pct"/>
          </w:tcPr>
          <w:p w:rsidR="0066652E" w:rsidRPr="00057ACA" w:rsidRDefault="0066652E"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Итого</w:t>
            </w:r>
          </w:p>
        </w:tc>
        <w:tc>
          <w:tcPr>
            <w:tcW w:w="321"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750,0</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150,0</w:t>
            </w:r>
          </w:p>
        </w:tc>
        <w:tc>
          <w:tcPr>
            <w:tcW w:w="288" w:type="pct"/>
            <w:shd w:val="clear" w:color="auto" w:fill="auto"/>
          </w:tcPr>
          <w:p w:rsidR="0066652E" w:rsidRPr="00057ACA" w:rsidRDefault="0066652E" w:rsidP="00207264">
            <w:pPr>
              <w:jc w:val="center"/>
              <w:rPr>
                <w:rFonts w:cs="Times New Roman"/>
                <w:sz w:val="20"/>
                <w:szCs w:val="20"/>
              </w:rPr>
            </w:pPr>
            <w:r w:rsidRPr="00057ACA">
              <w:rPr>
                <w:rFonts w:cs="Times New Roman"/>
                <w:sz w:val="20"/>
                <w:szCs w:val="20"/>
              </w:rPr>
              <w:t>150,0</w:t>
            </w:r>
          </w:p>
        </w:tc>
        <w:tc>
          <w:tcPr>
            <w:tcW w:w="297" w:type="pct"/>
            <w:shd w:val="clear" w:color="auto" w:fill="auto"/>
          </w:tcPr>
          <w:p w:rsidR="0066652E" w:rsidRPr="00057ACA" w:rsidRDefault="0066652E" w:rsidP="00207264">
            <w:pPr>
              <w:jc w:val="center"/>
              <w:rPr>
                <w:rFonts w:cs="Times New Roman"/>
                <w:sz w:val="20"/>
                <w:szCs w:val="20"/>
              </w:rPr>
            </w:pPr>
            <w:r w:rsidRPr="00057ACA">
              <w:rPr>
                <w:rFonts w:cs="Times New Roman"/>
                <w:sz w:val="20"/>
                <w:szCs w:val="20"/>
              </w:rPr>
              <w:t>150,0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150,0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150,0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 xml:space="preserve">Обеспечение праздничного/ тематического оформления территории  Городского округа </w:t>
            </w:r>
            <w:proofErr w:type="gramStart"/>
            <w:r w:rsidRPr="0066652E">
              <w:rPr>
                <w:rFonts w:eastAsia="Times New Roman" w:cs="Times New Roman"/>
                <w:sz w:val="20"/>
                <w:szCs w:val="20"/>
                <w:lang w:eastAsia="ru-RU"/>
              </w:rPr>
              <w:t>Пушкинский</w:t>
            </w:r>
            <w:proofErr w:type="gramEnd"/>
            <w:r w:rsidRPr="0066652E">
              <w:rPr>
                <w:rFonts w:eastAsia="Times New Roman" w:cs="Times New Roman"/>
                <w:sz w:val="20"/>
                <w:szCs w:val="20"/>
                <w:lang w:eastAsia="ru-RU"/>
              </w:rPr>
              <w:t xml:space="preserve">  к праздникам (штук)</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16 на 2022,</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17  на 2023,</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18  на 2024,</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19  на 2025,</w:t>
            </w:r>
          </w:p>
          <w:p w:rsidR="0066652E" w:rsidRPr="0066652E" w:rsidRDefault="0066652E" w:rsidP="0066652E">
            <w:pPr>
              <w:widowControl w:val="0"/>
              <w:autoSpaceDE w:val="0"/>
              <w:autoSpaceDN w:val="0"/>
              <w:spacing w:line="20" w:lineRule="atLeast"/>
              <w:jc w:val="center"/>
              <w:rPr>
                <w:rFonts w:eastAsia="Times New Roman" w:cs="Times New Roman"/>
                <w:sz w:val="20"/>
                <w:szCs w:val="20"/>
                <w:lang w:eastAsia="ru-RU"/>
              </w:rPr>
            </w:pPr>
            <w:r w:rsidRPr="0066652E">
              <w:rPr>
                <w:rFonts w:eastAsia="Times New Roman" w:cs="Times New Roman"/>
                <w:sz w:val="20"/>
                <w:szCs w:val="20"/>
                <w:lang w:eastAsia="ru-RU"/>
              </w:rPr>
              <w:t>20  на 2026.</w:t>
            </w:r>
          </w:p>
        </w:tc>
      </w:tr>
      <w:tr w:rsidR="00521E66" w:rsidRPr="0066652E" w:rsidTr="007A7FC1">
        <w:trPr>
          <w:trHeight w:val="5351"/>
        </w:trPr>
        <w:tc>
          <w:tcPr>
            <w:tcW w:w="147" w:type="pct"/>
            <w:vMerge/>
            <w:tcBorders>
              <w:bottom w:val="single" w:sz="4" w:space="0" w:color="auto"/>
            </w:tcBorders>
          </w:tcPr>
          <w:p w:rsidR="00521E66" w:rsidRPr="00057ACA" w:rsidRDefault="00521E66" w:rsidP="00207264">
            <w:pPr>
              <w:spacing w:line="20" w:lineRule="atLeast"/>
              <w:rPr>
                <w:rFonts w:cs="Times New Roman"/>
                <w:sz w:val="20"/>
                <w:szCs w:val="20"/>
              </w:rPr>
            </w:pPr>
          </w:p>
        </w:tc>
        <w:tc>
          <w:tcPr>
            <w:tcW w:w="775" w:type="pct"/>
            <w:vMerge/>
            <w:tcBorders>
              <w:bottom w:val="single" w:sz="4" w:space="0" w:color="auto"/>
            </w:tcBorders>
          </w:tcPr>
          <w:p w:rsidR="00521E66" w:rsidRPr="00057ACA" w:rsidRDefault="00521E66" w:rsidP="00207264">
            <w:pPr>
              <w:spacing w:line="20" w:lineRule="atLeast"/>
              <w:rPr>
                <w:rFonts w:cs="Times New Roman"/>
                <w:sz w:val="20"/>
                <w:szCs w:val="20"/>
              </w:rPr>
            </w:pPr>
          </w:p>
        </w:tc>
        <w:tc>
          <w:tcPr>
            <w:tcW w:w="467" w:type="pct"/>
            <w:vMerge/>
            <w:tcBorders>
              <w:bottom w:val="single" w:sz="4" w:space="0" w:color="auto"/>
            </w:tcBorders>
          </w:tcPr>
          <w:p w:rsidR="00521E66" w:rsidRPr="00057ACA" w:rsidRDefault="00521E66" w:rsidP="00207264">
            <w:pPr>
              <w:pStyle w:val="ConsPlusNormal"/>
              <w:spacing w:line="20" w:lineRule="atLeast"/>
              <w:jc w:val="center"/>
              <w:rPr>
                <w:rFonts w:ascii="Times New Roman" w:hAnsi="Times New Roman" w:cs="Times New Roman"/>
                <w:sz w:val="20"/>
              </w:rPr>
            </w:pPr>
          </w:p>
        </w:tc>
        <w:tc>
          <w:tcPr>
            <w:tcW w:w="587" w:type="pct"/>
            <w:tcBorders>
              <w:bottom w:val="single" w:sz="4" w:space="0" w:color="auto"/>
            </w:tcBorders>
          </w:tcPr>
          <w:p w:rsidR="00521E66" w:rsidRPr="00057ACA" w:rsidRDefault="00521E66"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 xml:space="preserve">Средства бюджета Городского округа </w:t>
            </w:r>
            <w:proofErr w:type="gramStart"/>
            <w:r w:rsidRPr="00057ACA">
              <w:rPr>
                <w:rFonts w:eastAsia="Times New Roman" w:cs="Times New Roman"/>
                <w:sz w:val="20"/>
                <w:szCs w:val="20"/>
                <w:lang w:eastAsia="ru-RU"/>
              </w:rPr>
              <w:t>Пушкинский</w:t>
            </w:r>
            <w:proofErr w:type="gramEnd"/>
            <w:r w:rsidRPr="00057ACA">
              <w:rPr>
                <w:rFonts w:eastAsia="Times New Roman" w:cs="Times New Roman"/>
                <w:sz w:val="20"/>
                <w:szCs w:val="20"/>
                <w:lang w:eastAsia="ru-RU"/>
              </w:rPr>
              <w:t xml:space="preserve"> </w:t>
            </w:r>
          </w:p>
        </w:tc>
        <w:tc>
          <w:tcPr>
            <w:tcW w:w="321"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750,0</w:t>
            </w:r>
          </w:p>
        </w:tc>
        <w:tc>
          <w:tcPr>
            <w:tcW w:w="286"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150,0</w:t>
            </w:r>
          </w:p>
        </w:tc>
        <w:tc>
          <w:tcPr>
            <w:tcW w:w="288" w:type="pct"/>
            <w:tcBorders>
              <w:bottom w:val="single" w:sz="4" w:space="0" w:color="auto"/>
            </w:tcBorders>
            <w:shd w:val="clear" w:color="auto" w:fill="auto"/>
          </w:tcPr>
          <w:p w:rsidR="00521E66" w:rsidRPr="00057ACA" w:rsidRDefault="00521E66" w:rsidP="00207264">
            <w:pPr>
              <w:jc w:val="center"/>
              <w:rPr>
                <w:rFonts w:cs="Times New Roman"/>
                <w:sz w:val="20"/>
                <w:szCs w:val="20"/>
              </w:rPr>
            </w:pPr>
            <w:r w:rsidRPr="00057ACA">
              <w:rPr>
                <w:rFonts w:cs="Times New Roman"/>
                <w:sz w:val="20"/>
                <w:szCs w:val="20"/>
              </w:rPr>
              <w:t>150,0</w:t>
            </w:r>
          </w:p>
        </w:tc>
        <w:tc>
          <w:tcPr>
            <w:tcW w:w="297" w:type="pct"/>
            <w:tcBorders>
              <w:bottom w:val="single" w:sz="4" w:space="0" w:color="auto"/>
            </w:tcBorders>
            <w:shd w:val="clear" w:color="auto" w:fill="auto"/>
          </w:tcPr>
          <w:p w:rsidR="00521E66" w:rsidRPr="00057ACA" w:rsidRDefault="00521E66" w:rsidP="00207264">
            <w:pPr>
              <w:jc w:val="center"/>
              <w:rPr>
                <w:rFonts w:cs="Times New Roman"/>
                <w:sz w:val="20"/>
                <w:szCs w:val="20"/>
              </w:rPr>
            </w:pPr>
            <w:r w:rsidRPr="00057ACA">
              <w:rPr>
                <w:rFonts w:cs="Times New Roman"/>
                <w:sz w:val="20"/>
                <w:szCs w:val="20"/>
              </w:rPr>
              <w:t>150,0</w:t>
            </w:r>
          </w:p>
        </w:tc>
        <w:tc>
          <w:tcPr>
            <w:tcW w:w="287" w:type="pct"/>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150,0</w:t>
            </w:r>
          </w:p>
        </w:tc>
        <w:tc>
          <w:tcPr>
            <w:tcW w:w="297" w:type="pct"/>
            <w:gridSpan w:val="2"/>
            <w:tcBorders>
              <w:bottom w:val="single" w:sz="4"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150,0</w:t>
            </w:r>
          </w:p>
        </w:tc>
        <w:tc>
          <w:tcPr>
            <w:tcW w:w="570" w:type="pct"/>
            <w:vMerge/>
            <w:tcBorders>
              <w:bottom w:val="single" w:sz="4" w:space="0" w:color="auto"/>
            </w:tcBorders>
          </w:tcPr>
          <w:p w:rsidR="00521E66" w:rsidRPr="0066652E" w:rsidRDefault="00521E66" w:rsidP="0066652E">
            <w:pPr>
              <w:pStyle w:val="ConsPlusNormal"/>
              <w:spacing w:line="20" w:lineRule="atLeast"/>
              <w:jc w:val="center"/>
              <w:rPr>
                <w:rFonts w:ascii="Times New Roman" w:hAnsi="Times New Roman" w:cs="Times New Roman"/>
                <w:sz w:val="20"/>
                <w:highlight w:val="red"/>
              </w:rPr>
            </w:pPr>
          </w:p>
        </w:tc>
        <w:tc>
          <w:tcPr>
            <w:tcW w:w="678" w:type="pct"/>
            <w:vMerge/>
            <w:tcBorders>
              <w:bottom w:val="single" w:sz="4" w:space="0" w:color="auto"/>
            </w:tcBorders>
          </w:tcPr>
          <w:p w:rsidR="00521E66" w:rsidRPr="0066652E" w:rsidRDefault="00521E66" w:rsidP="0066652E">
            <w:pPr>
              <w:pStyle w:val="ConsPlusNormal"/>
              <w:spacing w:line="20" w:lineRule="atLeast"/>
              <w:jc w:val="center"/>
              <w:rPr>
                <w:rFonts w:ascii="Times New Roman" w:hAnsi="Times New Roman" w:cs="Times New Roman"/>
                <w:sz w:val="20"/>
              </w:rPr>
            </w:pPr>
          </w:p>
        </w:tc>
      </w:tr>
      <w:tr w:rsidR="0066652E" w:rsidRPr="0066652E" w:rsidTr="007A7FC1">
        <w:trPr>
          <w:trHeight w:val="319"/>
        </w:trPr>
        <w:tc>
          <w:tcPr>
            <w:tcW w:w="147" w:type="pct"/>
            <w:vMerge w:val="restart"/>
            <w:tcBorders>
              <w:bottom w:val="single" w:sz="6" w:space="0" w:color="auto"/>
              <w:right w:val="single" w:sz="6" w:space="0" w:color="auto"/>
            </w:tcBorders>
          </w:tcPr>
          <w:p w:rsidR="0066652E" w:rsidRPr="00057ACA" w:rsidRDefault="0066652E" w:rsidP="00207264">
            <w:pPr>
              <w:spacing w:line="20" w:lineRule="atLeast"/>
              <w:rPr>
                <w:rFonts w:cs="Times New Roman"/>
                <w:sz w:val="20"/>
                <w:szCs w:val="20"/>
              </w:rPr>
            </w:pPr>
            <w:r w:rsidRPr="00057ACA">
              <w:rPr>
                <w:rFonts w:cs="Times New Roman"/>
                <w:sz w:val="20"/>
                <w:szCs w:val="20"/>
              </w:rPr>
              <w:lastRenderedPageBreak/>
              <w:t>3.3</w:t>
            </w:r>
          </w:p>
        </w:tc>
        <w:tc>
          <w:tcPr>
            <w:tcW w:w="775" w:type="pct"/>
            <w:vMerge w:val="restart"/>
            <w:tcBorders>
              <w:left w:val="single" w:sz="6" w:space="0" w:color="auto"/>
              <w:bottom w:val="single" w:sz="6" w:space="0" w:color="auto"/>
              <w:right w:val="single" w:sz="6" w:space="0" w:color="auto"/>
            </w:tcBorders>
          </w:tcPr>
          <w:p w:rsidR="0066652E" w:rsidRPr="00057ACA" w:rsidRDefault="0066652E" w:rsidP="00207264">
            <w:pPr>
              <w:spacing w:line="20" w:lineRule="atLeast"/>
              <w:rPr>
                <w:rFonts w:cs="Times New Roman"/>
                <w:sz w:val="20"/>
                <w:szCs w:val="20"/>
              </w:rPr>
            </w:pPr>
            <w:r w:rsidRPr="00057ACA">
              <w:rPr>
                <w:rFonts w:cs="Times New Roman"/>
                <w:sz w:val="20"/>
                <w:szCs w:val="20"/>
              </w:rPr>
              <w:t>Мероприятие 07.03.</w:t>
            </w:r>
          </w:p>
          <w:p w:rsidR="0066652E" w:rsidRPr="00057ACA" w:rsidRDefault="0066652E" w:rsidP="00207264">
            <w:pPr>
              <w:spacing w:line="20" w:lineRule="atLeast"/>
              <w:rPr>
                <w:rFonts w:cs="Times New Roman"/>
                <w:sz w:val="20"/>
                <w:szCs w:val="20"/>
              </w:rPr>
            </w:pPr>
            <w:r w:rsidRPr="00057ACA">
              <w:rPr>
                <w:rFonts w:cs="Times New Roman"/>
                <w:sz w:val="20"/>
                <w:szCs w:val="20"/>
              </w:rPr>
              <w:t xml:space="preserve">Информирование населения об основных событиях социально-экономического развития и </w:t>
            </w:r>
          </w:p>
          <w:p w:rsidR="0066652E" w:rsidRPr="00057ACA" w:rsidRDefault="0066652E" w:rsidP="00207264">
            <w:pPr>
              <w:spacing w:line="20" w:lineRule="atLeast"/>
              <w:rPr>
                <w:rFonts w:cs="Times New Roman"/>
                <w:sz w:val="20"/>
                <w:szCs w:val="20"/>
              </w:rPr>
            </w:pPr>
            <w:r w:rsidRPr="00057ACA">
              <w:rPr>
                <w:rFonts w:cs="Times New Roman"/>
                <w:sz w:val="20"/>
                <w:szCs w:val="20"/>
              </w:rPr>
              <w:t>общественно-политической жизни посредством размещения социальной рекламы на объектах наружной рекламы и информации</w:t>
            </w:r>
          </w:p>
        </w:tc>
        <w:tc>
          <w:tcPr>
            <w:tcW w:w="467" w:type="pct"/>
            <w:vMerge w:val="restart"/>
            <w:tcBorders>
              <w:left w:val="single" w:sz="6" w:space="0" w:color="auto"/>
              <w:bottom w:val="single" w:sz="6" w:space="0" w:color="auto"/>
              <w:right w:val="single" w:sz="6" w:space="0" w:color="auto"/>
            </w:tcBorders>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t>2022-2026</w:t>
            </w:r>
          </w:p>
        </w:tc>
        <w:tc>
          <w:tcPr>
            <w:tcW w:w="587" w:type="pct"/>
            <w:tcBorders>
              <w:left w:val="single" w:sz="6" w:space="0" w:color="auto"/>
              <w:bottom w:val="single" w:sz="6" w:space="0" w:color="auto"/>
              <w:right w:val="single" w:sz="6" w:space="0" w:color="auto"/>
            </w:tcBorders>
          </w:tcPr>
          <w:p w:rsidR="0066652E" w:rsidRPr="00057ACA" w:rsidRDefault="0066652E"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Итого</w:t>
            </w:r>
          </w:p>
        </w:tc>
        <w:tc>
          <w:tcPr>
            <w:tcW w:w="321" w:type="pct"/>
            <w:tcBorders>
              <w:left w:val="single" w:sz="6" w:space="0" w:color="auto"/>
              <w:bottom w:val="single" w:sz="6" w:space="0" w:color="auto"/>
              <w:right w:val="single" w:sz="6" w:space="0" w:color="auto"/>
            </w:tcBorders>
            <w:shd w:val="clear" w:color="auto" w:fill="auto"/>
          </w:tcPr>
          <w:p w:rsidR="0066652E" w:rsidRPr="00057ACA" w:rsidRDefault="0066652E" w:rsidP="00207264">
            <w:pPr>
              <w:spacing w:line="20" w:lineRule="atLeast"/>
              <w:ind w:right="-28"/>
              <w:jc w:val="center"/>
              <w:rPr>
                <w:rFonts w:cs="Times New Roman"/>
                <w:sz w:val="20"/>
                <w:szCs w:val="20"/>
              </w:rPr>
            </w:pPr>
            <w:r w:rsidRPr="00057ACA">
              <w:rPr>
                <w:rFonts w:cs="Times New Roman"/>
                <w:sz w:val="20"/>
                <w:szCs w:val="20"/>
              </w:rPr>
              <w:t>6 144,0</w:t>
            </w:r>
          </w:p>
        </w:tc>
        <w:tc>
          <w:tcPr>
            <w:tcW w:w="286" w:type="pct"/>
            <w:tcBorders>
              <w:left w:val="single" w:sz="6" w:space="0" w:color="auto"/>
              <w:bottom w:val="single" w:sz="6" w:space="0" w:color="auto"/>
              <w:right w:val="single" w:sz="6" w:space="0" w:color="auto"/>
            </w:tcBorders>
            <w:shd w:val="clear" w:color="auto" w:fill="auto"/>
          </w:tcPr>
          <w:p w:rsidR="0066652E" w:rsidRPr="00057ACA" w:rsidRDefault="0066652E" w:rsidP="00207264">
            <w:pPr>
              <w:tabs>
                <w:tab w:val="left" w:pos="0"/>
              </w:tabs>
              <w:spacing w:line="20" w:lineRule="atLeast"/>
              <w:ind w:left="-28"/>
              <w:jc w:val="center"/>
              <w:rPr>
                <w:rFonts w:cs="Times New Roman"/>
                <w:sz w:val="20"/>
                <w:szCs w:val="20"/>
              </w:rPr>
            </w:pPr>
            <w:r w:rsidRPr="00057ACA">
              <w:rPr>
                <w:rFonts w:cs="Times New Roman"/>
                <w:sz w:val="20"/>
                <w:szCs w:val="20"/>
              </w:rPr>
              <w:t>1 494,0</w:t>
            </w:r>
          </w:p>
        </w:tc>
        <w:tc>
          <w:tcPr>
            <w:tcW w:w="288" w:type="pct"/>
            <w:tcBorders>
              <w:left w:val="single" w:sz="6" w:space="0" w:color="auto"/>
              <w:bottom w:val="single" w:sz="6" w:space="0" w:color="auto"/>
              <w:right w:val="single" w:sz="6"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450,0</w:t>
            </w:r>
          </w:p>
        </w:tc>
        <w:tc>
          <w:tcPr>
            <w:tcW w:w="297" w:type="pct"/>
            <w:tcBorders>
              <w:left w:val="single" w:sz="6" w:space="0" w:color="auto"/>
              <w:bottom w:val="single" w:sz="6" w:space="0" w:color="auto"/>
              <w:right w:val="single" w:sz="6"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900,0</w:t>
            </w:r>
          </w:p>
        </w:tc>
        <w:tc>
          <w:tcPr>
            <w:tcW w:w="287" w:type="pct"/>
            <w:tcBorders>
              <w:left w:val="single" w:sz="6" w:space="0" w:color="auto"/>
              <w:bottom w:val="single" w:sz="6" w:space="0" w:color="auto"/>
              <w:right w:val="single" w:sz="6"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1 600,0</w:t>
            </w:r>
          </w:p>
        </w:tc>
        <w:tc>
          <w:tcPr>
            <w:tcW w:w="297" w:type="pct"/>
            <w:gridSpan w:val="2"/>
            <w:tcBorders>
              <w:left w:val="single" w:sz="6" w:space="0" w:color="auto"/>
              <w:bottom w:val="single" w:sz="6" w:space="0" w:color="auto"/>
              <w:right w:val="single" w:sz="6" w:space="0" w:color="auto"/>
            </w:tcBorders>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1 700,0</w:t>
            </w:r>
          </w:p>
        </w:tc>
        <w:tc>
          <w:tcPr>
            <w:tcW w:w="570" w:type="pct"/>
            <w:vMerge w:val="restart"/>
            <w:tcBorders>
              <w:left w:val="single" w:sz="6" w:space="0" w:color="auto"/>
              <w:right w:val="single" w:sz="4" w:space="0" w:color="auto"/>
            </w:tcBorders>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Borders>
              <w:left w:val="single" w:sz="4" w:space="0" w:color="auto"/>
            </w:tcBorders>
          </w:tcPr>
          <w:p w:rsidR="0066652E" w:rsidRPr="0066652E" w:rsidRDefault="0066652E" w:rsidP="0066652E">
            <w:pPr>
              <w:spacing w:line="20" w:lineRule="atLeast"/>
              <w:jc w:val="center"/>
              <w:rPr>
                <w:rFonts w:cs="Times New Roman"/>
                <w:sz w:val="20"/>
                <w:szCs w:val="20"/>
              </w:rPr>
            </w:pPr>
            <w:r w:rsidRPr="0066652E">
              <w:rPr>
                <w:rFonts w:cs="Times New Roman"/>
                <w:sz w:val="20"/>
                <w:szCs w:val="20"/>
              </w:rPr>
              <w:t>Рост количества рекламных кампаний социальной направленности (штук):</w:t>
            </w:r>
          </w:p>
          <w:p w:rsidR="0066652E" w:rsidRPr="0066652E" w:rsidRDefault="0066652E" w:rsidP="0066652E">
            <w:pPr>
              <w:spacing w:line="20" w:lineRule="atLeast"/>
              <w:jc w:val="center"/>
              <w:rPr>
                <w:rFonts w:cs="Times New Roman"/>
                <w:sz w:val="20"/>
                <w:szCs w:val="20"/>
              </w:rPr>
            </w:pPr>
            <w:r w:rsidRPr="0066652E">
              <w:rPr>
                <w:rFonts w:cs="Times New Roman"/>
                <w:sz w:val="20"/>
                <w:szCs w:val="20"/>
              </w:rPr>
              <w:t>16 на 2022,</w:t>
            </w:r>
          </w:p>
          <w:p w:rsidR="0066652E" w:rsidRPr="0066652E" w:rsidRDefault="0066652E" w:rsidP="0066652E">
            <w:pPr>
              <w:spacing w:line="20" w:lineRule="atLeast"/>
              <w:jc w:val="center"/>
              <w:rPr>
                <w:rFonts w:cs="Times New Roman"/>
                <w:sz w:val="20"/>
                <w:szCs w:val="20"/>
              </w:rPr>
            </w:pPr>
            <w:r w:rsidRPr="0066652E">
              <w:rPr>
                <w:rFonts w:cs="Times New Roman"/>
                <w:sz w:val="20"/>
                <w:szCs w:val="20"/>
              </w:rPr>
              <w:t>17 на 2023,</w:t>
            </w:r>
          </w:p>
          <w:p w:rsidR="0066652E" w:rsidRPr="0066652E" w:rsidRDefault="0066652E" w:rsidP="0066652E">
            <w:pPr>
              <w:spacing w:line="20" w:lineRule="atLeast"/>
              <w:jc w:val="center"/>
              <w:rPr>
                <w:rFonts w:cs="Times New Roman"/>
                <w:sz w:val="20"/>
                <w:szCs w:val="20"/>
              </w:rPr>
            </w:pPr>
            <w:r w:rsidRPr="0066652E">
              <w:rPr>
                <w:rFonts w:cs="Times New Roman"/>
                <w:sz w:val="20"/>
                <w:szCs w:val="20"/>
              </w:rPr>
              <w:t>18 на 2024,</w:t>
            </w:r>
          </w:p>
          <w:p w:rsidR="0066652E" w:rsidRPr="0066652E" w:rsidRDefault="0066652E" w:rsidP="0066652E">
            <w:pPr>
              <w:spacing w:line="20" w:lineRule="atLeast"/>
              <w:jc w:val="center"/>
              <w:rPr>
                <w:rFonts w:cs="Times New Roman"/>
                <w:sz w:val="20"/>
                <w:szCs w:val="20"/>
              </w:rPr>
            </w:pPr>
            <w:r w:rsidRPr="0066652E">
              <w:rPr>
                <w:rFonts w:cs="Times New Roman"/>
                <w:sz w:val="20"/>
                <w:szCs w:val="20"/>
              </w:rPr>
              <w:t>19 на 2025,</w:t>
            </w:r>
          </w:p>
          <w:p w:rsidR="0066652E" w:rsidRPr="0066652E" w:rsidRDefault="0066652E" w:rsidP="0066652E">
            <w:pPr>
              <w:spacing w:line="20" w:lineRule="atLeast"/>
              <w:jc w:val="center"/>
              <w:rPr>
                <w:rFonts w:cs="Times New Roman"/>
                <w:sz w:val="20"/>
                <w:szCs w:val="20"/>
              </w:rPr>
            </w:pPr>
            <w:r w:rsidRPr="0066652E">
              <w:rPr>
                <w:rFonts w:cs="Times New Roman"/>
                <w:sz w:val="20"/>
                <w:szCs w:val="20"/>
              </w:rPr>
              <w:t>20 на 2026.</w:t>
            </w:r>
          </w:p>
        </w:tc>
      </w:tr>
      <w:tr w:rsidR="00521E66" w:rsidRPr="0066652E" w:rsidTr="007A7FC1">
        <w:trPr>
          <w:trHeight w:val="1127"/>
        </w:trPr>
        <w:tc>
          <w:tcPr>
            <w:tcW w:w="147" w:type="pct"/>
            <w:vMerge/>
            <w:tcBorders>
              <w:top w:val="single" w:sz="6" w:space="0" w:color="auto"/>
              <w:right w:val="single" w:sz="6" w:space="0" w:color="auto"/>
            </w:tcBorders>
          </w:tcPr>
          <w:p w:rsidR="00521E66" w:rsidRPr="00057ACA" w:rsidRDefault="00521E66" w:rsidP="00207264">
            <w:pPr>
              <w:spacing w:line="20" w:lineRule="atLeast"/>
              <w:rPr>
                <w:rFonts w:cs="Times New Roman"/>
                <w:sz w:val="20"/>
                <w:szCs w:val="20"/>
              </w:rPr>
            </w:pPr>
          </w:p>
        </w:tc>
        <w:tc>
          <w:tcPr>
            <w:tcW w:w="775" w:type="pct"/>
            <w:vMerge/>
            <w:tcBorders>
              <w:top w:val="single" w:sz="6" w:space="0" w:color="auto"/>
              <w:left w:val="single" w:sz="6" w:space="0" w:color="auto"/>
              <w:right w:val="single" w:sz="6" w:space="0" w:color="auto"/>
            </w:tcBorders>
          </w:tcPr>
          <w:p w:rsidR="00521E66" w:rsidRPr="00057ACA" w:rsidRDefault="00521E66" w:rsidP="00207264">
            <w:pPr>
              <w:spacing w:line="20" w:lineRule="atLeast"/>
              <w:rPr>
                <w:rFonts w:cs="Times New Roman"/>
                <w:sz w:val="20"/>
                <w:szCs w:val="20"/>
              </w:rPr>
            </w:pPr>
          </w:p>
        </w:tc>
        <w:tc>
          <w:tcPr>
            <w:tcW w:w="467" w:type="pct"/>
            <w:vMerge/>
            <w:tcBorders>
              <w:top w:val="single" w:sz="6" w:space="0" w:color="auto"/>
              <w:left w:val="single" w:sz="6" w:space="0" w:color="auto"/>
              <w:right w:val="single" w:sz="6" w:space="0" w:color="auto"/>
            </w:tcBorders>
          </w:tcPr>
          <w:p w:rsidR="00521E66" w:rsidRPr="00057ACA" w:rsidRDefault="00521E66" w:rsidP="00207264">
            <w:pPr>
              <w:pStyle w:val="ConsPlusNormal"/>
              <w:spacing w:line="20" w:lineRule="atLeast"/>
              <w:jc w:val="center"/>
              <w:rPr>
                <w:rFonts w:ascii="Times New Roman" w:hAnsi="Times New Roman" w:cs="Times New Roman"/>
                <w:sz w:val="20"/>
              </w:rPr>
            </w:pPr>
          </w:p>
        </w:tc>
        <w:tc>
          <w:tcPr>
            <w:tcW w:w="587" w:type="pct"/>
            <w:tcBorders>
              <w:top w:val="single" w:sz="6" w:space="0" w:color="auto"/>
              <w:left w:val="single" w:sz="6" w:space="0" w:color="auto"/>
              <w:right w:val="single" w:sz="6" w:space="0" w:color="auto"/>
            </w:tcBorders>
          </w:tcPr>
          <w:p w:rsidR="00521E66" w:rsidRPr="00057ACA" w:rsidRDefault="00521E66"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 xml:space="preserve">Средства бюджета Городского округа </w:t>
            </w:r>
            <w:proofErr w:type="gramStart"/>
            <w:r w:rsidRPr="00057ACA">
              <w:rPr>
                <w:rFonts w:eastAsia="Times New Roman" w:cs="Times New Roman"/>
                <w:sz w:val="20"/>
                <w:szCs w:val="20"/>
                <w:lang w:eastAsia="ru-RU"/>
              </w:rPr>
              <w:t>Пушкинский</w:t>
            </w:r>
            <w:proofErr w:type="gramEnd"/>
            <w:r w:rsidRPr="00057ACA">
              <w:rPr>
                <w:rFonts w:eastAsia="Times New Roman" w:cs="Times New Roman"/>
                <w:sz w:val="20"/>
                <w:szCs w:val="20"/>
                <w:lang w:eastAsia="ru-RU"/>
              </w:rPr>
              <w:t xml:space="preserve"> </w:t>
            </w:r>
          </w:p>
        </w:tc>
        <w:tc>
          <w:tcPr>
            <w:tcW w:w="321" w:type="pct"/>
            <w:tcBorders>
              <w:top w:val="single" w:sz="6" w:space="0" w:color="auto"/>
              <w:left w:val="single" w:sz="6" w:space="0" w:color="auto"/>
              <w:right w:val="single" w:sz="6" w:space="0" w:color="auto"/>
            </w:tcBorders>
            <w:shd w:val="clear" w:color="auto" w:fill="auto"/>
          </w:tcPr>
          <w:p w:rsidR="00521E66" w:rsidRPr="00057ACA" w:rsidRDefault="00521E66" w:rsidP="00207264">
            <w:pPr>
              <w:spacing w:line="20" w:lineRule="atLeast"/>
              <w:ind w:right="-28"/>
              <w:jc w:val="center"/>
              <w:rPr>
                <w:rFonts w:cs="Times New Roman"/>
                <w:sz w:val="20"/>
                <w:szCs w:val="20"/>
              </w:rPr>
            </w:pPr>
            <w:r w:rsidRPr="00057ACA">
              <w:rPr>
                <w:rFonts w:cs="Times New Roman"/>
                <w:sz w:val="20"/>
                <w:szCs w:val="20"/>
              </w:rPr>
              <w:t>6 144,0</w:t>
            </w:r>
          </w:p>
        </w:tc>
        <w:tc>
          <w:tcPr>
            <w:tcW w:w="286" w:type="pct"/>
            <w:tcBorders>
              <w:top w:val="single" w:sz="6" w:space="0" w:color="auto"/>
              <w:left w:val="single" w:sz="6" w:space="0" w:color="auto"/>
              <w:right w:val="single" w:sz="6" w:space="0" w:color="auto"/>
            </w:tcBorders>
            <w:shd w:val="clear" w:color="auto" w:fill="auto"/>
          </w:tcPr>
          <w:p w:rsidR="00521E66" w:rsidRPr="00057ACA" w:rsidRDefault="00521E66" w:rsidP="00207264">
            <w:pPr>
              <w:tabs>
                <w:tab w:val="left" w:pos="0"/>
              </w:tabs>
              <w:spacing w:line="20" w:lineRule="atLeast"/>
              <w:ind w:left="-28"/>
              <w:jc w:val="center"/>
              <w:rPr>
                <w:rFonts w:cs="Times New Roman"/>
                <w:sz w:val="20"/>
                <w:szCs w:val="20"/>
              </w:rPr>
            </w:pPr>
            <w:r w:rsidRPr="00057ACA">
              <w:rPr>
                <w:rFonts w:cs="Times New Roman"/>
                <w:sz w:val="20"/>
                <w:szCs w:val="20"/>
              </w:rPr>
              <w:t>1 494,0</w:t>
            </w:r>
          </w:p>
        </w:tc>
        <w:tc>
          <w:tcPr>
            <w:tcW w:w="288" w:type="pct"/>
            <w:tcBorders>
              <w:top w:val="single" w:sz="6" w:space="0" w:color="auto"/>
              <w:left w:val="single" w:sz="6" w:space="0" w:color="auto"/>
              <w:right w:val="single" w:sz="6"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450,0</w:t>
            </w:r>
          </w:p>
        </w:tc>
        <w:tc>
          <w:tcPr>
            <w:tcW w:w="297" w:type="pct"/>
            <w:tcBorders>
              <w:top w:val="single" w:sz="6" w:space="0" w:color="auto"/>
              <w:left w:val="single" w:sz="6" w:space="0" w:color="auto"/>
              <w:right w:val="single" w:sz="6"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900,0</w:t>
            </w:r>
          </w:p>
        </w:tc>
        <w:tc>
          <w:tcPr>
            <w:tcW w:w="287" w:type="pct"/>
            <w:tcBorders>
              <w:top w:val="single" w:sz="6" w:space="0" w:color="auto"/>
              <w:left w:val="single" w:sz="6" w:space="0" w:color="auto"/>
              <w:right w:val="single" w:sz="6"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1 600,0</w:t>
            </w:r>
          </w:p>
        </w:tc>
        <w:tc>
          <w:tcPr>
            <w:tcW w:w="297" w:type="pct"/>
            <w:gridSpan w:val="2"/>
            <w:tcBorders>
              <w:top w:val="single" w:sz="6" w:space="0" w:color="auto"/>
              <w:left w:val="single" w:sz="6" w:space="0" w:color="auto"/>
              <w:right w:val="single" w:sz="6" w:space="0" w:color="auto"/>
            </w:tcBorders>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1 700,0</w:t>
            </w:r>
          </w:p>
        </w:tc>
        <w:tc>
          <w:tcPr>
            <w:tcW w:w="570" w:type="pct"/>
            <w:vMerge/>
            <w:tcBorders>
              <w:left w:val="single" w:sz="6" w:space="0" w:color="auto"/>
              <w:right w:val="single" w:sz="4" w:space="0" w:color="auto"/>
            </w:tcBorders>
          </w:tcPr>
          <w:p w:rsidR="00521E66" w:rsidRPr="0066652E" w:rsidRDefault="00521E66" w:rsidP="0066652E">
            <w:pPr>
              <w:spacing w:line="20" w:lineRule="atLeast"/>
              <w:jc w:val="center"/>
              <w:rPr>
                <w:rFonts w:cs="Times New Roman"/>
                <w:sz w:val="20"/>
                <w:szCs w:val="20"/>
              </w:rPr>
            </w:pPr>
          </w:p>
        </w:tc>
        <w:tc>
          <w:tcPr>
            <w:tcW w:w="678" w:type="pct"/>
            <w:vMerge/>
            <w:tcBorders>
              <w:left w:val="single" w:sz="4" w:space="0" w:color="auto"/>
            </w:tcBorders>
            <w:vAlign w:val="center"/>
          </w:tcPr>
          <w:p w:rsidR="00521E66" w:rsidRPr="0066652E" w:rsidRDefault="00521E66" w:rsidP="0066652E">
            <w:pPr>
              <w:spacing w:line="20" w:lineRule="atLeast"/>
              <w:jc w:val="center"/>
              <w:rPr>
                <w:rFonts w:cs="Times New Roman"/>
                <w:sz w:val="20"/>
                <w:szCs w:val="20"/>
              </w:rPr>
            </w:pPr>
          </w:p>
        </w:tc>
      </w:tr>
      <w:tr w:rsidR="0066652E" w:rsidRPr="0066652E" w:rsidTr="007A7FC1">
        <w:trPr>
          <w:trHeight w:val="182"/>
        </w:trPr>
        <w:tc>
          <w:tcPr>
            <w:tcW w:w="147"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3.4</w:t>
            </w:r>
          </w:p>
        </w:tc>
        <w:tc>
          <w:tcPr>
            <w:tcW w:w="775" w:type="pct"/>
            <w:vMerge w:val="restart"/>
          </w:tcPr>
          <w:p w:rsidR="0066652E" w:rsidRPr="00057ACA" w:rsidRDefault="0066652E" w:rsidP="00207264">
            <w:pPr>
              <w:spacing w:line="20" w:lineRule="atLeast"/>
              <w:rPr>
                <w:rFonts w:cs="Times New Roman"/>
                <w:sz w:val="20"/>
                <w:szCs w:val="20"/>
              </w:rPr>
            </w:pPr>
            <w:r w:rsidRPr="00057ACA">
              <w:rPr>
                <w:rFonts w:cs="Times New Roman"/>
                <w:sz w:val="20"/>
                <w:szCs w:val="20"/>
              </w:rPr>
              <w:t>Мероприятие 07.04</w:t>
            </w:r>
          </w:p>
          <w:p w:rsidR="0066652E" w:rsidRPr="00057ACA" w:rsidRDefault="0066652E" w:rsidP="00207264">
            <w:pPr>
              <w:spacing w:line="20" w:lineRule="atLeast"/>
              <w:rPr>
                <w:rFonts w:cs="Times New Roman"/>
                <w:sz w:val="20"/>
                <w:szCs w:val="20"/>
              </w:rPr>
            </w:pPr>
            <w:r w:rsidRPr="00057ACA">
              <w:rPr>
                <w:rFonts w:eastAsia="Times New Roman" w:cs="Times New Roman"/>
                <w:sz w:val="20"/>
                <w:szCs w:val="20"/>
              </w:rPr>
              <w:t>Осуществление мониторинга задолженности за установку и эксплуатацию рекламных конструкций и реализация мер по её взысканию</w:t>
            </w:r>
          </w:p>
        </w:tc>
        <w:tc>
          <w:tcPr>
            <w:tcW w:w="467" w:type="pct"/>
            <w:vMerge w:val="restart"/>
          </w:tcPr>
          <w:p w:rsidR="0066652E" w:rsidRPr="00057ACA" w:rsidRDefault="0066652E" w:rsidP="00207264">
            <w:pPr>
              <w:pStyle w:val="ConsPlusNormal"/>
              <w:spacing w:line="20" w:lineRule="atLeast"/>
              <w:jc w:val="center"/>
              <w:rPr>
                <w:rFonts w:ascii="Times New Roman" w:hAnsi="Times New Roman" w:cs="Times New Roman"/>
                <w:sz w:val="20"/>
              </w:rPr>
            </w:pPr>
            <w:r w:rsidRPr="00057ACA">
              <w:rPr>
                <w:rFonts w:ascii="Times New Roman" w:hAnsi="Times New Roman" w:cs="Times New Roman"/>
                <w:color w:val="000000"/>
                <w:sz w:val="20"/>
              </w:rPr>
              <w:t>2022-2026</w:t>
            </w:r>
          </w:p>
        </w:tc>
        <w:tc>
          <w:tcPr>
            <w:tcW w:w="587" w:type="pct"/>
          </w:tcPr>
          <w:p w:rsidR="0066652E" w:rsidRPr="00057ACA" w:rsidRDefault="0066652E" w:rsidP="00207264">
            <w:pPr>
              <w:spacing w:line="20" w:lineRule="atLeast"/>
              <w:rPr>
                <w:rFonts w:cs="Times New Roman"/>
                <w:sz w:val="20"/>
                <w:szCs w:val="20"/>
              </w:rPr>
            </w:pPr>
            <w:r w:rsidRPr="00057ACA">
              <w:rPr>
                <w:rFonts w:cs="Times New Roman"/>
                <w:sz w:val="20"/>
                <w:szCs w:val="20"/>
              </w:rPr>
              <w:t>Итого</w:t>
            </w:r>
          </w:p>
        </w:tc>
        <w:tc>
          <w:tcPr>
            <w:tcW w:w="321"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6"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8"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87" w:type="pct"/>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shd w:val="clear" w:color="auto" w:fill="auto"/>
          </w:tcPr>
          <w:p w:rsidR="0066652E" w:rsidRPr="00057ACA" w:rsidRDefault="0066652E" w:rsidP="00207264">
            <w:pPr>
              <w:spacing w:line="20" w:lineRule="atLeast"/>
              <w:jc w:val="center"/>
              <w:rPr>
                <w:rFonts w:cs="Times New Roman"/>
                <w:sz w:val="20"/>
                <w:szCs w:val="20"/>
              </w:rPr>
            </w:pPr>
            <w:r w:rsidRPr="00057ACA">
              <w:rPr>
                <w:rFonts w:cs="Times New Roman"/>
                <w:sz w:val="20"/>
                <w:szCs w:val="20"/>
              </w:rPr>
              <w:t>0,0</w:t>
            </w:r>
          </w:p>
        </w:tc>
        <w:tc>
          <w:tcPr>
            <w:tcW w:w="570" w:type="pct"/>
            <w:vMerge w:val="restart"/>
          </w:tcPr>
          <w:p w:rsidR="0066652E" w:rsidRPr="0066652E" w:rsidRDefault="0066652E" w:rsidP="0066652E">
            <w:pPr>
              <w:jc w:val="center"/>
              <w:rPr>
                <w:rFonts w:cs="Times New Roman"/>
                <w:sz w:val="20"/>
                <w:szCs w:val="20"/>
              </w:rPr>
            </w:pPr>
            <w:r w:rsidRPr="0066652E">
              <w:rPr>
                <w:rFonts w:cs="Times New Roman"/>
                <w:sz w:val="20"/>
                <w:szCs w:val="20"/>
              </w:rPr>
              <w:t xml:space="preserve">Управление делами Администрации Городского округа </w:t>
            </w:r>
            <w:proofErr w:type="gramStart"/>
            <w:r w:rsidRPr="0066652E">
              <w:rPr>
                <w:rFonts w:cs="Times New Roman"/>
                <w:sz w:val="20"/>
                <w:szCs w:val="20"/>
              </w:rPr>
              <w:t>Пушкинский</w:t>
            </w:r>
            <w:proofErr w:type="gramEnd"/>
          </w:p>
        </w:tc>
        <w:tc>
          <w:tcPr>
            <w:tcW w:w="678" w:type="pct"/>
            <w:vMerge w:val="restart"/>
          </w:tcPr>
          <w:p w:rsidR="0066652E" w:rsidRPr="0066652E" w:rsidRDefault="0066652E" w:rsidP="0066652E">
            <w:pPr>
              <w:spacing w:line="20" w:lineRule="atLeast"/>
              <w:jc w:val="center"/>
              <w:rPr>
                <w:rFonts w:cs="Times New Roman"/>
                <w:sz w:val="20"/>
                <w:szCs w:val="20"/>
              </w:rPr>
            </w:pPr>
            <w:r w:rsidRPr="0066652E">
              <w:rPr>
                <w:rFonts w:cs="Times New Roman"/>
                <w:sz w:val="20"/>
                <w:szCs w:val="20"/>
              </w:rPr>
              <w:t>Поступление денежных сре</w:t>
            </w:r>
            <w:proofErr w:type="gramStart"/>
            <w:r w:rsidRPr="0066652E">
              <w:rPr>
                <w:rFonts w:cs="Times New Roman"/>
                <w:sz w:val="20"/>
                <w:szCs w:val="20"/>
              </w:rPr>
              <w:t>дств                     в б</w:t>
            </w:r>
            <w:proofErr w:type="gramEnd"/>
            <w:r w:rsidRPr="0066652E">
              <w:rPr>
                <w:rFonts w:cs="Times New Roman"/>
                <w:sz w:val="20"/>
                <w:szCs w:val="20"/>
              </w:rPr>
              <w:t>юджет Городского округа Пушкинский</w:t>
            </w:r>
          </w:p>
        </w:tc>
      </w:tr>
      <w:tr w:rsidR="00521E66" w:rsidRPr="00057ACA" w:rsidTr="007A7FC1">
        <w:trPr>
          <w:trHeight w:val="1777"/>
        </w:trPr>
        <w:tc>
          <w:tcPr>
            <w:tcW w:w="147" w:type="pct"/>
            <w:vMerge/>
          </w:tcPr>
          <w:p w:rsidR="00521E66" w:rsidRPr="00057ACA" w:rsidRDefault="00521E66" w:rsidP="00207264">
            <w:pPr>
              <w:spacing w:line="20" w:lineRule="atLeast"/>
              <w:rPr>
                <w:rFonts w:cs="Times New Roman"/>
                <w:sz w:val="20"/>
                <w:szCs w:val="20"/>
              </w:rPr>
            </w:pPr>
          </w:p>
        </w:tc>
        <w:tc>
          <w:tcPr>
            <w:tcW w:w="775" w:type="pct"/>
            <w:vMerge/>
          </w:tcPr>
          <w:p w:rsidR="00521E66" w:rsidRPr="00057ACA" w:rsidRDefault="00521E66" w:rsidP="00207264">
            <w:pPr>
              <w:spacing w:line="20" w:lineRule="atLeast"/>
              <w:rPr>
                <w:rFonts w:cs="Times New Roman"/>
                <w:sz w:val="20"/>
                <w:szCs w:val="20"/>
              </w:rPr>
            </w:pPr>
          </w:p>
        </w:tc>
        <w:tc>
          <w:tcPr>
            <w:tcW w:w="467" w:type="pct"/>
            <w:vMerge/>
          </w:tcPr>
          <w:p w:rsidR="00521E66" w:rsidRPr="00057ACA" w:rsidRDefault="00521E66" w:rsidP="00207264">
            <w:pPr>
              <w:pStyle w:val="ConsPlusNormal"/>
              <w:spacing w:line="20" w:lineRule="atLeast"/>
              <w:rPr>
                <w:rFonts w:ascii="Times New Roman" w:hAnsi="Times New Roman" w:cs="Times New Roman"/>
                <w:sz w:val="20"/>
              </w:rPr>
            </w:pPr>
          </w:p>
        </w:tc>
        <w:tc>
          <w:tcPr>
            <w:tcW w:w="587" w:type="pct"/>
          </w:tcPr>
          <w:p w:rsidR="00521E66" w:rsidRPr="00057ACA" w:rsidRDefault="00521E66" w:rsidP="00207264">
            <w:pPr>
              <w:spacing w:line="20" w:lineRule="atLeast"/>
              <w:rPr>
                <w:rFonts w:cs="Times New Roman"/>
                <w:sz w:val="20"/>
                <w:szCs w:val="20"/>
              </w:rPr>
            </w:pPr>
            <w:r w:rsidRPr="00057ACA">
              <w:rPr>
                <w:rFonts w:cs="Times New Roman"/>
                <w:sz w:val="20"/>
                <w:szCs w:val="20"/>
              </w:rPr>
              <w:t xml:space="preserve">Средства бюджета Городского округа </w:t>
            </w:r>
            <w:proofErr w:type="gramStart"/>
            <w:r w:rsidRPr="00057ACA">
              <w:rPr>
                <w:rFonts w:cs="Times New Roman"/>
                <w:sz w:val="20"/>
                <w:szCs w:val="20"/>
              </w:rPr>
              <w:t>Пушкинский</w:t>
            </w:r>
            <w:proofErr w:type="gramEnd"/>
            <w:r w:rsidRPr="00057ACA">
              <w:rPr>
                <w:rFonts w:cs="Times New Roman"/>
                <w:sz w:val="20"/>
                <w:szCs w:val="20"/>
              </w:rPr>
              <w:t xml:space="preserve"> </w:t>
            </w:r>
          </w:p>
        </w:tc>
        <w:tc>
          <w:tcPr>
            <w:tcW w:w="321"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6"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8"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0,0</w:t>
            </w:r>
          </w:p>
        </w:tc>
        <w:tc>
          <w:tcPr>
            <w:tcW w:w="570" w:type="pct"/>
            <w:vMerge/>
            <w:vAlign w:val="center"/>
          </w:tcPr>
          <w:p w:rsidR="00521E66" w:rsidRPr="00057ACA" w:rsidRDefault="00521E66" w:rsidP="00207264">
            <w:pPr>
              <w:spacing w:line="20" w:lineRule="atLeast"/>
              <w:rPr>
                <w:rFonts w:cs="Times New Roman"/>
                <w:sz w:val="20"/>
                <w:szCs w:val="20"/>
              </w:rPr>
            </w:pPr>
          </w:p>
        </w:tc>
        <w:tc>
          <w:tcPr>
            <w:tcW w:w="678" w:type="pct"/>
            <w:vMerge/>
            <w:vAlign w:val="center"/>
          </w:tcPr>
          <w:p w:rsidR="00521E66" w:rsidRPr="00057ACA" w:rsidRDefault="00521E66" w:rsidP="00207264">
            <w:pPr>
              <w:spacing w:line="20" w:lineRule="atLeast"/>
              <w:rPr>
                <w:rFonts w:cs="Times New Roman"/>
                <w:sz w:val="20"/>
                <w:szCs w:val="20"/>
              </w:rPr>
            </w:pPr>
          </w:p>
        </w:tc>
      </w:tr>
      <w:tr w:rsidR="00521E66" w:rsidRPr="00057ACA" w:rsidTr="007A7FC1">
        <w:trPr>
          <w:trHeight w:val="144"/>
        </w:trPr>
        <w:tc>
          <w:tcPr>
            <w:tcW w:w="1389" w:type="pct"/>
            <w:gridSpan w:val="3"/>
            <w:vMerge w:val="restart"/>
          </w:tcPr>
          <w:p w:rsidR="00521E66" w:rsidRPr="00057ACA" w:rsidRDefault="00521E66" w:rsidP="00207264">
            <w:pPr>
              <w:spacing w:line="20" w:lineRule="atLeast"/>
              <w:rPr>
                <w:rFonts w:cs="Times New Roman"/>
                <w:sz w:val="20"/>
                <w:szCs w:val="20"/>
              </w:rPr>
            </w:pPr>
            <w:r w:rsidRPr="00057ACA">
              <w:rPr>
                <w:rFonts w:cs="Times New Roman"/>
                <w:bCs/>
                <w:color w:val="000000"/>
                <w:sz w:val="20"/>
                <w:szCs w:val="20"/>
              </w:rPr>
              <w:t>Всего по Подпрограмме 1</w:t>
            </w:r>
          </w:p>
          <w:p w:rsidR="00521E66" w:rsidRPr="00057ACA" w:rsidRDefault="00521E66" w:rsidP="00207264">
            <w:pPr>
              <w:pStyle w:val="ConsPlusNormal"/>
              <w:spacing w:line="20" w:lineRule="atLeast"/>
              <w:rPr>
                <w:rFonts w:ascii="Times New Roman" w:hAnsi="Times New Roman" w:cs="Times New Roman"/>
                <w:sz w:val="20"/>
              </w:rPr>
            </w:pPr>
          </w:p>
        </w:tc>
        <w:tc>
          <w:tcPr>
            <w:tcW w:w="587" w:type="pct"/>
          </w:tcPr>
          <w:p w:rsidR="00521E66" w:rsidRPr="00057ACA" w:rsidRDefault="00521E66"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Итого</w:t>
            </w:r>
          </w:p>
        </w:tc>
        <w:tc>
          <w:tcPr>
            <w:tcW w:w="321"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256 693,1</w:t>
            </w:r>
          </w:p>
        </w:tc>
        <w:tc>
          <w:tcPr>
            <w:tcW w:w="286"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56 443,1</w:t>
            </w:r>
          </w:p>
        </w:tc>
        <w:tc>
          <w:tcPr>
            <w:tcW w:w="288"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34 120,0</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54 130,0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55 700,0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56 300,0</w:t>
            </w:r>
          </w:p>
        </w:tc>
        <w:tc>
          <w:tcPr>
            <w:tcW w:w="1248" w:type="pct"/>
            <w:gridSpan w:val="2"/>
            <w:vMerge w:val="restart"/>
            <w:vAlign w:val="center"/>
          </w:tcPr>
          <w:p w:rsidR="00521E66" w:rsidRPr="00057ACA" w:rsidRDefault="00521E66" w:rsidP="00207264">
            <w:pPr>
              <w:spacing w:line="20" w:lineRule="atLeast"/>
              <w:rPr>
                <w:rFonts w:cs="Times New Roman"/>
                <w:sz w:val="20"/>
                <w:szCs w:val="20"/>
              </w:rPr>
            </w:pPr>
          </w:p>
        </w:tc>
      </w:tr>
      <w:tr w:rsidR="00521E66" w:rsidRPr="00057ACA" w:rsidTr="007A7FC1">
        <w:trPr>
          <w:trHeight w:val="1289"/>
        </w:trPr>
        <w:tc>
          <w:tcPr>
            <w:tcW w:w="1389" w:type="pct"/>
            <w:gridSpan w:val="3"/>
            <w:vMerge/>
          </w:tcPr>
          <w:p w:rsidR="00521E66" w:rsidRPr="00057ACA" w:rsidRDefault="00521E66" w:rsidP="00207264">
            <w:pPr>
              <w:pStyle w:val="ConsPlusNormal"/>
              <w:spacing w:line="20" w:lineRule="atLeast"/>
              <w:rPr>
                <w:rFonts w:ascii="Times New Roman" w:hAnsi="Times New Roman" w:cs="Times New Roman"/>
                <w:sz w:val="20"/>
              </w:rPr>
            </w:pPr>
          </w:p>
        </w:tc>
        <w:tc>
          <w:tcPr>
            <w:tcW w:w="587" w:type="pct"/>
          </w:tcPr>
          <w:p w:rsidR="00521E66" w:rsidRPr="00057ACA" w:rsidRDefault="00521E66" w:rsidP="00207264">
            <w:pPr>
              <w:widowControl w:val="0"/>
              <w:autoSpaceDE w:val="0"/>
              <w:autoSpaceDN w:val="0"/>
              <w:spacing w:line="20" w:lineRule="atLeast"/>
              <w:rPr>
                <w:rFonts w:eastAsia="Times New Roman" w:cs="Times New Roman"/>
                <w:sz w:val="20"/>
                <w:szCs w:val="20"/>
                <w:lang w:eastAsia="ru-RU"/>
              </w:rPr>
            </w:pPr>
            <w:r w:rsidRPr="00057ACA">
              <w:rPr>
                <w:rFonts w:eastAsia="Times New Roman" w:cs="Times New Roman"/>
                <w:sz w:val="20"/>
                <w:szCs w:val="20"/>
                <w:lang w:eastAsia="ru-RU"/>
              </w:rPr>
              <w:t xml:space="preserve">Средства бюджета Городского округа </w:t>
            </w:r>
            <w:proofErr w:type="gramStart"/>
            <w:r w:rsidRPr="00057ACA">
              <w:rPr>
                <w:rFonts w:eastAsia="Times New Roman" w:cs="Times New Roman"/>
                <w:sz w:val="20"/>
                <w:szCs w:val="20"/>
                <w:lang w:eastAsia="ru-RU"/>
              </w:rPr>
              <w:t>Пушкинский</w:t>
            </w:r>
            <w:proofErr w:type="gramEnd"/>
            <w:r w:rsidRPr="00057ACA">
              <w:rPr>
                <w:rFonts w:eastAsia="Times New Roman" w:cs="Times New Roman"/>
                <w:sz w:val="20"/>
                <w:szCs w:val="20"/>
                <w:lang w:eastAsia="ru-RU"/>
              </w:rPr>
              <w:t xml:space="preserve"> </w:t>
            </w:r>
          </w:p>
        </w:tc>
        <w:tc>
          <w:tcPr>
            <w:tcW w:w="321"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256 693,1</w:t>
            </w:r>
          </w:p>
        </w:tc>
        <w:tc>
          <w:tcPr>
            <w:tcW w:w="286"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56 443,1</w:t>
            </w:r>
          </w:p>
        </w:tc>
        <w:tc>
          <w:tcPr>
            <w:tcW w:w="288"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34 120,0</w:t>
            </w:r>
          </w:p>
        </w:tc>
        <w:tc>
          <w:tcPr>
            <w:tcW w:w="29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54 130,0</w:t>
            </w:r>
          </w:p>
        </w:tc>
        <w:tc>
          <w:tcPr>
            <w:tcW w:w="287" w:type="pct"/>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55 700,0</w:t>
            </w:r>
          </w:p>
        </w:tc>
        <w:tc>
          <w:tcPr>
            <w:tcW w:w="297" w:type="pct"/>
            <w:gridSpan w:val="2"/>
            <w:shd w:val="clear" w:color="auto" w:fill="auto"/>
          </w:tcPr>
          <w:p w:rsidR="00521E66" w:rsidRPr="00057ACA" w:rsidRDefault="00521E66" w:rsidP="00207264">
            <w:pPr>
              <w:spacing w:line="20" w:lineRule="atLeast"/>
              <w:jc w:val="center"/>
              <w:rPr>
                <w:rFonts w:cs="Times New Roman"/>
                <w:sz w:val="20"/>
                <w:szCs w:val="20"/>
              </w:rPr>
            </w:pPr>
            <w:r w:rsidRPr="00057ACA">
              <w:rPr>
                <w:rFonts w:cs="Times New Roman"/>
                <w:sz w:val="20"/>
                <w:szCs w:val="20"/>
              </w:rPr>
              <w:t>56 300,0</w:t>
            </w:r>
          </w:p>
        </w:tc>
        <w:tc>
          <w:tcPr>
            <w:tcW w:w="1248" w:type="pct"/>
            <w:gridSpan w:val="2"/>
            <w:vMerge/>
            <w:vAlign w:val="center"/>
          </w:tcPr>
          <w:p w:rsidR="00521E66" w:rsidRPr="00057ACA" w:rsidRDefault="00521E66" w:rsidP="00207264">
            <w:pPr>
              <w:spacing w:line="20" w:lineRule="atLeast"/>
              <w:rPr>
                <w:rFonts w:cs="Times New Roman"/>
                <w:sz w:val="20"/>
                <w:szCs w:val="20"/>
              </w:rPr>
            </w:pPr>
          </w:p>
        </w:tc>
      </w:tr>
    </w:tbl>
    <w:p w:rsidR="00E62F6D" w:rsidRDefault="00E62F6D" w:rsidP="00B81C99">
      <w:pPr>
        <w:pStyle w:val="ConsPlusNormal"/>
        <w:spacing w:line="20" w:lineRule="atLeast"/>
        <w:rPr>
          <w:rFonts w:ascii="Times New Roman" w:hAnsi="Times New Roman" w:cs="Times New Roman"/>
          <w:b/>
          <w:sz w:val="28"/>
          <w:szCs w:val="28"/>
        </w:rPr>
      </w:pPr>
    </w:p>
    <w:p w:rsidR="0055404A" w:rsidRDefault="0055404A" w:rsidP="005A6ACC">
      <w:pPr>
        <w:pStyle w:val="ConsPlusNormal"/>
        <w:spacing w:line="20" w:lineRule="atLeast"/>
        <w:jc w:val="center"/>
        <w:rPr>
          <w:rFonts w:ascii="Times New Roman" w:hAnsi="Times New Roman" w:cs="Times New Roman"/>
          <w:b/>
          <w:sz w:val="28"/>
          <w:szCs w:val="28"/>
        </w:rPr>
      </w:pPr>
    </w:p>
    <w:p w:rsidR="0005785A" w:rsidRDefault="0005785A">
      <w:pPr>
        <w:spacing w:after="200" w:line="276" w:lineRule="auto"/>
        <w:rPr>
          <w:rFonts w:eastAsia="Times New Roman" w:cs="Times New Roman"/>
          <w:sz w:val="22"/>
          <w:lang w:eastAsia="ru-RU"/>
        </w:rPr>
      </w:pPr>
      <w:r>
        <w:rPr>
          <w:rFonts w:cs="Times New Roman"/>
        </w:rPr>
        <w:br w:type="page"/>
      </w:r>
    </w:p>
    <w:p w:rsidR="00ED03BB" w:rsidRDefault="00ED03BB" w:rsidP="00ED03BB">
      <w:pPr>
        <w:ind w:left="11907"/>
        <w:rPr>
          <w:rFonts w:cs="Times New Roman"/>
          <w:szCs w:val="28"/>
        </w:rPr>
      </w:pPr>
      <w:r w:rsidRPr="005A6ACC">
        <w:rPr>
          <w:rFonts w:cs="Times New Roman"/>
          <w:szCs w:val="28"/>
        </w:rPr>
        <w:lastRenderedPageBreak/>
        <w:t>Приложение 2</w:t>
      </w:r>
      <w:r w:rsidRPr="004A48D5">
        <w:rPr>
          <w:rFonts w:cs="Times New Roman"/>
          <w:szCs w:val="28"/>
        </w:rPr>
        <w:t xml:space="preserve"> </w:t>
      </w:r>
    </w:p>
    <w:p w:rsidR="00ED03BB" w:rsidRDefault="00ED03BB" w:rsidP="00ED03BB">
      <w:pPr>
        <w:ind w:left="11907"/>
      </w:pPr>
      <w:r w:rsidRPr="005A6ACC">
        <w:rPr>
          <w:rFonts w:cs="Times New Roman"/>
          <w:szCs w:val="28"/>
        </w:rPr>
        <w:t>к Программе</w:t>
      </w:r>
    </w:p>
    <w:p w:rsidR="006955B0" w:rsidRDefault="006955B0" w:rsidP="007E6A28">
      <w:pPr>
        <w:pStyle w:val="ConsPlusNormal"/>
        <w:tabs>
          <w:tab w:val="left" w:pos="13041"/>
        </w:tabs>
        <w:jc w:val="center"/>
        <w:rPr>
          <w:rFonts w:ascii="Times New Roman" w:hAnsi="Times New Roman" w:cs="Times New Roman"/>
          <w:sz w:val="28"/>
          <w:szCs w:val="28"/>
        </w:rPr>
      </w:pPr>
    </w:p>
    <w:p w:rsidR="006151CE" w:rsidRDefault="006151CE" w:rsidP="007E6A28">
      <w:pPr>
        <w:pStyle w:val="ConsPlusNormal"/>
        <w:tabs>
          <w:tab w:val="left" w:pos="13041"/>
        </w:tabs>
        <w:jc w:val="center"/>
        <w:rPr>
          <w:rFonts w:ascii="Times New Roman" w:hAnsi="Times New Roman" w:cs="Times New Roman"/>
          <w:sz w:val="28"/>
          <w:szCs w:val="28"/>
        </w:rPr>
      </w:pPr>
      <w:r>
        <w:rPr>
          <w:rFonts w:ascii="Times New Roman" w:hAnsi="Times New Roman" w:cs="Times New Roman"/>
          <w:b/>
          <w:sz w:val="28"/>
          <w:szCs w:val="28"/>
        </w:rPr>
        <w:t>П</w:t>
      </w:r>
      <w:r w:rsidRPr="00C93611">
        <w:rPr>
          <w:rFonts w:ascii="Times New Roman" w:hAnsi="Times New Roman" w:cs="Times New Roman"/>
          <w:b/>
          <w:sz w:val="28"/>
          <w:szCs w:val="28"/>
        </w:rPr>
        <w:t>одпрограмм</w:t>
      </w:r>
      <w:r>
        <w:rPr>
          <w:rFonts w:ascii="Times New Roman" w:hAnsi="Times New Roman" w:cs="Times New Roman"/>
          <w:b/>
          <w:sz w:val="28"/>
          <w:szCs w:val="28"/>
        </w:rPr>
        <w:t>а</w:t>
      </w:r>
      <w:r w:rsidRPr="00C93611">
        <w:rPr>
          <w:rFonts w:ascii="Times New Roman" w:hAnsi="Times New Roman" w:cs="Times New Roman"/>
          <w:b/>
          <w:sz w:val="28"/>
          <w:szCs w:val="28"/>
        </w:rPr>
        <w:t xml:space="preserve"> </w:t>
      </w:r>
      <w:r>
        <w:rPr>
          <w:rFonts w:ascii="Times New Roman" w:hAnsi="Times New Roman" w:cs="Times New Roman"/>
          <w:b/>
          <w:sz w:val="28"/>
          <w:szCs w:val="28"/>
        </w:rPr>
        <w:t xml:space="preserve">3 </w:t>
      </w:r>
      <w:r w:rsidRPr="005A6ACC">
        <w:rPr>
          <w:rFonts w:ascii="Times New Roman" w:hAnsi="Times New Roman" w:cs="Times New Roman"/>
          <w:b/>
          <w:sz w:val="28"/>
          <w:szCs w:val="28"/>
        </w:rPr>
        <w:t>«Эффективное местное самоуправление Московской области»</w:t>
      </w:r>
    </w:p>
    <w:p w:rsidR="006151CE" w:rsidRDefault="006151CE" w:rsidP="007E6A28">
      <w:pPr>
        <w:pStyle w:val="ConsPlusNormal"/>
        <w:tabs>
          <w:tab w:val="left" w:pos="13041"/>
        </w:tabs>
        <w:jc w:val="center"/>
        <w:rPr>
          <w:rFonts w:ascii="Times New Roman" w:hAnsi="Times New Roman" w:cs="Times New Roman"/>
          <w:sz w:val="28"/>
          <w:szCs w:val="28"/>
        </w:rPr>
      </w:pPr>
    </w:p>
    <w:p w:rsidR="0055404A" w:rsidRDefault="006151CE" w:rsidP="006151CE">
      <w:pPr>
        <w:pStyle w:val="ConsPlusNormal"/>
        <w:jc w:val="center"/>
        <w:outlineLvl w:val="1"/>
        <w:rPr>
          <w:rFonts w:ascii="Times New Roman" w:hAnsi="Times New Roman" w:cs="Times New Roman"/>
          <w:szCs w:val="22"/>
        </w:rPr>
      </w:pPr>
      <w:r>
        <w:rPr>
          <w:rFonts w:ascii="Times New Roman" w:hAnsi="Times New Roman" w:cs="Times New Roman"/>
          <w:b/>
          <w:sz w:val="28"/>
          <w:szCs w:val="28"/>
        </w:rPr>
        <w:t xml:space="preserve">1. </w:t>
      </w:r>
      <w:r w:rsidRPr="00BD7C69">
        <w:rPr>
          <w:rFonts w:ascii="Times New Roman" w:hAnsi="Times New Roman" w:cs="Times New Roman"/>
          <w:b/>
          <w:sz w:val="28"/>
          <w:szCs w:val="28"/>
        </w:rPr>
        <w:t>Паспорт</w:t>
      </w:r>
      <w:r>
        <w:rPr>
          <w:rFonts w:ascii="Times New Roman" w:hAnsi="Times New Roman" w:cs="Times New Roman"/>
          <w:b/>
          <w:sz w:val="28"/>
          <w:szCs w:val="28"/>
        </w:rPr>
        <w:t xml:space="preserve"> </w:t>
      </w:r>
      <w:r w:rsidR="0055404A" w:rsidRPr="00C93611">
        <w:rPr>
          <w:rFonts w:ascii="Times New Roman" w:hAnsi="Times New Roman" w:cs="Times New Roman"/>
          <w:b/>
          <w:sz w:val="28"/>
          <w:szCs w:val="28"/>
        </w:rPr>
        <w:t>подпрограмм</w:t>
      </w:r>
      <w:r w:rsidR="0055404A">
        <w:rPr>
          <w:rFonts w:ascii="Times New Roman" w:hAnsi="Times New Roman" w:cs="Times New Roman"/>
          <w:b/>
          <w:sz w:val="28"/>
          <w:szCs w:val="28"/>
        </w:rPr>
        <w:t>ы</w:t>
      </w:r>
      <w:r w:rsidR="0055404A" w:rsidRPr="00C93611">
        <w:rPr>
          <w:rFonts w:ascii="Times New Roman" w:hAnsi="Times New Roman" w:cs="Times New Roman"/>
          <w:b/>
          <w:sz w:val="28"/>
          <w:szCs w:val="28"/>
        </w:rPr>
        <w:t xml:space="preserve"> </w:t>
      </w:r>
      <w:r w:rsidR="0055404A">
        <w:rPr>
          <w:rFonts w:ascii="Times New Roman" w:hAnsi="Times New Roman" w:cs="Times New Roman"/>
          <w:b/>
          <w:sz w:val="28"/>
          <w:szCs w:val="28"/>
        </w:rPr>
        <w:t xml:space="preserve">3 </w:t>
      </w:r>
      <w:r w:rsidR="0055404A" w:rsidRPr="005A6ACC">
        <w:rPr>
          <w:rFonts w:ascii="Times New Roman" w:hAnsi="Times New Roman" w:cs="Times New Roman"/>
          <w:b/>
          <w:sz w:val="28"/>
          <w:szCs w:val="28"/>
        </w:rPr>
        <w:t>«Эффективное местное самоуправление Московской области»</w:t>
      </w:r>
    </w:p>
    <w:p w:rsidR="00D12C92" w:rsidRPr="005A6ACC" w:rsidRDefault="00D12C92" w:rsidP="007E6A28">
      <w:pPr>
        <w:pStyle w:val="ConsPlusNormal"/>
        <w:tabs>
          <w:tab w:val="left" w:pos="13041"/>
        </w:tabs>
        <w:jc w:val="center"/>
        <w:rPr>
          <w:rFonts w:ascii="Times New Roman" w:hAnsi="Times New Roman" w:cs="Times New Roman"/>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971"/>
        <w:gridCol w:w="1276"/>
        <w:gridCol w:w="1275"/>
        <w:gridCol w:w="1276"/>
        <w:gridCol w:w="1385"/>
        <w:gridCol w:w="1308"/>
        <w:gridCol w:w="2552"/>
      </w:tblGrid>
      <w:tr w:rsidR="00D33839" w:rsidRPr="00F27324" w:rsidTr="005837DA">
        <w:tc>
          <w:tcPr>
            <w:tcW w:w="4478" w:type="dxa"/>
          </w:tcPr>
          <w:p w:rsidR="00D33839" w:rsidRPr="00F27324" w:rsidRDefault="00D33839" w:rsidP="005837DA">
            <w:pPr>
              <w:pStyle w:val="ConsPlusNormal"/>
              <w:rPr>
                <w:rFonts w:ascii="Times New Roman" w:hAnsi="Times New Roman" w:cs="Times New Roman"/>
                <w:szCs w:val="22"/>
              </w:rPr>
            </w:pPr>
            <w:r w:rsidRPr="00F27324">
              <w:rPr>
                <w:rFonts w:ascii="Times New Roman" w:hAnsi="Times New Roman" w:cs="Times New Roman"/>
                <w:szCs w:val="22"/>
              </w:rPr>
              <w:t>Муниципальный заказчик подпрограммы</w:t>
            </w:r>
          </w:p>
        </w:tc>
        <w:tc>
          <w:tcPr>
            <w:tcW w:w="10043" w:type="dxa"/>
            <w:gridSpan w:val="7"/>
          </w:tcPr>
          <w:p w:rsidR="00D33839" w:rsidRPr="00F27324" w:rsidRDefault="007A7FC1" w:rsidP="00BC0F51">
            <w:pPr>
              <w:pStyle w:val="ConsPlusNormal"/>
              <w:rPr>
                <w:rFonts w:ascii="Times New Roman" w:hAnsi="Times New Roman" w:cs="Times New Roman"/>
                <w:szCs w:val="22"/>
              </w:rPr>
            </w:pPr>
            <w:r w:rsidRPr="00F27324">
              <w:rPr>
                <w:rFonts w:ascii="Times New Roman" w:hAnsi="Times New Roman" w:cs="Times New Roman"/>
                <w:color w:val="000000"/>
                <w:szCs w:val="22"/>
              </w:rPr>
              <w:t xml:space="preserve">Администрация Городского округа </w:t>
            </w:r>
            <w:proofErr w:type="gramStart"/>
            <w:r w:rsidRPr="00F27324">
              <w:rPr>
                <w:rFonts w:ascii="Times New Roman" w:hAnsi="Times New Roman" w:cs="Times New Roman"/>
                <w:color w:val="000000"/>
                <w:szCs w:val="22"/>
              </w:rPr>
              <w:t>Пушкинский</w:t>
            </w:r>
            <w:proofErr w:type="gramEnd"/>
            <w:r>
              <w:rPr>
                <w:rFonts w:ascii="Times New Roman" w:hAnsi="Times New Roman" w:cs="Times New Roman"/>
                <w:color w:val="000000"/>
                <w:szCs w:val="22"/>
              </w:rPr>
              <w:t xml:space="preserve"> в лице </w:t>
            </w:r>
            <w:r w:rsidR="00BC0F51">
              <w:rPr>
                <w:rFonts w:ascii="Times New Roman" w:hAnsi="Times New Roman" w:cs="Times New Roman"/>
                <w:color w:val="000000"/>
                <w:szCs w:val="22"/>
              </w:rPr>
              <w:t>у</w:t>
            </w:r>
            <w:r>
              <w:rPr>
                <w:rFonts w:ascii="Times New Roman" w:hAnsi="Times New Roman" w:cs="Times New Roman"/>
                <w:szCs w:val="22"/>
              </w:rPr>
              <w:t>правления</w:t>
            </w:r>
            <w:r w:rsidR="00D33839" w:rsidRPr="00F27324">
              <w:rPr>
                <w:rFonts w:ascii="Times New Roman" w:hAnsi="Times New Roman" w:cs="Times New Roman"/>
                <w:szCs w:val="22"/>
              </w:rPr>
              <w:t xml:space="preserve"> физической культуры, спорта, туризма и взаимодействия с общественными организациями </w:t>
            </w:r>
            <w:r w:rsidR="00D33839" w:rsidRPr="00F27324">
              <w:rPr>
                <w:rFonts w:ascii="Times New Roman" w:hAnsi="Times New Roman" w:cs="Times New Roman"/>
                <w:szCs w:val="22"/>
                <w:bdr w:val="none" w:sz="0" w:space="0" w:color="auto" w:frame="1"/>
              </w:rPr>
              <w:t xml:space="preserve">Администрация Городского округа Пушкинский </w:t>
            </w:r>
          </w:p>
        </w:tc>
      </w:tr>
      <w:tr w:rsidR="00D33839" w:rsidRPr="00F27324" w:rsidTr="00700ECE">
        <w:tc>
          <w:tcPr>
            <w:tcW w:w="4478" w:type="dxa"/>
          </w:tcPr>
          <w:p w:rsidR="00D33839" w:rsidRPr="00F27324" w:rsidRDefault="00D33839" w:rsidP="005837DA">
            <w:pPr>
              <w:pStyle w:val="ConsPlusNormal"/>
              <w:rPr>
                <w:rFonts w:ascii="Times New Roman" w:hAnsi="Times New Roman" w:cs="Times New Roman"/>
                <w:szCs w:val="22"/>
              </w:rPr>
            </w:pPr>
            <w:r w:rsidRPr="00F27324">
              <w:rPr>
                <w:rFonts w:ascii="Times New Roman" w:hAnsi="Times New Roman" w:cs="Times New Roman"/>
                <w:szCs w:val="22"/>
              </w:rPr>
              <w:t>Источники финансирования подпрограммы, в том числе по годам реализации и главным распорядителям бюджетных средств (тыс. руб.):</w:t>
            </w:r>
          </w:p>
        </w:tc>
        <w:tc>
          <w:tcPr>
            <w:tcW w:w="971" w:type="dxa"/>
            <w:vAlign w:val="center"/>
          </w:tcPr>
          <w:p w:rsidR="00D33839" w:rsidRPr="00F27324" w:rsidRDefault="00D33839" w:rsidP="00700ECE">
            <w:pPr>
              <w:pStyle w:val="ConsPlusNormal"/>
              <w:jc w:val="center"/>
              <w:rPr>
                <w:rFonts w:ascii="Times New Roman" w:hAnsi="Times New Roman" w:cs="Times New Roman"/>
                <w:szCs w:val="22"/>
              </w:rPr>
            </w:pPr>
            <w:r w:rsidRPr="00F27324">
              <w:rPr>
                <w:rFonts w:ascii="Times New Roman" w:hAnsi="Times New Roman" w:cs="Times New Roman"/>
                <w:szCs w:val="22"/>
              </w:rPr>
              <w:t>Всего</w:t>
            </w:r>
          </w:p>
        </w:tc>
        <w:tc>
          <w:tcPr>
            <w:tcW w:w="1276" w:type="dxa"/>
            <w:vAlign w:val="center"/>
          </w:tcPr>
          <w:p w:rsidR="00D33839" w:rsidRPr="00F27324" w:rsidRDefault="00D33839" w:rsidP="005837DA">
            <w:pPr>
              <w:pStyle w:val="ConsPlusNormal"/>
              <w:contextualSpacing/>
              <w:jc w:val="center"/>
              <w:rPr>
                <w:rFonts w:ascii="Times New Roman" w:hAnsi="Times New Roman" w:cs="Times New Roman"/>
                <w:szCs w:val="22"/>
              </w:rPr>
            </w:pPr>
            <w:r w:rsidRPr="00F27324">
              <w:rPr>
                <w:rFonts w:ascii="Times New Roman" w:hAnsi="Times New Roman" w:cs="Times New Roman"/>
                <w:szCs w:val="22"/>
              </w:rPr>
              <w:t>2022 год</w:t>
            </w:r>
          </w:p>
        </w:tc>
        <w:tc>
          <w:tcPr>
            <w:tcW w:w="1275" w:type="dxa"/>
            <w:vAlign w:val="center"/>
          </w:tcPr>
          <w:p w:rsidR="00D33839" w:rsidRPr="00F27324" w:rsidRDefault="00D33839" w:rsidP="005837DA">
            <w:pPr>
              <w:pStyle w:val="ConsPlusNormal"/>
              <w:contextualSpacing/>
              <w:jc w:val="center"/>
              <w:rPr>
                <w:rFonts w:ascii="Times New Roman" w:hAnsi="Times New Roman" w:cs="Times New Roman"/>
                <w:szCs w:val="22"/>
              </w:rPr>
            </w:pPr>
            <w:r w:rsidRPr="00F27324">
              <w:rPr>
                <w:rFonts w:ascii="Times New Roman" w:hAnsi="Times New Roman" w:cs="Times New Roman"/>
                <w:szCs w:val="22"/>
              </w:rPr>
              <w:t>2023 год</w:t>
            </w:r>
          </w:p>
        </w:tc>
        <w:tc>
          <w:tcPr>
            <w:tcW w:w="1276" w:type="dxa"/>
            <w:vAlign w:val="center"/>
          </w:tcPr>
          <w:p w:rsidR="00D33839" w:rsidRPr="00F27324" w:rsidRDefault="00D33839" w:rsidP="005837DA">
            <w:pPr>
              <w:pStyle w:val="ConsPlusNormal"/>
              <w:contextualSpacing/>
              <w:jc w:val="center"/>
              <w:rPr>
                <w:rFonts w:ascii="Times New Roman" w:hAnsi="Times New Roman" w:cs="Times New Roman"/>
                <w:szCs w:val="22"/>
              </w:rPr>
            </w:pPr>
            <w:r w:rsidRPr="00F27324">
              <w:rPr>
                <w:rFonts w:ascii="Times New Roman" w:hAnsi="Times New Roman" w:cs="Times New Roman"/>
                <w:szCs w:val="22"/>
              </w:rPr>
              <w:t>2024 год</w:t>
            </w:r>
          </w:p>
        </w:tc>
        <w:tc>
          <w:tcPr>
            <w:tcW w:w="1385" w:type="dxa"/>
            <w:vAlign w:val="center"/>
          </w:tcPr>
          <w:p w:rsidR="00D33839" w:rsidRPr="00F27324" w:rsidRDefault="00D33839" w:rsidP="005837DA">
            <w:pPr>
              <w:pStyle w:val="ConsPlusNormal"/>
              <w:contextualSpacing/>
              <w:jc w:val="center"/>
              <w:rPr>
                <w:rFonts w:ascii="Times New Roman" w:hAnsi="Times New Roman" w:cs="Times New Roman"/>
                <w:szCs w:val="22"/>
              </w:rPr>
            </w:pPr>
            <w:r w:rsidRPr="00F27324">
              <w:rPr>
                <w:rFonts w:ascii="Times New Roman" w:hAnsi="Times New Roman" w:cs="Times New Roman"/>
                <w:szCs w:val="22"/>
              </w:rPr>
              <w:t>2025 год</w:t>
            </w:r>
          </w:p>
        </w:tc>
        <w:tc>
          <w:tcPr>
            <w:tcW w:w="1308" w:type="dxa"/>
            <w:vAlign w:val="center"/>
          </w:tcPr>
          <w:p w:rsidR="00D33839" w:rsidRPr="00F27324" w:rsidRDefault="00D33839" w:rsidP="005837DA">
            <w:pPr>
              <w:pStyle w:val="ConsPlusNormal"/>
              <w:contextualSpacing/>
              <w:jc w:val="center"/>
              <w:rPr>
                <w:rFonts w:ascii="Times New Roman" w:hAnsi="Times New Roman" w:cs="Times New Roman"/>
                <w:szCs w:val="22"/>
              </w:rPr>
            </w:pPr>
            <w:r w:rsidRPr="00F27324">
              <w:rPr>
                <w:rFonts w:ascii="Times New Roman" w:hAnsi="Times New Roman" w:cs="Times New Roman"/>
                <w:szCs w:val="22"/>
              </w:rPr>
              <w:t>2026 год</w:t>
            </w:r>
          </w:p>
        </w:tc>
        <w:tc>
          <w:tcPr>
            <w:tcW w:w="2552" w:type="dxa"/>
          </w:tcPr>
          <w:p w:rsidR="00D33839" w:rsidRPr="00F27324" w:rsidRDefault="00D33839" w:rsidP="006151CE">
            <w:pPr>
              <w:pStyle w:val="ConsPlusNormal"/>
              <w:jc w:val="center"/>
              <w:rPr>
                <w:rFonts w:ascii="Times New Roman" w:hAnsi="Times New Roman" w:cs="Times New Roman"/>
                <w:szCs w:val="22"/>
              </w:rPr>
            </w:pPr>
            <w:r w:rsidRPr="00F27324">
              <w:rPr>
                <w:rFonts w:ascii="Times New Roman" w:hAnsi="Times New Roman" w:cs="Times New Roman"/>
                <w:szCs w:val="22"/>
              </w:rPr>
              <w:t xml:space="preserve">Наименование главного распорядителя средств Городского округа </w:t>
            </w:r>
            <w:proofErr w:type="gramStart"/>
            <w:r w:rsidRPr="00F27324">
              <w:rPr>
                <w:rFonts w:ascii="Times New Roman" w:hAnsi="Times New Roman" w:cs="Times New Roman"/>
                <w:szCs w:val="22"/>
              </w:rPr>
              <w:t>Пушкинский</w:t>
            </w:r>
            <w:proofErr w:type="gramEnd"/>
          </w:p>
          <w:p w:rsidR="00D33839" w:rsidRPr="00F27324" w:rsidRDefault="00D33839" w:rsidP="005837DA">
            <w:pPr>
              <w:pStyle w:val="ConsPlusNormal"/>
              <w:rPr>
                <w:rFonts w:ascii="Times New Roman" w:hAnsi="Times New Roman" w:cs="Times New Roman"/>
                <w:szCs w:val="22"/>
              </w:rPr>
            </w:pPr>
          </w:p>
        </w:tc>
      </w:tr>
      <w:tr w:rsidR="00D33839" w:rsidRPr="00F27324" w:rsidTr="00B81C99">
        <w:tc>
          <w:tcPr>
            <w:tcW w:w="4478" w:type="dxa"/>
          </w:tcPr>
          <w:p w:rsidR="00D33839" w:rsidRPr="00F27324" w:rsidRDefault="00D33839" w:rsidP="005837DA">
            <w:pPr>
              <w:pStyle w:val="ConsPlusNormal"/>
              <w:rPr>
                <w:rFonts w:ascii="Times New Roman" w:hAnsi="Times New Roman" w:cs="Times New Roman"/>
                <w:szCs w:val="22"/>
              </w:rPr>
            </w:pPr>
            <w:r w:rsidRPr="00F27324">
              <w:rPr>
                <w:rFonts w:ascii="Times New Roman" w:hAnsi="Times New Roman" w:cs="Times New Roman"/>
                <w:szCs w:val="22"/>
              </w:rPr>
              <w:t>Всего по подпрограмме, в том числе:</w:t>
            </w:r>
          </w:p>
        </w:tc>
        <w:tc>
          <w:tcPr>
            <w:tcW w:w="971"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8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08"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2552" w:type="dxa"/>
            <w:vMerge w:val="restart"/>
          </w:tcPr>
          <w:p w:rsidR="00D33839" w:rsidRPr="00F27324" w:rsidRDefault="00D33839" w:rsidP="00BC0F51">
            <w:pPr>
              <w:pStyle w:val="ConsPlusNormal"/>
              <w:jc w:val="center"/>
              <w:rPr>
                <w:rFonts w:ascii="Times New Roman" w:hAnsi="Times New Roman" w:cs="Times New Roman"/>
                <w:szCs w:val="22"/>
              </w:rPr>
            </w:pPr>
            <w:r w:rsidRPr="00F27324">
              <w:rPr>
                <w:rFonts w:ascii="Times New Roman" w:hAnsi="Times New Roman" w:cs="Times New Roman"/>
                <w:color w:val="000000"/>
                <w:szCs w:val="22"/>
              </w:rPr>
              <w:t xml:space="preserve">Администрация Городского округа </w:t>
            </w:r>
            <w:proofErr w:type="gramStart"/>
            <w:r w:rsidRPr="00F27324">
              <w:rPr>
                <w:rFonts w:ascii="Times New Roman" w:hAnsi="Times New Roman" w:cs="Times New Roman"/>
                <w:color w:val="000000"/>
                <w:szCs w:val="22"/>
              </w:rPr>
              <w:t>Пушкинский</w:t>
            </w:r>
            <w:proofErr w:type="gramEnd"/>
            <w:r w:rsidRPr="00F27324">
              <w:rPr>
                <w:rFonts w:ascii="Times New Roman" w:hAnsi="Times New Roman" w:cs="Times New Roman"/>
                <w:color w:val="000000"/>
                <w:szCs w:val="22"/>
              </w:rPr>
              <w:t xml:space="preserve"> </w:t>
            </w:r>
          </w:p>
        </w:tc>
      </w:tr>
      <w:tr w:rsidR="00D33839" w:rsidRPr="00F27324" w:rsidTr="00B81C99">
        <w:tc>
          <w:tcPr>
            <w:tcW w:w="4478" w:type="dxa"/>
          </w:tcPr>
          <w:p w:rsidR="00D33839" w:rsidRPr="00F27324" w:rsidRDefault="00D33839" w:rsidP="00BC0F51">
            <w:pPr>
              <w:pStyle w:val="ConsPlusNormal"/>
              <w:rPr>
                <w:rFonts w:ascii="Times New Roman" w:hAnsi="Times New Roman" w:cs="Times New Roman"/>
                <w:szCs w:val="22"/>
              </w:rPr>
            </w:pPr>
            <w:r w:rsidRPr="00F27324">
              <w:rPr>
                <w:rFonts w:ascii="Times New Roman" w:hAnsi="Times New Roman" w:cs="Times New Roman"/>
                <w:szCs w:val="22"/>
              </w:rPr>
              <w:t xml:space="preserve">Средства бюджета Городского округа </w:t>
            </w:r>
            <w:proofErr w:type="gramStart"/>
            <w:r w:rsidRPr="00F27324">
              <w:rPr>
                <w:rFonts w:ascii="Times New Roman" w:hAnsi="Times New Roman" w:cs="Times New Roman"/>
                <w:szCs w:val="22"/>
              </w:rPr>
              <w:t>Пушкинский</w:t>
            </w:r>
            <w:proofErr w:type="gramEnd"/>
          </w:p>
        </w:tc>
        <w:tc>
          <w:tcPr>
            <w:tcW w:w="971"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8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08"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2552" w:type="dxa"/>
            <w:vMerge/>
          </w:tcPr>
          <w:p w:rsidR="00D33839" w:rsidRPr="00F27324" w:rsidRDefault="00D33839" w:rsidP="005837DA">
            <w:pPr>
              <w:pStyle w:val="ConsPlusNormal"/>
              <w:rPr>
                <w:rFonts w:ascii="Times New Roman" w:hAnsi="Times New Roman" w:cs="Times New Roman"/>
                <w:szCs w:val="22"/>
              </w:rPr>
            </w:pPr>
          </w:p>
        </w:tc>
      </w:tr>
      <w:tr w:rsidR="00D33839" w:rsidRPr="00F27324" w:rsidTr="00B81C99">
        <w:tc>
          <w:tcPr>
            <w:tcW w:w="4478" w:type="dxa"/>
          </w:tcPr>
          <w:p w:rsidR="00D33839" w:rsidRPr="00F27324" w:rsidRDefault="00D33839" w:rsidP="005837DA">
            <w:pPr>
              <w:pStyle w:val="ConsPlusNormal"/>
              <w:rPr>
                <w:rFonts w:ascii="Times New Roman" w:hAnsi="Times New Roman" w:cs="Times New Roman"/>
                <w:szCs w:val="22"/>
              </w:rPr>
            </w:pPr>
            <w:r w:rsidRPr="00F27324">
              <w:rPr>
                <w:rFonts w:ascii="Times New Roman" w:hAnsi="Times New Roman" w:cs="Times New Roman"/>
                <w:szCs w:val="22"/>
              </w:rPr>
              <w:t>Средства бюджета Московской области</w:t>
            </w:r>
          </w:p>
        </w:tc>
        <w:tc>
          <w:tcPr>
            <w:tcW w:w="971"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8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08"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2552" w:type="dxa"/>
            <w:vMerge/>
          </w:tcPr>
          <w:p w:rsidR="00D33839" w:rsidRPr="00F27324" w:rsidRDefault="00D33839" w:rsidP="005837DA">
            <w:pPr>
              <w:pStyle w:val="ConsPlusNormal"/>
              <w:rPr>
                <w:rFonts w:ascii="Times New Roman" w:hAnsi="Times New Roman" w:cs="Times New Roman"/>
                <w:szCs w:val="22"/>
              </w:rPr>
            </w:pPr>
          </w:p>
        </w:tc>
      </w:tr>
      <w:tr w:rsidR="00D33839" w:rsidRPr="00F27324" w:rsidTr="00B81C99">
        <w:tc>
          <w:tcPr>
            <w:tcW w:w="4478" w:type="dxa"/>
          </w:tcPr>
          <w:p w:rsidR="00D33839" w:rsidRPr="00F27324" w:rsidRDefault="00D33839" w:rsidP="005837DA">
            <w:pPr>
              <w:pStyle w:val="ConsPlusNormal"/>
              <w:rPr>
                <w:rFonts w:ascii="Times New Roman" w:hAnsi="Times New Roman" w:cs="Times New Roman"/>
                <w:szCs w:val="22"/>
              </w:rPr>
            </w:pPr>
            <w:r w:rsidRPr="00F27324">
              <w:rPr>
                <w:rFonts w:ascii="Times New Roman" w:hAnsi="Times New Roman" w:cs="Times New Roman"/>
                <w:szCs w:val="22"/>
              </w:rPr>
              <w:t>Средства федерального бюджета</w:t>
            </w:r>
          </w:p>
        </w:tc>
        <w:tc>
          <w:tcPr>
            <w:tcW w:w="971"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8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08"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2552" w:type="dxa"/>
            <w:vMerge/>
          </w:tcPr>
          <w:p w:rsidR="00D33839" w:rsidRPr="00F27324" w:rsidRDefault="00D33839" w:rsidP="005837DA">
            <w:pPr>
              <w:pStyle w:val="ConsPlusNormal"/>
              <w:rPr>
                <w:rFonts w:ascii="Times New Roman" w:hAnsi="Times New Roman" w:cs="Times New Roman"/>
                <w:szCs w:val="22"/>
              </w:rPr>
            </w:pPr>
          </w:p>
        </w:tc>
      </w:tr>
      <w:tr w:rsidR="00D33839" w:rsidRPr="00F27324" w:rsidTr="00B81C99">
        <w:tc>
          <w:tcPr>
            <w:tcW w:w="4478" w:type="dxa"/>
            <w:vAlign w:val="center"/>
          </w:tcPr>
          <w:p w:rsidR="00D33839" w:rsidRPr="00F27324" w:rsidRDefault="00D33839" w:rsidP="005837DA">
            <w:pPr>
              <w:pStyle w:val="ConsPlusNormal"/>
              <w:rPr>
                <w:rFonts w:ascii="Times New Roman" w:hAnsi="Times New Roman" w:cs="Times New Roman"/>
                <w:szCs w:val="22"/>
              </w:rPr>
            </w:pPr>
            <w:r w:rsidRPr="00F27324">
              <w:rPr>
                <w:rFonts w:ascii="Times New Roman" w:hAnsi="Times New Roman" w:cs="Times New Roman"/>
                <w:szCs w:val="22"/>
              </w:rPr>
              <w:t>Внебюджетные средства</w:t>
            </w:r>
          </w:p>
        </w:tc>
        <w:tc>
          <w:tcPr>
            <w:tcW w:w="971"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276"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85"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1308" w:type="dxa"/>
          </w:tcPr>
          <w:p w:rsidR="00D33839" w:rsidRPr="00F27324" w:rsidRDefault="00D33839" w:rsidP="005837DA">
            <w:pPr>
              <w:contextualSpacing/>
              <w:jc w:val="center"/>
              <w:rPr>
                <w:rFonts w:cs="Times New Roman"/>
                <w:sz w:val="22"/>
              </w:rPr>
            </w:pPr>
            <w:r w:rsidRPr="00F27324">
              <w:rPr>
                <w:rFonts w:cs="Times New Roman"/>
                <w:sz w:val="22"/>
              </w:rPr>
              <w:t>0,0</w:t>
            </w:r>
          </w:p>
        </w:tc>
        <w:tc>
          <w:tcPr>
            <w:tcW w:w="2552" w:type="dxa"/>
            <w:vMerge/>
          </w:tcPr>
          <w:p w:rsidR="00D33839" w:rsidRPr="00F27324" w:rsidRDefault="00D33839" w:rsidP="005837DA">
            <w:pPr>
              <w:pStyle w:val="ConsPlusNormal"/>
              <w:rPr>
                <w:rFonts w:ascii="Times New Roman" w:hAnsi="Times New Roman" w:cs="Times New Roman"/>
                <w:szCs w:val="22"/>
              </w:rPr>
            </w:pPr>
          </w:p>
        </w:tc>
      </w:tr>
    </w:tbl>
    <w:p w:rsidR="00CF60C5" w:rsidRDefault="00CF60C5" w:rsidP="00CF60C5">
      <w:pPr>
        <w:pStyle w:val="ConsPlusNormal"/>
        <w:spacing w:line="20" w:lineRule="atLeast"/>
        <w:jc w:val="center"/>
        <w:rPr>
          <w:rFonts w:ascii="Times New Roman" w:hAnsi="Times New Roman" w:cs="Times New Roman"/>
          <w:sz w:val="28"/>
          <w:szCs w:val="28"/>
        </w:rPr>
      </w:pPr>
    </w:p>
    <w:p w:rsidR="006151CE" w:rsidRDefault="00D33839" w:rsidP="006151CE">
      <w:pPr>
        <w:spacing w:after="200" w:line="276" w:lineRule="auto"/>
        <w:jc w:val="center"/>
        <w:rPr>
          <w:rFonts w:cs="Times New Roman"/>
          <w:szCs w:val="28"/>
        </w:rPr>
        <w:sectPr w:rsidR="006151CE" w:rsidSect="00173F38">
          <w:pgSz w:w="16839" w:h="11907" w:orient="landscape" w:code="9"/>
          <w:pgMar w:top="1134" w:right="850" w:bottom="1134" w:left="1701" w:header="510" w:footer="0" w:gutter="0"/>
          <w:cols w:space="720"/>
          <w:docGrid w:linePitch="381"/>
        </w:sectPr>
      </w:pPr>
      <w:r>
        <w:rPr>
          <w:rFonts w:cs="Times New Roman"/>
          <w:szCs w:val="28"/>
        </w:rPr>
        <w:br w:type="page"/>
      </w:r>
    </w:p>
    <w:p w:rsidR="0058688B" w:rsidRPr="006151CE" w:rsidRDefault="006151CE" w:rsidP="006151CE">
      <w:pPr>
        <w:spacing w:after="200" w:line="276" w:lineRule="auto"/>
        <w:jc w:val="center"/>
        <w:rPr>
          <w:rFonts w:eastAsia="Times New Roman" w:cs="Times New Roman"/>
          <w:szCs w:val="28"/>
          <w:lang w:eastAsia="ru-RU"/>
        </w:rPr>
      </w:pPr>
      <w:r>
        <w:rPr>
          <w:rFonts w:cs="Times New Roman"/>
          <w:szCs w:val="28"/>
        </w:rPr>
        <w:lastRenderedPageBreak/>
        <w:t>2.</w:t>
      </w:r>
      <w:r w:rsidR="002C2709" w:rsidRPr="002C2709">
        <w:rPr>
          <w:rFonts w:cs="Times New Roman"/>
          <w:b/>
          <w:szCs w:val="28"/>
        </w:rPr>
        <w:t xml:space="preserve"> </w:t>
      </w:r>
      <w:r w:rsidR="00843445" w:rsidRPr="002C2709">
        <w:rPr>
          <w:rFonts w:cs="Times New Roman"/>
          <w:b/>
          <w:szCs w:val="28"/>
        </w:rPr>
        <w:t>Характеристика проблем, решаемых посредством мероприятий</w:t>
      </w:r>
      <w:r w:rsidR="008948A1">
        <w:rPr>
          <w:rFonts w:cs="Times New Roman"/>
          <w:b/>
          <w:szCs w:val="28"/>
        </w:rPr>
        <w:t>.</w:t>
      </w:r>
    </w:p>
    <w:p w:rsidR="00450C29" w:rsidRPr="005A6ACC" w:rsidRDefault="00450C29" w:rsidP="005A6ACC">
      <w:pPr>
        <w:pStyle w:val="ConsPlusNormal"/>
        <w:spacing w:line="20" w:lineRule="atLeast"/>
        <w:ind w:firstLine="709"/>
        <w:jc w:val="both"/>
        <w:rPr>
          <w:rFonts w:ascii="Times New Roman" w:hAnsi="Times New Roman" w:cs="Times New Roman"/>
          <w:sz w:val="28"/>
          <w:szCs w:val="28"/>
        </w:rPr>
      </w:pPr>
      <w:proofErr w:type="gramStart"/>
      <w:r w:rsidRPr="005A6ACC">
        <w:rPr>
          <w:rFonts w:ascii="Times New Roman" w:hAnsi="Times New Roman" w:cs="Times New Roman"/>
          <w:sz w:val="28"/>
          <w:szCs w:val="28"/>
        </w:rPr>
        <w:t xml:space="preserve">В соответствии с Федеральным законом от 06.10.2003 № 131-ФЗ </w:t>
      </w:r>
      <w:r w:rsidR="00491F33">
        <w:rPr>
          <w:rFonts w:ascii="Times New Roman" w:hAnsi="Times New Roman" w:cs="Times New Roman"/>
          <w:sz w:val="28"/>
          <w:szCs w:val="28"/>
        </w:rPr>
        <w:br/>
      </w:r>
      <w:r w:rsidRPr="005A6ACC">
        <w:rPr>
          <w:rFonts w:ascii="Times New Roman" w:hAnsi="Times New Roman" w:cs="Times New Roman"/>
          <w:sz w:val="28"/>
          <w:szCs w:val="28"/>
        </w:rPr>
        <w:t>«Об общих принципах организации местного самоуправления</w:t>
      </w:r>
      <w:r w:rsidR="002C2709" w:rsidRPr="005A6ACC">
        <w:rPr>
          <w:rFonts w:ascii="Times New Roman" w:hAnsi="Times New Roman" w:cs="Times New Roman"/>
          <w:sz w:val="28"/>
          <w:szCs w:val="28"/>
        </w:rPr>
        <w:t xml:space="preserve"> </w:t>
      </w:r>
      <w:r w:rsidRPr="005A6ACC">
        <w:rPr>
          <w:rFonts w:ascii="Times New Roman" w:hAnsi="Times New Roman" w:cs="Times New Roman"/>
          <w:sz w:val="28"/>
          <w:szCs w:val="28"/>
        </w:rPr>
        <w:t>в Российской Федерации» местное самоуправление декларируется как форма осуществления народом своей власти, самостоятельное</w:t>
      </w:r>
      <w:r w:rsidR="002C2709" w:rsidRPr="005A6ACC">
        <w:rPr>
          <w:rFonts w:ascii="Times New Roman" w:hAnsi="Times New Roman" w:cs="Times New Roman"/>
          <w:sz w:val="28"/>
          <w:szCs w:val="28"/>
        </w:rPr>
        <w:t xml:space="preserve"> </w:t>
      </w:r>
      <w:r w:rsidRPr="005A6ACC">
        <w:rPr>
          <w:rFonts w:ascii="Times New Roman" w:hAnsi="Times New Roman" w:cs="Times New Roman"/>
          <w:sz w:val="28"/>
          <w:szCs w:val="28"/>
        </w:rPr>
        <w:t>и под свою ответственность решение населением непосредственно и (или) через органы местного самоуправления вопросов местного значения исходя</w:t>
      </w:r>
      <w:r w:rsidR="00BA261D" w:rsidRPr="005A6ACC">
        <w:rPr>
          <w:rFonts w:ascii="Times New Roman" w:hAnsi="Times New Roman" w:cs="Times New Roman"/>
          <w:sz w:val="28"/>
          <w:szCs w:val="28"/>
        </w:rPr>
        <w:t xml:space="preserve">  </w:t>
      </w:r>
      <w:r w:rsidRPr="005A6ACC">
        <w:rPr>
          <w:rFonts w:ascii="Times New Roman" w:hAnsi="Times New Roman" w:cs="Times New Roman"/>
          <w:sz w:val="28"/>
          <w:szCs w:val="28"/>
        </w:rPr>
        <w:t>из интересов населения с учетом исторических и иных местных традиций.</w:t>
      </w:r>
      <w:proofErr w:type="gramEnd"/>
    </w:p>
    <w:p w:rsidR="00FD2B8D" w:rsidRDefault="00450C29" w:rsidP="005A6ACC">
      <w:pPr>
        <w:autoSpaceDE w:val="0"/>
        <w:autoSpaceDN w:val="0"/>
        <w:adjustRightInd w:val="0"/>
        <w:spacing w:line="20" w:lineRule="atLeast"/>
        <w:ind w:firstLine="709"/>
        <w:jc w:val="both"/>
        <w:rPr>
          <w:rFonts w:cs="Times New Roman"/>
          <w:szCs w:val="28"/>
        </w:rPr>
      </w:pPr>
      <w:r w:rsidRPr="005A6ACC">
        <w:rPr>
          <w:rFonts w:cs="Times New Roman"/>
          <w:szCs w:val="28"/>
        </w:rPr>
        <w:t xml:space="preserve">Местное самоуправление в Российской Федерации составляет одну </w:t>
      </w:r>
      <w:r w:rsidR="00491F33">
        <w:rPr>
          <w:rFonts w:cs="Times New Roman"/>
          <w:szCs w:val="28"/>
        </w:rPr>
        <w:br/>
      </w:r>
      <w:r w:rsidRPr="005A6ACC">
        <w:rPr>
          <w:rFonts w:cs="Times New Roman"/>
          <w:szCs w:val="28"/>
        </w:rPr>
        <w:t>из основ конституционного строя.</w:t>
      </w:r>
      <w:r w:rsidR="00FD2B8D">
        <w:rPr>
          <w:rFonts w:cs="Times New Roman"/>
          <w:szCs w:val="28"/>
        </w:rPr>
        <w:t xml:space="preserve"> </w:t>
      </w:r>
    </w:p>
    <w:p w:rsidR="00450C29" w:rsidRPr="005A6ACC" w:rsidRDefault="00450C29" w:rsidP="005A6ACC">
      <w:pPr>
        <w:autoSpaceDE w:val="0"/>
        <w:autoSpaceDN w:val="0"/>
        <w:adjustRightInd w:val="0"/>
        <w:spacing w:line="20" w:lineRule="atLeast"/>
        <w:ind w:firstLine="709"/>
        <w:jc w:val="both"/>
        <w:rPr>
          <w:rFonts w:cs="Times New Roman"/>
          <w:szCs w:val="28"/>
          <w:lang w:eastAsia="ru-RU"/>
        </w:rPr>
      </w:pPr>
      <w:r w:rsidRPr="005A6ACC">
        <w:rPr>
          <w:rFonts w:cs="Times New Roman"/>
          <w:szCs w:val="28"/>
        </w:rPr>
        <w:t>В соответствии с частью</w:t>
      </w:r>
      <w:r w:rsidR="00653F5A" w:rsidRPr="005A6ACC">
        <w:rPr>
          <w:rFonts w:cs="Times New Roman"/>
          <w:szCs w:val="28"/>
        </w:rPr>
        <w:t xml:space="preserve"> </w:t>
      </w:r>
      <w:r w:rsidRPr="005A6ACC">
        <w:rPr>
          <w:rFonts w:cs="Times New Roman"/>
          <w:szCs w:val="28"/>
        </w:rPr>
        <w:t>2 статьи 130 Конституции Российской Федерации местное самоуправление осуществляется гражданами путем референдумов, выборов, других форм прямого волеизъявления через выборные и другие органы местного самоуправления.</w:t>
      </w:r>
      <w:r w:rsidRPr="005A6ACC">
        <w:rPr>
          <w:rFonts w:cs="Times New Roman"/>
          <w:szCs w:val="28"/>
          <w:lang w:eastAsia="ru-RU"/>
        </w:rPr>
        <w:t xml:space="preserve"> </w:t>
      </w:r>
    </w:p>
    <w:p w:rsidR="00450C29" w:rsidRPr="005A6ACC" w:rsidRDefault="00450C29" w:rsidP="005A6ACC">
      <w:pPr>
        <w:autoSpaceDE w:val="0"/>
        <w:autoSpaceDN w:val="0"/>
        <w:adjustRightInd w:val="0"/>
        <w:spacing w:line="20" w:lineRule="atLeast"/>
        <w:ind w:firstLine="709"/>
        <w:jc w:val="both"/>
        <w:rPr>
          <w:rFonts w:cs="Times New Roman"/>
          <w:szCs w:val="28"/>
        </w:rPr>
      </w:pPr>
      <w:r w:rsidRPr="005A6ACC">
        <w:rPr>
          <w:rFonts w:cs="Times New Roman"/>
          <w:szCs w:val="28"/>
        </w:rPr>
        <w:t xml:space="preserve">Цель </w:t>
      </w:r>
      <w:r w:rsidR="00EC56EA" w:rsidRPr="005A6ACC">
        <w:rPr>
          <w:rFonts w:cs="Times New Roman"/>
          <w:szCs w:val="28"/>
        </w:rPr>
        <w:t xml:space="preserve">Подпрограммы </w:t>
      </w:r>
      <w:r w:rsidR="0042320D">
        <w:rPr>
          <w:rFonts w:cs="Times New Roman"/>
          <w:szCs w:val="28"/>
        </w:rPr>
        <w:t>3</w:t>
      </w:r>
      <w:r w:rsidR="00822711">
        <w:rPr>
          <w:rFonts w:cs="Times New Roman"/>
          <w:szCs w:val="28"/>
        </w:rPr>
        <w:t xml:space="preserve"> </w:t>
      </w:r>
      <w:r w:rsidR="0098009B" w:rsidRPr="005A6ACC">
        <w:rPr>
          <w:rFonts w:cs="Times New Roman"/>
          <w:szCs w:val="28"/>
        </w:rPr>
        <w:t>-</w:t>
      </w:r>
      <w:r w:rsidR="00117100" w:rsidRPr="005A6ACC">
        <w:rPr>
          <w:rFonts w:cs="Times New Roman"/>
          <w:szCs w:val="28"/>
        </w:rPr>
        <w:t xml:space="preserve"> </w:t>
      </w:r>
      <w:r w:rsidRPr="005A6ACC">
        <w:rPr>
          <w:rFonts w:cs="Times New Roman"/>
          <w:szCs w:val="28"/>
        </w:rPr>
        <w:t xml:space="preserve">создание условий для осуществления гражданского контроля за деятельностью органов местного самоуправления </w:t>
      </w:r>
      <w:r w:rsidR="00526AB8" w:rsidRPr="005A6ACC">
        <w:rPr>
          <w:rFonts w:cs="Times New Roman"/>
          <w:szCs w:val="28"/>
        </w:rPr>
        <w:t xml:space="preserve">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Pr="005A6ACC">
        <w:rPr>
          <w:rFonts w:cs="Times New Roman"/>
          <w:szCs w:val="28"/>
        </w:rPr>
        <w:t xml:space="preserve">, создание условий для расширения возможностей граждан участвовать в решении вопросов местного значения на территории </w:t>
      </w:r>
      <w:r w:rsidR="00A71778">
        <w:rPr>
          <w:rFonts w:cs="Times New Roman"/>
          <w:szCs w:val="28"/>
        </w:rPr>
        <w:t>Городского округа Пушкинский</w:t>
      </w:r>
      <w:r w:rsidRPr="005A6ACC">
        <w:rPr>
          <w:rFonts w:cs="Times New Roman"/>
          <w:szCs w:val="28"/>
        </w:rPr>
        <w:t>.</w:t>
      </w:r>
    </w:p>
    <w:p w:rsidR="00450C29" w:rsidRPr="005A6ACC" w:rsidRDefault="00450C29" w:rsidP="005A6ACC">
      <w:pPr>
        <w:autoSpaceDE w:val="0"/>
        <w:autoSpaceDN w:val="0"/>
        <w:adjustRightInd w:val="0"/>
        <w:spacing w:line="20" w:lineRule="atLeast"/>
        <w:ind w:firstLine="709"/>
        <w:jc w:val="both"/>
        <w:rPr>
          <w:rFonts w:cs="Times New Roman"/>
          <w:szCs w:val="28"/>
        </w:rPr>
      </w:pPr>
      <w:r w:rsidRPr="005A6ACC">
        <w:rPr>
          <w:rFonts w:cs="Times New Roman"/>
          <w:szCs w:val="28"/>
        </w:rPr>
        <w:t>Для решения поставлен</w:t>
      </w:r>
      <w:r w:rsidR="0042320D">
        <w:rPr>
          <w:rFonts w:cs="Times New Roman"/>
          <w:szCs w:val="28"/>
        </w:rPr>
        <w:t>ной цели в рамках Подпрограммы 3</w:t>
      </w:r>
      <w:r w:rsidRPr="005A6ACC">
        <w:rPr>
          <w:rFonts w:cs="Times New Roman"/>
          <w:szCs w:val="28"/>
        </w:rPr>
        <w:t xml:space="preserve"> предусматривается реализация мероприятий направленных </w:t>
      </w:r>
      <w:proofErr w:type="gramStart"/>
      <w:r w:rsidRPr="005A6ACC">
        <w:rPr>
          <w:rFonts w:cs="Times New Roman"/>
          <w:szCs w:val="28"/>
        </w:rPr>
        <w:t>на</w:t>
      </w:r>
      <w:proofErr w:type="gramEnd"/>
      <w:r w:rsidRPr="005A6ACC">
        <w:rPr>
          <w:rFonts w:cs="Times New Roman"/>
          <w:szCs w:val="28"/>
        </w:rPr>
        <w:t>:</w:t>
      </w:r>
    </w:p>
    <w:p w:rsidR="00450C29" w:rsidRPr="005A6ACC" w:rsidRDefault="00450C29" w:rsidP="005A6ACC">
      <w:pPr>
        <w:pStyle w:val="ConsPlusNormal"/>
        <w:spacing w:line="20" w:lineRule="atLeast"/>
        <w:ind w:firstLine="709"/>
        <w:jc w:val="both"/>
        <w:rPr>
          <w:rFonts w:ascii="Times New Roman" w:hAnsi="Times New Roman" w:cs="Times New Roman"/>
          <w:sz w:val="28"/>
          <w:szCs w:val="28"/>
        </w:rPr>
      </w:pPr>
      <w:r w:rsidRPr="005A6ACC">
        <w:rPr>
          <w:rFonts w:ascii="Times New Roman" w:hAnsi="Times New Roman" w:cs="Times New Roman"/>
          <w:sz w:val="28"/>
          <w:szCs w:val="28"/>
        </w:rPr>
        <w:t xml:space="preserve">- обеспечение </w:t>
      </w:r>
      <w:proofErr w:type="gramStart"/>
      <w:r w:rsidRPr="005A6ACC">
        <w:rPr>
          <w:rFonts w:ascii="Times New Roman" w:hAnsi="Times New Roman" w:cs="Times New Roman"/>
          <w:sz w:val="28"/>
          <w:szCs w:val="28"/>
        </w:rPr>
        <w:t xml:space="preserve">мониторинга качества жизни жителей </w:t>
      </w:r>
      <w:r w:rsidR="00A71778">
        <w:rPr>
          <w:rFonts w:ascii="Times New Roman" w:hAnsi="Times New Roman" w:cs="Times New Roman"/>
          <w:sz w:val="28"/>
          <w:szCs w:val="28"/>
        </w:rPr>
        <w:t>Городского округа</w:t>
      </w:r>
      <w:proofErr w:type="gramEnd"/>
      <w:r w:rsidR="00A71778">
        <w:rPr>
          <w:rFonts w:ascii="Times New Roman" w:hAnsi="Times New Roman" w:cs="Times New Roman"/>
          <w:sz w:val="28"/>
          <w:szCs w:val="28"/>
        </w:rPr>
        <w:t xml:space="preserve"> Пушкинский</w:t>
      </w:r>
      <w:r w:rsidRPr="005A6ACC">
        <w:rPr>
          <w:rFonts w:ascii="Times New Roman" w:hAnsi="Times New Roman" w:cs="Times New Roman"/>
          <w:sz w:val="28"/>
          <w:szCs w:val="28"/>
        </w:rPr>
        <w:t>, изучение общественного мнения</w:t>
      </w:r>
      <w:r w:rsidR="002C2709" w:rsidRPr="005A6ACC">
        <w:rPr>
          <w:rFonts w:ascii="Times New Roman" w:hAnsi="Times New Roman" w:cs="Times New Roman"/>
          <w:sz w:val="28"/>
          <w:szCs w:val="28"/>
        </w:rPr>
        <w:t xml:space="preserve">  </w:t>
      </w:r>
      <w:r w:rsidRPr="005A6ACC">
        <w:rPr>
          <w:rFonts w:ascii="Times New Roman" w:hAnsi="Times New Roman" w:cs="Times New Roman"/>
          <w:sz w:val="28"/>
          <w:szCs w:val="28"/>
        </w:rPr>
        <w:t>с применением IT-технологий.</w:t>
      </w:r>
    </w:p>
    <w:p w:rsidR="00450C29" w:rsidRPr="005A6ACC" w:rsidRDefault="00450C29" w:rsidP="005A6ACC">
      <w:pPr>
        <w:pStyle w:val="ConsPlusNormal"/>
        <w:spacing w:line="20" w:lineRule="atLeast"/>
        <w:ind w:firstLine="709"/>
        <w:jc w:val="both"/>
        <w:rPr>
          <w:rFonts w:ascii="Times New Roman" w:hAnsi="Times New Roman" w:cs="Times New Roman"/>
          <w:sz w:val="28"/>
          <w:szCs w:val="28"/>
        </w:rPr>
      </w:pPr>
      <w:r w:rsidRPr="005A6ACC">
        <w:rPr>
          <w:rFonts w:ascii="Times New Roman" w:hAnsi="Times New Roman" w:cs="Times New Roman"/>
          <w:sz w:val="28"/>
          <w:szCs w:val="28"/>
        </w:rPr>
        <w:t>Успешная реализация мероприятий Подпрогр</w:t>
      </w:r>
      <w:r w:rsidR="0042320D">
        <w:rPr>
          <w:rFonts w:ascii="Times New Roman" w:hAnsi="Times New Roman" w:cs="Times New Roman"/>
          <w:sz w:val="28"/>
          <w:szCs w:val="28"/>
        </w:rPr>
        <w:t>аммы 3</w:t>
      </w:r>
      <w:r w:rsidRPr="005A6ACC">
        <w:rPr>
          <w:rFonts w:ascii="Times New Roman" w:hAnsi="Times New Roman" w:cs="Times New Roman"/>
          <w:sz w:val="28"/>
          <w:szCs w:val="28"/>
        </w:rPr>
        <w:t xml:space="preserve"> должна привести </w:t>
      </w:r>
      <w:proofErr w:type="gramStart"/>
      <w:r w:rsidRPr="005A6ACC">
        <w:rPr>
          <w:rFonts w:ascii="Times New Roman" w:hAnsi="Times New Roman" w:cs="Times New Roman"/>
          <w:sz w:val="28"/>
          <w:szCs w:val="28"/>
        </w:rPr>
        <w:t>к</w:t>
      </w:r>
      <w:proofErr w:type="gramEnd"/>
      <w:r w:rsidRPr="005A6ACC">
        <w:rPr>
          <w:rFonts w:ascii="Times New Roman" w:hAnsi="Times New Roman" w:cs="Times New Roman"/>
          <w:sz w:val="28"/>
          <w:szCs w:val="28"/>
        </w:rPr>
        <w:t xml:space="preserve">: </w:t>
      </w:r>
    </w:p>
    <w:p w:rsidR="00450C29" w:rsidRPr="005A6ACC" w:rsidRDefault="00450C29" w:rsidP="005A6ACC">
      <w:pPr>
        <w:pStyle w:val="ConsPlusNormal"/>
        <w:spacing w:line="20" w:lineRule="atLeast"/>
        <w:ind w:firstLine="709"/>
        <w:jc w:val="both"/>
        <w:rPr>
          <w:rFonts w:ascii="Times New Roman" w:hAnsi="Times New Roman" w:cs="Times New Roman"/>
          <w:sz w:val="28"/>
          <w:szCs w:val="28"/>
        </w:rPr>
      </w:pPr>
      <w:r w:rsidRPr="005A6ACC">
        <w:rPr>
          <w:rFonts w:ascii="Times New Roman" w:hAnsi="Times New Roman" w:cs="Times New Roman"/>
          <w:sz w:val="28"/>
          <w:szCs w:val="28"/>
        </w:rPr>
        <w:t xml:space="preserve">- улучшению условий жизни населения в </w:t>
      </w:r>
      <w:r w:rsidR="00822711">
        <w:rPr>
          <w:rFonts w:ascii="Times New Roman" w:hAnsi="Times New Roman" w:cs="Times New Roman"/>
          <w:sz w:val="28"/>
          <w:szCs w:val="28"/>
        </w:rPr>
        <w:t xml:space="preserve">Городском округе </w:t>
      </w:r>
      <w:proofErr w:type="gramStart"/>
      <w:r w:rsidR="00526AB8" w:rsidRPr="005A6ACC">
        <w:rPr>
          <w:rFonts w:ascii="Times New Roman" w:hAnsi="Times New Roman" w:cs="Times New Roman"/>
          <w:sz w:val="28"/>
          <w:szCs w:val="28"/>
        </w:rPr>
        <w:t>Пушкинск</w:t>
      </w:r>
      <w:r w:rsidR="00822711">
        <w:rPr>
          <w:rFonts w:ascii="Times New Roman" w:hAnsi="Times New Roman" w:cs="Times New Roman"/>
          <w:sz w:val="28"/>
          <w:szCs w:val="28"/>
        </w:rPr>
        <w:t>ий</w:t>
      </w:r>
      <w:proofErr w:type="gramEnd"/>
      <w:r w:rsidRPr="005A6ACC">
        <w:rPr>
          <w:rFonts w:ascii="Times New Roman" w:hAnsi="Times New Roman" w:cs="Times New Roman"/>
          <w:sz w:val="28"/>
          <w:szCs w:val="28"/>
        </w:rPr>
        <w:t>;</w:t>
      </w:r>
    </w:p>
    <w:p w:rsidR="00450C29" w:rsidRPr="005A6ACC" w:rsidRDefault="00450C29" w:rsidP="005A6ACC">
      <w:pPr>
        <w:pStyle w:val="ConsPlusNormal"/>
        <w:spacing w:line="20" w:lineRule="atLeast"/>
        <w:ind w:firstLine="709"/>
        <w:jc w:val="both"/>
        <w:rPr>
          <w:rFonts w:ascii="Times New Roman" w:hAnsi="Times New Roman" w:cs="Times New Roman"/>
          <w:sz w:val="28"/>
          <w:szCs w:val="28"/>
        </w:rPr>
      </w:pPr>
      <w:r w:rsidRPr="005A6ACC">
        <w:rPr>
          <w:rFonts w:ascii="Times New Roman" w:hAnsi="Times New Roman" w:cs="Times New Roman"/>
          <w:sz w:val="28"/>
          <w:szCs w:val="28"/>
        </w:rPr>
        <w:t xml:space="preserve">- обретению гражданами навыков демократического взаимодействия </w:t>
      </w:r>
      <w:r w:rsidR="00491F33">
        <w:rPr>
          <w:rFonts w:ascii="Times New Roman" w:hAnsi="Times New Roman" w:cs="Times New Roman"/>
          <w:sz w:val="28"/>
          <w:szCs w:val="28"/>
        </w:rPr>
        <w:br/>
      </w:r>
      <w:r w:rsidRPr="005A6ACC">
        <w:rPr>
          <w:rFonts w:ascii="Times New Roman" w:hAnsi="Times New Roman" w:cs="Times New Roman"/>
          <w:sz w:val="28"/>
          <w:szCs w:val="28"/>
        </w:rPr>
        <w:t xml:space="preserve">с формируемыми ими органами местного самоуправления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5A6ACC">
        <w:rPr>
          <w:rFonts w:ascii="Times New Roman" w:hAnsi="Times New Roman" w:cs="Times New Roman"/>
          <w:sz w:val="28"/>
          <w:szCs w:val="28"/>
        </w:rPr>
        <w:t>, а также навыков общественного контроля за эффективностью</w:t>
      </w:r>
      <w:r w:rsidR="00822711">
        <w:rPr>
          <w:rFonts w:ascii="Times New Roman" w:hAnsi="Times New Roman" w:cs="Times New Roman"/>
          <w:sz w:val="28"/>
          <w:szCs w:val="28"/>
        </w:rPr>
        <w:br/>
      </w:r>
      <w:r w:rsidRPr="005A6ACC">
        <w:rPr>
          <w:rFonts w:ascii="Times New Roman" w:hAnsi="Times New Roman" w:cs="Times New Roman"/>
          <w:sz w:val="28"/>
          <w:szCs w:val="28"/>
        </w:rPr>
        <w:t>их деятельности;</w:t>
      </w:r>
    </w:p>
    <w:p w:rsidR="00D322D6" w:rsidRPr="005A6ACC" w:rsidRDefault="00450C29" w:rsidP="005A6ACC">
      <w:pPr>
        <w:pStyle w:val="ConsPlusNormal"/>
        <w:spacing w:line="20" w:lineRule="atLeast"/>
        <w:ind w:firstLine="709"/>
        <w:jc w:val="both"/>
        <w:rPr>
          <w:rFonts w:ascii="Times New Roman" w:hAnsi="Times New Roman" w:cs="Times New Roman"/>
          <w:sz w:val="28"/>
          <w:szCs w:val="28"/>
        </w:rPr>
      </w:pPr>
      <w:r w:rsidRPr="005A6ACC">
        <w:rPr>
          <w:rFonts w:ascii="Times New Roman" w:hAnsi="Times New Roman" w:cs="Times New Roman"/>
          <w:sz w:val="28"/>
          <w:szCs w:val="28"/>
        </w:rPr>
        <w:t xml:space="preserve">- устойчивому самостоятельному развитию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5A6ACC">
        <w:rPr>
          <w:rFonts w:ascii="Times New Roman" w:hAnsi="Times New Roman" w:cs="Times New Roman"/>
          <w:sz w:val="28"/>
          <w:szCs w:val="28"/>
        </w:rPr>
        <w:t>.</w:t>
      </w:r>
    </w:p>
    <w:p w:rsidR="002C2709" w:rsidRPr="005A6ACC" w:rsidRDefault="002C2709" w:rsidP="005A6ACC">
      <w:pPr>
        <w:pStyle w:val="ConsPlusNormal"/>
        <w:spacing w:line="20" w:lineRule="atLeast"/>
        <w:ind w:firstLine="709"/>
        <w:jc w:val="both"/>
        <w:rPr>
          <w:rFonts w:ascii="Times New Roman" w:hAnsi="Times New Roman" w:cs="Times New Roman"/>
          <w:sz w:val="28"/>
          <w:szCs w:val="28"/>
        </w:rPr>
      </w:pPr>
    </w:p>
    <w:p w:rsidR="00450C29" w:rsidRPr="006151CE" w:rsidRDefault="006151CE" w:rsidP="00C871ED">
      <w:pPr>
        <w:pStyle w:val="ConsPlusTitle"/>
        <w:spacing w:line="20" w:lineRule="atLeast"/>
        <w:jc w:val="center"/>
        <w:outlineLvl w:val="2"/>
        <w:rPr>
          <w:rFonts w:ascii="Times New Roman" w:hAnsi="Times New Roman" w:cs="Times New Roman"/>
          <w:sz w:val="28"/>
          <w:szCs w:val="28"/>
        </w:rPr>
      </w:pPr>
      <w:r>
        <w:rPr>
          <w:rFonts w:ascii="Times New Roman" w:hAnsi="Times New Roman" w:cs="Times New Roman"/>
          <w:sz w:val="28"/>
          <w:szCs w:val="28"/>
        </w:rPr>
        <w:t xml:space="preserve">3. </w:t>
      </w:r>
      <w:r w:rsidR="00450C29" w:rsidRPr="006151CE">
        <w:rPr>
          <w:rFonts w:ascii="Times New Roman" w:hAnsi="Times New Roman" w:cs="Times New Roman"/>
          <w:sz w:val="28"/>
          <w:szCs w:val="28"/>
        </w:rPr>
        <w:t xml:space="preserve">Концептуальные направления реформирования, модернизации, преобразования отдельных сфер социально-экономического развития </w:t>
      </w:r>
      <w:r w:rsidR="00526AB8" w:rsidRPr="006151CE">
        <w:rPr>
          <w:rFonts w:ascii="Times New Roman" w:hAnsi="Times New Roman" w:cs="Times New Roman"/>
          <w:sz w:val="28"/>
          <w:szCs w:val="28"/>
        </w:rPr>
        <w:t xml:space="preserve"> </w:t>
      </w:r>
      <w:r w:rsidR="00A71778" w:rsidRPr="006151CE">
        <w:rPr>
          <w:rFonts w:ascii="Times New Roman" w:hAnsi="Times New Roman" w:cs="Times New Roman"/>
          <w:sz w:val="28"/>
          <w:szCs w:val="28"/>
        </w:rPr>
        <w:t xml:space="preserve">Городского округа </w:t>
      </w:r>
      <w:proofErr w:type="gramStart"/>
      <w:r w:rsidR="00A71778" w:rsidRPr="006151CE">
        <w:rPr>
          <w:rFonts w:ascii="Times New Roman" w:hAnsi="Times New Roman" w:cs="Times New Roman"/>
          <w:sz w:val="28"/>
          <w:szCs w:val="28"/>
        </w:rPr>
        <w:t>Пушкинский</w:t>
      </w:r>
      <w:proofErr w:type="gramEnd"/>
      <w:r w:rsidR="008948A1">
        <w:rPr>
          <w:rFonts w:ascii="Times New Roman" w:hAnsi="Times New Roman" w:cs="Times New Roman"/>
          <w:sz w:val="28"/>
          <w:szCs w:val="28"/>
        </w:rPr>
        <w:t>.</w:t>
      </w:r>
    </w:p>
    <w:p w:rsidR="00450C29" w:rsidRPr="005A6ACC" w:rsidRDefault="00450C29" w:rsidP="000F3AD4">
      <w:pPr>
        <w:pStyle w:val="ConsPlusTitle"/>
        <w:spacing w:line="20" w:lineRule="atLeast"/>
        <w:jc w:val="both"/>
        <w:outlineLvl w:val="2"/>
        <w:rPr>
          <w:rFonts w:ascii="Times New Roman" w:hAnsi="Times New Roman" w:cs="Times New Roman"/>
          <w:sz w:val="28"/>
          <w:szCs w:val="28"/>
        </w:rPr>
      </w:pPr>
    </w:p>
    <w:p w:rsidR="00450C29" w:rsidRPr="005A6ACC" w:rsidRDefault="00526AB8" w:rsidP="005A6ACC">
      <w:pPr>
        <w:pStyle w:val="ConsPlusNormal"/>
        <w:spacing w:line="20" w:lineRule="atLeast"/>
        <w:ind w:firstLine="709"/>
        <w:jc w:val="both"/>
        <w:rPr>
          <w:rFonts w:ascii="Times New Roman" w:hAnsi="Times New Roman" w:cs="Times New Roman"/>
          <w:sz w:val="28"/>
          <w:szCs w:val="28"/>
        </w:rPr>
      </w:pPr>
      <w:r w:rsidRPr="005A6ACC">
        <w:rPr>
          <w:rFonts w:ascii="Times New Roman" w:hAnsi="Times New Roman" w:cs="Times New Roman"/>
          <w:sz w:val="28"/>
          <w:szCs w:val="28"/>
        </w:rPr>
        <w:t>Публичная власть</w:t>
      </w:r>
      <w:r w:rsidR="00822711">
        <w:rPr>
          <w:rFonts w:ascii="Times New Roman" w:hAnsi="Times New Roman" w:cs="Times New Roman"/>
          <w:sz w:val="28"/>
          <w:szCs w:val="28"/>
        </w:rPr>
        <w:t xml:space="preserve"> </w:t>
      </w:r>
      <w:r w:rsidRPr="005A6ACC">
        <w:rPr>
          <w:rFonts w:ascii="Times New Roman" w:hAnsi="Times New Roman" w:cs="Times New Roman"/>
          <w:sz w:val="28"/>
          <w:szCs w:val="28"/>
        </w:rPr>
        <w:t>-</w:t>
      </w:r>
      <w:r w:rsidR="00822711">
        <w:rPr>
          <w:rFonts w:ascii="Times New Roman" w:hAnsi="Times New Roman" w:cs="Times New Roman"/>
          <w:sz w:val="28"/>
          <w:szCs w:val="28"/>
        </w:rPr>
        <w:t xml:space="preserve"> </w:t>
      </w:r>
      <w:r w:rsidR="00450C29" w:rsidRPr="005A6ACC">
        <w:rPr>
          <w:rFonts w:ascii="Times New Roman" w:hAnsi="Times New Roman" w:cs="Times New Roman"/>
          <w:sz w:val="28"/>
          <w:szCs w:val="28"/>
        </w:rPr>
        <w:t>динамично развивающееся явление, которое призвано реагировать на изменения в развитии общества, внутренние</w:t>
      </w:r>
      <w:r w:rsidR="00D8580C" w:rsidRPr="005A6ACC">
        <w:rPr>
          <w:rFonts w:ascii="Times New Roman" w:hAnsi="Times New Roman" w:cs="Times New Roman"/>
          <w:sz w:val="28"/>
          <w:szCs w:val="28"/>
        </w:rPr>
        <w:t xml:space="preserve"> </w:t>
      </w:r>
      <w:r w:rsidR="00450C29" w:rsidRPr="005A6ACC">
        <w:rPr>
          <w:rFonts w:ascii="Times New Roman" w:hAnsi="Times New Roman" w:cs="Times New Roman"/>
          <w:sz w:val="28"/>
          <w:szCs w:val="28"/>
        </w:rPr>
        <w:t>и внешние вызовы и угрозы, ведущие к нестабильности. Публичная власть, в том числе</w:t>
      </w:r>
      <w:r w:rsidR="00822711">
        <w:rPr>
          <w:rFonts w:ascii="Times New Roman" w:hAnsi="Times New Roman" w:cs="Times New Roman"/>
          <w:sz w:val="28"/>
          <w:szCs w:val="28"/>
        </w:rPr>
        <w:br/>
      </w:r>
      <w:r w:rsidR="00450C29" w:rsidRPr="005A6ACC">
        <w:rPr>
          <w:rFonts w:ascii="Times New Roman" w:hAnsi="Times New Roman" w:cs="Times New Roman"/>
          <w:sz w:val="28"/>
          <w:szCs w:val="28"/>
        </w:rPr>
        <w:t>на местном уровне, обладая внутренней неопределенностью, нередко продуцирует ко</w:t>
      </w:r>
      <w:r w:rsidR="001C07D7">
        <w:rPr>
          <w:rFonts w:ascii="Times New Roman" w:hAnsi="Times New Roman" w:cs="Times New Roman"/>
          <w:sz w:val="28"/>
          <w:szCs w:val="28"/>
        </w:rPr>
        <w:t xml:space="preserve">нфликты, в том числе системные. </w:t>
      </w:r>
      <w:r w:rsidR="00450C29" w:rsidRPr="005A6ACC">
        <w:rPr>
          <w:rFonts w:ascii="Times New Roman" w:hAnsi="Times New Roman" w:cs="Times New Roman"/>
          <w:sz w:val="28"/>
          <w:szCs w:val="28"/>
        </w:rPr>
        <w:t>В связи с этим необходима разработка</w:t>
      </w:r>
      <w:r w:rsidR="002C2709" w:rsidRPr="005A6ACC">
        <w:rPr>
          <w:rFonts w:ascii="Times New Roman" w:hAnsi="Times New Roman" w:cs="Times New Roman"/>
          <w:sz w:val="28"/>
          <w:szCs w:val="28"/>
        </w:rPr>
        <w:t xml:space="preserve"> </w:t>
      </w:r>
      <w:r w:rsidR="00450C29" w:rsidRPr="005A6ACC">
        <w:rPr>
          <w:rFonts w:ascii="Times New Roman" w:hAnsi="Times New Roman" w:cs="Times New Roman"/>
          <w:sz w:val="28"/>
          <w:szCs w:val="28"/>
        </w:rPr>
        <w:t xml:space="preserve">и внедрение </w:t>
      </w:r>
      <w:proofErr w:type="gramStart"/>
      <w:r w:rsidR="00450C29" w:rsidRPr="005A6ACC">
        <w:rPr>
          <w:rFonts w:ascii="Times New Roman" w:hAnsi="Times New Roman" w:cs="Times New Roman"/>
          <w:sz w:val="28"/>
          <w:szCs w:val="28"/>
        </w:rPr>
        <w:t xml:space="preserve">методов открытости органов местного самоуправления </w:t>
      </w:r>
      <w:r w:rsidR="00A71778">
        <w:rPr>
          <w:rFonts w:ascii="Times New Roman" w:hAnsi="Times New Roman" w:cs="Times New Roman"/>
          <w:sz w:val="28"/>
          <w:szCs w:val="28"/>
        </w:rPr>
        <w:t>Городского округа</w:t>
      </w:r>
      <w:proofErr w:type="gramEnd"/>
      <w:r w:rsidR="00A71778">
        <w:rPr>
          <w:rFonts w:ascii="Times New Roman" w:hAnsi="Times New Roman" w:cs="Times New Roman"/>
          <w:sz w:val="28"/>
          <w:szCs w:val="28"/>
        </w:rPr>
        <w:t xml:space="preserve"> Пушкинский</w:t>
      </w:r>
      <w:r w:rsidR="00643F80" w:rsidRPr="005A6ACC">
        <w:rPr>
          <w:rFonts w:ascii="Times New Roman" w:hAnsi="Times New Roman" w:cs="Times New Roman"/>
          <w:sz w:val="28"/>
          <w:szCs w:val="28"/>
        </w:rPr>
        <w:t xml:space="preserve"> </w:t>
      </w:r>
      <w:r w:rsidR="00450C29" w:rsidRPr="005A6ACC">
        <w:rPr>
          <w:rFonts w:ascii="Times New Roman" w:hAnsi="Times New Roman" w:cs="Times New Roman"/>
          <w:sz w:val="28"/>
          <w:szCs w:val="28"/>
        </w:rPr>
        <w:t>путем информационно-методической поддержки.</w:t>
      </w:r>
    </w:p>
    <w:p w:rsidR="00450C29" w:rsidRPr="005A6ACC" w:rsidRDefault="00450C29" w:rsidP="005A6ACC">
      <w:pPr>
        <w:pStyle w:val="ConsPlusNormal"/>
        <w:spacing w:line="20" w:lineRule="atLeast"/>
        <w:ind w:firstLine="709"/>
        <w:jc w:val="both"/>
        <w:rPr>
          <w:rFonts w:ascii="Times New Roman" w:hAnsi="Times New Roman" w:cs="Times New Roman"/>
          <w:sz w:val="28"/>
          <w:szCs w:val="28"/>
        </w:rPr>
      </w:pPr>
      <w:r w:rsidRPr="005A6ACC">
        <w:rPr>
          <w:rFonts w:ascii="Times New Roman" w:hAnsi="Times New Roman" w:cs="Times New Roman"/>
          <w:sz w:val="28"/>
          <w:szCs w:val="28"/>
        </w:rPr>
        <w:lastRenderedPageBreak/>
        <w:t xml:space="preserve">В соответствии с </w:t>
      </w:r>
      <w:r w:rsidR="00822711">
        <w:rPr>
          <w:rFonts w:ascii="Times New Roman" w:hAnsi="Times New Roman" w:cs="Times New Roman"/>
          <w:sz w:val="28"/>
          <w:szCs w:val="28"/>
        </w:rPr>
        <w:t>О</w:t>
      </w:r>
      <w:r w:rsidRPr="005A6ACC">
        <w:rPr>
          <w:rFonts w:ascii="Times New Roman" w:hAnsi="Times New Roman" w:cs="Times New Roman"/>
          <w:sz w:val="28"/>
          <w:szCs w:val="28"/>
        </w:rPr>
        <w:t xml:space="preserve">сновными положениями государственной политики </w:t>
      </w:r>
      <w:r w:rsidR="00D63221">
        <w:rPr>
          <w:rFonts w:ascii="Times New Roman" w:hAnsi="Times New Roman" w:cs="Times New Roman"/>
          <w:sz w:val="28"/>
          <w:szCs w:val="28"/>
        </w:rPr>
        <w:br/>
      </w:r>
      <w:r w:rsidRPr="005A6ACC">
        <w:rPr>
          <w:rFonts w:ascii="Times New Roman" w:hAnsi="Times New Roman" w:cs="Times New Roman"/>
          <w:sz w:val="28"/>
          <w:szCs w:val="28"/>
        </w:rPr>
        <w:t xml:space="preserve">в области развития местного самоуправления в Российской Федерации, утвержденными </w:t>
      </w:r>
      <w:hyperlink r:id="rId14" w:history="1">
        <w:r w:rsidRPr="005A6ACC">
          <w:rPr>
            <w:rFonts w:ascii="Times New Roman" w:hAnsi="Times New Roman" w:cs="Times New Roman"/>
            <w:sz w:val="28"/>
            <w:szCs w:val="28"/>
          </w:rPr>
          <w:t>Указом</w:t>
        </w:r>
      </w:hyperlink>
      <w:r w:rsidRPr="005A6ACC">
        <w:rPr>
          <w:rFonts w:ascii="Times New Roman" w:hAnsi="Times New Roman" w:cs="Times New Roman"/>
          <w:sz w:val="28"/>
          <w:szCs w:val="28"/>
        </w:rPr>
        <w:t xml:space="preserve"> Пре</w:t>
      </w:r>
      <w:r w:rsidR="00F3550C" w:rsidRPr="005A6ACC">
        <w:rPr>
          <w:rFonts w:ascii="Times New Roman" w:hAnsi="Times New Roman" w:cs="Times New Roman"/>
          <w:sz w:val="28"/>
          <w:szCs w:val="28"/>
        </w:rPr>
        <w:t>зидента Российской Федерации от</w:t>
      </w:r>
      <w:r w:rsidR="0099245A" w:rsidRPr="005A6ACC">
        <w:rPr>
          <w:rFonts w:ascii="Times New Roman" w:hAnsi="Times New Roman" w:cs="Times New Roman"/>
          <w:sz w:val="28"/>
          <w:szCs w:val="28"/>
        </w:rPr>
        <w:t xml:space="preserve"> </w:t>
      </w:r>
      <w:r w:rsidRPr="005A6ACC">
        <w:rPr>
          <w:rFonts w:ascii="Times New Roman" w:hAnsi="Times New Roman" w:cs="Times New Roman"/>
          <w:sz w:val="28"/>
          <w:szCs w:val="28"/>
        </w:rPr>
        <w:t xml:space="preserve">15.10.1999 </w:t>
      </w:r>
      <w:r w:rsidR="00422298">
        <w:rPr>
          <w:rFonts w:ascii="Times New Roman" w:hAnsi="Times New Roman" w:cs="Times New Roman"/>
          <w:sz w:val="28"/>
          <w:szCs w:val="28"/>
        </w:rPr>
        <w:br/>
      </w:r>
      <w:r w:rsidRPr="005A6ACC">
        <w:rPr>
          <w:rFonts w:ascii="Times New Roman" w:hAnsi="Times New Roman" w:cs="Times New Roman"/>
          <w:sz w:val="28"/>
          <w:szCs w:val="28"/>
        </w:rPr>
        <w:t>№ 1370 органы местного самоуправления должны разъяснять населению государственную политику в области развития местного самоуправления, способствовать тому, чтобы граждане имели реальную возможность участвовать в решении вопросов местного значения.</w:t>
      </w:r>
    </w:p>
    <w:p w:rsidR="00921A91" w:rsidRPr="005A6ACC" w:rsidRDefault="00450C29" w:rsidP="005A6ACC">
      <w:pPr>
        <w:pStyle w:val="ConsPlusNormal"/>
        <w:spacing w:line="20" w:lineRule="atLeast"/>
        <w:ind w:firstLine="709"/>
        <w:jc w:val="both"/>
        <w:rPr>
          <w:rFonts w:ascii="Times New Roman" w:hAnsi="Times New Roman" w:cs="Times New Roman"/>
          <w:sz w:val="28"/>
          <w:szCs w:val="28"/>
        </w:rPr>
      </w:pPr>
      <w:r w:rsidRPr="005A6ACC">
        <w:rPr>
          <w:rFonts w:ascii="Times New Roman" w:hAnsi="Times New Roman" w:cs="Times New Roman"/>
          <w:sz w:val="28"/>
          <w:szCs w:val="28"/>
        </w:rPr>
        <w:t xml:space="preserve">Для реализации вышеуказанных задач требуется выявление мнения жителей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00643F80" w:rsidRPr="005A6ACC">
        <w:rPr>
          <w:rFonts w:ascii="Times New Roman" w:hAnsi="Times New Roman" w:cs="Times New Roman"/>
          <w:sz w:val="28"/>
          <w:szCs w:val="28"/>
        </w:rPr>
        <w:t xml:space="preserve"> </w:t>
      </w:r>
      <w:r w:rsidRPr="005A6ACC">
        <w:rPr>
          <w:rFonts w:ascii="Times New Roman" w:hAnsi="Times New Roman" w:cs="Times New Roman"/>
          <w:sz w:val="28"/>
          <w:szCs w:val="28"/>
        </w:rPr>
        <w:t>относительно эффективности деятельности органов местного самоуправления</w:t>
      </w:r>
      <w:r w:rsidR="00343DD2" w:rsidRPr="005A6ACC">
        <w:rPr>
          <w:rFonts w:ascii="Times New Roman" w:hAnsi="Times New Roman" w:cs="Times New Roman"/>
          <w:sz w:val="28"/>
          <w:szCs w:val="28"/>
        </w:rPr>
        <w:t xml:space="preserve"> </w:t>
      </w:r>
      <w:r w:rsidR="00A71778">
        <w:rPr>
          <w:rFonts w:ascii="Times New Roman" w:hAnsi="Times New Roman" w:cs="Times New Roman"/>
          <w:sz w:val="28"/>
          <w:szCs w:val="28"/>
        </w:rPr>
        <w:t>Городского округа Пушкинский</w:t>
      </w:r>
      <w:r w:rsidRPr="005A6ACC">
        <w:rPr>
          <w:rFonts w:ascii="Times New Roman" w:hAnsi="Times New Roman" w:cs="Times New Roman"/>
          <w:sz w:val="28"/>
          <w:szCs w:val="28"/>
        </w:rPr>
        <w:t>,</w:t>
      </w:r>
      <w:r w:rsidR="00D63221">
        <w:rPr>
          <w:rFonts w:ascii="Times New Roman" w:hAnsi="Times New Roman" w:cs="Times New Roman"/>
          <w:sz w:val="28"/>
          <w:szCs w:val="28"/>
        </w:rPr>
        <w:t xml:space="preserve"> </w:t>
      </w:r>
      <w:r w:rsidRPr="005A6ACC">
        <w:rPr>
          <w:rFonts w:ascii="Times New Roman" w:hAnsi="Times New Roman" w:cs="Times New Roman"/>
          <w:sz w:val="28"/>
          <w:szCs w:val="28"/>
        </w:rPr>
        <w:t>а также определение уровня удовлетворенности населения деятельностью органов местного самоуправления</w:t>
      </w:r>
      <w:r w:rsidR="00343DD2" w:rsidRPr="005A6ACC">
        <w:rPr>
          <w:rFonts w:ascii="Times New Roman" w:hAnsi="Times New Roman" w:cs="Times New Roman"/>
          <w:sz w:val="28"/>
          <w:szCs w:val="28"/>
        </w:rPr>
        <w:t xml:space="preserve"> </w:t>
      </w:r>
      <w:r w:rsidR="00A71778">
        <w:rPr>
          <w:rFonts w:ascii="Times New Roman" w:hAnsi="Times New Roman" w:cs="Times New Roman"/>
          <w:sz w:val="28"/>
          <w:szCs w:val="28"/>
        </w:rPr>
        <w:t>Городского округа Пушкинский</w:t>
      </w:r>
      <w:r w:rsidRPr="005A6ACC">
        <w:rPr>
          <w:rFonts w:ascii="Times New Roman" w:hAnsi="Times New Roman" w:cs="Times New Roman"/>
          <w:sz w:val="28"/>
          <w:szCs w:val="28"/>
        </w:rPr>
        <w:t>.</w:t>
      </w:r>
    </w:p>
    <w:p w:rsidR="00450C29" w:rsidRPr="005A6ACC" w:rsidRDefault="00450C29" w:rsidP="005A6ACC">
      <w:pPr>
        <w:pStyle w:val="ConsPlusNormal"/>
        <w:spacing w:line="20" w:lineRule="atLeast"/>
        <w:ind w:firstLine="709"/>
        <w:jc w:val="both"/>
        <w:rPr>
          <w:rFonts w:ascii="Times New Roman" w:hAnsi="Times New Roman" w:cs="Times New Roman"/>
          <w:sz w:val="28"/>
          <w:szCs w:val="28"/>
        </w:rPr>
      </w:pPr>
      <w:r w:rsidRPr="005A6ACC">
        <w:rPr>
          <w:rFonts w:ascii="Times New Roman" w:hAnsi="Times New Roman" w:cs="Times New Roman"/>
          <w:sz w:val="28"/>
          <w:szCs w:val="28"/>
        </w:rPr>
        <w:t>Реализация Подпрогр</w:t>
      </w:r>
      <w:r w:rsidR="0042320D">
        <w:rPr>
          <w:rFonts w:ascii="Times New Roman" w:hAnsi="Times New Roman" w:cs="Times New Roman"/>
          <w:sz w:val="28"/>
          <w:szCs w:val="28"/>
        </w:rPr>
        <w:t>аммы 3</w:t>
      </w:r>
      <w:r w:rsidRPr="005A6ACC">
        <w:rPr>
          <w:rFonts w:ascii="Times New Roman" w:hAnsi="Times New Roman" w:cs="Times New Roman"/>
          <w:sz w:val="28"/>
          <w:szCs w:val="28"/>
        </w:rPr>
        <w:t xml:space="preserve"> позволит повысить информированность населения о возможных формах непосредственного участия в местном самоуправлении и гражданскую активность избирателей.</w:t>
      </w:r>
    </w:p>
    <w:p w:rsidR="00450C29" w:rsidRPr="005A6ACC" w:rsidRDefault="00450C29" w:rsidP="005A6ACC">
      <w:pPr>
        <w:pStyle w:val="ConsPlusTitle"/>
        <w:spacing w:line="20" w:lineRule="atLeast"/>
        <w:ind w:firstLine="709"/>
        <w:jc w:val="both"/>
        <w:outlineLvl w:val="2"/>
        <w:rPr>
          <w:rFonts w:ascii="Times New Roman" w:hAnsi="Times New Roman" w:cs="Times New Roman"/>
          <w:b w:val="0"/>
          <w:sz w:val="28"/>
          <w:szCs w:val="28"/>
        </w:rPr>
      </w:pPr>
      <w:r w:rsidRPr="005A6ACC">
        <w:rPr>
          <w:rFonts w:ascii="Times New Roman" w:hAnsi="Times New Roman" w:cs="Times New Roman"/>
          <w:b w:val="0"/>
          <w:sz w:val="28"/>
          <w:szCs w:val="28"/>
        </w:rPr>
        <w:t xml:space="preserve">Использование программного метода решения существующих проблем </w:t>
      </w:r>
      <w:r w:rsidR="00422298">
        <w:rPr>
          <w:rFonts w:ascii="Times New Roman" w:hAnsi="Times New Roman" w:cs="Times New Roman"/>
          <w:b w:val="0"/>
          <w:sz w:val="28"/>
          <w:szCs w:val="28"/>
        </w:rPr>
        <w:br/>
      </w:r>
      <w:r w:rsidRPr="005A6ACC">
        <w:rPr>
          <w:rFonts w:ascii="Times New Roman" w:hAnsi="Times New Roman" w:cs="Times New Roman"/>
          <w:b w:val="0"/>
          <w:sz w:val="28"/>
          <w:szCs w:val="28"/>
        </w:rPr>
        <w:t>в сфере повышения эффективности местного самоуправления будет способствовать созданию условий для развития местного самоуправления.</w:t>
      </w:r>
    </w:p>
    <w:p w:rsidR="0055404A" w:rsidRDefault="0055404A">
      <w:pPr>
        <w:spacing w:after="200" w:line="276" w:lineRule="auto"/>
        <w:rPr>
          <w:rFonts w:eastAsia="Times New Roman" w:cs="Times New Roman"/>
          <w:b/>
          <w:szCs w:val="28"/>
          <w:lang w:eastAsia="ru-RU"/>
        </w:rPr>
      </w:pPr>
      <w:r>
        <w:rPr>
          <w:rFonts w:cs="Times New Roman"/>
          <w:szCs w:val="28"/>
        </w:rPr>
        <w:br w:type="page"/>
      </w:r>
    </w:p>
    <w:p w:rsidR="006151CE" w:rsidRDefault="006151CE" w:rsidP="005A6ACC">
      <w:pPr>
        <w:pStyle w:val="ConsPlusTitle"/>
        <w:spacing w:line="20" w:lineRule="atLeast"/>
        <w:ind w:firstLine="709"/>
        <w:outlineLvl w:val="2"/>
        <w:rPr>
          <w:rFonts w:ascii="Times New Roman" w:hAnsi="Times New Roman" w:cs="Times New Roman"/>
          <w:sz w:val="28"/>
          <w:szCs w:val="28"/>
        </w:rPr>
        <w:sectPr w:rsidR="006151CE" w:rsidSect="00491F33">
          <w:pgSz w:w="11907" w:h="16839" w:code="9"/>
          <w:pgMar w:top="1134" w:right="709" w:bottom="1134" w:left="1588" w:header="510" w:footer="0" w:gutter="0"/>
          <w:cols w:space="720"/>
          <w:docGrid w:linePitch="381"/>
        </w:sectPr>
      </w:pPr>
    </w:p>
    <w:p w:rsidR="00DA4BB7" w:rsidRPr="00ED03BB" w:rsidRDefault="00DA4BB7" w:rsidP="006151CE">
      <w:pPr>
        <w:pStyle w:val="ConsPlusNormal"/>
        <w:jc w:val="center"/>
        <w:rPr>
          <w:rFonts w:ascii="Times New Roman" w:hAnsi="Times New Roman" w:cs="Times New Roman"/>
          <w:b/>
          <w:sz w:val="28"/>
          <w:szCs w:val="28"/>
        </w:rPr>
      </w:pPr>
      <w:r w:rsidRPr="00DA4BB7">
        <w:rPr>
          <w:rFonts w:ascii="Times New Roman" w:hAnsi="Times New Roman" w:cs="Times New Roman"/>
          <w:b/>
          <w:sz w:val="28"/>
          <w:szCs w:val="28"/>
        </w:rPr>
        <w:lastRenderedPageBreak/>
        <w:t xml:space="preserve">4. </w:t>
      </w:r>
      <w:r w:rsidR="006151CE" w:rsidRPr="00181053">
        <w:rPr>
          <w:rFonts w:ascii="Times New Roman" w:hAnsi="Times New Roman" w:cs="Times New Roman"/>
          <w:b/>
          <w:sz w:val="28"/>
          <w:szCs w:val="28"/>
        </w:rPr>
        <w:t>Перечень</w:t>
      </w:r>
      <w:r w:rsidR="006151CE">
        <w:rPr>
          <w:rFonts w:ascii="Times New Roman" w:hAnsi="Times New Roman" w:cs="Times New Roman"/>
          <w:b/>
          <w:sz w:val="28"/>
          <w:szCs w:val="28"/>
        </w:rPr>
        <w:t xml:space="preserve"> </w:t>
      </w:r>
      <w:r w:rsidR="0055404A" w:rsidRPr="00181053">
        <w:rPr>
          <w:rFonts w:ascii="Times New Roman" w:hAnsi="Times New Roman" w:cs="Times New Roman"/>
          <w:b/>
          <w:sz w:val="28"/>
          <w:szCs w:val="28"/>
        </w:rPr>
        <w:t xml:space="preserve">мероприятий муниципальной </w:t>
      </w:r>
      <w:r w:rsidR="0055404A">
        <w:rPr>
          <w:rFonts w:ascii="Times New Roman" w:hAnsi="Times New Roman" w:cs="Times New Roman"/>
          <w:b/>
          <w:sz w:val="28"/>
          <w:szCs w:val="28"/>
        </w:rPr>
        <w:t>под</w:t>
      </w:r>
      <w:r w:rsidR="0055404A" w:rsidRPr="00181053">
        <w:rPr>
          <w:rFonts w:ascii="Times New Roman" w:hAnsi="Times New Roman" w:cs="Times New Roman"/>
          <w:b/>
          <w:sz w:val="28"/>
          <w:szCs w:val="28"/>
        </w:rPr>
        <w:t>программы</w:t>
      </w:r>
      <w:r w:rsidR="0055404A">
        <w:rPr>
          <w:rFonts w:ascii="Times New Roman" w:hAnsi="Times New Roman" w:cs="Times New Roman"/>
          <w:b/>
          <w:sz w:val="28"/>
          <w:szCs w:val="28"/>
        </w:rPr>
        <w:t xml:space="preserve"> </w:t>
      </w:r>
      <w:r w:rsidR="00692167">
        <w:rPr>
          <w:rFonts w:ascii="Times New Roman" w:hAnsi="Times New Roman" w:cs="Times New Roman"/>
          <w:b/>
          <w:sz w:val="28"/>
          <w:szCs w:val="28"/>
        </w:rPr>
        <w:t>3</w:t>
      </w:r>
      <w:r w:rsidR="006151CE">
        <w:rPr>
          <w:rFonts w:ascii="Times New Roman" w:hAnsi="Times New Roman" w:cs="Times New Roman"/>
          <w:b/>
          <w:sz w:val="28"/>
          <w:szCs w:val="28"/>
        </w:rPr>
        <w:t xml:space="preserve"> </w:t>
      </w:r>
      <w:r w:rsidRPr="00DA4BB7">
        <w:rPr>
          <w:rFonts w:ascii="Times New Roman" w:hAnsi="Times New Roman" w:cs="Times New Roman"/>
          <w:b/>
          <w:sz w:val="28"/>
          <w:szCs w:val="28"/>
        </w:rPr>
        <w:t xml:space="preserve"> </w:t>
      </w:r>
    </w:p>
    <w:p w:rsidR="00692167" w:rsidRDefault="0055404A" w:rsidP="006151CE">
      <w:pPr>
        <w:pStyle w:val="ConsPlusNormal"/>
        <w:jc w:val="center"/>
        <w:rPr>
          <w:rFonts w:ascii="Times New Roman" w:hAnsi="Times New Roman" w:cs="Times New Roman"/>
          <w:szCs w:val="22"/>
        </w:rPr>
      </w:pPr>
      <w:r w:rsidRPr="00DE6A0A">
        <w:rPr>
          <w:rFonts w:ascii="Times New Roman" w:hAnsi="Times New Roman" w:cs="Times New Roman"/>
          <w:b/>
          <w:sz w:val="28"/>
          <w:szCs w:val="28"/>
        </w:rPr>
        <w:t>«</w:t>
      </w:r>
      <w:r w:rsidR="00692167" w:rsidRPr="005A6ACC">
        <w:rPr>
          <w:rFonts w:ascii="Times New Roman" w:hAnsi="Times New Roman" w:cs="Times New Roman"/>
          <w:b/>
          <w:sz w:val="28"/>
          <w:szCs w:val="28"/>
        </w:rPr>
        <w:t>Эффективное местное самоуправление Московской области»</w:t>
      </w:r>
    </w:p>
    <w:p w:rsidR="00692167" w:rsidRPr="006955B0" w:rsidRDefault="00692167" w:rsidP="00692167">
      <w:pPr>
        <w:pStyle w:val="ConsPlusNormal"/>
        <w:tabs>
          <w:tab w:val="left" w:pos="13041"/>
        </w:tabs>
        <w:jc w:val="center"/>
        <w:rPr>
          <w:rFonts w:ascii="Times New Roman" w:hAnsi="Times New Roman" w:cs="Times New Roman"/>
          <w:sz w:val="12"/>
          <w:szCs w:val="12"/>
        </w:rPr>
      </w:pPr>
    </w:p>
    <w:tbl>
      <w:tblPr>
        <w:tblpPr w:leftFromText="180" w:rightFromText="180" w:vertAnchor="text" w:tblpX="-178" w:tblpY="1"/>
        <w:tblOverlap w:val="neve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29"/>
        <w:gridCol w:w="2066"/>
        <w:gridCol w:w="1194"/>
        <w:gridCol w:w="1642"/>
        <w:gridCol w:w="1159"/>
        <w:gridCol w:w="887"/>
        <w:gridCol w:w="9"/>
        <w:gridCol w:w="975"/>
        <w:gridCol w:w="840"/>
        <w:gridCol w:w="951"/>
        <w:gridCol w:w="805"/>
        <w:gridCol w:w="1733"/>
        <w:gridCol w:w="1744"/>
      </w:tblGrid>
      <w:tr w:rsidR="00D33839" w:rsidRPr="00F27324" w:rsidTr="006955B0">
        <w:trPr>
          <w:trHeight w:val="561"/>
        </w:trPr>
        <w:tc>
          <w:tcPr>
            <w:tcW w:w="215" w:type="pct"/>
            <w:vMerge w:val="restart"/>
            <w:tcBorders>
              <w:top w:val="single" w:sz="4" w:space="0" w:color="auto"/>
              <w:left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r w:rsidRPr="00F27324">
              <w:rPr>
                <w:rFonts w:ascii="Times New Roman" w:hAnsi="Times New Roman" w:cs="Times New Roman"/>
                <w:szCs w:val="22"/>
              </w:rPr>
              <w:t xml:space="preserve">№ </w:t>
            </w:r>
            <w:proofErr w:type="spellStart"/>
            <w:proofErr w:type="gramStart"/>
            <w:r w:rsidRPr="00F27324">
              <w:rPr>
                <w:rFonts w:ascii="Times New Roman" w:hAnsi="Times New Roman" w:cs="Times New Roman"/>
                <w:szCs w:val="22"/>
              </w:rPr>
              <w:t>п</w:t>
            </w:r>
            <w:proofErr w:type="spellEnd"/>
            <w:proofErr w:type="gramEnd"/>
            <w:r w:rsidRPr="00F27324">
              <w:rPr>
                <w:rFonts w:ascii="Times New Roman" w:hAnsi="Times New Roman" w:cs="Times New Roman"/>
                <w:szCs w:val="22"/>
              </w:rPr>
              <w:t>/</w:t>
            </w:r>
            <w:proofErr w:type="spellStart"/>
            <w:r w:rsidRPr="00F27324">
              <w:rPr>
                <w:rFonts w:ascii="Times New Roman" w:hAnsi="Times New Roman" w:cs="Times New Roman"/>
                <w:szCs w:val="22"/>
              </w:rPr>
              <w:t>п</w:t>
            </w:r>
            <w:proofErr w:type="spellEnd"/>
          </w:p>
        </w:tc>
        <w:tc>
          <w:tcPr>
            <w:tcW w:w="706" w:type="pct"/>
            <w:vMerge w:val="restart"/>
            <w:tcBorders>
              <w:top w:val="single" w:sz="4" w:space="0" w:color="auto"/>
              <w:left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r w:rsidRPr="00F27324">
              <w:rPr>
                <w:rFonts w:ascii="Times New Roman" w:hAnsi="Times New Roman" w:cs="Times New Roman"/>
                <w:szCs w:val="22"/>
              </w:rPr>
              <w:t>Мероприятие</w:t>
            </w:r>
          </w:p>
          <w:p w:rsidR="00D33839" w:rsidRPr="00F27324" w:rsidRDefault="00D33839" w:rsidP="006955B0">
            <w:pPr>
              <w:pStyle w:val="ConsPlusNormal"/>
              <w:jc w:val="center"/>
              <w:rPr>
                <w:rFonts w:ascii="Times New Roman" w:hAnsi="Times New Roman" w:cs="Times New Roman"/>
                <w:szCs w:val="22"/>
              </w:rPr>
            </w:pPr>
            <w:r w:rsidRPr="00F27324">
              <w:rPr>
                <w:rFonts w:ascii="Times New Roman" w:hAnsi="Times New Roman" w:cs="Times New Roman"/>
                <w:szCs w:val="22"/>
              </w:rPr>
              <w:t xml:space="preserve">подпрограммы </w:t>
            </w:r>
          </w:p>
        </w:tc>
        <w:tc>
          <w:tcPr>
            <w:tcW w:w="408" w:type="pct"/>
            <w:vMerge w:val="restart"/>
            <w:tcBorders>
              <w:top w:val="single" w:sz="4" w:space="0" w:color="auto"/>
              <w:left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r w:rsidRPr="00F27324">
              <w:rPr>
                <w:rFonts w:ascii="Times New Roman" w:hAnsi="Times New Roman" w:cs="Times New Roman"/>
                <w:szCs w:val="22"/>
              </w:rPr>
              <w:t>Сроки исполнения мероприятия</w:t>
            </w:r>
          </w:p>
        </w:tc>
        <w:tc>
          <w:tcPr>
            <w:tcW w:w="561" w:type="pct"/>
            <w:vMerge w:val="restart"/>
            <w:tcBorders>
              <w:top w:val="single" w:sz="4" w:space="0" w:color="auto"/>
              <w:left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r w:rsidRPr="00F27324">
              <w:rPr>
                <w:rFonts w:ascii="Times New Roman" w:hAnsi="Times New Roman" w:cs="Times New Roman"/>
                <w:szCs w:val="22"/>
              </w:rPr>
              <w:t>Источники финансирования</w:t>
            </w:r>
          </w:p>
        </w:tc>
        <w:tc>
          <w:tcPr>
            <w:tcW w:w="396" w:type="pct"/>
            <w:vMerge w:val="restart"/>
            <w:tcBorders>
              <w:top w:val="single" w:sz="4" w:space="0" w:color="auto"/>
              <w:left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r w:rsidRPr="00F27324">
              <w:rPr>
                <w:rFonts w:ascii="Times New Roman" w:hAnsi="Times New Roman" w:cs="Times New Roman"/>
                <w:szCs w:val="22"/>
              </w:rPr>
              <w:t xml:space="preserve">Всего </w:t>
            </w:r>
          </w:p>
          <w:p w:rsidR="00D33839" w:rsidRPr="00F27324" w:rsidRDefault="00D33839" w:rsidP="006955B0">
            <w:pPr>
              <w:pStyle w:val="ConsPlusNormal"/>
              <w:jc w:val="center"/>
              <w:rPr>
                <w:rFonts w:ascii="Times New Roman" w:hAnsi="Times New Roman" w:cs="Times New Roman"/>
                <w:szCs w:val="22"/>
              </w:rPr>
            </w:pPr>
            <w:r w:rsidRPr="00F27324">
              <w:rPr>
                <w:rFonts w:ascii="Times New Roman" w:hAnsi="Times New Roman" w:cs="Times New Roman"/>
                <w:szCs w:val="22"/>
              </w:rPr>
              <w:t>(тыс. руб.)</w:t>
            </w:r>
          </w:p>
        </w:tc>
        <w:tc>
          <w:tcPr>
            <w:tcW w:w="1526" w:type="pct"/>
            <w:gridSpan w:val="6"/>
            <w:tcBorders>
              <w:top w:val="single" w:sz="4" w:space="0" w:color="auto"/>
              <w:left w:val="single" w:sz="4" w:space="0" w:color="auto"/>
              <w:bottom w:val="single" w:sz="4" w:space="0" w:color="auto"/>
              <w:right w:val="single" w:sz="4" w:space="0" w:color="auto"/>
            </w:tcBorders>
            <w:hideMark/>
          </w:tcPr>
          <w:p w:rsidR="00D33839" w:rsidRPr="00F27324" w:rsidRDefault="00D33839" w:rsidP="006955B0">
            <w:pPr>
              <w:pStyle w:val="ConsPlusNormal"/>
              <w:spacing w:line="20" w:lineRule="atLeast"/>
              <w:jc w:val="center"/>
              <w:rPr>
                <w:rFonts w:ascii="Times New Roman" w:hAnsi="Times New Roman" w:cs="Times New Roman"/>
                <w:szCs w:val="22"/>
              </w:rPr>
            </w:pPr>
            <w:r w:rsidRPr="00F27324">
              <w:rPr>
                <w:rFonts w:ascii="Times New Roman" w:hAnsi="Times New Roman" w:cs="Times New Roman"/>
                <w:szCs w:val="22"/>
              </w:rPr>
              <w:t>Объем финансирования по годам</w:t>
            </w:r>
          </w:p>
          <w:p w:rsidR="00D33839" w:rsidRPr="00F27324" w:rsidRDefault="00D33839" w:rsidP="006955B0">
            <w:pPr>
              <w:pStyle w:val="ConsPlusNormal"/>
              <w:spacing w:line="20" w:lineRule="atLeast"/>
              <w:jc w:val="center"/>
              <w:rPr>
                <w:rFonts w:ascii="Times New Roman" w:hAnsi="Times New Roman" w:cs="Times New Roman"/>
                <w:szCs w:val="22"/>
              </w:rPr>
            </w:pPr>
            <w:r w:rsidRPr="00F27324">
              <w:rPr>
                <w:rFonts w:ascii="Times New Roman" w:hAnsi="Times New Roman" w:cs="Times New Roman"/>
                <w:szCs w:val="22"/>
              </w:rPr>
              <w:t>(тыс. руб.)</w:t>
            </w:r>
          </w:p>
        </w:tc>
        <w:tc>
          <w:tcPr>
            <w:tcW w:w="592" w:type="pct"/>
            <w:vMerge w:val="restart"/>
            <w:tcBorders>
              <w:top w:val="single" w:sz="4" w:space="0" w:color="auto"/>
              <w:left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proofErr w:type="gramStart"/>
            <w:r w:rsidRPr="00F27324">
              <w:rPr>
                <w:rFonts w:ascii="Times New Roman" w:hAnsi="Times New Roman" w:cs="Times New Roman"/>
                <w:szCs w:val="22"/>
              </w:rPr>
              <w:t>Ответственный</w:t>
            </w:r>
            <w:proofErr w:type="gramEnd"/>
            <w:r w:rsidRPr="00F27324">
              <w:rPr>
                <w:rFonts w:ascii="Times New Roman" w:hAnsi="Times New Roman" w:cs="Times New Roman"/>
                <w:szCs w:val="22"/>
              </w:rPr>
              <w:t xml:space="preserve"> за выполнение мероприятия</w:t>
            </w:r>
          </w:p>
          <w:p w:rsidR="00D33839" w:rsidRPr="00F27324" w:rsidRDefault="00D33839" w:rsidP="006955B0">
            <w:pPr>
              <w:pStyle w:val="ConsPlusNormal"/>
              <w:jc w:val="center"/>
              <w:rPr>
                <w:rFonts w:ascii="Times New Roman" w:hAnsi="Times New Roman" w:cs="Times New Roman"/>
                <w:szCs w:val="22"/>
              </w:rPr>
            </w:pPr>
            <w:r w:rsidRPr="00F27324">
              <w:rPr>
                <w:rFonts w:ascii="Times New Roman" w:hAnsi="Times New Roman" w:cs="Times New Roman"/>
                <w:szCs w:val="22"/>
              </w:rPr>
              <w:t xml:space="preserve">подпрограммы </w:t>
            </w:r>
          </w:p>
        </w:tc>
        <w:tc>
          <w:tcPr>
            <w:tcW w:w="596" w:type="pct"/>
            <w:vMerge w:val="restart"/>
            <w:tcBorders>
              <w:top w:val="single" w:sz="4" w:space="0" w:color="auto"/>
              <w:left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r w:rsidRPr="00F27324">
              <w:rPr>
                <w:rFonts w:ascii="Times New Roman" w:hAnsi="Times New Roman" w:cs="Times New Roman"/>
                <w:szCs w:val="22"/>
              </w:rPr>
              <w:t xml:space="preserve">Результаты выполнения мероприятия подпрограммы </w:t>
            </w:r>
          </w:p>
        </w:tc>
      </w:tr>
      <w:tr w:rsidR="00D33839" w:rsidRPr="00F27324" w:rsidTr="006955B0">
        <w:trPr>
          <w:trHeight w:val="561"/>
        </w:trPr>
        <w:tc>
          <w:tcPr>
            <w:tcW w:w="215" w:type="pct"/>
            <w:vMerge/>
            <w:tcBorders>
              <w:left w:val="single" w:sz="4" w:space="0" w:color="auto"/>
              <w:bottom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p>
        </w:tc>
        <w:tc>
          <w:tcPr>
            <w:tcW w:w="706" w:type="pct"/>
            <w:vMerge/>
            <w:tcBorders>
              <w:left w:val="single" w:sz="4" w:space="0" w:color="auto"/>
              <w:bottom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p>
        </w:tc>
        <w:tc>
          <w:tcPr>
            <w:tcW w:w="408" w:type="pct"/>
            <w:vMerge/>
            <w:tcBorders>
              <w:left w:val="single" w:sz="4" w:space="0" w:color="auto"/>
              <w:bottom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p>
        </w:tc>
        <w:tc>
          <w:tcPr>
            <w:tcW w:w="561" w:type="pct"/>
            <w:vMerge/>
            <w:tcBorders>
              <w:left w:val="single" w:sz="4" w:space="0" w:color="auto"/>
              <w:bottom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p>
        </w:tc>
        <w:tc>
          <w:tcPr>
            <w:tcW w:w="396" w:type="pct"/>
            <w:vMerge/>
            <w:tcBorders>
              <w:left w:val="single" w:sz="4" w:space="0" w:color="auto"/>
              <w:bottom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p>
        </w:tc>
        <w:tc>
          <w:tcPr>
            <w:tcW w:w="303" w:type="pct"/>
            <w:tcBorders>
              <w:top w:val="single" w:sz="4" w:space="0" w:color="auto"/>
              <w:left w:val="single" w:sz="4" w:space="0" w:color="auto"/>
              <w:bottom w:val="single" w:sz="4" w:space="0" w:color="auto"/>
              <w:right w:val="single" w:sz="4" w:space="0" w:color="auto"/>
            </w:tcBorders>
            <w:vAlign w:val="center"/>
            <w:hideMark/>
          </w:tcPr>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2022</w:t>
            </w:r>
          </w:p>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год</w:t>
            </w:r>
          </w:p>
        </w:tc>
        <w:tc>
          <w:tcPr>
            <w:tcW w:w="336" w:type="pct"/>
            <w:gridSpan w:val="2"/>
            <w:tcBorders>
              <w:top w:val="single" w:sz="4" w:space="0" w:color="auto"/>
              <w:left w:val="single" w:sz="4" w:space="0" w:color="auto"/>
              <w:bottom w:val="single" w:sz="4" w:space="0" w:color="auto"/>
              <w:right w:val="single" w:sz="4" w:space="0" w:color="auto"/>
            </w:tcBorders>
            <w:vAlign w:val="center"/>
          </w:tcPr>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2023</w:t>
            </w:r>
          </w:p>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 xml:space="preserve"> год</w:t>
            </w:r>
          </w:p>
        </w:tc>
        <w:tc>
          <w:tcPr>
            <w:tcW w:w="287" w:type="pct"/>
            <w:tcBorders>
              <w:top w:val="single" w:sz="4" w:space="0" w:color="auto"/>
              <w:left w:val="single" w:sz="4" w:space="0" w:color="auto"/>
              <w:bottom w:val="single" w:sz="4" w:space="0" w:color="auto"/>
              <w:right w:val="single" w:sz="4" w:space="0" w:color="auto"/>
            </w:tcBorders>
            <w:vAlign w:val="center"/>
          </w:tcPr>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 xml:space="preserve">2024  </w:t>
            </w:r>
          </w:p>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год</w:t>
            </w:r>
          </w:p>
        </w:tc>
        <w:tc>
          <w:tcPr>
            <w:tcW w:w="325" w:type="pct"/>
            <w:tcBorders>
              <w:top w:val="single" w:sz="4" w:space="0" w:color="auto"/>
              <w:left w:val="single" w:sz="4" w:space="0" w:color="auto"/>
              <w:bottom w:val="single" w:sz="4" w:space="0" w:color="auto"/>
              <w:right w:val="single" w:sz="4" w:space="0" w:color="auto"/>
            </w:tcBorders>
            <w:vAlign w:val="center"/>
          </w:tcPr>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2025</w:t>
            </w:r>
          </w:p>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 xml:space="preserve"> год</w:t>
            </w:r>
          </w:p>
        </w:tc>
        <w:tc>
          <w:tcPr>
            <w:tcW w:w="275" w:type="pct"/>
            <w:tcBorders>
              <w:top w:val="single" w:sz="4" w:space="0" w:color="auto"/>
              <w:left w:val="single" w:sz="4" w:space="0" w:color="auto"/>
              <w:bottom w:val="single" w:sz="4" w:space="0" w:color="auto"/>
              <w:right w:val="single" w:sz="4" w:space="0" w:color="auto"/>
            </w:tcBorders>
            <w:vAlign w:val="center"/>
          </w:tcPr>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2026</w:t>
            </w:r>
          </w:p>
          <w:p w:rsidR="00D33839" w:rsidRPr="00F27324" w:rsidRDefault="00D33839" w:rsidP="006955B0">
            <w:pPr>
              <w:pStyle w:val="ConsPlusNormal"/>
              <w:spacing w:line="20" w:lineRule="atLeast"/>
              <w:jc w:val="center"/>
              <w:rPr>
                <w:rFonts w:ascii="Times New Roman" w:hAnsi="Times New Roman" w:cs="Times New Roman"/>
                <w:color w:val="000000"/>
                <w:szCs w:val="22"/>
              </w:rPr>
            </w:pPr>
            <w:r w:rsidRPr="00F27324">
              <w:rPr>
                <w:rFonts w:ascii="Times New Roman" w:hAnsi="Times New Roman" w:cs="Times New Roman"/>
                <w:color w:val="000000"/>
                <w:szCs w:val="22"/>
              </w:rPr>
              <w:t xml:space="preserve"> год</w:t>
            </w:r>
          </w:p>
        </w:tc>
        <w:tc>
          <w:tcPr>
            <w:tcW w:w="592" w:type="pct"/>
            <w:vMerge/>
            <w:tcBorders>
              <w:left w:val="single" w:sz="4" w:space="0" w:color="auto"/>
              <w:bottom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p>
        </w:tc>
        <w:tc>
          <w:tcPr>
            <w:tcW w:w="596" w:type="pct"/>
            <w:vMerge/>
            <w:tcBorders>
              <w:left w:val="single" w:sz="4" w:space="0" w:color="auto"/>
              <w:bottom w:val="single" w:sz="4" w:space="0" w:color="auto"/>
              <w:right w:val="single" w:sz="4" w:space="0" w:color="auto"/>
            </w:tcBorders>
            <w:hideMark/>
          </w:tcPr>
          <w:p w:rsidR="00D33839" w:rsidRPr="00F27324" w:rsidRDefault="00D33839" w:rsidP="006955B0">
            <w:pPr>
              <w:pStyle w:val="ConsPlusNormal"/>
              <w:jc w:val="center"/>
              <w:rPr>
                <w:rFonts w:ascii="Times New Roman" w:hAnsi="Times New Roman" w:cs="Times New Roman"/>
                <w:szCs w:val="22"/>
              </w:rPr>
            </w:pPr>
          </w:p>
        </w:tc>
      </w:tr>
      <w:tr w:rsidR="00D33839" w:rsidRPr="00F27324" w:rsidTr="006955B0">
        <w:tc>
          <w:tcPr>
            <w:tcW w:w="215" w:type="pct"/>
            <w:tcBorders>
              <w:top w:val="single" w:sz="4" w:space="0" w:color="auto"/>
              <w:left w:val="single" w:sz="4" w:space="0" w:color="auto"/>
              <w:bottom w:val="single" w:sz="4" w:space="0" w:color="auto"/>
              <w:right w:val="single" w:sz="4" w:space="0" w:color="auto"/>
            </w:tcBorders>
            <w:hideMark/>
          </w:tcPr>
          <w:p w:rsidR="00D33839" w:rsidRPr="00F27324" w:rsidRDefault="006151CE" w:rsidP="006955B0">
            <w:pPr>
              <w:jc w:val="center"/>
              <w:rPr>
                <w:rFonts w:eastAsia="Calibri" w:cs="Times New Roman"/>
                <w:sz w:val="22"/>
              </w:rPr>
            </w:pPr>
            <w:r>
              <w:rPr>
                <w:rFonts w:eastAsia="Calibri" w:cs="Times New Roman"/>
                <w:sz w:val="22"/>
              </w:rPr>
              <w:t>1</w:t>
            </w:r>
          </w:p>
        </w:tc>
        <w:tc>
          <w:tcPr>
            <w:tcW w:w="706" w:type="pct"/>
            <w:tcBorders>
              <w:top w:val="single" w:sz="4" w:space="0" w:color="auto"/>
              <w:left w:val="single" w:sz="4" w:space="0" w:color="auto"/>
              <w:bottom w:val="single" w:sz="4" w:space="0" w:color="auto"/>
              <w:right w:val="single" w:sz="4" w:space="0" w:color="auto"/>
            </w:tcBorders>
            <w:hideMark/>
          </w:tcPr>
          <w:p w:rsidR="00D33839" w:rsidRPr="00F27324" w:rsidRDefault="006151CE" w:rsidP="006955B0">
            <w:pPr>
              <w:jc w:val="center"/>
              <w:rPr>
                <w:rFonts w:eastAsia="Calibri" w:cs="Times New Roman"/>
                <w:sz w:val="22"/>
              </w:rPr>
            </w:pPr>
            <w:r>
              <w:rPr>
                <w:rFonts w:eastAsia="Calibri" w:cs="Times New Roman"/>
                <w:sz w:val="22"/>
              </w:rPr>
              <w:t>2</w:t>
            </w:r>
          </w:p>
        </w:tc>
        <w:tc>
          <w:tcPr>
            <w:tcW w:w="408" w:type="pct"/>
            <w:tcBorders>
              <w:top w:val="single" w:sz="4" w:space="0" w:color="auto"/>
              <w:left w:val="single" w:sz="4" w:space="0" w:color="auto"/>
              <w:bottom w:val="single" w:sz="4" w:space="0" w:color="auto"/>
              <w:right w:val="single" w:sz="4" w:space="0" w:color="auto"/>
            </w:tcBorders>
            <w:hideMark/>
          </w:tcPr>
          <w:p w:rsidR="00D33839" w:rsidRPr="00F27324" w:rsidRDefault="006151CE" w:rsidP="006955B0">
            <w:pPr>
              <w:jc w:val="center"/>
              <w:rPr>
                <w:rFonts w:eastAsia="Calibri" w:cs="Times New Roman"/>
                <w:sz w:val="22"/>
              </w:rPr>
            </w:pPr>
            <w:r>
              <w:rPr>
                <w:rFonts w:eastAsia="Calibri" w:cs="Times New Roman"/>
                <w:sz w:val="22"/>
              </w:rPr>
              <w:t>3</w:t>
            </w:r>
          </w:p>
        </w:tc>
        <w:tc>
          <w:tcPr>
            <w:tcW w:w="561" w:type="pct"/>
            <w:tcBorders>
              <w:top w:val="single" w:sz="4" w:space="0" w:color="auto"/>
              <w:left w:val="single" w:sz="4" w:space="0" w:color="auto"/>
              <w:bottom w:val="single" w:sz="4" w:space="0" w:color="auto"/>
              <w:right w:val="single" w:sz="4" w:space="0" w:color="auto"/>
            </w:tcBorders>
            <w:hideMark/>
          </w:tcPr>
          <w:p w:rsidR="00D33839" w:rsidRPr="00F27324" w:rsidRDefault="006151CE" w:rsidP="006955B0">
            <w:pPr>
              <w:jc w:val="center"/>
              <w:rPr>
                <w:rFonts w:eastAsia="Calibri" w:cs="Times New Roman"/>
                <w:sz w:val="22"/>
              </w:rPr>
            </w:pPr>
            <w:r>
              <w:rPr>
                <w:rFonts w:eastAsia="Calibri" w:cs="Times New Roman"/>
                <w:sz w:val="22"/>
              </w:rPr>
              <w:t>4</w:t>
            </w:r>
          </w:p>
        </w:tc>
        <w:tc>
          <w:tcPr>
            <w:tcW w:w="396" w:type="pct"/>
            <w:tcBorders>
              <w:top w:val="single" w:sz="4" w:space="0" w:color="auto"/>
              <w:left w:val="single" w:sz="4" w:space="0" w:color="auto"/>
              <w:bottom w:val="single" w:sz="4" w:space="0" w:color="auto"/>
              <w:right w:val="single" w:sz="4" w:space="0" w:color="auto"/>
            </w:tcBorders>
            <w:hideMark/>
          </w:tcPr>
          <w:p w:rsidR="00D33839" w:rsidRPr="00F27324" w:rsidRDefault="006151CE" w:rsidP="006955B0">
            <w:pPr>
              <w:jc w:val="center"/>
              <w:rPr>
                <w:rFonts w:eastAsia="Calibri" w:cs="Times New Roman"/>
                <w:sz w:val="22"/>
              </w:rPr>
            </w:pPr>
            <w:r>
              <w:rPr>
                <w:rFonts w:eastAsia="Calibri" w:cs="Times New Roman"/>
                <w:sz w:val="22"/>
              </w:rPr>
              <w:t>5</w:t>
            </w:r>
          </w:p>
        </w:tc>
        <w:tc>
          <w:tcPr>
            <w:tcW w:w="306" w:type="pct"/>
            <w:gridSpan w:val="2"/>
            <w:tcBorders>
              <w:top w:val="single" w:sz="4" w:space="0" w:color="auto"/>
              <w:left w:val="single" w:sz="4" w:space="0" w:color="auto"/>
              <w:bottom w:val="single" w:sz="4" w:space="0" w:color="auto"/>
              <w:right w:val="single" w:sz="4" w:space="0" w:color="auto"/>
            </w:tcBorders>
            <w:hideMark/>
          </w:tcPr>
          <w:p w:rsidR="00D33839" w:rsidRPr="00F27324" w:rsidRDefault="00D33839" w:rsidP="006955B0">
            <w:pPr>
              <w:pStyle w:val="ConsPlusNormal"/>
              <w:spacing w:line="20" w:lineRule="atLeast"/>
              <w:jc w:val="center"/>
              <w:rPr>
                <w:rFonts w:ascii="Times New Roman" w:hAnsi="Times New Roman" w:cs="Times New Roman"/>
                <w:szCs w:val="22"/>
                <w:lang w:val="en-US"/>
              </w:rPr>
            </w:pPr>
            <w:r w:rsidRPr="00F27324">
              <w:rPr>
                <w:rFonts w:ascii="Times New Roman" w:hAnsi="Times New Roman" w:cs="Times New Roman"/>
                <w:szCs w:val="22"/>
                <w:lang w:val="en-US"/>
              </w:rPr>
              <w:t>6</w:t>
            </w:r>
          </w:p>
        </w:tc>
        <w:tc>
          <w:tcPr>
            <w:tcW w:w="333" w:type="pct"/>
            <w:tcBorders>
              <w:top w:val="single" w:sz="4" w:space="0" w:color="auto"/>
              <w:left w:val="single" w:sz="4" w:space="0" w:color="auto"/>
              <w:bottom w:val="single" w:sz="4" w:space="0" w:color="auto"/>
              <w:right w:val="single" w:sz="4" w:space="0" w:color="auto"/>
            </w:tcBorders>
            <w:hideMark/>
          </w:tcPr>
          <w:p w:rsidR="00D33839" w:rsidRPr="00F27324" w:rsidRDefault="00D33839" w:rsidP="006955B0">
            <w:pPr>
              <w:pStyle w:val="ConsPlusNormal"/>
              <w:spacing w:line="20" w:lineRule="atLeast"/>
              <w:jc w:val="center"/>
              <w:rPr>
                <w:rFonts w:ascii="Times New Roman" w:hAnsi="Times New Roman" w:cs="Times New Roman"/>
                <w:szCs w:val="22"/>
                <w:lang w:val="en-US"/>
              </w:rPr>
            </w:pPr>
            <w:r w:rsidRPr="00F27324">
              <w:rPr>
                <w:rFonts w:ascii="Times New Roman" w:hAnsi="Times New Roman" w:cs="Times New Roman"/>
                <w:szCs w:val="22"/>
                <w:lang w:val="en-US"/>
              </w:rPr>
              <w:t>7</w:t>
            </w:r>
          </w:p>
        </w:tc>
        <w:tc>
          <w:tcPr>
            <w:tcW w:w="287" w:type="pct"/>
            <w:tcBorders>
              <w:top w:val="single" w:sz="4" w:space="0" w:color="auto"/>
              <w:left w:val="single" w:sz="4" w:space="0" w:color="auto"/>
              <w:bottom w:val="single" w:sz="4" w:space="0" w:color="auto"/>
              <w:right w:val="single" w:sz="4" w:space="0" w:color="auto"/>
            </w:tcBorders>
            <w:hideMark/>
          </w:tcPr>
          <w:p w:rsidR="00D33839" w:rsidRPr="00F27324" w:rsidRDefault="00D33839" w:rsidP="006955B0">
            <w:pPr>
              <w:pStyle w:val="ConsPlusNormal"/>
              <w:spacing w:line="20" w:lineRule="atLeast"/>
              <w:jc w:val="center"/>
              <w:rPr>
                <w:rFonts w:ascii="Times New Roman" w:hAnsi="Times New Roman" w:cs="Times New Roman"/>
                <w:szCs w:val="22"/>
                <w:lang w:val="en-US"/>
              </w:rPr>
            </w:pPr>
            <w:r w:rsidRPr="00F27324">
              <w:rPr>
                <w:rFonts w:ascii="Times New Roman" w:hAnsi="Times New Roman" w:cs="Times New Roman"/>
                <w:szCs w:val="22"/>
                <w:lang w:val="en-US"/>
              </w:rPr>
              <w:t>8</w:t>
            </w:r>
          </w:p>
        </w:tc>
        <w:tc>
          <w:tcPr>
            <w:tcW w:w="325" w:type="pct"/>
            <w:tcBorders>
              <w:top w:val="single" w:sz="4" w:space="0" w:color="auto"/>
              <w:left w:val="single" w:sz="4" w:space="0" w:color="auto"/>
              <w:bottom w:val="single" w:sz="4" w:space="0" w:color="auto"/>
              <w:right w:val="single" w:sz="4" w:space="0" w:color="auto"/>
            </w:tcBorders>
            <w:hideMark/>
          </w:tcPr>
          <w:p w:rsidR="00D33839" w:rsidRPr="00F27324" w:rsidRDefault="00D33839" w:rsidP="006955B0">
            <w:pPr>
              <w:pStyle w:val="ConsPlusNormal"/>
              <w:spacing w:line="20" w:lineRule="atLeast"/>
              <w:jc w:val="center"/>
              <w:rPr>
                <w:rFonts w:ascii="Times New Roman" w:hAnsi="Times New Roman" w:cs="Times New Roman"/>
                <w:szCs w:val="22"/>
                <w:lang w:val="en-US"/>
              </w:rPr>
            </w:pPr>
            <w:r w:rsidRPr="00F27324">
              <w:rPr>
                <w:rFonts w:ascii="Times New Roman" w:hAnsi="Times New Roman" w:cs="Times New Roman"/>
                <w:szCs w:val="22"/>
                <w:lang w:val="en-US"/>
              </w:rPr>
              <w:t>9</w:t>
            </w:r>
          </w:p>
        </w:tc>
        <w:tc>
          <w:tcPr>
            <w:tcW w:w="275" w:type="pct"/>
            <w:tcBorders>
              <w:top w:val="single" w:sz="4" w:space="0" w:color="auto"/>
              <w:left w:val="single" w:sz="4" w:space="0" w:color="auto"/>
              <w:bottom w:val="single" w:sz="4" w:space="0" w:color="auto"/>
              <w:right w:val="single" w:sz="4" w:space="0" w:color="auto"/>
            </w:tcBorders>
            <w:hideMark/>
          </w:tcPr>
          <w:p w:rsidR="00D33839" w:rsidRPr="00F27324" w:rsidRDefault="00D33839" w:rsidP="006955B0">
            <w:pPr>
              <w:pStyle w:val="ConsPlusNormal"/>
              <w:spacing w:line="20" w:lineRule="atLeast"/>
              <w:jc w:val="center"/>
              <w:rPr>
                <w:rFonts w:ascii="Times New Roman" w:hAnsi="Times New Roman" w:cs="Times New Roman"/>
                <w:szCs w:val="22"/>
                <w:lang w:val="en-US"/>
              </w:rPr>
            </w:pPr>
            <w:r w:rsidRPr="00F27324">
              <w:rPr>
                <w:rFonts w:ascii="Times New Roman" w:hAnsi="Times New Roman" w:cs="Times New Roman"/>
                <w:szCs w:val="22"/>
              </w:rPr>
              <w:t>1</w:t>
            </w:r>
            <w:r w:rsidRPr="00F27324">
              <w:rPr>
                <w:rFonts w:ascii="Times New Roman" w:hAnsi="Times New Roman" w:cs="Times New Roman"/>
                <w:szCs w:val="22"/>
                <w:lang w:val="en-US"/>
              </w:rPr>
              <w:t>0</w:t>
            </w:r>
          </w:p>
        </w:tc>
        <w:tc>
          <w:tcPr>
            <w:tcW w:w="592" w:type="pct"/>
            <w:tcBorders>
              <w:top w:val="single" w:sz="4" w:space="0" w:color="auto"/>
              <w:left w:val="single" w:sz="4" w:space="0" w:color="auto"/>
              <w:bottom w:val="single" w:sz="4" w:space="0" w:color="auto"/>
              <w:right w:val="single" w:sz="4" w:space="0" w:color="auto"/>
            </w:tcBorders>
            <w:hideMark/>
          </w:tcPr>
          <w:p w:rsidR="00D33839" w:rsidRPr="00F27324" w:rsidRDefault="006151CE" w:rsidP="006955B0">
            <w:pPr>
              <w:jc w:val="center"/>
              <w:rPr>
                <w:rFonts w:eastAsia="Calibri" w:cs="Times New Roman"/>
                <w:sz w:val="22"/>
              </w:rPr>
            </w:pPr>
            <w:r>
              <w:rPr>
                <w:rFonts w:eastAsia="Calibri" w:cs="Times New Roman"/>
                <w:sz w:val="22"/>
              </w:rPr>
              <w:t>11</w:t>
            </w:r>
          </w:p>
        </w:tc>
        <w:tc>
          <w:tcPr>
            <w:tcW w:w="596" w:type="pct"/>
            <w:tcBorders>
              <w:top w:val="single" w:sz="4" w:space="0" w:color="auto"/>
              <w:left w:val="single" w:sz="4" w:space="0" w:color="auto"/>
              <w:bottom w:val="single" w:sz="4" w:space="0" w:color="auto"/>
              <w:right w:val="single" w:sz="4" w:space="0" w:color="auto"/>
            </w:tcBorders>
            <w:hideMark/>
          </w:tcPr>
          <w:p w:rsidR="006151CE" w:rsidRPr="00F27324" w:rsidRDefault="006151CE" w:rsidP="006955B0">
            <w:pPr>
              <w:jc w:val="center"/>
              <w:rPr>
                <w:rFonts w:eastAsia="Calibri" w:cs="Times New Roman"/>
                <w:sz w:val="22"/>
              </w:rPr>
            </w:pPr>
            <w:r>
              <w:rPr>
                <w:rFonts w:eastAsia="Calibri" w:cs="Times New Roman"/>
                <w:sz w:val="22"/>
              </w:rPr>
              <w:t>12</w:t>
            </w:r>
          </w:p>
        </w:tc>
      </w:tr>
      <w:tr w:rsidR="00D33839" w:rsidRPr="00F27324" w:rsidTr="006955B0">
        <w:trPr>
          <w:trHeight w:val="360"/>
        </w:trPr>
        <w:tc>
          <w:tcPr>
            <w:tcW w:w="215" w:type="pct"/>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1.</w:t>
            </w:r>
          </w:p>
        </w:tc>
        <w:tc>
          <w:tcPr>
            <w:tcW w:w="706" w:type="pct"/>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D33839" w:rsidRPr="00F27324" w:rsidRDefault="00D33839" w:rsidP="006955B0">
            <w:pPr>
              <w:rPr>
                <w:rFonts w:eastAsia="Times New Roman" w:cs="Times New Roman"/>
                <w:bCs/>
                <w:color w:val="000000"/>
                <w:sz w:val="22"/>
                <w:lang w:eastAsia="ru-RU"/>
              </w:rPr>
            </w:pPr>
            <w:r w:rsidRPr="00F27324">
              <w:rPr>
                <w:rFonts w:eastAsia="Times New Roman" w:cs="Times New Roman"/>
                <w:bCs/>
                <w:color w:val="000000"/>
                <w:sz w:val="22"/>
                <w:lang w:eastAsia="ru-RU"/>
              </w:rPr>
              <w:t>Основное мероприятие 0</w:t>
            </w:r>
            <w:r w:rsidR="00E524DA" w:rsidRPr="00F27324">
              <w:rPr>
                <w:rFonts w:eastAsia="Times New Roman" w:cs="Times New Roman"/>
                <w:bCs/>
                <w:color w:val="000000"/>
                <w:sz w:val="22"/>
                <w:lang w:eastAsia="ru-RU"/>
              </w:rPr>
              <w:t>7</w:t>
            </w:r>
            <w:r w:rsidRPr="00F27324">
              <w:rPr>
                <w:rFonts w:eastAsia="Times New Roman" w:cs="Times New Roman"/>
                <w:bCs/>
                <w:color w:val="000000"/>
                <w:sz w:val="22"/>
                <w:lang w:eastAsia="ru-RU"/>
              </w:rPr>
              <w:t xml:space="preserve">. </w:t>
            </w:r>
            <w:r w:rsidRPr="00F27324">
              <w:rPr>
                <w:rFonts w:eastAsia="Times New Roman" w:cs="Times New Roman"/>
                <w:bCs/>
                <w:color w:val="000000"/>
                <w:sz w:val="22"/>
                <w:lang w:eastAsia="ru-RU"/>
              </w:rPr>
              <w:br/>
            </w:r>
            <w:r w:rsidR="00E524DA" w:rsidRPr="00F27324">
              <w:rPr>
                <w:rFonts w:cs="Times New Roman"/>
                <w:sz w:val="22"/>
              </w:rPr>
              <w:t xml:space="preserve">Реализация практик </w:t>
            </w:r>
            <w:proofErr w:type="gramStart"/>
            <w:r w:rsidR="00E524DA" w:rsidRPr="00F27324">
              <w:rPr>
                <w:rFonts w:cs="Times New Roman"/>
                <w:sz w:val="22"/>
              </w:rPr>
              <w:t>инициативного</w:t>
            </w:r>
            <w:proofErr w:type="gramEnd"/>
            <w:r w:rsidR="00E524DA" w:rsidRPr="00F27324">
              <w:rPr>
                <w:rFonts w:cs="Times New Roman"/>
                <w:sz w:val="22"/>
              </w:rPr>
              <w:t xml:space="preserve"> </w:t>
            </w:r>
            <w:proofErr w:type="spellStart"/>
            <w:r w:rsidR="00E524DA" w:rsidRPr="00F27324">
              <w:rPr>
                <w:rFonts w:cs="Times New Roman"/>
                <w:sz w:val="22"/>
              </w:rPr>
              <w:t>бюджетирования</w:t>
            </w:r>
            <w:proofErr w:type="spellEnd"/>
            <w:r w:rsidR="00E524DA" w:rsidRPr="00F27324">
              <w:rPr>
                <w:rFonts w:cs="Times New Roman"/>
                <w:sz w:val="22"/>
              </w:rPr>
              <w:t xml:space="preserve">                     на территории муниципальных образований Московской области</w:t>
            </w:r>
          </w:p>
        </w:tc>
        <w:tc>
          <w:tcPr>
            <w:tcW w:w="408" w:type="pct"/>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2022-2026</w:t>
            </w:r>
          </w:p>
        </w:tc>
        <w:tc>
          <w:tcPr>
            <w:tcW w:w="56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rPr>
                <w:rFonts w:eastAsia="Times New Roman" w:cs="Times New Roman"/>
                <w:color w:val="000000"/>
                <w:sz w:val="22"/>
                <w:lang w:eastAsia="ru-RU"/>
              </w:rPr>
            </w:pPr>
            <w:r w:rsidRPr="00F27324">
              <w:rPr>
                <w:rFonts w:eastAsia="Times New Roman" w:cs="Times New Roman"/>
                <w:color w:val="000000"/>
                <w:sz w:val="22"/>
                <w:lang w:eastAsia="ru-RU"/>
              </w:rPr>
              <w:t>Итого</w:t>
            </w:r>
          </w:p>
        </w:tc>
        <w:tc>
          <w:tcPr>
            <w:tcW w:w="39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06" w:type="pct"/>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33"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287"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2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27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592" w:type="pct"/>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tcPr>
          <w:p w:rsidR="00D33839" w:rsidRPr="00F27324" w:rsidRDefault="00D33839" w:rsidP="006955B0">
            <w:pPr>
              <w:spacing w:line="20" w:lineRule="atLeast"/>
              <w:jc w:val="center"/>
              <w:rPr>
                <w:rFonts w:eastAsia="Times New Roman" w:cs="Times New Roman"/>
                <w:color w:val="000000"/>
                <w:sz w:val="22"/>
                <w:lang w:eastAsia="ru-RU"/>
              </w:rPr>
            </w:pPr>
          </w:p>
        </w:tc>
        <w:tc>
          <w:tcPr>
            <w:tcW w:w="59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3839" w:rsidRPr="00F27324" w:rsidRDefault="00D33839" w:rsidP="006955B0">
            <w:pPr>
              <w:tabs>
                <w:tab w:val="left" w:pos="1814"/>
              </w:tabs>
              <w:spacing w:line="20" w:lineRule="atLeast"/>
              <w:rPr>
                <w:rFonts w:eastAsia="Times New Roman" w:cs="Times New Roman"/>
                <w:color w:val="000000"/>
                <w:sz w:val="22"/>
                <w:lang w:eastAsia="ru-RU"/>
              </w:rPr>
            </w:pPr>
          </w:p>
        </w:tc>
      </w:tr>
      <w:tr w:rsidR="00D33839" w:rsidRPr="00F27324" w:rsidTr="006955B0">
        <w:trPr>
          <w:trHeight w:val="600"/>
        </w:trPr>
        <w:tc>
          <w:tcPr>
            <w:tcW w:w="215" w:type="pct"/>
            <w:vMerge/>
            <w:tcBorders>
              <w:top w:val="single" w:sz="4" w:space="0" w:color="auto"/>
              <w:left w:val="single" w:sz="4" w:space="0" w:color="auto"/>
              <w:bottom w:val="single" w:sz="4" w:space="0" w:color="000000"/>
              <w:right w:val="single" w:sz="4" w:space="0" w:color="auto"/>
            </w:tcBorders>
            <w:vAlign w:val="center"/>
            <w:hideMark/>
          </w:tcPr>
          <w:p w:rsidR="00D33839" w:rsidRPr="00F27324" w:rsidRDefault="00D33839" w:rsidP="006955B0">
            <w:pPr>
              <w:spacing w:line="20" w:lineRule="atLeast"/>
              <w:rPr>
                <w:rFonts w:eastAsia="Times New Roman" w:cs="Times New Roman"/>
                <w:color w:val="000000"/>
                <w:sz w:val="22"/>
                <w:lang w:eastAsia="ru-RU"/>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D33839" w:rsidRPr="00F27324" w:rsidRDefault="00D33839" w:rsidP="006955B0">
            <w:pPr>
              <w:rPr>
                <w:rFonts w:eastAsia="Times New Roman" w:cs="Times New Roman"/>
                <w:bCs/>
                <w:color w:val="000000"/>
                <w:sz w:val="22"/>
                <w:lang w:eastAsia="ru-RU"/>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D33839" w:rsidRPr="00F27324" w:rsidRDefault="00D33839" w:rsidP="006955B0">
            <w:pPr>
              <w:spacing w:line="20" w:lineRule="atLeast"/>
              <w:rPr>
                <w:rFonts w:eastAsia="Times New Roman" w:cs="Times New Roman"/>
                <w:color w:val="000000"/>
                <w:sz w:val="22"/>
                <w:lang w:eastAsia="ru-RU"/>
              </w:rPr>
            </w:pPr>
          </w:p>
        </w:tc>
        <w:tc>
          <w:tcPr>
            <w:tcW w:w="561" w:type="pct"/>
            <w:tcBorders>
              <w:top w:val="nil"/>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rPr>
                <w:rFonts w:eastAsia="Times New Roman" w:cs="Times New Roman"/>
                <w:color w:val="000000"/>
                <w:sz w:val="22"/>
                <w:lang w:eastAsia="ru-RU"/>
              </w:rPr>
            </w:pPr>
            <w:r w:rsidRPr="00F27324">
              <w:rPr>
                <w:rFonts w:eastAsia="Times New Roman" w:cs="Times New Roman"/>
                <w:color w:val="000000"/>
                <w:sz w:val="22"/>
                <w:lang w:eastAsia="ru-RU"/>
              </w:rPr>
              <w:t xml:space="preserve">Средства бюджета Городского округа </w:t>
            </w:r>
            <w:proofErr w:type="gramStart"/>
            <w:r w:rsidRPr="00F27324">
              <w:rPr>
                <w:rFonts w:eastAsia="Times New Roman" w:cs="Times New Roman"/>
                <w:color w:val="000000"/>
                <w:sz w:val="22"/>
                <w:lang w:eastAsia="ru-RU"/>
              </w:rPr>
              <w:t>Пушкинский</w:t>
            </w:r>
            <w:proofErr w:type="gramEnd"/>
          </w:p>
        </w:tc>
        <w:tc>
          <w:tcPr>
            <w:tcW w:w="396" w:type="pct"/>
            <w:tcBorders>
              <w:top w:val="nil"/>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06" w:type="pct"/>
            <w:gridSpan w:val="2"/>
            <w:tcBorders>
              <w:top w:val="nil"/>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33" w:type="pct"/>
            <w:tcBorders>
              <w:top w:val="nil"/>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287" w:type="pct"/>
            <w:tcBorders>
              <w:top w:val="nil"/>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25" w:type="pct"/>
            <w:tcBorders>
              <w:top w:val="nil"/>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275" w:type="pct"/>
            <w:tcBorders>
              <w:top w:val="nil"/>
              <w:left w:val="nil"/>
              <w:bottom w:val="single" w:sz="4" w:space="0" w:color="auto"/>
              <w:right w:val="single" w:sz="4" w:space="0" w:color="auto"/>
            </w:tcBorders>
            <w:tcMar>
              <w:top w:w="0" w:type="dxa"/>
              <w:left w:w="108" w:type="dxa"/>
              <w:bottom w:w="0" w:type="dxa"/>
              <w:right w:w="108" w:type="dxa"/>
            </w:tcMar>
            <w:hideMark/>
          </w:tcPr>
          <w:p w:rsidR="00D33839" w:rsidRPr="00F27324" w:rsidRDefault="00D33839"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592" w:type="pct"/>
            <w:vMerge/>
            <w:tcBorders>
              <w:top w:val="single" w:sz="4" w:space="0" w:color="auto"/>
              <w:left w:val="single" w:sz="4" w:space="0" w:color="auto"/>
              <w:bottom w:val="single" w:sz="4" w:space="0" w:color="auto"/>
              <w:right w:val="single" w:sz="4" w:space="0" w:color="auto"/>
            </w:tcBorders>
            <w:hideMark/>
          </w:tcPr>
          <w:p w:rsidR="00D33839" w:rsidRPr="00F27324" w:rsidRDefault="00D33839" w:rsidP="006955B0">
            <w:pPr>
              <w:spacing w:line="20" w:lineRule="atLeast"/>
              <w:jc w:val="center"/>
              <w:rPr>
                <w:rFonts w:eastAsia="Times New Roman" w:cs="Times New Roman"/>
                <w:color w:val="000000"/>
                <w:sz w:val="22"/>
                <w:lang w:eastAsia="ru-RU"/>
              </w:rPr>
            </w:pPr>
          </w:p>
        </w:tc>
        <w:tc>
          <w:tcPr>
            <w:tcW w:w="596" w:type="pct"/>
            <w:vMerge/>
            <w:tcBorders>
              <w:top w:val="single" w:sz="4" w:space="0" w:color="auto"/>
              <w:left w:val="single" w:sz="4" w:space="0" w:color="auto"/>
              <w:bottom w:val="single" w:sz="4" w:space="0" w:color="auto"/>
              <w:right w:val="single" w:sz="4" w:space="0" w:color="auto"/>
            </w:tcBorders>
            <w:hideMark/>
          </w:tcPr>
          <w:p w:rsidR="00D33839" w:rsidRPr="00F27324" w:rsidRDefault="00D33839" w:rsidP="006955B0">
            <w:pPr>
              <w:spacing w:line="20" w:lineRule="atLeast"/>
              <w:rPr>
                <w:rFonts w:eastAsia="Times New Roman" w:cs="Times New Roman"/>
                <w:color w:val="000000"/>
                <w:sz w:val="22"/>
                <w:lang w:eastAsia="ru-RU"/>
              </w:rPr>
            </w:pPr>
          </w:p>
        </w:tc>
      </w:tr>
      <w:tr w:rsidR="00046FB0" w:rsidRPr="00F27324" w:rsidTr="006955B0">
        <w:trPr>
          <w:trHeight w:val="345"/>
        </w:trPr>
        <w:tc>
          <w:tcPr>
            <w:tcW w:w="215" w:type="pct"/>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46FB0" w:rsidRPr="00F27324" w:rsidRDefault="00046FB0" w:rsidP="00046F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1.1.</w:t>
            </w:r>
          </w:p>
        </w:tc>
        <w:tc>
          <w:tcPr>
            <w:tcW w:w="70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6FB0" w:rsidRPr="00F27324" w:rsidRDefault="00046FB0" w:rsidP="00046FB0">
            <w:pPr>
              <w:rPr>
                <w:rFonts w:eastAsia="Times New Roman" w:cs="Times New Roman"/>
                <w:color w:val="000000"/>
                <w:sz w:val="22"/>
                <w:lang w:eastAsia="ru-RU"/>
              </w:rPr>
            </w:pPr>
            <w:r w:rsidRPr="00F27324">
              <w:rPr>
                <w:rFonts w:eastAsia="Times New Roman" w:cs="Times New Roman"/>
                <w:color w:val="000000"/>
                <w:sz w:val="22"/>
                <w:lang w:eastAsia="ru-RU"/>
              </w:rPr>
              <w:t>Мероприятие 07.01.</w:t>
            </w:r>
            <w:r w:rsidRPr="00F27324">
              <w:rPr>
                <w:rFonts w:eastAsia="Times New Roman" w:cs="Times New Roman"/>
                <w:color w:val="000000"/>
                <w:sz w:val="22"/>
                <w:lang w:eastAsia="ru-RU"/>
              </w:rPr>
              <w:br/>
            </w:r>
            <w:r w:rsidRPr="00F27324">
              <w:rPr>
                <w:rFonts w:cs="Times New Roman"/>
                <w:sz w:val="22"/>
              </w:rPr>
              <w:t xml:space="preserve">Реализация проектов граждан, сформированных  в рамках практик </w:t>
            </w:r>
            <w:proofErr w:type="gramStart"/>
            <w:r w:rsidRPr="00F27324">
              <w:rPr>
                <w:rFonts w:cs="Times New Roman"/>
                <w:sz w:val="22"/>
              </w:rPr>
              <w:t>инициативного</w:t>
            </w:r>
            <w:proofErr w:type="gramEnd"/>
            <w:r w:rsidRPr="00F27324">
              <w:rPr>
                <w:rFonts w:cs="Times New Roman"/>
                <w:sz w:val="22"/>
              </w:rPr>
              <w:t xml:space="preserve"> </w:t>
            </w:r>
            <w:proofErr w:type="spellStart"/>
            <w:r w:rsidRPr="00F27324">
              <w:rPr>
                <w:rFonts w:cs="Times New Roman"/>
                <w:sz w:val="22"/>
              </w:rPr>
              <w:t>бюджетирования</w:t>
            </w:r>
            <w:proofErr w:type="spellEnd"/>
          </w:p>
        </w:tc>
        <w:tc>
          <w:tcPr>
            <w:tcW w:w="4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46FB0" w:rsidRPr="00F27324" w:rsidRDefault="00046FB0" w:rsidP="00046F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2022-2026</w:t>
            </w:r>
          </w:p>
        </w:tc>
        <w:tc>
          <w:tcPr>
            <w:tcW w:w="56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46FB0" w:rsidRPr="00F27324" w:rsidRDefault="00046FB0" w:rsidP="00046FB0">
            <w:pPr>
              <w:spacing w:line="20" w:lineRule="atLeast"/>
              <w:rPr>
                <w:rFonts w:eastAsia="Times New Roman" w:cs="Times New Roman"/>
                <w:color w:val="000000"/>
                <w:sz w:val="22"/>
                <w:lang w:eastAsia="ru-RU"/>
              </w:rPr>
            </w:pPr>
            <w:r w:rsidRPr="00F27324">
              <w:rPr>
                <w:rFonts w:eastAsia="Times New Roman" w:cs="Times New Roman"/>
                <w:color w:val="000000"/>
                <w:sz w:val="22"/>
                <w:lang w:eastAsia="ru-RU"/>
              </w:rPr>
              <w:t>Итого</w:t>
            </w:r>
          </w:p>
        </w:tc>
        <w:tc>
          <w:tcPr>
            <w:tcW w:w="39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46FB0" w:rsidRPr="00F27324" w:rsidRDefault="00046FB0" w:rsidP="00046F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06" w:type="pct"/>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46FB0" w:rsidRPr="00F27324" w:rsidRDefault="00046FB0" w:rsidP="00046F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33"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46FB0" w:rsidRPr="00F27324" w:rsidRDefault="00046FB0" w:rsidP="00046F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287"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46FB0" w:rsidRPr="00F27324" w:rsidRDefault="00046FB0" w:rsidP="00046F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2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46FB0" w:rsidRPr="00F27324" w:rsidRDefault="00046FB0" w:rsidP="00046FB0">
            <w:pPr>
              <w:spacing w:line="20" w:lineRule="atLeast"/>
              <w:jc w:val="center"/>
              <w:rPr>
                <w:rFonts w:cs="Times New Roman"/>
                <w:sz w:val="22"/>
              </w:rPr>
            </w:pPr>
            <w:r w:rsidRPr="00F27324">
              <w:rPr>
                <w:rFonts w:eastAsia="Times New Roman" w:cs="Times New Roman"/>
                <w:color w:val="000000"/>
                <w:sz w:val="22"/>
                <w:lang w:eastAsia="ru-RU"/>
              </w:rPr>
              <w:t>0,0</w:t>
            </w:r>
          </w:p>
        </w:tc>
        <w:tc>
          <w:tcPr>
            <w:tcW w:w="27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46FB0" w:rsidRPr="00F27324" w:rsidRDefault="00046FB0" w:rsidP="00046FB0">
            <w:pPr>
              <w:spacing w:line="20" w:lineRule="atLeast"/>
              <w:jc w:val="center"/>
              <w:rPr>
                <w:rFonts w:cs="Times New Roman"/>
                <w:sz w:val="22"/>
              </w:rPr>
            </w:pPr>
            <w:r w:rsidRPr="00F27324">
              <w:rPr>
                <w:rFonts w:eastAsia="Times New Roman" w:cs="Times New Roman"/>
                <w:color w:val="000000"/>
                <w:sz w:val="22"/>
                <w:lang w:eastAsia="ru-RU"/>
              </w:rPr>
              <w:t>0,0</w:t>
            </w:r>
          </w:p>
        </w:tc>
        <w:tc>
          <w:tcPr>
            <w:tcW w:w="592" w:type="pct"/>
            <w:vMerge w:val="restart"/>
            <w:tcBorders>
              <w:top w:val="single" w:sz="4" w:space="0" w:color="auto"/>
              <w:left w:val="single" w:sz="4" w:space="0" w:color="auto"/>
              <w:right w:val="single" w:sz="4" w:space="0" w:color="auto"/>
            </w:tcBorders>
            <w:hideMark/>
          </w:tcPr>
          <w:p w:rsidR="00046FB0" w:rsidRPr="00046FB0" w:rsidRDefault="00046FB0" w:rsidP="00D43EFA">
            <w:pPr>
              <w:spacing w:line="20" w:lineRule="atLeast"/>
              <w:jc w:val="center"/>
              <w:rPr>
                <w:rFonts w:eastAsia="Times New Roman" w:cs="Times New Roman"/>
                <w:color w:val="000000"/>
                <w:sz w:val="16"/>
                <w:szCs w:val="16"/>
                <w:lang w:eastAsia="ru-RU"/>
              </w:rPr>
            </w:pPr>
            <w:r w:rsidRPr="00046FB0">
              <w:rPr>
                <w:rFonts w:cs="Times New Roman"/>
                <w:sz w:val="16"/>
                <w:szCs w:val="16"/>
              </w:rPr>
              <w:t xml:space="preserve">Управление физической культуры, спорта, туризма и взаимодействия с общественными организациями </w:t>
            </w:r>
            <w:r w:rsidRPr="00046FB0">
              <w:rPr>
                <w:rFonts w:cs="Times New Roman"/>
                <w:sz w:val="16"/>
                <w:szCs w:val="16"/>
                <w:bdr w:val="none" w:sz="0" w:space="0" w:color="auto" w:frame="1"/>
              </w:rPr>
              <w:t>Администраци</w:t>
            </w:r>
            <w:r w:rsidR="00D43EFA">
              <w:rPr>
                <w:rFonts w:cs="Times New Roman"/>
                <w:sz w:val="16"/>
                <w:szCs w:val="16"/>
                <w:bdr w:val="none" w:sz="0" w:space="0" w:color="auto" w:frame="1"/>
              </w:rPr>
              <w:t>и</w:t>
            </w:r>
            <w:r w:rsidRPr="00046FB0">
              <w:rPr>
                <w:rFonts w:cs="Times New Roman"/>
                <w:sz w:val="16"/>
                <w:szCs w:val="16"/>
                <w:bdr w:val="none" w:sz="0" w:space="0" w:color="auto" w:frame="1"/>
              </w:rPr>
              <w:t xml:space="preserve"> Городского округа </w:t>
            </w:r>
            <w:proofErr w:type="gramStart"/>
            <w:r w:rsidRPr="00046FB0">
              <w:rPr>
                <w:rFonts w:cs="Times New Roman"/>
                <w:sz w:val="16"/>
                <w:szCs w:val="16"/>
                <w:bdr w:val="none" w:sz="0" w:space="0" w:color="auto" w:frame="1"/>
              </w:rPr>
              <w:t>Пушкинский</w:t>
            </w:r>
            <w:proofErr w:type="gramEnd"/>
            <w:r w:rsidRPr="00046FB0">
              <w:rPr>
                <w:rFonts w:cs="Times New Roman"/>
                <w:sz w:val="16"/>
                <w:szCs w:val="16"/>
                <w:bdr w:val="none" w:sz="0" w:space="0" w:color="auto" w:frame="1"/>
              </w:rPr>
              <w:t xml:space="preserve"> </w:t>
            </w:r>
          </w:p>
        </w:tc>
        <w:tc>
          <w:tcPr>
            <w:tcW w:w="596" w:type="pct"/>
            <w:vMerge w:val="restart"/>
            <w:tcBorders>
              <w:top w:val="single" w:sz="4" w:space="0" w:color="auto"/>
              <w:left w:val="single" w:sz="4" w:space="0" w:color="auto"/>
              <w:right w:val="single" w:sz="4" w:space="0" w:color="auto"/>
            </w:tcBorders>
            <w:hideMark/>
          </w:tcPr>
          <w:p w:rsidR="00046FB0" w:rsidRPr="00A429FB" w:rsidRDefault="00046FB0" w:rsidP="00046FB0">
            <w:pPr>
              <w:spacing w:line="20" w:lineRule="atLeast"/>
              <w:jc w:val="center"/>
              <w:rPr>
                <w:rFonts w:eastAsia="Times New Roman" w:cs="Times New Roman"/>
                <w:color w:val="000000"/>
                <w:sz w:val="16"/>
                <w:szCs w:val="16"/>
                <w:lang w:eastAsia="ru-RU"/>
              </w:rPr>
            </w:pPr>
            <w:r w:rsidRPr="00A429FB">
              <w:rPr>
                <w:rFonts w:cs="Times New Roman"/>
                <w:sz w:val="16"/>
                <w:szCs w:val="16"/>
              </w:rPr>
              <w:t>Реализация обществен</w:t>
            </w:r>
            <w:r>
              <w:rPr>
                <w:rFonts w:cs="Times New Roman"/>
                <w:sz w:val="16"/>
                <w:szCs w:val="16"/>
              </w:rPr>
              <w:t xml:space="preserve">ных инициатив </w:t>
            </w:r>
            <w:r w:rsidRPr="00A429FB">
              <w:rPr>
                <w:rFonts w:cs="Times New Roman"/>
                <w:sz w:val="16"/>
                <w:szCs w:val="16"/>
              </w:rPr>
              <w:t>и проектов</w:t>
            </w:r>
          </w:p>
        </w:tc>
      </w:tr>
      <w:tr w:rsidR="006151CE" w:rsidRPr="00F27324" w:rsidTr="006955B0">
        <w:trPr>
          <w:trHeight w:val="263"/>
        </w:trPr>
        <w:tc>
          <w:tcPr>
            <w:tcW w:w="215" w:type="pct"/>
            <w:vMerge/>
            <w:tcBorders>
              <w:top w:val="nil"/>
              <w:left w:val="single" w:sz="4" w:space="0" w:color="auto"/>
              <w:bottom w:val="single" w:sz="4" w:space="0" w:color="auto"/>
              <w:right w:val="single" w:sz="4" w:space="0" w:color="auto"/>
            </w:tcBorders>
            <w:vAlign w:val="center"/>
            <w:hideMark/>
          </w:tcPr>
          <w:p w:rsidR="006151CE" w:rsidRPr="00F27324" w:rsidRDefault="006151CE" w:rsidP="006955B0">
            <w:pPr>
              <w:spacing w:line="20" w:lineRule="atLeast"/>
              <w:rPr>
                <w:rFonts w:eastAsia="Times New Roman" w:cs="Times New Roman"/>
                <w:color w:val="000000"/>
                <w:sz w:val="22"/>
                <w:lang w:eastAsia="ru-RU"/>
              </w:rPr>
            </w:pPr>
          </w:p>
        </w:tc>
        <w:tc>
          <w:tcPr>
            <w:tcW w:w="706" w:type="pct"/>
            <w:vMerge/>
            <w:tcBorders>
              <w:top w:val="single" w:sz="4" w:space="0" w:color="auto"/>
              <w:left w:val="single" w:sz="4" w:space="0" w:color="auto"/>
              <w:bottom w:val="single" w:sz="4" w:space="0" w:color="auto"/>
              <w:right w:val="single" w:sz="4" w:space="0" w:color="auto"/>
            </w:tcBorders>
            <w:vAlign w:val="center"/>
            <w:hideMark/>
          </w:tcPr>
          <w:p w:rsidR="006151CE" w:rsidRPr="00F27324" w:rsidRDefault="006151CE" w:rsidP="006955B0">
            <w:pPr>
              <w:spacing w:line="20" w:lineRule="atLeast"/>
              <w:rPr>
                <w:rFonts w:eastAsia="Times New Roman" w:cs="Times New Roman"/>
                <w:color w:val="000000"/>
                <w:sz w:val="22"/>
                <w:lang w:eastAsia="ru-RU"/>
              </w:rPr>
            </w:pPr>
          </w:p>
        </w:tc>
        <w:tc>
          <w:tcPr>
            <w:tcW w:w="408" w:type="pct"/>
            <w:vMerge/>
            <w:tcBorders>
              <w:top w:val="single" w:sz="4" w:space="0" w:color="auto"/>
              <w:left w:val="single" w:sz="4" w:space="0" w:color="auto"/>
              <w:bottom w:val="single" w:sz="4" w:space="0" w:color="auto"/>
              <w:right w:val="single" w:sz="4" w:space="0" w:color="auto"/>
            </w:tcBorders>
            <w:vAlign w:val="center"/>
            <w:hideMark/>
          </w:tcPr>
          <w:p w:rsidR="006151CE" w:rsidRPr="00F27324" w:rsidRDefault="006151CE" w:rsidP="006955B0">
            <w:pPr>
              <w:spacing w:line="20" w:lineRule="atLeast"/>
              <w:rPr>
                <w:rFonts w:eastAsia="Times New Roman" w:cs="Times New Roman"/>
                <w:color w:val="000000"/>
                <w:sz w:val="22"/>
                <w:lang w:eastAsia="ru-RU"/>
              </w:rPr>
            </w:pPr>
          </w:p>
        </w:tc>
        <w:tc>
          <w:tcPr>
            <w:tcW w:w="56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151CE" w:rsidRPr="00F27324" w:rsidRDefault="006151CE" w:rsidP="006955B0">
            <w:pPr>
              <w:spacing w:line="20" w:lineRule="atLeast"/>
              <w:rPr>
                <w:rFonts w:eastAsia="Times New Roman" w:cs="Times New Roman"/>
                <w:color w:val="000000"/>
                <w:sz w:val="22"/>
                <w:lang w:eastAsia="ru-RU"/>
              </w:rPr>
            </w:pPr>
            <w:r w:rsidRPr="00F27324">
              <w:rPr>
                <w:rFonts w:eastAsia="Times New Roman" w:cs="Times New Roman"/>
                <w:color w:val="000000"/>
                <w:sz w:val="22"/>
                <w:lang w:eastAsia="ru-RU"/>
              </w:rPr>
              <w:t xml:space="preserve">Средства бюджета Городского округа </w:t>
            </w:r>
            <w:proofErr w:type="gramStart"/>
            <w:r w:rsidRPr="00F27324">
              <w:rPr>
                <w:rFonts w:eastAsia="Times New Roman" w:cs="Times New Roman"/>
                <w:color w:val="000000"/>
                <w:sz w:val="22"/>
                <w:lang w:eastAsia="ru-RU"/>
              </w:rPr>
              <w:t>Пушкинский</w:t>
            </w:r>
            <w:proofErr w:type="gramEnd"/>
          </w:p>
        </w:tc>
        <w:tc>
          <w:tcPr>
            <w:tcW w:w="39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151CE" w:rsidRPr="00F27324" w:rsidRDefault="006151CE"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06" w:type="pct"/>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151CE" w:rsidRPr="00F27324" w:rsidRDefault="006151CE"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33"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151CE" w:rsidRPr="00F27324" w:rsidRDefault="006151CE"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287"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151CE" w:rsidRPr="00F27324" w:rsidRDefault="006151CE"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2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151CE" w:rsidRPr="00F27324" w:rsidRDefault="006151CE"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275"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151CE" w:rsidRPr="00F27324" w:rsidRDefault="006151CE"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592" w:type="pct"/>
            <w:vMerge/>
            <w:tcBorders>
              <w:left w:val="single" w:sz="4" w:space="0" w:color="auto"/>
              <w:right w:val="single" w:sz="4" w:space="0" w:color="auto"/>
            </w:tcBorders>
            <w:hideMark/>
          </w:tcPr>
          <w:p w:rsidR="006151CE" w:rsidRPr="00F27324" w:rsidRDefault="006151CE" w:rsidP="006955B0">
            <w:pPr>
              <w:spacing w:line="20" w:lineRule="atLeast"/>
              <w:jc w:val="center"/>
              <w:rPr>
                <w:rFonts w:eastAsia="Times New Roman" w:cs="Times New Roman"/>
                <w:color w:val="000000"/>
                <w:sz w:val="22"/>
                <w:lang w:eastAsia="ru-RU"/>
              </w:rPr>
            </w:pPr>
          </w:p>
        </w:tc>
        <w:tc>
          <w:tcPr>
            <w:tcW w:w="596" w:type="pct"/>
            <w:vMerge/>
            <w:tcBorders>
              <w:left w:val="single" w:sz="4" w:space="0" w:color="auto"/>
              <w:right w:val="single" w:sz="4" w:space="0" w:color="auto"/>
            </w:tcBorders>
            <w:hideMark/>
          </w:tcPr>
          <w:p w:rsidR="006151CE" w:rsidRPr="00F27324" w:rsidRDefault="006151CE" w:rsidP="006955B0">
            <w:pPr>
              <w:spacing w:line="20" w:lineRule="atLeast"/>
              <w:rPr>
                <w:rFonts w:eastAsia="Times New Roman" w:cs="Times New Roman"/>
                <w:color w:val="000000"/>
                <w:sz w:val="22"/>
                <w:lang w:eastAsia="ru-RU"/>
              </w:rPr>
            </w:pPr>
          </w:p>
        </w:tc>
      </w:tr>
      <w:tr w:rsidR="0001326B" w:rsidRPr="00F27324" w:rsidTr="00491F33">
        <w:trPr>
          <w:trHeight w:val="315"/>
        </w:trPr>
        <w:tc>
          <w:tcPr>
            <w:tcW w:w="1329" w:type="pct"/>
            <w:gridSpan w:val="3"/>
            <w:vMerge w:val="restar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01326B" w:rsidRPr="00F27324" w:rsidRDefault="0001326B" w:rsidP="006955B0">
            <w:pPr>
              <w:spacing w:line="20" w:lineRule="atLeast"/>
              <w:rPr>
                <w:rFonts w:eastAsia="Times New Roman" w:cs="Times New Roman"/>
                <w:color w:val="000000"/>
                <w:sz w:val="22"/>
                <w:lang w:eastAsia="ru-RU"/>
              </w:rPr>
            </w:pPr>
            <w:r w:rsidRPr="00F27324">
              <w:rPr>
                <w:rFonts w:eastAsia="Times New Roman" w:cs="Times New Roman"/>
                <w:color w:val="000000"/>
                <w:sz w:val="22"/>
                <w:lang w:eastAsia="ru-RU"/>
              </w:rPr>
              <w:t xml:space="preserve">Итого по Подпрограмме </w:t>
            </w:r>
            <w:r w:rsidR="0042320D">
              <w:rPr>
                <w:rFonts w:eastAsia="Times New Roman" w:cs="Times New Roman"/>
                <w:color w:val="000000"/>
                <w:sz w:val="22"/>
                <w:lang w:eastAsia="ru-RU"/>
              </w:rPr>
              <w:t>3</w:t>
            </w:r>
          </w:p>
        </w:tc>
        <w:tc>
          <w:tcPr>
            <w:tcW w:w="561"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rPr>
                <w:rFonts w:eastAsia="Times New Roman" w:cs="Times New Roman"/>
                <w:color w:val="000000"/>
                <w:sz w:val="22"/>
                <w:lang w:eastAsia="ru-RU"/>
              </w:rPr>
            </w:pPr>
            <w:r w:rsidRPr="00F27324">
              <w:rPr>
                <w:rFonts w:eastAsia="Times New Roman" w:cs="Times New Roman"/>
                <w:color w:val="000000"/>
                <w:sz w:val="22"/>
                <w:lang w:eastAsia="ru-RU"/>
              </w:rPr>
              <w:t>Итого</w:t>
            </w:r>
          </w:p>
        </w:tc>
        <w:tc>
          <w:tcPr>
            <w:tcW w:w="396"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06" w:type="pct"/>
            <w:gridSpan w:val="2"/>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33"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287"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25"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275"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592" w:type="pct"/>
            <w:vMerge w:val="restart"/>
            <w:tcBorders>
              <w:top w:val="nil"/>
              <w:left w:val="nil"/>
              <w:right w:val="single" w:sz="4" w:space="0" w:color="auto"/>
            </w:tcBorders>
            <w:noWrap/>
            <w:tcMar>
              <w:top w:w="0" w:type="dxa"/>
              <w:left w:w="108" w:type="dxa"/>
              <w:bottom w:w="0" w:type="dxa"/>
              <w:right w:w="108" w:type="dxa"/>
            </w:tcMar>
            <w:vAlign w:val="bottom"/>
            <w:hideMark/>
          </w:tcPr>
          <w:p w:rsidR="0001326B" w:rsidRPr="00F27324" w:rsidRDefault="0001326B" w:rsidP="006955B0">
            <w:pPr>
              <w:spacing w:line="20" w:lineRule="atLeast"/>
              <w:rPr>
                <w:rFonts w:eastAsia="Times New Roman" w:cs="Times New Roman"/>
                <w:sz w:val="22"/>
                <w:lang w:eastAsia="ru-RU"/>
              </w:rPr>
            </w:pPr>
          </w:p>
        </w:tc>
        <w:tc>
          <w:tcPr>
            <w:tcW w:w="596" w:type="pct"/>
            <w:vMerge w:val="restart"/>
            <w:tcBorders>
              <w:top w:val="nil"/>
              <w:left w:val="single" w:sz="4" w:space="0" w:color="auto"/>
              <w:right w:val="single" w:sz="4" w:space="0" w:color="auto"/>
            </w:tcBorders>
            <w:noWrap/>
            <w:tcMar>
              <w:top w:w="0" w:type="dxa"/>
              <w:left w:w="108" w:type="dxa"/>
              <w:bottom w:w="0" w:type="dxa"/>
              <w:right w:w="108" w:type="dxa"/>
            </w:tcMar>
            <w:vAlign w:val="bottom"/>
            <w:hideMark/>
          </w:tcPr>
          <w:p w:rsidR="0001326B" w:rsidRPr="00F27324" w:rsidRDefault="0001326B" w:rsidP="006955B0">
            <w:pPr>
              <w:spacing w:line="20" w:lineRule="atLeast"/>
              <w:rPr>
                <w:rFonts w:eastAsia="Times New Roman" w:cs="Times New Roman"/>
                <w:sz w:val="22"/>
                <w:lang w:eastAsia="ru-RU"/>
              </w:rPr>
            </w:pPr>
          </w:p>
        </w:tc>
      </w:tr>
      <w:tr w:rsidR="0001326B" w:rsidRPr="00F27324" w:rsidTr="00491F33">
        <w:trPr>
          <w:trHeight w:val="510"/>
        </w:trPr>
        <w:tc>
          <w:tcPr>
            <w:tcW w:w="1329" w:type="pct"/>
            <w:gridSpan w:val="3"/>
            <w:vMerge/>
            <w:tcBorders>
              <w:top w:val="single" w:sz="4" w:space="0" w:color="auto"/>
              <w:left w:val="single" w:sz="4" w:space="0" w:color="auto"/>
              <w:bottom w:val="single" w:sz="4" w:space="0" w:color="auto"/>
              <w:right w:val="single" w:sz="4" w:space="0" w:color="000000"/>
            </w:tcBorders>
            <w:vAlign w:val="center"/>
            <w:hideMark/>
          </w:tcPr>
          <w:p w:rsidR="0001326B" w:rsidRPr="00F27324" w:rsidRDefault="0001326B" w:rsidP="006955B0">
            <w:pPr>
              <w:spacing w:line="20" w:lineRule="atLeast"/>
              <w:rPr>
                <w:rFonts w:eastAsia="Times New Roman" w:cs="Times New Roman"/>
                <w:color w:val="000000"/>
                <w:sz w:val="22"/>
                <w:lang w:eastAsia="ru-RU"/>
              </w:rPr>
            </w:pPr>
          </w:p>
        </w:tc>
        <w:tc>
          <w:tcPr>
            <w:tcW w:w="561"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rPr>
                <w:rFonts w:eastAsia="Times New Roman" w:cs="Times New Roman"/>
                <w:color w:val="000000"/>
                <w:sz w:val="22"/>
                <w:lang w:eastAsia="ru-RU"/>
              </w:rPr>
            </w:pPr>
            <w:r w:rsidRPr="00F27324">
              <w:rPr>
                <w:rFonts w:eastAsia="Times New Roman" w:cs="Times New Roman"/>
                <w:color w:val="000000"/>
                <w:sz w:val="22"/>
                <w:lang w:eastAsia="ru-RU"/>
              </w:rPr>
              <w:t xml:space="preserve">Средства бюджета Городского округа </w:t>
            </w:r>
            <w:proofErr w:type="gramStart"/>
            <w:r w:rsidRPr="00F27324">
              <w:rPr>
                <w:rFonts w:eastAsia="Times New Roman" w:cs="Times New Roman"/>
                <w:color w:val="000000"/>
                <w:sz w:val="22"/>
                <w:lang w:eastAsia="ru-RU"/>
              </w:rPr>
              <w:t>Пушкинский</w:t>
            </w:r>
            <w:proofErr w:type="gramEnd"/>
          </w:p>
        </w:tc>
        <w:tc>
          <w:tcPr>
            <w:tcW w:w="396"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06" w:type="pct"/>
            <w:gridSpan w:val="2"/>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33"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287"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eastAsia="Times New Roman" w:cs="Times New Roman"/>
                <w:color w:val="000000"/>
                <w:sz w:val="22"/>
                <w:lang w:eastAsia="ru-RU"/>
              </w:rPr>
            </w:pPr>
            <w:r w:rsidRPr="00F27324">
              <w:rPr>
                <w:rFonts w:eastAsia="Times New Roman" w:cs="Times New Roman"/>
                <w:color w:val="000000"/>
                <w:sz w:val="22"/>
                <w:lang w:eastAsia="ru-RU"/>
              </w:rPr>
              <w:t>0,0</w:t>
            </w:r>
          </w:p>
        </w:tc>
        <w:tc>
          <w:tcPr>
            <w:tcW w:w="325"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275" w:type="pct"/>
            <w:tcBorders>
              <w:top w:val="nil"/>
              <w:left w:val="nil"/>
              <w:bottom w:val="single" w:sz="4" w:space="0" w:color="auto"/>
              <w:right w:val="single" w:sz="4" w:space="0" w:color="auto"/>
            </w:tcBorders>
            <w:tcMar>
              <w:top w:w="0" w:type="dxa"/>
              <w:left w:w="108" w:type="dxa"/>
              <w:bottom w:w="0" w:type="dxa"/>
              <w:right w:w="108" w:type="dxa"/>
            </w:tcMar>
            <w:hideMark/>
          </w:tcPr>
          <w:p w:rsidR="0001326B" w:rsidRPr="00F27324" w:rsidRDefault="0001326B" w:rsidP="006955B0">
            <w:pPr>
              <w:spacing w:line="20" w:lineRule="atLeast"/>
              <w:jc w:val="center"/>
              <w:rPr>
                <w:rFonts w:cs="Times New Roman"/>
                <w:sz w:val="22"/>
              </w:rPr>
            </w:pPr>
            <w:r w:rsidRPr="00F27324">
              <w:rPr>
                <w:rFonts w:eastAsia="Times New Roman" w:cs="Times New Roman"/>
                <w:color w:val="000000"/>
                <w:sz w:val="22"/>
                <w:lang w:eastAsia="ru-RU"/>
              </w:rPr>
              <w:t>0,0</w:t>
            </w:r>
          </w:p>
        </w:tc>
        <w:tc>
          <w:tcPr>
            <w:tcW w:w="592" w:type="pct"/>
            <w:vMerge/>
            <w:tcBorders>
              <w:left w:val="nil"/>
              <w:bottom w:val="single" w:sz="4" w:space="0" w:color="auto"/>
              <w:right w:val="single" w:sz="4" w:space="0" w:color="auto"/>
            </w:tcBorders>
            <w:noWrap/>
            <w:tcMar>
              <w:top w:w="0" w:type="dxa"/>
              <w:left w:w="108" w:type="dxa"/>
              <w:bottom w:w="0" w:type="dxa"/>
              <w:right w:w="108" w:type="dxa"/>
            </w:tcMar>
            <w:vAlign w:val="bottom"/>
            <w:hideMark/>
          </w:tcPr>
          <w:p w:rsidR="0001326B" w:rsidRPr="00F27324" w:rsidRDefault="0001326B" w:rsidP="006955B0">
            <w:pPr>
              <w:spacing w:line="20" w:lineRule="atLeast"/>
              <w:rPr>
                <w:rFonts w:eastAsia="Times New Roman" w:cs="Times New Roman"/>
                <w:sz w:val="22"/>
                <w:lang w:eastAsia="ru-RU"/>
              </w:rPr>
            </w:pPr>
          </w:p>
        </w:tc>
        <w:tc>
          <w:tcPr>
            <w:tcW w:w="596" w:type="pct"/>
            <w:vMerge/>
            <w:tcBorders>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01326B" w:rsidRPr="00F27324" w:rsidRDefault="0001326B" w:rsidP="006955B0">
            <w:pPr>
              <w:spacing w:line="20" w:lineRule="atLeast"/>
              <w:rPr>
                <w:rFonts w:eastAsia="Times New Roman" w:cs="Times New Roman"/>
                <w:sz w:val="22"/>
                <w:lang w:eastAsia="ru-RU"/>
              </w:rPr>
            </w:pPr>
          </w:p>
        </w:tc>
      </w:tr>
    </w:tbl>
    <w:p w:rsidR="00D33839" w:rsidRDefault="00D33839" w:rsidP="00D33839">
      <w:pPr>
        <w:pStyle w:val="ConsPlusNormal"/>
        <w:tabs>
          <w:tab w:val="left" w:pos="13041"/>
        </w:tabs>
        <w:rPr>
          <w:rFonts w:ascii="Times New Roman" w:hAnsi="Times New Roman" w:cs="Times New Roman"/>
          <w:sz w:val="28"/>
          <w:szCs w:val="28"/>
        </w:rPr>
      </w:pPr>
    </w:p>
    <w:p w:rsidR="00046FB0" w:rsidRDefault="00046FB0" w:rsidP="00ED03BB">
      <w:pPr>
        <w:ind w:left="12191"/>
        <w:rPr>
          <w:rFonts w:cs="Times New Roman"/>
          <w:szCs w:val="28"/>
        </w:rPr>
      </w:pPr>
      <w:bookmarkStart w:id="5" w:name="_GoBack"/>
      <w:bookmarkEnd w:id="5"/>
    </w:p>
    <w:p w:rsidR="00ED03BB" w:rsidRDefault="00ED03BB" w:rsidP="00ED03BB">
      <w:pPr>
        <w:ind w:left="12191"/>
        <w:rPr>
          <w:rFonts w:cs="Times New Roman"/>
          <w:szCs w:val="28"/>
        </w:rPr>
      </w:pPr>
      <w:r w:rsidRPr="005A6ACC">
        <w:rPr>
          <w:rFonts w:cs="Times New Roman"/>
          <w:szCs w:val="28"/>
        </w:rPr>
        <w:lastRenderedPageBreak/>
        <w:t xml:space="preserve">Приложение </w:t>
      </w:r>
      <w:r>
        <w:rPr>
          <w:rFonts w:cs="Times New Roman"/>
          <w:szCs w:val="28"/>
        </w:rPr>
        <w:t>3</w:t>
      </w:r>
      <w:r w:rsidRPr="004A48D5">
        <w:rPr>
          <w:rFonts w:cs="Times New Roman"/>
          <w:szCs w:val="28"/>
        </w:rPr>
        <w:t xml:space="preserve"> </w:t>
      </w:r>
    </w:p>
    <w:p w:rsidR="00ED03BB" w:rsidRDefault="00ED03BB" w:rsidP="00ED03BB">
      <w:pPr>
        <w:ind w:left="12191"/>
      </w:pPr>
      <w:r w:rsidRPr="005A6ACC">
        <w:rPr>
          <w:rFonts w:cs="Times New Roman"/>
          <w:szCs w:val="28"/>
        </w:rPr>
        <w:t>к Программе</w:t>
      </w:r>
    </w:p>
    <w:p w:rsidR="00ED03BB" w:rsidRDefault="00ED03BB" w:rsidP="00272720">
      <w:pPr>
        <w:spacing w:after="200" w:line="276" w:lineRule="auto"/>
        <w:jc w:val="center"/>
        <w:rPr>
          <w:rFonts w:cs="Times New Roman"/>
          <w:b/>
          <w:szCs w:val="28"/>
        </w:rPr>
      </w:pPr>
    </w:p>
    <w:p w:rsidR="006151CE" w:rsidRDefault="006151CE" w:rsidP="00272720">
      <w:pPr>
        <w:spacing w:after="200" w:line="276" w:lineRule="auto"/>
        <w:jc w:val="center"/>
        <w:rPr>
          <w:rFonts w:cs="Times New Roman"/>
          <w:b/>
          <w:szCs w:val="28"/>
        </w:rPr>
      </w:pPr>
      <w:r>
        <w:rPr>
          <w:rFonts w:cs="Times New Roman"/>
          <w:b/>
          <w:szCs w:val="28"/>
        </w:rPr>
        <w:t>П</w:t>
      </w:r>
      <w:r w:rsidRPr="00C93611">
        <w:rPr>
          <w:rFonts w:cs="Times New Roman"/>
          <w:b/>
          <w:szCs w:val="28"/>
        </w:rPr>
        <w:t>одпрограмм</w:t>
      </w:r>
      <w:r>
        <w:rPr>
          <w:rFonts w:cs="Times New Roman"/>
          <w:b/>
          <w:szCs w:val="28"/>
        </w:rPr>
        <w:t>а</w:t>
      </w:r>
      <w:r w:rsidRPr="00C93611">
        <w:rPr>
          <w:rFonts w:cs="Times New Roman"/>
          <w:b/>
          <w:szCs w:val="28"/>
        </w:rPr>
        <w:t xml:space="preserve"> </w:t>
      </w:r>
      <w:r w:rsidRPr="002C2709">
        <w:rPr>
          <w:rFonts w:cs="Times New Roman"/>
          <w:b/>
          <w:szCs w:val="28"/>
        </w:rPr>
        <w:t>4 «Молодежь Подмосковья»</w:t>
      </w:r>
    </w:p>
    <w:p w:rsidR="00692167" w:rsidRDefault="00590E20" w:rsidP="006151CE">
      <w:pPr>
        <w:pStyle w:val="ConsPlusNormal"/>
        <w:jc w:val="center"/>
        <w:outlineLvl w:val="1"/>
        <w:rPr>
          <w:rFonts w:ascii="Times New Roman" w:hAnsi="Times New Roman" w:cs="Times New Roman"/>
          <w:szCs w:val="22"/>
        </w:rPr>
      </w:pPr>
      <w:r>
        <w:rPr>
          <w:rFonts w:ascii="Times New Roman" w:hAnsi="Times New Roman" w:cs="Times New Roman"/>
          <w:b/>
          <w:sz w:val="28"/>
          <w:szCs w:val="28"/>
        </w:rPr>
        <w:t xml:space="preserve">1. </w:t>
      </w:r>
      <w:r w:rsidR="006151CE" w:rsidRPr="00BD7C69">
        <w:rPr>
          <w:rFonts w:ascii="Times New Roman" w:hAnsi="Times New Roman" w:cs="Times New Roman"/>
          <w:b/>
          <w:sz w:val="28"/>
          <w:szCs w:val="28"/>
        </w:rPr>
        <w:t>Паспорт</w:t>
      </w:r>
      <w:r w:rsidR="006151CE">
        <w:rPr>
          <w:rFonts w:ascii="Times New Roman" w:hAnsi="Times New Roman" w:cs="Times New Roman"/>
          <w:b/>
          <w:sz w:val="28"/>
          <w:szCs w:val="28"/>
        </w:rPr>
        <w:t xml:space="preserve"> </w:t>
      </w:r>
      <w:r w:rsidR="00692167" w:rsidRPr="00C93611">
        <w:rPr>
          <w:rFonts w:ascii="Times New Roman" w:hAnsi="Times New Roman" w:cs="Times New Roman"/>
          <w:b/>
          <w:sz w:val="28"/>
          <w:szCs w:val="28"/>
        </w:rPr>
        <w:t>подпрограмм</w:t>
      </w:r>
      <w:r w:rsidR="00692167">
        <w:rPr>
          <w:rFonts w:ascii="Times New Roman" w:hAnsi="Times New Roman" w:cs="Times New Roman"/>
          <w:b/>
          <w:sz w:val="28"/>
          <w:szCs w:val="28"/>
        </w:rPr>
        <w:t>ы</w:t>
      </w:r>
      <w:r w:rsidR="00692167" w:rsidRPr="00C93611">
        <w:rPr>
          <w:rFonts w:ascii="Times New Roman" w:hAnsi="Times New Roman" w:cs="Times New Roman"/>
          <w:b/>
          <w:sz w:val="28"/>
          <w:szCs w:val="28"/>
        </w:rPr>
        <w:t xml:space="preserve"> </w:t>
      </w:r>
      <w:r w:rsidR="00692167" w:rsidRPr="002C2709">
        <w:rPr>
          <w:rFonts w:ascii="Times New Roman" w:hAnsi="Times New Roman" w:cs="Times New Roman"/>
          <w:b/>
          <w:sz w:val="28"/>
          <w:szCs w:val="28"/>
        </w:rPr>
        <w:t>4 «Молодежь Подмосковья»</w:t>
      </w:r>
    </w:p>
    <w:p w:rsidR="00692167" w:rsidRDefault="00692167" w:rsidP="00692167">
      <w:pPr>
        <w:pStyle w:val="ConsPlusNormal"/>
        <w:spacing w:line="20" w:lineRule="atLeast"/>
        <w:jc w:val="center"/>
        <w:rPr>
          <w:rFonts w:ascii="Times New Roman" w:hAnsi="Times New Roman" w:cs="Times New Roman"/>
          <w:b/>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971"/>
        <w:gridCol w:w="1467"/>
        <w:gridCol w:w="1247"/>
        <w:gridCol w:w="1191"/>
        <w:gridCol w:w="1307"/>
        <w:gridCol w:w="1308"/>
        <w:gridCol w:w="2552"/>
      </w:tblGrid>
      <w:tr w:rsidR="00207264" w:rsidRPr="00BD473A" w:rsidTr="00207264">
        <w:tc>
          <w:tcPr>
            <w:tcW w:w="4478" w:type="dxa"/>
          </w:tcPr>
          <w:p w:rsidR="00207264" w:rsidRPr="00BD473A" w:rsidRDefault="00207264" w:rsidP="00207264">
            <w:pPr>
              <w:pStyle w:val="ConsPlusNormal"/>
              <w:rPr>
                <w:rFonts w:ascii="Times New Roman" w:hAnsi="Times New Roman" w:cs="Times New Roman"/>
                <w:szCs w:val="22"/>
              </w:rPr>
            </w:pPr>
            <w:r w:rsidRPr="00BD473A">
              <w:rPr>
                <w:rFonts w:ascii="Times New Roman" w:hAnsi="Times New Roman" w:cs="Times New Roman"/>
                <w:szCs w:val="22"/>
              </w:rPr>
              <w:t>Муниципальный заказчик подпрограммы</w:t>
            </w:r>
          </w:p>
        </w:tc>
        <w:tc>
          <w:tcPr>
            <w:tcW w:w="10043" w:type="dxa"/>
            <w:gridSpan w:val="7"/>
          </w:tcPr>
          <w:p w:rsidR="00207264" w:rsidRPr="0066652E" w:rsidRDefault="00207264" w:rsidP="00D43EFA">
            <w:pPr>
              <w:pStyle w:val="ConsPlusNormal"/>
              <w:rPr>
                <w:rFonts w:ascii="Times New Roman" w:hAnsi="Times New Roman" w:cs="Times New Roman"/>
                <w:szCs w:val="22"/>
              </w:rPr>
            </w:pPr>
            <w:r w:rsidRPr="0066652E">
              <w:rPr>
                <w:rFonts w:ascii="Times New Roman" w:hAnsi="Times New Roman" w:cs="Times New Roman"/>
                <w:color w:val="000000"/>
                <w:szCs w:val="22"/>
              </w:rPr>
              <w:t xml:space="preserve">Комитет по образованию, работе с детьми и молодежью </w:t>
            </w:r>
            <w:r w:rsidR="00D43EFA">
              <w:rPr>
                <w:rFonts w:ascii="Times New Roman" w:hAnsi="Times New Roman" w:cs="Times New Roman"/>
                <w:color w:val="000000"/>
                <w:szCs w:val="22"/>
              </w:rPr>
              <w:t>А</w:t>
            </w:r>
            <w:r w:rsidRPr="0066652E">
              <w:rPr>
                <w:rFonts w:ascii="Times New Roman" w:hAnsi="Times New Roman" w:cs="Times New Roman"/>
                <w:color w:val="000000"/>
                <w:szCs w:val="22"/>
              </w:rPr>
              <w:t xml:space="preserve">дминистрации Городского округа Пушкинский </w:t>
            </w:r>
          </w:p>
        </w:tc>
      </w:tr>
      <w:tr w:rsidR="00207264" w:rsidRPr="00BD473A" w:rsidTr="00F76A80">
        <w:tc>
          <w:tcPr>
            <w:tcW w:w="4478" w:type="dxa"/>
          </w:tcPr>
          <w:p w:rsidR="00207264" w:rsidRPr="00BD473A" w:rsidRDefault="00207264" w:rsidP="00207264">
            <w:pPr>
              <w:pStyle w:val="ConsPlusNormal"/>
              <w:rPr>
                <w:rFonts w:ascii="Times New Roman" w:hAnsi="Times New Roman" w:cs="Times New Roman"/>
                <w:szCs w:val="22"/>
              </w:rPr>
            </w:pPr>
            <w:r w:rsidRPr="00BD473A">
              <w:rPr>
                <w:rFonts w:ascii="Times New Roman" w:hAnsi="Times New Roman" w:cs="Times New Roman"/>
                <w:szCs w:val="22"/>
              </w:rPr>
              <w:t>Источники финансирования подпрограммы, в том числе по годам реализации и главным распорядителям бюджетных средств (тыс. руб.):</w:t>
            </w:r>
          </w:p>
        </w:tc>
        <w:tc>
          <w:tcPr>
            <w:tcW w:w="971" w:type="dxa"/>
            <w:vAlign w:val="center"/>
          </w:tcPr>
          <w:p w:rsidR="00207264" w:rsidRPr="00BD473A" w:rsidRDefault="00207264" w:rsidP="00F76A80">
            <w:pPr>
              <w:pStyle w:val="ConsPlusNormal"/>
              <w:jc w:val="center"/>
              <w:rPr>
                <w:rFonts w:ascii="Times New Roman" w:hAnsi="Times New Roman" w:cs="Times New Roman"/>
                <w:szCs w:val="22"/>
              </w:rPr>
            </w:pPr>
            <w:r w:rsidRPr="00BD473A">
              <w:rPr>
                <w:rFonts w:ascii="Times New Roman" w:hAnsi="Times New Roman" w:cs="Times New Roman"/>
                <w:szCs w:val="22"/>
              </w:rPr>
              <w:t>Всего</w:t>
            </w:r>
          </w:p>
        </w:tc>
        <w:tc>
          <w:tcPr>
            <w:tcW w:w="1467" w:type="dxa"/>
            <w:vAlign w:val="center"/>
          </w:tcPr>
          <w:p w:rsidR="00207264" w:rsidRPr="00BD473A" w:rsidRDefault="00207264" w:rsidP="00F76A80">
            <w:pPr>
              <w:pStyle w:val="ConsPlusNormal"/>
              <w:contextualSpacing/>
              <w:jc w:val="center"/>
              <w:rPr>
                <w:rFonts w:ascii="Times New Roman" w:hAnsi="Times New Roman" w:cs="Times New Roman"/>
                <w:szCs w:val="22"/>
              </w:rPr>
            </w:pPr>
            <w:r w:rsidRPr="00BD473A">
              <w:rPr>
                <w:rFonts w:ascii="Times New Roman" w:hAnsi="Times New Roman" w:cs="Times New Roman"/>
                <w:szCs w:val="22"/>
              </w:rPr>
              <w:t>2022 год</w:t>
            </w:r>
          </w:p>
        </w:tc>
        <w:tc>
          <w:tcPr>
            <w:tcW w:w="1247" w:type="dxa"/>
            <w:vAlign w:val="center"/>
          </w:tcPr>
          <w:p w:rsidR="00207264" w:rsidRPr="00BD473A" w:rsidRDefault="00207264" w:rsidP="00F76A80">
            <w:pPr>
              <w:pStyle w:val="ConsPlusNormal"/>
              <w:contextualSpacing/>
              <w:jc w:val="center"/>
              <w:rPr>
                <w:rFonts w:ascii="Times New Roman" w:hAnsi="Times New Roman" w:cs="Times New Roman"/>
                <w:szCs w:val="22"/>
              </w:rPr>
            </w:pPr>
            <w:r w:rsidRPr="00BD473A">
              <w:rPr>
                <w:rFonts w:ascii="Times New Roman" w:hAnsi="Times New Roman" w:cs="Times New Roman"/>
                <w:szCs w:val="22"/>
              </w:rPr>
              <w:t>2023 год</w:t>
            </w:r>
          </w:p>
        </w:tc>
        <w:tc>
          <w:tcPr>
            <w:tcW w:w="1191" w:type="dxa"/>
            <w:vAlign w:val="center"/>
          </w:tcPr>
          <w:p w:rsidR="00207264" w:rsidRPr="00BD473A" w:rsidRDefault="00207264" w:rsidP="00F76A80">
            <w:pPr>
              <w:pStyle w:val="ConsPlusNormal"/>
              <w:contextualSpacing/>
              <w:jc w:val="center"/>
              <w:rPr>
                <w:rFonts w:ascii="Times New Roman" w:hAnsi="Times New Roman" w:cs="Times New Roman"/>
                <w:szCs w:val="22"/>
              </w:rPr>
            </w:pPr>
            <w:r w:rsidRPr="00BD473A">
              <w:rPr>
                <w:rFonts w:ascii="Times New Roman" w:hAnsi="Times New Roman" w:cs="Times New Roman"/>
                <w:szCs w:val="22"/>
              </w:rPr>
              <w:t>2024 год</w:t>
            </w:r>
          </w:p>
        </w:tc>
        <w:tc>
          <w:tcPr>
            <w:tcW w:w="1307" w:type="dxa"/>
            <w:vAlign w:val="center"/>
          </w:tcPr>
          <w:p w:rsidR="00207264" w:rsidRPr="00BD473A" w:rsidRDefault="00207264" w:rsidP="00F76A80">
            <w:pPr>
              <w:pStyle w:val="ConsPlusNormal"/>
              <w:contextualSpacing/>
              <w:jc w:val="center"/>
              <w:rPr>
                <w:rFonts w:ascii="Times New Roman" w:hAnsi="Times New Roman" w:cs="Times New Roman"/>
                <w:szCs w:val="22"/>
              </w:rPr>
            </w:pPr>
            <w:r w:rsidRPr="00BD473A">
              <w:rPr>
                <w:rFonts w:ascii="Times New Roman" w:hAnsi="Times New Roman" w:cs="Times New Roman"/>
                <w:szCs w:val="22"/>
              </w:rPr>
              <w:t>2025 год</w:t>
            </w:r>
          </w:p>
        </w:tc>
        <w:tc>
          <w:tcPr>
            <w:tcW w:w="1308" w:type="dxa"/>
            <w:vAlign w:val="center"/>
          </w:tcPr>
          <w:p w:rsidR="00207264" w:rsidRPr="00BD473A" w:rsidRDefault="00207264" w:rsidP="00F76A80">
            <w:pPr>
              <w:pStyle w:val="ConsPlusNormal"/>
              <w:contextualSpacing/>
              <w:jc w:val="center"/>
              <w:rPr>
                <w:rFonts w:ascii="Times New Roman" w:hAnsi="Times New Roman" w:cs="Times New Roman"/>
                <w:szCs w:val="22"/>
              </w:rPr>
            </w:pPr>
            <w:r w:rsidRPr="00BD473A">
              <w:rPr>
                <w:rFonts w:ascii="Times New Roman" w:hAnsi="Times New Roman" w:cs="Times New Roman"/>
                <w:szCs w:val="22"/>
              </w:rPr>
              <w:t>2026 год</w:t>
            </w:r>
          </w:p>
        </w:tc>
        <w:tc>
          <w:tcPr>
            <w:tcW w:w="2552" w:type="dxa"/>
          </w:tcPr>
          <w:p w:rsidR="00207264" w:rsidRPr="00BD473A" w:rsidRDefault="00207264" w:rsidP="006151CE">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Наименование главного распорядителя средств Городского округа </w:t>
            </w:r>
            <w:proofErr w:type="gramStart"/>
            <w:r w:rsidRPr="00BD473A">
              <w:rPr>
                <w:rFonts w:ascii="Times New Roman" w:hAnsi="Times New Roman" w:cs="Times New Roman"/>
                <w:szCs w:val="22"/>
              </w:rPr>
              <w:t>Пушкинский</w:t>
            </w:r>
            <w:proofErr w:type="gramEnd"/>
          </w:p>
          <w:p w:rsidR="00207264" w:rsidRPr="00BD473A" w:rsidRDefault="00207264" w:rsidP="006151CE">
            <w:pPr>
              <w:pStyle w:val="ConsPlusNormal"/>
              <w:jc w:val="center"/>
              <w:rPr>
                <w:rFonts w:ascii="Times New Roman" w:hAnsi="Times New Roman" w:cs="Times New Roman"/>
                <w:szCs w:val="22"/>
              </w:rPr>
            </w:pPr>
          </w:p>
        </w:tc>
      </w:tr>
      <w:tr w:rsidR="00207264" w:rsidRPr="00BD473A" w:rsidTr="00592A94">
        <w:tc>
          <w:tcPr>
            <w:tcW w:w="4478" w:type="dxa"/>
          </w:tcPr>
          <w:p w:rsidR="00207264" w:rsidRPr="00BD473A" w:rsidRDefault="00207264" w:rsidP="00207264">
            <w:pPr>
              <w:pStyle w:val="ConsPlusNormal"/>
              <w:rPr>
                <w:rFonts w:ascii="Times New Roman" w:hAnsi="Times New Roman" w:cs="Times New Roman"/>
                <w:szCs w:val="22"/>
              </w:rPr>
            </w:pPr>
            <w:r w:rsidRPr="00BD473A">
              <w:rPr>
                <w:rFonts w:ascii="Times New Roman" w:hAnsi="Times New Roman" w:cs="Times New Roman"/>
                <w:szCs w:val="22"/>
              </w:rPr>
              <w:t>Всего по подпрограмме, в том числе:</w:t>
            </w:r>
          </w:p>
        </w:tc>
        <w:tc>
          <w:tcPr>
            <w:tcW w:w="971" w:type="dxa"/>
            <w:vAlign w:val="center"/>
          </w:tcPr>
          <w:p w:rsidR="00207264" w:rsidRPr="00BD473A" w:rsidRDefault="00207264" w:rsidP="00592A94">
            <w:pPr>
              <w:pStyle w:val="ConsPlusNormal"/>
              <w:jc w:val="center"/>
              <w:rPr>
                <w:rFonts w:ascii="Times New Roman" w:hAnsi="Times New Roman" w:cs="Times New Roman"/>
                <w:szCs w:val="22"/>
              </w:rPr>
            </w:pPr>
            <w:r w:rsidRPr="00BD473A">
              <w:rPr>
                <w:rFonts w:ascii="Times New Roman" w:hAnsi="Times New Roman" w:cs="Times New Roman"/>
                <w:szCs w:val="22"/>
              </w:rPr>
              <w:t>38 787,1</w:t>
            </w:r>
          </w:p>
        </w:tc>
        <w:tc>
          <w:tcPr>
            <w:tcW w:w="1467" w:type="dxa"/>
            <w:vAlign w:val="center"/>
          </w:tcPr>
          <w:p w:rsidR="00207264" w:rsidRPr="00BD473A" w:rsidRDefault="00207264" w:rsidP="00592A94">
            <w:pPr>
              <w:contextualSpacing/>
              <w:jc w:val="center"/>
              <w:rPr>
                <w:rFonts w:cs="Times New Roman"/>
                <w:sz w:val="22"/>
              </w:rPr>
            </w:pPr>
            <w:r w:rsidRPr="00BD473A">
              <w:rPr>
                <w:rFonts w:cs="Times New Roman"/>
                <w:sz w:val="22"/>
              </w:rPr>
              <w:t>38 787,1</w:t>
            </w:r>
          </w:p>
        </w:tc>
        <w:tc>
          <w:tcPr>
            <w:tcW w:w="124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191"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8"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2552" w:type="dxa"/>
            <w:vMerge w:val="restart"/>
          </w:tcPr>
          <w:p w:rsidR="00207264" w:rsidRPr="00BD473A" w:rsidRDefault="006955B0" w:rsidP="00D43EFA">
            <w:pPr>
              <w:pStyle w:val="ConsPlusNormal"/>
              <w:jc w:val="center"/>
              <w:rPr>
                <w:rFonts w:ascii="Times New Roman" w:hAnsi="Times New Roman" w:cs="Times New Roman"/>
                <w:szCs w:val="22"/>
              </w:rPr>
            </w:pPr>
            <w:r w:rsidRPr="008D7BA7">
              <w:rPr>
                <w:rFonts w:ascii="Times New Roman" w:hAnsi="Times New Roman" w:cs="Times New Roman"/>
                <w:color w:val="000000"/>
                <w:szCs w:val="22"/>
              </w:rPr>
              <w:t xml:space="preserve">Комитет по образованию, работе с детьми и молодежью </w:t>
            </w:r>
            <w:r w:rsidR="00D43EFA">
              <w:rPr>
                <w:rFonts w:ascii="Times New Roman" w:hAnsi="Times New Roman" w:cs="Times New Roman"/>
                <w:color w:val="000000"/>
                <w:szCs w:val="22"/>
              </w:rPr>
              <w:t>А</w:t>
            </w:r>
            <w:r w:rsidRPr="008D7BA7">
              <w:rPr>
                <w:rFonts w:ascii="Times New Roman" w:hAnsi="Times New Roman" w:cs="Times New Roman"/>
                <w:color w:val="000000"/>
                <w:szCs w:val="22"/>
              </w:rPr>
              <w:t xml:space="preserve">дминистрации Городского округа Пушкинский </w:t>
            </w:r>
          </w:p>
        </w:tc>
      </w:tr>
      <w:tr w:rsidR="00207264" w:rsidRPr="00BD473A" w:rsidTr="00592A94">
        <w:tc>
          <w:tcPr>
            <w:tcW w:w="4478" w:type="dxa"/>
          </w:tcPr>
          <w:p w:rsidR="00207264" w:rsidRPr="00BD473A" w:rsidRDefault="00207264" w:rsidP="00D43EFA">
            <w:pPr>
              <w:pStyle w:val="ConsPlusNormal"/>
              <w:rPr>
                <w:rFonts w:ascii="Times New Roman" w:hAnsi="Times New Roman" w:cs="Times New Roman"/>
                <w:szCs w:val="22"/>
              </w:rPr>
            </w:pPr>
            <w:r w:rsidRPr="00BD473A">
              <w:rPr>
                <w:rFonts w:ascii="Times New Roman" w:hAnsi="Times New Roman" w:cs="Times New Roman"/>
                <w:szCs w:val="22"/>
              </w:rPr>
              <w:t xml:space="preserve">Средства бюджета Городского округа </w:t>
            </w:r>
            <w:proofErr w:type="gramStart"/>
            <w:r w:rsidRPr="00BD473A">
              <w:rPr>
                <w:rFonts w:ascii="Times New Roman" w:hAnsi="Times New Roman" w:cs="Times New Roman"/>
                <w:szCs w:val="22"/>
              </w:rPr>
              <w:t>Пушкинский</w:t>
            </w:r>
            <w:proofErr w:type="gramEnd"/>
          </w:p>
        </w:tc>
        <w:tc>
          <w:tcPr>
            <w:tcW w:w="971" w:type="dxa"/>
            <w:vAlign w:val="center"/>
          </w:tcPr>
          <w:p w:rsidR="00207264" w:rsidRPr="00BD473A" w:rsidRDefault="00207264" w:rsidP="00592A94">
            <w:pPr>
              <w:pStyle w:val="ConsPlusNormal"/>
              <w:jc w:val="center"/>
              <w:rPr>
                <w:rFonts w:ascii="Times New Roman" w:hAnsi="Times New Roman" w:cs="Times New Roman"/>
                <w:szCs w:val="22"/>
              </w:rPr>
            </w:pPr>
            <w:r w:rsidRPr="00BD473A">
              <w:rPr>
                <w:rFonts w:ascii="Times New Roman" w:hAnsi="Times New Roman" w:cs="Times New Roman"/>
                <w:szCs w:val="22"/>
              </w:rPr>
              <w:t>38 787,1</w:t>
            </w:r>
          </w:p>
        </w:tc>
        <w:tc>
          <w:tcPr>
            <w:tcW w:w="1467" w:type="dxa"/>
            <w:vAlign w:val="center"/>
          </w:tcPr>
          <w:p w:rsidR="00207264" w:rsidRPr="00BD473A" w:rsidRDefault="00207264" w:rsidP="00592A94">
            <w:pPr>
              <w:contextualSpacing/>
              <w:jc w:val="center"/>
              <w:rPr>
                <w:rFonts w:cs="Times New Roman"/>
                <w:sz w:val="22"/>
              </w:rPr>
            </w:pPr>
            <w:r w:rsidRPr="00BD473A">
              <w:rPr>
                <w:rFonts w:cs="Times New Roman"/>
                <w:sz w:val="22"/>
              </w:rPr>
              <w:t>38 787,1</w:t>
            </w:r>
          </w:p>
        </w:tc>
        <w:tc>
          <w:tcPr>
            <w:tcW w:w="124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191"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8"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2552" w:type="dxa"/>
            <w:vMerge/>
          </w:tcPr>
          <w:p w:rsidR="00207264" w:rsidRPr="00BD473A" w:rsidRDefault="00207264" w:rsidP="00207264">
            <w:pPr>
              <w:pStyle w:val="ConsPlusNormal"/>
              <w:rPr>
                <w:rFonts w:ascii="Times New Roman" w:hAnsi="Times New Roman" w:cs="Times New Roman"/>
                <w:szCs w:val="22"/>
              </w:rPr>
            </w:pPr>
          </w:p>
        </w:tc>
      </w:tr>
      <w:tr w:rsidR="00207264" w:rsidRPr="00BD473A" w:rsidTr="00592A94">
        <w:tc>
          <w:tcPr>
            <w:tcW w:w="4478" w:type="dxa"/>
          </w:tcPr>
          <w:p w:rsidR="00207264" w:rsidRPr="00BD473A" w:rsidRDefault="00207264" w:rsidP="00207264">
            <w:pPr>
              <w:pStyle w:val="ConsPlusNormal"/>
              <w:rPr>
                <w:rFonts w:ascii="Times New Roman" w:hAnsi="Times New Roman" w:cs="Times New Roman"/>
                <w:szCs w:val="22"/>
              </w:rPr>
            </w:pPr>
            <w:r w:rsidRPr="00BD473A">
              <w:rPr>
                <w:rFonts w:ascii="Times New Roman" w:hAnsi="Times New Roman" w:cs="Times New Roman"/>
                <w:szCs w:val="22"/>
              </w:rPr>
              <w:t>Средства бюджета Московской области</w:t>
            </w:r>
          </w:p>
        </w:tc>
        <w:tc>
          <w:tcPr>
            <w:tcW w:w="971"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46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24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191"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8"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2552" w:type="dxa"/>
            <w:vMerge/>
          </w:tcPr>
          <w:p w:rsidR="00207264" w:rsidRPr="00BD473A" w:rsidRDefault="00207264" w:rsidP="00207264">
            <w:pPr>
              <w:pStyle w:val="ConsPlusNormal"/>
              <w:rPr>
                <w:rFonts w:ascii="Times New Roman" w:hAnsi="Times New Roman" w:cs="Times New Roman"/>
                <w:szCs w:val="22"/>
              </w:rPr>
            </w:pPr>
          </w:p>
        </w:tc>
      </w:tr>
      <w:tr w:rsidR="00207264" w:rsidRPr="00BD473A" w:rsidTr="00592A94">
        <w:tc>
          <w:tcPr>
            <w:tcW w:w="4478" w:type="dxa"/>
          </w:tcPr>
          <w:p w:rsidR="00207264" w:rsidRPr="00BD473A" w:rsidRDefault="00207264" w:rsidP="00207264">
            <w:pPr>
              <w:pStyle w:val="ConsPlusNormal"/>
              <w:rPr>
                <w:rFonts w:ascii="Times New Roman" w:hAnsi="Times New Roman" w:cs="Times New Roman"/>
                <w:szCs w:val="22"/>
              </w:rPr>
            </w:pPr>
            <w:r w:rsidRPr="00BD473A">
              <w:rPr>
                <w:rFonts w:ascii="Times New Roman" w:hAnsi="Times New Roman" w:cs="Times New Roman"/>
                <w:szCs w:val="22"/>
              </w:rPr>
              <w:t>Средства федерального бюджета</w:t>
            </w:r>
          </w:p>
        </w:tc>
        <w:tc>
          <w:tcPr>
            <w:tcW w:w="971"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46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24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191"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8"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2552" w:type="dxa"/>
            <w:vMerge/>
          </w:tcPr>
          <w:p w:rsidR="00207264" w:rsidRPr="00BD473A" w:rsidRDefault="00207264" w:rsidP="00207264">
            <w:pPr>
              <w:pStyle w:val="ConsPlusNormal"/>
              <w:rPr>
                <w:rFonts w:ascii="Times New Roman" w:hAnsi="Times New Roman" w:cs="Times New Roman"/>
                <w:szCs w:val="22"/>
              </w:rPr>
            </w:pPr>
          </w:p>
        </w:tc>
      </w:tr>
      <w:tr w:rsidR="00207264" w:rsidRPr="00BD473A" w:rsidTr="00592A94">
        <w:tc>
          <w:tcPr>
            <w:tcW w:w="4478" w:type="dxa"/>
            <w:vAlign w:val="center"/>
          </w:tcPr>
          <w:p w:rsidR="00207264" w:rsidRPr="00BD473A" w:rsidRDefault="00207264" w:rsidP="00207264">
            <w:pPr>
              <w:pStyle w:val="ConsPlusNormal"/>
              <w:rPr>
                <w:rFonts w:ascii="Times New Roman" w:hAnsi="Times New Roman" w:cs="Times New Roman"/>
                <w:szCs w:val="22"/>
              </w:rPr>
            </w:pPr>
            <w:r w:rsidRPr="00BD473A">
              <w:rPr>
                <w:rFonts w:ascii="Times New Roman" w:hAnsi="Times New Roman" w:cs="Times New Roman"/>
                <w:szCs w:val="22"/>
              </w:rPr>
              <w:t>Внебюджетные средства</w:t>
            </w:r>
          </w:p>
        </w:tc>
        <w:tc>
          <w:tcPr>
            <w:tcW w:w="971"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46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24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191"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7"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1308" w:type="dxa"/>
            <w:vAlign w:val="center"/>
          </w:tcPr>
          <w:p w:rsidR="00207264" w:rsidRPr="00BD473A" w:rsidRDefault="00207264" w:rsidP="00592A94">
            <w:pPr>
              <w:contextualSpacing/>
              <w:jc w:val="center"/>
              <w:rPr>
                <w:rFonts w:cs="Times New Roman"/>
                <w:sz w:val="22"/>
              </w:rPr>
            </w:pPr>
            <w:r w:rsidRPr="00BD473A">
              <w:rPr>
                <w:rFonts w:cs="Times New Roman"/>
                <w:sz w:val="22"/>
              </w:rPr>
              <w:t>0,0</w:t>
            </w:r>
          </w:p>
        </w:tc>
        <w:tc>
          <w:tcPr>
            <w:tcW w:w="2552" w:type="dxa"/>
            <w:vMerge/>
          </w:tcPr>
          <w:p w:rsidR="00207264" w:rsidRPr="00BD473A" w:rsidRDefault="00207264" w:rsidP="00207264">
            <w:pPr>
              <w:pStyle w:val="ConsPlusNormal"/>
              <w:rPr>
                <w:rFonts w:ascii="Times New Roman" w:hAnsi="Times New Roman" w:cs="Times New Roman"/>
                <w:szCs w:val="22"/>
              </w:rPr>
            </w:pPr>
          </w:p>
        </w:tc>
      </w:tr>
    </w:tbl>
    <w:p w:rsidR="00207264" w:rsidRDefault="00207264" w:rsidP="00692167">
      <w:pPr>
        <w:pStyle w:val="ConsPlusNormal"/>
        <w:spacing w:line="20" w:lineRule="atLeast"/>
        <w:jc w:val="center"/>
        <w:rPr>
          <w:rFonts w:ascii="Times New Roman" w:hAnsi="Times New Roman" w:cs="Times New Roman"/>
          <w:b/>
          <w:sz w:val="28"/>
          <w:szCs w:val="28"/>
        </w:rPr>
      </w:pPr>
    </w:p>
    <w:p w:rsidR="00207264" w:rsidRDefault="00207264" w:rsidP="00692167">
      <w:pPr>
        <w:pStyle w:val="ConsPlusNormal"/>
        <w:spacing w:line="20" w:lineRule="atLeast"/>
        <w:jc w:val="center"/>
        <w:rPr>
          <w:rFonts w:ascii="Times New Roman" w:hAnsi="Times New Roman" w:cs="Times New Roman"/>
          <w:b/>
          <w:sz w:val="28"/>
          <w:szCs w:val="28"/>
        </w:rPr>
      </w:pPr>
    </w:p>
    <w:p w:rsidR="007F31A5" w:rsidRDefault="007F31A5" w:rsidP="00DB315F">
      <w:pPr>
        <w:pStyle w:val="ConsPlusNormal"/>
        <w:tabs>
          <w:tab w:val="left" w:pos="851"/>
        </w:tabs>
        <w:spacing w:line="20" w:lineRule="atLeast"/>
        <w:ind w:right="113"/>
        <w:jc w:val="both"/>
        <w:rPr>
          <w:rFonts w:ascii="Times New Roman" w:hAnsi="Times New Roman" w:cs="Times New Roman"/>
          <w:szCs w:val="22"/>
        </w:rPr>
      </w:pPr>
    </w:p>
    <w:p w:rsidR="00692167" w:rsidRDefault="00692167">
      <w:pPr>
        <w:spacing w:after="200" w:line="276" w:lineRule="auto"/>
        <w:rPr>
          <w:rFonts w:eastAsia="Times New Roman" w:cs="Times New Roman"/>
          <w:sz w:val="22"/>
          <w:lang w:eastAsia="ru-RU"/>
        </w:rPr>
      </w:pPr>
      <w:r>
        <w:rPr>
          <w:rFonts w:cs="Times New Roman"/>
        </w:rPr>
        <w:br w:type="page"/>
      </w:r>
    </w:p>
    <w:p w:rsidR="00C6235C" w:rsidRDefault="00C6235C" w:rsidP="000F3AD4">
      <w:pPr>
        <w:pStyle w:val="ConsPlusTitle"/>
        <w:numPr>
          <w:ilvl w:val="0"/>
          <w:numId w:val="4"/>
        </w:numPr>
        <w:tabs>
          <w:tab w:val="left" w:pos="851"/>
        </w:tabs>
        <w:spacing w:line="20" w:lineRule="atLeast"/>
        <w:ind w:left="0" w:firstLine="0"/>
        <w:jc w:val="center"/>
        <w:outlineLvl w:val="2"/>
        <w:rPr>
          <w:rFonts w:ascii="Times New Roman" w:hAnsi="Times New Roman" w:cs="Times New Roman"/>
          <w:sz w:val="28"/>
          <w:szCs w:val="28"/>
        </w:rPr>
        <w:sectPr w:rsidR="00C6235C" w:rsidSect="00173F38">
          <w:pgSz w:w="16839" w:h="11907" w:orient="landscape" w:code="9"/>
          <w:pgMar w:top="1134" w:right="850" w:bottom="1134" w:left="1701" w:header="510" w:footer="0" w:gutter="0"/>
          <w:cols w:space="720"/>
          <w:docGrid w:linePitch="381"/>
        </w:sectPr>
      </w:pPr>
    </w:p>
    <w:p w:rsidR="007F31A5" w:rsidRPr="00A800C9" w:rsidRDefault="00C6235C" w:rsidP="00C6235C">
      <w:pPr>
        <w:pStyle w:val="ConsPlusTitle"/>
        <w:tabs>
          <w:tab w:val="left" w:pos="851"/>
        </w:tabs>
        <w:spacing w:line="20" w:lineRule="atLeast"/>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7F31A5" w:rsidRPr="00A800C9">
        <w:rPr>
          <w:rFonts w:ascii="Times New Roman" w:hAnsi="Times New Roman" w:cs="Times New Roman"/>
          <w:sz w:val="28"/>
          <w:szCs w:val="28"/>
        </w:rPr>
        <w:t xml:space="preserve">Характеристика проблем, решаемых посредством </w:t>
      </w:r>
      <w:r w:rsidR="00E64F21" w:rsidRPr="00A800C9">
        <w:rPr>
          <w:rFonts w:ascii="Times New Roman" w:hAnsi="Times New Roman" w:cs="Times New Roman"/>
          <w:sz w:val="28"/>
          <w:szCs w:val="28"/>
        </w:rPr>
        <w:t>мероприятий</w:t>
      </w:r>
      <w:r w:rsidR="00E754E9">
        <w:rPr>
          <w:rFonts w:ascii="Times New Roman" w:hAnsi="Times New Roman" w:cs="Times New Roman"/>
          <w:sz w:val="28"/>
          <w:szCs w:val="28"/>
        </w:rPr>
        <w:t>.</w:t>
      </w:r>
    </w:p>
    <w:p w:rsidR="00A800C9" w:rsidRPr="00A800C9" w:rsidRDefault="00A800C9" w:rsidP="00A800C9">
      <w:pPr>
        <w:pStyle w:val="ConsPlusTitle"/>
        <w:tabs>
          <w:tab w:val="left" w:pos="851"/>
        </w:tabs>
        <w:spacing w:line="20" w:lineRule="atLeast"/>
        <w:ind w:left="993" w:right="-142"/>
        <w:outlineLvl w:val="2"/>
        <w:rPr>
          <w:rFonts w:ascii="Times New Roman" w:hAnsi="Times New Roman" w:cs="Times New Roman"/>
          <w:sz w:val="28"/>
          <w:szCs w:val="28"/>
        </w:rPr>
      </w:pPr>
    </w:p>
    <w:p w:rsidR="007F31A5" w:rsidRPr="00A800C9" w:rsidRDefault="007F31A5" w:rsidP="00E66F8A">
      <w:pPr>
        <w:pStyle w:val="ConsPlusTitle"/>
        <w:tabs>
          <w:tab w:val="left" w:pos="0"/>
        </w:tabs>
        <w:spacing w:line="20" w:lineRule="atLeast"/>
        <w:ind w:firstLine="709"/>
        <w:jc w:val="both"/>
        <w:outlineLvl w:val="2"/>
        <w:rPr>
          <w:rFonts w:ascii="Times New Roman" w:hAnsi="Times New Roman" w:cs="Times New Roman"/>
          <w:b w:val="0"/>
          <w:bCs/>
          <w:sz w:val="28"/>
          <w:szCs w:val="28"/>
        </w:rPr>
      </w:pPr>
      <w:r w:rsidRPr="00A800C9">
        <w:rPr>
          <w:rFonts w:ascii="Times New Roman" w:hAnsi="Times New Roman" w:cs="Times New Roman"/>
          <w:b w:val="0"/>
          <w:bCs/>
          <w:sz w:val="28"/>
          <w:szCs w:val="28"/>
        </w:rPr>
        <w:t xml:space="preserve">Целью </w:t>
      </w:r>
      <w:r w:rsidRPr="00A800C9">
        <w:rPr>
          <w:rFonts w:ascii="Times New Roman" w:hAnsi="Times New Roman" w:cs="Times New Roman"/>
          <w:b w:val="0"/>
          <w:sz w:val="28"/>
          <w:szCs w:val="28"/>
        </w:rPr>
        <w:t>П</w:t>
      </w:r>
      <w:r w:rsidRPr="00A800C9">
        <w:rPr>
          <w:rFonts w:ascii="Times New Roman" w:hAnsi="Times New Roman" w:cs="Times New Roman"/>
          <w:b w:val="0"/>
          <w:bCs/>
          <w:sz w:val="28"/>
          <w:szCs w:val="28"/>
        </w:rPr>
        <w:t>одпрог</w:t>
      </w:r>
      <w:r w:rsidR="00806BCE" w:rsidRPr="00A800C9">
        <w:rPr>
          <w:rFonts w:ascii="Times New Roman" w:hAnsi="Times New Roman" w:cs="Times New Roman"/>
          <w:b w:val="0"/>
          <w:bCs/>
          <w:sz w:val="28"/>
          <w:szCs w:val="28"/>
        </w:rPr>
        <w:t>рамма</w:t>
      </w:r>
      <w:r w:rsidR="0042320D">
        <w:rPr>
          <w:rFonts w:ascii="Times New Roman" w:hAnsi="Times New Roman" w:cs="Times New Roman"/>
          <w:b w:val="0"/>
          <w:bCs/>
          <w:sz w:val="28"/>
          <w:szCs w:val="28"/>
        </w:rPr>
        <w:t xml:space="preserve"> 4</w:t>
      </w:r>
      <w:r w:rsidR="00806BCE" w:rsidRPr="00A800C9">
        <w:rPr>
          <w:rFonts w:ascii="Times New Roman" w:hAnsi="Times New Roman" w:cs="Times New Roman"/>
          <w:b w:val="0"/>
          <w:bCs/>
          <w:sz w:val="28"/>
          <w:szCs w:val="28"/>
        </w:rPr>
        <w:t xml:space="preserve"> </w:t>
      </w:r>
      <w:r w:rsidRPr="00A800C9">
        <w:rPr>
          <w:rFonts w:ascii="Times New Roman" w:hAnsi="Times New Roman" w:cs="Times New Roman"/>
          <w:b w:val="0"/>
          <w:bCs/>
          <w:sz w:val="28"/>
          <w:szCs w:val="28"/>
        </w:rPr>
        <w:t xml:space="preserve">является </w:t>
      </w:r>
      <w:r w:rsidRPr="00A800C9">
        <w:rPr>
          <w:rFonts w:ascii="Times New Roman" w:hAnsi="Times New Roman" w:cs="Times New Roman"/>
          <w:b w:val="0"/>
          <w:sz w:val="28"/>
          <w:szCs w:val="28"/>
        </w:rPr>
        <w:t>создание условий для гражданского становления, социальной адаптации</w:t>
      </w:r>
      <w:r w:rsidR="00422298">
        <w:rPr>
          <w:rFonts w:ascii="Times New Roman" w:hAnsi="Times New Roman" w:cs="Times New Roman"/>
          <w:b w:val="0"/>
          <w:sz w:val="28"/>
          <w:szCs w:val="28"/>
        </w:rPr>
        <w:t xml:space="preserve"> </w:t>
      </w:r>
      <w:r w:rsidRPr="00A800C9">
        <w:rPr>
          <w:rFonts w:ascii="Times New Roman" w:hAnsi="Times New Roman" w:cs="Times New Roman"/>
          <w:b w:val="0"/>
          <w:sz w:val="28"/>
          <w:szCs w:val="28"/>
        </w:rPr>
        <w:t>и интеграции молодежи</w:t>
      </w:r>
      <w:r w:rsidR="00E46115">
        <w:rPr>
          <w:rFonts w:ascii="Times New Roman" w:hAnsi="Times New Roman" w:cs="Times New Roman"/>
          <w:b w:val="0"/>
          <w:sz w:val="28"/>
          <w:szCs w:val="28"/>
        </w:rPr>
        <w:t xml:space="preserve"> </w:t>
      </w:r>
      <w:r w:rsidRPr="00A800C9">
        <w:rPr>
          <w:rFonts w:ascii="Times New Roman" w:hAnsi="Times New Roman" w:cs="Times New Roman"/>
          <w:b w:val="0"/>
          <w:sz w:val="28"/>
          <w:szCs w:val="28"/>
        </w:rPr>
        <w:t xml:space="preserve">в экономическую, культурную и политическую жизнь </w:t>
      </w:r>
      <w:r w:rsidR="00A71778">
        <w:rPr>
          <w:rFonts w:ascii="Times New Roman" w:hAnsi="Times New Roman" w:cs="Times New Roman"/>
          <w:b w:val="0"/>
          <w:sz w:val="28"/>
          <w:szCs w:val="28"/>
        </w:rPr>
        <w:t xml:space="preserve">Городского округа </w:t>
      </w:r>
      <w:proofErr w:type="gramStart"/>
      <w:r w:rsidR="00A71778">
        <w:rPr>
          <w:rFonts w:ascii="Times New Roman" w:hAnsi="Times New Roman" w:cs="Times New Roman"/>
          <w:b w:val="0"/>
          <w:sz w:val="28"/>
          <w:szCs w:val="28"/>
        </w:rPr>
        <w:t>Пушкинский</w:t>
      </w:r>
      <w:proofErr w:type="gramEnd"/>
      <w:r w:rsidRPr="00A800C9">
        <w:rPr>
          <w:rFonts w:ascii="Times New Roman" w:hAnsi="Times New Roman" w:cs="Times New Roman"/>
          <w:b w:val="0"/>
          <w:sz w:val="28"/>
          <w:szCs w:val="28"/>
        </w:rPr>
        <w:t>.</w:t>
      </w:r>
      <w:r w:rsidRPr="00A800C9">
        <w:rPr>
          <w:rFonts w:ascii="Times New Roman" w:hAnsi="Times New Roman" w:cs="Times New Roman"/>
          <w:b w:val="0"/>
          <w:bCs/>
          <w:sz w:val="28"/>
          <w:szCs w:val="28"/>
        </w:rPr>
        <w:t xml:space="preserve"> </w:t>
      </w:r>
    </w:p>
    <w:p w:rsidR="007F31A5" w:rsidRPr="00A800C9" w:rsidRDefault="0042320D" w:rsidP="00E66F8A">
      <w:pPr>
        <w:tabs>
          <w:tab w:val="left" w:pos="0"/>
        </w:tabs>
        <w:spacing w:line="20" w:lineRule="atLeast"/>
        <w:ind w:firstLine="709"/>
        <w:jc w:val="both"/>
        <w:rPr>
          <w:rFonts w:cs="Times New Roman"/>
          <w:color w:val="000000"/>
          <w:szCs w:val="28"/>
        </w:rPr>
      </w:pPr>
      <w:r>
        <w:rPr>
          <w:rFonts w:cs="Times New Roman"/>
          <w:bCs/>
          <w:szCs w:val="28"/>
        </w:rPr>
        <w:t>Основным мероприятием Подпрограммы 4</w:t>
      </w:r>
      <w:r w:rsidR="007F31A5" w:rsidRPr="00A800C9">
        <w:rPr>
          <w:rFonts w:cs="Times New Roman"/>
          <w:bCs/>
          <w:szCs w:val="28"/>
        </w:rPr>
        <w:t xml:space="preserve"> является:</w:t>
      </w:r>
      <w:r w:rsidR="00C45818" w:rsidRPr="00A800C9">
        <w:rPr>
          <w:rFonts w:cs="Times New Roman"/>
          <w:color w:val="000000"/>
          <w:szCs w:val="28"/>
        </w:rPr>
        <w:t xml:space="preserve"> о</w:t>
      </w:r>
      <w:r w:rsidR="007F31A5" w:rsidRPr="00A800C9">
        <w:rPr>
          <w:rFonts w:cs="Times New Roman"/>
          <w:color w:val="000000"/>
          <w:szCs w:val="28"/>
        </w:rPr>
        <w:t xml:space="preserve">рганизация </w:t>
      </w:r>
      <w:r w:rsidR="00422298">
        <w:rPr>
          <w:rFonts w:cs="Times New Roman"/>
          <w:color w:val="000000"/>
          <w:szCs w:val="28"/>
        </w:rPr>
        <w:br/>
      </w:r>
      <w:r w:rsidR="007F31A5" w:rsidRPr="00A800C9">
        <w:rPr>
          <w:rFonts w:cs="Times New Roman"/>
          <w:color w:val="000000"/>
          <w:szCs w:val="28"/>
        </w:rPr>
        <w:t xml:space="preserve"> проведение мероприятий по гражданско-патриотическому</w:t>
      </w:r>
      <w:r w:rsidR="00A800C9" w:rsidRPr="00A800C9">
        <w:rPr>
          <w:rFonts w:cs="Times New Roman"/>
          <w:color w:val="000000"/>
          <w:szCs w:val="28"/>
        </w:rPr>
        <w:t xml:space="preserve"> </w:t>
      </w:r>
      <w:r w:rsidR="007F31A5" w:rsidRPr="00A800C9">
        <w:rPr>
          <w:rFonts w:cs="Times New Roman"/>
          <w:color w:val="000000"/>
          <w:szCs w:val="28"/>
        </w:rPr>
        <w:t>и духовно-нравственному воспитанию молодежи, а также</w:t>
      </w:r>
      <w:r w:rsidR="00F50C21" w:rsidRPr="00A800C9">
        <w:rPr>
          <w:rFonts w:cs="Times New Roman"/>
          <w:color w:val="000000"/>
          <w:szCs w:val="28"/>
        </w:rPr>
        <w:t xml:space="preserve"> </w:t>
      </w:r>
      <w:r w:rsidR="007F31A5" w:rsidRPr="00A800C9">
        <w:rPr>
          <w:rFonts w:cs="Times New Roman"/>
          <w:color w:val="000000"/>
          <w:szCs w:val="28"/>
        </w:rPr>
        <w:t>по вовлечению молодежи</w:t>
      </w:r>
      <w:r w:rsidR="00445A32">
        <w:rPr>
          <w:rFonts w:cs="Times New Roman"/>
          <w:color w:val="000000"/>
          <w:szCs w:val="28"/>
        </w:rPr>
        <w:br/>
      </w:r>
      <w:r w:rsidR="007F31A5" w:rsidRPr="00A800C9">
        <w:rPr>
          <w:rFonts w:cs="Times New Roman"/>
          <w:color w:val="000000"/>
          <w:szCs w:val="28"/>
        </w:rPr>
        <w:t>в международное, межрегиональное</w:t>
      </w:r>
      <w:r w:rsidR="00A800C9">
        <w:rPr>
          <w:rFonts w:cs="Times New Roman"/>
          <w:color w:val="000000"/>
          <w:szCs w:val="28"/>
        </w:rPr>
        <w:t xml:space="preserve"> </w:t>
      </w:r>
      <w:r w:rsidR="007F31A5" w:rsidRPr="00A800C9">
        <w:rPr>
          <w:rFonts w:cs="Times New Roman"/>
          <w:color w:val="000000"/>
          <w:szCs w:val="28"/>
        </w:rPr>
        <w:t>и межмуниципальное сотрудничество.</w:t>
      </w:r>
    </w:p>
    <w:p w:rsidR="00BE0299" w:rsidRPr="00A800C9" w:rsidRDefault="00BE0299" w:rsidP="00DB315F">
      <w:pPr>
        <w:pStyle w:val="ab"/>
        <w:tabs>
          <w:tab w:val="left" w:pos="0"/>
        </w:tabs>
        <w:spacing w:line="20" w:lineRule="atLeast"/>
        <w:ind w:left="142" w:right="-142" w:firstLine="425"/>
        <w:jc w:val="both"/>
        <w:rPr>
          <w:rFonts w:cs="Times New Roman"/>
          <w:bCs/>
          <w:szCs w:val="28"/>
        </w:rPr>
      </w:pPr>
    </w:p>
    <w:p w:rsidR="007F31A5" w:rsidRPr="00C6235C" w:rsidRDefault="00C6235C" w:rsidP="00C6235C">
      <w:pPr>
        <w:pStyle w:val="ConsPlusTitle"/>
        <w:tabs>
          <w:tab w:val="left" w:pos="0"/>
        </w:tabs>
        <w:spacing w:line="20" w:lineRule="atLeast"/>
        <w:ind w:left="142"/>
        <w:jc w:val="center"/>
        <w:outlineLvl w:val="2"/>
        <w:rPr>
          <w:rFonts w:ascii="Times New Roman" w:hAnsi="Times New Roman" w:cs="Times New Roman"/>
          <w:b w:val="0"/>
          <w:sz w:val="28"/>
          <w:szCs w:val="28"/>
        </w:rPr>
      </w:pPr>
      <w:r>
        <w:rPr>
          <w:rFonts w:ascii="Times New Roman" w:hAnsi="Times New Roman" w:cs="Times New Roman"/>
          <w:sz w:val="28"/>
          <w:szCs w:val="28"/>
        </w:rPr>
        <w:t xml:space="preserve">3. </w:t>
      </w:r>
      <w:r w:rsidR="007B41E5" w:rsidRPr="00A800C9">
        <w:rPr>
          <w:rFonts w:ascii="Times New Roman" w:hAnsi="Times New Roman" w:cs="Times New Roman"/>
          <w:sz w:val="28"/>
          <w:szCs w:val="28"/>
        </w:rPr>
        <w:t>Концептуальные направления реформирования, модернизации, преобразования отдельных сфер</w:t>
      </w:r>
      <w:r w:rsidR="007B41E5">
        <w:rPr>
          <w:rFonts w:ascii="Times New Roman" w:hAnsi="Times New Roman" w:cs="Times New Roman"/>
          <w:sz w:val="28"/>
          <w:szCs w:val="28"/>
        </w:rPr>
        <w:t xml:space="preserve"> </w:t>
      </w:r>
      <w:r w:rsidR="007B41E5" w:rsidRPr="00A800C9">
        <w:rPr>
          <w:rFonts w:ascii="Times New Roman" w:hAnsi="Times New Roman" w:cs="Times New Roman"/>
          <w:sz w:val="28"/>
          <w:szCs w:val="28"/>
        </w:rPr>
        <w:t xml:space="preserve">социально-экономического развития </w:t>
      </w:r>
      <w:r w:rsidR="007B41E5">
        <w:rPr>
          <w:rFonts w:ascii="Times New Roman" w:hAnsi="Times New Roman" w:cs="Times New Roman"/>
          <w:sz w:val="28"/>
          <w:szCs w:val="28"/>
        </w:rPr>
        <w:t xml:space="preserve">Городского округа </w:t>
      </w:r>
      <w:proofErr w:type="gramStart"/>
      <w:r w:rsidR="007B41E5">
        <w:rPr>
          <w:rFonts w:ascii="Times New Roman" w:hAnsi="Times New Roman" w:cs="Times New Roman"/>
          <w:sz w:val="28"/>
          <w:szCs w:val="28"/>
        </w:rPr>
        <w:t>Пушкинский</w:t>
      </w:r>
      <w:proofErr w:type="gramEnd"/>
      <w:r w:rsidR="007B41E5">
        <w:rPr>
          <w:rFonts w:ascii="Times New Roman" w:hAnsi="Times New Roman" w:cs="Times New Roman"/>
          <w:sz w:val="28"/>
          <w:szCs w:val="28"/>
        </w:rPr>
        <w:t>.</w:t>
      </w:r>
    </w:p>
    <w:p w:rsidR="007F31A5" w:rsidRPr="00A800C9" w:rsidRDefault="007F31A5" w:rsidP="000F3AD4">
      <w:pPr>
        <w:pStyle w:val="ConsPlusTitle"/>
        <w:tabs>
          <w:tab w:val="left" w:pos="0"/>
        </w:tabs>
        <w:spacing w:line="20" w:lineRule="atLeast"/>
        <w:jc w:val="both"/>
        <w:outlineLvl w:val="2"/>
        <w:rPr>
          <w:rFonts w:ascii="Times New Roman" w:hAnsi="Times New Roman" w:cs="Times New Roman"/>
          <w:b w:val="0"/>
          <w:bCs/>
          <w:sz w:val="28"/>
          <w:szCs w:val="28"/>
        </w:rPr>
      </w:pPr>
    </w:p>
    <w:p w:rsidR="007F31A5" w:rsidRPr="00A800C9" w:rsidRDefault="007F31A5" w:rsidP="000F3AD4">
      <w:pPr>
        <w:pStyle w:val="western"/>
        <w:tabs>
          <w:tab w:val="left" w:pos="0"/>
        </w:tabs>
        <w:spacing w:before="0" w:beforeAutospacing="0" w:after="0" w:afterAutospacing="0" w:line="20" w:lineRule="atLeast"/>
        <w:ind w:firstLine="709"/>
        <w:jc w:val="both"/>
        <w:rPr>
          <w:sz w:val="28"/>
          <w:szCs w:val="28"/>
        </w:rPr>
      </w:pPr>
      <w:r w:rsidRPr="00A800C9">
        <w:rPr>
          <w:sz w:val="28"/>
          <w:szCs w:val="28"/>
        </w:rPr>
        <w:t>Основные возрастные особенности молодёжи – психологические (стремление к творчеству, решительность, эмоциональность, склонность</w:t>
      </w:r>
      <w:r w:rsidR="00E46115">
        <w:rPr>
          <w:sz w:val="28"/>
          <w:szCs w:val="28"/>
        </w:rPr>
        <w:t xml:space="preserve"> </w:t>
      </w:r>
      <w:r w:rsidR="00422298">
        <w:rPr>
          <w:sz w:val="28"/>
          <w:szCs w:val="28"/>
        </w:rPr>
        <w:br/>
      </w:r>
      <w:r w:rsidRPr="00A800C9">
        <w:rPr>
          <w:sz w:val="28"/>
          <w:szCs w:val="28"/>
        </w:rPr>
        <w:t>к энтузиазму и др.), социально-экономические (социальная мобильность, готовность</w:t>
      </w:r>
      <w:r w:rsidR="00422298">
        <w:rPr>
          <w:sz w:val="28"/>
          <w:szCs w:val="28"/>
        </w:rPr>
        <w:t xml:space="preserve"> </w:t>
      </w:r>
      <w:r w:rsidRPr="00A800C9">
        <w:rPr>
          <w:sz w:val="28"/>
          <w:szCs w:val="28"/>
        </w:rPr>
        <w:t>к риск</w:t>
      </w:r>
      <w:r w:rsidR="009339DE" w:rsidRPr="00A800C9">
        <w:rPr>
          <w:sz w:val="28"/>
          <w:szCs w:val="28"/>
        </w:rPr>
        <w:t>у, открытость к новому и др.)</w:t>
      </w:r>
      <w:r w:rsidR="00E46115">
        <w:rPr>
          <w:sz w:val="28"/>
          <w:szCs w:val="28"/>
        </w:rPr>
        <w:t xml:space="preserve"> </w:t>
      </w:r>
      <w:r w:rsidRPr="00A800C9">
        <w:rPr>
          <w:sz w:val="28"/>
          <w:szCs w:val="28"/>
        </w:rPr>
        <w:t>делают ее основной силой прогресса в современном быстроизменяющемся обществе.</w:t>
      </w:r>
    </w:p>
    <w:p w:rsidR="007F31A5" w:rsidRPr="00A800C9" w:rsidRDefault="007F31A5" w:rsidP="000F3AD4">
      <w:pPr>
        <w:pStyle w:val="western"/>
        <w:tabs>
          <w:tab w:val="left" w:pos="0"/>
        </w:tabs>
        <w:spacing w:before="0" w:beforeAutospacing="0" w:after="0" w:afterAutospacing="0" w:line="20" w:lineRule="atLeast"/>
        <w:ind w:firstLine="709"/>
        <w:jc w:val="both"/>
        <w:rPr>
          <w:sz w:val="28"/>
          <w:szCs w:val="28"/>
        </w:rPr>
      </w:pPr>
      <w:r w:rsidRPr="00A800C9">
        <w:rPr>
          <w:sz w:val="28"/>
          <w:szCs w:val="28"/>
        </w:rPr>
        <w:t xml:space="preserve">От молодежи во многом зависит стабильность состояния общества. Она является основной социальной группой, обеспечивающей развитие российской культуры и укрепление </w:t>
      </w:r>
      <w:proofErr w:type="spellStart"/>
      <w:r w:rsidRPr="00A800C9">
        <w:rPr>
          <w:sz w:val="28"/>
          <w:szCs w:val="28"/>
        </w:rPr>
        <w:t>межпоколенных</w:t>
      </w:r>
      <w:proofErr w:type="spellEnd"/>
      <w:r w:rsidRPr="00A800C9">
        <w:rPr>
          <w:sz w:val="28"/>
          <w:szCs w:val="28"/>
        </w:rPr>
        <w:t xml:space="preserve"> отношений. </w:t>
      </w:r>
    </w:p>
    <w:p w:rsidR="007F31A5" w:rsidRPr="00A800C9" w:rsidRDefault="007F31A5" w:rsidP="000F3AD4">
      <w:pPr>
        <w:pStyle w:val="western"/>
        <w:tabs>
          <w:tab w:val="left" w:pos="0"/>
        </w:tabs>
        <w:spacing w:before="0" w:beforeAutospacing="0" w:after="0" w:afterAutospacing="0" w:line="20" w:lineRule="atLeast"/>
        <w:ind w:firstLine="709"/>
        <w:jc w:val="both"/>
        <w:rPr>
          <w:sz w:val="28"/>
          <w:szCs w:val="28"/>
        </w:rPr>
      </w:pPr>
      <w:bookmarkStart w:id="6" w:name="YANDEX_62"/>
      <w:bookmarkEnd w:id="6"/>
      <w:r w:rsidRPr="00A800C9">
        <w:rPr>
          <w:rStyle w:val="highlight"/>
          <w:sz w:val="28"/>
          <w:szCs w:val="28"/>
        </w:rPr>
        <w:t>Молодёжная</w:t>
      </w:r>
      <w:r w:rsidR="00445A32">
        <w:rPr>
          <w:rStyle w:val="highlight"/>
          <w:sz w:val="28"/>
          <w:szCs w:val="28"/>
        </w:rPr>
        <w:t xml:space="preserve"> </w:t>
      </w:r>
      <w:r w:rsidRPr="00A800C9">
        <w:rPr>
          <w:rStyle w:val="highlight"/>
          <w:sz w:val="28"/>
          <w:szCs w:val="28"/>
        </w:rPr>
        <w:t>политика</w:t>
      </w:r>
      <w:r w:rsidRPr="00A800C9">
        <w:rPr>
          <w:sz w:val="28"/>
          <w:szCs w:val="28"/>
        </w:rPr>
        <w:t xml:space="preserve"> должна быть направлена на формиров</w:t>
      </w:r>
      <w:r w:rsidR="00F50C21" w:rsidRPr="00A800C9">
        <w:rPr>
          <w:sz w:val="28"/>
          <w:szCs w:val="28"/>
        </w:rPr>
        <w:t>ание условий для личностного</w:t>
      </w:r>
      <w:r w:rsidR="00422298">
        <w:rPr>
          <w:sz w:val="28"/>
          <w:szCs w:val="28"/>
        </w:rPr>
        <w:t xml:space="preserve"> </w:t>
      </w:r>
      <w:r w:rsidRPr="00A800C9">
        <w:rPr>
          <w:sz w:val="28"/>
          <w:szCs w:val="28"/>
        </w:rPr>
        <w:t xml:space="preserve">и профессионального самоопределения молодых людей. </w:t>
      </w:r>
    </w:p>
    <w:p w:rsidR="007F31A5" w:rsidRPr="00A800C9" w:rsidRDefault="007F31A5" w:rsidP="000F3AD4">
      <w:pPr>
        <w:pStyle w:val="western"/>
        <w:tabs>
          <w:tab w:val="left" w:pos="0"/>
        </w:tabs>
        <w:spacing w:before="0" w:beforeAutospacing="0" w:after="0" w:afterAutospacing="0" w:line="20" w:lineRule="atLeast"/>
        <w:ind w:firstLine="709"/>
        <w:jc w:val="both"/>
        <w:rPr>
          <w:sz w:val="28"/>
          <w:szCs w:val="28"/>
        </w:rPr>
      </w:pPr>
      <w:r w:rsidRPr="00A800C9">
        <w:rPr>
          <w:sz w:val="28"/>
          <w:szCs w:val="28"/>
        </w:rPr>
        <w:t>Необходимо создать правовые, организационные, информационные, экономические условия для полноценной социализации, самоопределения</w:t>
      </w:r>
      <w:r w:rsidR="00F9044E" w:rsidRPr="00A800C9">
        <w:rPr>
          <w:sz w:val="28"/>
          <w:szCs w:val="28"/>
        </w:rPr>
        <w:t xml:space="preserve"> </w:t>
      </w:r>
      <w:r w:rsidR="00422298">
        <w:rPr>
          <w:sz w:val="28"/>
          <w:szCs w:val="28"/>
        </w:rPr>
        <w:br/>
      </w:r>
      <w:r w:rsidRPr="00A800C9">
        <w:rPr>
          <w:sz w:val="28"/>
          <w:szCs w:val="28"/>
        </w:rPr>
        <w:t>и самореализации всех категорий молодежи</w:t>
      </w:r>
      <w:r w:rsidR="00F9044E" w:rsidRPr="00A800C9">
        <w:rPr>
          <w:sz w:val="28"/>
          <w:szCs w:val="28"/>
        </w:rPr>
        <w:t xml:space="preserve"> </w:t>
      </w:r>
      <w:r w:rsidRPr="00A800C9">
        <w:rPr>
          <w:sz w:val="28"/>
          <w:szCs w:val="28"/>
        </w:rPr>
        <w:t xml:space="preserve">и стимулировать социальную, инновационную активность молодых людей, поддерживать их и оказывать им помощь, как в реализации инициатив, так и в трудных жизненных ситуациях. </w:t>
      </w:r>
    </w:p>
    <w:p w:rsidR="007F31A5" w:rsidRPr="00A800C9" w:rsidRDefault="007F31A5" w:rsidP="000F3AD4">
      <w:pPr>
        <w:pStyle w:val="western"/>
        <w:tabs>
          <w:tab w:val="left" w:pos="0"/>
        </w:tabs>
        <w:spacing w:before="0" w:beforeAutospacing="0" w:after="0" w:afterAutospacing="0" w:line="20" w:lineRule="atLeast"/>
        <w:ind w:firstLine="709"/>
        <w:jc w:val="both"/>
        <w:rPr>
          <w:sz w:val="28"/>
          <w:szCs w:val="28"/>
        </w:rPr>
      </w:pPr>
      <w:r w:rsidRPr="00A800C9">
        <w:rPr>
          <w:sz w:val="28"/>
          <w:szCs w:val="28"/>
        </w:rPr>
        <w:t>В динамично изменяющемся российском обществе, развитие которого имеет неустойч</w:t>
      </w:r>
      <w:r w:rsidR="00A800C9" w:rsidRPr="00A800C9">
        <w:rPr>
          <w:sz w:val="28"/>
          <w:szCs w:val="28"/>
        </w:rPr>
        <w:t xml:space="preserve">ивый, кризисный характер, одним </w:t>
      </w:r>
      <w:r w:rsidRPr="00A800C9">
        <w:rPr>
          <w:sz w:val="28"/>
          <w:szCs w:val="28"/>
        </w:rPr>
        <w:t>из основополагающих факторов перехода к устойчивому развитию является процесс воспроизводства интеллектуального и трудового потенциала общества, то есть становления жизнеспособной молодёжи. Перспективы развития этих процессов неразрывно связаны</w:t>
      </w:r>
      <w:r w:rsidR="00A800C9" w:rsidRPr="00A800C9">
        <w:rPr>
          <w:sz w:val="28"/>
          <w:szCs w:val="28"/>
        </w:rPr>
        <w:t xml:space="preserve"> </w:t>
      </w:r>
      <w:r w:rsidRPr="00A800C9">
        <w:rPr>
          <w:sz w:val="28"/>
          <w:szCs w:val="28"/>
        </w:rPr>
        <w:t xml:space="preserve">с осуществлением комплекса мер по работе с молодёжью, </w:t>
      </w:r>
      <w:r w:rsidR="00445A32">
        <w:rPr>
          <w:sz w:val="28"/>
          <w:szCs w:val="28"/>
        </w:rPr>
        <w:br/>
      </w:r>
      <w:r w:rsidRPr="00A800C9">
        <w:rPr>
          <w:sz w:val="28"/>
          <w:szCs w:val="28"/>
        </w:rPr>
        <w:t>по</w:t>
      </w:r>
      <w:r w:rsidR="00E46115">
        <w:rPr>
          <w:sz w:val="28"/>
          <w:szCs w:val="28"/>
        </w:rPr>
        <w:t xml:space="preserve"> </w:t>
      </w:r>
      <w:r w:rsidRPr="00A800C9">
        <w:rPr>
          <w:sz w:val="28"/>
          <w:szCs w:val="28"/>
        </w:rPr>
        <w:t>её образованию</w:t>
      </w:r>
      <w:r w:rsidR="00F50C21" w:rsidRPr="00A800C9">
        <w:rPr>
          <w:sz w:val="28"/>
          <w:szCs w:val="28"/>
        </w:rPr>
        <w:t xml:space="preserve"> </w:t>
      </w:r>
      <w:r w:rsidRPr="00A800C9">
        <w:rPr>
          <w:sz w:val="28"/>
          <w:szCs w:val="28"/>
        </w:rPr>
        <w:t>и воспитанию.</w:t>
      </w:r>
    </w:p>
    <w:p w:rsidR="007F31A5" w:rsidRPr="00A800C9" w:rsidRDefault="007F31A5" w:rsidP="000F3AD4">
      <w:pPr>
        <w:pStyle w:val="western"/>
        <w:tabs>
          <w:tab w:val="left" w:pos="0"/>
        </w:tabs>
        <w:spacing w:before="0" w:beforeAutospacing="0" w:after="0" w:afterAutospacing="0" w:line="20" w:lineRule="atLeast"/>
        <w:ind w:firstLine="709"/>
        <w:jc w:val="both"/>
        <w:rPr>
          <w:sz w:val="28"/>
          <w:szCs w:val="28"/>
        </w:rPr>
      </w:pPr>
      <w:r w:rsidRPr="00A800C9">
        <w:rPr>
          <w:sz w:val="28"/>
          <w:szCs w:val="28"/>
        </w:rPr>
        <w:t xml:space="preserve">Приоритетная цель государственной </w:t>
      </w:r>
      <w:r w:rsidR="00445A32">
        <w:rPr>
          <w:rStyle w:val="highlight"/>
          <w:sz w:val="28"/>
          <w:szCs w:val="28"/>
        </w:rPr>
        <w:t xml:space="preserve">молодёжной </w:t>
      </w:r>
      <w:r w:rsidRPr="00A800C9">
        <w:rPr>
          <w:rStyle w:val="highlight"/>
          <w:sz w:val="28"/>
          <w:szCs w:val="28"/>
        </w:rPr>
        <w:t>политики</w:t>
      </w:r>
      <w:r w:rsidRPr="00A800C9">
        <w:rPr>
          <w:sz w:val="28"/>
          <w:szCs w:val="28"/>
        </w:rPr>
        <w:t xml:space="preserve"> как составной части социально-экономиче</w:t>
      </w:r>
      <w:r w:rsidR="009339DE" w:rsidRPr="00A800C9">
        <w:rPr>
          <w:sz w:val="28"/>
          <w:szCs w:val="28"/>
        </w:rPr>
        <w:t>ской деятельности государства</w:t>
      </w:r>
      <w:r w:rsidR="00921A91" w:rsidRPr="00A800C9">
        <w:rPr>
          <w:sz w:val="28"/>
          <w:szCs w:val="28"/>
        </w:rPr>
        <w:t xml:space="preserve"> </w:t>
      </w:r>
      <w:r w:rsidR="009339DE" w:rsidRPr="00A800C9">
        <w:rPr>
          <w:sz w:val="28"/>
          <w:szCs w:val="28"/>
        </w:rPr>
        <w:t>-</w:t>
      </w:r>
      <w:r w:rsidR="00921A91" w:rsidRPr="00A800C9">
        <w:rPr>
          <w:sz w:val="28"/>
          <w:szCs w:val="28"/>
        </w:rPr>
        <w:t xml:space="preserve"> </w:t>
      </w:r>
      <w:r w:rsidRPr="00A800C9">
        <w:rPr>
          <w:sz w:val="28"/>
          <w:szCs w:val="28"/>
        </w:rPr>
        <w:t>добиться активного вовлечения молодого поколения в социально-экономическую, политическую и культурную жизнь страны.</w:t>
      </w:r>
    </w:p>
    <w:p w:rsidR="007F31A5" w:rsidRPr="00A800C9" w:rsidRDefault="007F31A5" w:rsidP="000F3AD4">
      <w:pPr>
        <w:pStyle w:val="af1"/>
        <w:tabs>
          <w:tab w:val="left" w:pos="0"/>
        </w:tabs>
        <w:spacing w:after="0" w:line="20" w:lineRule="atLeast"/>
        <w:ind w:left="0" w:firstLine="709"/>
        <w:jc w:val="both"/>
        <w:rPr>
          <w:sz w:val="28"/>
          <w:szCs w:val="28"/>
        </w:rPr>
      </w:pPr>
      <w:proofErr w:type="gramStart"/>
      <w:r w:rsidRPr="00A800C9">
        <w:rPr>
          <w:rStyle w:val="highlight"/>
          <w:sz w:val="28"/>
          <w:szCs w:val="28"/>
        </w:rPr>
        <w:t xml:space="preserve">Подпрограмма </w:t>
      </w:r>
      <w:r w:rsidR="0042320D">
        <w:rPr>
          <w:rStyle w:val="highlight"/>
          <w:sz w:val="28"/>
          <w:szCs w:val="28"/>
        </w:rPr>
        <w:t>4</w:t>
      </w:r>
      <w:r w:rsidRPr="00A800C9">
        <w:rPr>
          <w:rStyle w:val="highlight"/>
          <w:sz w:val="28"/>
          <w:szCs w:val="28"/>
        </w:rPr>
        <w:t xml:space="preserve"> </w:t>
      </w:r>
      <w:r w:rsidRPr="00A800C9">
        <w:rPr>
          <w:sz w:val="28"/>
          <w:szCs w:val="28"/>
        </w:rPr>
        <w:t xml:space="preserve">разработана для реализации </w:t>
      </w:r>
      <w:r w:rsidRPr="00A800C9">
        <w:rPr>
          <w:rStyle w:val="highlight"/>
          <w:sz w:val="28"/>
          <w:szCs w:val="28"/>
        </w:rPr>
        <w:t>молодёжной</w:t>
      </w:r>
      <w:r w:rsidR="00445A32">
        <w:rPr>
          <w:rStyle w:val="highlight"/>
          <w:sz w:val="28"/>
          <w:szCs w:val="28"/>
        </w:rPr>
        <w:t xml:space="preserve"> </w:t>
      </w:r>
      <w:r w:rsidRPr="00A800C9">
        <w:rPr>
          <w:rStyle w:val="highlight"/>
          <w:sz w:val="28"/>
          <w:szCs w:val="28"/>
        </w:rPr>
        <w:t>политики</w:t>
      </w:r>
      <w:r w:rsidRPr="00A800C9">
        <w:rPr>
          <w:sz w:val="28"/>
          <w:szCs w:val="28"/>
        </w:rPr>
        <w:t xml:space="preserve"> </w:t>
      </w:r>
      <w:r w:rsidR="00422298">
        <w:rPr>
          <w:sz w:val="28"/>
          <w:szCs w:val="28"/>
        </w:rPr>
        <w:br/>
      </w:r>
      <w:r w:rsidRPr="00A800C9">
        <w:rPr>
          <w:sz w:val="28"/>
          <w:szCs w:val="28"/>
        </w:rPr>
        <w:t xml:space="preserve">на территории </w:t>
      </w:r>
      <w:r w:rsidR="00A71778">
        <w:rPr>
          <w:sz w:val="28"/>
          <w:szCs w:val="28"/>
        </w:rPr>
        <w:t>Городского округа Пушкинский</w:t>
      </w:r>
      <w:r w:rsidRPr="00A800C9">
        <w:rPr>
          <w:sz w:val="28"/>
          <w:szCs w:val="28"/>
        </w:rPr>
        <w:t xml:space="preserve">, повышения роли молодёжи </w:t>
      </w:r>
      <w:r w:rsidR="00422298">
        <w:rPr>
          <w:sz w:val="28"/>
          <w:szCs w:val="28"/>
        </w:rPr>
        <w:br/>
      </w:r>
      <w:r w:rsidRPr="00A800C9">
        <w:rPr>
          <w:sz w:val="28"/>
          <w:szCs w:val="28"/>
        </w:rPr>
        <w:t>в общественной и социально-экономической жизни района, создания благоприятных условий для гражданского становления</w:t>
      </w:r>
      <w:r w:rsidR="00957B6F" w:rsidRPr="00A800C9">
        <w:rPr>
          <w:sz w:val="28"/>
          <w:szCs w:val="28"/>
        </w:rPr>
        <w:t xml:space="preserve"> </w:t>
      </w:r>
      <w:r w:rsidRPr="00A800C9">
        <w:rPr>
          <w:sz w:val="28"/>
          <w:szCs w:val="28"/>
        </w:rPr>
        <w:t xml:space="preserve">и самореализации </w:t>
      </w:r>
      <w:r w:rsidRPr="00A800C9">
        <w:rPr>
          <w:sz w:val="28"/>
          <w:szCs w:val="28"/>
        </w:rPr>
        <w:lastRenderedPageBreak/>
        <w:t>молодёжи, развития молодёжных объединений и инициатив, содействию патриотическому и духовно-нравственному воспитанию молодежи.</w:t>
      </w:r>
      <w:proofErr w:type="gramEnd"/>
    </w:p>
    <w:p w:rsidR="007F31A5" w:rsidRPr="00A800C9" w:rsidRDefault="007F31A5" w:rsidP="000F3AD4">
      <w:pPr>
        <w:tabs>
          <w:tab w:val="left" w:pos="0"/>
        </w:tabs>
        <w:spacing w:line="20" w:lineRule="atLeast"/>
        <w:ind w:firstLine="709"/>
        <w:jc w:val="both"/>
        <w:rPr>
          <w:rFonts w:cs="Times New Roman"/>
          <w:spacing w:val="-2"/>
          <w:szCs w:val="28"/>
        </w:rPr>
      </w:pPr>
      <w:r w:rsidRPr="00A800C9">
        <w:rPr>
          <w:rFonts w:cs="Times New Roman"/>
          <w:bCs/>
          <w:iCs/>
          <w:spacing w:val="-2"/>
          <w:szCs w:val="28"/>
        </w:rPr>
        <w:t>Реализация подпрограммных мероприятий</w:t>
      </w:r>
      <w:r w:rsidRPr="00A800C9">
        <w:rPr>
          <w:rFonts w:cs="Times New Roman"/>
          <w:bCs/>
          <w:i/>
          <w:iCs/>
          <w:spacing w:val="-2"/>
          <w:szCs w:val="28"/>
        </w:rPr>
        <w:t xml:space="preserve"> </w:t>
      </w:r>
      <w:r w:rsidRPr="00A800C9">
        <w:rPr>
          <w:rFonts w:cs="Times New Roman"/>
          <w:spacing w:val="-2"/>
          <w:szCs w:val="28"/>
        </w:rPr>
        <w:t>позволит</w:t>
      </w:r>
      <w:r w:rsidR="00445A32">
        <w:rPr>
          <w:rFonts w:cs="Times New Roman"/>
          <w:spacing w:val="-2"/>
          <w:szCs w:val="28"/>
        </w:rPr>
        <w:t xml:space="preserve"> увеличить</w:t>
      </w:r>
      <w:r w:rsidRPr="00A800C9">
        <w:rPr>
          <w:rFonts w:cs="Times New Roman"/>
          <w:spacing w:val="-2"/>
          <w:szCs w:val="28"/>
        </w:rPr>
        <w:t xml:space="preserve">: </w:t>
      </w:r>
    </w:p>
    <w:p w:rsidR="007F31A5" w:rsidRPr="00A800C9" w:rsidRDefault="007F31A5" w:rsidP="000F3AD4">
      <w:pPr>
        <w:pStyle w:val="af1"/>
        <w:tabs>
          <w:tab w:val="left" w:pos="0"/>
        </w:tabs>
        <w:spacing w:after="0" w:line="20" w:lineRule="atLeast"/>
        <w:ind w:left="0" w:firstLine="709"/>
        <w:jc w:val="both"/>
        <w:rPr>
          <w:color w:val="000000"/>
          <w:sz w:val="28"/>
          <w:szCs w:val="28"/>
        </w:rPr>
      </w:pPr>
      <w:r w:rsidRPr="00A800C9">
        <w:rPr>
          <w:sz w:val="28"/>
          <w:szCs w:val="28"/>
        </w:rPr>
        <w:t xml:space="preserve">- </w:t>
      </w:r>
      <w:r w:rsidRPr="00A800C9">
        <w:rPr>
          <w:color w:val="000000"/>
          <w:sz w:val="28"/>
          <w:szCs w:val="28"/>
        </w:rPr>
        <w:t xml:space="preserve">охват молодых граждан, принимающих участие в мероприятиях </w:t>
      </w:r>
      <w:r w:rsidR="00422298">
        <w:rPr>
          <w:color w:val="000000"/>
          <w:sz w:val="28"/>
          <w:szCs w:val="28"/>
        </w:rPr>
        <w:br/>
      </w:r>
      <w:r w:rsidRPr="00A800C9">
        <w:rPr>
          <w:color w:val="000000"/>
          <w:sz w:val="28"/>
          <w:szCs w:val="28"/>
        </w:rPr>
        <w:t>по гражданско-патриотическому, духовно-нравственному воспитанию;</w:t>
      </w:r>
    </w:p>
    <w:p w:rsidR="007F31A5" w:rsidRPr="00A800C9" w:rsidRDefault="007F31A5" w:rsidP="000F3AD4">
      <w:pPr>
        <w:pStyle w:val="af1"/>
        <w:tabs>
          <w:tab w:val="left" w:pos="0"/>
        </w:tabs>
        <w:spacing w:after="0" w:line="20" w:lineRule="atLeast"/>
        <w:ind w:left="0" w:firstLine="709"/>
        <w:jc w:val="both"/>
        <w:rPr>
          <w:sz w:val="28"/>
          <w:szCs w:val="28"/>
        </w:rPr>
      </w:pPr>
      <w:r w:rsidRPr="00A800C9">
        <w:rPr>
          <w:color w:val="000000"/>
          <w:sz w:val="28"/>
          <w:szCs w:val="28"/>
        </w:rPr>
        <w:t xml:space="preserve">- число молодых граждан </w:t>
      </w:r>
      <w:r w:rsidRPr="00A800C9">
        <w:rPr>
          <w:sz w:val="28"/>
          <w:szCs w:val="28"/>
        </w:rPr>
        <w:t xml:space="preserve">принимающих участие в мероприятиях, направленных на </w:t>
      </w:r>
      <w:r w:rsidR="004752E1" w:rsidRPr="00A800C9">
        <w:rPr>
          <w:sz w:val="28"/>
          <w:szCs w:val="28"/>
        </w:rPr>
        <w:t xml:space="preserve">поддержку талантливой молодежи, </w:t>
      </w:r>
      <w:r w:rsidRPr="00A800C9">
        <w:rPr>
          <w:sz w:val="28"/>
          <w:szCs w:val="28"/>
        </w:rPr>
        <w:t>молодежных социально значимых инициатив</w:t>
      </w:r>
      <w:r w:rsidR="00E46115">
        <w:rPr>
          <w:sz w:val="28"/>
          <w:szCs w:val="28"/>
        </w:rPr>
        <w:t xml:space="preserve"> </w:t>
      </w:r>
      <w:r w:rsidRPr="00A800C9">
        <w:rPr>
          <w:sz w:val="28"/>
          <w:szCs w:val="28"/>
        </w:rPr>
        <w:t>и предпринимательства;</w:t>
      </w:r>
    </w:p>
    <w:p w:rsidR="00336E08" w:rsidRPr="00A800C9" w:rsidRDefault="007F31A5" w:rsidP="000F3AD4">
      <w:pPr>
        <w:pStyle w:val="af1"/>
        <w:tabs>
          <w:tab w:val="left" w:pos="0"/>
        </w:tabs>
        <w:spacing w:after="0" w:line="20" w:lineRule="atLeast"/>
        <w:ind w:left="0" w:firstLine="709"/>
        <w:jc w:val="both"/>
        <w:rPr>
          <w:sz w:val="28"/>
          <w:szCs w:val="28"/>
        </w:rPr>
      </w:pPr>
      <w:r w:rsidRPr="00A800C9">
        <w:rPr>
          <w:sz w:val="28"/>
          <w:szCs w:val="28"/>
        </w:rPr>
        <w:t>- число молодых граждан, участвующих в деятельнос</w:t>
      </w:r>
      <w:r w:rsidR="00577365" w:rsidRPr="00A800C9">
        <w:rPr>
          <w:sz w:val="28"/>
          <w:szCs w:val="28"/>
        </w:rPr>
        <w:t xml:space="preserve">ти общественных организаций </w:t>
      </w:r>
      <w:r w:rsidRPr="00A800C9">
        <w:rPr>
          <w:sz w:val="28"/>
          <w:szCs w:val="28"/>
        </w:rPr>
        <w:t>и объединений, принимающих участие</w:t>
      </w:r>
      <w:r w:rsidR="00E46115">
        <w:rPr>
          <w:sz w:val="28"/>
          <w:szCs w:val="28"/>
        </w:rPr>
        <w:t xml:space="preserve"> </w:t>
      </w:r>
      <w:r w:rsidRPr="00A800C9">
        <w:rPr>
          <w:sz w:val="28"/>
          <w:szCs w:val="28"/>
        </w:rPr>
        <w:t>в добровольческой (волонтерской) деятельности.</w:t>
      </w:r>
    </w:p>
    <w:p w:rsidR="00C6235C" w:rsidRDefault="00C6235C">
      <w:pPr>
        <w:spacing w:after="200" w:line="276" w:lineRule="auto"/>
        <w:rPr>
          <w:szCs w:val="28"/>
        </w:rPr>
        <w:sectPr w:rsidR="00C6235C" w:rsidSect="00422298">
          <w:pgSz w:w="11907" w:h="16839" w:code="9"/>
          <w:pgMar w:top="1134" w:right="709" w:bottom="1134" w:left="1588" w:header="510" w:footer="0" w:gutter="0"/>
          <w:cols w:space="720"/>
          <w:docGrid w:linePitch="381"/>
        </w:sectPr>
      </w:pPr>
    </w:p>
    <w:p w:rsidR="00692167" w:rsidRDefault="00DA4BB7" w:rsidP="00C6235C">
      <w:pPr>
        <w:spacing w:after="200" w:line="276" w:lineRule="auto"/>
        <w:jc w:val="center"/>
        <w:rPr>
          <w:rFonts w:cs="Times New Roman"/>
        </w:rPr>
      </w:pPr>
      <w:r w:rsidRPr="00DA4BB7">
        <w:rPr>
          <w:rFonts w:cs="Times New Roman"/>
          <w:b/>
          <w:szCs w:val="28"/>
        </w:rPr>
        <w:lastRenderedPageBreak/>
        <w:t xml:space="preserve">4. </w:t>
      </w:r>
      <w:r w:rsidR="00C6235C" w:rsidRPr="00181053">
        <w:rPr>
          <w:rFonts w:cs="Times New Roman"/>
          <w:b/>
          <w:szCs w:val="28"/>
        </w:rPr>
        <w:t>Перечень</w:t>
      </w:r>
      <w:r w:rsidR="00C6235C">
        <w:rPr>
          <w:rFonts w:cs="Times New Roman"/>
          <w:b/>
          <w:szCs w:val="28"/>
        </w:rPr>
        <w:t xml:space="preserve"> </w:t>
      </w:r>
      <w:r w:rsidR="00207264" w:rsidRPr="00181053">
        <w:rPr>
          <w:rFonts w:cs="Times New Roman"/>
          <w:b/>
          <w:szCs w:val="28"/>
        </w:rPr>
        <w:t xml:space="preserve">мероприятий муниципальной </w:t>
      </w:r>
      <w:r w:rsidR="00207264">
        <w:rPr>
          <w:rFonts w:cs="Times New Roman"/>
          <w:b/>
          <w:szCs w:val="28"/>
        </w:rPr>
        <w:t>под</w:t>
      </w:r>
      <w:r w:rsidR="00207264" w:rsidRPr="00181053">
        <w:rPr>
          <w:rFonts w:cs="Times New Roman"/>
          <w:b/>
          <w:szCs w:val="28"/>
        </w:rPr>
        <w:t>программы</w:t>
      </w:r>
      <w:r w:rsidR="00207264">
        <w:rPr>
          <w:rFonts w:cs="Times New Roman"/>
          <w:b/>
          <w:szCs w:val="28"/>
        </w:rPr>
        <w:t xml:space="preserve"> 4</w:t>
      </w:r>
      <w:r w:rsidR="00C6235C">
        <w:rPr>
          <w:rFonts w:cs="Times New Roman"/>
          <w:b/>
          <w:szCs w:val="28"/>
        </w:rPr>
        <w:t xml:space="preserve"> </w:t>
      </w:r>
      <w:r w:rsidR="00692167" w:rsidRPr="002C2709">
        <w:rPr>
          <w:rFonts w:cs="Times New Roman"/>
          <w:b/>
          <w:szCs w:val="28"/>
        </w:rPr>
        <w:t>«Молодежь Подмосковья»</w:t>
      </w:r>
    </w:p>
    <w:p w:rsidR="00640699" w:rsidRPr="00516133" w:rsidRDefault="00640699" w:rsidP="00DB315F">
      <w:pPr>
        <w:spacing w:line="20" w:lineRule="atLeast"/>
        <w:rPr>
          <w:rFonts w:cs="Times New Roman"/>
          <w:sz w:val="2"/>
          <w:szCs w:val="2"/>
        </w:rPr>
      </w:pPr>
      <w:bookmarkStart w:id="7" w:name="P981"/>
      <w:bookmarkEnd w:id="7"/>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20"/>
      </w:tblPr>
      <w:tblGrid>
        <w:gridCol w:w="766"/>
        <w:gridCol w:w="2114"/>
        <w:gridCol w:w="1292"/>
        <w:gridCol w:w="1417"/>
        <w:gridCol w:w="993"/>
        <w:gridCol w:w="993"/>
        <w:gridCol w:w="854"/>
        <w:gridCol w:w="996"/>
        <w:gridCol w:w="851"/>
        <w:gridCol w:w="993"/>
        <w:gridCol w:w="1699"/>
        <w:gridCol w:w="1551"/>
      </w:tblGrid>
      <w:tr w:rsidR="00207264" w:rsidRPr="00BD473A" w:rsidTr="00207264">
        <w:trPr>
          <w:trHeight w:val="561"/>
          <w:tblHeader/>
        </w:trPr>
        <w:tc>
          <w:tcPr>
            <w:tcW w:w="264" w:type="pct"/>
            <w:vMerge w:val="restart"/>
            <w:tcBorders>
              <w:top w:val="single" w:sz="4" w:space="0" w:color="auto"/>
              <w:left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 </w:t>
            </w:r>
            <w:proofErr w:type="spellStart"/>
            <w:proofErr w:type="gramStart"/>
            <w:r w:rsidRPr="00BD473A">
              <w:rPr>
                <w:rFonts w:ascii="Times New Roman" w:hAnsi="Times New Roman" w:cs="Times New Roman"/>
                <w:szCs w:val="22"/>
              </w:rPr>
              <w:t>п</w:t>
            </w:r>
            <w:proofErr w:type="spellEnd"/>
            <w:proofErr w:type="gramEnd"/>
            <w:r w:rsidRPr="00BD473A">
              <w:rPr>
                <w:rFonts w:ascii="Times New Roman" w:hAnsi="Times New Roman" w:cs="Times New Roman"/>
                <w:szCs w:val="22"/>
              </w:rPr>
              <w:t>/</w:t>
            </w:r>
            <w:proofErr w:type="spellStart"/>
            <w:r w:rsidRPr="00BD473A">
              <w:rPr>
                <w:rFonts w:ascii="Times New Roman" w:hAnsi="Times New Roman" w:cs="Times New Roman"/>
                <w:szCs w:val="22"/>
              </w:rPr>
              <w:t>п</w:t>
            </w:r>
            <w:proofErr w:type="spellEnd"/>
          </w:p>
        </w:tc>
        <w:tc>
          <w:tcPr>
            <w:tcW w:w="728" w:type="pct"/>
            <w:vMerge w:val="restart"/>
            <w:tcBorders>
              <w:top w:val="single" w:sz="4" w:space="0" w:color="auto"/>
              <w:left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r w:rsidRPr="00BD473A">
              <w:rPr>
                <w:rFonts w:ascii="Times New Roman" w:hAnsi="Times New Roman" w:cs="Times New Roman"/>
                <w:szCs w:val="22"/>
              </w:rPr>
              <w:t>Мероприятие</w:t>
            </w:r>
          </w:p>
          <w:p w:rsidR="00207264" w:rsidRPr="00BD473A" w:rsidRDefault="00207264" w:rsidP="00207264">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подпрограммы </w:t>
            </w:r>
          </w:p>
        </w:tc>
        <w:tc>
          <w:tcPr>
            <w:tcW w:w="445" w:type="pct"/>
            <w:vMerge w:val="restart"/>
            <w:tcBorders>
              <w:top w:val="single" w:sz="4" w:space="0" w:color="auto"/>
              <w:left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r w:rsidRPr="00BD473A">
              <w:rPr>
                <w:rFonts w:ascii="Times New Roman" w:hAnsi="Times New Roman" w:cs="Times New Roman"/>
                <w:szCs w:val="22"/>
              </w:rPr>
              <w:t>Сроки исполнения мероприятия</w:t>
            </w:r>
          </w:p>
        </w:tc>
        <w:tc>
          <w:tcPr>
            <w:tcW w:w="488" w:type="pct"/>
            <w:vMerge w:val="restart"/>
            <w:tcBorders>
              <w:top w:val="single" w:sz="4" w:space="0" w:color="auto"/>
              <w:left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r w:rsidRPr="00BD473A">
              <w:rPr>
                <w:rFonts w:ascii="Times New Roman" w:hAnsi="Times New Roman" w:cs="Times New Roman"/>
                <w:szCs w:val="22"/>
              </w:rPr>
              <w:t>Источники финансирования</w:t>
            </w:r>
          </w:p>
        </w:tc>
        <w:tc>
          <w:tcPr>
            <w:tcW w:w="342" w:type="pct"/>
            <w:vMerge w:val="restart"/>
            <w:tcBorders>
              <w:top w:val="single" w:sz="4" w:space="0" w:color="auto"/>
              <w:left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Всего </w:t>
            </w:r>
          </w:p>
          <w:p w:rsidR="00207264" w:rsidRPr="00BD473A" w:rsidRDefault="00207264" w:rsidP="00207264">
            <w:pPr>
              <w:pStyle w:val="ConsPlusNormal"/>
              <w:jc w:val="center"/>
              <w:rPr>
                <w:rFonts w:ascii="Times New Roman" w:hAnsi="Times New Roman" w:cs="Times New Roman"/>
                <w:szCs w:val="22"/>
              </w:rPr>
            </w:pPr>
            <w:r w:rsidRPr="00BD473A">
              <w:rPr>
                <w:rFonts w:ascii="Times New Roman" w:hAnsi="Times New Roman" w:cs="Times New Roman"/>
                <w:szCs w:val="22"/>
              </w:rPr>
              <w:t>(тыс. руб.)</w:t>
            </w:r>
          </w:p>
        </w:tc>
        <w:tc>
          <w:tcPr>
            <w:tcW w:w="1614" w:type="pct"/>
            <w:gridSpan w:val="5"/>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Объем финансирования по годам (тыс. руб.)</w:t>
            </w:r>
          </w:p>
        </w:tc>
        <w:tc>
          <w:tcPr>
            <w:tcW w:w="585" w:type="pct"/>
            <w:vMerge w:val="restart"/>
            <w:tcBorders>
              <w:top w:val="single" w:sz="4" w:space="0" w:color="auto"/>
              <w:left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proofErr w:type="gramStart"/>
            <w:r w:rsidRPr="00BD473A">
              <w:rPr>
                <w:rFonts w:ascii="Times New Roman" w:hAnsi="Times New Roman" w:cs="Times New Roman"/>
                <w:szCs w:val="22"/>
              </w:rPr>
              <w:t>Ответственный</w:t>
            </w:r>
            <w:proofErr w:type="gramEnd"/>
            <w:r w:rsidRPr="00BD473A">
              <w:rPr>
                <w:rFonts w:ascii="Times New Roman" w:hAnsi="Times New Roman" w:cs="Times New Roman"/>
                <w:szCs w:val="22"/>
              </w:rPr>
              <w:t xml:space="preserve"> за выполнение мероприятия</w:t>
            </w:r>
          </w:p>
          <w:p w:rsidR="00207264" w:rsidRPr="00BD473A" w:rsidRDefault="00207264" w:rsidP="00207264">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подпрограммы </w:t>
            </w:r>
          </w:p>
        </w:tc>
        <w:tc>
          <w:tcPr>
            <w:tcW w:w="534" w:type="pct"/>
            <w:vMerge w:val="restart"/>
            <w:tcBorders>
              <w:top w:val="single" w:sz="4" w:space="0" w:color="auto"/>
              <w:left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Результаты выполнения мероприятия подпрограммы </w:t>
            </w:r>
          </w:p>
        </w:tc>
      </w:tr>
      <w:tr w:rsidR="00207264" w:rsidRPr="00BD473A" w:rsidTr="00DC3147">
        <w:trPr>
          <w:trHeight w:val="561"/>
          <w:tblHeader/>
        </w:trPr>
        <w:tc>
          <w:tcPr>
            <w:tcW w:w="264" w:type="pct"/>
            <w:vMerge/>
            <w:tcBorders>
              <w:left w:val="single" w:sz="4" w:space="0" w:color="auto"/>
              <w:bottom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p>
        </w:tc>
        <w:tc>
          <w:tcPr>
            <w:tcW w:w="728" w:type="pct"/>
            <w:vMerge/>
            <w:tcBorders>
              <w:left w:val="single" w:sz="4" w:space="0" w:color="auto"/>
              <w:bottom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p>
        </w:tc>
        <w:tc>
          <w:tcPr>
            <w:tcW w:w="445" w:type="pct"/>
            <w:vMerge/>
            <w:tcBorders>
              <w:left w:val="single" w:sz="4" w:space="0" w:color="auto"/>
              <w:bottom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p>
        </w:tc>
        <w:tc>
          <w:tcPr>
            <w:tcW w:w="488" w:type="pct"/>
            <w:vMerge/>
            <w:tcBorders>
              <w:left w:val="single" w:sz="4" w:space="0" w:color="auto"/>
              <w:bottom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p>
        </w:tc>
        <w:tc>
          <w:tcPr>
            <w:tcW w:w="342" w:type="pct"/>
            <w:vMerge/>
            <w:tcBorders>
              <w:left w:val="single" w:sz="4" w:space="0" w:color="auto"/>
              <w:bottom w:val="single" w:sz="4" w:space="0" w:color="auto"/>
              <w:right w:val="single" w:sz="4" w:space="0" w:color="auto"/>
            </w:tcBorders>
            <w:hideMark/>
          </w:tcPr>
          <w:p w:rsidR="00207264" w:rsidRPr="00BD473A" w:rsidRDefault="00207264" w:rsidP="00207264">
            <w:pPr>
              <w:pStyle w:val="ConsPlusNormal"/>
              <w:jc w:val="center"/>
              <w:rPr>
                <w:rFonts w:ascii="Times New Roman" w:hAnsi="Times New Roman" w:cs="Times New Roman"/>
                <w:szCs w:val="22"/>
              </w:rPr>
            </w:pPr>
          </w:p>
        </w:tc>
        <w:tc>
          <w:tcPr>
            <w:tcW w:w="342" w:type="pct"/>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C3147">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2022</w:t>
            </w:r>
          </w:p>
          <w:p w:rsidR="00207264" w:rsidRPr="00BD473A" w:rsidRDefault="00207264" w:rsidP="00DC3147">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год</w:t>
            </w:r>
          </w:p>
        </w:tc>
        <w:tc>
          <w:tcPr>
            <w:tcW w:w="294" w:type="pct"/>
            <w:tcBorders>
              <w:top w:val="single" w:sz="4" w:space="0" w:color="auto"/>
              <w:left w:val="single" w:sz="4" w:space="0" w:color="auto"/>
              <w:bottom w:val="single" w:sz="4" w:space="0" w:color="auto"/>
              <w:right w:val="single" w:sz="4" w:space="0" w:color="auto"/>
            </w:tcBorders>
            <w:vAlign w:val="center"/>
          </w:tcPr>
          <w:p w:rsidR="00207264" w:rsidRPr="00BD473A" w:rsidRDefault="00DC3147" w:rsidP="00DC3147">
            <w:pPr>
              <w:jc w:val="center"/>
              <w:rPr>
                <w:rFonts w:cs="Times New Roman"/>
                <w:sz w:val="22"/>
              </w:rPr>
            </w:pPr>
            <w:r w:rsidRPr="00BD473A">
              <w:rPr>
                <w:rFonts w:cs="Times New Roman"/>
                <w:sz w:val="22"/>
              </w:rPr>
              <w:t>2023</w:t>
            </w:r>
          </w:p>
          <w:p w:rsidR="00DC3147" w:rsidRPr="00BD473A" w:rsidRDefault="00DC3147" w:rsidP="00DC3147">
            <w:pPr>
              <w:jc w:val="center"/>
              <w:rPr>
                <w:rFonts w:cs="Times New Roman"/>
                <w:sz w:val="22"/>
              </w:rPr>
            </w:pPr>
            <w:r w:rsidRPr="00BD473A">
              <w:rPr>
                <w:rFonts w:cs="Times New Roman"/>
                <w:sz w:val="22"/>
              </w:rPr>
              <w:t>год</w:t>
            </w:r>
          </w:p>
        </w:tc>
        <w:tc>
          <w:tcPr>
            <w:tcW w:w="343" w:type="pct"/>
            <w:tcBorders>
              <w:top w:val="single" w:sz="4" w:space="0" w:color="auto"/>
              <w:left w:val="single" w:sz="4" w:space="0" w:color="auto"/>
              <w:bottom w:val="single" w:sz="4" w:space="0" w:color="auto"/>
              <w:right w:val="single" w:sz="4" w:space="0" w:color="auto"/>
            </w:tcBorders>
            <w:vAlign w:val="center"/>
          </w:tcPr>
          <w:p w:rsidR="00207264" w:rsidRPr="00BD473A" w:rsidRDefault="00DC3147" w:rsidP="00DC3147">
            <w:pPr>
              <w:jc w:val="center"/>
              <w:rPr>
                <w:rFonts w:cs="Times New Roman"/>
                <w:sz w:val="22"/>
              </w:rPr>
            </w:pPr>
            <w:r w:rsidRPr="00BD473A">
              <w:rPr>
                <w:rFonts w:cs="Times New Roman"/>
                <w:sz w:val="22"/>
              </w:rPr>
              <w:t>2024</w:t>
            </w:r>
          </w:p>
          <w:p w:rsidR="00DC3147" w:rsidRPr="00BD473A" w:rsidRDefault="00DC3147" w:rsidP="00DC3147">
            <w:pPr>
              <w:jc w:val="center"/>
              <w:rPr>
                <w:rFonts w:cs="Times New Roman"/>
                <w:sz w:val="22"/>
              </w:rPr>
            </w:pPr>
            <w:r w:rsidRPr="00BD473A">
              <w:rPr>
                <w:rFonts w:cs="Times New Roman"/>
                <w:sz w:val="22"/>
              </w:rPr>
              <w:t>год</w:t>
            </w:r>
          </w:p>
        </w:tc>
        <w:tc>
          <w:tcPr>
            <w:tcW w:w="293" w:type="pct"/>
            <w:tcBorders>
              <w:top w:val="single" w:sz="4" w:space="0" w:color="auto"/>
              <w:left w:val="single" w:sz="4" w:space="0" w:color="auto"/>
              <w:bottom w:val="single" w:sz="4" w:space="0" w:color="auto"/>
              <w:right w:val="single" w:sz="4" w:space="0" w:color="auto"/>
            </w:tcBorders>
            <w:vAlign w:val="center"/>
          </w:tcPr>
          <w:p w:rsidR="00207264" w:rsidRPr="00BD473A" w:rsidRDefault="00207264" w:rsidP="00DC3147">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2025</w:t>
            </w:r>
          </w:p>
          <w:p w:rsidR="00207264" w:rsidRPr="00BD473A" w:rsidRDefault="00207264" w:rsidP="00DC3147">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год</w:t>
            </w:r>
          </w:p>
        </w:tc>
        <w:tc>
          <w:tcPr>
            <w:tcW w:w="342" w:type="pct"/>
            <w:tcBorders>
              <w:top w:val="single" w:sz="4" w:space="0" w:color="auto"/>
              <w:left w:val="single" w:sz="4" w:space="0" w:color="auto"/>
              <w:bottom w:val="single" w:sz="4" w:space="0" w:color="auto"/>
              <w:right w:val="single" w:sz="4" w:space="0" w:color="auto"/>
            </w:tcBorders>
            <w:vAlign w:val="center"/>
          </w:tcPr>
          <w:p w:rsidR="00207264" w:rsidRPr="00BD473A" w:rsidRDefault="00207264" w:rsidP="00DC3147">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2026</w:t>
            </w:r>
          </w:p>
          <w:p w:rsidR="00207264" w:rsidRPr="00BD473A" w:rsidRDefault="00207264" w:rsidP="00DC3147">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год</w:t>
            </w:r>
          </w:p>
        </w:tc>
        <w:tc>
          <w:tcPr>
            <w:tcW w:w="585" w:type="pct"/>
            <w:vMerge/>
            <w:tcBorders>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szCs w:val="22"/>
              </w:rPr>
            </w:pPr>
          </w:p>
        </w:tc>
        <w:tc>
          <w:tcPr>
            <w:tcW w:w="534" w:type="pct"/>
            <w:vMerge/>
            <w:tcBorders>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szCs w:val="22"/>
              </w:rPr>
            </w:pPr>
          </w:p>
        </w:tc>
      </w:tr>
      <w:tr w:rsidR="00207264" w:rsidRPr="00BD473A" w:rsidTr="00207264">
        <w:trPr>
          <w:tblHeader/>
        </w:trPr>
        <w:tc>
          <w:tcPr>
            <w:tcW w:w="26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jc w:val="center"/>
              <w:rPr>
                <w:rFonts w:cs="Times New Roman"/>
                <w:sz w:val="22"/>
              </w:rPr>
            </w:pPr>
            <w:r w:rsidRPr="00BD473A">
              <w:rPr>
                <w:rFonts w:cs="Times New Roman"/>
                <w:sz w:val="22"/>
              </w:rPr>
              <w:t>1</w:t>
            </w:r>
          </w:p>
        </w:tc>
        <w:tc>
          <w:tcPr>
            <w:tcW w:w="72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jc w:val="center"/>
              <w:rPr>
                <w:rFonts w:cs="Times New Roman"/>
                <w:sz w:val="22"/>
              </w:rPr>
            </w:pPr>
            <w:r w:rsidRPr="00BD473A">
              <w:rPr>
                <w:rFonts w:cs="Times New Roman"/>
                <w:sz w:val="22"/>
              </w:rPr>
              <w:t>2</w:t>
            </w:r>
          </w:p>
        </w:tc>
        <w:tc>
          <w:tcPr>
            <w:tcW w:w="445"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jc w:val="center"/>
              <w:rPr>
                <w:rFonts w:cs="Times New Roman"/>
                <w:sz w:val="22"/>
              </w:rPr>
            </w:pPr>
            <w:r w:rsidRPr="00BD473A">
              <w:rPr>
                <w:rFonts w:cs="Times New Roman"/>
                <w:sz w:val="22"/>
              </w:rPr>
              <w:t>3</w:t>
            </w: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jc w:val="center"/>
              <w:rPr>
                <w:rFonts w:cs="Times New Roman"/>
                <w:sz w:val="22"/>
              </w:rPr>
            </w:pPr>
            <w:r w:rsidRPr="00BD473A">
              <w:rPr>
                <w:rFonts w:cs="Times New Roman"/>
                <w:sz w:val="22"/>
              </w:rPr>
              <w:t>4</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jc w:val="center"/>
              <w:rPr>
                <w:rFonts w:cs="Times New Roman"/>
                <w:sz w:val="22"/>
              </w:rPr>
            </w:pPr>
            <w:r w:rsidRPr="00BD473A">
              <w:rPr>
                <w:rFonts w:cs="Times New Roman"/>
                <w:sz w:val="22"/>
              </w:rPr>
              <w:t>5</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6</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7</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8</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9</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10</w:t>
            </w:r>
          </w:p>
        </w:tc>
        <w:tc>
          <w:tcPr>
            <w:tcW w:w="585"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11</w:t>
            </w:r>
          </w:p>
        </w:tc>
        <w:tc>
          <w:tcPr>
            <w:tcW w:w="53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207264">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12</w:t>
            </w:r>
          </w:p>
        </w:tc>
      </w:tr>
      <w:tr w:rsidR="00207264" w:rsidRPr="00BD473A" w:rsidTr="00207264">
        <w:trPr>
          <w:trHeight w:val="666"/>
        </w:trPr>
        <w:tc>
          <w:tcPr>
            <w:tcW w:w="26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1.</w:t>
            </w:r>
          </w:p>
        </w:tc>
        <w:tc>
          <w:tcPr>
            <w:tcW w:w="728"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color w:val="000000"/>
                <w:szCs w:val="22"/>
              </w:rPr>
            </w:pPr>
            <w:r w:rsidRPr="00BD473A">
              <w:rPr>
                <w:rFonts w:ascii="Times New Roman" w:hAnsi="Times New Roman" w:cs="Times New Roman"/>
                <w:color w:val="000000"/>
                <w:szCs w:val="22"/>
              </w:rPr>
              <w:t>Основное мероприятие 01</w:t>
            </w:r>
          </w:p>
          <w:p w:rsidR="00207264" w:rsidRPr="00BD473A" w:rsidRDefault="00207264" w:rsidP="00602D34">
            <w:pPr>
              <w:spacing w:line="20" w:lineRule="atLeast"/>
              <w:rPr>
                <w:rFonts w:cs="Times New Roman"/>
                <w:sz w:val="22"/>
              </w:rPr>
            </w:pPr>
            <w:r w:rsidRPr="00BD473A">
              <w:rPr>
                <w:rFonts w:cs="Times New Roman"/>
                <w:sz w:val="22"/>
              </w:rPr>
              <w:t>Организация и проведения мероприятий по гражданско-патриотическому и духовно-нравственному воспитанию молодежи, а также по вовлечению молодежи</w:t>
            </w:r>
            <w:r w:rsidRPr="00BD473A">
              <w:rPr>
                <w:rFonts w:cs="Times New Roman"/>
                <w:sz w:val="22"/>
              </w:rPr>
              <w:br/>
              <w:t>в международное, межрегиональное и межмуниципальное сотрудничество</w:t>
            </w:r>
          </w:p>
        </w:tc>
        <w:tc>
          <w:tcPr>
            <w:tcW w:w="44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602D34">
            <w:pPr>
              <w:pStyle w:val="ConsPlusNormal"/>
              <w:spacing w:line="20" w:lineRule="atLeast"/>
              <w:jc w:val="center"/>
              <w:rPr>
                <w:rFonts w:ascii="Times New Roman" w:hAnsi="Times New Roman" w:cs="Times New Roman"/>
                <w:szCs w:val="22"/>
              </w:rPr>
            </w:pPr>
            <w:r w:rsidRPr="00BD473A">
              <w:rPr>
                <w:rFonts w:ascii="Times New Roman" w:hAnsi="Times New Roman" w:cs="Times New Roman"/>
                <w:color w:val="000000"/>
                <w:szCs w:val="22"/>
              </w:rPr>
              <w:t>2022-2026</w:t>
            </w: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Итого</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602D34">
            <w:pPr>
              <w:spacing w:line="20" w:lineRule="atLeast"/>
              <w:jc w:val="center"/>
              <w:rPr>
                <w:rFonts w:cs="Times New Roman"/>
                <w:sz w:val="22"/>
              </w:rPr>
            </w:pPr>
            <w:r w:rsidRPr="00BD473A">
              <w:rPr>
                <w:rFonts w:cs="Times New Roman"/>
                <w:sz w:val="22"/>
              </w:rPr>
              <w:t>38 787,1</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38 787,1</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0597">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0597">
            <w:pPr>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0597">
            <w:pPr>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0597">
            <w:pPr>
              <w:spacing w:line="20" w:lineRule="atLeast"/>
              <w:jc w:val="center"/>
              <w:rPr>
                <w:rFonts w:cs="Times New Roman"/>
                <w:sz w:val="22"/>
              </w:rPr>
            </w:pPr>
            <w:r w:rsidRPr="00BD473A">
              <w:rPr>
                <w:rFonts w:cs="Times New Roman"/>
                <w:sz w:val="22"/>
              </w:rPr>
              <w:t>0,0</w:t>
            </w:r>
          </w:p>
        </w:tc>
        <w:tc>
          <w:tcPr>
            <w:tcW w:w="58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602D34">
            <w:pPr>
              <w:pStyle w:val="ConsPlusNormal"/>
              <w:spacing w:line="20" w:lineRule="atLeast"/>
              <w:jc w:val="center"/>
              <w:rPr>
                <w:rFonts w:ascii="Times New Roman" w:hAnsi="Times New Roman" w:cs="Times New Roman"/>
                <w:szCs w:val="22"/>
              </w:rPr>
            </w:pPr>
            <w:r w:rsidRPr="00BD473A">
              <w:rPr>
                <w:rFonts w:ascii="Times New Roman" w:hAnsi="Times New Roman" w:cs="Times New Roman"/>
                <w:color w:val="000000"/>
                <w:szCs w:val="22"/>
              </w:rPr>
              <w:t>Комитет по образованию, работе с детьми и молодежью Администрации Городского округа Пушкинский</w:t>
            </w:r>
          </w:p>
        </w:tc>
        <w:tc>
          <w:tcPr>
            <w:tcW w:w="53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424B66">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Проведение мероприятий</w:t>
            </w:r>
            <w:r w:rsidRPr="00BD473A">
              <w:rPr>
                <w:rFonts w:ascii="Times New Roman" w:hAnsi="Times New Roman" w:cs="Times New Roman"/>
                <w:szCs w:val="22"/>
              </w:rPr>
              <w:br/>
              <w:t>на высоком организационном уровне</w:t>
            </w:r>
          </w:p>
        </w:tc>
      </w:tr>
      <w:tr w:rsidR="00207264" w:rsidRPr="00BD473A" w:rsidTr="00207264">
        <w:trPr>
          <w:trHeight w:val="3718"/>
        </w:trPr>
        <w:tc>
          <w:tcPr>
            <w:tcW w:w="26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 xml:space="preserve">Средства бюджета Городского округа </w:t>
            </w:r>
            <w:proofErr w:type="gramStart"/>
            <w:r w:rsidRPr="00BD473A">
              <w:rPr>
                <w:rFonts w:ascii="Times New Roman" w:hAnsi="Times New Roman" w:cs="Times New Roman"/>
                <w:szCs w:val="22"/>
              </w:rPr>
              <w:t>Пушкинский</w:t>
            </w:r>
            <w:proofErr w:type="gramEnd"/>
            <w:r w:rsidRPr="00BD473A">
              <w:rPr>
                <w:rFonts w:ascii="Times New Roman" w:hAnsi="Times New Roman" w:cs="Times New Roman"/>
                <w:szCs w:val="22"/>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38 787,1</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38 787,1</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0597">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0597">
            <w:pPr>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0597">
            <w:pPr>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0597">
            <w:pPr>
              <w:spacing w:line="20" w:lineRule="atLeast"/>
              <w:jc w:val="center"/>
              <w:rPr>
                <w:rFonts w:cs="Times New Roman"/>
                <w:sz w:val="22"/>
              </w:rPr>
            </w:pPr>
            <w:r w:rsidRPr="00BD473A">
              <w:rPr>
                <w:rFonts w:cs="Times New Roman"/>
                <w:sz w:val="22"/>
              </w:rPr>
              <w:t>0,0</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424B66">
            <w:pPr>
              <w:spacing w:line="20" w:lineRule="atLeast"/>
              <w:jc w:val="center"/>
              <w:rPr>
                <w:rFonts w:eastAsia="Times New Roman" w:cs="Times New Roman"/>
                <w:sz w:val="22"/>
                <w:lang w:eastAsia="ru-RU"/>
              </w:rPr>
            </w:pPr>
          </w:p>
        </w:tc>
      </w:tr>
      <w:tr w:rsidR="00207264" w:rsidRPr="00BD473A" w:rsidTr="00207264">
        <w:trPr>
          <w:trHeight w:val="20"/>
        </w:trPr>
        <w:tc>
          <w:tcPr>
            <w:tcW w:w="26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1.1</w:t>
            </w:r>
          </w:p>
        </w:tc>
        <w:tc>
          <w:tcPr>
            <w:tcW w:w="728"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rPr>
                <w:rFonts w:cs="Times New Roman"/>
                <w:sz w:val="22"/>
              </w:rPr>
            </w:pPr>
            <w:r w:rsidRPr="00BD473A">
              <w:rPr>
                <w:rFonts w:cs="Times New Roman"/>
                <w:sz w:val="22"/>
              </w:rPr>
              <w:t xml:space="preserve">Мероприятие 01.01. </w:t>
            </w:r>
          </w:p>
          <w:p w:rsidR="00207264" w:rsidRPr="00BD473A" w:rsidRDefault="00207264" w:rsidP="00602D34">
            <w:pPr>
              <w:spacing w:line="20" w:lineRule="atLeast"/>
              <w:rPr>
                <w:rFonts w:cs="Times New Roman"/>
                <w:sz w:val="22"/>
              </w:rPr>
            </w:pPr>
            <w:r w:rsidRPr="00BD473A">
              <w:rPr>
                <w:rFonts w:cs="Times New Roman"/>
                <w:color w:val="000000"/>
                <w:sz w:val="22"/>
              </w:rPr>
              <w:t>Организация</w:t>
            </w:r>
            <w:r w:rsidRPr="00BD473A">
              <w:rPr>
                <w:rFonts w:cs="Times New Roman"/>
                <w:color w:val="000000"/>
                <w:sz w:val="22"/>
              </w:rPr>
              <w:br/>
              <w:t>и проведение мероприятий по гражданско-патриотическому и духовно-нравственному воспитанию молодежи</w:t>
            </w:r>
          </w:p>
        </w:tc>
        <w:tc>
          <w:tcPr>
            <w:tcW w:w="44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602D34">
            <w:pPr>
              <w:spacing w:line="20" w:lineRule="atLeast"/>
              <w:jc w:val="center"/>
              <w:rPr>
                <w:rFonts w:cs="Times New Roman"/>
                <w:sz w:val="22"/>
              </w:rPr>
            </w:pPr>
            <w:r w:rsidRPr="00BD473A">
              <w:rPr>
                <w:rFonts w:cs="Times New Roman"/>
                <w:sz w:val="22"/>
              </w:rPr>
              <w:t>2022-2026</w:t>
            </w: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Итого</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10 920,0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10 920,0</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0,0</w:t>
            </w:r>
          </w:p>
        </w:tc>
        <w:tc>
          <w:tcPr>
            <w:tcW w:w="58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602D34">
            <w:pPr>
              <w:pStyle w:val="ConsPlusNormal"/>
              <w:spacing w:line="20" w:lineRule="atLeast"/>
              <w:jc w:val="center"/>
              <w:rPr>
                <w:rFonts w:ascii="Times New Roman" w:hAnsi="Times New Roman" w:cs="Times New Roman"/>
                <w:szCs w:val="22"/>
              </w:rPr>
            </w:pPr>
            <w:r w:rsidRPr="00BD473A">
              <w:rPr>
                <w:rFonts w:ascii="Times New Roman" w:hAnsi="Times New Roman" w:cs="Times New Roman"/>
                <w:color w:val="000000"/>
                <w:szCs w:val="22"/>
              </w:rPr>
              <w:t>Комитет по образованию, работе с детьми и молодежью Администрации Городского округа Пушкинский</w:t>
            </w:r>
          </w:p>
        </w:tc>
        <w:tc>
          <w:tcPr>
            <w:tcW w:w="53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424B66">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Проведение мероприятий</w:t>
            </w:r>
            <w:r w:rsidRPr="00BD473A">
              <w:rPr>
                <w:rFonts w:ascii="Times New Roman" w:hAnsi="Times New Roman" w:cs="Times New Roman"/>
                <w:szCs w:val="22"/>
              </w:rPr>
              <w:br/>
              <w:t>на высоком организационном уровне</w:t>
            </w:r>
          </w:p>
        </w:tc>
      </w:tr>
      <w:tr w:rsidR="00207264" w:rsidRPr="00BD473A" w:rsidTr="00207264">
        <w:trPr>
          <w:trHeight w:val="20"/>
        </w:trPr>
        <w:tc>
          <w:tcPr>
            <w:tcW w:w="26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 xml:space="preserve">Средства бюджета Городского округа </w:t>
            </w:r>
            <w:proofErr w:type="gramStart"/>
            <w:r w:rsidRPr="00BD473A">
              <w:rPr>
                <w:rFonts w:ascii="Times New Roman" w:hAnsi="Times New Roman" w:cs="Times New Roman"/>
                <w:szCs w:val="22"/>
              </w:rPr>
              <w:t>Пушкинский</w:t>
            </w:r>
            <w:proofErr w:type="gramEnd"/>
            <w:r w:rsidRPr="00BD473A">
              <w:rPr>
                <w:rFonts w:ascii="Times New Roman" w:hAnsi="Times New Roman" w:cs="Times New Roman"/>
                <w:szCs w:val="22"/>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10 920,0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10 920,0</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r>
      <w:tr w:rsidR="00207264" w:rsidRPr="00BD473A" w:rsidTr="00207264">
        <w:trPr>
          <w:trHeight w:val="20"/>
        </w:trPr>
        <w:tc>
          <w:tcPr>
            <w:tcW w:w="26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1.2</w:t>
            </w:r>
          </w:p>
        </w:tc>
        <w:tc>
          <w:tcPr>
            <w:tcW w:w="728"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rPr>
                <w:rFonts w:cs="Times New Roman"/>
                <w:sz w:val="22"/>
              </w:rPr>
            </w:pPr>
            <w:r w:rsidRPr="00BD473A">
              <w:rPr>
                <w:rFonts w:cs="Times New Roman"/>
                <w:sz w:val="22"/>
              </w:rPr>
              <w:t xml:space="preserve">Мероприятие 01.03. </w:t>
            </w:r>
          </w:p>
          <w:p w:rsidR="00207264" w:rsidRPr="00BD473A" w:rsidRDefault="00207264" w:rsidP="00DB315F">
            <w:pPr>
              <w:spacing w:line="20" w:lineRule="atLeast"/>
              <w:rPr>
                <w:rFonts w:cs="Times New Roman"/>
                <w:sz w:val="22"/>
              </w:rPr>
            </w:pPr>
            <w:r w:rsidRPr="00BD473A">
              <w:rPr>
                <w:rFonts w:cs="Times New Roman"/>
                <w:color w:val="000000"/>
                <w:sz w:val="22"/>
              </w:rPr>
              <w:t xml:space="preserve">Проведение </w:t>
            </w:r>
            <w:r w:rsidRPr="00BD473A">
              <w:rPr>
                <w:rFonts w:cs="Times New Roman"/>
                <w:color w:val="000000"/>
                <w:sz w:val="22"/>
              </w:rPr>
              <w:lastRenderedPageBreak/>
              <w:t>мероприятий по обеспечению занятости несовершеннолетних</w:t>
            </w:r>
          </w:p>
        </w:tc>
        <w:tc>
          <w:tcPr>
            <w:tcW w:w="44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073A3E">
            <w:pPr>
              <w:spacing w:line="20" w:lineRule="atLeast"/>
              <w:jc w:val="center"/>
              <w:rPr>
                <w:rFonts w:cs="Times New Roman"/>
                <w:sz w:val="22"/>
              </w:rPr>
            </w:pPr>
            <w:r w:rsidRPr="00BD473A">
              <w:rPr>
                <w:rFonts w:cs="Times New Roman"/>
                <w:sz w:val="22"/>
              </w:rPr>
              <w:lastRenderedPageBreak/>
              <w:t>2022-2026</w:t>
            </w: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Итого</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8 240,0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8 240,0</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0,0</w:t>
            </w:r>
          </w:p>
        </w:tc>
        <w:tc>
          <w:tcPr>
            <w:tcW w:w="58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szCs w:val="22"/>
              </w:rPr>
            </w:pPr>
            <w:r w:rsidRPr="00BD473A">
              <w:rPr>
                <w:rFonts w:ascii="Times New Roman" w:hAnsi="Times New Roman" w:cs="Times New Roman"/>
                <w:color w:val="000000"/>
                <w:szCs w:val="22"/>
              </w:rPr>
              <w:t xml:space="preserve">Комитет по образованию, </w:t>
            </w:r>
            <w:r w:rsidRPr="00BD473A">
              <w:rPr>
                <w:rFonts w:ascii="Times New Roman" w:hAnsi="Times New Roman" w:cs="Times New Roman"/>
                <w:color w:val="000000"/>
                <w:szCs w:val="22"/>
              </w:rPr>
              <w:lastRenderedPageBreak/>
              <w:t>работе с детьми и молодежью Администрации Городского округа Пушкинский</w:t>
            </w:r>
          </w:p>
        </w:tc>
        <w:tc>
          <w:tcPr>
            <w:tcW w:w="53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424B66">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lastRenderedPageBreak/>
              <w:t>Проведение мероприятий</w:t>
            </w:r>
            <w:r w:rsidRPr="00BD473A">
              <w:rPr>
                <w:rFonts w:ascii="Times New Roman" w:hAnsi="Times New Roman" w:cs="Times New Roman"/>
                <w:szCs w:val="22"/>
              </w:rPr>
              <w:br/>
            </w:r>
            <w:r w:rsidRPr="00BD473A">
              <w:rPr>
                <w:rFonts w:ascii="Times New Roman" w:hAnsi="Times New Roman" w:cs="Times New Roman"/>
                <w:szCs w:val="22"/>
              </w:rPr>
              <w:lastRenderedPageBreak/>
              <w:t>на высоком организационном уровне</w:t>
            </w:r>
          </w:p>
        </w:tc>
      </w:tr>
      <w:tr w:rsidR="00207264" w:rsidRPr="00BD473A" w:rsidTr="00207264">
        <w:trPr>
          <w:trHeight w:val="20"/>
        </w:trPr>
        <w:tc>
          <w:tcPr>
            <w:tcW w:w="26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 xml:space="preserve">Средства </w:t>
            </w:r>
            <w:r w:rsidRPr="00BD473A">
              <w:rPr>
                <w:rFonts w:ascii="Times New Roman" w:hAnsi="Times New Roman" w:cs="Times New Roman"/>
                <w:szCs w:val="22"/>
              </w:rPr>
              <w:lastRenderedPageBreak/>
              <w:t xml:space="preserve">бюджета Городского округа </w:t>
            </w:r>
            <w:proofErr w:type="gramStart"/>
            <w:r w:rsidRPr="00BD473A">
              <w:rPr>
                <w:rFonts w:ascii="Times New Roman" w:hAnsi="Times New Roman" w:cs="Times New Roman"/>
                <w:szCs w:val="22"/>
              </w:rPr>
              <w:t>Пушкинский</w:t>
            </w:r>
            <w:proofErr w:type="gramEnd"/>
            <w:r w:rsidRPr="00BD473A">
              <w:rPr>
                <w:rFonts w:ascii="Times New Roman" w:hAnsi="Times New Roman" w:cs="Times New Roman"/>
                <w:szCs w:val="22"/>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lastRenderedPageBreak/>
              <w:t>8 240,0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8 240,0</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424B66">
            <w:pPr>
              <w:spacing w:line="20" w:lineRule="atLeast"/>
              <w:jc w:val="center"/>
              <w:rPr>
                <w:rFonts w:eastAsia="Times New Roman" w:cs="Times New Roman"/>
                <w:sz w:val="22"/>
                <w:lang w:eastAsia="ru-RU"/>
              </w:rPr>
            </w:pPr>
          </w:p>
        </w:tc>
      </w:tr>
      <w:tr w:rsidR="00207264" w:rsidRPr="00BD473A" w:rsidTr="00207264">
        <w:trPr>
          <w:trHeight w:val="20"/>
        </w:trPr>
        <w:tc>
          <w:tcPr>
            <w:tcW w:w="26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lastRenderedPageBreak/>
              <w:t>1.3</w:t>
            </w:r>
          </w:p>
        </w:tc>
        <w:tc>
          <w:tcPr>
            <w:tcW w:w="728"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rPr>
                <w:rFonts w:cs="Times New Roman"/>
                <w:sz w:val="22"/>
              </w:rPr>
            </w:pPr>
            <w:r w:rsidRPr="00BD473A">
              <w:rPr>
                <w:rFonts w:cs="Times New Roman"/>
                <w:sz w:val="22"/>
              </w:rPr>
              <w:t>Мероприятие 01.05. Расходы на обеспечение деятельности (оказание услуг) муниципальных учреждений в сфере молодежной политики</w:t>
            </w:r>
          </w:p>
        </w:tc>
        <w:tc>
          <w:tcPr>
            <w:tcW w:w="44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2022-2026</w:t>
            </w: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Итого</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19 627,1</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19 627,1</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58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color w:val="000000"/>
                <w:sz w:val="22"/>
              </w:rPr>
              <w:t>Комитет по образованию, работе с детьми и молодежью Администрации Городского округа Пушкинский</w:t>
            </w:r>
          </w:p>
        </w:tc>
        <w:tc>
          <w:tcPr>
            <w:tcW w:w="53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424B66">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Проведение мероприятий</w:t>
            </w:r>
            <w:r w:rsidRPr="00BD473A">
              <w:rPr>
                <w:rFonts w:ascii="Times New Roman" w:hAnsi="Times New Roman" w:cs="Times New Roman"/>
                <w:szCs w:val="22"/>
              </w:rPr>
              <w:br/>
              <w:t xml:space="preserve"> на высоком организационном уровне</w:t>
            </w:r>
          </w:p>
        </w:tc>
      </w:tr>
      <w:tr w:rsidR="00207264" w:rsidRPr="00BD473A" w:rsidTr="00207264">
        <w:trPr>
          <w:trHeight w:val="20"/>
        </w:trPr>
        <w:tc>
          <w:tcPr>
            <w:tcW w:w="26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 xml:space="preserve">Средства бюджета Городского округа </w:t>
            </w:r>
            <w:proofErr w:type="gramStart"/>
            <w:r w:rsidRPr="00BD473A">
              <w:rPr>
                <w:rFonts w:ascii="Times New Roman" w:hAnsi="Times New Roman" w:cs="Times New Roman"/>
                <w:szCs w:val="22"/>
              </w:rPr>
              <w:t>Пушкинский</w:t>
            </w:r>
            <w:proofErr w:type="gramEnd"/>
            <w:r w:rsidRPr="00BD473A">
              <w:rPr>
                <w:rFonts w:ascii="Times New Roman" w:hAnsi="Times New Roman" w:cs="Times New Roman"/>
                <w:szCs w:val="22"/>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19 627,1</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19 627,1</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r>
      <w:tr w:rsidR="00207264" w:rsidRPr="00BD473A" w:rsidTr="00207264">
        <w:trPr>
          <w:trHeight w:val="20"/>
        </w:trPr>
        <w:tc>
          <w:tcPr>
            <w:tcW w:w="26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1.3.1</w:t>
            </w:r>
          </w:p>
        </w:tc>
        <w:tc>
          <w:tcPr>
            <w:tcW w:w="728" w:type="pct"/>
            <w:vMerge w:val="restart"/>
            <w:tcBorders>
              <w:top w:val="single" w:sz="4" w:space="0" w:color="auto"/>
              <w:left w:val="single" w:sz="4" w:space="0" w:color="auto"/>
              <w:bottom w:val="single" w:sz="4" w:space="0" w:color="auto"/>
              <w:right w:val="single" w:sz="4" w:space="0" w:color="auto"/>
            </w:tcBorders>
          </w:tcPr>
          <w:p w:rsidR="00207264" w:rsidRPr="00BD473A" w:rsidRDefault="00207264" w:rsidP="00DB315F">
            <w:pPr>
              <w:spacing w:line="20" w:lineRule="atLeast"/>
              <w:rPr>
                <w:rFonts w:cs="Times New Roman"/>
                <w:sz w:val="22"/>
              </w:rPr>
            </w:pPr>
            <w:r w:rsidRPr="00BD473A">
              <w:rPr>
                <w:rFonts w:cs="Times New Roman"/>
                <w:sz w:val="22"/>
              </w:rPr>
              <w:t>Мероприятие 01.05.01.</w:t>
            </w:r>
          </w:p>
          <w:p w:rsidR="00424B66" w:rsidRPr="00BD473A" w:rsidRDefault="00207264" w:rsidP="00424B66">
            <w:pPr>
              <w:spacing w:line="20" w:lineRule="atLeast"/>
              <w:rPr>
                <w:rFonts w:cs="Times New Roman"/>
                <w:sz w:val="22"/>
              </w:rPr>
            </w:pPr>
            <w:r w:rsidRPr="00BD473A">
              <w:rPr>
                <w:rFonts w:cs="Times New Roman"/>
                <w:sz w:val="22"/>
              </w:rPr>
              <w:t>Расходы на обеспечение деятельности (оказание услуг) МБУ КМДЦ</w:t>
            </w:r>
          </w:p>
        </w:tc>
        <w:tc>
          <w:tcPr>
            <w:tcW w:w="44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2022-2026</w:t>
            </w: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Итого</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16 493,1</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16 493,1</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58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color w:val="000000"/>
                <w:sz w:val="22"/>
              </w:rPr>
              <w:t>Комитет по образованию, работе с детьми и молодежью Администрации Городского округа Пушкинский</w:t>
            </w:r>
          </w:p>
        </w:tc>
        <w:tc>
          <w:tcPr>
            <w:tcW w:w="53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424B66">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 xml:space="preserve">Эффективное функционирование </w:t>
            </w:r>
            <w:r w:rsidRPr="00BD473A">
              <w:rPr>
                <w:rFonts w:ascii="Times New Roman" w:hAnsi="Times New Roman" w:cs="Times New Roman"/>
                <w:szCs w:val="22"/>
              </w:rPr>
              <w:br/>
              <w:t>МБУ КМДЦ</w:t>
            </w:r>
          </w:p>
        </w:tc>
      </w:tr>
      <w:tr w:rsidR="00207264" w:rsidRPr="00BD473A" w:rsidTr="00207264">
        <w:trPr>
          <w:trHeight w:val="20"/>
        </w:trPr>
        <w:tc>
          <w:tcPr>
            <w:tcW w:w="26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c>
          <w:tcPr>
            <w:tcW w:w="488" w:type="pct"/>
            <w:tcBorders>
              <w:top w:val="single" w:sz="4" w:space="0" w:color="auto"/>
              <w:left w:val="single" w:sz="4" w:space="0" w:color="auto"/>
              <w:bottom w:val="single" w:sz="4" w:space="0" w:color="auto"/>
              <w:right w:val="single" w:sz="4" w:space="0" w:color="auto"/>
            </w:tcBorders>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 xml:space="preserve">Средства бюджета Городского округа </w:t>
            </w:r>
            <w:proofErr w:type="gramStart"/>
            <w:r w:rsidRPr="00BD473A">
              <w:rPr>
                <w:rFonts w:ascii="Times New Roman" w:hAnsi="Times New Roman" w:cs="Times New Roman"/>
                <w:szCs w:val="22"/>
              </w:rPr>
              <w:t>Пушкинский</w:t>
            </w:r>
            <w:proofErr w:type="gramEnd"/>
            <w:r w:rsidRPr="00BD473A">
              <w:rPr>
                <w:rFonts w:ascii="Times New Roman" w:hAnsi="Times New Roman" w:cs="Times New Roman"/>
                <w:szCs w:val="22"/>
              </w:rPr>
              <w:t xml:space="preserve"> </w:t>
            </w:r>
          </w:p>
          <w:p w:rsidR="00207264" w:rsidRPr="00BD473A" w:rsidRDefault="00207264" w:rsidP="00207264">
            <w:pPr>
              <w:pStyle w:val="ConsPlusNormal"/>
              <w:spacing w:line="20" w:lineRule="atLeast"/>
              <w:rPr>
                <w:rFonts w:ascii="Times New Roman" w:hAnsi="Times New Roman" w:cs="Times New Roman"/>
                <w:szCs w:val="22"/>
              </w:rPr>
            </w:pP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16 493,1</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16 493,1</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424B66">
            <w:pPr>
              <w:spacing w:line="20" w:lineRule="atLeast"/>
              <w:jc w:val="center"/>
              <w:rPr>
                <w:rFonts w:eastAsia="Times New Roman" w:cs="Times New Roman"/>
                <w:sz w:val="22"/>
                <w:lang w:eastAsia="ru-RU"/>
              </w:rPr>
            </w:pPr>
          </w:p>
        </w:tc>
      </w:tr>
      <w:tr w:rsidR="00207264" w:rsidRPr="00BD473A" w:rsidTr="00207264">
        <w:trPr>
          <w:trHeight w:val="510"/>
        </w:trPr>
        <w:tc>
          <w:tcPr>
            <w:tcW w:w="26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jc w:val="center"/>
              <w:rPr>
                <w:rFonts w:cs="Times New Roman"/>
                <w:sz w:val="22"/>
              </w:rPr>
            </w:pPr>
            <w:r w:rsidRPr="00BD473A">
              <w:rPr>
                <w:rFonts w:cs="Times New Roman"/>
                <w:sz w:val="22"/>
              </w:rPr>
              <w:t>1.3.2</w:t>
            </w:r>
          </w:p>
        </w:tc>
        <w:tc>
          <w:tcPr>
            <w:tcW w:w="728"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spacing w:line="20" w:lineRule="atLeast"/>
              <w:rPr>
                <w:rFonts w:cs="Times New Roman"/>
                <w:sz w:val="22"/>
              </w:rPr>
            </w:pPr>
            <w:r w:rsidRPr="00BD473A">
              <w:rPr>
                <w:rFonts w:cs="Times New Roman"/>
                <w:sz w:val="22"/>
              </w:rPr>
              <w:t>Мероприятие 01.05.02.</w:t>
            </w:r>
          </w:p>
          <w:p w:rsidR="00207264" w:rsidRDefault="00207264" w:rsidP="00DB315F">
            <w:pPr>
              <w:spacing w:line="20" w:lineRule="atLeast"/>
              <w:rPr>
                <w:rFonts w:cs="Times New Roman"/>
                <w:sz w:val="22"/>
              </w:rPr>
            </w:pPr>
            <w:r w:rsidRPr="00BD473A">
              <w:rPr>
                <w:rFonts w:cs="Times New Roman"/>
                <w:sz w:val="22"/>
              </w:rPr>
              <w:t>Приобретение материально-технического оснащения для обеспечения деятельности МБУ КМДЦ</w:t>
            </w:r>
          </w:p>
          <w:p w:rsidR="007B41E5" w:rsidRDefault="007B41E5" w:rsidP="00DB315F">
            <w:pPr>
              <w:spacing w:line="20" w:lineRule="atLeast"/>
              <w:rPr>
                <w:rFonts w:cs="Times New Roman"/>
                <w:sz w:val="22"/>
              </w:rPr>
            </w:pPr>
          </w:p>
          <w:p w:rsidR="007B41E5" w:rsidRDefault="007B41E5" w:rsidP="00DB315F">
            <w:pPr>
              <w:spacing w:line="20" w:lineRule="atLeast"/>
              <w:rPr>
                <w:rFonts w:cs="Times New Roman"/>
                <w:sz w:val="22"/>
              </w:rPr>
            </w:pPr>
          </w:p>
          <w:p w:rsidR="007B41E5" w:rsidRPr="00BD473A" w:rsidRDefault="007B41E5" w:rsidP="00DB315F">
            <w:pPr>
              <w:spacing w:line="20" w:lineRule="atLeast"/>
              <w:rPr>
                <w:rFonts w:cs="Times New Roman"/>
                <w:sz w:val="22"/>
              </w:rPr>
            </w:pPr>
          </w:p>
        </w:tc>
        <w:tc>
          <w:tcPr>
            <w:tcW w:w="44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lastRenderedPageBreak/>
              <w:t>2022-2026</w:t>
            </w: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Итого</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3 134,0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3 134,0</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585"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pStyle w:val="ConsPlusNormal"/>
              <w:spacing w:line="20" w:lineRule="atLeast"/>
              <w:jc w:val="center"/>
              <w:rPr>
                <w:rFonts w:ascii="Times New Roman" w:hAnsi="Times New Roman" w:cs="Times New Roman"/>
                <w:szCs w:val="22"/>
              </w:rPr>
            </w:pPr>
            <w:r w:rsidRPr="00BD473A">
              <w:rPr>
                <w:rFonts w:ascii="Times New Roman" w:hAnsi="Times New Roman" w:cs="Times New Roman"/>
                <w:color w:val="000000"/>
                <w:szCs w:val="22"/>
              </w:rPr>
              <w:t>Комитет по образованию, работе с детьми и молодежью Администрации Городского округа Пушкинский</w:t>
            </w:r>
          </w:p>
        </w:tc>
        <w:tc>
          <w:tcPr>
            <w:tcW w:w="534" w:type="pct"/>
            <w:vMerge w:val="restart"/>
            <w:tcBorders>
              <w:top w:val="single" w:sz="4" w:space="0" w:color="auto"/>
              <w:left w:val="single" w:sz="4" w:space="0" w:color="auto"/>
              <w:bottom w:val="single" w:sz="4" w:space="0" w:color="auto"/>
              <w:right w:val="single" w:sz="4" w:space="0" w:color="auto"/>
            </w:tcBorders>
            <w:hideMark/>
          </w:tcPr>
          <w:p w:rsidR="00207264" w:rsidRPr="00BD473A" w:rsidRDefault="00207264" w:rsidP="00424B66">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Эффективное функционирование  МБУ КМДЦ</w:t>
            </w:r>
          </w:p>
        </w:tc>
      </w:tr>
      <w:tr w:rsidR="00207264" w:rsidRPr="00BD473A" w:rsidTr="00207264">
        <w:trPr>
          <w:trHeight w:val="1777"/>
        </w:trPr>
        <w:tc>
          <w:tcPr>
            <w:tcW w:w="26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cs="Times New Roman"/>
                <w:sz w:val="22"/>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c>
          <w:tcPr>
            <w:tcW w:w="488" w:type="pct"/>
            <w:tcBorders>
              <w:top w:val="single" w:sz="4" w:space="0" w:color="auto"/>
              <w:left w:val="single" w:sz="4" w:space="0" w:color="auto"/>
              <w:bottom w:val="single" w:sz="4" w:space="0" w:color="auto"/>
              <w:right w:val="single" w:sz="4" w:space="0" w:color="auto"/>
            </w:tcBorders>
            <w:hideMark/>
          </w:tcPr>
          <w:p w:rsidR="00207264" w:rsidRPr="00BD473A" w:rsidRDefault="00207264" w:rsidP="00DB315F">
            <w:pPr>
              <w:pStyle w:val="ConsPlusNormal"/>
              <w:spacing w:line="20" w:lineRule="atLeast"/>
              <w:rPr>
                <w:rFonts w:ascii="Times New Roman" w:hAnsi="Times New Roman" w:cs="Times New Roman"/>
                <w:szCs w:val="22"/>
              </w:rPr>
            </w:pPr>
            <w:r w:rsidRPr="00BD473A">
              <w:rPr>
                <w:rFonts w:ascii="Times New Roman" w:hAnsi="Times New Roman" w:cs="Times New Roman"/>
                <w:szCs w:val="22"/>
              </w:rPr>
              <w:t xml:space="preserve">Средства бюджета Городского округа </w:t>
            </w:r>
            <w:proofErr w:type="gramStart"/>
            <w:r w:rsidRPr="00BD473A">
              <w:rPr>
                <w:rFonts w:ascii="Times New Roman" w:hAnsi="Times New Roman" w:cs="Times New Roman"/>
                <w:szCs w:val="22"/>
              </w:rPr>
              <w:t>Пушкинский</w:t>
            </w:r>
            <w:proofErr w:type="gramEnd"/>
            <w:r w:rsidRPr="00BD473A">
              <w:rPr>
                <w:rFonts w:ascii="Times New Roman" w:hAnsi="Times New Roman" w:cs="Times New Roman"/>
                <w:szCs w:val="22"/>
              </w:rPr>
              <w:t xml:space="preserve"> </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3 134,0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3 134,0</w:t>
            </w:r>
          </w:p>
        </w:tc>
        <w:tc>
          <w:tcPr>
            <w:tcW w:w="294"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293"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342" w:type="pct"/>
            <w:tcBorders>
              <w:top w:val="single" w:sz="4" w:space="0" w:color="auto"/>
              <w:left w:val="single" w:sz="4" w:space="0" w:color="auto"/>
              <w:bottom w:val="single" w:sz="4" w:space="0" w:color="auto"/>
              <w:right w:val="single" w:sz="4" w:space="0" w:color="auto"/>
            </w:tcBorders>
            <w:hideMark/>
          </w:tcPr>
          <w:p w:rsidR="00207264" w:rsidRPr="00BD473A" w:rsidRDefault="00207264" w:rsidP="00546901">
            <w:pPr>
              <w:spacing w:line="20" w:lineRule="atLeast"/>
              <w:jc w:val="center"/>
              <w:rPr>
                <w:rFonts w:cs="Times New Roman"/>
                <w:sz w:val="22"/>
              </w:rPr>
            </w:pPr>
            <w:r w:rsidRPr="00BD473A">
              <w:rPr>
                <w:rFonts w:cs="Times New Roman"/>
                <w:sz w:val="22"/>
              </w:rPr>
              <w:t>0,0</w:t>
            </w: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207264" w:rsidRPr="00BD473A" w:rsidRDefault="00207264" w:rsidP="00DB315F">
            <w:pPr>
              <w:spacing w:line="20" w:lineRule="atLeast"/>
              <w:rPr>
                <w:rFonts w:eastAsia="Times New Roman" w:cs="Times New Roman"/>
                <w:sz w:val="22"/>
                <w:lang w:eastAsia="ru-RU"/>
              </w:rPr>
            </w:pPr>
          </w:p>
        </w:tc>
      </w:tr>
    </w:tbl>
    <w:tbl>
      <w:tblPr>
        <w:tblpPr w:leftFromText="180" w:rightFromText="180" w:vertAnchor="text" w:tblpX="28" w:tblpY="1"/>
        <w:tblOverlap w:val="neve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180"/>
        <w:gridCol w:w="1415"/>
        <w:gridCol w:w="988"/>
        <w:gridCol w:w="994"/>
        <w:gridCol w:w="854"/>
        <w:gridCol w:w="991"/>
        <w:gridCol w:w="854"/>
        <w:gridCol w:w="991"/>
        <w:gridCol w:w="1691"/>
        <w:gridCol w:w="1569"/>
      </w:tblGrid>
      <w:tr w:rsidR="007B41E5" w:rsidRPr="00F27324" w:rsidTr="004048A1">
        <w:trPr>
          <w:trHeight w:val="315"/>
        </w:trPr>
        <w:tc>
          <w:tcPr>
            <w:tcW w:w="1439" w:type="pct"/>
            <w:vMerge w:val="restar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7B41E5" w:rsidRPr="00F27324" w:rsidRDefault="007B41E5" w:rsidP="007B41E5">
            <w:pPr>
              <w:spacing w:line="20" w:lineRule="atLeast"/>
              <w:rPr>
                <w:rFonts w:eastAsia="Times New Roman" w:cs="Times New Roman"/>
                <w:color w:val="000000"/>
                <w:sz w:val="22"/>
                <w:lang w:eastAsia="ru-RU"/>
              </w:rPr>
            </w:pPr>
            <w:r w:rsidRPr="00F27324">
              <w:rPr>
                <w:rFonts w:eastAsia="Times New Roman" w:cs="Times New Roman"/>
                <w:color w:val="000000"/>
                <w:sz w:val="22"/>
                <w:lang w:eastAsia="ru-RU"/>
              </w:rPr>
              <w:lastRenderedPageBreak/>
              <w:t xml:space="preserve">Итого по Подпрограмме </w:t>
            </w:r>
            <w:r>
              <w:rPr>
                <w:rFonts w:eastAsia="Times New Roman" w:cs="Times New Roman"/>
                <w:color w:val="000000"/>
                <w:sz w:val="22"/>
                <w:lang w:eastAsia="ru-RU"/>
              </w:rPr>
              <w:t>4</w:t>
            </w:r>
          </w:p>
        </w:tc>
        <w:tc>
          <w:tcPr>
            <w:tcW w:w="487"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F27324" w:rsidRDefault="007B41E5" w:rsidP="007B41E5">
            <w:pPr>
              <w:spacing w:line="20" w:lineRule="atLeast"/>
              <w:rPr>
                <w:rFonts w:eastAsia="Times New Roman" w:cs="Times New Roman"/>
                <w:color w:val="000000"/>
                <w:sz w:val="22"/>
                <w:lang w:eastAsia="ru-RU"/>
              </w:rPr>
            </w:pPr>
            <w:r w:rsidRPr="00F27324">
              <w:rPr>
                <w:rFonts w:eastAsia="Times New Roman" w:cs="Times New Roman"/>
                <w:color w:val="000000"/>
                <w:sz w:val="22"/>
                <w:lang w:eastAsia="ru-RU"/>
              </w:rPr>
              <w:t>Итого</w:t>
            </w:r>
          </w:p>
        </w:tc>
        <w:tc>
          <w:tcPr>
            <w:tcW w:w="340"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spacing w:line="20" w:lineRule="atLeast"/>
              <w:jc w:val="center"/>
              <w:rPr>
                <w:rFonts w:cs="Times New Roman"/>
                <w:sz w:val="22"/>
              </w:rPr>
            </w:pPr>
            <w:r w:rsidRPr="00BD473A">
              <w:rPr>
                <w:rFonts w:cs="Times New Roman"/>
                <w:sz w:val="22"/>
              </w:rPr>
              <w:t>38 787,1</w:t>
            </w:r>
          </w:p>
        </w:tc>
        <w:tc>
          <w:tcPr>
            <w:tcW w:w="342"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spacing w:line="20" w:lineRule="atLeast"/>
              <w:jc w:val="center"/>
              <w:rPr>
                <w:rFonts w:cs="Times New Roman"/>
                <w:sz w:val="22"/>
              </w:rPr>
            </w:pPr>
            <w:r w:rsidRPr="00BD473A">
              <w:rPr>
                <w:rFonts w:cs="Times New Roman"/>
                <w:sz w:val="22"/>
              </w:rPr>
              <w:t>38 787,1</w:t>
            </w:r>
          </w:p>
        </w:tc>
        <w:tc>
          <w:tcPr>
            <w:tcW w:w="294"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spacing w:line="20" w:lineRule="atLeast"/>
              <w:jc w:val="center"/>
              <w:rPr>
                <w:rFonts w:cs="Times New Roman"/>
                <w:sz w:val="22"/>
              </w:rPr>
            </w:pPr>
            <w:r w:rsidRPr="00BD473A">
              <w:rPr>
                <w:rFonts w:cs="Times New Roman"/>
                <w:sz w:val="22"/>
              </w:rPr>
              <w:t>0,0</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jc w:val="center"/>
              <w:rPr>
                <w:rFonts w:cs="Times New Roman"/>
                <w:sz w:val="22"/>
              </w:rPr>
            </w:pPr>
            <w:r w:rsidRPr="00BD473A">
              <w:rPr>
                <w:rFonts w:cs="Times New Roman"/>
                <w:sz w:val="22"/>
              </w:rPr>
              <w:t>0,0</w:t>
            </w:r>
          </w:p>
        </w:tc>
        <w:tc>
          <w:tcPr>
            <w:tcW w:w="294"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jc w:val="center"/>
              <w:rPr>
                <w:rFonts w:cs="Times New Roman"/>
                <w:sz w:val="22"/>
              </w:rPr>
            </w:pPr>
            <w:r w:rsidRPr="00BD473A">
              <w:rPr>
                <w:rFonts w:cs="Times New Roman"/>
                <w:sz w:val="22"/>
              </w:rPr>
              <w:t>0,0</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spacing w:line="20" w:lineRule="atLeast"/>
              <w:jc w:val="center"/>
              <w:rPr>
                <w:rFonts w:cs="Times New Roman"/>
                <w:sz w:val="22"/>
              </w:rPr>
            </w:pPr>
            <w:r w:rsidRPr="00BD473A">
              <w:rPr>
                <w:rFonts w:cs="Times New Roman"/>
                <w:sz w:val="22"/>
              </w:rPr>
              <w:t>0,0</w:t>
            </w:r>
          </w:p>
        </w:tc>
        <w:tc>
          <w:tcPr>
            <w:tcW w:w="582" w:type="pct"/>
            <w:vMerge w:val="restart"/>
            <w:tcBorders>
              <w:top w:val="nil"/>
              <w:left w:val="nil"/>
              <w:right w:val="single" w:sz="4" w:space="0" w:color="auto"/>
            </w:tcBorders>
            <w:noWrap/>
            <w:tcMar>
              <w:top w:w="0" w:type="dxa"/>
              <w:left w:w="108" w:type="dxa"/>
              <w:bottom w:w="0" w:type="dxa"/>
              <w:right w:w="108" w:type="dxa"/>
            </w:tcMar>
            <w:vAlign w:val="bottom"/>
            <w:hideMark/>
          </w:tcPr>
          <w:p w:rsidR="007B41E5" w:rsidRPr="00F27324" w:rsidRDefault="007B41E5" w:rsidP="007B41E5">
            <w:pPr>
              <w:spacing w:line="20" w:lineRule="atLeast"/>
              <w:rPr>
                <w:rFonts w:eastAsia="Times New Roman" w:cs="Times New Roman"/>
                <w:sz w:val="22"/>
                <w:lang w:eastAsia="ru-RU"/>
              </w:rPr>
            </w:pPr>
          </w:p>
        </w:tc>
        <w:tc>
          <w:tcPr>
            <w:tcW w:w="540" w:type="pct"/>
            <w:vMerge w:val="restart"/>
            <w:tcBorders>
              <w:top w:val="nil"/>
              <w:left w:val="single" w:sz="4" w:space="0" w:color="auto"/>
              <w:right w:val="single" w:sz="4" w:space="0" w:color="auto"/>
            </w:tcBorders>
            <w:noWrap/>
            <w:tcMar>
              <w:top w:w="0" w:type="dxa"/>
              <w:left w:w="108" w:type="dxa"/>
              <w:bottom w:w="0" w:type="dxa"/>
              <w:right w:w="108" w:type="dxa"/>
            </w:tcMar>
            <w:vAlign w:val="bottom"/>
            <w:hideMark/>
          </w:tcPr>
          <w:p w:rsidR="007B41E5" w:rsidRPr="00F27324" w:rsidRDefault="007B41E5" w:rsidP="007B41E5">
            <w:pPr>
              <w:spacing w:line="20" w:lineRule="atLeast"/>
              <w:rPr>
                <w:rFonts w:eastAsia="Times New Roman" w:cs="Times New Roman"/>
                <w:sz w:val="22"/>
                <w:lang w:eastAsia="ru-RU"/>
              </w:rPr>
            </w:pPr>
          </w:p>
        </w:tc>
      </w:tr>
      <w:tr w:rsidR="007B41E5" w:rsidRPr="00F27324" w:rsidTr="004048A1">
        <w:trPr>
          <w:trHeight w:val="510"/>
        </w:trPr>
        <w:tc>
          <w:tcPr>
            <w:tcW w:w="1439" w:type="pct"/>
            <w:vMerge/>
            <w:tcBorders>
              <w:top w:val="single" w:sz="4" w:space="0" w:color="auto"/>
              <w:left w:val="single" w:sz="4" w:space="0" w:color="auto"/>
              <w:bottom w:val="single" w:sz="4" w:space="0" w:color="auto"/>
              <w:right w:val="single" w:sz="4" w:space="0" w:color="000000"/>
            </w:tcBorders>
            <w:vAlign w:val="center"/>
            <w:hideMark/>
          </w:tcPr>
          <w:p w:rsidR="007B41E5" w:rsidRPr="00F27324" w:rsidRDefault="007B41E5" w:rsidP="007B41E5">
            <w:pPr>
              <w:spacing w:line="20" w:lineRule="atLeast"/>
              <w:rPr>
                <w:rFonts w:eastAsia="Times New Roman" w:cs="Times New Roman"/>
                <w:color w:val="000000"/>
                <w:sz w:val="22"/>
                <w:lang w:eastAsia="ru-RU"/>
              </w:rPr>
            </w:pPr>
          </w:p>
        </w:tc>
        <w:tc>
          <w:tcPr>
            <w:tcW w:w="487"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F27324" w:rsidRDefault="007B41E5" w:rsidP="007B41E5">
            <w:pPr>
              <w:spacing w:line="20" w:lineRule="atLeast"/>
              <w:ind w:left="-75"/>
              <w:rPr>
                <w:rFonts w:eastAsia="Times New Roman" w:cs="Times New Roman"/>
                <w:color w:val="000000"/>
                <w:sz w:val="22"/>
                <w:lang w:eastAsia="ru-RU"/>
              </w:rPr>
            </w:pPr>
            <w:r w:rsidRPr="00F27324">
              <w:rPr>
                <w:rFonts w:eastAsia="Times New Roman" w:cs="Times New Roman"/>
                <w:color w:val="000000"/>
                <w:sz w:val="22"/>
                <w:lang w:eastAsia="ru-RU"/>
              </w:rPr>
              <w:t xml:space="preserve">Средства бюджета Городского округа </w:t>
            </w:r>
            <w:proofErr w:type="gramStart"/>
            <w:r w:rsidRPr="00F27324">
              <w:rPr>
                <w:rFonts w:eastAsia="Times New Roman" w:cs="Times New Roman"/>
                <w:color w:val="000000"/>
                <w:sz w:val="22"/>
                <w:lang w:eastAsia="ru-RU"/>
              </w:rPr>
              <w:t>Пушкинский</w:t>
            </w:r>
            <w:proofErr w:type="gramEnd"/>
          </w:p>
        </w:tc>
        <w:tc>
          <w:tcPr>
            <w:tcW w:w="340"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spacing w:line="20" w:lineRule="atLeast"/>
              <w:jc w:val="center"/>
              <w:rPr>
                <w:rFonts w:cs="Times New Roman"/>
                <w:sz w:val="22"/>
              </w:rPr>
            </w:pPr>
            <w:r w:rsidRPr="00BD473A">
              <w:rPr>
                <w:rFonts w:cs="Times New Roman"/>
                <w:sz w:val="22"/>
              </w:rPr>
              <w:t>38 787,1</w:t>
            </w:r>
          </w:p>
        </w:tc>
        <w:tc>
          <w:tcPr>
            <w:tcW w:w="342"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spacing w:line="20" w:lineRule="atLeast"/>
              <w:jc w:val="center"/>
              <w:rPr>
                <w:rFonts w:cs="Times New Roman"/>
                <w:sz w:val="22"/>
              </w:rPr>
            </w:pPr>
            <w:r w:rsidRPr="00BD473A">
              <w:rPr>
                <w:rFonts w:cs="Times New Roman"/>
                <w:sz w:val="22"/>
              </w:rPr>
              <w:t>38 787,1</w:t>
            </w:r>
          </w:p>
        </w:tc>
        <w:tc>
          <w:tcPr>
            <w:tcW w:w="294"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spacing w:line="20" w:lineRule="atLeast"/>
              <w:jc w:val="center"/>
              <w:rPr>
                <w:rFonts w:cs="Times New Roman"/>
                <w:sz w:val="22"/>
              </w:rPr>
            </w:pPr>
            <w:r w:rsidRPr="00BD473A">
              <w:rPr>
                <w:rFonts w:cs="Times New Roman"/>
                <w:sz w:val="22"/>
              </w:rPr>
              <w:t>0,0</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jc w:val="center"/>
              <w:rPr>
                <w:rFonts w:cs="Times New Roman"/>
                <w:sz w:val="22"/>
              </w:rPr>
            </w:pPr>
            <w:r w:rsidRPr="00BD473A">
              <w:rPr>
                <w:rFonts w:cs="Times New Roman"/>
                <w:sz w:val="22"/>
              </w:rPr>
              <w:t>0,0</w:t>
            </w:r>
          </w:p>
        </w:tc>
        <w:tc>
          <w:tcPr>
            <w:tcW w:w="294"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jc w:val="center"/>
              <w:rPr>
                <w:rFonts w:cs="Times New Roman"/>
                <w:sz w:val="22"/>
              </w:rPr>
            </w:pPr>
            <w:r w:rsidRPr="00BD473A">
              <w:rPr>
                <w:rFonts w:cs="Times New Roman"/>
                <w:sz w:val="22"/>
              </w:rPr>
              <w:t>0,0</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B41E5" w:rsidRPr="00BD473A" w:rsidRDefault="007B41E5" w:rsidP="0074389D">
            <w:pPr>
              <w:spacing w:line="20" w:lineRule="atLeast"/>
              <w:jc w:val="center"/>
              <w:rPr>
                <w:rFonts w:cs="Times New Roman"/>
                <w:sz w:val="22"/>
              </w:rPr>
            </w:pPr>
            <w:r w:rsidRPr="00BD473A">
              <w:rPr>
                <w:rFonts w:cs="Times New Roman"/>
                <w:sz w:val="22"/>
              </w:rPr>
              <w:t>0,0</w:t>
            </w:r>
          </w:p>
        </w:tc>
        <w:tc>
          <w:tcPr>
            <w:tcW w:w="582" w:type="pct"/>
            <w:vMerge/>
            <w:tcBorders>
              <w:left w:val="nil"/>
              <w:bottom w:val="single" w:sz="4" w:space="0" w:color="auto"/>
              <w:right w:val="single" w:sz="4" w:space="0" w:color="auto"/>
            </w:tcBorders>
            <w:noWrap/>
            <w:tcMar>
              <w:top w:w="0" w:type="dxa"/>
              <w:left w:w="108" w:type="dxa"/>
              <w:bottom w:w="0" w:type="dxa"/>
              <w:right w:w="108" w:type="dxa"/>
            </w:tcMar>
            <w:vAlign w:val="bottom"/>
            <w:hideMark/>
          </w:tcPr>
          <w:p w:rsidR="007B41E5" w:rsidRPr="00F27324" w:rsidRDefault="007B41E5" w:rsidP="007B41E5">
            <w:pPr>
              <w:spacing w:line="20" w:lineRule="atLeast"/>
              <w:rPr>
                <w:rFonts w:eastAsia="Times New Roman" w:cs="Times New Roman"/>
                <w:sz w:val="22"/>
                <w:lang w:eastAsia="ru-RU"/>
              </w:rPr>
            </w:pPr>
          </w:p>
        </w:tc>
        <w:tc>
          <w:tcPr>
            <w:tcW w:w="540" w:type="pct"/>
            <w:vMerge/>
            <w:tcBorders>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7B41E5" w:rsidRPr="00F27324" w:rsidRDefault="007B41E5" w:rsidP="007B41E5">
            <w:pPr>
              <w:spacing w:line="20" w:lineRule="atLeast"/>
              <w:rPr>
                <w:rFonts w:eastAsia="Times New Roman" w:cs="Times New Roman"/>
                <w:sz w:val="22"/>
                <w:lang w:eastAsia="ru-RU"/>
              </w:rPr>
            </w:pPr>
          </w:p>
        </w:tc>
      </w:tr>
    </w:tbl>
    <w:p w:rsidR="00D63221" w:rsidRDefault="007B41E5" w:rsidP="00ED03BB">
      <w:pPr>
        <w:ind w:left="12333"/>
        <w:rPr>
          <w:rFonts w:cs="Times New Roman"/>
          <w:szCs w:val="28"/>
        </w:rPr>
      </w:pPr>
      <w:r>
        <w:rPr>
          <w:rFonts w:cs="Times New Roman"/>
          <w:szCs w:val="28"/>
        </w:rPr>
        <w:br/>
      </w:r>
    </w:p>
    <w:p w:rsidR="00D63221" w:rsidRDefault="00D63221">
      <w:pPr>
        <w:spacing w:after="200" w:line="276" w:lineRule="auto"/>
        <w:rPr>
          <w:rFonts w:cs="Times New Roman"/>
          <w:szCs w:val="28"/>
        </w:rPr>
      </w:pPr>
      <w:r>
        <w:rPr>
          <w:rFonts w:cs="Times New Roman"/>
          <w:szCs w:val="28"/>
        </w:rPr>
        <w:br w:type="page"/>
      </w:r>
    </w:p>
    <w:p w:rsidR="00ED03BB" w:rsidRDefault="00ED03BB" w:rsidP="00ED03BB">
      <w:pPr>
        <w:ind w:left="12333"/>
        <w:rPr>
          <w:rFonts w:cs="Times New Roman"/>
          <w:szCs w:val="28"/>
        </w:rPr>
      </w:pPr>
      <w:r w:rsidRPr="00A800C9">
        <w:rPr>
          <w:rFonts w:cs="Times New Roman"/>
          <w:szCs w:val="28"/>
        </w:rPr>
        <w:lastRenderedPageBreak/>
        <w:t>Приложение 4</w:t>
      </w:r>
      <w:r w:rsidRPr="00546901">
        <w:rPr>
          <w:rFonts w:cs="Times New Roman"/>
          <w:szCs w:val="28"/>
        </w:rPr>
        <w:t xml:space="preserve"> </w:t>
      </w:r>
    </w:p>
    <w:p w:rsidR="00ED03BB" w:rsidRDefault="00ED03BB" w:rsidP="00ED03BB">
      <w:pPr>
        <w:ind w:left="12333"/>
      </w:pPr>
      <w:r w:rsidRPr="00A800C9">
        <w:rPr>
          <w:rFonts w:cs="Times New Roman"/>
          <w:szCs w:val="28"/>
        </w:rPr>
        <w:t>к Программе</w:t>
      </w:r>
    </w:p>
    <w:p w:rsidR="00D63221" w:rsidRDefault="007850EA" w:rsidP="007850EA">
      <w:pPr>
        <w:tabs>
          <w:tab w:val="center" w:pos="7144"/>
        </w:tabs>
        <w:spacing w:after="200" w:line="276" w:lineRule="auto"/>
        <w:rPr>
          <w:rFonts w:cs="Times New Roman"/>
        </w:rPr>
      </w:pPr>
      <w:r>
        <w:rPr>
          <w:rFonts w:cs="Times New Roman"/>
        </w:rPr>
        <w:tab/>
      </w:r>
    </w:p>
    <w:p w:rsidR="00D4209E" w:rsidRPr="00590E20" w:rsidRDefault="00590E20" w:rsidP="00D63221">
      <w:pPr>
        <w:tabs>
          <w:tab w:val="center" w:pos="7144"/>
        </w:tabs>
        <w:spacing w:after="200" w:line="276" w:lineRule="auto"/>
        <w:jc w:val="center"/>
        <w:rPr>
          <w:rFonts w:eastAsia="Times New Roman" w:cs="Times New Roman"/>
          <w:sz w:val="22"/>
          <w:lang w:eastAsia="ru-RU"/>
        </w:rPr>
      </w:pPr>
      <w:r>
        <w:rPr>
          <w:rFonts w:cs="Times New Roman"/>
          <w:b/>
          <w:szCs w:val="28"/>
        </w:rPr>
        <w:t>П</w:t>
      </w:r>
      <w:r w:rsidRPr="00C93611">
        <w:rPr>
          <w:rFonts w:cs="Times New Roman"/>
          <w:b/>
          <w:szCs w:val="28"/>
        </w:rPr>
        <w:t>одпрограмм</w:t>
      </w:r>
      <w:r w:rsidR="00CF3333">
        <w:rPr>
          <w:rFonts w:cs="Times New Roman"/>
          <w:b/>
          <w:szCs w:val="28"/>
        </w:rPr>
        <w:t>а</w:t>
      </w:r>
      <w:r w:rsidRPr="00C93611">
        <w:rPr>
          <w:rFonts w:cs="Times New Roman"/>
          <w:b/>
          <w:szCs w:val="28"/>
        </w:rPr>
        <w:t xml:space="preserve"> </w:t>
      </w:r>
      <w:r>
        <w:rPr>
          <w:rFonts w:cs="Times New Roman"/>
          <w:b/>
          <w:szCs w:val="28"/>
        </w:rPr>
        <w:t xml:space="preserve"> </w:t>
      </w:r>
      <w:r w:rsidRPr="00A800C9">
        <w:rPr>
          <w:rFonts w:cs="Times New Roman"/>
          <w:b/>
          <w:szCs w:val="28"/>
        </w:rPr>
        <w:t>5 «Обеспечивающая подпрограмма»</w:t>
      </w:r>
    </w:p>
    <w:p w:rsidR="00207264" w:rsidRDefault="00CF3333" w:rsidP="00424B66">
      <w:pPr>
        <w:pStyle w:val="ConsPlusNormal"/>
        <w:jc w:val="center"/>
        <w:outlineLvl w:val="1"/>
        <w:rPr>
          <w:rFonts w:ascii="Times New Roman" w:hAnsi="Times New Roman" w:cs="Times New Roman"/>
          <w:szCs w:val="22"/>
        </w:rPr>
      </w:pPr>
      <w:r>
        <w:rPr>
          <w:rFonts w:ascii="Times New Roman" w:hAnsi="Times New Roman" w:cs="Times New Roman"/>
          <w:b/>
          <w:sz w:val="28"/>
          <w:szCs w:val="28"/>
        </w:rPr>
        <w:t xml:space="preserve">1. </w:t>
      </w:r>
      <w:r w:rsidR="00424B66" w:rsidRPr="00BD7C69">
        <w:rPr>
          <w:rFonts w:ascii="Times New Roman" w:hAnsi="Times New Roman" w:cs="Times New Roman"/>
          <w:b/>
          <w:sz w:val="28"/>
          <w:szCs w:val="28"/>
        </w:rPr>
        <w:t>Паспорт</w:t>
      </w:r>
      <w:r w:rsidR="00424B66">
        <w:rPr>
          <w:rFonts w:ascii="Times New Roman" w:hAnsi="Times New Roman" w:cs="Times New Roman"/>
          <w:b/>
          <w:sz w:val="28"/>
          <w:szCs w:val="28"/>
        </w:rPr>
        <w:t xml:space="preserve"> </w:t>
      </w:r>
      <w:r w:rsidR="00B83E8E">
        <w:rPr>
          <w:rFonts w:ascii="Times New Roman" w:hAnsi="Times New Roman" w:cs="Times New Roman"/>
          <w:b/>
          <w:sz w:val="28"/>
          <w:szCs w:val="28"/>
        </w:rPr>
        <w:t>П</w:t>
      </w:r>
      <w:r w:rsidR="00207264" w:rsidRPr="00C93611">
        <w:rPr>
          <w:rFonts w:ascii="Times New Roman" w:hAnsi="Times New Roman" w:cs="Times New Roman"/>
          <w:b/>
          <w:sz w:val="28"/>
          <w:szCs w:val="28"/>
        </w:rPr>
        <w:t>одпрограмм</w:t>
      </w:r>
      <w:r w:rsidR="00207264">
        <w:rPr>
          <w:rFonts w:ascii="Times New Roman" w:hAnsi="Times New Roman" w:cs="Times New Roman"/>
          <w:b/>
          <w:sz w:val="28"/>
          <w:szCs w:val="28"/>
        </w:rPr>
        <w:t>ы</w:t>
      </w:r>
      <w:r w:rsidR="00207264" w:rsidRPr="00C93611">
        <w:rPr>
          <w:rFonts w:ascii="Times New Roman" w:hAnsi="Times New Roman" w:cs="Times New Roman"/>
          <w:b/>
          <w:sz w:val="28"/>
          <w:szCs w:val="28"/>
        </w:rPr>
        <w:t xml:space="preserve"> </w:t>
      </w:r>
      <w:r w:rsidR="00207264">
        <w:rPr>
          <w:rFonts w:ascii="Times New Roman" w:hAnsi="Times New Roman" w:cs="Times New Roman"/>
          <w:b/>
          <w:sz w:val="28"/>
          <w:szCs w:val="28"/>
        </w:rPr>
        <w:t xml:space="preserve"> </w:t>
      </w:r>
      <w:r w:rsidR="00207264" w:rsidRPr="00A800C9">
        <w:rPr>
          <w:rFonts w:ascii="Times New Roman" w:hAnsi="Times New Roman" w:cs="Times New Roman"/>
          <w:b/>
          <w:sz w:val="28"/>
          <w:szCs w:val="28"/>
        </w:rPr>
        <w:t>5 «Обеспечивающая подпрограмма»</w:t>
      </w:r>
    </w:p>
    <w:p w:rsidR="001A4236" w:rsidRDefault="001A4236" w:rsidP="00DB315F">
      <w:pPr>
        <w:pStyle w:val="ConsPlusNormal"/>
        <w:spacing w:line="20" w:lineRule="atLeast"/>
        <w:ind w:left="4330"/>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304"/>
        <w:gridCol w:w="1134"/>
        <w:gridCol w:w="1247"/>
        <w:gridCol w:w="1191"/>
        <w:gridCol w:w="1520"/>
        <w:gridCol w:w="1521"/>
        <w:gridCol w:w="1984"/>
      </w:tblGrid>
      <w:tr w:rsidR="00DC3147" w:rsidRPr="00BD473A" w:rsidTr="00DC3147">
        <w:tc>
          <w:tcPr>
            <w:tcW w:w="4478" w:type="dxa"/>
          </w:tcPr>
          <w:p w:rsidR="00DC3147" w:rsidRPr="00BD473A" w:rsidRDefault="00DC3147" w:rsidP="005837DA">
            <w:pPr>
              <w:pStyle w:val="ConsPlusNormal"/>
              <w:rPr>
                <w:rFonts w:ascii="Times New Roman" w:hAnsi="Times New Roman" w:cs="Times New Roman"/>
                <w:szCs w:val="22"/>
              </w:rPr>
            </w:pPr>
            <w:r w:rsidRPr="00BD473A">
              <w:rPr>
                <w:rFonts w:ascii="Times New Roman" w:hAnsi="Times New Roman" w:cs="Times New Roman"/>
                <w:szCs w:val="22"/>
              </w:rPr>
              <w:t>Муниципальный заказчик подпрограммы</w:t>
            </w:r>
          </w:p>
        </w:tc>
        <w:tc>
          <w:tcPr>
            <w:tcW w:w="9901" w:type="dxa"/>
            <w:gridSpan w:val="7"/>
          </w:tcPr>
          <w:p w:rsidR="00DC3147" w:rsidRPr="00272720" w:rsidRDefault="00272720" w:rsidP="00D43EFA">
            <w:pPr>
              <w:widowControl w:val="0"/>
              <w:autoSpaceDE w:val="0"/>
              <w:autoSpaceDN w:val="0"/>
              <w:spacing w:line="20" w:lineRule="atLeast"/>
              <w:rPr>
                <w:rFonts w:cs="Times New Roman"/>
                <w:sz w:val="22"/>
              </w:rPr>
            </w:pPr>
            <w:r w:rsidRPr="00272720">
              <w:rPr>
                <w:rFonts w:cs="Times New Roman"/>
                <w:sz w:val="22"/>
              </w:rPr>
              <w:t xml:space="preserve">Администрация Городского округа </w:t>
            </w:r>
            <w:proofErr w:type="gramStart"/>
            <w:r w:rsidRPr="00272720">
              <w:rPr>
                <w:rFonts w:cs="Times New Roman"/>
                <w:sz w:val="22"/>
              </w:rPr>
              <w:t>Пушкинский</w:t>
            </w:r>
            <w:proofErr w:type="gramEnd"/>
            <w:r w:rsidRPr="00272720">
              <w:rPr>
                <w:rFonts w:cs="Times New Roman"/>
                <w:sz w:val="22"/>
              </w:rPr>
              <w:t xml:space="preserve"> </w:t>
            </w:r>
            <w:r>
              <w:rPr>
                <w:rFonts w:cs="Times New Roman"/>
                <w:sz w:val="22"/>
              </w:rPr>
              <w:t xml:space="preserve">в лице </w:t>
            </w:r>
            <w:r w:rsidR="00D63221">
              <w:rPr>
                <w:rFonts w:cs="Times New Roman"/>
                <w:sz w:val="22"/>
              </w:rPr>
              <w:t>у</w:t>
            </w:r>
            <w:r>
              <w:rPr>
                <w:rFonts w:cs="Times New Roman"/>
                <w:sz w:val="22"/>
              </w:rPr>
              <w:t>правления</w:t>
            </w:r>
            <w:r w:rsidR="00DC3147" w:rsidRPr="00272720">
              <w:rPr>
                <w:rFonts w:cs="Times New Roman"/>
                <w:sz w:val="22"/>
              </w:rPr>
              <w:t xml:space="preserve"> делами Администрации Городского округа Пушкинский</w:t>
            </w:r>
          </w:p>
        </w:tc>
      </w:tr>
      <w:tr w:rsidR="00DC3147" w:rsidRPr="00BD473A" w:rsidTr="00C9715F">
        <w:tc>
          <w:tcPr>
            <w:tcW w:w="4478" w:type="dxa"/>
          </w:tcPr>
          <w:p w:rsidR="00DC3147" w:rsidRPr="00BD473A" w:rsidRDefault="00DC3147" w:rsidP="005837DA">
            <w:pPr>
              <w:pStyle w:val="ConsPlusNormal"/>
              <w:rPr>
                <w:rFonts w:ascii="Times New Roman" w:hAnsi="Times New Roman" w:cs="Times New Roman"/>
                <w:szCs w:val="22"/>
              </w:rPr>
            </w:pPr>
            <w:r w:rsidRPr="00BD473A">
              <w:rPr>
                <w:rFonts w:ascii="Times New Roman" w:hAnsi="Times New Roman" w:cs="Times New Roman"/>
                <w:szCs w:val="22"/>
              </w:rPr>
              <w:t>Источники финансирования подпрограммы, в том числе по годам реализации и главным распорядителям бюджетных средств (тыс. руб.):</w:t>
            </w:r>
          </w:p>
        </w:tc>
        <w:tc>
          <w:tcPr>
            <w:tcW w:w="1304" w:type="dxa"/>
            <w:vAlign w:val="center"/>
          </w:tcPr>
          <w:p w:rsidR="00DC3147" w:rsidRPr="00BD473A" w:rsidRDefault="00DC3147" w:rsidP="00C9715F">
            <w:pPr>
              <w:pStyle w:val="ConsPlusNormal"/>
              <w:jc w:val="center"/>
              <w:rPr>
                <w:rFonts w:ascii="Times New Roman" w:hAnsi="Times New Roman" w:cs="Times New Roman"/>
                <w:szCs w:val="22"/>
              </w:rPr>
            </w:pPr>
            <w:r w:rsidRPr="00BD473A">
              <w:rPr>
                <w:rFonts w:ascii="Times New Roman" w:hAnsi="Times New Roman" w:cs="Times New Roman"/>
                <w:szCs w:val="22"/>
              </w:rPr>
              <w:t>Всего</w:t>
            </w:r>
          </w:p>
        </w:tc>
        <w:tc>
          <w:tcPr>
            <w:tcW w:w="1134" w:type="dxa"/>
            <w:vAlign w:val="center"/>
          </w:tcPr>
          <w:p w:rsidR="00DC3147" w:rsidRPr="00BD473A" w:rsidRDefault="00DC3147" w:rsidP="00C9715F">
            <w:pPr>
              <w:widowControl w:val="0"/>
              <w:autoSpaceDE w:val="0"/>
              <w:autoSpaceDN w:val="0"/>
              <w:spacing w:line="20" w:lineRule="atLeast"/>
              <w:jc w:val="center"/>
              <w:rPr>
                <w:rFonts w:cs="Times New Roman"/>
                <w:sz w:val="22"/>
              </w:rPr>
            </w:pPr>
            <w:r w:rsidRPr="00BD473A">
              <w:rPr>
                <w:rFonts w:cs="Times New Roman"/>
                <w:sz w:val="22"/>
              </w:rPr>
              <w:t>2022 год</w:t>
            </w:r>
          </w:p>
        </w:tc>
        <w:tc>
          <w:tcPr>
            <w:tcW w:w="1247" w:type="dxa"/>
            <w:vAlign w:val="center"/>
          </w:tcPr>
          <w:p w:rsidR="00DC3147" w:rsidRPr="00BD473A" w:rsidRDefault="00DC3147" w:rsidP="00C9715F">
            <w:pPr>
              <w:widowControl w:val="0"/>
              <w:autoSpaceDE w:val="0"/>
              <w:autoSpaceDN w:val="0"/>
              <w:spacing w:line="20" w:lineRule="atLeast"/>
              <w:jc w:val="center"/>
              <w:rPr>
                <w:rFonts w:cs="Times New Roman"/>
                <w:sz w:val="22"/>
              </w:rPr>
            </w:pPr>
            <w:r w:rsidRPr="00BD473A">
              <w:rPr>
                <w:rFonts w:cs="Times New Roman"/>
                <w:sz w:val="22"/>
              </w:rPr>
              <w:t>2023 год</w:t>
            </w:r>
          </w:p>
        </w:tc>
        <w:tc>
          <w:tcPr>
            <w:tcW w:w="1191" w:type="dxa"/>
            <w:vAlign w:val="center"/>
          </w:tcPr>
          <w:p w:rsidR="00DC3147" w:rsidRPr="00BD473A" w:rsidRDefault="00DC3147" w:rsidP="00C9715F">
            <w:pPr>
              <w:widowControl w:val="0"/>
              <w:autoSpaceDE w:val="0"/>
              <w:autoSpaceDN w:val="0"/>
              <w:spacing w:line="20" w:lineRule="atLeast"/>
              <w:jc w:val="center"/>
              <w:rPr>
                <w:rFonts w:cs="Times New Roman"/>
                <w:sz w:val="22"/>
              </w:rPr>
            </w:pPr>
            <w:r w:rsidRPr="00BD473A">
              <w:rPr>
                <w:rFonts w:cs="Times New Roman"/>
                <w:sz w:val="22"/>
              </w:rPr>
              <w:t>2024 год</w:t>
            </w:r>
          </w:p>
        </w:tc>
        <w:tc>
          <w:tcPr>
            <w:tcW w:w="1520" w:type="dxa"/>
            <w:vAlign w:val="center"/>
          </w:tcPr>
          <w:p w:rsidR="00DC3147" w:rsidRPr="00BD473A" w:rsidRDefault="00DC3147" w:rsidP="00C9715F">
            <w:pPr>
              <w:widowControl w:val="0"/>
              <w:autoSpaceDE w:val="0"/>
              <w:autoSpaceDN w:val="0"/>
              <w:spacing w:line="20" w:lineRule="atLeast"/>
              <w:jc w:val="center"/>
              <w:rPr>
                <w:rFonts w:cs="Times New Roman"/>
                <w:sz w:val="22"/>
              </w:rPr>
            </w:pPr>
            <w:r w:rsidRPr="00BD473A">
              <w:rPr>
                <w:rFonts w:cs="Times New Roman"/>
                <w:sz w:val="22"/>
              </w:rPr>
              <w:t>2025 год</w:t>
            </w:r>
          </w:p>
        </w:tc>
        <w:tc>
          <w:tcPr>
            <w:tcW w:w="1521" w:type="dxa"/>
            <w:vAlign w:val="center"/>
          </w:tcPr>
          <w:p w:rsidR="00DC3147" w:rsidRPr="00BD473A" w:rsidRDefault="00DC3147" w:rsidP="00C9715F">
            <w:pPr>
              <w:widowControl w:val="0"/>
              <w:autoSpaceDE w:val="0"/>
              <w:autoSpaceDN w:val="0"/>
              <w:spacing w:line="20" w:lineRule="atLeast"/>
              <w:jc w:val="center"/>
              <w:rPr>
                <w:rFonts w:cs="Times New Roman"/>
                <w:sz w:val="22"/>
              </w:rPr>
            </w:pPr>
            <w:r w:rsidRPr="00BD473A">
              <w:rPr>
                <w:rFonts w:cs="Times New Roman"/>
                <w:sz w:val="22"/>
              </w:rPr>
              <w:t>2026 год</w:t>
            </w:r>
          </w:p>
        </w:tc>
        <w:tc>
          <w:tcPr>
            <w:tcW w:w="1984" w:type="dxa"/>
          </w:tcPr>
          <w:p w:rsidR="00DC3147" w:rsidRPr="00BD473A" w:rsidRDefault="00DC3147" w:rsidP="00424B66">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Наименование главного распорядителя средств Городского округа </w:t>
            </w:r>
            <w:proofErr w:type="gramStart"/>
            <w:r w:rsidRPr="00BD473A">
              <w:rPr>
                <w:rFonts w:ascii="Times New Roman" w:hAnsi="Times New Roman" w:cs="Times New Roman"/>
                <w:szCs w:val="22"/>
              </w:rPr>
              <w:t>Пушкинский</w:t>
            </w:r>
            <w:proofErr w:type="gramEnd"/>
          </w:p>
          <w:p w:rsidR="00DC3147" w:rsidRPr="00BD473A" w:rsidRDefault="00DC3147" w:rsidP="00424B66">
            <w:pPr>
              <w:pStyle w:val="ConsPlusNormal"/>
              <w:jc w:val="center"/>
              <w:rPr>
                <w:rFonts w:ascii="Times New Roman" w:hAnsi="Times New Roman" w:cs="Times New Roman"/>
                <w:szCs w:val="22"/>
              </w:rPr>
            </w:pPr>
          </w:p>
        </w:tc>
      </w:tr>
      <w:tr w:rsidR="00DC3147" w:rsidRPr="00BD473A" w:rsidTr="00C9715F">
        <w:tc>
          <w:tcPr>
            <w:tcW w:w="4478" w:type="dxa"/>
          </w:tcPr>
          <w:p w:rsidR="00DC3147" w:rsidRPr="00BD473A" w:rsidRDefault="00DC3147" w:rsidP="005837DA">
            <w:pPr>
              <w:pStyle w:val="ConsPlusNormal"/>
              <w:rPr>
                <w:rFonts w:ascii="Times New Roman" w:hAnsi="Times New Roman" w:cs="Times New Roman"/>
                <w:szCs w:val="22"/>
              </w:rPr>
            </w:pPr>
            <w:r w:rsidRPr="00BD473A">
              <w:rPr>
                <w:rFonts w:ascii="Times New Roman" w:hAnsi="Times New Roman" w:cs="Times New Roman"/>
                <w:szCs w:val="22"/>
              </w:rPr>
              <w:t>Всего по подпрограмме, в том числе:</w:t>
            </w:r>
          </w:p>
        </w:tc>
        <w:tc>
          <w:tcPr>
            <w:tcW w:w="1304" w:type="dxa"/>
            <w:vAlign w:val="center"/>
          </w:tcPr>
          <w:p w:rsidR="00DC3147" w:rsidRPr="00BD473A" w:rsidRDefault="00DC3147" w:rsidP="00C9715F">
            <w:pPr>
              <w:pStyle w:val="ConsPlusNormal"/>
              <w:jc w:val="center"/>
              <w:rPr>
                <w:rFonts w:ascii="Times New Roman" w:hAnsi="Times New Roman" w:cs="Times New Roman"/>
                <w:szCs w:val="22"/>
              </w:rPr>
            </w:pPr>
            <w:r w:rsidRPr="00BD473A">
              <w:rPr>
                <w:rFonts w:ascii="Times New Roman" w:hAnsi="Times New Roman" w:cs="Times New Roman"/>
                <w:color w:val="000000"/>
                <w:szCs w:val="22"/>
              </w:rPr>
              <w:t>1 413,0</w:t>
            </w:r>
          </w:p>
        </w:tc>
        <w:tc>
          <w:tcPr>
            <w:tcW w:w="1134" w:type="dxa"/>
            <w:vAlign w:val="center"/>
          </w:tcPr>
          <w:p w:rsidR="00DC3147" w:rsidRPr="00BD473A" w:rsidRDefault="00DC3147" w:rsidP="00C9715F">
            <w:pPr>
              <w:jc w:val="center"/>
              <w:rPr>
                <w:rFonts w:eastAsia="Times New Roman" w:cs="Times New Roman"/>
                <w:color w:val="000000"/>
                <w:sz w:val="22"/>
                <w:lang w:eastAsia="ru-RU"/>
              </w:rPr>
            </w:pPr>
            <w:r w:rsidRPr="00BD473A">
              <w:rPr>
                <w:rFonts w:eastAsia="Times New Roman" w:cs="Times New Roman"/>
                <w:color w:val="000000"/>
                <w:sz w:val="22"/>
                <w:lang w:eastAsia="ru-RU"/>
              </w:rPr>
              <w:t>1 351,0</w:t>
            </w:r>
          </w:p>
        </w:tc>
        <w:tc>
          <w:tcPr>
            <w:tcW w:w="1247" w:type="dxa"/>
            <w:vAlign w:val="center"/>
          </w:tcPr>
          <w:p w:rsidR="00DC3147" w:rsidRPr="00BD473A" w:rsidRDefault="00DC3147" w:rsidP="00C9715F">
            <w:pPr>
              <w:jc w:val="center"/>
              <w:rPr>
                <w:rFonts w:cs="Times New Roman"/>
                <w:sz w:val="22"/>
              </w:rPr>
            </w:pPr>
            <w:r w:rsidRPr="00BD473A">
              <w:rPr>
                <w:rFonts w:cs="Times New Roman"/>
                <w:sz w:val="22"/>
              </w:rPr>
              <w:t>62,0</w:t>
            </w:r>
          </w:p>
        </w:tc>
        <w:tc>
          <w:tcPr>
            <w:tcW w:w="119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0"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984" w:type="dxa"/>
            <w:vMerge w:val="restart"/>
          </w:tcPr>
          <w:p w:rsidR="00DC3147" w:rsidRPr="00BD473A" w:rsidRDefault="003D7EAF" w:rsidP="00D43EFA">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Администрация Городского округа </w:t>
            </w:r>
            <w:proofErr w:type="gramStart"/>
            <w:r w:rsidRPr="00BD473A">
              <w:rPr>
                <w:rFonts w:ascii="Times New Roman" w:hAnsi="Times New Roman" w:cs="Times New Roman"/>
                <w:szCs w:val="22"/>
              </w:rPr>
              <w:t>Пушкинский</w:t>
            </w:r>
            <w:proofErr w:type="gramEnd"/>
            <w:r w:rsidRPr="00BD473A">
              <w:rPr>
                <w:rFonts w:ascii="Times New Roman" w:hAnsi="Times New Roman" w:cs="Times New Roman"/>
                <w:szCs w:val="22"/>
              </w:rPr>
              <w:t xml:space="preserve"> </w:t>
            </w:r>
          </w:p>
        </w:tc>
      </w:tr>
      <w:tr w:rsidR="00DC3147" w:rsidRPr="00BD473A" w:rsidTr="00C9715F">
        <w:tc>
          <w:tcPr>
            <w:tcW w:w="4478" w:type="dxa"/>
          </w:tcPr>
          <w:p w:rsidR="00DC3147" w:rsidRPr="00BD473A" w:rsidRDefault="00DC3147" w:rsidP="00D43EFA">
            <w:pPr>
              <w:pStyle w:val="ConsPlusNormal"/>
              <w:rPr>
                <w:rFonts w:ascii="Times New Roman" w:hAnsi="Times New Roman" w:cs="Times New Roman"/>
                <w:szCs w:val="22"/>
              </w:rPr>
            </w:pPr>
            <w:r w:rsidRPr="00BD473A">
              <w:rPr>
                <w:rFonts w:ascii="Times New Roman" w:hAnsi="Times New Roman" w:cs="Times New Roman"/>
                <w:szCs w:val="22"/>
              </w:rPr>
              <w:t xml:space="preserve">Средства бюджета Городского округа </w:t>
            </w:r>
            <w:proofErr w:type="gramStart"/>
            <w:r w:rsidRPr="00BD473A">
              <w:rPr>
                <w:rFonts w:ascii="Times New Roman" w:hAnsi="Times New Roman" w:cs="Times New Roman"/>
                <w:szCs w:val="22"/>
              </w:rPr>
              <w:t>Пушкинский</w:t>
            </w:r>
            <w:proofErr w:type="gramEnd"/>
          </w:p>
        </w:tc>
        <w:tc>
          <w:tcPr>
            <w:tcW w:w="1304"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134"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247"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19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0"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984" w:type="dxa"/>
            <w:vMerge/>
          </w:tcPr>
          <w:p w:rsidR="00DC3147" w:rsidRPr="00BD473A" w:rsidRDefault="00DC3147" w:rsidP="005837DA">
            <w:pPr>
              <w:pStyle w:val="ConsPlusNormal"/>
              <w:rPr>
                <w:rFonts w:ascii="Times New Roman" w:hAnsi="Times New Roman" w:cs="Times New Roman"/>
                <w:szCs w:val="22"/>
              </w:rPr>
            </w:pPr>
          </w:p>
        </w:tc>
      </w:tr>
      <w:tr w:rsidR="00DC3147" w:rsidRPr="00BD473A" w:rsidTr="00C9715F">
        <w:tc>
          <w:tcPr>
            <w:tcW w:w="4478" w:type="dxa"/>
          </w:tcPr>
          <w:p w:rsidR="00DC3147" w:rsidRPr="00BD473A" w:rsidRDefault="00DC3147" w:rsidP="005837DA">
            <w:pPr>
              <w:pStyle w:val="ConsPlusNormal"/>
              <w:rPr>
                <w:rFonts w:ascii="Times New Roman" w:hAnsi="Times New Roman" w:cs="Times New Roman"/>
                <w:szCs w:val="22"/>
              </w:rPr>
            </w:pPr>
            <w:r w:rsidRPr="00BD473A">
              <w:rPr>
                <w:rFonts w:ascii="Times New Roman" w:hAnsi="Times New Roman" w:cs="Times New Roman"/>
                <w:szCs w:val="22"/>
              </w:rPr>
              <w:t>Средства бюджета Московской области</w:t>
            </w:r>
          </w:p>
        </w:tc>
        <w:tc>
          <w:tcPr>
            <w:tcW w:w="1304"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134"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247"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19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0"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984" w:type="dxa"/>
            <w:vMerge/>
          </w:tcPr>
          <w:p w:rsidR="00DC3147" w:rsidRPr="00BD473A" w:rsidRDefault="00DC3147" w:rsidP="005837DA">
            <w:pPr>
              <w:pStyle w:val="ConsPlusNormal"/>
              <w:rPr>
                <w:rFonts w:ascii="Times New Roman" w:hAnsi="Times New Roman" w:cs="Times New Roman"/>
                <w:szCs w:val="22"/>
              </w:rPr>
            </w:pPr>
          </w:p>
        </w:tc>
      </w:tr>
      <w:tr w:rsidR="00DC3147" w:rsidRPr="00BD473A" w:rsidTr="00C9715F">
        <w:tc>
          <w:tcPr>
            <w:tcW w:w="4478" w:type="dxa"/>
          </w:tcPr>
          <w:p w:rsidR="00DC3147" w:rsidRPr="00BD473A" w:rsidRDefault="00DC3147" w:rsidP="005837DA">
            <w:pPr>
              <w:pStyle w:val="ConsPlusNormal"/>
              <w:rPr>
                <w:rFonts w:ascii="Times New Roman" w:hAnsi="Times New Roman" w:cs="Times New Roman"/>
                <w:szCs w:val="22"/>
              </w:rPr>
            </w:pPr>
            <w:r w:rsidRPr="00BD473A">
              <w:rPr>
                <w:rFonts w:ascii="Times New Roman" w:hAnsi="Times New Roman" w:cs="Times New Roman"/>
                <w:szCs w:val="22"/>
              </w:rPr>
              <w:t>Средства федерального бюджета</w:t>
            </w:r>
          </w:p>
        </w:tc>
        <w:tc>
          <w:tcPr>
            <w:tcW w:w="1304" w:type="dxa"/>
            <w:vAlign w:val="center"/>
          </w:tcPr>
          <w:p w:rsidR="00DC3147" w:rsidRPr="00BD473A" w:rsidRDefault="00DC3147" w:rsidP="00C9715F">
            <w:pPr>
              <w:pStyle w:val="ConsPlusNormal"/>
              <w:jc w:val="center"/>
              <w:rPr>
                <w:rFonts w:ascii="Times New Roman" w:hAnsi="Times New Roman" w:cs="Times New Roman"/>
                <w:szCs w:val="22"/>
              </w:rPr>
            </w:pPr>
            <w:r w:rsidRPr="00BD473A">
              <w:rPr>
                <w:rFonts w:ascii="Times New Roman" w:hAnsi="Times New Roman" w:cs="Times New Roman"/>
                <w:color w:val="000000"/>
                <w:szCs w:val="22"/>
              </w:rPr>
              <w:t>1 413,0</w:t>
            </w:r>
          </w:p>
        </w:tc>
        <w:tc>
          <w:tcPr>
            <w:tcW w:w="1134" w:type="dxa"/>
            <w:vAlign w:val="center"/>
          </w:tcPr>
          <w:p w:rsidR="00DC3147" w:rsidRPr="00BD473A" w:rsidRDefault="00DC3147" w:rsidP="00C9715F">
            <w:pPr>
              <w:pStyle w:val="ConsPlusNormal"/>
              <w:jc w:val="center"/>
              <w:rPr>
                <w:rFonts w:ascii="Times New Roman" w:hAnsi="Times New Roman" w:cs="Times New Roman"/>
                <w:szCs w:val="22"/>
              </w:rPr>
            </w:pPr>
            <w:r w:rsidRPr="00BD473A">
              <w:rPr>
                <w:rFonts w:ascii="Times New Roman" w:hAnsi="Times New Roman" w:cs="Times New Roman"/>
                <w:color w:val="000000"/>
                <w:szCs w:val="22"/>
              </w:rPr>
              <w:t>1 351,0</w:t>
            </w:r>
          </w:p>
        </w:tc>
        <w:tc>
          <w:tcPr>
            <w:tcW w:w="1247" w:type="dxa"/>
            <w:vAlign w:val="center"/>
          </w:tcPr>
          <w:p w:rsidR="00DC3147" w:rsidRPr="00BD473A" w:rsidRDefault="00DC3147" w:rsidP="00C9715F">
            <w:pPr>
              <w:jc w:val="center"/>
              <w:rPr>
                <w:rFonts w:cs="Times New Roman"/>
                <w:sz w:val="22"/>
              </w:rPr>
            </w:pPr>
            <w:r w:rsidRPr="00BD473A">
              <w:rPr>
                <w:rFonts w:cs="Times New Roman"/>
                <w:sz w:val="22"/>
              </w:rPr>
              <w:t>62,0</w:t>
            </w:r>
          </w:p>
        </w:tc>
        <w:tc>
          <w:tcPr>
            <w:tcW w:w="119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0"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984" w:type="dxa"/>
            <w:vMerge/>
          </w:tcPr>
          <w:p w:rsidR="00DC3147" w:rsidRPr="00BD473A" w:rsidRDefault="00DC3147" w:rsidP="005837DA">
            <w:pPr>
              <w:pStyle w:val="ConsPlusNormal"/>
              <w:rPr>
                <w:rFonts w:ascii="Times New Roman" w:hAnsi="Times New Roman" w:cs="Times New Roman"/>
                <w:szCs w:val="22"/>
              </w:rPr>
            </w:pPr>
          </w:p>
        </w:tc>
      </w:tr>
      <w:tr w:rsidR="00DC3147" w:rsidRPr="00BD473A" w:rsidTr="00C9715F">
        <w:tc>
          <w:tcPr>
            <w:tcW w:w="4478" w:type="dxa"/>
            <w:vAlign w:val="center"/>
          </w:tcPr>
          <w:p w:rsidR="00DC3147" w:rsidRPr="00BD473A" w:rsidRDefault="00DC3147" w:rsidP="005837DA">
            <w:pPr>
              <w:pStyle w:val="ConsPlusNormal"/>
              <w:rPr>
                <w:rFonts w:ascii="Times New Roman" w:hAnsi="Times New Roman" w:cs="Times New Roman"/>
                <w:szCs w:val="22"/>
              </w:rPr>
            </w:pPr>
            <w:r w:rsidRPr="00BD473A">
              <w:rPr>
                <w:rFonts w:ascii="Times New Roman" w:hAnsi="Times New Roman" w:cs="Times New Roman"/>
                <w:szCs w:val="22"/>
              </w:rPr>
              <w:t>Внебюджетные средства</w:t>
            </w:r>
          </w:p>
        </w:tc>
        <w:tc>
          <w:tcPr>
            <w:tcW w:w="1304"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134"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247"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19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0"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521" w:type="dxa"/>
            <w:vAlign w:val="center"/>
          </w:tcPr>
          <w:p w:rsidR="00DC3147" w:rsidRPr="00BD473A" w:rsidRDefault="00DC3147" w:rsidP="00C9715F">
            <w:pPr>
              <w:jc w:val="center"/>
              <w:rPr>
                <w:rFonts w:cs="Times New Roman"/>
                <w:sz w:val="22"/>
              </w:rPr>
            </w:pPr>
            <w:r w:rsidRPr="00BD473A">
              <w:rPr>
                <w:rFonts w:cs="Times New Roman"/>
                <w:sz w:val="22"/>
              </w:rPr>
              <w:t>0,0</w:t>
            </w:r>
          </w:p>
        </w:tc>
        <w:tc>
          <w:tcPr>
            <w:tcW w:w="1984" w:type="dxa"/>
            <w:vMerge/>
          </w:tcPr>
          <w:p w:rsidR="00DC3147" w:rsidRPr="00BD473A" w:rsidRDefault="00DC3147" w:rsidP="005837DA">
            <w:pPr>
              <w:pStyle w:val="ConsPlusNormal"/>
              <w:rPr>
                <w:rFonts w:ascii="Times New Roman" w:hAnsi="Times New Roman" w:cs="Times New Roman"/>
                <w:szCs w:val="22"/>
              </w:rPr>
            </w:pPr>
          </w:p>
        </w:tc>
      </w:tr>
    </w:tbl>
    <w:p w:rsidR="00DC3147" w:rsidRDefault="00DC3147" w:rsidP="00DB315F">
      <w:pPr>
        <w:pStyle w:val="ConsPlusNormal"/>
        <w:spacing w:line="20" w:lineRule="atLeast"/>
        <w:ind w:left="4330"/>
        <w:rPr>
          <w:rFonts w:ascii="Times New Roman" w:hAnsi="Times New Roman" w:cs="Times New Roman"/>
          <w:b/>
          <w:sz w:val="28"/>
          <w:szCs w:val="28"/>
        </w:rPr>
      </w:pPr>
    </w:p>
    <w:p w:rsidR="00DC3147" w:rsidRDefault="00DC3147">
      <w:pPr>
        <w:spacing w:after="200" w:line="276" w:lineRule="auto"/>
        <w:rPr>
          <w:rFonts w:eastAsia="Times New Roman" w:cs="Times New Roman"/>
          <w:b/>
          <w:szCs w:val="28"/>
          <w:lang w:eastAsia="ru-RU"/>
        </w:rPr>
      </w:pPr>
      <w:r>
        <w:rPr>
          <w:rFonts w:cs="Times New Roman"/>
          <w:b/>
          <w:szCs w:val="28"/>
        </w:rPr>
        <w:br w:type="page"/>
      </w:r>
    </w:p>
    <w:p w:rsidR="00272720" w:rsidRDefault="00272720" w:rsidP="005144F8">
      <w:pPr>
        <w:pStyle w:val="ab"/>
        <w:numPr>
          <w:ilvl w:val="0"/>
          <w:numId w:val="36"/>
        </w:numPr>
        <w:jc w:val="center"/>
        <w:rPr>
          <w:b/>
        </w:rPr>
        <w:sectPr w:rsidR="00272720" w:rsidSect="00173F38">
          <w:pgSz w:w="16839" w:h="11907" w:orient="landscape" w:code="9"/>
          <w:pgMar w:top="1134" w:right="850" w:bottom="1134" w:left="1701" w:header="510" w:footer="0" w:gutter="0"/>
          <w:cols w:space="720"/>
          <w:docGrid w:linePitch="381"/>
        </w:sectPr>
      </w:pPr>
    </w:p>
    <w:p w:rsidR="00D4209E" w:rsidRPr="005144F8" w:rsidRDefault="00CF3333" w:rsidP="00CF3333">
      <w:pPr>
        <w:pStyle w:val="ab"/>
        <w:jc w:val="center"/>
        <w:rPr>
          <w:b/>
        </w:rPr>
      </w:pPr>
      <w:r>
        <w:rPr>
          <w:b/>
        </w:rPr>
        <w:lastRenderedPageBreak/>
        <w:t xml:space="preserve">2. </w:t>
      </w:r>
      <w:r w:rsidR="00D4209E" w:rsidRPr="005144F8">
        <w:rPr>
          <w:b/>
        </w:rPr>
        <w:t>Характеристика проблем, р</w:t>
      </w:r>
      <w:r w:rsidR="00453A7B">
        <w:rPr>
          <w:b/>
        </w:rPr>
        <w:t>ешаемых посредством мероприятий.</w:t>
      </w:r>
    </w:p>
    <w:p w:rsidR="00D4209E" w:rsidRPr="005144F8" w:rsidRDefault="00D4209E" w:rsidP="005144F8">
      <w:pPr>
        <w:jc w:val="center"/>
        <w:rPr>
          <w:b/>
          <w:bCs/>
        </w:rPr>
      </w:pPr>
    </w:p>
    <w:p w:rsidR="00D4209E" w:rsidRPr="00A800C9" w:rsidRDefault="00D4209E" w:rsidP="00516133">
      <w:pPr>
        <w:pStyle w:val="ConsPlusNormal"/>
        <w:tabs>
          <w:tab w:val="left" w:pos="142"/>
          <w:tab w:val="left" w:pos="15735"/>
        </w:tabs>
        <w:spacing w:line="20" w:lineRule="atLeast"/>
        <w:ind w:firstLine="709"/>
        <w:jc w:val="both"/>
        <w:rPr>
          <w:rFonts w:ascii="Times New Roman" w:hAnsi="Times New Roman" w:cs="Times New Roman"/>
          <w:sz w:val="28"/>
          <w:szCs w:val="28"/>
        </w:rPr>
      </w:pPr>
      <w:r w:rsidRPr="00A800C9">
        <w:rPr>
          <w:rFonts w:ascii="Times New Roman" w:hAnsi="Times New Roman" w:cs="Times New Roman"/>
          <w:bCs/>
          <w:sz w:val="28"/>
          <w:szCs w:val="28"/>
        </w:rPr>
        <w:t xml:space="preserve">В рамках мероприятий </w:t>
      </w:r>
      <w:r w:rsidRPr="00A800C9">
        <w:rPr>
          <w:rFonts w:ascii="Times New Roman" w:hAnsi="Times New Roman" w:cs="Times New Roman"/>
          <w:sz w:val="28"/>
          <w:szCs w:val="28"/>
        </w:rPr>
        <w:t>Подпрогр</w:t>
      </w:r>
      <w:r w:rsidR="0042320D">
        <w:rPr>
          <w:rFonts w:ascii="Times New Roman" w:hAnsi="Times New Roman" w:cs="Times New Roman"/>
          <w:sz w:val="28"/>
          <w:szCs w:val="28"/>
        </w:rPr>
        <w:t>аммы 5</w:t>
      </w:r>
      <w:r w:rsidRPr="00A800C9">
        <w:rPr>
          <w:rFonts w:ascii="Times New Roman" w:hAnsi="Times New Roman" w:cs="Times New Roman"/>
          <w:sz w:val="28"/>
          <w:szCs w:val="28"/>
        </w:rPr>
        <w:t xml:space="preserve"> предусматривается реализация мероприятий направленных </w:t>
      </w:r>
      <w:proofErr w:type="gramStart"/>
      <w:r w:rsidRPr="00A800C9">
        <w:rPr>
          <w:rFonts w:ascii="Times New Roman" w:hAnsi="Times New Roman" w:cs="Times New Roman"/>
          <w:sz w:val="28"/>
          <w:szCs w:val="28"/>
        </w:rPr>
        <w:t>на</w:t>
      </w:r>
      <w:proofErr w:type="gramEnd"/>
      <w:r w:rsidRPr="00A800C9">
        <w:rPr>
          <w:rFonts w:ascii="Times New Roman" w:hAnsi="Times New Roman" w:cs="Times New Roman"/>
          <w:sz w:val="28"/>
          <w:szCs w:val="28"/>
        </w:rPr>
        <w:t>:</w:t>
      </w:r>
    </w:p>
    <w:p w:rsidR="00D4209E" w:rsidRPr="00A800C9" w:rsidRDefault="00D4209E" w:rsidP="00516133">
      <w:pPr>
        <w:pStyle w:val="ConsPlusNormal"/>
        <w:tabs>
          <w:tab w:val="left" w:pos="142"/>
          <w:tab w:val="left" w:pos="15735"/>
        </w:tabs>
        <w:spacing w:line="20" w:lineRule="atLeast"/>
        <w:ind w:firstLine="709"/>
        <w:jc w:val="both"/>
        <w:rPr>
          <w:rFonts w:ascii="Times New Roman" w:hAnsi="Times New Roman" w:cs="Times New Roman"/>
          <w:sz w:val="28"/>
          <w:szCs w:val="28"/>
        </w:rPr>
      </w:pPr>
      <w:r w:rsidRPr="00A800C9">
        <w:rPr>
          <w:rFonts w:ascii="Times New Roman" w:hAnsi="Times New Roman" w:cs="Times New Roman"/>
          <w:sz w:val="28"/>
          <w:szCs w:val="28"/>
        </w:rPr>
        <w:t xml:space="preserve">- создание условий для реализации полномочий органов местного самоуправления </w:t>
      </w:r>
      <w:r w:rsidR="00A71778">
        <w:rPr>
          <w:rFonts w:ascii="Times New Roman" w:hAnsi="Times New Roman" w:cs="Times New Roman"/>
          <w:sz w:val="28"/>
          <w:szCs w:val="28"/>
        </w:rPr>
        <w:t xml:space="preserve">Городского округа </w:t>
      </w:r>
      <w:proofErr w:type="gramStart"/>
      <w:r w:rsidR="00A71778">
        <w:rPr>
          <w:rFonts w:ascii="Times New Roman" w:hAnsi="Times New Roman" w:cs="Times New Roman"/>
          <w:sz w:val="28"/>
          <w:szCs w:val="28"/>
        </w:rPr>
        <w:t>Пушкинский</w:t>
      </w:r>
      <w:proofErr w:type="gramEnd"/>
      <w:r w:rsidRPr="00A800C9">
        <w:rPr>
          <w:rFonts w:ascii="Times New Roman" w:hAnsi="Times New Roman" w:cs="Times New Roman"/>
          <w:sz w:val="28"/>
          <w:szCs w:val="28"/>
        </w:rPr>
        <w:t>;</w:t>
      </w:r>
    </w:p>
    <w:p w:rsidR="00D4209E" w:rsidRPr="00A800C9" w:rsidRDefault="00D4209E" w:rsidP="00516133">
      <w:pPr>
        <w:pStyle w:val="ConsPlusTitle"/>
        <w:tabs>
          <w:tab w:val="left" w:pos="142"/>
          <w:tab w:val="left" w:pos="15735"/>
        </w:tabs>
        <w:spacing w:line="20" w:lineRule="atLeast"/>
        <w:ind w:firstLine="709"/>
        <w:jc w:val="both"/>
        <w:outlineLvl w:val="2"/>
        <w:rPr>
          <w:rFonts w:ascii="Times New Roman" w:hAnsi="Times New Roman" w:cs="Times New Roman"/>
          <w:b w:val="0"/>
          <w:bCs/>
          <w:sz w:val="28"/>
          <w:szCs w:val="28"/>
        </w:rPr>
      </w:pPr>
      <w:r w:rsidRPr="00A800C9">
        <w:rPr>
          <w:rFonts w:ascii="Times New Roman" w:hAnsi="Times New Roman" w:cs="Times New Roman"/>
          <w:b w:val="0"/>
          <w:bCs/>
          <w:sz w:val="28"/>
          <w:szCs w:val="28"/>
        </w:rPr>
        <w:t>- составление и корректировку списков кандидатов в присяжные заседатели федеральных судов общей юрисдикции в Российской Федерации</w:t>
      </w:r>
      <w:r w:rsidR="00A800C9" w:rsidRPr="00A800C9">
        <w:rPr>
          <w:rFonts w:ascii="Times New Roman" w:hAnsi="Times New Roman" w:cs="Times New Roman"/>
          <w:b w:val="0"/>
          <w:bCs/>
          <w:sz w:val="28"/>
          <w:szCs w:val="28"/>
        </w:rPr>
        <w:t xml:space="preserve"> </w:t>
      </w:r>
      <w:r w:rsidR="00422298">
        <w:rPr>
          <w:rFonts w:ascii="Times New Roman" w:hAnsi="Times New Roman" w:cs="Times New Roman"/>
          <w:b w:val="0"/>
          <w:bCs/>
          <w:sz w:val="28"/>
          <w:szCs w:val="28"/>
        </w:rPr>
        <w:br/>
      </w:r>
      <w:r w:rsidR="00546901">
        <w:rPr>
          <w:rFonts w:ascii="Times New Roman" w:hAnsi="Times New Roman" w:cs="Times New Roman"/>
          <w:b w:val="0"/>
          <w:bCs/>
          <w:sz w:val="28"/>
          <w:szCs w:val="28"/>
        </w:rPr>
        <w:t>(1 раз в 4 года).</w:t>
      </w:r>
    </w:p>
    <w:p w:rsidR="00D4209E" w:rsidRPr="00A800C9" w:rsidRDefault="00D4209E" w:rsidP="00516133">
      <w:pPr>
        <w:tabs>
          <w:tab w:val="left" w:pos="142"/>
          <w:tab w:val="left" w:pos="15735"/>
        </w:tabs>
        <w:autoSpaceDE w:val="0"/>
        <w:autoSpaceDN w:val="0"/>
        <w:adjustRightInd w:val="0"/>
        <w:spacing w:line="20" w:lineRule="atLeast"/>
        <w:ind w:firstLine="709"/>
        <w:jc w:val="both"/>
        <w:rPr>
          <w:rFonts w:cs="Times New Roman"/>
          <w:b/>
          <w:szCs w:val="28"/>
        </w:rPr>
      </w:pPr>
      <w:r w:rsidRPr="00A800C9">
        <w:rPr>
          <w:rFonts w:cs="Times New Roman"/>
          <w:szCs w:val="28"/>
        </w:rPr>
        <w:t>Финансиро</w:t>
      </w:r>
      <w:r w:rsidR="0042320D">
        <w:rPr>
          <w:rFonts w:cs="Times New Roman"/>
          <w:szCs w:val="28"/>
        </w:rPr>
        <w:t>вание мероприятий Подпрограммы 5</w:t>
      </w:r>
      <w:r w:rsidRPr="00A800C9">
        <w:rPr>
          <w:rFonts w:cs="Times New Roman"/>
          <w:szCs w:val="28"/>
        </w:rPr>
        <w:t xml:space="preserve"> осуществляется за счет средств федерального бюджета.</w:t>
      </w:r>
      <w:r w:rsidRPr="00A800C9">
        <w:rPr>
          <w:rFonts w:eastAsia="Times New Roman" w:cs="Times New Roman"/>
          <w:bCs/>
          <w:color w:val="000000"/>
          <w:szCs w:val="28"/>
          <w:lang w:eastAsia="ru-RU"/>
        </w:rPr>
        <w:t xml:space="preserve"> </w:t>
      </w:r>
    </w:p>
    <w:p w:rsidR="00D4209E" w:rsidRPr="00A800C9" w:rsidRDefault="00D4209E" w:rsidP="00DB315F">
      <w:pPr>
        <w:tabs>
          <w:tab w:val="left" w:pos="142"/>
          <w:tab w:val="left" w:pos="15735"/>
        </w:tabs>
        <w:spacing w:line="20" w:lineRule="atLeast"/>
        <w:ind w:left="426" w:right="-295" w:firstLine="425"/>
        <w:jc w:val="both"/>
        <w:rPr>
          <w:rFonts w:cs="Times New Roman"/>
          <w:bCs/>
          <w:szCs w:val="28"/>
        </w:rPr>
      </w:pPr>
    </w:p>
    <w:p w:rsidR="00D4209E" w:rsidRPr="00A800C9" w:rsidRDefault="00CF3333" w:rsidP="00516133">
      <w:pPr>
        <w:pStyle w:val="ConsPlusTitle"/>
        <w:tabs>
          <w:tab w:val="left" w:pos="142"/>
          <w:tab w:val="left" w:pos="15735"/>
        </w:tabs>
        <w:spacing w:line="20" w:lineRule="atLeast"/>
        <w:jc w:val="center"/>
        <w:outlineLvl w:val="2"/>
        <w:rPr>
          <w:rFonts w:ascii="Times New Roman" w:hAnsi="Times New Roman" w:cs="Times New Roman"/>
          <w:sz w:val="28"/>
          <w:szCs w:val="28"/>
        </w:rPr>
      </w:pPr>
      <w:r>
        <w:rPr>
          <w:rFonts w:ascii="Times New Roman" w:hAnsi="Times New Roman" w:cs="Times New Roman"/>
          <w:sz w:val="28"/>
          <w:szCs w:val="28"/>
        </w:rPr>
        <w:t xml:space="preserve">3. </w:t>
      </w:r>
      <w:r w:rsidR="00D4209E" w:rsidRPr="00A800C9">
        <w:rPr>
          <w:rFonts w:ascii="Times New Roman" w:hAnsi="Times New Roman" w:cs="Times New Roman"/>
          <w:sz w:val="28"/>
          <w:szCs w:val="28"/>
        </w:rPr>
        <w:t xml:space="preserve"> </w:t>
      </w:r>
      <w:r w:rsidR="007B41E5" w:rsidRPr="00A800C9">
        <w:rPr>
          <w:rFonts w:ascii="Times New Roman" w:hAnsi="Times New Roman" w:cs="Times New Roman"/>
          <w:sz w:val="28"/>
          <w:szCs w:val="28"/>
        </w:rPr>
        <w:t>Концептуальные направления реформирования, модернизации, преобразования отдельных сфер</w:t>
      </w:r>
      <w:r w:rsidR="007B41E5">
        <w:rPr>
          <w:rFonts w:ascii="Times New Roman" w:hAnsi="Times New Roman" w:cs="Times New Roman"/>
          <w:sz w:val="28"/>
          <w:szCs w:val="28"/>
        </w:rPr>
        <w:t xml:space="preserve"> </w:t>
      </w:r>
      <w:r w:rsidR="007B41E5" w:rsidRPr="00A800C9">
        <w:rPr>
          <w:rFonts w:ascii="Times New Roman" w:hAnsi="Times New Roman" w:cs="Times New Roman"/>
          <w:sz w:val="28"/>
          <w:szCs w:val="28"/>
        </w:rPr>
        <w:t xml:space="preserve">социально-экономического развития </w:t>
      </w:r>
      <w:r w:rsidR="007B41E5">
        <w:rPr>
          <w:rFonts w:ascii="Times New Roman" w:hAnsi="Times New Roman" w:cs="Times New Roman"/>
          <w:sz w:val="28"/>
          <w:szCs w:val="28"/>
        </w:rPr>
        <w:t xml:space="preserve">Городского округа </w:t>
      </w:r>
      <w:proofErr w:type="gramStart"/>
      <w:r w:rsidR="007B41E5">
        <w:rPr>
          <w:rFonts w:ascii="Times New Roman" w:hAnsi="Times New Roman" w:cs="Times New Roman"/>
          <w:sz w:val="28"/>
          <w:szCs w:val="28"/>
        </w:rPr>
        <w:t>Пушкинский</w:t>
      </w:r>
      <w:proofErr w:type="gramEnd"/>
      <w:r w:rsidR="007B41E5">
        <w:rPr>
          <w:rFonts w:ascii="Times New Roman" w:hAnsi="Times New Roman" w:cs="Times New Roman"/>
          <w:sz w:val="28"/>
          <w:szCs w:val="28"/>
        </w:rPr>
        <w:t>.</w:t>
      </w:r>
    </w:p>
    <w:p w:rsidR="00D4209E" w:rsidRPr="00A800C9" w:rsidRDefault="00D4209E" w:rsidP="00DB315F">
      <w:pPr>
        <w:pStyle w:val="ConsPlusTitle"/>
        <w:tabs>
          <w:tab w:val="left" w:pos="142"/>
          <w:tab w:val="left" w:pos="15735"/>
        </w:tabs>
        <w:spacing w:line="20" w:lineRule="atLeast"/>
        <w:ind w:left="426" w:right="-295" w:firstLine="425"/>
        <w:jc w:val="center"/>
        <w:outlineLvl w:val="2"/>
        <w:rPr>
          <w:rFonts w:ascii="Times New Roman" w:hAnsi="Times New Roman" w:cs="Times New Roman"/>
          <w:b w:val="0"/>
          <w:bCs/>
          <w:sz w:val="28"/>
          <w:szCs w:val="28"/>
        </w:rPr>
      </w:pPr>
    </w:p>
    <w:p w:rsidR="00D4209E" w:rsidRPr="00A800C9" w:rsidRDefault="004026D1" w:rsidP="00516133">
      <w:pPr>
        <w:pStyle w:val="ab"/>
        <w:tabs>
          <w:tab w:val="left" w:pos="142"/>
          <w:tab w:val="left" w:pos="15735"/>
        </w:tabs>
        <w:autoSpaceDE w:val="0"/>
        <w:autoSpaceDN w:val="0"/>
        <w:adjustRightInd w:val="0"/>
        <w:spacing w:line="20" w:lineRule="atLeast"/>
        <w:ind w:left="0" w:firstLine="709"/>
        <w:jc w:val="both"/>
        <w:rPr>
          <w:rFonts w:cs="Times New Roman"/>
          <w:szCs w:val="28"/>
          <w:lang w:eastAsia="ru-RU"/>
        </w:rPr>
      </w:pPr>
      <w:r w:rsidRPr="00A800C9">
        <w:rPr>
          <w:rFonts w:cs="Times New Roman"/>
          <w:szCs w:val="28"/>
          <w:lang w:eastAsia="ru-RU"/>
        </w:rPr>
        <w:t xml:space="preserve">1. </w:t>
      </w:r>
      <w:r w:rsidR="00D4209E" w:rsidRPr="00A800C9">
        <w:rPr>
          <w:rFonts w:cs="Times New Roman"/>
          <w:szCs w:val="28"/>
          <w:lang w:eastAsia="ru-RU"/>
        </w:rPr>
        <w:t xml:space="preserve">Граждане Российской Федерации имеют право участвовать </w:t>
      </w:r>
      <w:r w:rsidR="00422298">
        <w:rPr>
          <w:rFonts w:cs="Times New Roman"/>
          <w:szCs w:val="28"/>
          <w:lang w:eastAsia="ru-RU"/>
        </w:rPr>
        <w:br/>
      </w:r>
      <w:r w:rsidR="00D4209E" w:rsidRPr="00A800C9">
        <w:rPr>
          <w:rFonts w:cs="Times New Roman"/>
          <w:szCs w:val="28"/>
          <w:lang w:eastAsia="ru-RU"/>
        </w:rPr>
        <w:t xml:space="preserve">в осуществлении правосудия в качестве присяжных заседателей </w:t>
      </w:r>
      <w:r w:rsidR="00422298">
        <w:rPr>
          <w:rFonts w:cs="Times New Roman"/>
          <w:szCs w:val="28"/>
          <w:lang w:eastAsia="ru-RU"/>
        </w:rPr>
        <w:br/>
      </w:r>
      <w:r w:rsidR="00D4209E" w:rsidRPr="00A800C9">
        <w:rPr>
          <w:rFonts w:cs="Times New Roman"/>
          <w:szCs w:val="28"/>
          <w:lang w:eastAsia="ru-RU"/>
        </w:rPr>
        <w:t xml:space="preserve">при рассмотрении судами первой инстанции подсудных им уголовных дел </w:t>
      </w:r>
      <w:r w:rsidR="00422298">
        <w:rPr>
          <w:rFonts w:cs="Times New Roman"/>
          <w:szCs w:val="28"/>
          <w:lang w:eastAsia="ru-RU"/>
        </w:rPr>
        <w:br/>
      </w:r>
      <w:r w:rsidR="00D4209E" w:rsidRPr="00A800C9">
        <w:rPr>
          <w:rFonts w:cs="Times New Roman"/>
          <w:szCs w:val="28"/>
          <w:lang w:eastAsia="ru-RU"/>
        </w:rPr>
        <w:t>с участием присяжных заседателей. Ограничение данного права устанавливается только федеральным законом.</w:t>
      </w:r>
    </w:p>
    <w:p w:rsidR="00D4209E" w:rsidRPr="00A800C9" w:rsidRDefault="00D4209E" w:rsidP="00516133">
      <w:pPr>
        <w:tabs>
          <w:tab w:val="left" w:pos="142"/>
          <w:tab w:val="left" w:pos="15735"/>
        </w:tabs>
        <w:autoSpaceDE w:val="0"/>
        <w:autoSpaceDN w:val="0"/>
        <w:adjustRightInd w:val="0"/>
        <w:spacing w:line="20" w:lineRule="atLeast"/>
        <w:ind w:firstLine="709"/>
        <w:jc w:val="both"/>
        <w:rPr>
          <w:rFonts w:cs="Times New Roman"/>
          <w:szCs w:val="28"/>
          <w:lang w:eastAsia="ru-RU"/>
        </w:rPr>
      </w:pPr>
      <w:r w:rsidRPr="00A800C9">
        <w:rPr>
          <w:rFonts w:cs="Times New Roman"/>
          <w:szCs w:val="28"/>
          <w:lang w:eastAsia="ru-RU"/>
        </w:rPr>
        <w:t>Участие в осуществлении правосудия в качестве присяжных заседателей граждан, включенных в списки кандидатов в присяжные заседатели, является их гражданским долгом.</w:t>
      </w:r>
    </w:p>
    <w:p w:rsidR="00D4209E" w:rsidRPr="00A800C9" w:rsidRDefault="00D4209E" w:rsidP="00516133">
      <w:pPr>
        <w:pStyle w:val="1"/>
        <w:shd w:val="clear" w:color="auto" w:fill="FFFFFF"/>
        <w:tabs>
          <w:tab w:val="left" w:pos="142"/>
          <w:tab w:val="left" w:pos="15735"/>
        </w:tabs>
        <w:spacing w:before="0" w:beforeAutospacing="0" w:after="0" w:afterAutospacing="0" w:line="20" w:lineRule="atLeast"/>
        <w:ind w:firstLine="709"/>
        <w:jc w:val="both"/>
        <w:rPr>
          <w:b w:val="0"/>
          <w:sz w:val="28"/>
          <w:szCs w:val="28"/>
        </w:rPr>
      </w:pPr>
      <w:r w:rsidRPr="00A800C9">
        <w:rPr>
          <w:b w:val="0"/>
          <w:sz w:val="28"/>
          <w:szCs w:val="28"/>
        </w:rPr>
        <w:t xml:space="preserve">Реализация переданных государственных полномочий по составлению списков кандидатов в присяжные заседатели федеральных судов общей юрисдикции в соответствии с </w:t>
      </w:r>
      <w:r w:rsidRPr="00A800C9">
        <w:rPr>
          <w:b w:val="0"/>
          <w:color w:val="000000"/>
          <w:sz w:val="28"/>
          <w:szCs w:val="28"/>
        </w:rPr>
        <w:t xml:space="preserve">Федеральным законом от 20.08.2004 </w:t>
      </w:r>
      <w:r w:rsidR="005144F8">
        <w:rPr>
          <w:b w:val="0"/>
          <w:color w:val="000000"/>
          <w:sz w:val="28"/>
          <w:szCs w:val="28"/>
        </w:rPr>
        <w:t>№</w:t>
      </w:r>
      <w:r w:rsidRPr="00A800C9">
        <w:rPr>
          <w:b w:val="0"/>
          <w:color w:val="000000"/>
          <w:sz w:val="28"/>
          <w:szCs w:val="28"/>
        </w:rPr>
        <w:t xml:space="preserve"> 113-ФЗ</w:t>
      </w:r>
      <w:r w:rsidR="005144F8">
        <w:rPr>
          <w:b w:val="0"/>
          <w:color w:val="000000"/>
          <w:sz w:val="28"/>
          <w:szCs w:val="28"/>
        </w:rPr>
        <w:br/>
      </w:r>
      <w:r w:rsidRPr="00A800C9">
        <w:rPr>
          <w:b w:val="0"/>
          <w:color w:val="000000"/>
          <w:sz w:val="28"/>
          <w:szCs w:val="28"/>
        </w:rPr>
        <w:t>«О присяжных заседателях феде</w:t>
      </w:r>
      <w:r w:rsidR="00D34895" w:rsidRPr="00A800C9">
        <w:rPr>
          <w:b w:val="0"/>
          <w:color w:val="000000"/>
          <w:sz w:val="28"/>
          <w:szCs w:val="28"/>
        </w:rPr>
        <w:t xml:space="preserve">ральных судов общей юрисдикции </w:t>
      </w:r>
      <w:r w:rsidRPr="00A800C9">
        <w:rPr>
          <w:b w:val="0"/>
          <w:color w:val="000000"/>
          <w:sz w:val="28"/>
          <w:szCs w:val="28"/>
        </w:rPr>
        <w:t xml:space="preserve">Российской Федерации» </w:t>
      </w:r>
      <w:r w:rsidRPr="00A800C9">
        <w:rPr>
          <w:b w:val="0"/>
          <w:sz w:val="28"/>
          <w:szCs w:val="28"/>
        </w:rPr>
        <w:t xml:space="preserve">на территории </w:t>
      </w:r>
      <w:r w:rsidR="00A71778">
        <w:rPr>
          <w:b w:val="0"/>
          <w:sz w:val="28"/>
          <w:szCs w:val="28"/>
        </w:rPr>
        <w:t>Городского округа Пушкинский</w:t>
      </w:r>
      <w:r w:rsidR="00643F80" w:rsidRPr="00A800C9">
        <w:rPr>
          <w:b w:val="0"/>
          <w:sz w:val="28"/>
          <w:szCs w:val="28"/>
        </w:rPr>
        <w:t xml:space="preserve"> </w:t>
      </w:r>
      <w:r w:rsidRPr="00A800C9">
        <w:rPr>
          <w:b w:val="0"/>
          <w:sz w:val="28"/>
          <w:szCs w:val="28"/>
        </w:rPr>
        <w:t xml:space="preserve">осуществляется администрацией </w:t>
      </w:r>
      <w:r w:rsidR="00A71778">
        <w:rPr>
          <w:b w:val="0"/>
          <w:sz w:val="28"/>
          <w:szCs w:val="28"/>
        </w:rPr>
        <w:t>Городского округа Пушкинский</w:t>
      </w:r>
      <w:r w:rsidRPr="00A800C9">
        <w:rPr>
          <w:b w:val="0"/>
          <w:sz w:val="28"/>
          <w:szCs w:val="28"/>
        </w:rPr>
        <w:t>.</w:t>
      </w:r>
      <w:r w:rsidRPr="00A800C9">
        <w:rPr>
          <w:b w:val="0"/>
          <w:bCs w:val="0"/>
          <w:color w:val="333333"/>
          <w:sz w:val="28"/>
          <w:szCs w:val="28"/>
          <w:shd w:val="clear" w:color="auto" w:fill="FFFFFF"/>
        </w:rPr>
        <w:t xml:space="preserve"> </w:t>
      </w:r>
    </w:p>
    <w:p w:rsidR="00D4209E" w:rsidRPr="00A800C9" w:rsidRDefault="00D4209E" w:rsidP="00516133">
      <w:pPr>
        <w:tabs>
          <w:tab w:val="left" w:pos="142"/>
          <w:tab w:val="left" w:pos="15735"/>
        </w:tabs>
        <w:autoSpaceDE w:val="0"/>
        <w:autoSpaceDN w:val="0"/>
        <w:adjustRightInd w:val="0"/>
        <w:spacing w:line="20" w:lineRule="atLeast"/>
        <w:ind w:firstLine="709"/>
        <w:jc w:val="both"/>
        <w:rPr>
          <w:rFonts w:cs="Times New Roman"/>
          <w:szCs w:val="28"/>
          <w:lang w:eastAsia="ru-RU"/>
        </w:rPr>
      </w:pPr>
      <w:r w:rsidRPr="00A800C9">
        <w:rPr>
          <w:rFonts w:cs="Times New Roman"/>
          <w:szCs w:val="28"/>
          <w:lang w:eastAsia="ru-RU"/>
        </w:rPr>
        <w:t xml:space="preserve">Администрация </w:t>
      </w:r>
      <w:r w:rsidR="00A71778">
        <w:rPr>
          <w:rFonts w:cs="Times New Roman"/>
          <w:szCs w:val="28"/>
        </w:rPr>
        <w:t>Городского округа Пушкинский</w:t>
      </w:r>
      <w:r w:rsidR="0023284E" w:rsidRPr="00A800C9">
        <w:rPr>
          <w:rFonts w:cs="Times New Roman"/>
          <w:szCs w:val="28"/>
        </w:rPr>
        <w:t xml:space="preserve"> </w:t>
      </w:r>
      <w:r w:rsidRPr="00A800C9">
        <w:rPr>
          <w:rFonts w:cs="Times New Roman"/>
          <w:szCs w:val="28"/>
          <w:lang w:eastAsia="ru-RU"/>
        </w:rPr>
        <w:t xml:space="preserve">каждые 4 (четыре) года составляет список и запасной список кандидатов в присяжные заседатели </w:t>
      </w:r>
      <w:r w:rsidR="00A71778">
        <w:rPr>
          <w:rFonts w:cs="Times New Roman"/>
          <w:szCs w:val="28"/>
          <w:lang w:eastAsia="ru-RU"/>
        </w:rPr>
        <w:t>Городского округа Пушкинский</w:t>
      </w:r>
      <w:r w:rsidRPr="00A800C9">
        <w:rPr>
          <w:rFonts w:cs="Times New Roman"/>
          <w:szCs w:val="28"/>
          <w:lang w:eastAsia="ru-RU"/>
        </w:rPr>
        <w:t xml:space="preserve">, включая в указанные списки граждан, постоянно проживающих на территории </w:t>
      </w:r>
      <w:r w:rsidR="00A71778">
        <w:rPr>
          <w:rFonts w:cs="Times New Roman"/>
          <w:szCs w:val="28"/>
          <w:lang w:eastAsia="ru-RU"/>
        </w:rPr>
        <w:t>Городского округа Пушкинский</w:t>
      </w:r>
      <w:r w:rsidRPr="00A800C9">
        <w:rPr>
          <w:rFonts w:cs="Times New Roman"/>
          <w:szCs w:val="28"/>
          <w:lang w:eastAsia="ru-RU"/>
        </w:rPr>
        <w:t>.</w:t>
      </w:r>
    </w:p>
    <w:p w:rsidR="00D4209E" w:rsidRPr="00A800C9" w:rsidRDefault="00D4209E" w:rsidP="00516133">
      <w:pPr>
        <w:tabs>
          <w:tab w:val="left" w:pos="142"/>
          <w:tab w:val="left" w:pos="15735"/>
        </w:tabs>
        <w:autoSpaceDE w:val="0"/>
        <w:autoSpaceDN w:val="0"/>
        <w:adjustRightInd w:val="0"/>
        <w:spacing w:line="20" w:lineRule="atLeast"/>
        <w:ind w:firstLine="709"/>
        <w:jc w:val="both"/>
        <w:rPr>
          <w:rFonts w:cs="Times New Roman"/>
          <w:bCs/>
          <w:szCs w:val="28"/>
        </w:rPr>
      </w:pPr>
      <w:r w:rsidRPr="00A800C9">
        <w:rPr>
          <w:rFonts w:cs="Times New Roman"/>
          <w:bCs/>
          <w:szCs w:val="28"/>
        </w:rPr>
        <w:t>Стандартные процедуры, направленные на выполнение основного мероприятия:</w:t>
      </w:r>
    </w:p>
    <w:p w:rsidR="00D4209E" w:rsidRPr="00A800C9" w:rsidRDefault="00D4209E" w:rsidP="00516133">
      <w:pPr>
        <w:widowControl w:val="0"/>
        <w:tabs>
          <w:tab w:val="left" w:pos="142"/>
          <w:tab w:val="left" w:leader="underscore" w:pos="14969"/>
          <w:tab w:val="left" w:pos="15735"/>
        </w:tabs>
        <w:autoSpaceDE w:val="0"/>
        <w:autoSpaceDN w:val="0"/>
        <w:adjustRightInd w:val="0"/>
        <w:spacing w:line="20" w:lineRule="atLeast"/>
        <w:ind w:firstLine="709"/>
        <w:contextualSpacing/>
        <w:jc w:val="both"/>
        <w:rPr>
          <w:rFonts w:eastAsia="Times New Roman" w:cs="Times New Roman"/>
          <w:szCs w:val="28"/>
          <w:lang w:eastAsia="ru-RU"/>
        </w:rPr>
      </w:pPr>
      <w:r w:rsidRPr="00A800C9">
        <w:rPr>
          <w:rFonts w:eastAsia="Times New Roman" w:cs="Times New Roman"/>
          <w:szCs w:val="28"/>
          <w:lang w:eastAsia="ru-RU"/>
        </w:rPr>
        <w:t xml:space="preserve">- составление списков кандидатов в присяжные заседатели осуществляется на основе персональных данных, путем случайной выборки установленного числа граждан </w:t>
      </w:r>
      <w:r w:rsidRPr="00A800C9">
        <w:rPr>
          <w:rFonts w:cs="Times New Roman"/>
          <w:szCs w:val="28"/>
          <w:lang w:eastAsia="ru-RU"/>
        </w:rPr>
        <w:t xml:space="preserve">с использованием Государственной автоматизированной системы Российской Федерации «Выборы» на основе содержащихся в ее информационном ресурсе персональных данных </w:t>
      </w:r>
      <w:r w:rsidR="00422298">
        <w:rPr>
          <w:rFonts w:cs="Times New Roman"/>
          <w:szCs w:val="28"/>
          <w:lang w:eastAsia="ru-RU"/>
        </w:rPr>
        <w:br/>
      </w:r>
      <w:r w:rsidRPr="00A800C9">
        <w:rPr>
          <w:rFonts w:cs="Times New Roman"/>
          <w:szCs w:val="28"/>
          <w:lang w:eastAsia="ru-RU"/>
        </w:rPr>
        <w:t>об избирателях, участниках референдума</w:t>
      </w:r>
      <w:r w:rsidRPr="00A800C9">
        <w:rPr>
          <w:rFonts w:eastAsia="Times New Roman" w:cs="Times New Roman"/>
          <w:szCs w:val="28"/>
          <w:lang w:eastAsia="ru-RU"/>
        </w:rPr>
        <w:t>. При этом из числа отобранных граждан исключаются лица, которые не могут быть присяжными заседателями в соответствии с требованиями Федерального закона</w:t>
      </w:r>
      <w:r w:rsidR="005144F8">
        <w:rPr>
          <w:rFonts w:eastAsia="Times New Roman" w:cs="Times New Roman"/>
          <w:szCs w:val="28"/>
          <w:lang w:eastAsia="ru-RU"/>
        </w:rPr>
        <w:br/>
      </w:r>
      <w:r w:rsidRPr="00A800C9">
        <w:rPr>
          <w:rFonts w:eastAsia="Times New Roman" w:cs="Times New Roman"/>
          <w:szCs w:val="28"/>
          <w:lang w:eastAsia="ru-RU"/>
        </w:rPr>
        <w:t xml:space="preserve">«О присяжных заседателях федеральных судов общей юрисдикции </w:t>
      </w:r>
      <w:r w:rsidR="00422298">
        <w:rPr>
          <w:rFonts w:eastAsia="Times New Roman" w:cs="Times New Roman"/>
          <w:szCs w:val="28"/>
          <w:lang w:eastAsia="ru-RU"/>
        </w:rPr>
        <w:br/>
      </w:r>
      <w:r w:rsidRPr="00A800C9">
        <w:rPr>
          <w:rFonts w:eastAsia="Times New Roman" w:cs="Times New Roman"/>
          <w:szCs w:val="28"/>
          <w:lang w:eastAsia="ru-RU"/>
        </w:rPr>
        <w:lastRenderedPageBreak/>
        <w:t>в Российской Федерации»;</w:t>
      </w:r>
    </w:p>
    <w:p w:rsidR="00D4209E" w:rsidRPr="00A800C9" w:rsidRDefault="00D4209E" w:rsidP="00516133">
      <w:pPr>
        <w:widowControl w:val="0"/>
        <w:tabs>
          <w:tab w:val="left" w:pos="142"/>
          <w:tab w:val="left" w:leader="underscore" w:pos="14969"/>
          <w:tab w:val="left" w:pos="15735"/>
        </w:tabs>
        <w:autoSpaceDE w:val="0"/>
        <w:autoSpaceDN w:val="0"/>
        <w:adjustRightInd w:val="0"/>
        <w:spacing w:line="20" w:lineRule="atLeast"/>
        <w:ind w:firstLine="709"/>
        <w:contextualSpacing/>
        <w:jc w:val="both"/>
        <w:rPr>
          <w:rFonts w:eastAsia="Times New Roman" w:cs="Times New Roman"/>
          <w:szCs w:val="28"/>
          <w:lang w:eastAsia="ru-RU"/>
        </w:rPr>
      </w:pPr>
      <w:r w:rsidRPr="00A800C9">
        <w:rPr>
          <w:rFonts w:eastAsia="Times New Roman" w:cs="Times New Roman"/>
          <w:szCs w:val="28"/>
          <w:lang w:eastAsia="ru-RU"/>
        </w:rPr>
        <w:t>- извещение населения о составление списков кандидатов в присяжные заседатели через средства массовой информации;</w:t>
      </w:r>
    </w:p>
    <w:p w:rsidR="00D4209E" w:rsidRPr="00A800C9" w:rsidRDefault="00D4209E" w:rsidP="00516133">
      <w:pPr>
        <w:widowControl w:val="0"/>
        <w:tabs>
          <w:tab w:val="left" w:pos="142"/>
          <w:tab w:val="left" w:leader="underscore" w:pos="14969"/>
          <w:tab w:val="left" w:pos="15735"/>
        </w:tabs>
        <w:autoSpaceDE w:val="0"/>
        <w:autoSpaceDN w:val="0"/>
        <w:adjustRightInd w:val="0"/>
        <w:spacing w:line="20" w:lineRule="atLeast"/>
        <w:ind w:firstLine="709"/>
        <w:contextualSpacing/>
        <w:jc w:val="both"/>
        <w:rPr>
          <w:rFonts w:eastAsia="Times New Roman" w:cs="Times New Roman"/>
          <w:szCs w:val="28"/>
          <w:lang w:eastAsia="ru-RU"/>
        </w:rPr>
      </w:pPr>
      <w:r w:rsidRPr="00A800C9">
        <w:rPr>
          <w:rFonts w:eastAsia="Times New Roman" w:cs="Times New Roman"/>
          <w:szCs w:val="28"/>
          <w:lang w:eastAsia="ru-RU"/>
        </w:rPr>
        <w:t>- уведомление граждан, отобранных для включения в списки кандидатов в присяжные заседатели, в письменной форме после составления списков кандидатов в присяжные заседатели;</w:t>
      </w:r>
    </w:p>
    <w:p w:rsidR="00D4209E" w:rsidRPr="00A800C9" w:rsidRDefault="00D4209E" w:rsidP="00516133">
      <w:pPr>
        <w:tabs>
          <w:tab w:val="left" w:pos="142"/>
          <w:tab w:val="left" w:pos="15735"/>
        </w:tabs>
        <w:spacing w:line="20" w:lineRule="atLeast"/>
        <w:ind w:firstLine="709"/>
        <w:contextualSpacing/>
        <w:jc w:val="both"/>
        <w:rPr>
          <w:rFonts w:cs="Times New Roman"/>
          <w:szCs w:val="28"/>
        </w:rPr>
      </w:pPr>
      <w:r w:rsidRPr="00A800C9">
        <w:rPr>
          <w:rFonts w:cs="Times New Roman"/>
          <w:szCs w:val="28"/>
        </w:rPr>
        <w:t xml:space="preserve">- представление уточненных списков кандидатов в присяжные заседатели в Главное управление территориальной политики Московской области </w:t>
      </w:r>
      <w:r w:rsidR="00422298">
        <w:rPr>
          <w:rFonts w:cs="Times New Roman"/>
          <w:szCs w:val="28"/>
        </w:rPr>
        <w:br/>
      </w:r>
      <w:r w:rsidRPr="00A800C9">
        <w:rPr>
          <w:rFonts w:cs="Times New Roman"/>
          <w:szCs w:val="28"/>
        </w:rPr>
        <w:t>и Пушкинский городской суд Московской области;</w:t>
      </w:r>
    </w:p>
    <w:p w:rsidR="00D4209E" w:rsidRPr="00A800C9" w:rsidRDefault="00D4209E" w:rsidP="00516133">
      <w:pPr>
        <w:tabs>
          <w:tab w:val="left" w:pos="142"/>
          <w:tab w:val="left" w:pos="15735"/>
        </w:tabs>
        <w:autoSpaceDE w:val="0"/>
        <w:autoSpaceDN w:val="0"/>
        <w:adjustRightInd w:val="0"/>
        <w:spacing w:line="20" w:lineRule="atLeast"/>
        <w:ind w:firstLine="709"/>
        <w:contextualSpacing/>
        <w:jc w:val="both"/>
        <w:rPr>
          <w:rFonts w:cs="Times New Roman"/>
          <w:szCs w:val="28"/>
          <w:lang w:eastAsia="ru-RU"/>
        </w:rPr>
      </w:pPr>
      <w:r w:rsidRPr="00A800C9">
        <w:rPr>
          <w:rFonts w:cs="Times New Roman"/>
          <w:szCs w:val="28"/>
        </w:rPr>
        <w:t>- опубликование списка</w:t>
      </w:r>
      <w:r w:rsidRPr="00A800C9">
        <w:rPr>
          <w:rFonts w:cs="Times New Roman"/>
          <w:szCs w:val="28"/>
          <w:lang w:eastAsia="ru-RU"/>
        </w:rPr>
        <w:t xml:space="preserve"> и запасного списка кандидатов в присяжные заседатели </w:t>
      </w:r>
      <w:r w:rsidR="00A71778">
        <w:rPr>
          <w:rFonts w:cs="Times New Roman"/>
          <w:szCs w:val="28"/>
          <w:lang w:eastAsia="ru-RU"/>
        </w:rPr>
        <w:t>Городского округа Пушкинский</w:t>
      </w:r>
      <w:r w:rsidR="00643F80" w:rsidRPr="00A800C9">
        <w:rPr>
          <w:rFonts w:cs="Times New Roman"/>
          <w:szCs w:val="28"/>
          <w:lang w:eastAsia="ru-RU"/>
        </w:rPr>
        <w:t xml:space="preserve"> </w:t>
      </w:r>
      <w:r w:rsidRPr="00A800C9">
        <w:rPr>
          <w:rFonts w:cs="Times New Roman"/>
          <w:szCs w:val="28"/>
          <w:lang w:eastAsia="ru-RU"/>
        </w:rPr>
        <w:t xml:space="preserve">в средствах массовой информации </w:t>
      </w:r>
      <w:r w:rsidR="00A71778">
        <w:rPr>
          <w:rFonts w:cs="Times New Roman"/>
          <w:szCs w:val="28"/>
          <w:lang w:eastAsia="ru-RU"/>
        </w:rPr>
        <w:t>Городского округа Пушкинский</w:t>
      </w:r>
      <w:r w:rsidRPr="00A800C9">
        <w:rPr>
          <w:rFonts w:cs="Times New Roman"/>
          <w:szCs w:val="28"/>
          <w:lang w:eastAsia="ru-RU"/>
        </w:rPr>
        <w:t>.</w:t>
      </w:r>
    </w:p>
    <w:p w:rsidR="00D4209E" w:rsidRPr="00A800C9" w:rsidRDefault="00D4209E" w:rsidP="00516133">
      <w:pPr>
        <w:widowControl w:val="0"/>
        <w:tabs>
          <w:tab w:val="left" w:pos="142"/>
          <w:tab w:val="left" w:pos="15451"/>
          <w:tab w:val="left" w:pos="15735"/>
        </w:tabs>
        <w:autoSpaceDE w:val="0"/>
        <w:autoSpaceDN w:val="0"/>
        <w:spacing w:line="20" w:lineRule="atLeast"/>
        <w:ind w:firstLine="709"/>
        <w:contextualSpacing/>
        <w:jc w:val="both"/>
        <w:rPr>
          <w:rFonts w:eastAsia="Times New Roman" w:cs="Times New Roman"/>
          <w:szCs w:val="28"/>
          <w:lang w:eastAsia="ru-RU"/>
        </w:rPr>
      </w:pPr>
      <w:r w:rsidRPr="00A800C9">
        <w:rPr>
          <w:rFonts w:eastAsia="Times New Roman" w:cs="Times New Roman"/>
          <w:szCs w:val="28"/>
          <w:lang w:eastAsia="ru-RU"/>
        </w:rPr>
        <w:t xml:space="preserve">Управлением делами администрации </w:t>
      </w:r>
      <w:r w:rsidR="00A71778">
        <w:rPr>
          <w:rFonts w:cs="Times New Roman"/>
          <w:szCs w:val="28"/>
        </w:rPr>
        <w:t xml:space="preserve">Городского округа </w:t>
      </w:r>
      <w:proofErr w:type="gramStart"/>
      <w:r w:rsidR="00A71778">
        <w:rPr>
          <w:rFonts w:cs="Times New Roman"/>
          <w:szCs w:val="28"/>
        </w:rPr>
        <w:t>Пушкинский</w:t>
      </w:r>
      <w:proofErr w:type="gramEnd"/>
      <w:r w:rsidR="0023284E" w:rsidRPr="00A800C9">
        <w:rPr>
          <w:rFonts w:cs="Times New Roman"/>
          <w:szCs w:val="28"/>
        </w:rPr>
        <w:t xml:space="preserve"> </w:t>
      </w:r>
      <w:r w:rsidRPr="00A800C9">
        <w:rPr>
          <w:rFonts w:eastAsia="Times New Roman" w:cs="Times New Roman"/>
          <w:szCs w:val="28"/>
          <w:lang w:eastAsia="ru-RU"/>
        </w:rPr>
        <w:t>ежегодно проводится корректировка списков кандидатов в присяжные заседатели.</w:t>
      </w:r>
    </w:p>
    <w:p w:rsidR="00D4209E" w:rsidRPr="00A800C9" w:rsidRDefault="00D4209E" w:rsidP="00516133">
      <w:pPr>
        <w:tabs>
          <w:tab w:val="left" w:pos="142"/>
          <w:tab w:val="left" w:pos="15451"/>
          <w:tab w:val="left" w:pos="15735"/>
        </w:tabs>
        <w:autoSpaceDE w:val="0"/>
        <w:autoSpaceDN w:val="0"/>
        <w:adjustRightInd w:val="0"/>
        <w:spacing w:line="20" w:lineRule="atLeast"/>
        <w:ind w:firstLine="709"/>
        <w:jc w:val="both"/>
        <w:rPr>
          <w:rFonts w:cs="Times New Roman"/>
          <w:szCs w:val="28"/>
          <w:lang w:eastAsia="ru-RU"/>
        </w:rPr>
      </w:pPr>
      <w:r w:rsidRPr="00A800C9">
        <w:rPr>
          <w:rFonts w:cs="Times New Roman"/>
          <w:szCs w:val="28"/>
          <w:lang w:eastAsia="ru-RU"/>
        </w:rPr>
        <w:t xml:space="preserve">Выполнение своего гражданского долга в виде участия в осуществлении правосудия в качестве присяжных заседателей является неотъемлемой частью </w:t>
      </w:r>
      <w:r w:rsidR="00422298">
        <w:rPr>
          <w:rFonts w:cs="Times New Roman"/>
          <w:szCs w:val="28"/>
          <w:lang w:eastAsia="ru-RU"/>
        </w:rPr>
        <w:br/>
      </w:r>
      <w:r w:rsidRPr="00A800C9">
        <w:rPr>
          <w:rFonts w:cs="Times New Roman"/>
          <w:szCs w:val="28"/>
          <w:lang w:eastAsia="ru-RU"/>
        </w:rPr>
        <w:t>в развитии правового государства и повышении уровня доверия</w:t>
      </w:r>
      <w:r w:rsidR="005144F8">
        <w:rPr>
          <w:rFonts w:cs="Times New Roman"/>
          <w:szCs w:val="28"/>
          <w:lang w:eastAsia="ru-RU"/>
        </w:rPr>
        <w:br/>
      </w:r>
      <w:r w:rsidRPr="00A800C9">
        <w:rPr>
          <w:rFonts w:cs="Times New Roman"/>
          <w:szCs w:val="28"/>
          <w:lang w:eastAsia="ru-RU"/>
        </w:rPr>
        <w:t>к судебной власти.</w:t>
      </w:r>
    </w:p>
    <w:p w:rsidR="000F5CF9" w:rsidRPr="00A800C9" w:rsidRDefault="000F5CF9" w:rsidP="00DB315F">
      <w:pPr>
        <w:tabs>
          <w:tab w:val="left" w:pos="142"/>
          <w:tab w:val="left" w:pos="15735"/>
        </w:tabs>
        <w:autoSpaceDE w:val="0"/>
        <w:autoSpaceDN w:val="0"/>
        <w:adjustRightInd w:val="0"/>
        <w:spacing w:line="20" w:lineRule="atLeast"/>
        <w:ind w:left="426" w:right="-295" w:firstLine="425"/>
        <w:contextualSpacing/>
        <w:jc w:val="both"/>
        <w:rPr>
          <w:rFonts w:cs="Times New Roman"/>
          <w:szCs w:val="28"/>
          <w:lang w:eastAsia="ru-RU"/>
        </w:rPr>
      </w:pPr>
    </w:p>
    <w:p w:rsidR="00DC3147" w:rsidRDefault="00DC3147">
      <w:pPr>
        <w:spacing w:after="200" w:line="276" w:lineRule="auto"/>
        <w:rPr>
          <w:rFonts w:eastAsia="Times New Roman" w:cs="Times New Roman"/>
          <w:b/>
          <w:szCs w:val="28"/>
          <w:lang w:eastAsia="ru-RU"/>
        </w:rPr>
      </w:pPr>
      <w:r>
        <w:rPr>
          <w:rFonts w:cs="Times New Roman"/>
          <w:b/>
          <w:szCs w:val="28"/>
        </w:rPr>
        <w:br w:type="page"/>
      </w:r>
    </w:p>
    <w:p w:rsidR="00272720" w:rsidRDefault="00272720" w:rsidP="00DC3147">
      <w:pPr>
        <w:pStyle w:val="ConsPlusNormal"/>
        <w:spacing w:line="20" w:lineRule="atLeast"/>
        <w:jc w:val="center"/>
        <w:rPr>
          <w:rFonts w:cs="Times New Roman"/>
          <w:sz w:val="24"/>
          <w:szCs w:val="24"/>
        </w:rPr>
        <w:sectPr w:rsidR="00272720" w:rsidSect="00422298">
          <w:pgSz w:w="11907" w:h="16839" w:code="9"/>
          <w:pgMar w:top="1134" w:right="709" w:bottom="1134" w:left="1588" w:header="510" w:footer="0" w:gutter="0"/>
          <w:cols w:space="720"/>
          <w:docGrid w:linePitch="381"/>
        </w:sectPr>
      </w:pPr>
    </w:p>
    <w:p w:rsidR="0061674A" w:rsidRDefault="00DA4BB7" w:rsidP="00B81C99">
      <w:pPr>
        <w:pStyle w:val="ConsPlusNormal"/>
        <w:jc w:val="center"/>
        <w:rPr>
          <w:rFonts w:ascii="Times New Roman" w:hAnsi="Times New Roman" w:cs="Times New Roman"/>
          <w:b/>
          <w:sz w:val="28"/>
          <w:szCs w:val="28"/>
        </w:rPr>
      </w:pPr>
      <w:r w:rsidRPr="00DA4BB7">
        <w:rPr>
          <w:rFonts w:ascii="Times New Roman" w:hAnsi="Times New Roman" w:cs="Times New Roman"/>
          <w:b/>
          <w:sz w:val="28"/>
          <w:szCs w:val="28"/>
        </w:rPr>
        <w:lastRenderedPageBreak/>
        <w:t xml:space="preserve">4. </w:t>
      </w:r>
      <w:r w:rsidR="00B81C99" w:rsidRPr="00181053">
        <w:rPr>
          <w:rFonts w:ascii="Times New Roman" w:hAnsi="Times New Roman" w:cs="Times New Roman"/>
          <w:b/>
          <w:sz w:val="28"/>
          <w:szCs w:val="28"/>
        </w:rPr>
        <w:t>Перечень</w:t>
      </w:r>
      <w:r w:rsidR="00B81C99">
        <w:rPr>
          <w:rFonts w:ascii="Times New Roman" w:hAnsi="Times New Roman" w:cs="Times New Roman"/>
          <w:b/>
          <w:sz w:val="28"/>
          <w:szCs w:val="28"/>
        </w:rPr>
        <w:t xml:space="preserve"> </w:t>
      </w:r>
      <w:r w:rsidR="00DC3147" w:rsidRPr="00181053">
        <w:rPr>
          <w:rFonts w:ascii="Times New Roman" w:hAnsi="Times New Roman" w:cs="Times New Roman"/>
          <w:b/>
          <w:sz w:val="28"/>
          <w:szCs w:val="28"/>
        </w:rPr>
        <w:t xml:space="preserve">мероприятий муниципальной </w:t>
      </w:r>
      <w:r w:rsidR="00DC3147">
        <w:rPr>
          <w:rFonts w:ascii="Times New Roman" w:hAnsi="Times New Roman" w:cs="Times New Roman"/>
          <w:b/>
          <w:sz w:val="28"/>
          <w:szCs w:val="28"/>
        </w:rPr>
        <w:t>под</w:t>
      </w:r>
      <w:r w:rsidR="00DC3147" w:rsidRPr="00181053">
        <w:rPr>
          <w:rFonts w:ascii="Times New Roman" w:hAnsi="Times New Roman" w:cs="Times New Roman"/>
          <w:b/>
          <w:sz w:val="28"/>
          <w:szCs w:val="28"/>
        </w:rPr>
        <w:t>программы</w:t>
      </w:r>
      <w:r w:rsidR="00DC3147">
        <w:rPr>
          <w:rFonts w:ascii="Times New Roman" w:hAnsi="Times New Roman" w:cs="Times New Roman"/>
          <w:b/>
          <w:sz w:val="28"/>
          <w:szCs w:val="28"/>
        </w:rPr>
        <w:t xml:space="preserve"> 5</w:t>
      </w:r>
      <w:r w:rsidR="00B81C99">
        <w:rPr>
          <w:rFonts w:ascii="Times New Roman" w:hAnsi="Times New Roman" w:cs="Times New Roman"/>
          <w:b/>
          <w:sz w:val="28"/>
          <w:szCs w:val="28"/>
        </w:rPr>
        <w:t xml:space="preserve"> </w:t>
      </w:r>
      <w:r w:rsidR="00DC3147" w:rsidRPr="00A800C9">
        <w:rPr>
          <w:rFonts w:ascii="Times New Roman" w:hAnsi="Times New Roman" w:cs="Times New Roman"/>
          <w:b/>
          <w:sz w:val="28"/>
          <w:szCs w:val="28"/>
        </w:rPr>
        <w:t>«Обеспечивающая подпрограмма»</w:t>
      </w:r>
    </w:p>
    <w:p w:rsidR="0001038F" w:rsidRPr="003F7DC7" w:rsidRDefault="0001038F" w:rsidP="00DB315F">
      <w:pPr>
        <w:spacing w:line="20" w:lineRule="atLeast"/>
        <w:rPr>
          <w:sz w:val="2"/>
          <w:szCs w:val="2"/>
        </w:rPr>
      </w:pPr>
    </w:p>
    <w:tbl>
      <w:tblPr>
        <w:tblpPr w:leftFromText="180" w:rightFromText="180" w:vertAnchor="text" w:tblpX="18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628"/>
        <w:gridCol w:w="1842"/>
        <w:gridCol w:w="1277"/>
        <w:gridCol w:w="1660"/>
        <w:gridCol w:w="983"/>
        <w:gridCol w:w="1043"/>
        <w:gridCol w:w="839"/>
        <w:gridCol w:w="983"/>
        <w:gridCol w:w="842"/>
        <w:gridCol w:w="778"/>
        <w:gridCol w:w="1747"/>
        <w:gridCol w:w="1790"/>
      </w:tblGrid>
      <w:tr w:rsidR="00DC3147" w:rsidRPr="00BD473A" w:rsidTr="008B724B">
        <w:trPr>
          <w:trHeight w:val="561"/>
        </w:trPr>
        <w:tc>
          <w:tcPr>
            <w:tcW w:w="218" w:type="pct"/>
            <w:vMerge w:val="restart"/>
            <w:tcBorders>
              <w:top w:val="single" w:sz="4" w:space="0" w:color="auto"/>
              <w:left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 </w:t>
            </w:r>
            <w:proofErr w:type="spellStart"/>
            <w:proofErr w:type="gramStart"/>
            <w:r w:rsidRPr="00BD473A">
              <w:rPr>
                <w:rFonts w:ascii="Times New Roman" w:hAnsi="Times New Roman" w:cs="Times New Roman"/>
                <w:szCs w:val="22"/>
              </w:rPr>
              <w:t>п</w:t>
            </w:r>
            <w:proofErr w:type="spellEnd"/>
            <w:proofErr w:type="gramEnd"/>
            <w:r w:rsidRPr="00BD473A">
              <w:rPr>
                <w:rFonts w:ascii="Times New Roman" w:hAnsi="Times New Roman" w:cs="Times New Roman"/>
                <w:szCs w:val="22"/>
              </w:rPr>
              <w:t>/</w:t>
            </w:r>
            <w:proofErr w:type="spellStart"/>
            <w:r w:rsidRPr="00BD473A">
              <w:rPr>
                <w:rFonts w:ascii="Times New Roman" w:hAnsi="Times New Roman" w:cs="Times New Roman"/>
                <w:szCs w:val="22"/>
              </w:rPr>
              <w:t>п</w:t>
            </w:r>
            <w:proofErr w:type="spellEnd"/>
          </w:p>
        </w:tc>
        <w:tc>
          <w:tcPr>
            <w:tcW w:w="639" w:type="pct"/>
            <w:vMerge w:val="restart"/>
            <w:tcBorders>
              <w:top w:val="single" w:sz="4" w:space="0" w:color="auto"/>
              <w:left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r w:rsidRPr="00BD473A">
              <w:rPr>
                <w:rFonts w:ascii="Times New Roman" w:hAnsi="Times New Roman" w:cs="Times New Roman"/>
                <w:szCs w:val="22"/>
              </w:rPr>
              <w:t>Мероприятие</w:t>
            </w:r>
          </w:p>
          <w:p w:rsidR="00DC3147" w:rsidRPr="00BD473A" w:rsidRDefault="00DC3147" w:rsidP="00B81C99">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подпрограммы </w:t>
            </w:r>
          </w:p>
        </w:tc>
        <w:tc>
          <w:tcPr>
            <w:tcW w:w="443" w:type="pct"/>
            <w:vMerge w:val="restart"/>
            <w:tcBorders>
              <w:top w:val="single" w:sz="4" w:space="0" w:color="auto"/>
              <w:left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r w:rsidRPr="00BD473A">
              <w:rPr>
                <w:rFonts w:ascii="Times New Roman" w:hAnsi="Times New Roman" w:cs="Times New Roman"/>
                <w:szCs w:val="22"/>
              </w:rPr>
              <w:t>Сроки исполнения мероприятия</w:t>
            </w:r>
          </w:p>
        </w:tc>
        <w:tc>
          <w:tcPr>
            <w:tcW w:w="576" w:type="pct"/>
            <w:vMerge w:val="restart"/>
            <w:tcBorders>
              <w:top w:val="single" w:sz="4" w:space="0" w:color="auto"/>
              <w:left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r w:rsidRPr="00BD473A">
              <w:rPr>
                <w:rFonts w:ascii="Times New Roman" w:hAnsi="Times New Roman" w:cs="Times New Roman"/>
                <w:szCs w:val="22"/>
              </w:rPr>
              <w:t>Источники финансирования</w:t>
            </w:r>
          </w:p>
        </w:tc>
        <w:tc>
          <w:tcPr>
            <w:tcW w:w="341" w:type="pct"/>
            <w:vMerge w:val="restart"/>
            <w:tcBorders>
              <w:top w:val="single" w:sz="4" w:space="0" w:color="auto"/>
              <w:left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Всего </w:t>
            </w:r>
          </w:p>
          <w:p w:rsidR="00DC3147" w:rsidRPr="00BD473A" w:rsidRDefault="00DC3147" w:rsidP="00B81C99">
            <w:pPr>
              <w:pStyle w:val="ConsPlusNormal"/>
              <w:jc w:val="center"/>
              <w:rPr>
                <w:rFonts w:ascii="Times New Roman" w:hAnsi="Times New Roman" w:cs="Times New Roman"/>
                <w:szCs w:val="22"/>
              </w:rPr>
            </w:pPr>
            <w:r w:rsidRPr="00BD473A">
              <w:rPr>
                <w:rFonts w:ascii="Times New Roman" w:hAnsi="Times New Roman" w:cs="Times New Roman"/>
                <w:szCs w:val="22"/>
              </w:rPr>
              <w:t>(тыс. руб.)</w:t>
            </w:r>
          </w:p>
        </w:tc>
        <w:tc>
          <w:tcPr>
            <w:tcW w:w="1556" w:type="pct"/>
            <w:gridSpan w:val="5"/>
            <w:tcBorders>
              <w:top w:val="single" w:sz="4" w:space="0" w:color="auto"/>
              <w:left w:val="single" w:sz="4" w:space="0" w:color="auto"/>
              <w:bottom w:val="single" w:sz="4" w:space="0" w:color="auto"/>
              <w:right w:val="single" w:sz="4" w:space="0" w:color="auto"/>
            </w:tcBorders>
            <w:hideMark/>
          </w:tcPr>
          <w:p w:rsidR="00DC3147" w:rsidRPr="00BD473A" w:rsidRDefault="00DC3147" w:rsidP="00B81C99">
            <w:pPr>
              <w:pStyle w:val="ConsPlusNormal"/>
              <w:spacing w:line="20" w:lineRule="atLeast"/>
              <w:jc w:val="center"/>
              <w:rPr>
                <w:rFonts w:ascii="Times New Roman" w:hAnsi="Times New Roman" w:cs="Times New Roman"/>
                <w:szCs w:val="22"/>
              </w:rPr>
            </w:pPr>
            <w:r w:rsidRPr="00BD473A">
              <w:rPr>
                <w:rFonts w:ascii="Times New Roman" w:hAnsi="Times New Roman" w:cs="Times New Roman"/>
                <w:szCs w:val="22"/>
              </w:rPr>
              <w:t>Объем финансирования по годам (тыс. руб.)</w:t>
            </w:r>
          </w:p>
        </w:tc>
        <w:tc>
          <w:tcPr>
            <w:tcW w:w="606" w:type="pct"/>
            <w:vMerge w:val="restart"/>
            <w:tcBorders>
              <w:top w:val="single" w:sz="4" w:space="0" w:color="auto"/>
              <w:left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proofErr w:type="gramStart"/>
            <w:r w:rsidRPr="00BD473A">
              <w:rPr>
                <w:rFonts w:ascii="Times New Roman" w:hAnsi="Times New Roman" w:cs="Times New Roman"/>
                <w:szCs w:val="22"/>
              </w:rPr>
              <w:t>Ответственный</w:t>
            </w:r>
            <w:proofErr w:type="gramEnd"/>
            <w:r w:rsidRPr="00BD473A">
              <w:rPr>
                <w:rFonts w:ascii="Times New Roman" w:hAnsi="Times New Roman" w:cs="Times New Roman"/>
                <w:szCs w:val="22"/>
              </w:rPr>
              <w:t xml:space="preserve"> за выполнение мероприятия</w:t>
            </w:r>
          </w:p>
          <w:p w:rsidR="00DC3147" w:rsidRPr="00BD473A" w:rsidRDefault="00DC3147" w:rsidP="00B81C99">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подпрограммы </w:t>
            </w:r>
          </w:p>
        </w:tc>
        <w:tc>
          <w:tcPr>
            <w:tcW w:w="621" w:type="pct"/>
            <w:vMerge w:val="restart"/>
            <w:tcBorders>
              <w:top w:val="single" w:sz="4" w:space="0" w:color="auto"/>
              <w:left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Результаты выполнения мероприятия подпрограммы </w:t>
            </w:r>
          </w:p>
        </w:tc>
      </w:tr>
      <w:tr w:rsidR="00DC3147" w:rsidRPr="00BD473A" w:rsidTr="008B724B">
        <w:trPr>
          <w:trHeight w:val="561"/>
        </w:trPr>
        <w:tc>
          <w:tcPr>
            <w:tcW w:w="218" w:type="pct"/>
            <w:vMerge/>
            <w:tcBorders>
              <w:left w:val="single" w:sz="4" w:space="0" w:color="auto"/>
              <w:bottom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p>
        </w:tc>
        <w:tc>
          <w:tcPr>
            <w:tcW w:w="639" w:type="pct"/>
            <w:vMerge/>
            <w:tcBorders>
              <w:left w:val="single" w:sz="4" w:space="0" w:color="auto"/>
              <w:bottom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p>
        </w:tc>
        <w:tc>
          <w:tcPr>
            <w:tcW w:w="443" w:type="pct"/>
            <w:vMerge/>
            <w:tcBorders>
              <w:left w:val="single" w:sz="4" w:space="0" w:color="auto"/>
              <w:bottom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p>
        </w:tc>
        <w:tc>
          <w:tcPr>
            <w:tcW w:w="576" w:type="pct"/>
            <w:vMerge/>
            <w:tcBorders>
              <w:left w:val="single" w:sz="4" w:space="0" w:color="auto"/>
              <w:bottom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p>
        </w:tc>
        <w:tc>
          <w:tcPr>
            <w:tcW w:w="341" w:type="pct"/>
            <w:vMerge/>
            <w:tcBorders>
              <w:left w:val="single" w:sz="4" w:space="0" w:color="auto"/>
              <w:bottom w:val="single" w:sz="4" w:space="0" w:color="auto"/>
              <w:right w:val="single" w:sz="4" w:space="0" w:color="auto"/>
            </w:tcBorders>
            <w:hideMark/>
          </w:tcPr>
          <w:p w:rsidR="00DC3147" w:rsidRPr="00BD473A" w:rsidRDefault="00DC3147" w:rsidP="00B81C99">
            <w:pPr>
              <w:pStyle w:val="ConsPlusNormal"/>
              <w:jc w:val="center"/>
              <w:rPr>
                <w:rFonts w:ascii="Times New Roman" w:hAnsi="Times New Roman" w:cs="Times New Roman"/>
                <w:szCs w:val="22"/>
              </w:rPr>
            </w:pPr>
          </w:p>
        </w:tc>
        <w:tc>
          <w:tcPr>
            <w:tcW w:w="362" w:type="pct"/>
            <w:tcBorders>
              <w:top w:val="single" w:sz="4" w:space="0" w:color="auto"/>
              <w:left w:val="single" w:sz="4" w:space="0" w:color="auto"/>
              <w:bottom w:val="single" w:sz="4" w:space="0" w:color="auto"/>
              <w:right w:val="single" w:sz="4" w:space="0" w:color="auto"/>
            </w:tcBorders>
            <w:vAlign w:val="center"/>
            <w:hideMark/>
          </w:tcPr>
          <w:p w:rsidR="00DC3147" w:rsidRPr="00BD473A" w:rsidRDefault="00DC3147" w:rsidP="00B81C99">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2022</w:t>
            </w:r>
          </w:p>
          <w:p w:rsidR="00DC3147" w:rsidRPr="00BD473A" w:rsidRDefault="00DC3147" w:rsidP="00B81C99">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год</w:t>
            </w:r>
          </w:p>
        </w:tc>
        <w:tc>
          <w:tcPr>
            <w:tcW w:w="291" w:type="pct"/>
            <w:tcBorders>
              <w:top w:val="single" w:sz="4" w:space="0" w:color="auto"/>
              <w:left w:val="single" w:sz="4" w:space="0" w:color="auto"/>
              <w:bottom w:val="single" w:sz="4" w:space="0" w:color="auto"/>
              <w:right w:val="single" w:sz="4" w:space="0" w:color="auto"/>
            </w:tcBorders>
            <w:vAlign w:val="center"/>
          </w:tcPr>
          <w:p w:rsidR="00DC3147" w:rsidRPr="00BD473A" w:rsidRDefault="00DC3147" w:rsidP="00B81C99">
            <w:pPr>
              <w:jc w:val="center"/>
              <w:rPr>
                <w:rFonts w:cs="Times New Roman"/>
                <w:sz w:val="22"/>
              </w:rPr>
            </w:pPr>
            <w:r w:rsidRPr="00BD473A">
              <w:rPr>
                <w:rFonts w:cs="Times New Roman"/>
                <w:sz w:val="22"/>
              </w:rPr>
              <w:t>2023</w:t>
            </w:r>
          </w:p>
          <w:p w:rsidR="00DC3147" w:rsidRPr="00BD473A" w:rsidRDefault="00DC3147" w:rsidP="00B81C99">
            <w:pPr>
              <w:jc w:val="center"/>
              <w:rPr>
                <w:rFonts w:cs="Times New Roman"/>
                <w:sz w:val="22"/>
              </w:rPr>
            </w:pPr>
            <w:r w:rsidRPr="00BD473A">
              <w:rPr>
                <w:rFonts w:cs="Times New Roman"/>
                <w:sz w:val="22"/>
              </w:rPr>
              <w:t>год</w:t>
            </w:r>
          </w:p>
        </w:tc>
        <w:tc>
          <w:tcPr>
            <w:tcW w:w="341" w:type="pct"/>
            <w:tcBorders>
              <w:top w:val="single" w:sz="4" w:space="0" w:color="auto"/>
              <w:left w:val="single" w:sz="4" w:space="0" w:color="auto"/>
              <w:bottom w:val="single" w:sz="4" w:space="0" w:color="auto"/>
              <w:right w:val="single" w:sz="4" w:space="0" w:color="auto"/>
            </w:tcBorders>
            <w:vAlign w:val="center"/>
          </w:tcPr>
          <w:p w:rsidR="00DC3147" w:rsidRPr="00BD473A" w:rsidRDefault="00DC3147" w:rsidP="00B81C99">
            <w:pPr>
              <w:jc w:val="center"/>
              <w:rPr>
                <w:rFonts w:cs="Times New Roman"/>
                <w:sz w:val="22"/>
              </w:rPr>
            </w:pPr>
            <w:r w:rsidRPr="00BD473A">
              <w:rPr>
                <w:rFonts w:cs="Times New Roman"/>
                <w:sz w:val="22"/>
              </w:rPr>
              <w:t>2024</w:t>
            </w:r>
          </w:p>
          <w:p w:rsidR="00DC3147" w:rsidRPr="00BD473A" w:rsidRDefault="00DC3147" w:rsidP="00B81C99">
            <w:pPr>
              <w:jc w:val="center"/>
              <w:rPr>
                <w:rFonts w:cs="Times New Roman"/>
                <w:sz w:val="22"/>
              </w:rPr>
            </w:pPr>
            <w:r w:rsidRPr="00BD473A">
              <w:rPr>
                <w:rFonts w:cs="Times New Roman"/>
                <w:sz w:val="22"/>
              </w:rPr>
              <w:t>год</w:t>
            </w:r>
          </w:p>
        </w:tc>
        <w:tc>
          <w:tcPr>
            <w:tcW w:w="292" w:type="pct"/>
            <w:tcBorders>
              <w:top w:val="single" w:sz="4" w:space="0" w:color="auto"/>
              <w:left w:val="single" w:sz="4" w:space="0" w:color="auto"/>
              <w:bottom w:val="single" w:sz="4" w:space="0" w:color="auto"/>
              <w:right w:val="single" w:sz="4" w:space="0" w:color="auto"/>
            </w:tcBorders>
            <w:vAlign w:val="center"/>
          </w:tcPr>
          <w:p w:rsidR="00DC3147" w:rsidRPr="00BD473A" w:rsidRDefault="00DC3147" w:rsidP="00B81C99">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2025</w:t>
            </w:r>
          </w:p>
          <w:p w:rsidR="00DC3147" w:rsidRPr="00BD473A" w:rsidRDefault="00DC3147" w:rsidP="00B81C99">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год</w:t>
            </w:r>
          </w:p>
        </w:tc>
        <w:tc>
          <w:tcPr>
            <w:tcW w:w="270" w:type="pct"/>
            <w:tcBorders>
              <w:top w:val="single" w:sz="4" w:space="0" w:color="auto"/>
              <w:left w:val="single" w:sz="4" w:space="0" w:color="auto"/>
              <w:bottom w:val="single" w:sz="4" w:space="0" w:color="auto"/>
              <w:right w:val="single" w:sz="4" w:space="0" w:color="auto"/>
            </w:tcBorders>
            <w:vAlign w:val="center"/>
          </w:tcPr>
          <w:p w:rsidR="00DC3147" w:rsidRPr="00BD473A" w:rsidRDefault="00DC3147" w:rsidP="00B81C99">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2026</w:t>
            </w:r>
          </w:p>
          <w:p w:rsidR="00DC3147" w:rsidRPr="00BD473A" w:rsidRDefault="00DC3147" w:rsidP="00B81C99">
            <w:pPr>
              <w:pStyle w:val="ConsPlusNormal"/>
              <w:spacing w:line="20" w:lineRule="atLeast"/>
              <w:jc w:val="center"/>
              <w:rPr>
                <w:rFonts w:ascii="Times New Roman" w:hAnsi="Times New Roman" w:cs="Times New Roman"/>
                <w:color w:val="000000"/>
                <w:szCs w:val="22"/>
              </w:rPr>
            </w:pPr>
            <w:r w:rsidRPr="00BD473A">
              <w:rPr>
                <w:rFonts w:ascii="Times New Roman" w:hAnsi="Times New Roman" w:cs="Times New Roman"/>
                <w:color w:val="000000"/>
                <w:szCs w:val="22"/>
              </w:rPr>
              <w:t>год</w:t>
            </w:r>
          </w:p>
        </w:tc>
        <w:tc>
          <w:tcPr>
            <w:tcW w:w="606" w:type="pct"/>
            <w:vMerge/>
            <w:tcBorders>
              <w:left w:val="single" w:sz="4" w:space="0" w:color="auto"/>
              <w:bottom w:val="single" w:sz="4" w:space="0" w:color="auto"/>
              <w:right w:val="single" w:sz="4" w:space="0" w:color="auto"/>
            </w:tcBorders>
            <w:hideMark/>
          </w:tcPr>
          <w:p w:rsidR="00DC3147" w:rsidRPr="00BD473A" w:rsidRDefault="00DC3147" w:rsidP="00B81C99">
            <w:pPr>
              <w:pStyle w:val="ConsPlusNormal"/>
              <w:spacing w:line="20" w:lineRule="atLeast"/>
              <w:jc w:val="center"/>
              <w:rPr>
                <w:rFonts w:ascii="Times New Roman" w:hAnsi="Times New Roman" w:cs="Times New Roman"/>
                <w:szCs w:val="22"/>
              </w:rPr>
            </w:pPr>
          </w:p>
        </w:tc>
        <w:tc>
          <w:tcPr>
            <w:tcW w:w="621" w:type="pct"/>
            <w:vMerge/>
            <w:tcBorders>
              <w:left w:val="single" w:sz="4" w:space="0" w:color="auto"/>
              <w:bottom w:val="single" w:sz="4" w:space="0" w:color="auto"/>
              <w:right w:val="single" w:sz="4" w:space="0" w:color="auto"/>
            </w:tcBorders>
            <w:hideMark/>
          </w:tcPr>
          <w:p w:rsidR="00DC3147" w:rsidRPr="00BD473A" w:rsidRDefault="00DC3147" w:rsidP="00B81C99">
            <w:pPr>
              <w:pStyle w:val="ConsPlusNormal"/>
              <w:spacing w:line="20" w:lineRule="atLeast"/>
              <w:jc w:val="center"/>
              <w:rPr>
                <w:rFonts w:ascii="Times New Roman" w:hAnsi="Times New Roman" w:cs="Times New Roman"/>
                <w:szCs w:val="22"/>
              </w:rPr>
            </w:pPr>
          </w:p>
        </w:tc>
      </w:tr>
      <w:tr w:rsidR="00DC3147" w:rsidRPr="00BD473A" w:rsidTr="008B724B">
        <w:tc>
          <w:tcPr>
            <w:tcW w:w="218" w:type="pct"/>
            <w:tcBorders>
              <w:top w:val="single" w:sz="4" w:space="0" w:color="auto"/>
              <w:left w:val="single" w:sz="4" w:space="0" w:color="auto"/>
              <w:bottom w:val="single" w:sz="4" w:space="0" w:color="auto"/>
              <w:right w:val="single" w:sz="4" w:space="0" w:color="auto"/>
            </w:tcBorders>
            <w:hideMark/>
          </w:tcPr>
          <w:p w:rsidR="00DC3147" w:rsidRPr="00545E5A" w:rsidRDefault="00545E5A" w:rsidP="00545E5A">
            <w:pPr>
              <w:jc w:val="center"/>
              <w:rPr>
                <w:rFonts w:eastAsia="Calibri" w:cs="Times New Roman"/>
                <w:sz w:val="22"/>
              </w:rPr>
            </w:pPr>
            <w:r w:rsidRPr="00545E5A">
              <w:rPr>
                <w:rFonts w:eastAsia="Calibri" w:cs="Times New Roman"/>
                <w:sz w:val="22"/>
              </w:rPr>
              <w:t>1</w:t>
            </w:r>
          </w:p>
        </w:tc>
        <w:tc>
          <w:tcPr>
            <w:tcW w:w="639" w:type="pct"/>
            <w:tcBorders>
              <w:top w:val="single" w:sz="4" w:space="0" w:color="auto"/>
              <w:left w:val="single" w:sz="4" w:space="0" w:color="auto"/>
              <w:bottom w:val="single" w:sz="4" w:space="0" w:color="auto"/>
              <w:right w:val="single" w:sz="4" w:space="0" w:color="auto"/>
            </w:tcBorders>
            <w:hideMark/>
          </w:tcPr>
          <w:p w:rsidR="00DC3147" w:rsidRPr="00545E5A" w:rsidRDefault="00545E5A" w:rsidP="00545E5A">
            <w:pPr>
              <w:jc w:val="center"/>
              <w:rPr>
                <w:rFonts w:eastAsia="Calibri" w:cs="Times New Roman"/>
                <w:sz w:val="22"/>
              </w:rPr>
            </w:pPr>
            <w:r w:rsidRPr="00545E5A">
              <w:rPr>
                <w:rFonts w:eastAsia="Calibri" w:cs="Times New Roman"/>
                <w:sz w:val="22"/>
              </w:rPr>
              <w:t>2</w:t>
            </w:r>
          </w:p>
        </w:tc>
        <w:tc>
          <w:tcPr>
            <w:tcW w:w="443" w:type="pct"/>
            <w:tcBorders>
              <w:top w:val="single" w:sz="4" w:space="0" w:color="auto"/>
              <w:left w:val="single" w:sz="4" w:space="0" w:color="auto"/>
              <w:bottom w:val="single" w:sz="4" w:space="0" w:color="auto"/>
              <w:right w:val="single" w:sz="4" w:space="0" w:color="auto"/>
            </w:tcBorders>
            <w:hideMark/>
          </w:tcPr>
          <w:p w:rsidR="00DC3147" w:rsidRPr="00545E5A" w:rsidRDefault="00545E5A" w:rsidP="00545E5A">
            <w:pPr>
              <w:jc w:val="center"/>
              <w:rPr>
                <w:rFonts w:eastAsia="Calibri" w:cs="Times New Roman"/>
                <w:sz w:val="22"/>
              </w:rPr>
            </w:pPr>
            <w:r w:rsidRPr="00545E5A">
              <w:rPr>
                <w:rFonts w:eastAsia="Calibri" w:cs="Times New Roman"/>
                <w:sz w:val="22"/>
              </w:rPr>
              <w:t>3</w:t>
            </w:r>
          </w:p>
        </w:tc>
        <w:tc>
          <w:tcPr>
            <w:tcW w:w="576" w:type="pct"/>
            <w:tcBorders>
              <w:top w:val="single" w:sz="4" w:space="0" w:color="auto"/>
              <w:left w:val="single" w:sz="4" w:space="0" w:color="auto"/>
              <w:bottom w:val="single" w:sz="4" w:space="0" w:color="auto"/>
              <w:right w:val="single" w:sz="4" w:space="0" w:color="auto"/>
            </w:tcBorders>
            <w:hideMark/>
          </w:tcPr>
          <w:p w:rsidR="00DC3147" w:rsidRPr="00545E5A" w:rsidRDefault="00545E5A" w:rsidP="00545E5A">
            <w:pPr>
              <w:jc w:val="center"/>
              <w:rPr>
                <w:rFonts w:eastAsia="Calibri" w:cs="Times New Roman"/>
                <w:sz w:val="22"/>
              </w:rPr>
            </w:pPr>
            <w:r w:rsidRPr="00545E5A">
              <w:rPr>
                <w:rFonts w:eastAsia="Calibri" w:cs="Times New Roman"/>
                <w:sz w:val="22"/>
              </w:rPr>
              <w:t>4</w:t>
            </w:r>
          </w:p>
        </w:tc>
        <w:tc>
          <w:tcPr>
            <w:tcW w:w="341" w:type="pct"/>
            <w:tcBorders>
              <w:top w:val="single" w:sz="4" w:space="0" w:color="auto"/>
              <w:left w:val="single" w:sz="4" w:space="0" w:color="auto"/>
              <w:bottom w:val="single" w:sz="4" w:space="0" w:color="auto"/>
              <w:right w:val="single" w:sz="4" w:space="0" w:color="auto"/>
            </w:tcBorders>
            <w:hideMark/>
          </w:tcPr>
          <w:p w:rsidR="00DC3147" w:rsidRPr="00545E5A" w:rsidRDefault="00545E5A" w:rsidP="00545E5A">
            <w:pPr>
              <w:jc w:val="center"/>
              <w:rPr>
                <w:rFonts w:eastAsia="Calibri" w:cs="Times New Roman"/>
                <w:sz w:val="22"/>
              </w:rPr>
            </w:pPr>
            <w:r w:rsidRPr="00545E5A">
              <w:rPr>
                <w:rFonts w:eastAsia="Calibri" w:cs="Times New Roman"/>
                <w:sz w:val="22"/>
              </w:rPr>
              <w:t>5</w:t>
            </w:r>
          </w:p>
        </w:tc>
        <w:tc>
          <w:tcPr>
            <w:tcW w:w="362" w:type="pct"/>
            <w:tcBorders>
              <w:top w:val="single" w:sz="4" w:space="0" w:color="auto"/>
              <w:left w:val="single" w:sz="4" w:space="0" w:color="auto"/>
              <w:bottom w:val="single" w:sz="4" w:space="0" w:color="auto"/>
              <w:right w:val="single" w:sz="4" w:space="0" w:color="auto"/>
            </w:tcBorders>
            <w:hideMark/>
          </w:tcPr>
          <w:p w:rsidR="00DC3147" w:rsidRPr="00545E5A" w:rsidRDefault="00DC3147" w:rsidP="00545E5A">
            <w:pPr>
              <w:pStyle w:val="ConsPlusNormal"/>
              <w:spacing w:line="20" w:lineRule="atLeast"/>
              <w:jc w:val="center"/>
              <w:rPr>
                <w:rFonts w:ascii="Times New Roman" w:hAnsi="Times New Roman" w:cs="Times New Roman"/>
                <w:szCs w:val="22"/>
                <w:lang w:val="en-US"/>
              </w:rPr>
            </w:pPr>
            <w:r w:rsidRPr="00545E5A">
              <w:rPr>
                <w:rFonts w:ascii="Times New Roman" w:hAnsi="Times New Roman" w:cs="Times New Roman"/>
                <w:szCs w:val="22"/>
                <w:lang w:val="en-US"/>
              </w:rPr>
              <w:t>6</w:t>
            </w:r>
          </w:p>
        </w:tc>
        <w:tc>
          <w:tcPr>
            <w:tcW w:w="291" w:type="pct"/>
            <w:tcBorders>
              <w:top w:val="single" w:sz="4" w:space="0" w:color="auto"/>
              <w:left w:val="single" w:sz="4" w:space="0" w:color="auto"/>
              <w:bottom w:val="single" w:sz="4" w:space="0" w:color="auto"/>
              <w:right w:val="single" w:sz="4" w:space="0" w:color="auto"/>
            </w:tcBorders>
            <w:hideMark/>
          </w:tcPr>
          <w:p w:rsidR="00DC3147" w:rsidRPr="00545E5A" w:rsidRDefault="00DC3147" w:rsidP="00545E5A">
            <w:pPr>
              <w:pStyle w:val="ConsPlusNormal"/>
              <w:spacing w:line="20" w:lineRule="atLeast"/>
              <w:jc w:val="center"/>
              <w:rPr>
                <w:rFonts w:ascii="Times New Roman" w:hAnsi="Times New Roman" w:cs="Times New Roman"/>
                <w:szCs w:val="22"/>
                <w:lang w:val="en-US"/>
              </w:rPr>
            </w:pPr>
            <w:r w:rsidRPr="00545E5A">
              <w:rPr>
                <w:rFonts w:ascii="Times New Roman" w:hAnsi="Times New Roman" w:cs="Times New Roman"/>
                <w:szCs w:val="22"/>
                <w:lang w:val="en-US"/>
              </w:rPr>
              <w:t>7</w:t>
            </w:r>
          </w:p>
        </w:tc>
        <w:tc>
          <w:tcPr>
            <w:tcW w:w="341" w:type="pct"/>
            <w:tcBorders>
              <w:top w:val="single" w:sz="4" w:space="0" w:color="auto"/>
              <w:left w:val="single" w:sz="4" w:space="0" w:color="auto"/>
              <w:bottom w:val="single" w:sz="4" w:space="0" w:color="auto"/>
              <w:right w:val="single" w:sz="4" w:space="0" w:color="auto"/>
            </w:tcBorders>
            <w:hideMark/>
          </w:tcPr>
          <w:p w:rsidR="00DC3147" w:rsidRPr="00545E5A" w:rsidRDefault="00DC3147" w:rsidP="00545E5A">
            <w:pPr>
              <w:pStyle w:val="ConsPlusNormal"/>
              <w:spacing w:line="20" w:lineRule="atLeast"/>
              <w:jc w:val="center"/>
              <w:rPr>
                <w:rFonts w:ascii="Times New Roman" w:hAnsi="Times New Roman" w:cs="Times New Roman"/>
                <w:szCs w:val="22"/>
                <w:lang w:val="en-US"/>
              </w:rPr>
            </w:pPr>
            <w:r w:rsidRPr="00545E5A">
              <w:rPr>
                <w:rFonts w:ascii="Times New Roman" w:hAnsi="Times New Roman" w:cs="Times New Roman"/>
                <w:szCs w:val="22"/>
                <w:lang w:val="en-US"/>
              </w:rPr>
              <w:t>8</w:t>
            </w:r>
          </w:p>
        </w:tc>
        <w:tc>
          <w:tcPr>
            <w:tcW w:w="292" w:type="pct"/>
            <w:tcBorders>
              <w:top w:val="single" w:sz="4" w:space="0" w:color="auto"/>
              <w:left w:val="single" w:sz="4" w:space="0" w:color="auto"/>
              <w:bottom w:val="single" w:sz="4" w:space="0" w:color="auto"/>
              <w:right w:val="single" w:sz="4" w:space="0" w:color="auto"/>
            </w:tcBorders>
            <w:hideMark/>
          </w:tcPr>
          <w:p w:rsidR="00DC3147" w:rsidRPr="00545E5A" w:rsidRDefault="00DC3147" w:rsidP="00545E5A">
            <w:pPr>
              <w:pStyle w:val="ConsPlusNormal"/>
              <w:spacing w:line="20" w:lineRule="atLeast"/>
              <w:jc w:val="center"/>
              <w:rPr>
                <w:rFonts w:ascii="Times New Roman" w:hAnsi="Times New Roman" w:cs="Times New Roman"/>
                <w:szCs w:val="22"/>
                <w:lang w:val="en-US"/>
              </w:rPr>
            </w:pPr>
            <w:r w:rsidRPr="00545E5A">
              <w:rPr>
                <w:rFonts w:ascii="Times New Roman" w:hAnsi="Times New Roman" w:cs="Times New Roman"/>
                <w:szCs w:val="22"/>
                <w:lang w:val="en-US"/>
              </w:rPr>
              <w:t>9</w:t>
            </w:r>
          </w:p>
        </w:tc>
        <w:tc>
          <w:tcPr>
            <w:tcW w:w="270" w:type="pct"/>
            <w:tcBorders>
              <w:top w:val="single" w:sz="4" w:space="0" w:color="auto"/>
              <w:left w:val="single" w:sz="4" w:space="0" w:color="auto"/>
              <w:bottom w:val="single" w:sz="4" w:space="0" w:color="auto"/>
              <w:right w:val="single" w:sz="4" w:space="0" w:color="auto"/>
            </w:tcBorders>
            <w:hideMark/>
          </w:tcPr>
          <w:p w:rsidR="00DC3147" w:rsidRPr="00545E5A" w:rsidRDefault="00DC3147" w:rsidP="00545E5A">
            <w:pPr>
              <w:pStyle w:val="ConsPlusNormal"/>
              <w:spacing w:line="20" w:lineRule="atLeast"/>
              <w:jc w:val="center"/>
              <w:rPr>
                <w:rFonts w:ascii="Times New Roman" w:hAnsi="Times New Roman" w:cs="Times New Roman"/>
                <w:szCs w:val="22"/>
                <w:lang w:val="en-US"/>
              </w:rPr>
            </w:pPr>
            <w:r w:rsidRPr="00545E5A">
              <w:rPr>
                <w:rFonts w:ascii="Times New Roman" w:hAnsi="Times New Roman" w:cs="Times New Roman"/>
                <w:szCs w:val="22"/>
              </w:rPr>
              <w:t>1</w:t>
            </w:r>
            <w:r w:rsidRPr="00545E5A">
              <w:rPr>
                <w:rFonts w:ascii="Times New Roman" w:hAnsi="Times New Roman" w:cs="Times New Roman"/>
                <w:szCs w:val="22"/>
                <w:lang w:val="en-US"/>
              </w:rPr>
              <w:t>0</w:t>
            </w:r>
          </w:p>
        </w:tc>
        <w:tc>
          <w:tcPr>
            <w:tcW w:w="606" w:type="pct"/>
            <w:tcBorders>
              <w:top w:val="single" w:sz="4" w:space="0" w:color="auto"/>
              <w:left w:val="single" w:sz="4" w:space="0" w:color="auto"/>
              <w:bottom w:val="single" w:sz="4" w:space="0" w:color="auto"/>
              <w:right w:val="single" w:sz="4" w:space="0" w:color="auto"/>
            </w:tcBorders>
            <w:hideMark/>
          </w:tcPr>
          <w:p w:rsidR="00DC3147" w:rsidRPr="00545E5A" w:rsidRDefault="00DC3147" w:rsidP="00545E5A">
            <w:pPr>
              <w:pStyle w:val="ConsPlusNormal"/>
              <w:spacing w:line="20" w:lineRule="atLeast"/>
              <w:jc w:val="center"/>
              <w:rPr>
                <w:rFonts w:ascii="Times New Roman" w:hAnsi="Times New Roman" w:cs="Times New Roman"/>
                <w:szCs w:val="22"/>
                <w:lang w:val="en-US"/>
              </w:rPr>
            </w:pPr>
            <w:r w:rsidRPr="00545E5A">
              <w:rPr>
                <w:rFonts w:ascii="Times New Roman" w:hAnsi="Times New Roman" w:cs="Times New Roman"/>
                <w:szCs w:val="22"/>
              </w:rPr>
              <w:t>1</w:t>
            </w:r>
            <w:proofErr w:type="spellStart"/>
            <w:r w:rsidRPr="00545E5A">
              <w:rPr>
                <w:rFonts w:ascii="Times New Roman" w:hAnsi="Times New Roman" w:cs="Times New Roman"/>
                <w:szCs w:val="22"/>
                <w:lang w:val="en-US"/>
              </w:rPr>
              <w:t>1</w:t>
            </w:r>
            <w:proofErr w:type="spellEnd"/>
          </w:p>
        </w:tc>
        <w:tc>
          <w:tcPr>
            <w:tcW w:w="621" w:type="pct"/>
            <w:tcBorders>
              <w:top w:val="single" w:sz="4" w:space="0" w:color="auto"/>
              <w:left w:val="single" w:sz="4" w:space="0" w:color="auto"/>
              <w:bottom w:val="single" w:sz="4" w:space="0" w:color="auto"/>
              <w:right w:val="single" w:sz="4" w:space="0" w:color="auto"/>
            </w:tcBorders>
            <w:hideMark/>
          </w:tcPr>
          <w:p w:rsidR="00DC3147" w:rsidRPr="00545E5A" w:rsidRDefault="00DC3147" w:rsidP="00545E5A">
            <w:pPr>
              <w:pStyle w:val="ConsPlusNormal"/>
              <w:spacing w:line="20" w:lineRule="atLeast"/>
              <w:jc w:val="center"/>
              <w:rPr>
                <w:rFonts w:ascii="Times New Roman" w:hAnsi="Times New Roman" w:cs="Times New Roman"/>
                <w:szCs w:val="22"/>
                <w:lang w:val="en-US"/>
              </w:rPr>
            </w:pPr>
            <w:r w:rsidRPr="00545E5A">
              <w:rPr>
                <w:rFonts w:ascii="Times New Roman" w:hAnsi="Times New Roman" w:cs="Times New Roman"/>
                <w:szCs w:val="22"/>
              </w:rPr>
              <w:t>1</w:t>
            </w:r>
            <w:r w:rsidRPr="00545E5A">
              <w:rPr>
                <w:rFonts w:ascii="Times New Roman" w:hAnsi="Times New Roman" w:cs="Times New Roman"/>
                <w:szCs w:val="22"/>
                <w:lang w:val="en-US"/>
              </w:rPr>
              <w:t>2</w:t>
            </w:r>
          </w:p>
        </w:tc>
      </w:tr>
      <w:tr w:rsidR="00713F97" w:rsidRPr="00BD473A" w:rsidTr="008B724B">
        <w:trPr>
          <w:trHeight w:val="360"/>
        </w:trPr>
        <w:tc>
          <w:tcPr>
            <w:tcW w:w="218" w:type="pct"/>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w:t>
            </w:r>
          </w:p>
        </w:tc>
        <w:tc>
          <w:tcPr>
            <w:tcW w:w="639" w:type="pct"/>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713F97" w:rsidRPr="00BD473A" w:rsidRDefault="00713F97" w:rsidP="00713F97">
            <w:pPr>
              <w:spacing w:line="20" w:lineRule="atLeast"/>
              <w:rPr>
                <w:rFonts w:eastAsia="Times New Roman" w:cs="Times New Roman"/>
                <w:bCs/>
                <w:color w:val="000000"/>
                <w:sz w:val="22"/>
                <w:lang w:eastAsia="ru-RU"/>
              </w:rPr>
            </w:pPr>
            <w:r w:rsidRPr="00BD473A">
              <w:rPr>
                <w:rFonts w:eastAsia="Times New Roman" w:cs="Times New Roman"/>
                <w:bCs/>
                <w:color w:val="000000"/>
                <w:sz w:val="22"/>
                <w:lang w:eastAsia="ru-RU"/>
              </w:rPr>
              <w:t xml:space="preserve">Основное мероприятие 04. </w:t>
            </w:r>
            <w:r w:rsidRPr="00BD473A">
              <w:rPr>
                <w:rFonts w:eastAsia="Times New Roman" w:cs="Times New Roman"/>
                <w:bCs/>
                <w:color w:val="000000"/>
                <w:sz w:val="22"/>
                <w:lang w:eastAsia="ru-RU"/>
              </w:rPr>
              <w:br/>
              <w:t>Корректировка списков кандидатов в присяжные заседатели федеральных судов общей юрисдикции в Российской Федерации</w:t>
            </w:r>
          </w:p>
        </w:tc>
        <w:tc>
          <w:tcPr>
            <w:tcW w:w="443" w:type="pct"/>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2022-2026</w:t>
            </w:r>
          </w:p>
        </w:tc>
        <w:tc>
          <w:tcPr>
            <w:tcW w:w="57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rPr>
                <w:rFonts w:eastAsia="Times New Roman" w:cs="Times New Roman"/>
                <w:color w:val="000000"/>
                <w:sz w:val="22"/>
                <w:lang w:eastAsia="ru-RU"/>
              </w:rPr>
            </w:pPr>
            <w:r w:rsidRPr="00BD473A">
              <w:rPr>
                <w:rFonts w:eastAsia="Times New Roman" w:cs="Times New Roman"/>
                <w:color w:val="000000"/>
                <w:sz w:val="22"/>
                <w:lang w:eastAsia="ru-RU"/>
              </w:rPr>
              <w:t>Итого</w:t>
            </w:r>
          </w:p>
        </w:tc>
        <w:tc>
          <w:tcPr>
            <w:tcW w:w="34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1 413,0</w:t>
            </w:r>
          </w:p>
        </w:tc>
        <w:tc>
          <w:tcPr>
            <w:tcW w:w="362"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1 351,0</w:t>
            </w:r>
          </w:p>
        </w:tc>
        <w:tc>
          <w:tcPr>
            <w:tcW w:w="29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62,0</w:t>
            </w:r>
          </w:p>
        </w:tc>
        <w:tc>
          <w:tcPr>
            <w:tcW w:w="34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0,0</w:t>
            </w:r>
          </w:p>
        </w:tc>
        <w:tc>
          <w:tcPr>
            <w:tcW w:w="292"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270"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606" w:type="pct"/>
            <w:vMerge w:val="restart"/>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Управление делами Администрации</w:t>
            </w:r>
            <w:r w:rsidRPr="00BD473A">
              <w:rPr>
                <w:rFonts w:eastAsia="Times New Roman" w:cs="Times New Roman"/>
                <w:color w:val="000000"/>
                <w:sz w:val="22"/>
                <w:lang w:eastAsia="ru-RU"/>
              </w:rPr>
              <w:br/>
            </w:r>
            <w:r w:rsidRPr="00BD473A">
              <w:rPr>
                <w:rFonts w:cs="Times New Roman"/>
                <w:sz w:val="22"/>
              </w:rPr>
              <w:t xml:space="preserve">Городского округа </w:t>
            </w:r>
            <w:proofErr w:type="gramStart"/>
            <w:r w:rsidRPr="00BD473A">
              <w:rPr>
                <w:rFonts w:cs="Times New Roman"/>
                <w:sz w:val="22"/>
              </w:rPr>
              <w:t>Пушкинский</w:t>
            </w:r>
            <w:proofErr w:type="gramEnd"/>
          </w:p>
        </w:tc>
        <w:tc>
          <w:tcPr>
            <w:tcW w:w="62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3F97" w:rsidRPr="00BD473A" w:rsidRDefault="00713F97" w:rsidP="00713F97">
            <w:pPr>
              <w:tabs>
                <w:tab w:val="left" w:pos="1814"/>
              </w:tabs>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Осуществление финансирования работ по составлению (изменению) списков кандидатов</w:t>
            </w:r>
            <w:r w:rsidRPr="00BD473A">
              <w:rPr>
                <w:rFonts w:eastAsia="Times New Roman" w:cs="Times New Roman"/>
                <w:color w:val="000000"/>
                <w:sz w:val="22"/>
                <w:lang w:eastAsia="ru-RU"/>
              </w:rPr>
              <w:br/>
              <w:t>в присяжные заседатели федеральных судов общей юрисдикции</w:t>
            </w:r>
            <w:r w:rsidRPr="00BD473A">
              <w:rPr>
                <w:rFonts w:eastAsia="Times New Roman" w:cs="Times New Roman"/>
                <w:color w:val="000000"/>
                <w:sz w:val="22"/>
                <w:lang w:eastAsia="ru-RU"/>
              </w:rPr>
              <w:br/>
              <w:t>в Российской Федерации</w:t>
            </w:r>
          </w:p>
        </w:tc>
      </w:tr>
      <w:tr w:rsidR="00713F97" w:rsidRPr="00BD473A" w:rsidTr="008B724B">
        <w:trPr>
          <w:trHeight w:val="600"/>
        </w:trPr>
        <w:tc>
          <w:tcPr>
            <w:tcW w:w="218" w:type="pct"/>
            <w:vMerge/>
            <w:tcBorders>
              <w:top w:val="single" w:sz="4" w:space="0" w:color="auto"/>
              <w:left w:val="single" w:sz="4" w:space="0" w:color="auto"/>
              <w:bottom w:val="single" w:sz="4" w:space="0" w:color="000000"/>
              <w:right w:val="single" w:sz="4" w:space="0" w:color="auto"/>
            </w:tcBorders>
            <w:vAlign w:val="center"/>
            <w:hideMark/>
          </w:tcPr>
          <w:p w:rsidR="00713F97" w:rsidRPr="00BD473A" w:rsidRDefault="00713F97" w:rsidP="00713F97">
            <w:pPr>
              <w:spacing w:line="20" w:lineRule="atLeast"/>
              <w:rPr>
                <w:rFonts w:eastAsia="Times New Roman" w:cs="Times New Roman"/>
                <w:color w:val="000000"/>
                <w:sz w:val="22"/>
                <w:lang w:eastAsia="ru-RU"/>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713F97" w:rsidRPr="00BD473A" w:rsidRDefault="00713F97" w:rsidP="00713F97">
            <w:pPr>
              <w:spacing w:line="20" w:lineRule="atLeast"/>
              <w:rPr>
                <w:rFonts w:eastAsia="Times New Roman" w:cs="Times New Roman"/>
                <w:bCs/>
                <w:color w:val="000000"/>
                <w:sz w:val="22"/>
                <w:lang w:eastAsia="ru-RU"/>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713F97" w:rsidRPr="00BD473A" w:rsidRDefault="00713F97" w:rsidP="00713F97">
            <w:pPr>
              <w:spacing w:line="20" w:lineRule="atLeast"/>
              <w:rPr>
                <w:rFonts w:eastAsia="Times New Roman" w:cs="Times New Roman"/>
                <w:color w:val="000000"/>
                <w:sz w:val="22"/>
                <w:lang w:eastAsia="ru-RU"/>
              </w:rPr>
            </w:pPr>
          </w:p>
        </w:tc>
        <w:tc>
          <w:tcPr>
            <w:tcW w:w="576"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rPr>
                <w:rFonts w:eastAsia="Times New Roman" w:cs="Times New Roman"/>
                <w:color w:val="000000"/>
                <w:sz w:val="22"/>
                <w:lang w:eastAsia="ru-RU"/>
              </w:rPr>
            </w:pPr>
            <w:r w:rsidRPr="00BD473A">
              <w:rPr>
                <w:rFonts w:eastAsia="Times New Roman" w:cs="Times New Roman"/>
                <w:color w:val="000000"/>
                <w:sz w:val="22"/>
                <w:lang w:eastAsia="ru-RU"/>
              </w:rPr>
              <w:t>Средства федерального бюджета</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1 413,0</w:t>
            </w:r>
          </w:p>
        </w:tc>
        <w:tc>
          <w:tcPr>
            <w:tcW w:w="362"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1 351,0</w:t>
            </w:r>
          </w:p>
        </w:tc>
        <w:tc>
          <w:tcPr>
            <w:tcW w:w="291"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62,0</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0,0</w:t>
            </w:r>
          </w:p>
        </w:tc>
        <w:tc>
          <w:tcPr>
            <w:tcW w:w="292"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270"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606" w:type="pct"/>
            <w:vMerge/>
            <w:tcBorders>
              <w:top w:val="single" w:sz="4" w:space="0" w:color="auto"/>
              <w:left w:val="single" w:sz="4" w:space="0" w:color="auto"/>
              <w:bottom w:val="single" w:sz="4" w:space="0" w:color="auto"/>
              <w:right w:val="single" w:sz="4" w:space="0" w:color="auto"/>
            </w:tcBorders>
            <w:hideMark/>
          </w:tcPr>
          <w:p w:rsidR="00713F97" w:rsidRPr="00BD473A" w:rsidRDefault="00713F97" w:rsidP="00713F97">
            <w:pPr>
              <w:spacing w:line="20" w:lineRule="atLeast"/>
              <w:jc w:val="center"/>
              <w:rPr>
                <w:rFonts w:eastAsia="Times New Roman" w:cs="Times New Roman"/>
                <w:color w:val="000000"/>
                <w:sz w:val="22"/>
                <w:lang w:eastAsia="ru-RU"/>
              </w:rPr>
            </w:pPr>
          </w:p>
        </w:tc>
        <w:tc>
          <w:tcPr>
            <w:tcW w:w="621" w:type="pct"/>
            <w:vMerge/>
            <w:tcBorders>
              <w:top w:val="single" w:sz="4" w:space="0" w:color="auto"/>
              <w:left w:val="single" w:sz="4" w:space="0" w:color="auto"/>
              <w:bottom w:val="single" w:sz="4" w:space="0" w:color="auto"/>
              <w:right w:val="single" w:sz="4" w:space="0" w:color="auto"/>
            </w:tcBorders>
            <w:hideMark/>
          </w:tcPr>
          <w:p w:rsidR="00713F97" w:rsidRPr="00BD473A" w:rsidRDefault="00713F97" w:rsidP="00713F97">
            <w:pPr>
              <w:spacing w:line="20" w:lineRule="atLeast"/>
              <w:rPr>
                <w:rFonts w:eastAsia="Times New Roman" w:cs="Times New Roman"/>
                <w:color w:val="000000"/>
                <w:sz w:val="22"/>
                <w:lang w:eastAsia="ru-RU"/>
              </w:rPr>
            </w:pPr>
          </w:p>
        </w:tc>
      </w:tr>
      <w:tr w:rsidR="00713F97" w:rsidRPr="00BD473A" w:rsidTr="008B724B">
        <w:trPr>
          <w:trHeight w:val="345"/>
        </w:trPr>
        <w:tc>
          <w:tcPr>
            <w:tcW w:w="218" w:type="pct"/>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1.1.</w:t>
            </w:r>
          </w:p>
        </w:tc>
        <w:tc>
          <w:tcPr>
            <w:tcW w:w="63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rPr>
                <w:rFonts w:eastAsia="Times New Roman" w:cs="Times New Roman"/>
                <w:color w:val="000000"/>
                <w:sz w:val="22"/>
                <w:lang w:eastAsia="ru-RU"/>
              </w:rPr>
            </w:pPr>
            <w:r w:rsidRPr="00BD473A">
              <w:rPr>
                <w:rFonts w:eastAsia="Times New Roman" w:cs="Times New Roman"/>
                <w:color w:val="000000"/>
                <w:sz w:val="22"/>
                <w:lang w:eastAsia="ru-RU"/>
              </w:rPr>
              <w:t>Мероприятие 04.01.</w:t>
            </w:r>
            <w:r w:rsidRPr="00BD473A">
              <w:rPr>
                <w:rFonts w:eastAsia="Times New Roman" w:cs="Times New Roman"/>
                <w:color w:val="000000"/>
                <w:sz w:val="22"/>
                <w:lang w:eastAsia="ru-RU"/>
              </w:rPr>
              <w:br/>
              <w:t>Составление (изменение) списков кандидатов в присяжные заседатели федеральных судов общей юрисдикции в Российской Федерации</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2022-2026</w:t>
            </w:r>
          </w:p>
        </w:tc>
        <w:tc>
          <w:tcPr>
            <w:tcW w:w="57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rPr>
                <w:rFonts w:eastAsia="Times New Roman" w:cs="Times New Roman"/>
                <w:color w:val="000000"/>
                <w:sz w:val="22"/>
                <w:lang w:eastAsia="ru-RU"/>
              </w:rPr>
            </w:pPr>
            <w:r w:rsidRPr="00BD473A">
              <w:rPr>
                <w:rFonts w:eastAsia="Times New Roman" w:cs="Times New Roman"/>
                <w:color w:val="000000"/>
                <w:sz w:val="22"/>
                <w:lang w:eastAsia="ru-RU"/>
              </w:rPr>
              <w:t>Итого</w:t>
            </w:r>
          </w:p>
        </w:tc>
        <w:tc>
          <w:tcPr>
            <w:tcW w:w="34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1 413,0</w:t>
            </w:r>
          </w:p>
        </w:tc>
        <w:tc>
          <w:tcPr>
            <w:tcW w:w="362"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1 351,0</w:t>
            </w:r>
          </w:p>
        </w:tc>
        <w:tc>
          <w:tcPr>
            <w:tcW w:w="29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62,0</w:t>
            </w:r>
          </w:p>
        </w:tc>
        <w:tc>
          <w:tcPr>
            <w:tcW w:w="34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0,0</w:t>
            </w:r>
          </w:p>
        </w:tc>
        <w:tc>
          <w:tcPr>
            <w:tcW w:w="292"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270"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606" w:type="pct"/>
            <w:vMerge/>
            <w:tcBorders>
              <w:top w:val="single" w:sz="4" w:space="0" w:color="auto"/>
              <w:left w:val="single" w:sz="4" w:space="0" w:color="auto"/>
              <w:bottom w:val="single" w:sz="4" w:space="0" w:color="auto"/>
              <w:right w:val="single" w:sz="4" w:space="0" w:color="auto"/>
            </w:tcBorders>
            <w:hideMark/>
          </w:tcPr>
          <w:p w:rsidR="00713F97" w:rsidRPr="00BD473A" w:rsidRDefault="00713F97" w:rsidP="00713F97">
            <w:pPr>
              <w:spacing w:line="20" w:lineRule="atLeast"/>
              <w:jc w:val="center"/>
              <w:rPr>
                <w:rFonts w:eastAsia="Times New Roman" w:cs="Times New Roman"/>
                <w:color w:val="000000"/>
                <w:sz w:val="22"/>
                <w:lang w:eastAsia="ru-RU"/>
              </w:rPr>
            </w:pPr>
          </w:p>
        </w:tc>
        <w:tc>
          <w:tcPr>
            <w:tcW w:w="621" w:type="pct"/>
            <w:vMerge/>
            <w:tcBorders>
              <w:top w:val="single" w:sz="4" w:space="0" w:color="auto"/>
              <w:left w:val="single" w:sz="4" w:space="0" w:color="auto"/>
              <w:bottom w:val="single" w:sz="4" w:space="0" w:color="auto"/>
              <w:right w:val="single" w:sz="4" w:space="0" w:color="auto"/>
            </w:tcBorders>
            <w:hideMark/>
          </w:tcPr>
          <w:p w:rsidR="00713F97" w:rsidRPr="00BD473A" w:rsidRDefault="00713F97" w:rsidP="00713F97">
            <w:pPr>
              <w:spacing w:line="20" w:lineRule="atLeast"/>
              <w:rPr>
                <w:rFonts w:eastAsia="Times New Roman" w:cs="Times New Roman"/>
                <w:color w:val="000000"/>
                <w:sz w:val="22"/>
                <w:lang w:eastAsia="ru-RU"/>
              </w:rPr>
            </w:pPr>
          </w:p>
        </w:tc>
      </w:tr>
      <w:tr w:rsidR="00713F97" w:rsidRPr="00BD473A" w:rsidTr="008B724B">
        <w:trPr>
          <w:trHeight w:val="263"/>
        </w:trPr>
        <w:tc>
          <w:tcPr>
            <w:tcW w:w="218" w:type="pct"/>
            <w:vMerge/>
            <w:tcBorders>
              <w:top w:val="nil"/>
              <w:left w:val="single" w:sz="4" w:space="0" w:color="auto"/>
              <w:bottom w:val="single" w:sz="4" w:space="0" w:color="auto"/>
              <w:right w:val="single" w:sz="4" w:space="0" w:color="auto"/>
            </w:tcBorders>
            <w:vAlign w:val="center"/>
            <w:hideMark/>
          </w:tcPr>
          <w:p w:rsidR="00713F97" w:rsidRPr="00BD473A" w:rsidRDefault="00713F97" w:rsidP="00713F97">
            <w:pPr>
              <w:spacing w:line="20" w:lineRule="atLeast"/>
              <w:rPr>
                <w:rFonts w:eastAsia="Times New Roman" w:cs="Times New Roman"/>
                <w:color w:val="000000"/>
                <w:sz w:val="22"/>
                <w:lang w:eastAsia="ru-RU"/>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713F97" w:rsidRPr="00BD473A" w:rsidRDefault="00713F97" w:rsidP="00713F97">
            <w:pPr>
              <w:spacing w:line="20" w:lineRule="atLeast"/>
              <w:rPr>
                <w:rFonts w:eastAsia="Times New Roman" w:cs="Times New Roman"/>
                <w:color w:val="000000"/>
                <w:sz w:val="22"/>
                <w:lang w:eastAsia="ru-RU"/>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713F97" w:rsidRPr="00BD473A" w:rsidRDefault="00713F97" w:rsidP="00713F97">
            <w:pPr>
              <w:spacing w:line="20" w:lineRule="atLeast"/>
              <w:rPr>
                <w:rFonts w:eastAsia="Times New Roman" w:cs="Times New Roman"/>
                <w:color w:val="000000"/>
                <w:sz w:val="22"/>
                <w:lang w:eastAsia="ru-RU"/>
              </w:rPr>
            </w:pPr>
          </w:p>
        </w:tc>
        <w:tc>
          <w:tcPr>
            <w:tcW w:w="576"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rPr>
                <w:rFonts w:eastAsia="Times New Roman" w:cs="Times New Roman"/>
                <w:color w:val="000000"/>
                <w:sz w:val="22"/>
                <w:lang w:eastAsia="ru-RU"/>
              </w:rPr>
            </w:pPr>
            <w:r w:rsidRPr="00BD473A">
              <w:rPr>
                <w:rFonts w:eastAsia="Times New Roman" w:cs="Times New Roman"/>
                <w:color w:val="000000"/>
                <w:sz w:val="22"/>
                <w:lang w:eastAsia="ru-RU"/>
              </w:rPr>
              <w:t>Средства федерального бюджета</w:t>
            </w:r>
          </w:p>
        </w:tc>
        <w:tc>
          <w:tcPr>
            <w:tcW w:w="34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1 413,0</w:t>
            </w:r>
          </w:p>
        </w:tc>
        <w:tc>
          <w:tcPr>
            <w:tcW w:w="362"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1 351,0</w:t>
            </w:r>
          </w:p>
        </w:tc>
        <w:tc>
          <w:tcPr>
            <w:tcW w:w="29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62,0</w:t>
            </w:r>
          </w:p>
        </w:tc>
        <w:tc>
          <w:tcPr>
            <w:tcW w:w="34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0,0</w:t>
            </w:r>
          </w:p>
        </w:tc>
        <w:tc>
          <w:tcPr>
            <w:tcW w:w="292"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270"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606" w:type="pct"/>
            <w:vMerge/>
            <w:tcBorders>
              <w:top w:val="single" w:sz="4" w:space="0" w:color="auto"/>
              <w:left w:val="single" w:sz="4" w:space="0" w:color="auto"/>
              <w:bottom w:val="single" w:sz="4" w:space="0" w:color="auto"/>
              <w:right w:val="single" w:sz="4" w:space="0" w:color="auto"/>
            </w:tcBorders>
            <w:hideMark/>
          </w:tcPr>
          <w:p w:rsidR="00713F97" w:rsidRPr="00BD473A" w:rsidRDefault="00713F97" w:rsidP="00713F97">
            <w:pPr>
              <w:spacing w:line="20" w:lineRule="atLeast"/>
              <w:jc w:val="center"/>
              <w:rPr>
                <w:rFonts w:eastAsia="Times New Roman" w:cs="Times New Roman"/>
                <w:color w:val="000000"/>
                <w:sz w:val="22"/>
                <w:lang w:eastAsia="ru-RU"/>
              </w:rPr>
            </w:pPr>
          </w:p>
        </w:tc>
        <w:tc>
          <w:tcPr>
            <w:tcW w:w="621" w:type="pct"/>
            <w:vMerge/>
            <w:tcBorders>
              <w:top w:val="single" w:sz="4" w:space="0" w:color="auto"/>
              <w:left w:val="single" w:sz="4" w:space="0" w:color="auto"/>
              <w:bottom w:val="single" w:sz="4" w:space="0" w:color="auto"/>
              <w:right w:val="single" w:sz="4" w:space="0" w:color="auto"/>
            </w:tcBorders>
            <w:hideMark/>
          </w:tcPr>
          <w:p w:rsidR="00713F97" w:rsidRPr="00BD473A" w:rsidRDefault="00713F97" w:rsidP="00713F97">
            <w:pPr>
              <w:spacing w:line="20" w:lineRule="atLeast"/>
              <w:rPr>
                <w:rFonts w:eastAsia="Times New Roman" w:cs="Times New Roman"/>
                <w:color w:val="000000"/>
                <w:sz w:val="22"/>
                <w:lang w:eastAsia="ru-RU"/>
              </w:rPr>
            </w:pPr>
          </w:p>
        </w:tc>
      </w:tr>
      <w:tr w:rsidR="00713F97" w:rsidRPr="00BD473A" w:rsidTr="00BC0F51">
        <w:trPr>
          <w:trHeight w:val="315"/>
        </w:trPr>
        <w:tc>
          <w:tcPr>
            <w:tcW w:w="1300" w:type="pct"/>
            <w:gridSpan w:val="3"/>
            <w:vMerge w:val="restar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hideMark/>
          </w:tcPr>
          <w:p w:rsidR="00713F97" w:rsidRPr="00BD473A" w:rsidRDefault="00713F97" w:rsidP="00713F97">
            <w:pPr>
              <w:spacing w:line="20" w:lineRule="atLeast"/>
              <w:rPr>
                <w:rFonts w:eastAsia="Times New Roman" w:cs="Times New Roman"/>
                <w:color w:val="000000"/>
                <w:sz w:val="22"/>
                <w:lang w:eastAsia="ru-RU"/>
              </w:rPr>
            </w:pPr>
            <w:r>
              <w:rPr>
                <w:rFonts w:eastAsia="Times New Roman" w:cs="Times New Roman"/>
                <w:color w:val="000000"/>
                <w:sz w:val="22"/>
                <w:lang w:eastAsia="ru-RU"/>
              </w:rPr>
              <w:t xml:space="preserve">Итого по Подпрограмме </w:t>
            </w:r>
            <w:r>
              <w:rPr>
                <w:rFonts w:eastAsia="Times New Roman" w:cs="Times New Roman"/>
                <w:color w:val="000000"/>
                <w:sz w:val="22"/>
                <w:lang w:val="en-US" w:eastAsia="ru-RU"/>
              </w:rPr>
              <w:t>5</w:t>
            </w:r>
            <w:r w:rsidRPr="00BD473A">
              <w:rPr>
                <w:rFonts w:eastAsia="Times New Roman" w:cs="Times New Roman"/>
                <w:color w:val="000000"/>
                <w:sz w:val="22"/>
                <w:lang w:eastAsia="ru-RU"/>
              </w:rPr>
              <w:t xml:space="preserve"> </w:t>
            </w:r>
          </w:p>
        </w:tc>
        <w:tc>
          <w:tcPr>
            <w:tcW w:w="576"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rPr>
                <w:rFonts w:eastAsia="Times New Roman" w:cs="Times New Roman"/>
                <w:color w:val="000000"/>
                <w:sz w:val="22"/>
                <w:lang w:eastAsia="ru-RU"/>
              </w:rPr>
            </w:pPr>
            <w:r w:rsidRPr="00BD473A">
              <w:rPr>
                <w:rFonts w:eastAsia="Times New Roman" w:cs="Times New Roman"/>
                <w:color w:val="000000"/>
                <w:sz w:val="22"/>
                <w:lang w:eastAsia="ru-RU"/>
              </w:rPr>
              <w:t>Итого</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1 413,0</w:t>
            </w:r>
          </w:p>
        </w:tc>
        <w:tc>
          <w:tcPr>
            <w:tcW w:w="362"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1 351,0</w:t>
            </w:r>
          </w:p>
        </w:tc>
        <w:tc>
          <w:tcPr>
            <w:tcW w:w="291"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62,0</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0,0</w:t>
            </w:r>
          </w:p>
        </w:tc>
        <w:tc>
          <w:tcPr>
            <w:tcW w:w="292"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270"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606" w:type="pct"/>
            <w:vMerge w:val="restart"/>
            <w:tcBorders>
              <w:top w:val="nil"/>
              <w:left w:val="nil"/>
              <w:right w:val="single" w:sz="4" w:space="0" w:color="auto"/>
            </w:tcBorders>
            <w:noWrap/>
            <w:tcMar>
              <w:top w:w="0" w:type="dxa"/>
              <w:left w:w="108" w:type="dxa"/>
              <w:bottom w:w="0" w:type="dxa"/>
              <w:right w:w="108" w:type="dxa"/>
            </w:tcMar>
            <w:vAlign w:val="bottom"/>
            <w:hideMark/>
          </w:tcPr>
          <w:p w:rsidR="00713F97" w:rsidRPr="00BD473A" w:rsidRDefault="00713F97" w:rsidP="00713F97">
            <w:pPr>
              <w:spacing w:line="20" w:lineRule="atLeast"/>
              <w:rPr>
                <w:rFonts w:eastAsia="Times New Roman" w:cs="Times New Roman"/>
                <w:sz w:val="22"/>
                <w:lang w:eastAsia="ru-RU"/>
              </w:rPr>
            </w:pPr>
          </w:p>
        </w:tc>
        <w:tc>
          <w:tcPr>
            <w:tcW w:w="621" w:type="pct"/>
            <w:vMerge w:val="restart"/>
            <w:tcBorders>
              <w:top w:val="nil"/>
              <w:left w:val="single" w:sz="4" w:space="0" w:color="auto"/>
              <w:right w:val="single" w:sz="4" w:space="0" w:color="auto"/>
            </w:tcBorders>
            <w:noWrap/>
            <w:tcMar>
              <w:top w:w="0" w:type="dxa"/>
              <w:left w:w="108" w:type="dxa"/>
              <w:bottom w:w="0" w:type="dxa"/>
              <w:right w:w="108" w:type="dxa"/>
            </w:tcMar>
            <w:vAlign w:val="bottom"/>
            <w:hideMark/>
          </w:tcPr>
          <w:p w:rsidR="00713F97" w:rsidRPr="00BD473A" w:rsidRDefault="00713F97" w:rsidP="00713F97">
            <w:pPr>
              <w:spacing w:line="20" w:lineRule="atLeast"/>
              <w:rPr>
                <w:rFonts w:eastAsia="Times New Roman" w:cs="Times New Roman"/>
                <w:sz w:val="22"/>
                <w:lang w:eastAsia="ru-RU"/>
              </w:rPr>
            </w:pPr>
          </w:p>
        </w:tc>
      </w:tr>
      <w:tr w:rsidR="00713F97" w:rsidRPr="00BD473A" w:rsidTr="00BC0F51">
        <w:trPr>
          <w:trHeight w:val="510"/>
        </w:trPr>
        <w:tc>
          <w:tcPr>
            <w:tcW w:w="1300" w:type="pct"/>
            <w:gridSpan w:val="3"/>
            <w:vMerge/>
            <w:tcBorders>
              <w:top w:val="single" w:sz="4" w:space="0" w:color="auto"/>
              <w:left w:val="single" w:sz="4" w:space="0" w:color="auto"/>
              <w:bottom w:val="single" w:sz="4" w:space="0" w:color="auto"/>
              <w:right w:val="single" w:sz="4" w:space="0" w:color="000000"/>
            </w:tcBorders>
            <w:vAlign w:val="center"/>
            <w:hideMark/>
          </w:tcPr>
          <w:p w:rsidR="00713F97" w:rsidRPr="00BD473A" w:rsidRDefault="00713F97" w:rsidP="00713F97">
            <w:pPr>
              <w:spacing w:line="20" w:lineRule="atLeast"/>
              <w:rPr>
                <w:rFonts w:eastAsia="Times New Roman" w:cs="Times New Roman"/>
                <w:color w:val="000000"/>
                <w:sz w:val="22"/>
                <w:lang w:eastAsia="ru-RU"/>
              </w:rPr>
            </w:pPr>
          </w:p>
        </w:tc>
        <w:tc>
          <w:tcPr>
            <w:tcW w:w="576"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rPr>
                <w:rFonts w:eastAsia="Times New Roman" w:cs="Times New Roman"/>
                <w:color w:val="000000"/>
                <w:sz w:val="22"/>
                <w:lang w:eastAsia="ru-RU"/>
              </w:rPr>
            </w:pPr>
            <w:r w:rsidRPr="00BD473A">
              <w:rPr>
                <w:rFonts w:eastAsia="Times New Roman" w:cs="Times New Roman"/>
                <w:color w:val="000000"/>
                <w:sz w:val="22"/>
                <w:lang w:eastAsia="ru-RU"/>
              </w:rPr>
              <w:t>Средства федерального бюджета</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1 413,0</w:t>
            </w:r>
          </w:p>
        </w:tc>
        <w:tc>
          <w:tcPr>
            <w:tcW w:w="362"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1 351,0</w:t>
            </w:r>
          </w:p>
        </w:tc>
        <w:tc>
          <w:tcPr>
            <w:tcW w:w="291"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62,0</w:t>
            </w:r>
          </w:p>
        </w:tc>
        <w:tc>
          <w:tcPr>
            <w:tcW w:w="341"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0,0</w:t>
            </w:r>
          </w:p>
        </w:tc>
        <w:tc>
          <w:tcPr>
            <w:tcW w:w="292"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270" w:type="pct"/>
            <w:tcBorders>
              <w:top w:val="nil"/>
              <w:left w:val="nil"/>
              <w:bottom w:val="single" w:sz="4" w:space="0" w:color="auto"/>
              <w:right w:val="single" w:sz="4" w:space="0" w:color="auto"/>
            </w:tcBorders>
            <w:tcMar>
              <w:top w:w="0" w:type="dxa"/>
              <w:left w:w="108" w:type="dxa"/>
              <w:bottom w:w="0" w:type="dxa"/>
              <w:right w:w="108" w:type="dxa"/>
            </w:tcMar>
            <w:hideMark/>
          </w:tcPr>
          <w:p w:rsidR="00713F97" w:rsidRPr="00BD473A" w:rsidRDefault="00713F97" w:rsidP="00713F97">
            <w:pPr>
              <w:spacing w:line="20" w:lineRule="atLeast"/>
              <w:jc w:val="center"/>
              <w:rPr>
                <w:rFonts w:cs="Times New Roman"/>
                <w:sz w:val="22"/>
              </w:rPr>
            </w:pPr>
            <w:r w:rsidRPr="00BD473A">
              <w:rPr>
                <w:rFonts w:eastAsia="Times New Roman" w:cs="Times New Roman"/>
                <w:color w:val="000000"/>
                <w:sz w:val="22"/>
                <w:lang w:eastAsia="ru-RU"/>
              </w:rPr>
              <w:t>0,0</w:t>
            </w:r>
          </w:p>
        </w:tc>
        <w:tc>
          <w:tcPr>
            <w:tcW w:w="606" w:type="pct"/>
            <w:vMerge/>
            <w:tcBorders>
              <w:left w:val="nil"/>
              <w:bottom w:val="single" w:sz="4" w:space="0" w:color="auto"/>
              <w:right w:val="single" w:sz="4" w:space="0" w:color="auto"/>
            </w:tcBorders>
            <w:noWrap/>
            <w:tcMar>
              <w:top w:w="0" w:type="dxa"/>
              <w:left w:w="108" w:type="dxa"/>
              <w:bottom w:w="0" w:type="dxa"/>
              <w:right w:w="108" w:type="dxa"/>
            </w:tcMar>
            <w:vAlign w:val="bottom"/>
            <w:hideMark/>
          </w:tcPr>
          <w:p w:rsidR="00713F97" w:rsidRPr="00BD473A" w:rsidRDefault="00713F97" w:rsidP="00713F97">
            <w:pPr>
              <w:spacing w:line="20" w:lineRule="atLeast"/>
              <w:rPr>
                <w:rFonts w:eastAsia="Times New Roman" w:cs="Times New Roman"/>
                <w:sz w:val="22"/>
                <w:lang w:eastAsia="ru-RU"/>
              </w:rPr>
            </w:pPr>
          </w:p>
        </w:tc>
        <w:tc>
          <w:tcPr>
            <w:tcW w:w="621" w:type="pct"/>
            <w:vMerge/>
            <w:tcBorders>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713F97" w:rsidRPr="00BD473A" w:rsidRDefault="00713F97" w:rsidP="00713F97">
            <w:pPr>
              <w:spacing w:line="20" w:lineRule="atLeast"/>
              <w:rPr>
                <w:rFonts w:eastAsia="Times New Roman" w:cs="Times New Roman"/>
                <w:sz w:val="22"/>
                <w:lang w:eastAsia="ru-RU"/>
              </w:rPr>
            </w:pPr>
          </w:p>
        </w:tc>
      </w:tr>
    </w:tbl>
    <w:p w:rsidR="00D21E3A" w:rsidRDefault="00D21E3A" w:rsidP="00A36C97">
      <w:pPr>
        <w:pStyle w:val="ConsPlusNormal"/>
        <w:spacing w:line="20" w:lineRule="atLeast"/>
        <w:ind w:right="-596"/>
        <w:jc w:val="center"/>
        <w:rPr>
          <w:rFonts w:ascii="Times New Roman" w:hAnsi="Times New Roman" w:cs="Times New Roman"/>
          <w:sz w:val="24"/>
          <w:szCs w:val="24"/>
        </w:rPr>
      </w:pPr>
    </w:p>
    <w:p w:rsidR="00ED03BB" w:rsidRDefault="00D21E3A" w:rsidP="00ED03BB">
      <w:pPr>
        <w:ind w:left="12333"/>
      </w:pPr>
      <w:r>
        <w:rPr>
          <w:rFonts w:cs="Times New Roman"/>
          <w:sz w:val="24"/>
          <w:szCs w:val="24"/>
        </w:rPr>
        <w:br w:type="page"/>
      </w:r>
      <w:r w:rsidR="00ED03BB">
        <w:lastRenderedPageBreak/>
        <w:t>Приложение 5</w:t>
      </w:r>
    </w:p>
    <w:p w:rsidR="00ED03BB" w:rsidRDefault="00ED03BB" w:rsidP="00ED03BB">
      <w:pPr>
        <w:ind w:left="12333"/>
      </w:pPr>
      <w:r>
        <w:t>к Программе</w:t>
      </w:r>
    </w:p>
    <w:p w:rsidR="00590E20" w:rsidRDefault="00590E20" w:rsidP="00EE3C84">
      <w:pPr>
        <w:spacing w:after="200" w:line="276" w:lineRule="auto"/>
        <w:jc w:val="center"/>
        <w:rPr>
          <w:rFonts w:cs="Times New Roman"/>
          <w:b/>
          <w:szCs w:val="28"/>
        </w:rPr>
      </w:pPr>
      <w:r>
        <w:rPr>
          <w:rFonts w:cs="Times New Roman"/>
          <w:b/>
          <w:szCs w:val="28"/>
        </w:rPr>
        <w:t>П</w:t>
      </w:r>
      <w:r w:rsidRPr="00C93611">
        <w:rPr>
          <w:rFonts w:cs="Times New Roman"/>
          <w:b/>
          <w:szCs w:val="28"/>
        </w:rPr>
        <w:t>одпрограмм</w:t>
      </w:r>
      <w:r>
        <w:rPr>
          <w:rFonts w:cs="Times New Roman"/>
          <w:b/>
          <w:szCs w:val="28"/>
        </w:rPr>
        <w:t>а</w:t>
      </w:r>
      <w:r w:rsidRPr="00C93611">
        <w:rPr>
          <w:rFonts w:cs="Times New Roman"/>
          <w:b/>
          <w:szCs w:val="28"/>
        </w:rPr>
        <w:t xml:space="preserve"> </w:t>
      </w:r>
      <w:r>
        <w:rPr>
          <w:rFonts w:cs="Times New Roman"/>
          <w:b/>
          <w:szCs w:val="28"/>
        </w:rPr>
        <w:t>6</w:t>
      </w:r>
      <w:r w:rsidRPr="00A800C9">
        <w:rPr>
          <w:rFonts w:cs="Times New Roman"/>
          <w:b/>
          <w:szCs w:val="28"/>
        </w:rPr>
        <w:t xml:space="preserve"> «</w:t>
      </w:r>
      <w:r>
        <w:rPr>
          <w:rFonts w:cs="Times New Roman"/>
          <w:b/>
          <w:szCs w:val="28"/>
        </w:rPr>
        <w:t>Развитие туризма в Московской области</w:t>
      </w:r>
      <w:r w:rsidRPr="00A800C9">
        <w:rPr>
          <w:rFonts w:cs="Times New Roman"/>
          <w:b/>
          <w:szCs w:val="28"/>
        </w:rPr>
        <w:t>»</w:t>
      </w:r>
    </w:p>
    <w:p w:rsidR="003D7EAF" w:rsidRDefault="00590E20" w:rsidP="00424B66">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1. </w:t>
      </w:r>
      <w:r w:rsidR="00424B66" w:rsidRPr="00BD7C69">
        <w:rPr>
          <w:rFonts w:ascii="Times New Roman" w:hAnsi="Times New Roman" w:cs="Times New Roman"/>
          <w:b/>
          <w:sz w:val="28"/>
          <w:szCs w:val="28"/>
        </w:rPr>
        <w:t>Паспорт</w:t>
      </w:r>
      <w:r w:rsidR="00424B66">
        <w:rPr>
          <w:rFonts w:ascii="Times New Roman" w:hAnsi="Times New Roman" w:cs="Times New Roman"/>
          <w:b/>
          <w:sz w:val="28"/>
          <w:szCs w:val="28"/>
        </w:rPr>
        <w:t xml:space="preserve"> </w:t>
      </w:r>
      <w:r w:rsidR="003D7EAF" w:rsidRPr="00C93611">
        <w:rPr>
          <w:rFonts w:ascii="Times New Roman" w:hAnsi="Times New Roman" w:cs="Times New Roman"/>
          <w:b/>
          <w:sz w:val="28"/>
          <w:szCs w:val="28"/>
        </w:rPr>
        <w:t>подпрограмм</w:t>
      </w:r>
      <w:r w:rsidR="003D7EAF">
        <w:rPr>
          <w:rFonts w:ascii="Times New Roman" w:hAnsi="Times New Roman" w:cs="Times New Roman"/>
          <w:b/>
          <w:sz w:val="28"/>
          <w:szCs w:val="28"/>
        </w:rPr>
        <w:t>ы</w:t>
      </w:r>
      <w:r w:rsidR="003D7EAF" w:rsidRPr="00C93611">
        <w:rPr>
          <w:rFonts w:ascii="Times New Roman" w:hAnsi="Times New Roman" w:cs="Times New Roman"/>
          <w:b/>
          <w:sz w:val="28"/>
          <w:szCs w:val="28"/>
        </w:rPr>
        <w:t xml:space="preserve"> </w:t>
      </w:r>
      <w:r w:rsidR="003D7EAF">
        <w:rPr>
          <w:rFonts w:ascii="Times New Roman" w:hAnsi="Times New Roman" w:cs="Times New Roman"/>
          <w:b/>
          <w:sz w:val="28"/>
          <w:szCs w:val="28"/>
        </w:rPr>
        <w:t>6</w:t>
      </w:r>
      <w:r w:rsidR="003D7EAF" w:rsidRPr="00A800C9">
        <w:rPr>
          <w:rFonts w:ascii="Times New Roman" w:hAnsi="Times New Roman" w:cs="Times New Roman"/>
          <w:b/>
          <w:sz w:val="28"/>
          <w:szCs w:val="28"/>
        </w:rPr>
        <w:t xml:space="preserve"> «</w:t>
      </w:r>
      <w:r w:rsidR="003D7EAF">
        <w:rPr>
          <w:rFonts w:ascii="Times New Roman" w:hAnsi="Times New Roman" w:cs="Times New Roman"/>
          <w:b/>
          <w:sz w:val="28"/>
          <w:szCs w:val="28"/>
        </w:rPr>
        <w:t>Развитие туризма в Московской области</w:t>
      </w:r>
      <w:r w:rsidR="003D7EAF" w:rsidRPr="00A800C9">
        <w:rPr>
          <w:rFonts w:ascii="Times New Roman" w:hAnsi="Times New Roman" w:cs="Times New Roman"/>
          <w:b/>
          <w:sz w:val="28"/>
          <w:szCs w:val="28"/>
        </w:rPr>
        <w:t>»</w:t>
      </w:r>
    </w:p>
    <w:p w:rsidR="003D7EAF" w:rsidRDefault="003D7EAF" w:rsidP="000E4704">
      <w:pPr>
        <w:pStyle w:val="ConsPlusNormal"/>
        <w:spacing w:line="20" w:lineRule="atLeast"/>
        <w:ind w:right="-596"/>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8"/>
        <w:gridCol w:w="1304"/>
        <w:gridCol w:w="1368"/>
        <w:gridCol w:w="1013"/>
        <w:gridCol w:w="1191"/>
        <w:gridCol w:w="1520"/>
        <w:gridCol w:w="1521"/>
        <w:gridCol w:w="1984"/>
      </w:tblGrid>
      <w:tr w:rsidR="003D7EAF" w:rsidRPr="00BD473A" w:rsidTr="005837DA">
        <w:tc>
          <w:tcPr>
            <w:tcW w:w="4478" w:type="dxa"/>
          </w:tcPr>
          <w:p w:rsidR="003D7EAF" w:rsidRPr="00BD473A" w:rsidRDefault="003D7EAF" w:rsidP="005837DA">
            <w:pPr>
              <w:pStyle w:val="ConsPlusNormal"/>
              <w:rPr>
                <w:rFonts w:ascii="Times New Roman" w:hAnsi="Times New Roman" w:cs="Times New Roman"/>
                <w:szCs w:val="22"/>
              </w:rPr>
            </w:pPr>
            <w:r w:rsidRPr="00BD473A">
              <w:rPr>
                <w:rFonts w:ascii="Times New Roman" w:hAnsi="Times New Roman" w:cs="Times New Roman"/>
                <w:szCs w:val="22"/>
              </w:rPr>
              <w:t>Муниципальный заказчик подпрограммы</w:t>
            </w:r>
          </w:p>
        </w:tc>
        <w:tc>
          <w:tcPr>
            <w:tcW w:w="9901" w:type="dxa"/>
            <w:gridSpan w:val="7"/>
          </w:tcPr>
          <w:p w:rsidR="003D7EAF" w:rsidRPr="00590E20" w:rsidRDefault="00272720" w:rsidP="00D43EFA">
            <w:pPr>
              <w:widowControl w:val="0"/>
              <w:autoSpaceDE w:val="0"/>
              <w:autoSpaceDN w:val="0"/>
              <w:spacing w:line="20" w:lineRule="atLeast"/>
              <w:rPr>
                <w:rFonts w:cs="Times New Roman"/>
                <w:sz w:val="22"/>
              </w:rPr>
            </w:pPr>
            <w:r w:rsidRPr="00590E20">
              <w:rPr>
                <w:rFonts w:cs="Times New Roman"/>
                <w:sz w:val="22"/>
              </w:rPr>
              <w:t xml:space="preserve">Администрация Городского округа </w:t>
            </w:r>
            <w:proofErr w:type="gramStart"/>
            <w:r w:rsidRPr="00590E20">
              <w:rPr>
                <w:rFonts w:cs="Times New Roman"/>
                <w:sz w:val="22"/>
              </w:rPr>
              <w:t>Пушкинский</w:t>
            </w:r>
            <w:proofErr w:type="gramEnd"/>
            <w:r w:rsidRPr="00590E20">
              <w:rPr>
                <w:rFonts w:cs="Times New Roman"/>
                <w:sz w:val="22"/>
              </w:rPr>
              <w:t xml:space="preserve"> в лице </w:t>
            </w:r>
            <w:r w:rsidR="00001B53">
              <w:rPr>
                <w:rFonts w:cs="Times New Roman"/>
                <w:sz w:val="22"/>
              </w:rPr>
              <w:t>у</w:t>
            </w:r>
            <w:r w:rsidRPr="00590E20">
              <w:rPr>
                <w:rFonts w:cs="Times New Roman"/>
                <w:sz w:val="22"/>
              </w:rPr>
              <w:t>правления</w:t>
            </w:r>
            <w:r w:rsidR="003D7EAF" w:rsidRPr="00590E20">
              <w:rPr>
                <w:rFonts w:cs="Times New Roman"/>
                <w:sz w:val="22"/>
              </w:rPr>
              <w:t xml:space="preserve"> физической культуры, спорта, туризма и взаимодействия с общественными организациями</w:t>
            </w:r>
            <w:r w:rsidR="003D7EAF" w:rsidRPr="00590E20">
              <w:rPr>
                <w:rFonts w:cs="Times New Roman"/>
                <w:sz w:val="22"/>
                <w:bdr w:val="none" w:sz="0" w:space="0" w:color="auto" w:frame="1"/>
              </w:rPr>
              <w:t xml:space="preserve"> Администрации Городского округа Пушкинский</w:t>
            </w:r>
            <w:r w:rsidR="00590E20" w:rsidRPr="00590E20">
              <w:rPr>
                <w:rFonts w:cs="Times New Roman"/>
                <w:sz w:val="22"/>
                <w:bdr w:val="none" w:sz="0" w:space="0" w:color="auto" w:frame="1"/>
              </w:rPr>
              <w:t xml:space="preserve"> </w:t>
            </w:r>
          </w:p>
        </w:tc>
      </w:tr>
      <w:tr w:rsidR="003D7EAF" w:rsidRPr="00BD473A" w:rsidTr="00C9715F">
        <w:tc>
          <w:tcPr>
            <w:tcW w:w="4478" w:type="dxa"/>
          </w:tcPr>
          <w:p w:rsidR="003D7EAF" w:rsidRPr="00BD473A" w:rsidRDefault="003D7EAF" w:rsidP="005837DA">
            <w:pPr>
              <w:pStyle w:val="ConsPlusNormal"/>
              <w:rPr>
                <w:rFonts w:ascii="Times New Roman" w:hAnsi="Times New Roman" w:cs="Times New Roman"/>
                <w:szCs w:val="22"/>
              </w:rPr>
            </w:pPr>
            <w:r w:rsidRPr="00BD473A">
              <w:rPr>
                <w:rFonts w:ascii="Times New Roman" w:hAnsi="Times New Roman" w:cs="Times New Roman"/>
                <w:szCs w:val="22"/>
              </w:rPr>
              <w:t>Источники финансирования подпрограммы, в том числе по годам реализации и главным распорядителям бюджетных средств (тыс. руб.):</w:t>
            </w:r>
          </w:p>
        </w:tc>
        <w:tc>
          <w:tcPr>
            <w:tcW w:w="1304" w:type="dxa"/>
            <w:vAlign w:val="center"/>
          </w:tcPr>
          <w:p w:rsidR="003D7EAF" w:rsidRPr="00BD473A" w:rsidRDefault="003D7EAF" w:rsidP="00C9715F">
            <w:pPr>
              <w:pStyle w:val="ConsPlusNormal"/>
              <w:jc w:val="center"/>
              <w:rPr>
                <w:rFonts w:ascii="Times New Roman" w:hAnsi="Times New Roman" w:cs="Times New Roman"/>
                <w:szCs w:val="22"/>
              </w:rPr>
            </w:pPr>
            <w:r w:rsidRPr="00BD473A">
              <w:rPr>
                <w:rFonts w:ascii="Times New Roman" w:hAnsi="Times New Roman" w:cs="Times New Roman"/>
                <w:szCs w:val="22"/>
              </w:rPr>
              <w:t>Всего</w:t>
            </w:r>
          </w:p>
        </w:tc>
        <w:tc>
          <w:tcPr>
            <w:tcW w:w="1368" w:type="dxa"/>
            <w:vAlign w:val="center"/>
          </w:tcPr>
          <w:p w:rsidR="003D7EAF" w:rsidRPr="00BD473A" w:rsidRDefault="003D7EAF" w:rsidP="00C9715F">
            <w:pPr>
              <w:widowControl w:val="0"/>
              <w:autoSpaceDE w:val="0"/>
              <w:autoSpaceDN w:val="0"/>
              <w:spacing w:line="20" w:lineRule="atLeast"/>
              <w:jc w:val="center"/>
              <w:rPr>
                <w:rFonts w:cs="Times New Roman"/>
                <w:sz w:val="22"/>
              </w:rPr>
            </w:pPr>
            <w:r w:rsidRPr="00BD473A">
              <w:rPr>
                <w:rFonts w:cs="Times New Roman"/>
                <w:sz w:val="22"/>
              </w:rPr>
              <w:t>2022 год</w:t>
            </w:r>
          </w:p>
        </w:tc>
        <w:tc>
          <w:tcPr>
            <w:tcW w:w="1013" w:type="dxa"/>
            <w:vAlign w:val="center"/>
          </w:tcPr>
          <w:p w:rsidR="003D7EAF" w:rsidRPr="00BD473A" w:rsidRDefault="003D7EAF" w:rsidP="00C9715F">
            <w:pPr>
              <w:widowControl w:val="0"/>
              <w:autoSpaceDE w:val="0"/>
              <w:autoSpaceDN w:val="0"/>
              <w:spacing w:line="20" w:lineRule="atLeast"/>
              <w:jc w:val="center"/>
              <w:rPr>
                <w:rFonts w:cs="Times New Roman"/>
                <w:sz w:val="22"/>
              </w:rPr>
            </w:pPr>
            <w:r w:rsidRPr="00BD473A">
              <w:rPr>
                <w:rFonts w:cs="Times New Roman"/>
                <w:sz w:val="22"/>
              </w:rPr>
              <w:t>2023 год</w:t>
            </w:r>
          </w:p>
        </w:tc>
        <w:tc>
          <w:tcPr>
            <w:tcW w:w="1191" w:type="dxa"/>
            <w:vAlign w:val="center"/>
          </w:tcPr>
          <w:p w:rsidR="003D7EAF" w:rsidRPr="00BD473A" w:rsidRDefault="003D7EAF" w:rsidP="00C9715F">
            <w:pPr>
              <w:widowControl w:val="0"/>
              <w:autoSpaceDE w:val="0"/>
              <w:autoSpaceDN w:val="0"/>
              <w:spacing w:line="20" w:lineRule="atLeast"/>
              <w:jc w:val="center"/>
              <w:rPr>
                <w:rFonts w:cs="Times New Roman"/>
                <w:sz w:val="22"/>
              </w:rPr>
            </w:pPr>
            <w:r w:rsidRPr="00BD473A">
              <w:rPr>
                <w:rFonts w:cs="Times New Roman"/>
                <w:sz w:val="22"/>
              </w:rPr>
              <w:t>2024 год</w:t>
            </w:r>
          </w:p>
        </w:tc>
        <w:tc>
          <w:tcPr>
            <w:tcW w:w="1520" w:type="dxa"/>
            <w:vAlign w:val="center"/>
          </w:tcPr>
          <w:p w:rsidR="003D7EAF" w:rsidRPr="00BD473A" w:rsidRDefault="003D7EAF" w:rsidP="00C9715F">
            <w:pPr>
              <w:widowControl w:val="0"/>
              <w:autoSpaceDE w:val="0"/>
              <w:autoSpaceDN w:val="0"/>
              <w:spacing w:line="20" w:lineRule="atLeast"/>
              <w:jc w:val="center"/>
              <w:rPr>
                <w:rFonts w:cs="Times New Roman"/>
                <w:sz w:val="22"/>
              </w:rPr>
            </w:pPr>
            <w:r w:rsidRPr="00BD473A">
              <w:rPr>
                <w:rFonts w:cs="Times New Roman"/>
                <w:sz w:val="22"/>
              </w:rPr>
              <w:t>2025 год</w:t>
            </w:r>
          </w:p>
        </w:tc>
        <w:tc>
          <w:tcPr>
            <w:tcW w:w="1521" w:type="dxa"/>
            <w:vAlign w:val="center"/>
          </w:tcPr>
          <w:p w:rsidR="003D7EAF" w:rsidRPr="00BD473A" w:rsidRDefault="003D7EAF" w:rsidP="00C9715F">
            <w:pPr>
              <w:widowControl w:val="0"/>
              <w:autoSpaceDE w:val="0"/>
              <w:autoSpaceDN w:val="0"/>
              <w:spacing w:line="20" w:lineRule="atLeast"/>
              <w:jc w:val="center"/>
              <w:rPr>
                <w:rFonts w:cs="Times New Roman"/>
                <w:sz w:val="22"/>
              </w:rPr>
            </w:pPr>
            <w:r w:rsidRPr="00BD473A">
              <w:rPr>
                <w:rFonts w:cs="Times New Roman"/>
                <w:sz w:val="22"/>
              </w:rPr>
              <w:t>2026 год</w:t>
            </w:r>
          </w:p>
        </w:tc>
        <w:tc>
          <w:tcPr>
            <w:tcW w:w="1984" w:type="dxa"/>
          </w:tcPr>
          <w:p w:rsidR="003D7EAF" w:rsidRPr="00BD473A" w:rsidRDefault="003D7EAF" w:rsidP="00424B66">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Наименование главного распорядителя средств Городского округа </w:t>
            </w:r>
            <w:proofErr w:type="gramStart"/>
            <w:r w:rsidRPr="00BD473A">
              <w:rPr>
                <w:rFonts w:ascii="Times New Roman" w:hAnsi="Times New Roman" w:cs="Times New Roman"/>
                <w:szCs w:val="22"/>
              </w:rPr>
              <w:t>Пушкинский</w:t>
            </w:r>
            <w:proofErr w:type="gramEnd"/>
          </w:p>
          <w:p w:rsidR="003D7EAF" w:rsidRPr="00BD473A" w:rsidRDefault="003D7EAF" w:rsidP="00424B66">
            <w:pPr>
              <w:pStyle w:val="ConsPlusNormal"/>
              <w:jc w:val="center"/>
              <w:rPr>
                <w:rFonts w:ascii="Times New Roman" w:hAnsi="Times New Roman" w:cs="Times New Roman"/>
                <w:szCs w:val="22"/>
              </w:rPr>
            </w:pPr>
          </w:p>
        </w:tc>
      </w:tr>
      <w:tr w:rsidR="00CD13D3" w:rsidRPr="00BD473A" w:rsidTr="00C9715F">
        <w:tc>
          <w:tcPr>
            <w:tcW w:w="4478" w:type="dxa"/>
          </w:tcPr>
          <w:p w:rsidR="00CD13D3" w:rsidRPr="00BD473A" w:rsidRDefault="00CD13D3" w:rsidP="005837DA">
            <w:pPr>
              <w:pStyle w:val="ConsPlusNormal"/>
              <w:rPr>
                <w:rFonts w:ascii="Times New Roman" w:hAnsi="Times New Roman" w:cs="Times New Roman"/>
                <w:szCs w:val="22"/>
              </w:rPr>
            </w:pPr>
            <w:r w:rsidRPr="00BD473A">
              <w:rPr>
                <w:rFonts w:ascii="Times New Roman" w:hAnsi="Times New Roman" w:cs="Times New Roman"/>
                <w:szCs w:val="22"/>
              </w:rPr>
              <w:t>Всего по подпрограмме, в том числе:</w:t>
            </w:r>
          </w:p>
        </w:tc>
        <w:tc>
          <w:tcPr>
            <w:tcW w:w="1304" w:type="dxa"/>
            <w:vAlign w:val="center"/>
          </w:tcPr>
          <w:p w:rsidR="00CD13D3" w:rsidRPr="00BD473A" w:rsidRDefault="007C535F" w:rsidP="00C9715F">
            <w:pPr>
              <w:jc w:val="center"/>
              <w:rPr>
                <w:rFonts w:cs="Times New Roman"/>
                <w:sz w:val="22"/>
              </w:rPr>
            </w:pPr>
            <w:r>
              <w:rPr>
                <w:rFonts w:eastAsia="Times New Roman" w:cs="Times New Roman"/>
                <w:color w:val="000000"/>
                <w:sz w:val="22"/>
                <w:lang w:eastAsia="ru-RU"/>
              </w:rPr>
              <w:t>2 116,7</w:t>
            </w:r>
          </w:p>
        </w:tc>
        <w:tc>
          <w:tcPr>
            <w:tcW w:w="1368" w:type="dxa"/>
            <w:vAlign w:val="center"/>
          </w:tcPr>
          <w:p w:rsidR="00CD13D3" w:rsidRPr="00BD473A" w:rsidRDefault="007C535F" w:rsidP="00C9715F">
            <w:pPr>
              <w:jc w:val="center"/>
              <w:rPr>
                <w:rFonts w:cs="Times New Roman"/>
                <w:sz w:val="22"/>
              </w:rPr>
            </w:pPr>
            <w:r>
              <w:rPr>
                <w:rFonts w:eastAsia="Times New Roman" w:cs="Times New Roman"/>
                <w:color w:val="000000"/>
                <w:sz w:val="22"/>
                <w:lang w:eastAsia="ru-RU"/>
              </w:rPr>
              <w:t>2 116,7</w:t>
            </w:r>
          </w:p>
        </w:tc>
        <w:tc>
          <w:tcPr>
            <w:tcW w:w="1013" w:type="dxa"/>
            <w:vAlign w:val="center"/>
          </w:tcPr>
          <w:p w:rsidR="00CD13D3" w:rsidRPr="00BD473A" w:rsidRDefault="00CD13D3" w:rsidP="00C9715F">
            <w:pPr>
              <w:jc w:val="center"/>
              <w:rPr>
                <w:rFonts w:cs="Times New Roman"/>
                <w:sz w:val="22"/>
              </w:rPr>
            </w:pPr>
            <w:r w:rsidRPr="00BD473A">
              <w:rPr>
                <w:rFonts w:cs="Times New Roman"/>
                <w:sz w:val="22"/>
              </w:rPr>
              <w:t>0,0</w:t>
            </w:r>
          </w:p>
        </w:tc>
        <w:tc>
          <w:tcPr>
            <w:tcW w:w="1191" w:type="dxa"/>
            <w:vAlign w:val="center"/>
          </w:tcPr>
          <w:p w:rsidR="00CD13D3" w:rsidRPr="00BD473A" w:rsidRDefault="00CD13D3" w:rsidP="00C9715F">
            <w:pPr>
              <w:jc w:val="center"/>
              <w:rPr>
                <w:rFonts w:cs="Times New Roman"/>
                <w:sz w:val="22"/>
              </w:rPr>
            </w:pPr>
            <w:r w:rsidRPr="00BD473A">
              <w:rPr>
                <w:rFonts w:cs="Times New Roman"/>
                <w:sz w:val="22"/>
              </w:rPr>
              <w:t>0,0</w:t>
            </w:r>
          </w:p>
        </w:tc>
        <w:tc>
          <w:tcPr>
            <w:tcW w:w="1520" w:type="dxa"/>
            <w:vAlign w:val="center"/>
          </w:tcPr>
          <w:p w:rsidR="00CD13D3" w:rsidRPr="00BD473A" w:rsidRDefault="00CD13D3" w:rsidP="00C9715F">
            <w:pPr>
              <w:jc w:val="center"/>
              <w:rPr>
                <w:rFonts w:cs="Times New Roman"/>
                <w:sz w:val="22"/>
              </w:rPr>
            </w:pPr>
            <w:r w:rsidRPr="00BD473A">
              <w:rPr>
                <w:rFonts w:cs="Times New Roman"/>
                <w:sz w:val="22"/>
              </w:rPr>
              <w:t>0,0</w:t>
            </w:r>
          </w:p>
        </w:tc>
        <w:tc>
          <w:tcPr>
            <w:tcW w:w="1521" w:type="dxa"/>
            <w:vAlign w:val="center"/>
          </w:tcPr>
          <w:p w:rsidR="00CD13D3" w:rsidRPr="00BD473A" w:rsidRDefault="00CD13D3" w:rsidP="00C9715F">
            <w:pPr>
              <w:jc w:val="center"/>
              <w:rPr>
                <w:rFonts w:cs="Times New Roman"/>
                <w:sz w:val="22"/>
              </w:rPr>
            </w:pPr>
            <w:r w:rsidRPr="00BD473A">
              <w:rPr>
                <w:rFonts w:cs="Times New Roman"/>
                <w:sz w:val="22"/>
              </w:rPr>
              <w:t>0,0</w:t>
            </w:r>
          </w:p>
        </w:tc>
        <w:tc>
          <w:tcPr>
            <w:tcW w:w="1984" w:type="dxa"/>
            <w:vMerge w:val="restart"/>
          </w:tcPr>
          <w:p w:rsidR="00CD13D3" w:rsidRPr="00BD473A" w:rsidRDefault="00CD13D3" w:rsidP="00D43EFA">
            <w:pPr>
              <w:pStyle w:val="ConsPlusNormal"/>
              <w:jc w:val="center"/>
              <w:rPr>
                <w:rFonts w:ascii="Times New Roman" w:hAnsi="Times New Roman" w:cs="Times New Roman"/>
                <w:szCs w:val="22"/>
              </w:rPr>
            </w:pPr>
            <w:r w:rsidRPr="00BD473A">
              <w:rPr>
                <w:rFonts w:ascii="Times New Roman" w:hAnsi="Times New Roman" w:cs="Times New Roman"/>
                <w:szCs w:val="22"/>
              </w:rPr>
              <w:t xml:space="preserve">Администрация Городского округа </w:t>
            </w:r>
            <w:proofErr w:type="gramStart"/>
            <w:r w:rsidRPr="00BD473A">
              <w:rPr>
                <w:rFonts w:ascii="Times New Roman" w:hAnsi="Times New Roman" w:cs="Times New Roman"/>
                <w:szCs w:val="22"/>
              </w:rPr>
              <w:t>Пушкинский</w:t>
            </w:r>
            <w:proofErr w:type="gramEnd"/>
            <w:r w:rsidRPr="00BD473A">
              <w:rPr>
                <w:rFonts w:ascii="Times New Roman" w:hAnsi="Times New Roman" w:cs="Times New Roman"/>
                <w:szCs w:val="22"/>
              </w:rPr>
              <w:t xml:space="preserve"> </w:t>
            </w:r>
          </w:p>
        </w:tc>
      </w:tr>
      <w:tr w:rsidR="007C535F" w:rsidRPr="00BD473A" w:rsidTr="007C535F">
        <w:tc>
          <w:tcPr>
            <w:tcW w:w="4478" w:type="dxa"/>
          </w:tcPr>
          <w:p w:rsidR="007C535F" w:rsidRPr="00BD473A" w:rsidRDefault="007C535F" w:rsidP="00D43EFA">
            <w:pPr>
              <w:pStyle w:val="ConsPlusNormal"/>
              <w:rPr>
                <w:rFonts w:ascii="Times New Roman" w:hAnsi="Times New Roman" w:cs="Times New Roman"/>
                <w:szCs w:val="22"/>
              </w:rPr>
            </w:pPr>
            <w:r w:rsidRPr="00BD473A">
              <w:rPr>
                <w:rFonts w:ascii="Times New Roman" w:hAnsi="Times New Roman" w:cs="Times New Roman"/>
                <w:szCs w:val="22"/>
              </w:rPr>
              <w:t xml:space="preserve">Средства бюджета Городского округа </w:t>
            </w:r>
            <w:proofErr w:type="gramStart"/>
            <w:r w:rsidRPr="00BD473A">
              <w:rPr>
                <w:rFonts w:ascii="Times New Roman" w:hAnsi="Times New Roman" w:cs="Times New Roman"/>
                <w:szCs w:val="22"/>
              </w:rPr>
              <w:t>Пушкинский</w:t>
            </w:r>
            <w:proofErr w:type="gramEnd"/>
          </w:p>
        </w:tc>
        <w:tc>
          <w:tcPr>
            <w:tcW w:w="1304" w:type="dxa"/>
            <w:vAlign w:val="center"/>
          </w:tcPr>
          <w:p w:rsidR="007C535F" w:rsidRDefault="007C535F" w:rsidP="007C535F">
            <w:pPr>
              <w:jc w:val="center"/>
            </w:pPr>
            <w:r w:rsidRPr="004A2D8F">
              <w:rPr>
                <w:rFonts w:eastAsia="Times New Roman" w:cs="Times New Roman"/>
                <w:color w:val="000000"/>
                <w:sz w:val="22"/>
                <w:lang w:eastAsia="ru-RU"/>
              </w:rPr>
              <w:t>2 116,7</w:t>
            </w:r>
          </w:p>
        </w:tc>
        <w:tc>
          <w:tcPr>
            <w:tcW w:w="1368" w:type="dxa"/>
            <w:vAlign w:val="center"/>
          </w:tcPr>
          <w:p w:rsidR="007C535F" w:rsidRDefault="007C535F" w:rsidP="007C535F">
            <w:pPr>
              <w:jc w:val="center"/>
            </w:pPr>
            <w:r w:rsidRPr="004A2D8F">
              <w:rPr>
                <w:rFonts w:eastAsia="Times New Roman" w:cs="Times New Roman"/>
                <w:color w:val="000000"/>
                <w:sz w:val="22"/>
                <w:lang w:eastAsia="ru-RU"/>
              </w:rPr>
              <w:t>2 116,7</w:t>
            </w:r>
          </w:p>
        </w:tc>
        <w:tc>
          <w:tcPr>
            <w:tcW w:w="1013" w:type="dxa"/>
            <w:vAlign w:val="center"/>
          </w:tcPr>
          <w:p w:rsidR="007C535F" w:rsidRPr="00BD473A" w:rsidRDefault="007C535F" w:rsidP="00C9715F">
            <w:pPr>
              <w:jc w:val="center"/>
              <w:rPr>
                <w:rFonts w:cs="Times New Roman"/>
                <w:sz w:val="22"/>
              </w:rPr>
            </w:pPr>
            <w:r w:rsidRPr="00BD473A">
              <w:rPr>
                <w:rFonts w:cs="Times New Roman"/>
                <w:sz w:val="22"/>
              </w:rPr>
              <w:t>0,0</w:t>
            </w:r>
          </w:p>
        </w:tc>
        <w:tc>
          <w:tcPr>
            <w:tcW w:w="1191" w:type="dxa"/>
            <w:vAlign w:val="center"/>
          </w:tcPr>
          <w:p w:rsidR="007C535F" w:rsidRPr="00BD473A" w:rsidRDefault="007C535F" w:rsidP="00C9715F">
            <w:pPr>
              <w:jc w:val="center"/>
              <w:rPr>
                <w:rFonts w:cs="Times New Roman"/>
                <w:sz w:val="22"/>
              </w:rPr>
            </w:pPr>
            <w:r w:rsidRPr="00BD473A">
              <w:rPr>
                <w:rFonts w:cs="Times New Roman"/>
                <w:sz w:val="22"/>
              </w:rPr>
              <w:t>0,0</w:t>
            </w:r>
          </w:p>
        </w:tc>
        <w:tc>
          <w:tcPr>
            <w:tcW w:w="1520" w:type="dxa"/>
            <w:vAlign w:val="center"/>
          </w:tcPr>
          <w:p w:rsidR="007C535F" w:rsidRPr="00BD473A" w:rsidRDefault="007C535F" w:rsidP="00C9715F">
            <w:pPr>
              <w:jc w:val="center"/>
              <w:rPr>
                <w:rFonts w:cs="Times New Roman"/>
                <w:sz w:val="22"/>
              </w:rPr>
            </w:pPr>
            <w:r w:rsidRPr="00BD473A">
              <w:rPr>
                <w:rFonts w:cs="Times New Roman"/>
                <w:sz w:val="22"/>
              </w:rPr>
              <w:t>0,0</w:t>
            </w:r>
          </w:p>
        </w:tc>
        <w:tc>
          <w:tcPr>
            <w:tcW w:w="1521" w:type="dxa"/>
            <w:vAlign w:val="center"/>
          </w:tcPr>
          <w:p w:rsidR="007C535F" w:rsidRPr="00BD473A" w:rsidRDefault="007C535F" w:rsidP="00C9715F">
            <w:pPr>
              <w:jc w:val="center"/>
              <w:rPr>
                <w:rFonts w:cs="Times New Roman"/>
                <w:sz w:val="22"/>
              </w:rPr>
            </w:pPr>
            <w:r w:rsidRPr="00BD473A">
              <w:rPr>
                <w:rFonts w:cs="Times New Roman"/>
                <w:sz w:val="22"/>
              </w:rPr>
              <w:t>0,0</w:t>
            </w:r>
          </w:p>
        </w:tc>
        <w:tc>
          <w:tcPr>
            <w:tcW w:w="1984" w:type="dxa"/>
            <w:vMerge/>
          </w:tcPr>
          <w:p w:rsidR="007C535F" w:rsidRPr="00BD473A" w:rsidRDefault="007C535F" w:rsidP="005837DA">
            <w:pPr>
              <w:pStyle w:val="ConsPlusNormal"/>
              <w:rPr>
                <w:rFonts w:ascii="Times New Roman" w:hAnsi="Times New Roman" w:cs="Times New Roman"/>
                <w:szCs w:val="22"/>
              </w:rPr>
            </w:pPr>
          </w:p>
        </w:tc>
      </w:tr>
      <w:tr w:rsidR="003D7EAF" w:rsidRPr="00BD473A" w:rsidTr="00C9715F">
        <w:tc>
          <w:tcPr>
            <w:tcW w:w="4478" w:type="dxa"/>
          </w:tcPr>
          <w:p w:rsidR="003D7EAF" w:rsidRPr="00BD473A" w:rsidRDefault="003D7EAF" w:rsidP="005837DA">
            <w:pPr>
              <w:pStyle w:val="ConsPlusNormal"/>
              <w:rPr>
                <w:rFonts w:ascii="Times New Roman" w:hAnsi="Times New Roman" w:cs="Times New Roman"/>
                <w:szCs w:val="22"/>
              </w:rPr>
            </w:pPr>
            <w:r w:rsidRPr="00BD473A">
              <w:rPr>
                <w:rFonts w:ascii="Times New Roman" w:hAnsi="Times New Roman" w:cs="Times New Roman"/>
                <w:szCs w:val="22"/>
              </w:rPr>
              <w:t>Средства бюджета Московской области</w:t>
            </w:r>
          </w:p>
        </w:tc>
        <w:tc>
          <w:tcPr>
            <w:tcW w:w="1304"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368"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013"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191"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520"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521"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984" w:type="dxa"/>
            <w:vMerge/>
          </w:tcPr>
          <w:p w:rsidR="003D7EAF" w:rsidRPr="00BD473A" w:rsidRDefault="003D7EAF" w:rsidP="005837DA">
            <w:pPr>
              <w:pStyle w:val="ConsPlusNormal"/>
              <w:rPr>
                <w:rFonts w:ascii="Times New Roman" w:hAnsi="Times New Roman" w:cs="Times New Roman"/>
                <w:szCs w:val="22"/>
              </w:rPr>
            </w:pPr>
          </w:p>
        </w:tc>
      </w:tr>
      <w:tr w:rsidR="003D7EAF" w:rsidRPr="00BD473A" w:rsidTr="00C9715F">
        <w:tc>
          <w:tcPr>
            <w:tcW w:w="4478" w:type="dxa"/>
          </w:tcPr>
          <w:p w:rsidR="003D7EAF" w:rsidRPr="00BD473A" w:rsidRDefault="003D7EAF" w:rsidP="005837DA">
            <w:pPr>
              <w:pStyle w:val="ConsPlusNormal"/>
              <w:rPr>
                <w:rFonts w:ascii="Times New Roman" w:hAnsi="Times New Roman" w:cs="Times New Roman"/>
                <w:szCs w:val="22"/>
              </w:rPr>
            </w:pPr>
            <w:r w:rsidRPr="00BD473A">
              <w:rPr>
                <w:rFonts w:ascii="Times New Roman" w:hAnsi="Times New Roman" w:cs="Times New Roman"/>
                <w:szCs w:val="22"/>
              </w:rPr>
              <w:t>Средства федерального бюджета</w:t>
            </w:r>
          </w:p>
        </w:tc>
        <w:tc>
          <w:tcPr>
            <w:tcW w:w="1304"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368"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013"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191"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520"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521"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984" w:type="dxa"/>
            <w:vMerge/>
          </w:tcPr>
          <w:p w:rsidR="003D7EAF" w:rsidRPr="00BD473A" w:rsidRDefault="003D7EAF" w:rsidP="005837DA">
            <w:pPr>
              <w:pStyle w:val="ConsPlusNormal"/>
              <w:rPr>
                <w:rFonts w:ascii="Times New Roman" w:hAnsi="Times New Roman" w:cs="Times New Roman"/>
                <w:szCs w:val="22"/>
              </w:rPr>
            </w:pPr>
          </w:p>
        </w:tc>
      </w:tr>
      <w:tr w:rsidR="003D7EAF" w:rsidRPr="00BD473A" w:rsidTr="00C9715F">
        <w:tc>
          <w:tcPr>
            <w:tcW w:w="4478" w:type="dxa"/>
            <w:vAlign w:val="center"/>
          </w:tcPr>
          <w:p w:rsidR="003D7EAF" w:rsidRPr="00BD473A" w:rsidRDefault="003D7EAF" w:rsidP="005837DA">
            <w:pPr>
              <w:pStyle w:val="ConsPlusNormal"/>
              <w:rPr>
                <w:rFonts w:ascii="Times New Roman" w:hAnsi="Times New Roman" w:cs="Times New Roman"/>
                <w:szCs w:val="22"/>
              </w:rPr>
            </w:pPr>
            <w:r w:rsidRPr="00BD473A">
              <w:rPr>
                <w:rFonts w:ascii="Times New Roman" w:hAnsi="Times New Roman" w:cs="Times New Roman"/>
                <w:szCs w:val="22"/>
              </w:rPr>
              <w:t>Внебюджетные средства</w:t>
            </w:r>
          </w:p>
        </w:tc>
        <w:tc>
          <w:tcPr>
            <w:tcW w:w="1304"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368"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013"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191"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520"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521" w:type="dxa"/>
            <w:vAlign w:val="center"/>
          </w:tcPr>
          <w:p w:rsidR="003D7EAF" w:rsidRPr="00BD473A" w:rsidRDefault="003D7EAF" w:rsidP="00C9715F">
            <w:pPr>
              <w:jc w:val="center"/>
              <w:rPr>
                <w:rFonts w:cs="Times New Roman"/>
                <w:sz w:val="22"/>
              </w:rPr>
            </w:pPr>
            <w:r w:rsidRPr="00BD473A">
              <w:rPr>
                <w:rFonts w:cs="Times New Roman"/>
                <w:sz w:val="22"/>
              </w:rPr>
              <w:t>0,0</w:t>
            </w:r>
          </w:p>
        </w:tc>
        <w:tc>
          <w:tcPr>
            <w:tcW w:w="1984" w:type="dxa"/>
            <w:vMerge/>
          </w:tcPr>
          <w:p w:rsidR="003D7EAF" w:rsidRPr="00BD473A" w:rsidRDefault="003D7EAF" w:rsidP="005837DA">
            <w:pPr>
              <w:pStyle w:val="ConsPlusNormal"/>
              <w:rPr>
                <w:rFonts w:ascii="Times New Roman" w:hAnsi="Times New Roman" w:cs="Times New Roman"/>
                <w:szCs w:val="22"/>
              </w:rPr>
            </w:pPr>
          </w:p>
        </w:tc>
      </w:tr>
    </w:tbl>
    <w:p w:rsidR="003D7EAF" w:rsidRDefault="003D7EAF" w:rsidP="000E4704">
      <w:pPr>
        <w:pStyle w:val="ConsPlusNormal"/>
        <w:spacing w:line="20" w:lineRule="atLeast"/>
        <w:ind w:right="-596"/>
        <w:jc w:val="center"/>
        <w:rPr>
          <w:rFonts w:ascii="Times New Roman" w:hAnsi="Times New Roman" w:cs="Times New Roman"/>
          <w:sz w:val="24"/>
          <w:szCs w:val="24"/>
        </w:rPr>
      </w:pPr>
    </w:p>
    <w:p w:rsidR="009234CE" w:rsidRDefault="009234CE" w:rsidP="00A36C97">
      <w:pPr>
        <w:pStyle w:val="ConsPlusNormal"/>
        <w:spacing w:line="20" w:lineRule="atLeast"/>
        <w:ind w:right="-596"/>
        <w:jc w:val="center"/>
        <w:rPr>
          <w:rFonts w:ascii="Times New Roman" w:hAnsi="Times New Roman" w:cs="Times New Roman"/>
          <w:sz w:val="24"/>
          <w:szCs w:val="24"/>
        </w:rPr>
      </w:pPr>
    </w:p>
    <w:p w:rsidR="009234CE" w:rsidRDefault="009234CE">
      <w:pPr>
        <w:spacing w:after="200" w:line="276" w:lineRule="auto"/>
        <w:rPr>
          <w:rFonts w:eastAsia="Times New Roman" w:cs="Times New Roman"/>
          <w:sz w:val="24"/>
          <w:szCs w:val="24"/>
          <w:lang w:eastAsia="ru-RU"/>
        </w:rPr>
      </w:pPr>
      <w:r>
        <w:rPr>
          <w:rFonts w:cs="Times New Roman"/>
          <w:sz w:val="24"/>
          <w:szCs w:val="24"/>
        </w:rPr>
        <w:br w:type="page"/>
      </w:r>
    </w:p>
    <w:p w:rsidR="00424B66" w:rsidRDefault="00424B66" w:rsidP="00435389">
      <w:pPr>
        <w:pStyle w:val="ConsPlusNormal"/>
        <w:numPr>
          <w:ilvl w:val="0"/>
          <w:numId w:val="37"/>
        </w:numPr>
        <w:spacing w:line="20" w:lineRule="atLeast"/>
        <w:ind w:right="-596"/>
        <w:jc w:val="center"/>
        <w:rPr>
          <w:rFonts w:ascii="Times New Roman" w:hAnsi="Times New Roman" w:cs="Times New Roman"/>
          <w:b/>
          <w:sz w:val="28"/>
          <w:szCs w:val="28"/>
        </w:rPr>
        <w:sectPr w:rsidR="00424B66" w:rsidSect="00173F38">
          <w:pgSz w:w="16839" w:h="11907" w:orient="landscape" w:code="9"/>
          <w:pgMar w:top="1134" w:right="850" w:bottom="1134" w:left="1701" w:header="510" w:footer="0" w:gutter="0"/>
          <w:cols w:space="720"/>
          <w:docGrid w:linePitch="381"/>
        </w:sectPr>
      </w:pPr>
    </w:p>
    <w:p w:rsidR="00D21E3A" w:rsidRPr="00435389" w:rsidRDefault="00CF3333" w:rsidP="000A74D2">
      <w:pPr>
        <w:pStyle w:val="ConsPlusNormal"/>
        <w:spacing w:line="20" w:lineRule="atLeast"/>
        <w:ind w:right="-596"/>
        <w:jc w:val="center"/>
        <w:rPr>
          <w:rFonts w:ascii="Times New Roman" w:hAnsi="Times New Roman" w:cs="Times New Roman"/>
          <w:sz w:val="28"/>
          <w:szCs w:val="28"/>
        </w:rPr>
      </w:pPr>
      <w:r>
        <w:rPr>
          <w:rFonts w:ascii="Times New Roman" w:hAnsi="Times New Roman" w:cs="Times New Roman"/>
          <w:b/>
          <w:sz w:val="28"/>
          <w:szCs w:val="28"/>
        </w:rPr>
        <w:lastRenderedPageBreak/>
        <w:t xml:space="preserve">2. </w:t>
      </w:r>
      <w:r w:rsidR="009234CE" w:rsidRPr="009234CE">
        <w:rPr>
          <w:rFonts w:ascii="Times New Roman" w:hAnsi="Times New Roman" w:cs="Times New Roman"/>
          <w:b/>
          <w:sz w:val="28"/>
          <w:szCs w:val="28"/>
        </w:rPr>
        <w:t>Характеристика проблем, решаемых посредством мероприятий</w:t>
      </w:r>
      <w:r w:rsidR="00453A7B">
        <w:rPr>
          <w:rFonts w:ascii="Times New Roman" w:hAnsi="Times New Roman" w:cs="Times New Roman"/>
          <w:b/>
          <w:sz w:val="28"/>
          <w:szCs w:val="28"/>
        </w:rPr>
        <w:t>.</w:t>
      </w:r>
    </w:p>
    <w:p w:rsidR="00435389" w:rsidRDefault="00435389" w:rsidP="00435389">
      <w:pPr>
        <w:pStyle w:val="ConsPlusNormal"/>
        <w:spacing w:line="20" w:lineRule="atLeast"/>
        <w:ind w:left="720" w:right="-596"/>
        <w:jc w:val="center"/>
        <w:rPr>
          <w:rFonts w:ascii="Times New Roman" w:hAnsi="Times New Roman" w:cs="Times New Roman"/>
          <w:b/>
          <w:sz w:val="28"/>
          <w:szCs w:val="28"/>
        </w:rPr>
      </w:pPr>
    </w:p>
    <w:p w:rsidR="00435389" w:rsidRPr="00435389" w:rsidRDefault="00435389" w:rsidP="00435389">
      <w:pPr>
        <w:suppressAutoHyphens/>
        <w:ind w:firstLine="709"/>
        <w:jc w:val="both"/>
        <w:rPr>
          <w:rFonts w:cs="Times New Roman"/>
          <w:szCs w:val="28"/>
        </w:rPr>
      </w:pPr>
      <w:proofErr w:type="gramStart"/>
      <w:r w:rsidRPr="00435389">
        <w:rPr>
          <w:rFonts w:cs="Times New Roman"/>
          <w:szCs w:val="28"/>
        </w:rPr>
        <w:t xml:space="preserve">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w:t>
      </w:r>
      <w:r w:rsidR="00422298">
        <w:rPr>
          <w:rFonts w:cs="Times New Roman"/>
          <w:szCs w:val="28"/>
        </w:rPr>
        <w:br/>
      </w:r>
      <w:r w:rsidRPr="00435389">
        <w:rPr>
          <w:rFonts w:cs="Times New Roman"/>
          <w:szCs w:val="28"/>
        </w:rPr>
        <w:t xml:space="preserve">и иной продукции, питания, сельского хозяйства, строительства и других отраслей, тем самым выступая катализатором социально-экономического развития округа. </w:t>
      </w:r>
      <w:proofErr w:type="gramEnd"/>
    </w:p>
    <w:p w:rsidR="00435389" w:rsidRPr="00435389" w:rsidRDefault="00435389" w:rsidP="00435389">
      <w:pPr>
        <w:suppressAutoHyphens/>
        <w:ind w:firstLine="709"/>
        <w:jc w:val="both"/>
        <w:rPr>
          <w:rFonts w:cs="Times New Roman"/>
          <w:szCs w:val="28"/>
        </w:rPr>
      </w:pPr>
      <w:r w:rsidRPr="00435389">
        <w:rPr>
          <w:rFonts w:cs="Times New Roman"/>
          <w:szCs w:val="28"/>
        </w:rPr>
        <w:t>Основываясь на приоритетах государственно</w:t>
      </w:r>
      <w:r w:rsidR="0042320D">
        <w:rPr>
          <w:rFonts w:cs="Times New Roman"/>
          <w:szCs w:val="28"/>
        </w:rPr>
        <w:t>й политики, целью Подпрограммы 6</w:t>
      </w:r>
      <w:r w:rsidRPr="00435389">
        <w:rPr>
          <w:rFonts w:cs="Times New Roman"/>
          <w:szCs w:val="28"/>
        </w:rPr>
        <w:t xml:space="preserve"> является повышение конкурентоспособности туристского рынка Городского округа </w:t>
      </w:r>
      <w:proofErr w:type="gramStart"/>
      <w:r w:rsidRPr="00435389">
        <w:rPr>
          <w:rFonts w:cs="Times New Roman"/>
          <w:szCs w:val="28"/>
        </w:rPr>
        <w:t>Пушкинский</w:t>
      </w:r>
      <w:proofErr w:type="gramEnd"/>
      <w:r w:rsidRPr="00435389">
        <w:rPr>
          <w:rFonts w:cs="Times New Roman"/>
          <w:szCs w:val="28"/>
        </w:rPr>
        <w:t>, удовлетворяющего потребности российских и иностранных граждан в качественных туристских услугах. Приоритетными направлениями государственной политики в сфере туризма являются: содействие туристской деятельности и создание благоприятных условий для ее развития; поддержка и развитие внутреннего, въездного, социального и событийного туризма.</w:t>
      </w:r>
    </w:p>
    <w:p w:rsidR="00435389" w:rsidRDefault="00435389" w:rsidP="00435389">
      <w:pPr>
        <w:suppressAutoHyphens/>
        <w:ind w:firstLine="709"/>
        <w:jc w:val="both"/>
        <w:rPr>
          <w:rFonts w:cs="Times New Roman"/>
          <w:szCs w:val="28"/>
        </w:rPr>
      </w:pPr>
      <w:r w:rsidRPr="00435389">
        <w:rPr>
          <w:rFonts w:cs="Times New Roman"/>
          <w:szCs w:val="28"/>
        </w:rPr>
        <w:t>Развитие туризма в Городском округе Пушкинский будет обеспечено путем эффективного взаимодействия органов исполнительной власти Московской области, муниципальных органов власти, общественных объединений и организаций, осуществляющих деятельность в сфере туризма</w:t>
      </w:r>
      <w:r w:rsidR="00A16D09">
        <w:rPr>
          <w:rFonts w:cs="Times New Roman"/>
          <w:szCs w:val="28"/>
        </w:rPr>
        <w:t xml:space="preserve">. Перечень мероприятий приведен </w:t>
      </w:r>
      <w:r w:rsidRPr="00435389">
        <w:rPr>
          <w:rFonts w:cs="Times New Roman"/>
          <w:szCs w:val="28"/>
        </w:rPr>
        <w:t xml:space="preserve">в Приложении  к </w:t>
      </w:r>
      <w:r w:rsidR="0042320D">
        <w:rPr>
          <w:rFonts w:cs="Times New Roman"/>
          <w:szCs w:val="28"/>
        </w:rPr>
        <w:t>П</w:t>
      </w:r>
      <w:r w:rsidRPr="00435389">
        <w:rPr>
          <w:rFonts w:cs="Times New Roman"/>
          <w:szCs w:val="28"/>
        </w:rPr>
        <w:t>одпрограмме</w:t>
      </w:r>
      <w:r w:rsidR="0042320D">
        <w:rPr>
          <w:rFonts w:cs="Times New Roman"/>
          <w:szCs w:val="28"/>
        </w:rPr>
        <w:t xml:space="preserve"> 6</w:t>
      </w:r>
      <w:r w:rsidRPr="00435389">
        <w:rPr>
          <w:rFonts w:cs="Times New Roman"/>
          <w:szCs w:val="28"/>
        </w:rPr>
        <w:t>.</w:t>
      </w:r>
    </w:p>
    <w:p w:rsidR="003F4549" w:rsidRPr="00435389" w:rsidRDefault="003F4549" w:rsidP="00435389">
      <w:pPr>
        <w:suppressAutoHyphens/>
        <w:ind w:firstLine="709"/>
        <w:jc w:val="both"/>
        <w:rPr>
          <w:rFonts w:cs="Times New Roman"/>
          <w:szCs w:val="28"/>
        </w:rPr>
      </w:pPr>
    </w:p>
    <w:p w:rsidR="00C72AEA" w:rsidRPr="00A800C9" w:rsidRDefault="00CF3333" w:rsidP="00C72AEA">
      <w:pPr>
        <w:pStyle w:val="ConsPlusTitle"/>
        <w:tabs>
          <w:tab w:val="left" w:pos="142"/>
          <w:tab w:val="left" w:pos="15735"/>
        </w:tabs>
        <w:spacing w:line="20" w:lineRule="atLeast"/>
        <w:jc w:val="center"/>
        <w:outlineLvl w:val="2"/>
        <w:rPr>
          <w:rFonts w:ascii="Times New Roman" w:hAnsi="Times New Roman" w:cs="Times New Roman"/>
          <w:sz w:val="28"/>
          <w:szCs w:val="28"/>
        </w:rPr>
      </w:pPr>
      <w:r>
        <w:rPr>
          <w:rFonts w:ascii="Times New Roman" w:hAnsi="Times New Roman" w:cs="Times New Roman"/>
          <w:sz w:val="28"/>
          <w:szCs w:val="28"/>
        </w:rPr>
        <w:t xml:space="preserve">3. </w:t>
      </w:r>
      <w:r w:rsidR="00C72AEA" w:rsidRPr="00A800C9">
        <w:rPr>
          <w:rFonts w:ascii="Times New Roman" w:hAnsi="Times New Roman" w:cs="Times New Roman"/>
          <w:sz w:val="28"/>
          <w:szCs w:val="28"/>
        </w:rPr>
        <w:t>Концептуальные направления реформирования, модернизации, преобразования отдельных сфер</w:t>
      </w:r>
      <w:r w:rsidR="00424B66">
        <w:rPr>
          <w:rFonts w:ascii="Times New Roman" w:hAnsi="Times New Roman" w:cs="Times New Roman"/>
          <w:sz w:val="28"/>
          <w:szCs w:val="28"/>
        </w:rPr>
        <w:t xml:space="preserve"> </w:t>
      </w:r>
      <w:r w:rsidR="00C72AEA" w:rsidRPr="00A800C9">
        <w:rPr>
          <w:rFonts w:ascii="Times New Roman" w:hAnsi="Times New Roman" w:cs="Times New Roman"/>
          <w:sz w:val="28"/>
          <w:szCs w:val="28"/>
        </w:rPr>
        <w:t xml:space="preserve">социально-экономического развития </w:t>
      </w:r>
      <w:r w:rsidR="00C72AEA">
        <w:rPr>
          <w:rFonts w:ascii="Times New Roman" w:hAnsi="Times New Roman" w:cs="Times New Roman"/>
          <w:sz w:val="28"/>
          <w:szCs w:val="28"/>
        </w:rPr>
        <w:t xml:space="preserve">Городского округа </w:t>
      </w:r>
      <w:proofErr w:type="gramStart"/>
      <w:r w:rsidR="00C72AEA">
        <w:rPr>
          <w:rFonts w:ascii="Times New Roman" w:hAnsi="Times New Roman" w:cs="Times New Roman"/>
          <w:sz w:val="28"/>
          <w:szCs w:val="28"/>
        </w:rPr>
        <w:t>Пушкинский</w:t>
      </w:r>
      <w:proofErr w:type="gramEnd"/>
      <w:r w:rsidR="00453A7B">
        <w:rPr>
          <w:rFonts w:ascii="Times New Roman" w:hAnsi="Times New Roman" w:cs="Times New Roman"/>
          <w:sz w:val="28"/>
          <w:szCs w:val="28"/>
        </w:rPr>
        <w:t>.</w:t>
      </w:r>
    </w:p>
    <w:p w:rsidR="00C72AEA" w:rsidRPr="00A800C9" w:rsidRDefault="00C72AEA" w:rsidP="00C72AEA">
      <w:pPr>
        <w:pStyle w:val="ConsPlusTitle"/>
        <w:tabs>
          <w:tab w:val="left" w:pos="142"/>
          <w:tab w:val="left" w:pos="15735"/>
        </w:tabs>
        <w:spacing w:line="20" w:lineRule="atLeast"/>
        <w:ind w:left="426" w:right="-295" w:firstLine="425"/>
        <w:jc w:val="center"/>
        <w:outlineLvl w:val="2"/>
        <w:rPr>
          <w:rFonts w:ascii="Times New Roman" w:hAnsi="Times New Roman" w:cs="Times New Roman"/>
          <w:b w:val="0"/>
          <w:bCs/>
          <w:sz w:val="28"/>
          <w:szCs w:val="28"/>
        </w:rPr>
      </w:pPr>
    </w:p>
    <w:p w:rsidR="00BD473A" w:rsidRPr="00BD473A" w:rsidRDefault="00BD473A" w:rsidP="00BD473A">
      <w:pPr>
        <w:pStyle w:val="ConsPlusNormal"/>
        <w:ind w:right="-29" w:firstLine="709"/>
        <w:jc w:val="both"/>
        <w:rPr>
          <w:rFonts w:ascii="Times New Roman" w:hAnsi="Times New Roman" w:cs="Times New Roman"/>
          <w:sz w:val="28"/>
          <w:szCs w:val="28"/>
        </w:rPr>
      </w:pPr>
      <w:r w:rsidRPr="00BD473A">
        <w:rPr>
          <w:rFonts w:ascii="Times New Roman" w:hAnsi="Times New Roman" w:cs="Times New Roman"/>
          <w:sz w:val="28"/>
          <w:szCs w:val="28"/>
        </w:rPr>
        <w:t xml:space="preserve">Приоритетными направлениями государственной политики в сфере туризма являются: содействие туристской деятельности и создание благоприятных условий для ее развития; определение и поддержка приоритетных направлений туристской деятельности; формирование представления о Российской Федерации как стране, благоприятной для туризма; поддержка и развитие внутреннего, въездного, социального </w:t>
      </w:r>
      <w:r w:rsidR="00422298">
        <w:rPr>
          <w:rFonts w:ascii="Times New Roman" w:hAnsi="Times New Roman" w:cs="Times New Roman"/>
          <w:sz w:val="28"/>
          <w:szCs w:val="28"/>
        </w:rPr>
        <w:br/>
      </w:r>
      <w:r w:rsidRPr="00BD473A">
        <w:rPr>
          <w:rFonts w:ascii="Times New Roman" w:hAnsi="Times New Roman" w:cs="Times New Roman"/>
          <w:sz w:val="28"/>
          <w:szCs w:val="28"/>
        </w:rPr>
        <w:t>и самодеятельного туризма.</w:t>
      </w:r>
    </w:p>
    <w:p w:rsidR="00BD473A" w:rsidRPr="00BD473A" w:rsidRDefault="00BD473A" w:rsidP="00BD473A">
      <w:pPr>
        <w:suppressAutoHyphens/>
        <w:ind w:firstLine="709"/>
        <w:jc w:val="both"/>
        <w:rPr>
          <w:rFonts w:cs="Times New Roman"/>
          <w:szCs w:val="28"/>
        </w:rPr>
      </w:pPr>
      <w:r w:rsidRPr="00BD473A">
        <w:rPr>
          <w:rFonts w:cs="Times New Roman"/>
          <w:szCs w:val="28"/>
        </w:rPr>
        <w:t>К наиболее значимым проблемам туризма относятся: высокая стоимость проживания, питания, транспортного и иного туристского обслуживания, существенно превышающая среднеевропейский уровень. Невыгодные экономические условия для привлечения инвестиций в туристскую инфраструктуру, отсутствие готовых инвестиционных площадок, наличие административных барьеров и др.; что определяет невысокое качество обслуживания во всех секторах туристской индустрии. Указанные проблемы определяют необходимость разработки и реализац</w:t>
      </w:r>
      <w:r w:rsidR="0042320D">
        <w:rPr>
          <w:rFonts w:cs="Times New Roman"/>
          <w:szCs w:val="28"/>
        </w:rPr>
        <w:t>ии П</w:t>
      </w:r>
      <w:r w:rsidRPr="00BD473A">
        <w:rPr>
          <w:rFonts w:cs="Times New Roman"/>
          <w:szCs w:val="28"/>
        </w:rPr>
        <w:t>одпрограммы</w:t>
      </w:r>
      <w:r w:rsidR="0042320D">
        <w:rPr>
          <w:rFonts w:cs="Times New Roman"/>
          <w:szCs w:val="28"/>
        </w:rPr>
        <w:t xml:space="preserve"> 6</w:t>
      </w:r>
      <w:r w:rsidRPr="00BD473A">
        <w:rPr>
          <w:rFonts w:cs="Times New Roman"/>
          <w:szCs w:val="28"/>
        </w:rPr>
        <w:t xml:space="preserve">, направленной на создание благоприятных условий для развития внутреннего и въездного туризма. Сфера реализации </w:t>
      </w:r>
      <w:r w:rsidR="0042320D">
        <w:rPr>
          <w:rFonts w:cs="Times New Roman"/>
          <w:szCs w:val="28"/>
        </w:rPr>
        <w:t>П</w:t>
      </w:r>
      <w:r w:rsidRPr="0042320D">
        <w:rPr>
          <w:rFonts w:cs="Times New Roman"/>
          <w:szCs w:val="28"/>
        </w:rPr>
        <w:t>одпрограммы</w:t>
      </w:r>
      <w:r w:rsidR="0042320D">
        <w:rPr>
          <w:rFonts w:cs="Times New Roman"/>
          <w:szCs w:val="28"/>
        </w:rPr>
        <w:t xml:space="preserve"> 6</w:t>
      </w:r>
      <w:r w:rsidRPr="00BD473A">
        <w:rPr>
          <w:rFonts w:cs="Times New Roman"/>
          <w:szCs w:val="28"/>
        </w:rPr>
        <w:t xml:space="preserve"> </w:t>
      </w:r>
      <w:r w:rsidR="00E577A0">
        <w:rPr>
          <w:rFonts w:cs="Times New Roman"/>
          <w:szCs w:val="28"/>
        </w:rPr>
        <w:t xml:space="preserve">направлена на </w:t>
      </w:r>
      <w:r w:rsidRPr="00BD473A">
        <w:rPr>
          <w:rFonts w:cs="Times New Roman"/>
          <w:szCs w:val="28"/>
        </w:rPr>
        <w:t xml:space="preserve">создание благоприятных условий для развития внутреннего и въездного туризма, </w:t>
      </w:r>
      <w:r w:rsidRPr="00BD473A">
        <w:rPr>
          <w:rFonts w:cs="Times New Roman"/>
          <w:szCs w:val="28"/>
        </w:rPr>
        <w:lastRenderedPageBreak/>
        <w:t>продвижение туристского продукта, предоставляемого на территории Городского округа Пушкинский, на мировом и внутреннем туристских рынках, развитие туристской инфраструктуры.</w:t>
      </w:r>
    </w:p>
    <w:p w:rsidR="00BD473A" w:rsidRPr="00BD473A" w:rsidRDefault="00BD473A" w:rsidP="00BD473A">
      <w:pPr>
        <w:ind w:firstLine="709"/>
        <w:jc w:val="both"/>
        <w:rPr>
          <w:rFonts w:cs="Times New Roman"/>
          <w:szCs w:val="28"/>
        </w:rPr>
      </w:pPr>
      <w:r w:rsidRPr="00BD473A">
        <w:rPr>
          <w:rFonts w:cs="Times New Roman"/>
          <w:szCs w:val="28"/>
        </w:rPr>
        <w:t xml:space="preserve">Принимая во внимание изложенное, целесообразно использовать программно-целевой метод решения задач </w:t>
      </w:r>
      <w:r w:rsidR="008C5396">
        <w:rPr>
          <w:rFonts w:cs="Times New Roman"/>
          <w:szCs w:val="28"/>
        </w:rPr>
        <w:t xml:space="preserve"> </w:t>
      </w:r>
      <w:r w:rsidRPr="00BD473A">
        <w:rPr>
          <w:rFonts w:cs="Times New Roman"/>
          <w:szCs w:val="28"/>
        </w:rPr>
        <w:t xml:space="preserve">по достижению высокого </w:t>
      </w:r>
      <w:proofErr w:type="gramStart"/>
      <w:r w:rsidRPr="00BD473A">
        <w:rPr>
          <w:rFonts w:cs="Times New Roman"/>
          <w:szCs w:val="28"/>
        </w:rPr>
        <w:t xml:space="preserve">уровня информационной открытости </w:t>
      </w:r>
      <w:r>
        <w:rPr>
          <w:rFonts w:cs="Times New Roman"/>
          <w:szCs w:val="28"/>
        </w:rPr>
        <w:t>органов местного самоуправления Городского округа</w:t>
      </w:r>
      <w:proofErr w:type="gramEnd"/>
      <w:r>
        <w:rPr>
          <w:rFonts w:cs="Times New Roman"/>
          <w:szCs w:val="28"/>
        </w:rPr>
        <w:t xml:space="preserve"> Пушкинский</w:t>
      </w:r>
      <w:r w:rsidRPr="00BD473A">
        <w:rPr>
          <w:rFonts w:cs="Times New Roman"/>
          <w:szCs w:val="28"/>
        </w:rPr>
        <w:t>.</w:t>
      </w:r>
    </w:p>
    <w:p w:rsidR="00F96F37" w:rsidRPr="00E577A0" w:rsidRDefault="00F96F37" w:rsidP="003F4549">
      <w:pPr>
        <w:suppressAutoHyphens/>
        <w:ind w:firstLine="709"/>
        <w:jc w:val="both"/>
        <w:rPr>
          <w:rFonts w:cs="Times New Roman"/>
          <w:szCs w:val="28"/>
        </w:rPr>
      </w:pPr>
    </w:p>
    <w:p w:rsidR="006C286F" w:rsidRDefault="006C286F" w:rsidP="003F4549">
      <w:pPr>
        <w:suppressAutoHyphens/>
        <w:ind w:firstLine="709"/>
        <w:jc w:val="both"/>
        <w:rPr>
          <w:rFonts w:cs="Times New Roman"/>
          <w:szCs w:val="28"/>
          <w:highlight w:val="yellow"/>
        </w:rPr>
        <w:sectPr w:rsidR="006C286F" w:rsidSect="00422298">
          <w:pgSz w:w="11907" w:h="16839" w:code="9"/>
          <w:pgMar w:top="1134" w:right="709" w:bottom="1134" w:left="1588" w:header="510" w:footer="0" w:gutter="0"/>
          <w:cols w:space="720"/>
          <w:docGrid w:linePitch="381"/>
        </w:sectPr>
      </w:pPr>
    </w:p>
    <w:p w:rsidR="00C72AEA" w:rsidRDefault="00C72AEA" w:rsidP="00C72AEA">
      <w:pPr>
        <w:pStyle w:val="ConsPlusNormal"/>
        <w:tabs>
          <w:tab w:val="left" w:pos="11766"/>
        </w:tabs>
        <w:spacing w:line="20" w:lineRule="atLeast"/>
        <w:rPr>
          <w:rFonts w:ascii="Times New Roman" w:hAnsi="Times New Roman" w:cs="Times New Roman"/>
          <w:sz w:val="24"/>
          <w:szCs w:val="24"/>
        </w:rPr>
      </w:pPr>
    </w:p>
    <w:p w:rsidR="00C72AEA" w:rsidRDefault="007B41E5" w:rsidP="007A1340">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4. </w:t>
      </w:r>
      <w:r w:rsidR="007A1340" w:rsidRPr="00181053">
        <w:rPr>
          <w:rFonts w:ascii="Times New Roman" w:hAnsi="Times New Roman" w:cs="Times New Roman"/>
          <w:b/>
          <w:sz w:val="28"/>
          <w:szCs w:val="28"/>
        </w:rPr>
        <w:t>Перечень</w:t>
      </w:r>
      <w:r w:rsidR="007A1340">
        <w:rPr>
          <w:rFonts w:ascii="Times New Roman" w:hAnsi="Times New Roman" w:cs="Times New Roman"/>
          <w:b/>
          <w:sz w:val="28"/>
          <w:szCs w:val="28"/>
        </w:rPr>
        <w:t xml:space="preserve"> </w:t>
      </w:r>
      <w:r w:rsidR="003D7EAF" w:rsidRPr="00181053">
        <w:rPr>
          <w:rFonts w:ascii="Times New Roman" w:hAnsi="Times New Roman" w:cs="Times New Roman"/>
          <w:b/>
          <w:sz w:val="28"/>
          <w:szCs w:val="28"/>
        </w:rPr>
        <w:t xml:space="preserve">мероприятий муниципальной </w:t>
      </w:r>
      <w:r w:rsidR="003D7EAF">
        <w:rPr>
          <w:rFonts w:ascii="Times New Roman" w:hAnsi="Times New Roman" w:cs="Times New Roman"/>
          <w:b/>
          <w:sz w:val="28"/>
          <w:szCs w:val="28"/>
        </w:rPr>
        <w:t>под</w:t>
      </w:r>
      <w:r w:rsidR="003D7EAF" w:rsidRPr="00181053">
        <w:rPr>
          <w:rFonts w:ascii="Times New Roman" w:hAnsi="Times New Roman" w:cs="Times New Roman"/>
          <w:b/>
          <w:sz w:val="28"/>
          <w:szCs w:val="28"/>
        </w:rPr>
        <w:t>программы</w:t>
      </w:r>
      <w:r w:rsidR="003D7EAF">
        <w:rPr>
          <w:rFonts w:ascii="Times New Roman" w:hAnsi="Times New Roman" w:cs="Times New Roman"/>
          <w:b/>
          <w:sz w:val="28"/>
          <w:szCs w:val="28"/>
        </w:rPr>
        <w:t xml:space="preserve"> 6</w:t>
      </w:r>
      <w:r w:rsidR="007A1340">
        <w:rPr>
          <w:rFonts w:ascii="Times New Roman" w:hAnsi="Times New Roman" w:cs="Times New Roman"/>
          <w:b/>
          <w:sz w:val="28"/>
          <w:szCs w:val="28"/>
        </w:rPr>
        <w:t xml:space="preserve"> </w:t>
      </w:r>
      <w:r w:rsidR="003D7EAF" w:rsidRPr="00A800C9">
        <w:rPr>
          <w:rFonts w:ascii="Times New Roman" w:hAnsi="Times New Roman" w:cs="Times New Roman"/>
          <w:b/>
          <w:sz w:val="28"/>
          <w:szCs w:val="28"/>
        </w:rPr>
        <w:t>«</w:t>
      </w:r>
      <w:r w:rsidR="003D7EAF">
        <w:rPr>
          <w:rFonts w:ascii="Times New Roman" w:hAnsi="Times New Roman" w:cs="Times New Roman"/>
          <w:b/>
          <w:sz w:val="28"/>
          <w:szCs w:val="28"/>
        </w:rPr>
        <w:t>Развитие туризма в Московской области</w:t>
      </w:r>
      <w:r w:rsidR="003D7EAF" w:rsidRPr="00A800C9">
        <w:rPr>
          <w:rFonts w:ascii="Times New Roman" w:hAnsi="Times New Roman" w:cs="Times New Roman"/>
          <w:b/>
          <w:sz w:val="28"/>
          <w:szCs w:val="28"/>
        </w:rPr>
        <w:t>»</w:t>
      </w:r>
    </w:p>
    <w:p w:rsidR="003D7EAF" w:rsidRPr="009746B2" w:rsidRDefault="003D7EAF" w:rsidP="00C72AEA">
      <w:pPr>
        <w:pStyle w:val="ConsPlusNormal"/>
        <w:spacing w:line="20" w:lineRule="atLeast"/>
        <w:jc w:val="center"/>
        <w:rPr>
          <w:rFonts w:ascii="Times New Roman" w:hAnsi="Times New Roman" w:cs="Times New Roman"/>
          <w:b/>
          <w:sz w:val="20"/>
        </w:rPr>
      </w:pPr>
    </w:p>
    <w:p w:rsidR="00C72AEA" w:rsidRDefault="00C72AEA" w:rsidP="00C72AEA">
      <w:pPr>
        <w:spacing w:line="20" w:lineRule="atLeast"/>
        <w:rPr>
          <w:sz w:val="2"/>
          <w:szCs w:val="2"/>
        </w:rPr>
      </w:pPr>
    </w:p>
    <w:p w:rsidR="00CB0BBD" w:rsidRPr="003F7DC7" w:rsidRDefault="00CB0BBD" w:rsidP="00C72AEA">
      <w:pPr>
        <w:spacing w:line="20" w:lineRule="atLeast"/>
        <w:rPr>
          <w:sz w:val="2"/>
          <w:szCs w:val="2"/>
        </w:rPr>
      </w:pPr>
    </w:p>
    <w:tbl>
      <w:tblPr>
        <w:tblpPr w:leftFromText="180" w:rightFromText="180" w:vertAnchor="text" w:tblpX="26" w:tblpY="1"/>
        <w:tblOverlap w:val="neve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948"/>
        <w:gridCol w:w="1845"/>
        <w:gridCol w:w="1274"/>
        <w:gridCol w:w="1557"/>
        <w:gridCol w:w="992"/>
        <w:gridCol w:w="980"/>
        <w:gridCol w:w="924"/>
        <w:gridCol w:w="853"/>
        <w:gridCol w:w="845"/>
        <w:gridCol w:w="945"/>
        <w:gridCol w:w="1766"/>
        <w:gridCol w:w="1786"/>
      </w:tblGrid>
      <w:tr w:rsidR="003D7EAF" w:rsidRPr="005D010F" w:rsidTr="009746B2">
        <w:trPr>
          <w:trHeight w:val="561"/>
        </w:trPr>
        <w:tc>
          <w:tcPr>
            <w:tcW w:w="322" w:type="pct"/>
            <w:vMerge w:val="restart"/>
            <w:tcBorders>
              <w:top w:val="single" w:sz="4" w:space="0" w:color="auto"/>
              <w:left w:val="single" w:sz="4" w:space="0" w:color="auto"/>
              <w:right w:val="single" w:sz="4" w:space="0" w:color="auto"/>
            </w:tcBorders>
            <w:hideMark/>
          </w:tcPr>
          <w:p w:rsidR="003D7EAF" w:rsidRPr="00AC7CA1" w:rsidRDefault="003D7EAF" w:rsidP="009746B2">
            <w:pPr>
              <w:pStyle w:val="ConsPlusNormal"/>
              <w:jc w:val="center"/>
              <w:rPr>
                <w:rFonts w:ascii="Times New Roman" w:hAnsi="Times New Roman" w:cs="Times New Roman"/>
              </w:rPr>
            </w:pPr>
            <w:r>
              <w:rPr>
                <w:rFonts w:ascii="Times New Roman" w:hAnsi="Times New Roman" w:cs="Times New Roman"/>
              </w:rPr>
              <w:t>№</w:t>
            </w:r>
            <w:r w:rsidRPr="00AC7CA1">
              <w:rPr>
                <w:rFonts w:ascii="Times New Roman" w:hAnsi="Times New Roman" w:cs="Times New Roman"/>
              </w:rPr>
              <w:t xml:space="preserve"> </w:t>
            </w:r>
            <w:proofErr w:type="spellStart"/>
            <w:proofErr w:type="gramStart"/>
            <w:r w:rsidRPr="00AC7CA1">
              <w:rPr>
                <w:rFonts w:ascii="Times New Roman" w:hAnsi="Times New Roman" w:cs="Times New Roman"/>
              </w:rPr>
              <w:t>п</w:t>
            </w:r>
            <w:proofErr w:type="spellEnd"/>
            <w:proofErr w:type="gramEnd"/>
            <w:r w:rsidRPr="00AC7CA1">
              <w:rPr>
                <w:rFonts w:ascii="Times New Roman" w:hAnsi="Times New Roman" w:cs="Times New Roman"/>
              </w:rPr>
              <w:t>/</w:t>
            </w:r>
            <w:proofErr w:type="spellStart"/>
            <w:r w:rsidRPr="00AC7CA1">
              <w:rPr>
                <w:rFonts w:ascii="Times New Roman" w:hAnsi="Times New Roman" w:cs="Times New Roman"/>
              </w:rPr>
              <w:t>п</w:t>
            </w:r>
            <w:proofErr w:type="spellEnd"/>
          </w:p>
        </w:tc>
        <w:tc>
          <w:tcPr>
            <w:tcW w:w="627" w:type="pct"/>
            <w:vMerge w:val="restart"/>
            <w:tcBorders>
              <w:top w:val="single" w:sz="4" w:space="0" w:color="auto"/>
              <w:left w:val="single" w:sz="4" w:space="0" w:color="auto"/>
              <w:right w:val="single" w:sz="4" w:space="0" w:color="auto"/>
            </w:tcBorders>
            <w:hideMark/>
          </w:tcPr>
          <w:p w:rsidR="003D7EAF" w:rsidRDefault="003D7EAF" w:rsidP="009746B2">
            <w:pPr>
              <w:pStyle w:val="ConsPlusNormal"/>
              <w:jc w:val="center"/>
              <w:rPr>
                <w:rFonts w:ascii="Times New Roman" w:hAnsi="Times New Roman" w:cs="Times New Roman"/>
              </w:rPr>
            </w:pPr>
            <w:r w:rsidRPr="00AC7CA1">
              <w:rPr>
                <w:rFonts w:ascii="Times New Roman" w:hAnsi="Times New Roman" w:cs="Times New Roman"/>
              </w:rPr>
              <w:t>Мероприяти</w:t>
            </w:r>
            <w:r>
              <w:rPr>
                <w:rFonts w:ascii="Times New Roman" w:hAnsi="Times New Roman" w:cs="Times New Roman"/>
              </w:rPr>
              <w:t>е</w:t>
            </w:r>
          </w:p>
          <w:p w:rsidR="003D7EAF" w:rsidRPr="00AC7CA1" w:rsidRDefault="003D7EAF" w:rsidP="009746B2">
            <w:pPr>
              <w:pStyle w:val="ConsPlusNormal"/>
              <w:jc w:val="center"/>
              <w:rPr>
                <w:rFonts w:ascii="Times New Roman" w:hAnsi="Times New Roman" w:cs="Times New Roman"/>
              </w:rPr>
            </w:pPr>
            <w:r>
              <w:rPr>
                <w:rFonts w:ascii="Times New Roman" w:hAnsi="Times New Roman" w:cs="Times New Roman"/>
              </w:rPr>
              <w:t>подпрограммы</w:t>
            </w:r>
            <w:r w:rsidRPr="00AC7CA1">
              <w:rPr>
                <w:rFonts w:ascii="Times New Roman" w:hAnsi="Times New Roman" w:cs="Times New Roman"/>
              </w:rPr>
              <w:t xml:space="preserve"> </w:t>
            </w:r>
          </w:p>
        </w:tc>
        <w:tc>
          <w:tcPr>
            <w:tcW w:w="433" w:type="pct"/>
            <w:vMerge w:val="restart"/>
            <w:tcBorders>
              <w:top w:val="single" w:sz="4" w:space="0" w:color="auto"/>
              <w:left w:val="single" w:sz="4" w:space="0" w:color="auto"/>
              <w:right w:val="single" w:sz="4" w:space="0" w:color="auto"/>
            </w:tcBorders>
            <w:hideMark/>
          </w:tcPr>
          <w:p w:rsidR="003D7EAF" w:rsidRPr="00AC7CA1" w:rsidRDefault="003D7EAF" w:rsidP="009746B2">
            <w:pPr>
              <w:pStyle w:val="ConsPlusNormal"/>
              <w:jc w:val="center"/>
              <w:rPr>
                <w:rFonts w:ascii="Times New Roman" w:hAnsi="Times New Roman" w:cs="Times New Roman"/>
              </w:rPr>
            </w:pPr>
            <w:r>
              <w:rPr>
                <w:rFonts w:ascii="Times New Roman" w:hAnsi="Times New Roman" w:cs="Times New Roman"/>
              </w:rPr>
              <w:t>Сроки исполнения мероприятия</w:t>
            </w:r>
          </w:p>
        </w:tc>
        <w:tc>
          <w:tcPr>
            <w:tcW w:w="529" w:type="pct"/>
            <w:vMerge w:val="restart"/>
            <w:tcBorders>
              <w:top w:val="single" w:sz="4" w:space="0" w:color="auto"/>
              <w:left w:val="single" w:sz="4" w:space="0" w:color="auto"/>
              <w:right w:val="single" w:sz="4" w:space="0" w:color="auto"/>
            </w:tcBorders>
            <w:hideMark/>
          </w:tcPr>
          <w:p w:rsidR="003D7EAF" w:rsidRPr="00AC7CA1" w:rsidRDefault="003D7EAF" w:rsidP="009746B2">
            <w:pPr>
              <w:pStyle w:val="ConsPlusNormal"/>
              <w:jc w:val="center"/>
              <w:rPr>
                <w:rFonts w:ascii="Times New Roman" w:hAnsi="Times New Roman" w:cs="Times New Roman"/>
              </w:rPr>
            </w:pPr>
            <w:r w:rsidRPr="00AC7CA1">
              <w:rPr>
                <w:rFonts w:ascii="Times New Roman" w:hAnsi="Times New Roman" w:cs="Times New Roman"/>
              </w:rPr>
              <w:t>Источники финансирования</w:t>
            </w:r>
          </w:p>
        </w:tc>
        <w:tc>
          <w:tcPr>
            <w:tcW w:w="337" w:type="pct"/>
            <w:vMerge w:val="restart"/>
            <w:tcBorders>
              <w:top w:val="single" w:sz="4" w:space="0" w:color="auto"/>
              <w:left w:val="single" w:sz="4" w:space="0" w:color="auto"/>
              <w:right w:val="single" w:sz="4" w:space="0" w:color="auto"/>
            </w:tcBorders>
            <w:hideMark/>
          </w:tcPr>
          <w:p w:rsidR="003D7EAF" w:rsidRDefault="003D7EAF" w:rsidP="009746B2">
            <w:pPr>
              <w:pStyle w:val="ConsPlusNormal"/>
              <w:jc w:val="center"/>
              <w:rPr>
                <w:rFonts w:ascii="Times New Roman" w:hAnsi="Times New Roman" w:cs="Times New Roman"/>
              </w:rPr>
            </w:pPr>
            <w:r w:rsidRPr="00AC7CA1">
              <w:rPr>
                <w:rFonts w:ascii="Times New Roman" w:hAnsi="Times New Roman" w:cs="Times New Roman"/>
              </w:rPr>
              <w:t xml:space="preserve">Всего </w:t>
            </w:r>
          </w:p>
          <w:p w:rsidR="003D7EAF" w:rsidRPr="00AC7CA1" w:rsidRDefault="003D7EAF" w:rsidP="009746B2">
            <w:pPr>
              <w:pStyle w:val="ConsPlusNormal"/>
              <w:jc w:val="center"/>
              <w:rPr>
                <w:rFonts w:ascii="Times New Roman" w:hAnsi="Times New Roman" w:cs="Times New Roman"/>
              </w:rPr>
            </w:pPr>
            <w:r w:rsidRPr="00AC7CA1">
              <w:rPr>
                <w:rFonts w:ascii="Times New Roman" w:hAnsi="Times New Roman" w:cs="Times New Roman"/>
              </w:rPr>
              <w:t>(тыс</w:t>
            </w:r>
            <w:r>
              <w:rPr>
                <w:rFonts w:ascii="Times New Roman" w:hAnsi="Times New Roman" w:cs="Times New Roman"/>
              </w:rPr>
              <w:t>.</w:t>
            </w:r>
            <w:r w:rsidRPr="00AC7CA1">
              <w:rPr>
                <w:rFonts w:ascii="Times New Roman" w:hAnsi="Times New Roman" w:cs="Times New Roman"/>
              </w:rPr>
              <w:t xml:space="preserve"> руб</w:t>
            </w:r>
            <w:r>
              <w:rPr>
                <w:rFonts w:ascii="Times New Roman" w:hAnsi="Times New Roman" w:cs="Times New Roman"/>
              </w:rPr>
              <w:t>.</w:t>
            </w:r>
            <w:r w:rsidRPr="00AC7CA1">
              <w:rPr>
                <w:rFonts w:ascii="Times New Roman" w:hAnsi="Times New Roman" w:cs="Times New Roman"/>
              </w:rPr>
              <w:t>)</w:t>
            </w:r>
          </w:p>
        </w:tc>
        <w:tc>
          <w:tcPr>
            <w:tcW w:w="1545" w:type="pct"/>
            <w:gridSpan w:val="5"/>
            <w:tcBorders>
              <w:top w:val="single" w:sz="4" w:space="0" w:color="auto"/>
              <w:left w:val="single" w:sz="4" w:space="0" w:color="auto"/>
              <w:bottom w:val="single" w:sz="4" w:space="0" w:color="auto"/>
              <w:right w:val="single" w:sz="4" w:space="0" w:color="auto"/>
            </w:tcBorders>
            <w:hideMark/>
          </w:tcPr>
          <w:p w:rsidR="003D7EAF" w:rsidRDefault="003D7EAF" w:rsidP="009746B2">
            <w:pPr>
              <w:pStyle w:val="ConsPlusNormal"/>
              <w:spacing w:line="20" w:lineRule="atLeast"/>
              <w:jc w:val="center"/>
              <w:rPr>
                <w:rFonts w:ascii="Times New Roman" w:hAnsi="Times New Roman" w:cs="Times New Roman"/>
                <w:szCs w:val="22"/>
              </w:rPr>
            </w:pPr>
            <w:r w:rsidRPr="005D010F">
              <w:rPr>
                <w:rFonts w:ascii="Times New Roman" w:hAnsi="Times New Roman" w:cs="Times New Roman"/>
                <w:szCs w:val="22"/>
              </w:rPr>
              <w:t>Объем финансирования по годам</w:t>
            </w:r>
          </w:p>
          <w:p w:rsidR="003D7EAF" w:rsidRPr="005D010F" w:rsidRDefault="003D7EAF" w:rsidP="009746B2">
            <w:pPr>
              <w:pStyle w:val="ConsPlusNormal"/>
              <w:spacing w:line="20" w:lineRule="atLeast"/>
              <w:jc w:val="center"/>
              <w:rPr>
                <w:rFonts w:ascii="Times New Roman" w:hAnsi="Times New Roman" w:cs="Times New Roman"/>
                <w:szCs w:val="22"/>
              </w:rPr>
            </w:pPr>
            <w:r w:rsidRPr="005D010F">
              <w:rPr>
                <w:rFonts w:ascii="Times New Roman" w:hAnsi="Times New Roman" w:cs="Times New Roman"/>
                <w:szCs w:val="22"/>
              </w:rPr>
              <w:t>(тыс. руб.)</w:t>
            </w:r>
          </w:p>
        </w:tc>
        <w:tc>
          <w:tcPr>
            <w:tcW w:w="600" w:type="pct"/>
            <w:vMerge w:val="restart"/>
            <w:tcBorders>
              <w:top w:val="single" w:sz="4" w:space="0" w:color="auto"/>
              <w:left w:val="single" w:sz="4" w:space="0" w:color="auto"/>
              <w:right w:val="single" w:sz="4" w:space="0" w:color="auto"/>
            </w:tcBorders>
            <w:hideMark/>
          </w:tcPr>
          <w:p w:rsidR="003D7EAF" w:rsidRDefault="003D7EAF" w:rsidP="009746B2">
            <w:pPr>
              <w:pStyle w:val="ConsPlusNormal"/>
              <w:jc w:val="center"/>
              <w:rPr>
                <w:rFonts w:ascii="Times New Roman" w:hAnsi="Times New Roman" w:cs="Times New Roman"/>
              </w:rPr>
            </w:pPr>
            <w:proofErr w:type="gramStart"/>
            <w:r w:rsidRPr="00AC7CA1">
              <w:rPr>
                <w:rFonts w:ascii="Times New Roman" w:hAnsi="Times New Roman" w:cs="Times New Roman"/>
              </w:rPr>
              <w:t>Ответственный</w:t>
            </w:r>
            <w:proofErr w:type="gramEnd"/>
            <w:r w:rsidRPr="00AC7CA1">
              <w:rPr>
                <w:rFonts w:ascii="Times New Roman" w:hAnsi="Times New Roman" w:cs="Times New Roman"/>
              </w:rPr>
              <w:t xml:space="preserve"> за выполнение мероприятия</w:t>
            </w:r>
          </w:p>
          <w:p w:rsidR="003D7EAF" w:rsidRPr="00AC7CA1" w:rsidRDefault="003D7EAF" w:rsidP="009746B2">
            <w:pPr>
              <w:pStyle w:val="ConsPlusNormal"/>
              <w:jc w:val="center"/>
              <w:rPr>
                <w:rFonts w:ascii="Times New Roman" w:hAnsi="Times New Roman" w:cs="Times New Roman"/>
              </w:rPr>
            </w:pPr>
            <w:r>
              <w:rPr>
                <w:rFonts w:ascii="Times New Roman" w:hAnsi="Times New Roman" w:cs="Times New Roman"/>
              </w:rPr>
              <w:t>подпрограммы</w:t>
            </w:r>
            <w:r w:rsidRPr="00AC7CA1">
              <w:rPr>
                <w:rFonts w:ascii="Times New Roman" w:hAnsi="Times New Roman" w:cs="Times New Roman"/>
              </w:rPr>
              <w:t xml:space="preserve"> </w:t>
            </w:r>
          </w:p>
        </w:tc>
        <w:tc>
          <w:tcPr>
            <w:tcW w:w="607" w:type="pct"/>
            <w:vMerge w:val="restart"/>
            <w:tcBorders>
              <w:top w:val="single" w:sz="4" w:space="0" w:color="auto"/>
              <w:left w:val="single" w:sz="4" w:space="0" w:color="auto"/>
              <w:right w:val="single" w:sz="4" w:space="0" w:color="auto"/>
            </w:tcBorders>
            <w:hideMark/>
          </w:tcPr>
          <w:p w:rsidR="003D7EAF" w:rsidRPr="00AC7CA1" w:rsidRDefault="003D7EAF" w:rsidP="009746B2">
            <w:pPr>
              <w:pStyle w:val="ConsPlusNormal"/>
              <w:jc w:val="center"/>
              <w:rPr>
                <w:rFonts w:ascii="Times New Roman" w:hAnsi="Times New Roman" w:cs="Times New Roman"/>
              </w:rPr>
            </w:pPr>
            <w:r w:rsidRPr="00AC7CA1">
              <w:rPr>
                <w:rFonts w:ascii="Times New Roman" w:hAnsi="Times New Roman" w:cs="Times New Roman"/>
              </w:rPr>
              <w:t>Результаты выполнения мероприяти</w:t>
            </w:r>
            <w:r>
              <w:rPr>
                <w:rFonts w:ascii="Times New Roman" w:hAnsi="Times New Roman" w:cs="Times New Roman"/>
              </w:rPr>
              <w:t>я подпрограммы</w:t>
            </w:r>
            <w:r w:rsidRPr="00AC7CA1">
              <w:rPr>
                <w:rFonts w:ascii="Times New Roman" w:hAnsi="Times New Roman" w:cs="Times New Roman"/>
              </w:rPr>
              <w:t xml:space="preserve"> </w:t>
            </w:r>
          </w:p>
        </w:tc>
      </w:tr>
      <w:tr w:rsidR="003D7EAF" w:rsidRPr="005D010F" w:rsidTr="009746B2">
        <w:trPr>
          <w:trHeight w:val="561"/>
        </w:trPr>
        <w:tc>
          <w:tcPr>
            <w:tcW w:w="322" w:type="pct"/>
            <w:vMerge/>
            <w:tcBorders>
              <w:left w:val="single" w:sz="4" w:space="0" w:color="auto"/>
              <w:bottom w:val="single" w:sz="4" w:space="0" w:color="auto"/>
              <w:right w:val="single" w:sz="4" w:space="0" w:color="auto"/>
            </w:tcBorders>
            <w:hideMark/>
          </w:tcPr>
          <w:p w:rsidR="003D7EAF" w:rsidRDefault="003D7EAF" w:rsidP="009746B2">
            <w:pPr>
              <w:pStyle w:val="ConsPlusNormal"/>
              <w:jc w:val="center"/>
              <w:rPr>
                <w:rFonts w:ascii="Times New Roman" w:hAnsi="Times New Roman" w:cs="Times New Roman"/>
              </w:rPr>
            </w:pPr>
          </w:p>
        </w:tc>
        <w:tc>
          <w:tcPr>
            <w:tcW w:w="627" w:type="pct"/>
            <w:vMerge/>
            <w:tcBorders>
              <w:left w:val="single" w:sz="4" w:space="0" w:color="auto"/>
              <w:bottom w:val="single" w:sz="4" w:space="0" w:color="auto"/>
              <w:right w:val="single" w:sz="4" w:space="0" w:color="auto"/>
            </w:tcBorders>
            <w:hideMark/>
          </w:tcPr>
          <w:p w:rsidR="003D7EAF" w:rsidRPr="00AC7CA1" w:rsidRDefault="003D7EAF" w:rsidP="009746B2">
            <w:pPr>
              <w:pStyle w:val="ConsPlusNormal"/>
              <w:jc w:val="center"/>
              <w:rPr>
                <w:rFonts w:ascii="Times New Roman" w:hAnsi="Times New Roman" w:cs="Times New Roman"/>
              </w:rPr>
            </w:pPr>
          </w:p>
        </w:tc>
        <w:tc>
          <w:tcPr>
            <w:tcW w:w="433" w:type="pct"/>
            <w:vMerge/>
            <w:tcBorders>
              <w:left w:val="single" w:sz="4" w:space="0" w:color="auto"/>
              <w:bottom w:val="single" w:sz="4" w:space="0" w:color="auto"/>
              <w:right w:val="single" w:sz="4" w:space="0" w:color="auto"/>
            </w:tcBorders>
            <w:hideMark/>
          </w:tcPr>
          <w:p w:rsidR="003D7EAF" w:rsidRDefault="003D7EAF" w:rsidP="009746B2">
            <w:pPr>
              <w:pStyle w:val="ConsPlusNormal"/>
              <w:jc w:val="center"/>
              <w:rPr>
                <w:rFonts w:ascii="Times New Roman" w:hAnsi="Times New Roman" w:cs="Times New Roman"/>
              </w:rPr>
            </w:pPr>
          </w:p>
        </w:tc>
        <w:tc>
          <w:tcPr>
            <w:tcW w:w="529" w:type="pct"/>
            <w:vMerge/>
            <w:tcBorders>
              <w:left w:val="single" w:sz="4" w:space="0" w:color="auto"/>
              <w:bottom w:val="single" w:sz="4" w:space="0" w:color="auto"/>
              <w:right w:val="single" w:sz="4" w:space="0" w:color="auto"/>
            </w:tcBorders>
            <w:hideMark/>
          </w:tcPr>
          <w:p w:rsidR="003D7EAF" w:rsidRPr="00AC7CA1" w:rsidRDefault="003D7EAF" w:rsidP="009746B2">
            <w:pPr>
              <w:pStyle w:val="ConsPlusNormal"/>
              <w:jc w:val="center"/>
              <w:rPr>
                <w:rFonts w:ascii="Times New Roman" w:hAnsi="Times New Roman" w:cs="Times New Roman"/>
              </w:rPr>
            </w:pPr>
          </w:p>
        </w:tc>
        <w:tc>
          <w:tcPr>
            <w:tcW w:w="337" w:type="pct"/>
            <w:vMerge/>
            <w:tcBorders>
              <w:left w:val="single" w:sz="4" w:space="0" w:color="auto"/>
              <w:bottom w:val="single" w:sz="4" w:space="0" w:color="auto"/>
              <w:right w:val="single" w:sz="4" w:space="0" w:color="auto"/>
            </w:tcBorders>
            <w:hideMark/>
          </w:tcPr>
          <w:p w:rsidR="003D7EAF" w:rsidRPr="00AC7CA1" w:rsidRDefault="003D7EAF" w:rsidP="009746B2">
            <w:pPr>
              <w:pStyle w:val="ConsPlusNormal"/>
              <w:jc w:val="center"/>
              <w:rPr>
                <w:rFonts w:ascii="Times New Roman" w:hAnsi="Times New Roman" w:cs="Times New Roman"/>
              </w:rPr>
            </w:pPr>
          </w:p>
        </w:tc>
        <w:tc>
          <w:tcPr>
            <w:tcW w:w="333" w:type="pct"/>
            <w:tcBorders>
              <w:top w:val="single" w:sz="4" w:space="0" w:color="auto"/>
              <w:left w:val="single" w:sz="4" w:space="0" w:color="auto"/>
              <w:bottom w:val="single" w:sz="4" w:space="0" w:color="auto"/>
              <w:right w:val="single" w:sz="4" w:space="0" w:color="auto"/>
            </w:tcBorders>
            <w:vAlign w:val="center"/>
            <w:hideMark/>
          </w:tcPr>
          <w:p w:rsidR="003D7EA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202</w:t>
            </w:r>
            <w:r>
              <w:rPr>
                <w:rFonts w:ascii="Times New Roman" w:hAnsi="Times New Roman" w:cs="Times New Roman"/>
                <w:color w:val="000000"/>
                <w:szCs w:val="22"/>
              </w:rPr>
              <w:t>2</w:t>
            </w:r>
          </w:p>
          <w:p w:rsidR="003D7EAF" w:rsidRPr="005D010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год</w:t>
            </w:r>
          </w:p>
        </w:tc>
        <w:tc>
          <w:tcPr>
            <w:tcW w:w="314" w:type="pct"/>
            <w:tcBorders>
              <w:top w:val="single" w:sz="4" w:space="0" w:color="auto"/>
              <w:left w:val="single" w:sz="4" w:space="0" w:color="auto"/>
              <w:bottom w:val="single" w:sz="4" w:space="0" w:color="auto"/>
              <w:right w:val="single" w:sz="4" w:space="0" w:color="auto"/>
            </w:tcBorders>
            <w:vAlign w:val="center"/>
          </w:tcPr>
          <w:p w:rsidR="003D7EA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202</w:t>
            </w:r>
            <w:r>
              <w:rPr>
                <w:rFonts w:ascii="Times New Roman" w:hAnsi="Times New Roman" w:cs="Times New Roman"/>
                <w:color w:val="000000"/>
                <w:szCs w:val="22"/>
              </w:rPr>
              <w:t>3</w:t>
            </w:r>
          </w:p>
          <w:p w:rsidR="003D7EAF" w:rsidRPr="005D010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 xml:space="preserve"> год</w:t>
            </w:r>
          </w:p>
        </w:tc>
        <w:tc>
          <w:tcPr>
            <w:tcW w:w="290" w:type="pct"/>
            <w:tcBorders>
              <w:top w:val="single" w:sz="4" w:space="0" w:color="auto"/>
              <w:left w:val="single" w:sz="4" w:space="0" w:color="auto"/>
              <w:bottom w:val="single" w:sz="4" w:space="0" w:color="auto"/>
              <w:right w:val="single" w:sz="4" w:space="0" w:color="auto"/>
            </w:tcBorders>
            <w:vAlign w:val="center"/>
          </w:tcPr>
          <w:p w:rsidR="003D7EA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202</w:t>
            </w:r>
            <w:r>
              <w:rPr>
                <w:rFonts w:ascii="Times New Roman" w:hAnsi="Times New Roman" w:cs="Times New Roman"/>
                <w:color w:val="000000"/>
                <w:szCs w:val="22"/>
              </w:rPr>
              <w:t>4</w:t>
            </w:r>
            <w:r w:rsidRPr="005D010F">
              <w:rPr>
                <w:rFonts w:ascii="Times New Roman" w:hAnsi="Times New Roman" w:cs="Times New Roman"/>
                <w:color w:val="000000"/>
                <w:szCs w:val="22"/>
              </w:rPr>
              <w:t xml:space="preserve">  </w:t>
            </w:r>
          </w:p>
          <w:p w:rsidR="003D7EAF" w:rsidRPr="005D010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год</w:t>
            </w:r>
          </w:p>
        </w:tc>
        <w:tc>
          <w:tcPr>
            <w:tcW w:w="287" w:type="pct"/>
            <w:tcBorders>
              <w:top w:val="single" w:sz="4" w:space="0" w:color="auto"/>
              <w:left w:val="single" w:sz="4" w:space="0" w:color="auto"/>
              <w:bottom w:val="single" w:sz="4" w:space="0" w:color="auto"/>
              <w:right w:val="single" w:sz="4" w:space="0" w:color="auto"/>
            </w:tcBorders>
            <w:vAlign w:val="center"/>
          </w:tcPr>
          <w:p w:rsidR="003D7EA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202</w:t>
            </w:r>
            <w:r>
              <w:rPr>
                <w:rFonts w:ascii="Times New Roman" w:hAnsi="Times New Roman" w:cs="Times New Roman"/>
                <w:color w:val="000000"/>
                <w:szCs w:val="22"/>
              </w:rPr>
              <w:t>5</w:t>
            </w:r>
          </w:p>
          <w:p w:rsidR="003D7EAF" w:rsidRPr="005D010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 xml:space="preserve"> год</w:t>
            </w:r>
          </w:p>
        </w:tc>
        <w:tc>
          <w:tcPr>
            <w:tcW w:w="321" w:type="pct"/>
            <w:tcBorders>
              <w:top w:val="single" w:sz="4" w:space="0" w:color="auto"/>
              <w:left w:val="single" w:sz="4" w:space="0" w:color="auto"/>
              <w:bottom w:val="single" w:sz="4" w:space="0" w:color="auto"/>
              <w:right w:val="single" w:sz="4" w:space="0" w:color="auto"/>
            </w:tcBorders>
            <w:vAlign w:val="center"/>
          </w:tcPr>
          <w:p w:rsidR="003D7EA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202</w:t>
            </w:r>
            <w:r>
              <w:rPr>
                <w:rFonts w:ascii="Times New Roman" w:hAnsi="Times New Roman" w:cs="Times New Roman"/>
                <w:color w:val="000000"/>
                <w:szCs w:val="22"/>
              </w:rPr>
              <w:t>6</w:t>
            </w:r>
          </w:p>
          <w:p w:rsidR="003D7EAF" w:rsidRPr="005D010F" w:rsidRDefault="003D7EAF" w:rsidP="009746B2">
            <w:pPr>
              <w:pStyle w:val="ConsPlusNormal"/>
              <w:spacing w:line="20" w:lineRule="atLeast"/>
              <w:jc w:val="center"/>
              <w:rPr>
                <w:rFonts w:ascii="Times New Roman" w:hAnsi="Times New Roman" w:cs="Times New Roman"/>
                <w:color w:val="000000"/>
                <w:szCs w:val="22"/>
              </w:rPr>
            </w:pPr>
            <w:r w:rsidRPr="005D010F">
              <w:rPr>
                <w:rFonts w:ascii="Times New Roman" w:hAnsi="Times New Roman" w:cs="Times New Roman"/>
                <w:color w:val="000000"/>
                <w:szCs w:val="22"/>
              </w:rPr>
              <w:t xml:space="preserve"> год</w:t>
            </w:r>
          </w:p>
        </w:tc>
        <w:tc>
          <w:tcPr>
            <w:tcW w:w="600" w:type="pct"/>
            <w:vMerge/>
            <w:tcBorders>
              <w:left w:val="single" w:sz="4" w:space="0" w:color="auto"/>
              <w:bottom w:val="single" w:sz="4" w:space="0" w:color="auto"/>
              <w:right w:val="single" w:sz="4" w:space="0" w:color="auto"/>
            </w:tcBorders>
            <w:hideMark/>
          </w:tcPr>
          <w:p w:rsidR="003D7EAF" w:rsidRPr="00AC7CA1" w:rsidRDefault="003D7EAF" w:rsidP="009746B2">
            <w:pPr>
              <w:pStyle w:val="ConsPlusNormal"/>
              <w:jc w:val="center"/>
              <w:rPr>
                <w:rFonts w:ascii="Times New Roman" w:hAnsi="Times New Roman" w:cs="Times New Roman"/>
              </w:rPr>
            </w:pPr>
          </w:p>
        </w:tc>
        <w:tc>
          <w:tcPr>
            <w:tcW w:w="607" w:type="pct"/>
            <w:vMerge/>
            <w:tcBorders>
              <w:left w:val="single" w:sz="4" w:space="0" w:color="auto"/>
              <w:bottom w:val="single" w:sz="4" w:space="0" w:color="auto"/>
              <w:right w:val="single" w:sz="4" w:space="0" w:color="auto"/>
            </w:tcBorders>
            <w:hideMark/>
          </w:tcPr>
          <w:p w:rsidR="003D7EAF" w:rsidRPr="00AC7CA1" w:rsidRDefault="003D7EAF" w:rsidP="009746B2">
            <w:pPr>
              <w:pStyle w:val="ConsPlusNormal"/>
              <w:jc w:val="center"/>
              <w:rPr>
                <w:rFonts w:ascii="Times New Roman" w:hAnsi="Times New Roman" w:cs="Times New Roman"/>
              </w:rPr>
            </w:pPr>
          </w:p>
        </w:tc>
      </w:tr>
      <w:tr w:rsidR="003D7EAF" w:rsidRPr="005D010F" w:rsidTr="009746B2">
        <w:tc>
          <w:tcPr>
            <w:tcW w:w="322" w:type="pct"/>
            <w:tcBorders>
              <w:top w:val="single" w:sz="4" w:space="0" w:color="auto"/>
              <w:left w:val="single" w:sz="4" w:space="0" w:color="auto"/>
              <w:bottom w:val="single" w:sz="4" w:space="0" w:color="auto"/>
              <w:right w:val="single" w:sz="4" w:space="0" w:color="auto"/>
            </w:tcBorders>
            <w:hideMark/>
          </w:tcPr>
          <w:p w:rsidR="003D7EAF" w:rsidRPr="00CF0D1C" w:rsidRDefault="00B255BD" w:rsidP="009746B2">
            <w:pPr>
              <w:jc w:val="center"/>
              <w:rPr>
                <w:rFonts w:eastAsia="Calibri" w:cs="Times New Roman"/>
                <w:sz w:val="22"/>
              </w:rPr>
            </w:pPr>
            <w:r w:rsidRPr="00CF0D1C">
              <w:rPr>
                <w:rFonts w:eastAsia="Calibri" w:cs="Times New Roman"/>
                <w:sz w:val="22"/>
              </w:rPr>
              <w:t>1</w:t>
            </w:r>
          </w:p>
        </w:tc>
        <w:tc>
          <w:tcPr>
            <w:tcW w:w="627" w:type="pct"/>
            <w:tcBorders>
              <w:top w:val="single" w:sz="4" w:space="0" w:color="auto"/>
              <w:left w:val="single" w:sz="4" w:space="0" w:color="auto"/>
              <w:bottom w:val="single" w:sz="4" w:space="0" w:color="auto"/>
              <w:right w:val="single" w:sz="4" w:space="0" w:color="auto"/>
            </w:tcBorders>
            <w:hideMark/>
          </w:tcPr>
          <w:p w:rsidR="003D7EAF" w:rsidRPr="00CF0D1C" w:rsidRDefault="00B255BD" w:rsidP="009746B2">
            <w:pPr>
              <w:jc w:val="center"/>
              <w:rPr>
                <w:rFonts w:eastAsia="Calibri" w:cs="Times New Roman"/>
                <w:sz w:val="22"/>
              </w:rPr>
            </w:pPr>
            <w:r w:rsidRPr="00CF0D1C">
              <w:rPr>
                <w:rFonts w:eastAsia="Calibri" w:cs="Times New Roman"/>
                <w:sz w:val="22"/>
              </w:rPr>
              <w:t>2</w:t>
            </w:r>
          </w:p>
        </w:tc>
        <w:tc>
          <w:tcPr>
            <w:tcW w:w="433" w:type="pct"/>
            <w:tcBorders>
              <w:top w:val="single" w:sz="4" w:space="0" w:color="auto"/>
              <w:left w:val="single" w:sz="4" w:space="0" w:color="auto"/>
              <w:bottom w:val="single" w:sz="4" w:space="0" w:color="auto"/>
              <w:right w:val="single" w:sz="4" w:space="0" w:color="auto"/>
            </w:tcBorders>
            <w:hideMark/>
          </w:tcPr>
          <w:p w:rsidR="003D7EAF" w:rsidRPr="00CF0D1C" w:rsidRDefault="00B255BD" w:rsidP="009746B2">
            <w:pPr>
              <w:jc w:val="center"/>
              <w:rPr>
                <w:rFonts w:eastAsia="Calibri" w:cs="Times New Roman"/>
                <w:sz w:val="22"/>
              </w:rPr>
            </w:pPr>
            <w:r w:rsidRPr="00CF0D1C">
              <w:rPr>
                <w:rFonts w:eastAsia="Calibri" w:cs="Times New Roman"/>
                <w:sz w:val="22"/>
              </w:rPr>
              <w:t>3</w:t>
            </w:r>
          </w:p>
        </w:tc>
        <w:tc>
          <w:tcPr>
            <w:tcW w:w="529" w:type="pct"/>
            <w:tcBorders>
              <w:top w:val="single" w:sz="4" w:space="0" w:color="auto"/>
              <w:left w:val="single" w:sz="4" w:space="0" w:color="auto"/>
              <w:bottom w:val="single" w:sz="4" w:space="0" w:color="auto"/>
              <w:right w:val="single" w:sz="4" w:space="0" w:color="auto"/>
            </w:tcBorders>
            <w:hideMark/>
          </w:tcPr>
          <w:p w:rsidR="003D7EAF" w:rsidRPr="00CF0D1C" w:rsidRDefault="00B255BD" w:rsidP="009746B2">
            <w:pPr>
              <w:jc w:val="center"/>
              <w:rPr>
                <w:rFonts w:eastAsia="Calibri" w:cs="Times New Roman"/>
                <w:sz w:val="22"/>
              </w:rPr>
            </w:pPr>
            <w:r w:rsidRPr="00CF0D1C">
              <w:rPr>
                <w:rFonts w:eastAsia="Calibri" w:cs="Times New Roman"/>
                <w:sz w:val="22"/>
              </w:rPr>
              <w:t>4</w:t>
            </w:r>
          </w:p>
        </w:tc>
        <w:tc>
          <w:tcPr>
            <w:tcW w:w="337" w:type="pct"/>
            <w:tcBorders>
              <w:top w:val="single" w:sz="4" w:space="0" w:color="auto"/>
              <w:left w:val="single" w:sz="4" w:space="0" w:color="auto"/>
              <w:bottom w:val="single" w:sz="4" w:space="0" w:color="auto"/>
              <w:right w:val="single" w:sz="4" w:space="0" w:color="auto"/>
            </w:tcBorders>
            <w:hideMark/>
          </w:tcPr>
          <w:p w:rsidR="003D7EAF" w:rsidRPr="00CF0D1C" w:rsidRDefault="00B255BD" w:rsidP="009746B2">
            <w:pPr>
              <w:jc w:val="center"/>
              <w:rPr>
                <w:rFonts w:eastAsia="Calibri" w:cs="Times New Roman"/>
                <w:sz w:val="22"/>
              </w:rPr>
            </w:pPr>
            <w:r w:rsidRPr="00CF0D1C">
              <w:rPr>
                <w:rFonts w:eastAsia="Calibri" w:cs="Times New Roman"/>
                <w:sz w:val="22"/>
              </w:rPr>
              <w:t>5</w:t>
            </w:r>
          </w:p>
        </w:tc>
        <w:tc>
          <w:tcPr>
            <w:tcW w:w="333" w:type="pct"/>
            <w:tcBorders>
              <w:top w:val="single" w:sz="4" w:space="0" w:color="auto"/>
              <w:left w:val="single" w:sz="4" w:space="0" w:color="auto"/>
              <w:bottom w:val="single" w:sz="4" w:space="0" w:color="auto"/>
              <w:right w:val="single" w:sz="4" w:space="0" w:color="auto"/>
            </w:tcBorders>
            <w:hideMark/>
          </w:tcPr>
          <w:p w:rsidR="003D7EAF" w:rsidRPr="00CF0D1C" w:rsidRDefault="003D7EAF" w:rsidP="009746B2">
            <w:pPr>
              <w:pStyle w:val="ConsPlusNormal"/>
              <w:spacing w:line="20" w:lineRule="atLeast"/>
              <w:jc w:val="center"/>
              <w:rPr>
                <w:rFonts w:ascii="Times New Roman" w:hAnsi="Times New Roman" w:cs="Times New Roman"/>
                <w:szCs w:val="22"/>
                <w:lang w:val="en-US"/>
              </w:rPr>
            </w:pPr>
            <w:r w:rsidRPr="00CF0D1C">
              <w:rPr>
                <w:rFonts w:ascii="Times New Roman" w:hAnsi="Times New Roman" w:cs="Times New Roman"/>
                <w:szCs w:val="22"/>
                <w:lang w:val="en-US"/>
              </w:rPr>
              <w:t>6</w:t>
            </w:r>
          </w:p>
        </w:tc>
        <w:tc>
          <w:tcPr>
            <w:tcW w:w="314" w:type="pct"/>
            <w:tcBorders>
              <w:top w:val="single" w:sz="4" w:space="0" w:color="auto"/>
              <w:left w:val="single" w:sz="4" w:space="0" w:color="auto"/>
              <w:bottom w:val="single" w:sz="4" w:space="0" w:color="auto"/>
              <w:right w:val="single" w:sz="4" w:space="0" w:color="auto"/>
            </w:tcBorders>
            <w:hideMark/>
          </w:tcPr>
          <w:p w:rsidR="003D7EAF" w:rsidRPr="00CF0D1C" w:rsidRDefault="003D7EAF" w:rsidP="009746B2">
            <w:pPr>
              <w:pStyle w:val="ConsPlusNormal"/>
              <w:spacing w:line="20" w:lineRule="atLeast"/>
              <w:jc w:val="center"/>
              <w:rPr>
                <w:rFonts w:ascii="Times New Roman" w:hAnsi="Times New Roman" w:cs="Times New Roman"/>
                <w:szCs w:val="22"/>
                <w:lang w:val="en-US"/>
              </w:rPr>
            </w:pPr>
            <w:r w:rsidRPr="00CF0D1C">
              <w:rPr>
                <w:rFonts w:ascii="Times New Roman" w:hAnsi="Times New Roman" w:cs="Times New Roman"/>
                <w:szCs w:val="22"/>
                <w:lang w:val="en-US"/>
              </w:rPr>
              <w:t>7</w:t>
            </w:r>
          </w:p>
        </w:tc>
        <w:tc>
          <w:tcPr>
            <w:tcW w:w="290" w:type="pct"/>
            <w:tcBorders>
              <w:top w:val="single" w:sz="4" w:space="0" w:color="auto"/>
              <w:left w:val="single" w:sz="4" w:space="0" w:color="auto"/>
              <w:bottom w:val="single" w:sz="4" w:space="0" w:color="auto"/>
              <w:right w:val="single" w:sz="4" w:space="0" w:color="auto"/>
            </w:tcBorders>
            <w:hideMark/>
          </w:tcPr>
          <w:p w:rsidR="003D7EAF" w:rsidRPr="00CF0D1C" w:rsidRDefault="003D7EAF" w:rsidP="009746B2">
            <w:pPr>
              <w:pStyle w:val="ConsPlusNormal"/>
              <w:spacing w:line="20" w:lineRule="atLeast"/>
              <w:jc w:val="center"/>
              <w:rPr>
                <w:rFonts w:ascii="Times New Roman" w:hAnsi="Times New Roman" w:cs="Times New Roman"/>
                <w:szCs w:val="22"/>
                <w:lang w:val="en-US"/>
              </w:rPr>
            </w:pPr>
            <w:r w:rsidRPr="00CF0D1C">
              <w:rPr>
                <w:rFonts w:ascii="Times New Roman" w:hAnsi="Times New Roman" w:cs="Times New Roman"/>
                <w:szCs w:val="22"/>
                <w:lang w:val="en-US"/>
              </w:rPr>
              <w:t>8</w:t>
            </w:r>
          </w:p>
        </w:tc>
        <w:tc>
          <w:tcPr>
            <w:tcW w:w="287" w:type="pct"/>
            <w:tcBorders>
              <w:top w:val="single" w:sz="4" w:space="0" w:color="auto"/>
              <w:left w:val="single" w:sz="4" w:space="0" w:color="auto"/>
              <w:bottom w:val="single" w:sz="4" w:space="0" w:color="auto"/>
              <w:right w:val="single" w:sz="4" w:space="0" w:color="auto"/>
            </w:tcBorders>
            <w:hideMark/>
          </w:tcPr>
          <w:p w:rsidR="003D7EAF" w:rsidRPr="00CF0D1C" w:rsidRDefault="003D7EAF" w:rsidP="009746B2">
            <w:pPr>
              <w:pStyle w:val="ConsPlusNormal"/>
              <w:spacing w:line="20" w:lineRule="atLeast"/>
              <w:jc w:val="center"/>
              <w:rPr>
                <w:rFonts w:ascii="Times New Roman" w:hAnsi="Times New Roman" w:cs="Times New Roman"/>
                <w:szCs w:val="22"/>
                <w:lang w:val="en-US"/>
              </w:rPr>
            </w:pPr>
            <w:r w:rsidRPr="00CF0D1C">
              <w:rPr>
                <w:rFonts w:ascii="Times New Roman" w:hAnsi="Times New Roman" w:cs="Times New Roman"/>
                <w:szCs w:val="22"/>
                <w:lang w:val="en-US"/>
              </w:rPr>
              <w:t>9</w:t>
            </w:r>
          </w:p>
        </w:tc>
        <w:tc>
          <w:tcPr>
            <w:tcW w:w="321" w:type="pct"/>
            <w:tcBorders>
              <w:top w:val="single" w:sz="4" w:space="0" w:color="auto"/>
              <w:left w:val="single" w:sz="4" w:space="0" w:color="auto"/>
              <w:bottom w:val="single" w:sz="4" w:space="0" w:color="auto"/>
              <w:right w:val="single" w:sz="4" w:space="0" w:color="auto"/>
            </w:tcBorders>
            <w:hideMark/>
          </w:tcPr>
          <w:p w:rsidR="003D7EAF" w:rsidRPr="00CF0D1C" w:rsidRDefault="003D7EAF" w:rsidP="009746B2">
            <w:pPr>
              <w:pStyle w:val="ConsPlusNormal"/>
              <w:spacing w:line="20" w:lineRule="atLeast"/>
              <w:jc w:val="center"/>
              <w:rPr>
                <w:rFonts w:ascii="Times New Roman" w:hAnsi="Times New Roman" w:cs="Times New Roman"/>
                <w:szCs w:val="22"/>
                <w:lang w:val="en-US"/>
              </w:rPr>
            </w:pPr>
            <w:r w:rsidRPr="00CF0D1C">
              <w:rPr>
                <w:rFonts w:ascii="Times New Roman" w:hAnsi="Times New Roman" w:cs="Times New Roman"/>
                <w:szCs w:val="22"/>
              </w:rPr>
              <w:t>1</w:t>
            </w:r>
            <w:r w:rsidRPr="00CF0D1C">
              <w:rPr>
                <w:rFonts w:ascii="Times New Roman" w:hAnsi="Times New Roman" w:cs="Times New Roman"/>
                <w:szCs w:val="22"/>
                <w:lang w:val="en-US"/>
              </w:rPr>
              <w:t>0</w:t>
            </w:r>
          </w:p>
        </w:tc>
        <w:tc>
          <w:tcPr>
            <w:tcW w:w="600" w:type="pct"/>
            <w:tcBorders>
              <w:top w:val="single" w:sz="4" w:space="0" w:color="auto"/>
              <w:left w:val="single" w:sz="4" w:space="0" w:color="auto"/>
              <w:bottom w:val="single" w:sz="4" w:space="0" w:color="auto"/>
              <w:right w:val="single" w:sz="4" w:space="0" w:color="auto"/>
            </w:tcBorders>
            <w:hideMark/>
          </w:tcPr>
          <w:p w:rsidR="003D7EAF" w:rsidRPr="00CF0D1C" w:rsidRDefault="00B255BD" w:rsidP="009746B2">
            <w:pPr>
              <w:jc w:val="center"/>
              <w:rPr>
                <w:rFonts w:eastAsia="Calibri" w:cs="Times New Roman"/>
                <w:sz w:val="22"/>
              </w:rPr>
            </w:pPr>
            <w:r w:rsidRPr="00CF0D1C">
              <w:rPr>
                <w:rFonts w:eastAsia="Calibri" w:cs="Times New Roman"/>
                <w:sz w:val="22"/>
              </w:rPr>
              <w:t>11</w:t>
            </w:r>
          </w:p>
        </w:tc>
        <w:tc>
          <w:tcPr>
            <w:tcW w:w="607" w:type="pct"/>
            <w:tcBorders>
              <w:top w:val="single" w:sz="4" w:space="0" w:color="auto"/>
              <w:left w:val="single" w:sz="4" w:space="0" w:color="auto"/>
              <w:bottom w:val="single" w:sz="4" w:space="0" w:color="auto"/>
              <w:right w:val="single" w:sz="4" w:space="0" w:color="auto"/>
            </w:tcBorders>
            <w:hideMark/>
          </w:tcPr>
          <w:p w:rsidR="003D7EAF" w:rsidRPr="00CF0D1C" w:rsidRDefault="00B255BD" w:rsidP="009746B2">
            <w:pPr>
              <w:jc w:val="center"/>
              <w:rPr>
                <w:rFonts w:eastAsia="Calibri" w:cs="Times New Roman"/>
                <w:sz w:val="22"/>
              </w:rPr>
            </w:pPr>
            <w:r w:rsidRPr="00CF0D1C">
              <w:rPr>
                <w:rFonts w:eastAsia="Calibri" w:cs="Times New Roman"/>
                <w:sz w:val="22"/>
              </w:rPr>
              <w:t>12</w:t>
            </w:r>
          </w:p>
        </w:tc>
      </w:tr>
      <w:tr w:rsidR="00BD752D" w:rsidRPr="005D010F" w:rsidTr="009746B2">
        <w:trPr>
          <w:trHeight w:val="360"/>
        </w:trPr>
        <w:tc>
          <w:tcPr>
            <w:tcW w:w="322"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BD752D" w:rsidRPr="005D010F" w:rsidRDefault="00BD752D" w:rsidP="00BD752D">
            <w:pPr>
              <w:spacing w:line="20" w:lineRule="atLeast"/>
              <w:jc w:val="center"/>
              <w:rPr>
                <w:rFonts w:eastAsia="Times New Roman" w:cs="Times New Roman"/>
                <w:color w:val="000000"/>
                <w:sz w:val="22"/>
                <w:lang w:eastAsia="ru-RU"/>
              </w:rPr>
            </w:pPr>
            <w:r w:rsidRPr="005D010F">
              <w:rPr>
                <w:rFonts w:eastAsia="Times New Roman" w:cs="Times New Roman"/>
                <w:color w:val="000000"/>
                <w:sz w:val="22"/>
                <w:lang w:eastAsia="ru-RU"/>
              </w:rPr>
              <w:t>1.</w:t>
            </w:r>
          </w:p>
        </w:tc>
        <w:tc>
          <w:tcPr>
            <w:tcW w:w="627"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BD752D" w:rsidRPr="00D12FDA" w:rsidRDefault="00BD752D" w:rsidP="00BD752D">
            <w:pPr>
              <w:suppressAutoHyphens/>
              <w:rPr>
                <w:rFonts w:cs="Times New Roman"/>
                <w:color w:val="000000" w:themeColor="text1"/>
                <w:sz w:val="20"/>
                <w:szCs w:val="20"/>
              </w:rPr>
            </w:pPr>
            <w:r w:rsidRPr="00D12FDA">
              <w:rPr>
                <w:rFonts w:eastAsia="Times New Roman" w:cs="Times New Roman"/>
                <w:bCs/>
                <w:color w:val="000000" w:themeColor="text1"/>
                <w:sz w:val="20"/>
                <w:szCs w:val="20"/>
                <w:lang w:eastAsia="ru-RU"/>
              </w:rPr>
              <w:t xml:space="preserve">Основное мероприятие 01. </w:t>
            </w:r>
            <w:r w:rsidRPr="00D12FDA">
              <w:rPr>
                <w:rFonts w:eastAsia="Times New Roman" w:cs="Times New Roman"/>
                <w:bCs/>
                <w:color w:val="000000" w:themeColor="text1"/>
                <w:sz w:val="20"/>
                <w:szCs w:val="20"/>
                <w:lang w:eastAsia="ru-RU"/>
              </w:rPr>
              <w:br/>
            </w:r>
            <w:r w:rsidRPr="00D12FDA">
              <w:rPr>
                <w:rFonts w:cs="Times New Roman"/>
                <w:color w:val="000000" w:themeColor="text1"/>
                <w:sz w:val="20"/>
                <w:szCs w:val="20"/>
              </w:rPr>
              <w:t>Развитие рынка туристских услуг, развитие внутреннего и въездного туризма на территории Московской области.</w:t>
            </w:r>
          </w:p>
          <w:p w:rsidR="00BD752D" w:rsidRPr="00D12FDA" w:rsidRDefault="00BD752D" w:rsidP="00BD752D">
            <w:pPr>
              <w:spacing w:line="20" w:lineRule="atLeast"/>
              <w:rPr>
                <w:rFonts w:eastAsia="Times New Roman" w:cs="Times New Roman"/>
                <w:bCs/>
                <w:color w:val="000000"/>
                <w:sz w:val="20"/>
                <w:szCs w:val="20"/>
                <w:highlight w:val="red"/>
                <w:lang w:eastAsia="ru-RU"/>
              </w:rPr>
            </w:pPr>
          </w:p>
        </w:tc>
        <w:tc>
          <w:tcPr>
            <w:tcW w:w="433" w:type="pct"/>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jc w:val="center"/>
              <w:rPr>
                <w:rFonts w:eastAsia="Times New Roman" w:cs="Times New Roman"/>
                <w:color w:val="000000"/>
                <w:sz w:val="22"/>
                <w:lang w:eastAsia="ru-RU"/>
              </w:rPr>
            </w:pPr>
            <w:r w:rsidRPr="005D010F">
              <w:rPr>
                <w:rFonts w:eastAsia="Times New Roman" w:cs="Times New Roman"/>
                <w:color w:val="000000"/>
                <w:sz w:val="22"/>
                <w:lang w:eastAsia="ru-RU"/>
              </w:rPr>
              <w:t>202</w:t>
            </w:r>
            <w:r>
              <w:rPr>
                <w:rFonts w:eastAsia="Times New Roman" w:cs="Times New Roman"/>
                <w:color w:val="000000"/>
                <w:sz w:val="22"/>
                <w:lang w:eastAsia="ru-RU"/>
              </w:rPr>
              <w:t>2</w:t>
            </w:r>
            <w:r w:rsidRPr="005D010F">
              <w:rPr>
                <w:rFonts w:eastAsia="Times New Roman" w:cs="Times New Roman"/>
                <w:color w:val="000000"/>
                <w:sz w:val="22"/>
                <w:lang w:eastAsia="ru-RU"/>
              </w:rPr>
              <w:t>-202</w:t>
            </w:r>
            <w:r>
              <w:rPr>
                <w:rFonts w:eastAsia="Times New Roman" w:cs="Times New Roman"/>
                <w:color w:val="000000"/>
                <w:sz w:val="22"/>
                <w:lang w:eastAsia="ru-RU"/>
              </w:rPr>
              <w:t>6</w:t>
            </w:r>
          </w:p>
        </w:tc>
        <w:tc>
          <w:tcPr>
            <w:tcW w:w="529"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rPr>
                <w:rFonts w:eastAsia="Times New Roman" w:cs="Times New Roman"/>
                <w:color w:val="000000"/>
                <w:sz w:val="22"/>
                <w:lang w:eastAsia="ru-RU"/>
              </w:rPr>
            </w:pPr>
            <w:r w:rsidRPr="005D010F">
              <w:rPr>
                <w:rFonts w:eastAsia="Times New Roman" w:cs="Times New Roman"/>
                <w:color w:val="000000"/>
                <w:sz w:val="22"/>
                <w:lang w:eastAsia="ru-RU"/>
              </w:rPr>
              <w:t>Итого</w:t>
            </w:r>
          </w:p>
        </w:tc>
        <w:tc>
          <w:tcPr>
            <w:tcW w:w="337"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D752D" w:rsidRPr="005D010F" w:rsidRDefault="008723E6"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2 116,7</w:t>
            </w:r>
          </w:p>
        </w:tc>
        <w:tc>
          <w:tcPr>
            <w:tcW w:w="333"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D752D" w:rsidRPr="005D010F" w:rsidRDefault="008723E6"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2 116,7</w:t>
            </w:r>
          </w:p>
        </w:tc>
        <w:tc>
          <w:tcPr>
            <w:tcW w:w="314"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90"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87"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jc w:val="center"/>
              <w:rPr>
                <w:rFonts w:cs="Times New Roman"/>
                <w:sz w:val="22"/>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32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jc w:val="center"/>
              <w:rPr>
                <w:rFonts w:cs="Times New Roman"/>
                <w:sz w:val="22"/>
              </w:rPr>
            </w:pPr>
            <w:r w:rsidRPr="005D010F">
              <w:rPr>
                <w:rFonts w:eastAsia="Times New Roman" w:cs="Times New Roman"/>
                <w:color w:val="000000"/>
                <w:sz w:val="22"/>
                <w:lang w:eastAsia="ru-RU"/>
              </w:rPr>
              <w:t>0,0</w:t>
            </w:r>
          </w:p>
        </w:tc>
        <w:tc>
          <w:tcPr>
            <w:tcW w:w="600"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52D" w:rsidRPr="00BD752D" w:rsidRDefault="00BD752D" w:rsidP="00BD752D">
            <w:pPr>
              <w:spacing w:line="20" w:lineRule="atLeast"/>
              <w:ind w:left="-10"/>
              <w:jc w:val="center"/>
              <w:rPr>
                <w:rFonts w:eastAsia="Times New Roman" w:cs="Times New Roman"/>
                <w:color w:val="000000"/>
                <w:sz w:val="16"/>
                <w:szCs w:val="16"/>
                <w:lang w:eastAsia="ru-RU"/>
              </w:rPr>
            </w:pPr>
            <w:r w:rsidRPr="00BD752D">
              <w:rPr>
                <w:rFonts w:cs="Times New Roman"/>
                <w:sz w:val="16"/>
                <w:szCs w:val="16"/>
              </w:rPr>
              <w:t>Управление физической культуры, спорта, туризма и взаимодействия с общественными организациями</w:t>
            </w:r>
            <w:r w:rsidRPr="00BD752D">
              <w:rPr>
                <w:rFonts w:cs="Times New Roman"/>
                <w:sz w:val="16"/>
                <w:szCs w:val="16"/>
                <w:bdr w:val="none" w:sz="0" w:space="0" w:color="auto" w:frame="1"/>
              </w:rPr>
              <w:t xml:space="preserve"> Администрации Городского округа </w:t>
            </w:r>
            <w:proofErr w:type="gramStart"/>
            <w:r w:rsidRPr="00BD752D">
              <w:rPr>
                <w:rFonts w:cs="Times New Roman"/>
                <w:sz w:val="16"/>
                <w:szCs w:val="16"/>
                <w:bdr w:val="none" w:sz="0" w:space="0" w:color="auto" w:frame="1"/>
              </w:rPr>
              <w:t>Пушкинский</w:t>
            </w:r>
            <w:proofErr w:type="gramEnd"/>
          </w:p>
        </w:tc>
        <w:tc>
          <w:tcPr>
            <w:tcW w:w="607"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D752D" w:rsidRPr="00BD752D" w:rsidRDefault="00BD752D" w:rsidP="00BD752D">
            <w:pPr>
              <w:spacing w:line="20" w:lineRule="atLeast"/>
              <w:ind w:left="-10" w:right="-63"/>
              <w:jc w:val="center"/>
              <w:rPr>
                <w:rFonts w:eastAsia="Times New Roman" w:cs="Times New Roman"/>
                <w:color w:val="000000"/>
                <w:sz w:val="16"/>
                <w:szCs w:val="16"/>
                <w:lang w:eastAsia="ru-RU"/>
              </w:rPr>
            </w:pPr>
            <w:r w:rsidRPr="00BD752D">
              <w:rPr>
                <w:rFonts w:eastAsia="Times New Roman" w:cs="Times New Roman"/>
                <w:color w:val="000000"/>
                <w:sz w:val="16"/>
                <w:szCs w:val="16"/>
                <w:lang w:eastAsia="ru-RU"/>
              </w:rPr>
              <w:t>Проведение и организация мероприятий, фестивалей, конкурсов и экскурсионных поездок на высоком уровне, а также популяризация истории своего родного края.</w:t>
            </w:r>
          </w:p>
          <w:p w:rsidR="00BD752D" w:rsidRPr="00BD752D" w:rsidRDefault="00BD752D" w:rsidP="00BD752D">
            <w:pPr>
              <w:spacing w:line="20" w:lineRule="atLeast"/>
              <w:ind w:left="-10" w:right="-63"/>
              <w:jc w:val="center"/>
              <w:rPr>
                <w:rFonts w:eastAsia="Times New Roman" w:cs="Times New Roman"/>
                <w:color w:val="000000"/>
                <w:sz w:val="16"/>
                <w:szCs w:val="16"/>
                <w:lang w:eastAsia="ru-RU"/>
              </w:rPr>
            </w:pPr>
          </w:p>
        </w:tc>
      </w:tr>
      <w:tr w:rsidR="00BD752D" w:rsidRPr="005D010F" w:rsidTr="009746B2">
        <w:trPr>
          <w:trHeight w:val="2745"/>
        </w:trPr>
        <w:tc>
          <w:tcPr>
            <w:tcW w:w="322" w:type="pct"/>
            <w:vMerge/>
            <w:tcBorders>
              <w:left w:val="single" w:sz="4" w:space="0" w:color="auto"/>
              <w:bottom w:val="single" w:sz="4" w:space="0" w:color="000000"/>
              <w:right w:val="single" w:sz="4" w:space="0" w:color="auto"/>
            </w:tcBorders>
            <w:vAlign w:val="center"/>
            <w:hideMark/>
          </w:tcPr>
          <w:p w:rsidR="00BD752D" w:rsidRPr="005D010F" w:rsidRDefault="00BD752D" w:rsidP="00BD752D">
            <w:pPr>
              <w:spacing w:line="20" w:lineRule="atLeast"/>
              <w:rPr>
                <w:rFonts w:eastAsia="Times New Roman" w:cs="Times New Roman"/>
                <w:color w:val="000000"/>
                <w:sz w:val="22"/>
                <w:lang w:eastAsia="ru-RU"/>
              </w:rPr>
            </w:pPr>
          </w:p>
        </w:tc>
        <w:tc>
          <w:tcPr>
            <w:tcW w:w="627" w:type="pct"/>
            <w:vMerge/>
            <w:tcBorders>
              <w:left w:val="single" w:sz="4" w:space="0" w:color="auto"/>
              <w:bottom w:val="single" w:sz="4" w:space="0" w:color="auto"/>
              <w:right w:val="single" w:sz="4" w:space="0" w:color="auto"/>
            </w:tcBorders>
            <w:hideMark/>
          </w:tcPr>
          <w:p w:rsidR="00BD752D" w:rsidRPr="00D12FDA" w:rsidRDefault="00BD752D" w:rsidP="00BD752D">
            <w:pPr>
              <w:spacing w:line="20" w:lineRule="atLeast"/>
              <w:rPr>
                <w:rFonts w:eastAsia="Times New Roman" w:cs="Times New Roman"/>
                <w:bCs/>
                <w:color w:val="000000"/>
                <w:sz w:val="20"/>
                <w:szCs w:val="20"/>
                <w:highlight w:val="red"/>
                <w:lang w:eastAsia="ru-RU"/>
              </w:rPr>
            </w:pPr>
          </w:p>
        </w:tc>
        <w:tc>
          <w:tcPr>
            <w:tcW w:w="433" w:type="pct"/>
            <w:vMerge/>
            <w:tcBorders>
              <w:left w:val="single" w:sz="4" w:space="0" w:color="auto"/>
              <w:bottom w:val="single" w:sz="4" w:space="0" w:color="auto"/>
              <w:right w:val="single" w:sz="4" w:space="0" w:color="auto"/>
            </w:tcBorders>
            <w:hideMark/>
          </w:tcPr>
          <w:p w:rsidR="00BD752D" w:rsidRPr="005D010F" w:rsidRDefault="00BD752D" w:rsidP="00BD752D">
            <w:pPr>
              <w:spacing w:line="20" w:lineRule="atLeast"/>
              <w:jc w:val="center"/>
              <w:rPr>
                <w:rFonts w:eastAsia="Times New Roman" w:cs="Times New Roman"/>
                <w:color w:val="000000"/>
                <w:sz w:val="22"/>
                <w:lang w:eastAsia="ru-RU"/>
              </w:rPr>
            </w:pPr>
          </w:p>
        </w:tc>
        <w:tc>
          <w:tcPr>
            <w:tcW w:w="529" w:type="pct"/>
            <w:tcBorders>
              <w:top w:val="nil"/>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rPr>
                <w:rFonts w:eastAsia="Times New Roman" w:cs="Times New Roman"/>
                <w:color w:val="000000"/>
                <w:sz w:val="22"/>
                <w:lang w:eastAsia="ru-RU"/>
              </w:rPr>
            </w:pPr>
            <w:r w:rsidRPr="005D010F">
              <w:rPr>
                <w:rFonts w:eastAsia="Times New Roman" w:cs="Times New Roman"/>
                <w:color w:val="000000"/>
                <w:sz w:val="22"/>
                <w:lang w:eastAsia="ru-RU"/>
              </w:rPr>
              <w:t xml:space="preserve">Средства </w:t>
            </w:r>
            <w:r>
              <w:rPr>
                <w:rFonts w:eastAsia="Times New Roman" w:cs="Times New Roman"/>
                <w:color w:val="000000"/>
                <w:sz w:val="22"/>
                <w:lang w:eastAsia="ru-RU"/>
              </w:rPr>
              <w:t xml:space="preserve">бюджета Городского округа </w:t>
            </w:r>
            <w:proofErr w:type="gramStart"/>
            <w:r>
              <w:rPr>
                <w:rFonts w:eastAsia="Times New Roman" w:cs="Times New Roman"/>
                <w:color w:val="000000"/>
                <w:sz w:val="22"/>
                <w:lang w:eastAsia="ru-RU"/>
              </w:rPr>
              <w:t>Пушкинский</w:t>
            </w:r>
            <w:proofErr w:type="gramEnd"/>
          </w:p>
        </w:tc>
        <w:tc>
          <w:tcPr>
            <w:tcW w:w="337" w:type="pct"/>
            <w:tcBorders>
              <w:top w:val="nil"/>
              <w:left w:val="nil"/>
              <w:bottom w:val="single" w:sz="4" w:space="0" w:color="auto"/>
              <w:right w:val="single" w:sz="4" w:space="0" w:color="auto"/>
            </w:tcBorders>
            <w:tcMar>
              <w:top w:w="0" w:type="dxa"/>
              <w:left w:w="108" w:type="dxa"/>
              <w:bottom w:w="0" w:type="dxa"/>
              <w:right w:w="108" w:type="dxa"/>
            </w:tcMar>
            <w:hideMark/>
          </w:tcPr>
          <w:p w:rsidR="00BD752D" w:rsidRPr="005D010F" w:rsidRDefault="008723E6"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2 116,7</w:t>
            </w:r>
          </w:p>
        </w:tc>
        <w:tc>
          <w:tcPr>
            <w:tcW w:w="333" w:type="pct"/>
            <w:tcBorders>
              <w:top w:val="nil"/>
              <w:left w:val="nil"/>
              <w:bottom w:val="single" w:sz="4" w:space="0" w:color="auto"/>
              <w:right w:val="single" w:sz="4" w:space="0" w:color="auto"/>
            </w:tcBorders>
            <w:tcMar>
              <w:top w:w="0" w:type="dxa"/>
              <w:left w:w="108" w:type="dxa"/>
              <w:bottom w:w="0" w:type="dxa"/>
              <w:right w:w="108" w:type="dxa"/>
            </w:tcMar>
            <w:hideMark/>
          </w:tcPr>
          <w:p w:rsidR="00BD752D" w:rsidRPr="005D010F" w:rsidRDefault="008723E6"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2 116,7</w:t>
            </w:r>
          </w:p>
        </w:tc>
        <w:tc>
          <w:tcPr>
            <w:tcW w:w="314" w:type="pct"/>
            <w:tcBorders>
              <w:top w:val="nil"/>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90" w:type="pct"/>
            <w:tcBorders>
              <w:top w:val="nil"/>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87" w:type="pct"/>
            <w:tcBorders>
              <w:top w:val="nil"/>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jc w:val="center"/>
              <w:rPr>
                <w:rFonts w:cs="Times New Roman"/>
                <w:sz w:val="22"/>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321" w:type="pct"/>
            <w:tcBorders>
              <w:top w:val="nil"/>
              <w:left w:val="nil"/>
              <w:bottom w:val="single" w:sz="4" w:space="0" w:color="auto"/>
              <w:right w:val="single" w:sz="4" w:space="0" w:color="auto"/>
            </w:tcBorders>
            <w:tcMar>
              <w:top w:w="0" w:type="dxa"/>
              <w:left w:w="108" w:type="dxa"/>
              <w:bottom w:w="0" w:type="dxa"/>
              <w:right w:w="108" w:type="dxa"/>
            </w:tcMar>
            <w:hideMark/>
          </w:tcPr>
          <w:p w:rsidR="00BD752D" w:rsidRPr="005D010F" w:rsidRDefault="00BD752D" w:rsidP="00BD752D">
            <w:pPr>
              <w:spacing w:line="20" w:lineRule="atLeast"/>
              <w:jc w:val="center"/>
              <w:rPr>
                <w:rFonts w:cs="Times New Roman"/>
                <w:sz w:val="22"/>
              </w:rPr>
            </w:pPr>
            <w:r w:rsidRPr="005D010F">
              <w:rPr>
                <w:rFonts w:eastAsia="Times New Roman" w:cs="Times New Roman"/>
                <w:color w:val="000000"/>
                <w:sz w:val="22"/>
                <w:lang w:eastAsia="ru-RU"/>
              </w:rPr>
              <w:t>0,0</w:t>
            </w:r>
          </w:p>
        </w:tc>
        <w:tc>
          <w:tcPr>
            <w:tcW w:w="600" w:type="pct"/>
            <w:vMerge/>
            <w:tcBorders>
              <w:left w:val="single" w:sz="4" w:space="0" w:color="auto"/>
              <w:bottom w:val="single" w:sz="4" w:space="0" w:color="auto"/>
              <w:right w:val="single" w:sz="4" w:space="0" w:color="auto"/>
            </w:tcBorders>
            <w:hideMark/>
          </w:tcPr>
          <w:p w:rsidR="00BD752D" w:rsidRPr="00BD752D" w:rsidRDefault="00BD752D" w:rsidP="00BD752D">
            <w:pPr>
              <w:spacing w:line="20" w:lineRule="atLeast"/>
              <w:ind w:left="-10"/>
              <w:jc w:val="center"/>
              <w:rPr>
                <w:rFonts w:eastAsia="Times New Roman" w:cs="Times New Roman"/>
                <w:color w:val="000000"/>
                <w:sz w:val="16"/>
                <w:szCs w:val="16"/>
                <w:lang w:eastAsia="ru-RU"/>
              </w:rPr>
            </w:pPr>
          </w:p>
        </w:tc>
        <w:tc>
          <w:tcPr>
            <w:tcW w:w="607" w:type="pct"/>
            <w:vMerge/>
            <w:tcBorders>
              <w:left w:val="single" w:sz="4" w:space="0" w:color="auto"/>
              <w:bottom w:val="single" w:sz="4" w:space="0" w:color="auto"/>
              <w:right w:val="single" w:sz="4" w:space="0" w:color="auto"/>
            </w:tcBorders>
            <w:hideMark/>
          </w:tcPr>
          <w:p w:rsidR="00BD752D" w:rsidRPr="00BD752D" w:rsidRDefault="00BD752D" w:rsidP="00BD752D">
            <w:pPr>
              <w:spacing w:line="20" w:lineRule="atLeast"/>
              <w:ind w:left="-10" w:right="-63"/>
              <w:jc w:val="center"/>
              <w:rPr>
                <w:rFonts w:eastAsia="Times New Roman" w:cs="Times New Roman"/>
                <w:color w:val="000000"/>
                <w:sz w:val="16"/>
                <w:szCs w:val="16"/>
                <w:lang w:eastAsia="ru-RU"/>
              </w:rPr>
            </w:pPr>
          </w:p>
        </w:tc>
      </w:tr>
      <w:tr w:rsidR="008723E6" w:rsidRPr="005D010F" w:rsidTr="009746B2">
        <w:trPr>
          <w:trHeight w:val="345"/>
        </w:trPr>
        <w:tc>
          <w:tcPr>
            <w:tcW w:w="322" w:type="pct"/>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723E6" w:rsidRPr="005D010F" w:rsidRDefault="008723E6" w:rsidP="00BD752D">
            <w:pPr>
              <w:spacing w:line="20" w:lineRule="atLeast"/>
              <w:jc w:val="center"/>
              <w:rPr>
                <w:rFonts w:eastAsia="Times New Roman" w:cs="Times New Roman"/>
                <w:color w:val="000000"/>
                <w:sz w:val="22"/>
                <w:lang w:eastAsia="ru-RU"/>
              </w:rPr>
            </w:pPr>
            <w:r w:rsidRPr="005D010F">
              <w:rPr>
                <w:rFonts w:eastAsia="Times New Roman" w:cs="Times New Roman"/>
                <w:color w:val="000000"/>
                <w:sz w:val="22"/>
                <w:lang w:eastAsia="ru-RU"/>
              </w:rPr>
              <w:t>1.1.</w:t>
            </w:r>
          </w:p>
        </w:tc>
        <w:tc>
          <w:tcPr>
            <w:tcW w:w="62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23E6" w:rsidRPr="00D12FDA" w:rsidRDefault="008723E6" w:rsidP="00BD752D">
            <w:pPr>
              <w:spacing w:line="20" w:lineRule="atLeast"/>
              <w:rPr>
                <w:rFonts w:eastAsia="Times New Roman" w:cs="Times New Roman"/>
                <w:color w:val="000000" w:themeColor="text1"/>
                <w:sz w:val="20"/>
                <w:szCs w:val="20"/>
                <w:highlight w:val="red"/>
                <w:lang w:eastAsia="ru-RU"/>
              </w:rPr>
            </w:pPr>
            <w:r w:rsidRPr="00D12FDA">
              <w:rPr>
                <w:rFonts w:eastAsia="Times New Roman" w:cs="Times New Roman"/>
                <w:color w:val="000000" w:themeColor="text1"/>
                <w:sz w:val="20"/>
                <w:szCs w:val="20"/>
                <w:lang w:eastAsia="ru-RU"/>
              </w:rPr>
              <w:t>Мероприятие 01.01.</w:t>
            </w:r>
            <w:r w:rsidRPr="00D12FDA">
              <w:rPr>
                <w:rFonts w:eastAsia="Times New Roman" w:cs="Times New Roman"/>
                <w:color w:val="000000" w:themeColor="text1"/>
                <w:sz w:val="20"/>
                <w:szCs w:val="20"/>
                <w:lang w:eastAsia="ru-RU"/>
              </w:rPr>
              <w:br/>
            </w:r>
            <w:r w:rsidRPr="00D12FDA">
              <w:rPr>
                <w:rFonts w:cs="Times New Roman"/>
                <w:bCs/>
                <w:color w:val="000000" w:themeColor="text1"/>
                <w:sz w:val="20"/>
                <w:szCs w:val="20"/>
              </w:rPr>
              <w:t>Организация и проведение ежегодных профильных конкурсов, фестивалей для организации туристской индустрии</w:t>
            </w:r>
          </w:p>
        </w:tc>
        <w:tc>
          <w:tcPr>
            <w:tcW w:w="4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jc w:val="center"/>
              <w:rPr>
                <w:rFonts w:eastAsia="Times New Roman" w:cs="Times New Roman"/>
                <w:color w:val="000000"/>
                <w:sz w:val="22"/>
                <w:lang w:eastAsia="ru-RU"/>
              </w:rPr>
            </w:pPr>
            <w:r w:rsidRPr="005D010F">
              <w:rPr>
                <w:rFonts w:eastAsia="Times New Roman" w:cs="Times New Roman"/>
                <w:color w:val="000000"/>
                <w:sz w:val="22"/>
                <w:lang w:eastAsia="ru-RU"/>
              </w:rPr>
              <w:t>202</w:t>
            </w:r>
            <w:r>
              <w:rPr>
                <w:rFonts w:eastAsia="Times New Roman" w:cs="Times New Roman"/>
                <w:color w:val="000000"/>
                <w:sz w:val="22"/>
                <w:lang w:eastAsia="ru-RU"/>
              </w:rPr>
              <w:t>2</w:t>
            </w:r>
            <w:r w:rsidRPr="005D010F">
              <w:rPr>
                <w:rFonts w:eastAsia="Times New Roman" w:cs="Times New Roman"/>
                <w:color w:val="000000"/>
                <w:sz w:val="22"/>
                <w:lang w:eastAsia="ru-RU"/>
              </w:rPr>
              <w:t>-202</w:t>
            </w:r>
            <w:r>
              <w:rPr>
                <w:rFonts w:eastAsia="Times New Roman" w:cs="Times New Roman"/>
                <w:color w:val="000000"/>
                <w:sz w:val="22"/>
                <w:lang w:eastAsia="ru-RU"/>
              </w:rPr>
              <w:t>6</w:t>
            </w:r>
          </w:p>
        </w:tc>
        <w:tc>
          <w:tcPr>
            <w:tcW w:w="529"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rPr>
                <w:rFonts w:eastAsia="Times New Roman" w:cs="Times New Roman"/>
                <w:color w:val="000000"/>
                <w:sz w:val="22"/>
                <w:lang w:eastAsia="ru-RU"/>
              </w:rPr>
            </w:pPr>
            <w:r w:rsidRPr="005D010F">
              <w:rPr>
                <w:rFonts w:eastAsia="Times New Roman" w:cs="Times New Roman"/>
                <w:color w:val="000000"/>
                <w:sz w:val="22"/>
                <w:lang w:eastAsia="ru-RU"/>
              </w:rPr>
              <w:t>Итого</w:t>
            </w:r>
          </w:p>
        </w:tc>
        <w:tc>
          <w:tcPr>
            <w:tcW w:w="337"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Default="008723E6">
            <w:r w:rsidRPr="00C122F1">
              <w:rPr>
                <w:rFonts w:eastAsia="Times New Roman" w:cs="Times New Roman"/>
                <w:color w:val="000000"/>
                <w:sz w:val="22"/>
                <w:lang w:eastAsia="ru-RU"/>
              </w:rPr>
              <w:t>2 116,7</w:t>
            </w:r>
          </w:p>
        </w:tc>
        <w:tc>
          <w:tcPr>
            <w:tcW w:w="333"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Default="008723E6">
            <w:r w:rsidRPr="00C122F1">
              <w:rPr>
                <w:rFonts w:eastAsia="Times New Roman" w:cs="Times New Roman"/>
                <w:color w:val="000000"/>
                <w:sz w:val="22"/>
                <w:lang w:eastAsia="ru-RU"/>
              </w:rPr>
              <w:t>2 116,7</w:t>
            </w:r>
          </w:p>
        </w:tc>
        <w:tc>
          <w:tcPr>
            <w:tcW w:w="314"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90"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87"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jc w:val="center"/>
              <w:rPr>
                <w:rFonts w:cs="Times New Roman"/>
                <w:sz w:val="22"/>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32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jc w:val="center"/>
              <w:rPr>
                <w:rFonts w:cs="Times New Roman"/>
                <w:sz w:val="22"/>
              </w:rPr>
            </w:pPr>
            <w:r w:rsidRPr="005D010F">
              <w:rPr>
                <w:rFonts w:eastAsia="Times New Roman" w:cs="Times New Roman"/>
                <w:color w:val="000000"/>
                <w:sz w:val="22"/>
                <w:lang w:eastAsia="ru-RU"/>
              </w:rPr>
              <w:t>0,0</w:t>
            </w:r>
          </w:p>
        </w:tc>
        <w:tc>
          <w:tcPr>
            <w:tcW w:w="600" w:type="pct"/>
            <w:vMerge w:val="restart"/>
            <w:tcBorders>
              <w:top w:val="single" w:sz="4" w:space="0" w:color="auto"/>
              <w:left w:val="single" w:sz="4" w:space="0" w:color="auto"/>
              <w:right w:val="single" w:sz="4" w:space="0" w:color="auto"/>
            </w:tcBorders>
            <w:hideMark/>
          </w:tcPr>
          <w:p w:rsidR="008723E6" w:rsidRPr="00BD752D" w:rsidRDefault="008723E6" w:rsidP="00BD752D">
            <w:pPr>
              <w:spacing w:line="20" w:lineRule="atLeast"/>
              <w:ind w:left="-10"/>
              <w:jc w:val="center"/>
              <w:rPr>
                <w:rFonts w:eastAsia="Times New Roman" w:cs="Times New Roman"/>
                <w:color w:val="000000"/>
                <w:sz w:val="16"/>
                <w:szCs w:val="16"/>
                <w:lang w:eastAsia="ru-RU"/>
              </w:rPr>
            </w:pPr>
            <w:r w:rsidRPr="00BD752D">
              <w:rPr>
                <w:rFonts w:cs="Times New Roman"/>
                <w:sz w:val="16"/>
                <w:szCs w:val="16"/>
              </w:rPr>
              <w:t>Управление физической культуры, спорта, туризма и взаимодействия с общественными организациями</w:t>
            </w:r>
            <w:r w:rsidRPr="00BD752D">
              <w:rPr>
                <w:rFonts w:cs="Times New Roman"/>
                <w:sz w:val="16"/>
                <w:szCs w:val="16"/>
                <w:bdr w:val="none" w:sz="0" w:space="0" w:color="auto" w:frame="1"/>
              </w:rPr>
              <w:t xml:space="preserve"> Администрации Городского округа </w:t>
            </w:r>
            <w:proofErr w:type="gramStart"/>
            <w:r w:rsidRPr="00BD752D">
              <w:rPr>
                <w:rFonts w:cs="Times New Roman"/>
                <w:sz w:val="16"/>
                <w:szCs w:val="16"/>
                <w:bdr w:val="none" w:sz="0" w:space="0" w:color="auto" w:frame="1"/>
              </w:rPr>
              <w:t>Пушкинский</w:t>
            </w:r>
            <w:proofErr w:type="gramEnd"/>
          </w:p>
        </w:tc>
        <w:tc>
          <w:tcPr>
            <w:tcW w:w="607" w:type="pct"/>
            <w:vMerge w:val="restart"/>
            <w:tcBorders>
              <w:top w:val="single" w:sz="4" w:space="0" w:color="auto"/>
              <w:left w:val="single" w:sz="4" w:space="0" w:color="auto"/>
              <w:right w:val="single" w:sz="4" w:space="0" w:color="auto"/>
            </w:tcBorders>
            <w:hideMark/>
          </w:tcPr>
          <w:p w:rsidR="008723E6" w:rsidRPr="00BD752D" w:rsidRDefault="008723E6" w:rsidP="00BD752D">
            <w:pPr>
              <w:spacing w:line="20" w:lineRule="atLeast"/>
              <w:ind w:left="-10" w:right="-63"/>
              <w:jc w:val="center"/>
              <w:rPr>
                <w:rFonts w:eastAsia="Times New Roman" w:cs="Times New Roman"/>
                <w:color w:val="000000"/>
                <w:sz w:val="16"/>
                <w:szCs w:val="16"/>
                <w:lang w:eastAsia="ru-RU"/>
              </w:rPr>
            </w:pPr>
            <w:r w:rsidRPr="00BD752D">
              <w:rPr>
                <w:rFonts w:eastAsia="Times New Roman" w:cs="Times New Roman"/>
                <w:color w:val="000000"/>
                <w:sz w:val="16"/>
                <w:szCs w:val="16"/>
                <w:lang w:eastAsia="ru-RU"/>
              </w:rPr>
              <w:t>Проведение и организация мероприятий, фестивалей и конкурсов на высоком уровне.</w:t>
            </w:r>
          </w:p>
        </w:tc>
      </w:tr>
      <w:tr w:rsidR="008723E6" w:rsidRPr="005D010F" w:rsidTr="009746B2">
        <w:trPr>
          <w:trHeight w:val="2189"/>
        </w:trPr>
        <w:tc>
          <w:tcPr>
            <w:tcW w:w="322" w:type="pct"/>
            <w:vMerge/>
            <w:tcBorders>
              <w:top w:val="nil"/>
              <w:left w:val="single" w:sz="4" w:space="0" w:color="auto"/>
              <w:bottom w:val="single" w:sz="4" w:space="0" w:color="auto"/>
              <w:right w:val="single" w:sz="4" w:space="0" w:color="auto"/>
            </w:tcBorders>
            <w:vAlign w:val="center"/>
            <w:hideMark/>
          </w:tcPr>
          <w:p w:rsidR="008723E6" w:rsidRPr="005D010F" w:rsidRDefault="008723E6" w:rsidP="00BD752D">
            <w:pPr>
              <w:spacing w:line="20" w:lineRule="atLeast"/>
              <w:rPr>
                <w:rFonts w:eastAsia="Times New Roman" w:cs="Times New Roman"/>
                <w:color w:val="000000"/>
                <w:sz w:val="22"/>
                <w:lang w:eastAsia="ru-RU"/>
              </w:rPr>
            </w:pPr>
          </w:p>
        </w:tc>
        <w:tc>
          <w:tcPr>
            <w:tcW w:w="627" w:type="pct"/>
            <w:vMerge/>
            <w:tcBorders>
              <w:top w:val="single" w:sz="4" w:space="0" w:color="auto"/>
              <w:left w:val="single" w:sz="4" w:space="0" w:color="auto"/>
              <w:bottom w:val="single" w:sz="4" w:space="0" w:color="auto"/>
              <w:right w:val="single" w:sz="4" w:space="0" w:color="auto"/>
            </w:tcBorders>
            <w:hideMark/>
          </w:tcPr>
          <w:p w:rsidR="008723E6" w:rsidRPr="001B3638" w:rsidRDefault="008723E6" w:rsidP="00BD752D">
            <w:pPr>
              <w:spacing w:line="20" w:lineRule="atLeast"/>
              <w:rPr>
                <w:rFonts w:eastAsia="Times New Roman" w:cs="Times New Roman"/>
                <w:color w:val="000000"/>
                <w:sz w:val="22"/>
                <w:highlight w:val="red"/>
                <w:lang w:eastAsia="ru-RU"/>
              </w:rPr>
            </w:pPr>
          </w:p>
        </w:tc>
        <w:tc>
          <w:tcPr>
            <w:tcW w:w="433" w:type="pct"/>
            <w:vMerge/>
            <w:tcBorders>
              <w:top w:val="single" w:sz="4" w:space="0" w:color="auto"/>
              <w:left w:val="single" w:sz="4" w:space="0" w:color="auto"/>
              <w:bottom w:val="single" w:sz="4" w:space="0" w:color="auto"/>
              <w:right w:val="single" w:sz="4" w:space="0" w:color="auto"/>
            </w:tcBorders>
            <w:hideMark/>
          </w:tcPr>
          <w:p w:rsidR="008723E6" w:rsidRPr="005D010F" w:rsidRDefault="008723E6" w:rsidP="00BD752D">
            <w:pPr>
              <w:spacing w:line="20" w:lineRule="atLeast"/>
              <w:jc w:val="center"/>
              <w:rPr>
                <w:rFonts w:eastAsia="Times New Roman" w:cs="Times New Roman"/>
                <w:color w:val="000000"/>
                <w:sz w:val="22"/>
                <w:lang w:eastAsia="ru-RU"/>
              </w:rPr>
            </w:pPr>
          </w:p>
        </w:tc>
        <w:tc>
          <w:tcPr>
            <w:tcW w:w="529"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rPr>
                <w:rFonts w:eastAsia="Times New Roman" w:cs="Times New Roman"/>
                <w:color w:val="000000"/>
                <w:sz w:val="22"/>
                <w:lang w:eastAsia="ru-RU"/>
              </w:rPr>
            </w:pPr>
            <w:r w:rsidRPr="005D010F">
              <w:rPr>
                <w:rFonts w:eastAsia="Times New Roman" w:cs="Times New Roman"/>
                <w:color w:val="000000"/>
                <w:sz w:val="22"/>
                <w:lang w:eastAsia="ru-RU"/>
              </w:rPr>
              <w:t xml:space="preserve">Средства </w:t>
            </w:r>
            <w:r>
              <w:rPr>
                <w:rFonts w:eastAsia="Times New Roman" w:cs="Times New Roman"/>
                <w:color w:val="000000"/>
                <w:sz w:val="22"/>
                <w:lang w:eastAsia="ru-RU"/>
              </w:rPr>
              <w:t xml:space="preserve">бюджета Городского округа </w:t>
            </w:r>
            <w:proofErr w:type="gramStart"/>
            <w:r>
              <w:rPr>
                <w:rFonts w:eastAsia="Times New Roman" w:cs="Times New Roman"/>
                <w:color w:val="000000"/>
                <w:sz w:val="22"/>
                <w:lang w:eastAsia="ru-RU"/>
              </w:rPr>
              <w:t>Пушкинский</w:t>
            </w:r>
            <w:proofErr w:type="gramEnd"/>
          </w:p>
        </w:tc>
        <w:tc>
          <w:tcPr>
            <w:tcW w:w="337"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Default="008723E6">
            <w:r w:rsidRPr="00C122F1">
              <w:rPr>
                <w:rFonts w:eastAsia="Times New Roman" w:cs="Times New Roman"/>
                <w:color w:val="000000"/>
                <w:sz w:val="22"/>
                <w:lang w:eastAsia="ru-RU"/>
              </w:rPr>
              <w:t>2 116,7</w:t>
            </w:r>
          </w:p>
        </w:tc>
        <w:tc>
          <w:tcPr>
            <w:tcW w:w="333"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Default="008723E6">
            <w:r w:rsidRPr="00C122F1">
              <w:rPr>
                <w:rFonts w:eastAsia="Times New Roman" w:cs="Times New Roman"/>
                <w:color w:val="000000"/>
                <w:sz w:val="22"/>
                <w:lang w:eastAsia="ru-RU"/>
              </w:rPr>
              <w:t>2 116,7</w:t>
            </w:r>
          </w:p>
        </w:tc>
        <w:tc>
          <w:tcPr>
            <w:tcW w:w="314"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90"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87"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jc w:val="center"/>
              <w:rPr>
                <w:rFonts w:cs="Times New Roman"/>
                <w:sz w:val="22"/>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321" w:type="pct"/>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BD752D">
            <w:pPr>
              <w:spacing w:line="20" w:lineRule="atLeast"/>
              <w:jc w:val="center"/>
              <w:rPr>
                <w:rFonts w:cs="Times New Roman"/>
                <w:sz w:val="22"/>
              </w:rPr>
            </w:pPr>
            <w:r w:rsidRPr="005D010F">
              <w:rPr>
                <w:rFonts w:eastAsia="Times New Roman" w:cs="Times New Roman"/>
                <w:color w:val="000000"/>
                <w:sz w:val="22"/>
                <w:lang w:eastAsia="ru-RU"/>
              </w:rPr>
              <w:t>0,0</w:t>
            </w:r>
          </w:p>
        </w:tc>
        <w:tc>
          <w:tcPr>
            <w:tcW w:w="600" w:type="pct"/>
            <w:vMerge/>
            <w:tcBorders>
              <w:left w:val="single" w:sz="4" w:space="0" w:color="auto"/>
              <w:bottom w:val="single" w:sz="4" w:space="0" w:color="auto"/>
              <w:right w:val="single" w:sz="4" w:space="0" w:color="auto"/>
            </w:tcBorders>
            <w:hideMark/>
          </w:tcPr>
          <w:p w:rsidR="008723E6" w:rsidRPr="00D12FDA" w:rsidRDefault="008723E6" w:rsidP="00BD752D">
            <w:pPr>
              <w:spacing w:line="20" w:lineRule="atLeast"/>
              <w:jc w:val="center"/>
              <w:rPr>
                <w:rFonts w:eastAsia="Times New Roman" w:cs="Times New Roman"/>
                <w:color w:val="000000"/>
                <w:sz w:val="20"/>
                <w:szCs w:val="20"/>
                <w:lang w:eastAsia="ru-RU"/>
              </w:rPr>
            </w:pPr>
          </w:p>
        </w:tc>
        <w:tc>
          <w:tcPr>
            <w:tcW w:w="607" w:type="pct"/>
            <w:vMerge/>
            <w:tcBorders>
              <w:left w:val="single" w:sz="4" w:space="0" w:color="auto"/>
              <w:bottom w:val="single" w:sz="4" w:space="0" w:color="auto"/>
              <w:right w:val="single" w:sz="4" w:space="0" w:color="auto"/>
            </w:tcBorders>
            <w:hideMark/>
          </w:tcPr>
          <w:p w:rsidR="008723E6" w:rsidRPr="00D12FDA" w:rsidRDefault="008723E6" w:rsidP="00BD752D">
            <w:pPr>
              <w:spacing w:line="20" w:lineRule="atLeast"/>
              <w:jc w:val="center"/>
              <w:rPr>
                <w:rFonts w:eastAsia="Times New Roman" w:cs="Times New Roman"/>
                <w:color w:val="000000"/>
                <w:sz w:val="20"/>
                <w:szCs w:val="20"/>
                <w:lang w:eastAsia="ru-RU"/>
              </w:rPr>
            </w:pPr>
          </w:p>
        </w:tc>
      </w:tr>
    </w:tbl>
    <w:tbl>
      <w:tblPr>
        <w:tblpPr w:leftFromText="180" w:rightFromText="180" w:vertAnchor="text" w:horzAnchor="margin" w:tblpX="76" w:tblpY="23"/>
        <w:tblOverlap w:val="neve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065"/>
        <w:gridCol w:w="1570"/>
        <w:gridCol w:w="993"/>
        <w:gridCol w:w="966"/>
        <w:gridCol w:w="925"/>
        <w:gridCol w:w="843"/>
        <w:gridCol w:w="869"/>
        <w:gridCol w:w="940"/>
        <w:gridCol w:w="1771"/>
        <w:gridCol w:w="1788"/>
      </w:tblGrid>
      <w:tr w:rsidR="008723E6" w:rsidRPr="00BD473A" w:rsidTr="008723E6">
        <w:trPr>
          <w:trHeight w:val="315"/>
        </w:trPr>
        <w:tc>
          <w:tcPr>
            <w:tcW w:w="1380" w:type="pct"/>
            <w:vMerge w:val="restart"/>
            <w:tcBorders>
              <w:top w:val="nil"/>
              <w:left w:val="single" w:sz="4" w:space="0" w:color="auto"/>
              <w:right w:val="single" w:sz="4" w:space="0" w:color="000000"/>
            </w:tcBorders>
            <w:tcMar>
              <w:top w:w="0" w:type="dxa"/>
              <w:left w:w="108" w:type="dxa"/>
              <w:bottom w:w="0" w:type="dxa"/>
              <w:right w:w="108" w:type="dxa"/>
            </w:tcMar>
            <w:hideMark/>
          </w:tcPr>
          <w:p w:rsidR="008723E6" w:rsidRPr="00BD473A" w:rsidRDefault="008723E6" w:rsidP="0074389D">
            <w:pPr>
              <w:spacing w:line="20" w:lineRule="atLeast"/>
              <w:rPr>
                <w:rFonts w:eastAsia="Times New Roman" w:cs="Times New Roman"/>
                <w:color w:val="000000"/>
                <w:sz w:val="22"/>
                <w:lang w:eastAsia="ru-RU"/>
              </w:rPr>
            </w:pPr>
            <w:r>
              <w:rPr>
                <w:rFonts w:eastAsia="Times New Roman" w:cs="Times New Roman"/>
                <w:color w:val="000000"/>
                <w:sz w:val="22"/>
                <w:lang w:eastAsia="ru-RU"/>
              </w:rPr>
              <w:t xml:space="preserve">Итого по Подпрограмме </w:t>
            </w:r>
            <w:r>
              <w:rPr>
                <w:rFonts w:eastAsia="Times New Roman" w:cs="Times New Roman"/>
                <w:color w:val="000000"/>
                <w:sz w:val="22"/>
                <w:lang w:val="en-US" w:eastAsia="ru-RU"/>
              </w:rPr>
              <w:t>6</w:t>
            </w:r>
            <w:r w:rsidRPr="00BD473A">
              <w:rPr>
                <w:rFonts w:eastAsia="Times New Roman" w:cs="Times New Roman"/>
                <w:color w:val="000000"/>
                <w:sz w:val="22"/>
                <w:lang w:eastAsia="ru-RU"/>
              </w:rPr>
              <w:t xml:space="preserve"> </w:t>
            </w:r>
          </w:p>
        </w:tc>
        <w:tc>
          <w:tcPr>
            <w:tcW w:w="533"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Pr="00BD473A" w:rsidRDefault="008723E6" w:rsidP="0074389D">
            <w:pPr>
              <w:spacing w:line="20" w:lineRule="atLeast"/>
              <w:rPr>
                <w:rFonts w:eastAsia="Times New Roman" w:cs="Times New Roman"/>
                <w:color w:val="000000"/>
                <w:sz w:val="22"/>
                <w:lang w:eastAsia="ru-RU"/>
              </w:rPr>
            </w:pPr>
            <w:r w:rsidRPr="00BD473A">
              <w:rPr>
                <w:rFonts w:eastAsia="Times New Roman" w:cs="Times New Roman"/>
                <w:color w:val="000000"/>
                <w:sz w:val="22"/>
                <w:lang w:eastAsia="ru-RU"/>
              </w:rPr>
              <w:t>Итого</w:t>
            </w:r>
          </w:p>
        </w:tc>
        <w:tc>
          <w:tcPr>
            <w:tcW w:w="337"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Default="008723E6">
            <w:r w:rsidRPr="00D70AB7">
              <w:rPr>
                <w:rFonts w:eastAsia="Times New Roman" w:cs="Times New Roman"/>
                <w:color w:val="000000"/>
                <w:sz w:val="22"/>
                <w:lang w:eastAsia="ru-RU"/>
              </w:rPr>
              <w:t>2 116,7</w:t>
            </w:r>
          </w:p>
        </w:tc>
        <w:tc>
          <w:tcPr>
            <w:tcW w:w="328"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Default="008723E6">
            <w:r w:rsidRPr="00D70AB7">
              <w:rPr>
                <w:rFonts w:eastAsia="Times New Roman" w:cs="Times New Roman"/>
                <w:color w:val="000000"/>
                <w:sz w:val="22"/>
                <w:lang w:eastAsia="ru-RU"/>
              </w:rPr>
              <w:t>2 116,7</w:t>
            </w:r>
          </w:p>
        </w:tc>
        <w:tc>
          <w:tcPr>
            <w:tcW w:w="314"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74389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86"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Pr="00BD473A" w:rsidRDefault="008723E6" w:rsidP="0074389D">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0,0</w:t>
            </w:r>
          </w:p>
        </w:tc>
        <w:tc>
          <w:tcPr>
            <w:tcW w:w="295"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Pr="00BD473A" w:rsidRDefault="008723E6" w:rsidP="0074389D">
            <w:pPr>
              <w:spacing w:line="20" w:lineRule="atLeast"/>
              <w:jc w:val="center"/>
              <w:rPr>
                <w:rFonts w:cs="Times New Roman"/>
                <w:sz w:val="22"/>
              </w:rPr>
            </w:pPr>
            <w:r w:rsidRPr="00BD473A">
              <w:rPr>
                <w:rFonts w:eastAsia="Times New Roman" w:cs="Times New Roman"/>
                <w:color w:val="000000"/>
                <w:sz w:val="22"/>
                <w:lang w:eastAsia="ru-RU"/>
              </w:rPr>
              <w:t>0,0</w:t>
            </w:r>
          </w:p>
        </w:tc>
        <w:tc>
          <w:tcPr>
            <w:tcW w:w="319"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Pr="00BD473A" w:rsidRDefault="008723E6" w:rsidP="0074389D">
            <w:pPr>
              <w:spacing w:line="20" w:lineRule="atLeast"/>
              <w:jc w:val="center"/>
              <w:rPr>
                <w:rFonts w:cs="Times New Roman"/>
                <w:sz w:val="22"/>
              </w:rPr>
            </w:pPr>
            <w:r w:rsidRPr="00BD473A">
              <w:rPr>
                <w:rFonts w:eastAsia="Times New Roman" w:cs="Times New Roman"/>
                <w:color w:val="000000"/>
                <w:sz w:val="22"/>
                <w:lang w:eastAsia="ru-RU"/>
              </w:rPr>
              <w:t>0,0</w:t>
            </w:r>
          </w:p>
        </w:tc>
        <w:tc>
          <w:tcPr>
            <w:tcW w:w="601" w:type="pct"/>
            <w:vMerge w:val="restart"/>
            <w:tcBorders>
              <w:top w:val="nil"/>
              <w:left w:val="nil"/>
              <w:right w:val="single" w:sz="4" w:space="0" w:color="auto"/>
            </w:tcBorders>
            <w:noWrap/>
            <w:tcMar>
              <w:top w:w="0" w:type="dxa"/>
              <w:left w:w="108" w:type="dxa"/>
              <w:bottom w:w="0" w:type="dxa"/>
              <w:right w:w="108" w:type="dxa"/>
            </w:tcMar>
            <w:vAlign w:val="bottom"/>
            <w:hideMark/>
          </w:tcPr>
          <w:p w:rsidR="008723E6" w:rsidRPr="00BD473A" w:rsidRDefault="008723E6" w:rsidP="0074389D">
            <w:pPr>
              <w:spacing w:line="20" w:lineRule="atLeast"/>
              <w:rPr>
                <w:rFonts w:eastAsia="Times New Roman" w:cs="Times New Roman"/>
                <w:sz w:val="22"/>
                <w:lang w:eastAsia="ru-RU"/>
              </w:rPr>
            </w:pPr>
          </w:p>
        </w:tc>
        <w:tc>
          <w:tcPr>
            <w:tcW w:w="607" w:type="pct"/>
            <w:vMerge w:val="restart"/>
            <w:tcBorders>
              <w:top w:val="nil"/>
              <w:left w:val="single" w:sz="4" w:space="0" w:color="auto"/>
              <w:right w:val="single" w:sz="4" w:space="0" w:color="auto"/>
            </w:tcBorders>
            <w:noWrap/>
            <w:tcMar>
              <w:top w:w="0" w:type="dxa"/>
              <w:left w:w="108" w:type="dxa"/>
              <w:bottom w:w="0" w:type="dxa"/>
              <w:right w:w="108" w:type="dxa"/>
            </w:tcMar>
            <w:vAlign w:val="bottom"/>
            <w:hideMark/>
          </w:tcPr>
          <w:p w:rsidR="008723E6" w:rsidRPr="00BD473A" w:rsidRDefault="008723E6" w:rsidP="0074389D">
            <w:pPr>
              <w:spacing w:line="20" w:lineRule="atLeast"/>
              <w:rPr>
                <w:rFonts w:eastAsia="Times New Roman" w:cs="Times New Roman"/>
                <w:sz w:val="22"/>
                <w:lang w:eastAsia="ru-RU"/>
              </w:rPr>
            </w:pPr>
          </w:p>
        </w:tc>
      </w:tr>
      <w:tr w:rsidR="008723E6" w:rsidRPr="00BD473A" w:rsidTr="008723E6">
        <w:trPr>
          <w:trHeight w:val="843"/>
        </w:trPr>
        <w:tc>
          <w:tcPr>
            <w:tcW w:w="1380" w:type="pct"/>
            <w:vMerge/>
            <w:tcBorders>
              <w:left w:val="single" w:sz="4" w:space="0" w:color="auto"/>
              <w:bottom w:val="single" w:sz="4" w:space="0" w:color="auto"/>
              <w:right w:val="single" w:sz="4" w:space="0" w:color="000000"/>
            </w:tcBorders>
            <w:vAlign w:val="center"/>
            <w:hideMark/>
          </w:tcPr>
          <w:p w:rsidR="008723E6" w:rsidRPr="00BD473A" w:rsidRDefault="008723E6" w:rsidP="0074389D">
            <w:pPr>
              <w:spacing w:line="20" w:lineRule="atLeast"/>
              <w:rPr>
                <w:rFonts w:eastAsia="Times New Roman" w:cs="Times New Roman"/>
                <w:color w:val="000000"/>
                <w:sz w:val="22"/>
                <w:lang w:eastAsia="ru-RU"/>
              </w:rPr>
            </w:pPr>
          </w:p>
        </w:tc>
        <w:tc>
          <w:tcPr>
            <w:tcW w:w="533"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Default="008723E6" w:rsidP="0074389D">
            <w:pPr>
              <w:spacing w:line="20" w:lineRule="atLeast"/>
              <w:rPr>
                <w:rFonts w:eastAsia="Times New Roman" w:cs="Times New Roman"/>
                <w:color w:val="000000"/>
                <w:sz w:val="22"/>
                <w:lang w:val="en-US" w:eastAsia="ru-RU"/>
              </w:rPr>
            </w:pPr>
            <w:r w:rsidRPr="005D010F">
              <w:rPr>
                <w:rFonts w:eastAsia="Times New Roman" w:cs="Times New Roman"/>
                <w:color w:val="000000"/>
                <w:sz w:val="22"/>
                <w:lang w:eastAsia="ru-RU"/>
              </w:rPr>
              <w:t xml:space="preserve">Средства </w:t>
            </w:r>
            <w:r>
              <w:rPr>
                <w:rFonts w:eastAsia="Times New Roman" w:cs="Times New Roman"/>
                <w:color w:val="000000"/>
                <w:sz w:val="22"/>
                <w:lang w:eastAsia="ru-RU"/>
              </w:rPr>
              <w:t>бюджета Городского</w:t>
            </w:r>
          </w:p>
          <w:p w:rsidR="008723E6" w:rsidRPr="00F733FA" w:rsidRDefault="008723E6" w:rsidP="0074389D">
            <w:pPr>
              <w:spacing w:line="20" w:lineRule="atLeast"/>
              <w:rPr>
                <w:rFonts w:eastAsia="Times New Roman" w:cs="Times New Roman"/>
                <w:color w:val="000000"/>
                <w:sz w:val="22"/>
                <w:lang w:eastAsia="ru-RU"/>
              </w:rPr>
            </w:pPr>
            <w:r>
              <w:rPr>
                <w:rFonts w:eastAsia="Times New Roman" w:cs="Times New Roman"/>
                <w:color w:val="000000"/>
                <w:sz w:val="22"/>
                <w:lang w:eastAsia="ru-RU"/>
              </w:rPr>
              <w:t>Пушкинский</w:t>
            </w:r>
          </w:p>
        </w:tc>
        <w:tc>
          <w:tcPr>
            <w:tcW w:w="337"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Default="008723E6">
            <w:r w:rsidRPr="00D70AB7">
              <w:rPr>
                <w:rFonts w:eastAsia="Times New Roman" w:cs="Times New Roman"/>
                <w:color w:val="000000"/>
                <w:sz w:val="22"/>
                <w:lang w:eastAsia="ru-RU"/>
              </w:rPr>
              <w:t>2 116,7</w:t>
            </w:r>
          </w:p>
        </w:tc>
        <w:tc>
          <w:tcPr>
            <w:tcW w:w="328"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Default="008723E6">
            <w:r w:rsidRPr="00D70AB7">
              <w:rPr>
                <w:rFonts w:eastAsia="Times New Roman" w:cs="Times New Roman"/>
                <w:color w:val="000000"/>
                <w:sz w:val="22"/>
                <w:lang w:eastAsia="ru-RU"/>
              </w:rPr>
              <w:t>2 116,7</w:t>
            </w:r>
          </w:p>
        </w:tc>
        <w:tc>
          <w:tcPr>
            <w:tcW w:w="314"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Pr="005D010F" w:rsidRDefault="008723E6" w:rsidP="0074389D">
            <w:pPr>
              <w:spacing w:line="20" w:lineRule="atLeast"/>
              <w:jc w:val="center"/>
              <w:rPr>
                <w:rFonts w:eastAsia="Times New Roman" w:cs="Times New Roman"/>
                <w:color w:val="000000"/>
                <w:sz w:val="22"/>
                <w:lang w:eastAsia="ru-RU"/>
              </w:rPr>
            </w:pPr>
            <w:r>
              <w:rPr>
                <w:rFonts w:eastAsia="Times New Roman" w:cs="Times New Roman"/>
                <w:color w:val="000000"/>
                <w:sz w:val="22"/>
                <w:lang w:eastAsia="ru-RU"/>
              </w:rPr>
              <w:t>0,</w:t>
            </w:r>
            <w:r w:rsidRPr="005D010F">
              <w:rPr>
                <w:rFonts w:eastAsia="Times New Roman" w:cs="Times New Roman"/>
                <w:color w:val="000000"/>
                <w:sz w:val="22"/>
                <w:lang w:eastAsia="ru-RU"/>
              </w:rPr>
              <w:t>0</w:t>
            </w:r>
          </w:p>
        </w:tc>
        <w:tc>
          <w:tcPr>
            <w:tcW w:w="286"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Pr="00BD473A" w:rsidRDefault="008723E6" w:rsidP="0074389D">
            <w:pPr>
              <w:spacing w:line="20" w:lineRule="atLeast"/>
              <w:jc w:val="center"/>
              <w:rPr>
                <w:rFonts w:eastAsia="Times New Roman" w:cs="Times New Roman"/>
                <w:color w:val="000000"/>
                <w:sz w:val="22"/>
                <w:lang w:eastAsia="ru-RU"/>
              </w:rPr>
            </w:pPr>
            <w:r w:rsidRPr="00BD473A">
              <w:rPr>
                <w:rFonts w:eastAsia="Times New Roman" w:cs="Times New Roman"/>
                <w:color w:val="000000"/>
                <w:sz w:val="22"/>
                <w:lang w:eastAsia="ru-RU"/>
              </w:rPr>
              <w:t>0,0</w:t>
            </w:r>
          </w:p>
        </w:tc>
        <w:tc>
          <w:tcPr>
            <w:tcW w:w="295"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Pr="00BD473A" w:rsidRDefault="008723E6" w:rsidP="0074389D">
            <w:pPr>
              <w:spacing w:line="20" w:lineRule="atLeast"/>
              <w:jc w:val="center"/>
              <w:rPr>
                <w:rFonts w:cs="Times New Roman"/>
                <w:sz w:val="22"/>
              </w:rPr>
            </w:pPr>
            <w:r w:rsidRPr="00BD473A">
              <w:rPr>
                <w:rFonts w:eastAsia="Times New Roman" w:cs="Times New Roman"/>
                <w:color w:val="000000"/>
                <w:sz w:val="22"/>
                <w:lang w:eastAsia="ru-RU"/>
              </w:rPr>
              <w:t>0,0</w:t>
            </w:r>
          </w:p>
        </w:tc>
        <w:tc>
          <w:tcPr>
            <w:tcW w:w="319" w:type="pct"/>
            <w:tcBorders>
              <w:top w:val="nil"/>
              <w:left w:val="nil"/>
              <w:bottom w:val="single" w:sz="4" w:space="0" w:color="auto"/>
              <w:right w:val="single" w:sz="4" w:space="0" w:color="auto"/>
            </w:tcBorders>
            <w:tcMar>
              <w:top w:w="0" w:type="dxa"/>
              <w:left w:w="108" w:type="dxa"/>
              <w:bottom w:w="0" w:type="dxa"/>
              <w:right w:w="108" w:type="dxa"/>
            </w:tcMar>
            <w:hideMark/>
          </w:tcPr>
          <w:p w:rsidR="008723E6" w:rsidRPr="00BD473A" w:rsidRDefault="008723E6" w:rsidP="0074389D">
            <w:pPr>
              <w:spacing w:line="20" w:lineRule="atLeast"/>
              <w:jc w:val="center"/>
              <w:rPr>
                <w:rFonts w:cs="Times New Roman"/>
                <w:sz w:val="22"/>
              </w:rPr>
            </w:pPr>
            <w:r w:rsidRPr="00BD473A">
              <w:rPr>
                <w:rFonts w:eastAsia="Times New Roman" w:cs="Times New Roman"/>
                <w:color w:val="000000"/>
                <w:sz w:val="22"/>
                <w:lang w:eastAsia="ru-RU"/>
              </w:rPr>
              <w:t>0,0</w:t>
            </w:r>
          </w:p>
        </w:tc>
        <w:tc>
          <w:tcPr>
            <w:tcW w:w="601" w:type="pct"/>
            <w:vMerge/>
            <w:tcBorders>
              <w:left w:val="nil"/>
              <w:bottom w:val="single" w:sz="4" w:space="0" w:color="auto"/>
              <w:right w:val="single" w:sz="4" w:space="0" w:color="auto"/>
            </w:tcBorders>
            <w:noWrap/>
            <w:tcMar>
              <w:top w:w="0" w:type="dxa"/>
              <w:left w:w="108" w:type="dxa"/>
              <w:bottom w:w="0" w:type="dxa"/>
              <w:right w:w="108" w:type="dxa"/>
            </w:tcMar>
            <w:vAlign w:val="bottom"/>
            <w:hideMark/>
          </w:tcPr>
          <w:p w:rsidR="008723E6" w:rsidRPr="00BD473A" w:rsidRDefault="008723E6" w:rsidP="0074389D">
            <w:pPr>
              <w:spacing w:line="20" w:lineRule="atLeast"/>
              <w:rPr>
                <w:rFonts w:eastAsia="Times New Roman" w:cs="Times New Roman"/>
                <w:sz w:val="22"/>
                <w:lang w:eastAsia="ru-RU"/>
              </w:rPr>
            </w:pPr>
          </w:p>
        </w:tc>
        <w:tc>
          <w:tcPr>
            <w:tcW w:w="607" w:type="pct"/>
            <w:vMerge/>
            <w:tcBorders>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8723E6" w:rsidRPr="00BD473A" w:rsidRDefault="008723E6" w:rsidP="0074389D">
            <w:pPr>
              <w:spacing w:line="20" w:lineRule="atLeast"/>
              <w:rPr>
                <w:rFonts w:eastAsia="Times New Roman" w:cs="Times New Roman"/>
                <w:sz w:val="22"/>
                <w:lang w:eastAsia="ru-RU"/>
              </w:rPr>
            </w:pPr>
          </w:p>
        </w:tc>
      </w:tr>
    </w:tbl>
    <w:p w:rsidR="00435389" w:rsidRPr="00435389" w:rsidRDefault="00435389" w:rsidP="00422298">
      <w:pPr>
        <w:pStyle w:val="ConsPlusNormal"/>
        <w:spacing w:line="20" w:lineRule="atLeast"/>
        <w:ind w:left="720" w:right="-596"/>
        <w:rPr>
          <w:rFonts w:ascii="Times New Roman" w:hAnsi="Times New Roman" w:cs="Times New Roman"/>
          <w:sz w:val="28"/>
          <w:szCs w:val="28"/>
        </w:rPr>
      </w:pPr>
    </w:p>
    <w:sectPr w:rsidR="00435389" w:rsidRPr="00435389" w:rsidSect="00422298">
      <w:pgSz w:w="16839" w:h="11907" w:orient="landscape" w:code="9"/>
      <w:pgMar w:top="1134" w:right="850" w:bottom="1134" w:left="1701" w:header="56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C3C" w:rsidRDefault="00423C3C" w:rsidP="00936B5F">
      <w:r>
        <w:separator/>
      </w:r>
    </w:p>
  </w:endnote>
  <w:endnote w:type="continuationSeparator" w:id="0">
    <w:p w:rsidR="00423C3C" w:rsidRDefault="00423C3C" w:rsidP="00936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51" w:rsidRDefault="00BC0F51">
    <w:pPr>
      <w:pStyle w:val="a9"/>
      <w:jc w:val="center"/>
    </w:pPr>
  </w:p>
  <w:p w:rsidR="00BC0F51" w:rsidRDefault="00BC0F5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51" w:rsidRPr="00455D0A" w:rsidRDefault="00BC0F51" w:rsidP="00EB39C7">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C3C" w:rsidRDefault="00423C3C" w:rsidP="00936B5F">
      <w:r>
        <w:separator/>
      </w:r>
    </w:p>
  </w:footnote>
  <w:footnote w:type="continuationSeparator" w:id="0">
    <w:p w:rsidR="00423C3C" w:rsidRDefault="00423C3C" w:rsidP="00936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715456849"/>
      <w:docPartObj>
        <w:docPartGallery w:val="Page Numbers (Top of Page)"/>
        <w:docPartUnique/>
      </w:docPartObj>
    </w:sdtPr>
    <w:sdtContent>
      <w:p w:rsidR="00BC0F51" w:rsidRPr="00422298" w:rsidRDefault="00CF3A6D">
        <w:pPr>
          <w:pStyle w:val="a7"/>
          <w:jc w:val="center"/>
          <w:rPr>
            <w:sz w:val="20"/>
            <w:szCs w:val="20"/>
          </w:rPr>
        </w:pPr>
        <w:r w:rsidRPr="00422298">
          <w:rPr>
            <w:sz w:val="20"/>
            <w:szCs w:val="20"/>
          </w:rPr>
          <w:fldChar w:fldCharType="begin"/>
        </w:r>
        <w:r w:rsidR="00BC0F51" w:rsidRPr="00422298">
          <w:rPr>
            <w:sz w:val="20"/>
            <w:szCs w:val="20"/>
          </w:rPr>
          <w:instrText xml:space="preserve"> PAGE   \* MERGEFORMAT </w:instrText>
        </w:r>
        <w:r w:rsidRPr="00422298">
          <w:rPr>
            <w:sz w:val="20"/>
            <w:szCs w:val="20"/>
          </w:rPr>
          <w:fldChar w:fldCharType="separate"/>
        </w:r>
        <w:r w:rsidR="002B0F1D">
          <w:rPr>
            <w:noProof/>
            <w:sz w:val="20"/>
            <w:szCs w:val="20"/>
          </w:rPr>
          <w:t>57</w:t>
        </w:r>
        <w:r w:rsidRPr="00422298">
          <w:rPr>
            <w:sz w:val="20"/>
            <w:szCs w:val="20"/>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F51" w:rsidRPr="002C4920" w:rsidRDefault="00BC0F51">
    <w:pPr>
      <w:pStyle w:val="a7"/>
      <w:jc w:val="center"/>
      <w:rPr>
        <w:sz w:val="24"/>
      </w:rPr>
    </w:pPr>
  </w:p>
  <w:p w:rsidR="00BC0F51" w:rsidRDefault="00BC0F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1B24"/>
    <w:multiLevelType w:val="hybridMultilevel"/>
    <w:tmpl w:val="FEE2EEC2"/>
    <w:lvl w:ilvl="0" w:tplc="E744A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5E40"/>
    <w:multiLevelType w:val="hybridMultilevel"/>
    <w:tmpl w:val="2B861780"/>
    <w:lvl w:ilvl="0" w:tplc="A7281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26F2E"/>
    <w:multiLevelType w:val="hybridMultilevel"/>
    <w:tmpl w:val="75D4A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B4DA7"/>
    <w:multiLevelType w:val="hybridMultilevel"/>
    <w:tmpl w:val="12441EB8"/>
    <w:lvl w:ilvl="0" w:tplc="AEA0AF4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2E3746"/>
    <w:multiLevelType w:val="hybridMultilevel"/>
    <w:tmpl w:val="F9528AD8"/>
    <w:lvl w:ilvl="0" w:tplc="9C38B1D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374A07"/>
    <w:multiLevelType w:val="hybridMultilevel"/>
    <w:tmpl w:val="D96484D0"/>
    <w:lvl w:ilvl="0" w:tplc="94C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A420EC"/>
    <w:multiLevelType w:val="hybridMultilevel"/>
    <w:tmpl w:val="B4861A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1D0BAF"/>
    <w:multiLevelType w:val="hybridMultilevel"/>
    <w:tmpl w:val="D96484D0"/>
    <w:lvl w:ilvl="0" w:tplc="94C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EC50E8"/>
    <w:multiLevelType w:val="hybridMultilevel"/>
    <w:tmpl w:val="3A6A61A0"/>
    <w:lvl w:ilvl="0" w:tplc="1908C1D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4C28A6"/>
    <w:multiLevelType w:val="hybridMultilevel"/>
    <w:tmpl w:val="C8AC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E031E"/>
    <w:multiLevelType w:val="hybridMultilevel"/>
    <w:tmpl w:val="D96484D0"/>
    <w:lvl w:ilvl="0" w:tplc="94C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452964"/>
    <w:multiLevelType w:val="hybridMultilevel"/>
    <w:tmpl w:val="74E865DE"/>
    <w:lvl w:ilvl="0" w:tplc="F9FE08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5141B"/>
    <w:multiLevelType w:val="hybridMultilevel"/>
    <w:tmpl w:val="417A383A"/>
    <w:lvl w:ilvl="0" w:tplc="10A85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4">
    <w:nsid w:val="2DB23CC8"/>
    <w:multiLevelType w:val="hybridMultilevel"/>
    <w:tmpl w:val="F4D88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5375"/>
    <w:multiLevelType w:val="hybridMultilevel"/>
    <w:tmpl w:val="93382E3C"/>
    <w:lvl w:ilvl="0" w:tplc="7A98AE2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4A49A1"/>
    <w:multiLevelType w:val="hybridMultilevel"/>
    <w:tmpl w:val="D96484D0"/>
    <w:lvl w:ilvl="0" w:tplc="94C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A34593"/>
    <w:multiLevelType w:val="hybridMultilevel"/>
    <w:tmpl w:val="62E67ADE"/>
    <w:lvl w:ilvl="0" w:tplc="BC3A73D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0F52E99"/>
    <w:multiLevelType w:val="hybridMultilevel"/>
    <w:tmpl w:val="12441EB8"/>
    <w:lvl w:ilvl="0" w:tplc="AEA0AF48">
      <w:start w:val="3"/>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4B519AA"/>
    <w:multiLevelType w:val="hybridMultilevel"/>
    <w:tmpl w:val="EEB89D54"/>
    <w:lvl w:ilvl="0" w:tplc="0D64FEB4">
      <w:start w:val="1"/>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B15F6D"/>
    <w:multiLevelType w:val="hybridMultilevel"/>
    <w:tmpl w:val="807EF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34DCB"/>
    <w:multiLevelType w:val="hybridMultilevel"/>
    <w:tmpl w:val="97F04296"/>
    <w:lvl w:ilvl="0" w:tplc="62F23C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0379D7"/>
    <w:multiLevelType w:val="hybridMultilevel"/>
    <w:tmpl w:val="2FB6E292"/>
    <w:lvl w:ilvl="0" w:tplc="95A442F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50D65E43"/>
    <w:multiLevelType w:val="hybridMultilevel"/>
    <w:tmpl w:val="C50293F6"/>
    <w:lvl w:ilvl="0" w:tplc="F67A476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47A06EE"/>
    <w:multiLevelType w:val="hybridMultilevel"/>
    <w:tmpl w:val="A58A315E"/>
    <w:lvl w:ilvl="0" w:tplc="9EB63C4C">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357EEF"/>
    <w:multiLevelType w:val="hybridMultilevel"/>
    <w:tmpl w:val="59B874BC"/>
    <w:lvl w:ilvl="0" w:tplc="5284F9F2">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51256A"/>
    <w:multiLevelType w:val="hybridMultilevel"/>
    <w:tmpl w:val="8B140046"/>
    <w:lvl w:ilvl="0" w:tplc="4E50A9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8A15598"/>
    <w:multiLevelType w:val="hybridMultilevel"/>
    <w:tmpl w:val="760AF0A0"/>
    <w:lvl w:ilvl="0" w:tplc="CA7C6F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8C71061"/>
    <w:multiLevelType w:val="hybridMultilevel"/>
    <w:tmpl w:val="91004030"/>
    <w:lvl w:ilvl="0" w:tplc="8C0063A8">
      <w:start w:val="4"/>
      <w:numFmt w:val="decimal"/>
      <w:lvlText w:val="%1."/>
      <w:lvlJc w:val="left"/>
      <w:pPr>
        <w:ind w:left="1619" w:hanging="360"/>
      </w:pPr>
      <w:rPr>
        <w:rFonts w:hint="default"/>
      </w:r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29">
    <w:nsid w:val="5AF069BF"/>
    <w:multiLevelType w:val="hybridMultilevel"/>
    <w:tmpl w:val="1ADA9C1C"/>
    <w:lvl w:ilvl="0" w:tplc="E6700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773583"/>
    <w:multiLevelType w:val="hybridMultilevel"/>
    <w:tmpl w:val="B4861AA2"/>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1">
    <w:nsid w:val="668A7A3B"/>
    <w:multiLevelType w:val="hybridMultilevel"/>
    <w:tmpl w:val="D96484D0"/>
    <w:lvl w:ilvl="0" w:tplc="94C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7712F53"/>
    <w:multiLevelType w:val="hybridMultilevel"/>
    <w:tmpl w:val="D96484D0"/>
    <w:lvl w:ilvl="0" w:tplc="94C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36699A"/>
    <w:multiLevelType w:val="hybridMultilevel"/>
    <w:tmpl w:val="3FD43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455EF5"/>
    <w:multiLevelType w:val="hybridMultilevel"/>
    <w:tmpl w:val="A96E91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DB3C11"/>
    <w:multiLevelType w:val="hybridMultilevel"/>
    <w:tmpl w:val="256281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D90B49"/>
    <w:multiLevelType w:val="hybridMultilevel"/>
    <w:tmpl w:val="D96484D0"/>
    <w:lvl w:ilvl="0" w:tplc="94C6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A844D9"/>
    <w:multiLevelType w:val="hybridMultilevel"/>
    <w:tmpl w:val="EEACD2AE"/>
    <w:lvl w:ilvl="0" w:tplc="5456F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DD23E12"/>
    <w:multiLevelType w:val="hybridMultilevel"/>
    <w:tmpl w:val="9306CF16"/>
    <w:lvl w:ilvl="0" w:tplc="2E840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46202C"/>
    <w:multiLevelType w:val="hybridMultilevel"/>
    <w:tmpl w:val="C73A8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25"/>
  </w:num>
  <w:num w:numId="3">
    <w:abstractNumId w:val="8"/>
  </w:num>
  <w:num w:numId="4">
    <w:abstractNumId w:val="6"/>
  </w:num>
  <w:num w:numId="5">
    <w:abstractNumId w:val="30"/>
  </w:num>
  <w:num w:numId="6">
    <w:abstractNumId w:val="40"/>
  </w:num>
  <w:num w:numId="7">
    <w:abstractNumId w:val="39"/>
  </w:num>
  <w:num w:numId="8">
    <w:abstractNumId w:val="28"/>
  </w:num>
  <w:num w:numId="9">
    <w:abstractNumId w:val="35"/>
  </w:num>
  <w:num w:numId="10">
    <w:abstractNumId w:val="11"/>
  </w:num>
  <w:num w:numId="11">
    <w:abstractNumId w:val="36"/>
  </w:num>
  <w:num w:numId="12">
    <w:abstractNumId w:val="34"/>
  </w:num>
  <w:num w:numId="13">
    <w:abstractNumId w:val="19"/>
  </w:num>
  <w:num w:numId="14">
    <w:abstractNumId w:val="21"/>
  </w:num>
  <w:num w:numId="15">
    <w:abstractNumId w:val="37"/>
  </w:num>
  <w:num w:numId="16">
    <w:abstractNumId w:val="18"/>
  </w:num>
  <w:num w:numId="17">
    <w:abstractNumId w:val="3"/>
  </w:num>
  <w:num w:numId="18">
    <w:abstractNumId w:val="15"/>
  </w:num>
  <w:num w:numId="19">
    <w:abstractNumId w:val="2"/>
  </w:num>
  <w:num w:numId="20">
    <w:abstractNumId w:val="2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num>
  <w:num w:numId="24">
    <w:abstractNumId w:val="27"/>
  </w:num>
  <w:num w:numId="25">
    <w:abstractNumId w:val="26"/>
  </w:num>
  <w:num w:numId="26">
    <w:abstractNumId w:val="38"/>
  </w:num>
  <w:num w:numId="27">
    <w:abstractNumId w:val="12"/>
  </w:num>
  <w:num w:numId="28">
    <w:abstractNumId w:val="7"/>
  </w:num>
  <w:num w:numId="29">
    <w:abstractNumId w:val="5"/>
  </w:num>
  <w:num w:numId="30">
    <w:abstractNumId w:val="31"/>
  </w:num>
  <w:num w:numId="31">
    <w:abstractNumId w:val="32"/>
  </w:num>
  <w:num w:numId="32">
    <w:abstractNumId w:val="16"/>
  </w:num>
  <w:num w:numId="33">
    <w:abstractNumId w:val="10"/>
  </w:num>
  <w:num w:numId="34">
    <w:abstractNumId w:val="4"/>
  </w:num>
  <w:num w:numId="35">
    <w:abstractNumId w:val="20"/>
  </w:num>
  <w:num w:numId="36">
    <w:abstractNumId w:val="9"/>
  </w:num>
  <w:num w:numId="37">
    <w:abstractNumId w:val="1"/>
  </w:num>
  <w:num w:numId="38">
    <w:abstractNumId w:val="17"/>
  </w:num>
  <w:num w:numId="39">
    <w:abstractNumId w:val="24"/>
  </w:num>
  <w:num w:numId="40">
    <w:abstractNumId w:val="22"/>
  </w:num>
  <w:num w:numId="41">
    <w:abstractNumId w:val="2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40"/>
  <w:displayHorizontalDrawingGridEvery w:val="2"/>
  <w:characterSpacingControl w:val="doNotCompress"/>
  <w:hdrShapeDefaults>
    <o:shapedefaults v:ext="edit" spidmax="103426"/>
  </w:hdrShapeDefaults>
  <w:footnotePr>
    <w:footnote w:id="-1"/>
    <w:footnote w:id="0"/>
  </w:footnotePr>
  <w:endnotePr>
    <w:endnote w:id="-1"/>
    <w:endnote w:id="0"/>
  </w:endnotePr>
  <w:compat/>
  <w:rsids>
    <w:rsidRoot w:val="00CC26AD"/>
    <w:rsid w:val="00000823"/>
    <w:rsid w:val="00000837"/>
    <w:rsid w:val="00001B53"/>
    <w:rsid w:val="000039C7"/>
    <w:rsid w:val="000070D1"/>
    <w:rsid w:val="000101D6"/>
    <w:rsid w:val="00010370"/>
    <w:rsid w:val="0001038F"/>
    <w:rsid w:val="00010BE8"/>
    <w:rsid w:val="0001326B"/>
    <w:rsid w:val="00017951"/>
    <w:rsid w:val="00022471"/>
    <w:rsid w:val="00022D07"/>
    <w:rsid w:val="00023001"/>
    <w:rsid w:val="00025391"/>
    <w:rsid w:val="00025F6A"/>
    <w:rsid w:val="00025FF6"/>
    <w:rsid w:val="000311BF"/>
    <w:rsid w:val="00033CFD"/>
    <w:rsid w:val="00034639"/>
    <w:rsid w:val="000359F8"/>
    <w:rsid w:val="000363E5"/>
    <w:rsid w:val="00040C32"/>
    <w:rsid w:val="00043572"/>
    <w:rsid w:val="00046D53"/>
    <w:rsid w:val="00046FB0"/>
    <w:rsid w:val="0004711B"/>
    <w:rsid w:val="00047C0C"/>
    <w:rsid w:val="00050111"/>
    <w:rsid w:val="00051A9B"/>
    <w:rsid w:val="00052513"/>
    <w:rsid w:val="00052A35"/>
    <w:rsid w:val="0005420A"/>
    <w:rsid w:val="00054431"/>
    <w:rsid w:val="00054753"/>
    <w:rsid w:val="0005632D"/>
    <w:rsid w:val="00056C62"/>
    <w:rsid w:val="0005735E"/>
    <w:rsid w:val="00057407"/>
    <w:rsid w:val="0005785A"/>
    <w:rsid w:val="00057BBE"/>
    <w:rsid w:val="00057E8F"/>
    <w:rsid w:val="0006094C"/>
    <w:rsid w:val="00061EFD"/>
    <w:rsid w:val="0006587F"/>
    <w:rsid w:val="000664D2"/>
    <w:rsid w:val="00066C54"/>
    <w:rsid w:val="000673ED"/>
    <w:rsid w:val="00070122"/>
    <w:rsid w:val="000709B5"/>
    <w:rsid w:val="00073A3E"/>
    <w:rsid w:val="0007468F"/>
    <w:rsid w:val="00075322"/>
    <w:rsid w:val="00081D41"/>
    <w:rsid w:val="000845C5"/>
    <w:rsid w:val="00084D57"/>
    <w:rsid w:val="000859C1"/>
    <w:rsid w:val="0008602C"/>
    <w:rsid w:val="0009053B"/>
    <w:rsid w:val="00091BE3"/>
    <w:rsid w:val="00091F80"/>
    <w:rsid w:val="000932AC"/>
    <w:rsid w:val="00096ABD"/>
    <w:rsid w:val="000A32C0"/>
    <w:rsid w:val="000A3745"/>
    <w:rsid w:val="000A74D2"/>
    <w:rsid w:val="000B2126"/>
    <w:rsid w:val="000B32B6"/>
    <w:rsid w:val="000B4404"/>
    <w:rsid w:val="000C0655"/>
    <w:rsid w:val="000C19CC"/>
    <w:rsid w:val="000C2740"/>
    <w:rsid w:val="000C40AD"/>
    <w:rsid w:val="000D1767"/>
    <w:rsid w:val="000D3E0A"/>
    <w:rsid w:val="000D4C15"/>
    <w:rsid w:val="000D526A"/>
    <w:rsid w:val="000E06F4"/>
    <w:rsid w:val="000E2D40"/>
    <w:rsid w:val="000E4704"/>
    <w:rsid w:val="000E4E6A"/>
    <w:rsid w:val="000E775E"/>
    <w:rsid w:val="000F083A"/>
    <w:rsid w:val="000F10E9"/>
    <w:rsid w:val="000F3AD4"/>
    <w:rsid w:val="000F3B2A"/>
    <w:rsid w:val="000F3EDD"/>
    <w:rsid w:val="000F5CF9"/>
    <w:rsid w:val="000F7353"/>
    <w:rsid w:val="00101400"/>
    <w:rsid w:val="001032D7"/>
    <w:rsid w:val="00103DB5"/>
    <w:rsid w:val="00107884"/>
    <w:rsid w:val="0011430B"/>
    <w:rsid w:val="00115501"/>
    <w:rsid w:val="0011606A"/>
    <w:rsid w:val="00116D53"/>
    <w:rsid w:val="00117100"/>
    <w:rsid w:val="00120761"/>
    <w:rsid w:val="00120BE6"/>
    <w:rsid w:val="00122384"/>
    <w:rsid w:val="00132920"/>
    <w:rsid w:val="00132A32"/>
    <w:rsid w:val="001362F6"/>
    <w:rsid w:val="001368BA"/>
    <w:rsid w:val="001377C3"/>
    <w:rsid w:val="00146745"/>
    <w:rsid w:val="00147B6B"/>
    <w:rsid w:val="0015110C"/>
    <w:rsid w:val="001514F3"/>
    <w:rsid w:val="00151C33"/>
    <w:rsid w:val="00152AE1"/>
    <w:rsid w:val="0015406D"/>
    <w:rsid w:val="001543F1"/>
    <w:rsid w:val="00156E2C"/>
    <w:rsid w:val="0016301B"/>
    <w:rsid w:val="001657D6"/>
    <w:rsid w:val="00165B71"/>
    <w:rsid w:val="00165DE0"/>
    <w:rsid w:val="00166B4C"/>
    <w:rsid w:val="00171D03"/>
    <w:rsid w:val="00173F38"/>
    <w:rsid w:val="001746C1"/>
    <w:rsid w:val="00174980"/>
    <w:rsid w:val="00174C4C"/>
    <w:rsid w:val="00176C16"/>
    <w:rsid w:val="0018002E"/>
    <w:rsid w:val="00181CB3"/>
    <w:rsid w:val="00182184"/>
    <w:rsid w:val="001833F2"/>
    <w:rsid w:val="00184090"/>
    <w:rsid w:val="00184194"/>
    <w:rsid w:val="001869BF"/>
    <w:rsid w:val="00192699"/>
    <w:rsid w:val="001952AC"/>
    <w:rsid w:val="001A0151"/>
    <w:rsid w:val="001A13DB"/>
    <w:rsid w:val="001A4040"/>
    <w:rsid w:val="001A4236"/>
    <w:rsid w:val="001A7D2D"/>
    <w:rsid w:val="001A7D6B"/>
    <w:rsid w:val="001B05AA"/>
    <w:rsid w:val="001B1F01"/>
    <w:rsid w:val="001B2107"/>
    <w:rsid w:val="001B3638"/>
    <w:rsid w:val="001B4713"/>
    <w:rsid w:val="001B5E3A"/>
    <w:rsid w:val="001B5F23"/>
    <w:rsid w:val="001C069B"/>
    <w:rsid w:val="001C07D7"/>
    <w:rsid w:val="001C0C80"/>
    <w:rsid w:val="001C1C5D"/>
    <w:rsid w:val="001C1CDC"/>
    <w:rsid w:val="001C1FD8"/>
    <w:rsid w:val="001C44FE"/>
    <w:rsid w:val="001C465B"/>
    <w:rsid w:val="001D1232"/>
    <w:rsid w:val="001D4C46"/>
    <w:rsid w:val="001E272A"/>
    <w:rsid w:val="001E45E0"/>
    <w:rsid w:val="001E473C"/>
    <w:rsid w:val="001E57E8"/>
    <w:rsid w:val="001E7C0C"/>
    <w:rsid w:val="001F1BD7"/>
    <w:rsid w:val="001F3F4A"/>
    <w:rsid w:val="00201D21"/>
    <w:rsid w:val="0020275B"/>
    <w:rsid w:val="00202B0C"/>
    <w:rsid w:val="00204B20"/>
    <w:rsid w:val="00205235"/>
    <w:rsid w:val="002052B9"/>
    <w:rsid w:val="00205B7B"/>
    <w:rsid w:val="00205CF8"/>
    <w:rsid w:val="00206AF2"/>
    <w:rsid w:val="00207264"/>
    <w:rsid w:val="0020754E"/>
    <w:rsid w:val="00211463"/>
    <w:rsid w:val="00211E8F"/>
    <w:rsid w:val="0021577A"/>
    <w:rsid w:val="002163C6"/>
    <w:rsid w:val="002208C8"/>
    <w:rsid w:val="00222D65"/>
    <w:rsid w:val="00224B96"/>
    <w:rsid w:val="002254A1"/>
    <w:rsid w:val="002254BD"/>
    <w:rsid w:val="00225EC2"/>
    <w:rsid w:val="00226378"/>
    <w:rsid w:val="002277DD"/>
    <w:rsid w:val="00231098"/>
    <w:rsid w:val="002315E2"/>
    <w:rsid w:val="00232597"/>
    <w:rsid w:val="0023284E"/>
    <w:rsid w:val="00234AFF"/>
    <w:rsid w:val="00240879"/>
    <w:rsid w:val="00242C46"/>
    <w:rsid w:val="00243D90"/>
    <w:rsid w:val="00244FD1"/>
    <w:rsid w:val="00245412"/>
    <w:rsid w:val="002461ED"/>
    <w:rsid w:val="00247326"/>
    <w:rsid w:val="002476BA"/>
    <w:rsid w:val="0024781B"/>
    <w:rsid w:val="00250BC2"/>
    <w:rsid w:val="00254320"/>
    <w:rsid w:val="00254557"/>
    <w:rsid w:val="002559EB"/>
    <w:rsid w:val="00264E82"/>
    <w:rsid w:val="0026697E"/>
    <w:rsid w:val="002669A4"/>
    <w:rsid w:val="00270391"/>
    <w:rsid w:val="00270B79"/>
    <w:rsid w:val="00270CE1"/>
    <w:rsid w:val="00270DB2"/>
    <w:rsid w:val="002720C3"/>
    <w:rsid w:val="00272720"/>
    <w:rsid w:val="002775BE"/>
    <w:rsid w:val="002801CC"/>
    <w:rsid w:val="002861B8"/>
    <w:rsid w:val="002900DC"/>
    <w:rsid w:val="00290777"/>
    <w:rsid w:val="00291EEB"/>
    <w:rsid w:val="0029396B"/>
    <w:rsid w:val="00294001"/>
    <w:rsid w:val="0029467A"/>
    <w:rsid w:val="00294D2C"/>
    <w:rsid w:val="0029542A"/>
    <w:rsid w:val="00295E53"/>
    <w:rsid w:val="00296814"/>
    <w:rsid w:val="00297D00"/>
    <w:rsid w:val="002A1941"/>
    <w:rsid w:val="002A3297"/>
    <w:rsid w:val="002A6FD8"/>
    <w:rsid w:val="002A770A"/>
    <w:rsid w:val="002B01A8"/>
    <w:rsid w:val="002B066F"/>
    <w:rsid w:val="002B0F1D"/>
    <w:rsid w:val="002B168A"/>
    <w:rsid w:val="002B18C8"/>
    <w:rsid w:val="002B1A20"/>
    <w:rsid w:val="002B28FA"/>
    <w:rsid w:val="002B3C15"/>
    <w:rsid w:val="002C03D9"/>
    <w:rsid w:val="002C153D"/>
    <w:rsid w:val="002C157C"/>
    <w:rsid w:val="002C1687"/>
    <w:rsid w:val="002C2709"/>
    <w:rsid w:val="002C3883"/>
    <w:rsid w:val="002C4920"/>
    <w:rsid w:val="002C59F8"/>
    <w:rsid w:val="002C6643"/>
    <w:rsid w:val="002D0C0F"/>
    <w:rsid w:val="002D152A"/>
    <w:rsid w:val="002D17EC"/>
    <w:rsid w:val="002D7118"/>
    <w:rsid w:val="002D7B0B"/>
    <w:rsid w:val="002D7C73"/>
    <w:rsid w:val="002D7ED7"/>
    <w:rsid w:val="002E0ECF"/>
    <w:rsid w:val="002E1071"/>
    <w:rsid w:val="002E3A06"/>
    <w:rsid w:val="002E3CDA"/>
    <w:rsid w:val="002E3ED7"/>
    <w:rsid w:val="002E5024"/>
    <w:rsid w:val="002E7C5D"/>
    <w:rsid w:val="002F2CFD"/>
    <w:rsid w:val="002F48AD"/>
    <w:rsid w:val="002F4A4C"/>
    <w:rsid w:val="002F7036"/>
    <w:rsid w:val="002F7FB3"/>
    <w:rsid w:val="00303D9B"/>
    <w:rsid w:val="00304977"/>
    <w:rsid w:val="00306C22"/>
    <w:rsid w:val="003072B0"/>
    <w:rsid w:val="003128C7"/>
    <w:rsid w:val="00313F23"/>
    <w:rsid w:val="003142F7"/>
    <w:rsid w:val="0031599C"/>
    <w:rsid w:val="00316C61"/>
    <w:rsid w:val="003177A6"/>
    <w:rsid w:val="003246E2"/>
    <w:rsid w:val="0032523C"/>
    <w:rsid w:val="003278DD"/>
    <w:rsid w:val="00327B84"/>
    <w:rsid w:val="003315CE"/>
    <w:rsid w:val="00331834"/>
    <w:rsid w:val="00333695"/>
    <w:rsid w:val="003343CF"/>
    <w:rsid w:val="00334707"/>
    <w:rsid w:val="00336E08"/>
    <w:rsid w:val="00337EB1"/>
    <w:rsid w:val="00340D4C"/>
    <w:rsid w:val="00341095"/>
    <w:rsid w:val="00342B4E"/>
    <w:rsid w:val="003431DC"/>
    <w:rsid w:val="00343B06"/>
    <w:rsid w:val="00343DD2"/>
    <w:rsid w:val="003442F0"/>
    <w:rsid w:val="003456AA"/>
    <w:rsid w:val="00347F38"/>
    <w:rsid w:val="00347F8B"/>
    <w:rsid w:val="00352484"/>
    <w:rsid w:val="003532B0"/>
    <w:rsid w:val="00353E69"/>
    <w:rsid w:val="00362A5B"/>
    <w:rsid w:val="003640B5"/>
    <w:rsid w:val="0037091E"/>
    <w:rsid w:val="003726FA"/>
    <w:rsid w:val="00375996"/>
    <w:rsid w:val="00376C97"/>
    <w:rsid w:val="00377635"/>
    <w:rsid w:val="003776BD"/>
    <w:rsid w:val="00380524"/>
    <w:rsid w:val="00380FC7"/>
    <w:rsid w:val="00382350"/>
    <w:rsid w:val="00383A99"/>
    <w:rsid w:val="003849C4"/>
    <w:rsid w:val="00386027"/>
    <w:rsid w:val="00386E5C"/>
    <w:rsid w:val="003915A4"/>
    <w:rsid w:val="00392354"/>
    <w:rsid w:val="003960F0"/>
    <w:rsid w:val="003A04C4"/>
    <w:rsid w:val="003A1AF8"/>
    <w:rsid w:val="003A2772"/>
    <w:rsid w:val="003A4127"/>
    <w:rsid w:val="003A59D8"/>
    <w:rsid w:val="003B04F2"/>
    <w:rsid w:val="003B09DF"/>
    <w:rsid w:val="003B4E41"/>
    <w:rsid w:val="003B4F88"/>
    <w:rsid w:val="003C07F8"/>
    <w:rsid w:val="003C0907"/>
    <w:rsid w:val="003C478C"/>
    <w:rsid w:val="003C504E"/>
    <w:rsid w:val="003C75C9"/>
    <w:rsid w:val="003D06E7"/>
    <w:rsid w:val="003D13B7"/>
    <w:rsid w:val="003D1C46"/>
    <w:rsid w:val="003D6571"/>
    <w:rsid w:val="003D6753"/>
    <w:rsid w:val="003D76C8"/>
    <w:rsid w:val="003D7EAF"/>
    <w:rsid w:val="003E2038"/>
    <w:rsid w:val="003E2495"/>
    <w:rsid w:val="003E2662"/>
    <w:rsid w:val="003F04F5"/>
    <w:rsid w:val="003F1363"/>
    <w:rsid w:val="003F2F80"/>
    <w:rsid w:val="003F4549"/>
    <w:rsid w:val="003F49BD"/>
    <w:rsid w:val="003F585F"/>
    <w:rsid w:val="003F5B2D"/>
    <w:rsid w:val="003F7DC7"/>
    <w:rsid w:val="00400A9E"/>
    <w:rsid w:val="00400CB6"/>
    <w:rsid w:val="004026D1"/>
    <w:rsid w:val="00403CFB"/>
    <w:rsid w:val="004048A1"/>
    <w:rsid w:val="00404D09"/>
    <w:rsid w:val="00405848"/>
    <w:rsid w:val="00410225"/>
    <w:rsid w:val="00410D69"/>
    <w:rsid w:val="00411BAE"/>
    <w:rsid w:val="00412034"/>
    <w:rsid w:val="00412DE5"/>
    <w:rsid w:val="0041437E"/>
    <w:rsid w:val="00414796"/>
    <w:rsid w:val="00415F4C"/>
    <w:rsid w:val="00416D3E"/>
    <w:rsid w:val="00421B64"/>
    <w:rsid w:val="00422298"/>
    <w:rsid w:val="0042320D"/>
    <w:rsid w:val="00423C3C"/>
    <w:rsid w:val="00424B66"/>
    <w:rsid w:val="00426575"/>
    <w:rsid w:val="00431DC4"/>
    <w:rsid w:val="004324AA"/>
    <w:rsid w:val="00433560"/>
    <w:rsid w:val="004336AD"/>
    <w:rsid w:val="00435389"/>
    <w:rsid w:val="004357BE"/>
    <w:rsid w:val="00443A56"/>
    <w:rsid w:val="004448E6"/>
    <w:rsid w:val="00445A32"/>
    <w:rsid w:val="00450C29"/>
    <w:rsid w:val="00451A6C"/>
    <w:rsid w:val="00453A7B"/>
    <w:rsid w:val="004540E3"/>
    <w:rsid w:val="004547C5"/>
    <w:rsid w:val="004565BE"/>
    <w:rsid w:val="004619B1"/>
    <w:rsid w:val="00464CE5"/>
    <w:rsid w:val="00466976"/>
    <w:rsid w:val="004728D4"/>
    <w:rsid w:val="00472B45"/>
    <w:rsid w:val="00474450"/>
    <w:rsid w:val="004748B8"/>
    <w:rsid w:val="004752E1"/>
    <w:rsid w:val="0047670B"/>
    <w:rsid w:val="0048299E"/>
    <w:rsid w:val="004839B9"/>
    <w:rsid w:val="00483AC8"/>
    <w:rsid w:val="00483B9F"/>
    <w:rsid w:val="004856F4"/>
    <w:rsid w:val="004902E3"/>
    <w:rsid w:val="00491D52"/>
    <w:rsid w:val="00491F33"/>
    <w:rsid w:val="0049454B"/>
    <w:rsid w:val="00496BE6"/>
    <w:rsid w:val="004A0150"/>
    <w:rsid w:val="004A48D5"/>
    <w:rsid w:val="004B072B"/>
    <w:rsid w:val="004B0AE7"/>
    <w:rsid w:val="004B0EDA"/>
    <w:rsid w:val="004B1783"/>
    <w:rsid w:val="004B50B1"/>
    <w:rsid w:val="004B6C49"/>
    <w:rsid w:val="004B70E8"/>
    <w:rsid w:val="004C0497"/>
    <w:rsid w:val="004C285D"/>
    <w:rsid w:val="004C3449"/>
    <w:rsid w:val="004C666A"/>
    <w:rsid w:val="004C6CEA"/>
    <w:rsid w:val="004C7C87"/>
    <w:rsid w:val="004D0137"/>
    <w:rsid w:val="004D2A1C"/>
    <w:rsid w:val="004D407E"/>
    <w:rsid w:val="004D6EE8"/>
    <w:rsid w:val="004D6F23"/>
    <w:rsid w:val="004D7B47"/>
    <w:rsid w:val="004D7BC1"/>
    <w:rsid w:val="004E0384"/>
    <w:rsid w:val="004E13F1"/>
    <w:rsid w:val="004E175C"/>
    <w:rsid w:val="004E1CED"/>
    <w:rsid w:val="004E241B"/>
    <w:rsid w:val="004E2444"/>
    <w:rsid w:val="004E4ED6"/>
    <w:rsid w:val="004F621E"/>
    <w:rsid w:val="0050188E"/>
    <w:rsid w:val="00503F4F"/>
    <w:rsid w:val="00505964"/>
    <w:rsid w:val="00505FCD"/>
    <w:rsid w:val="00506057"/>
    <w:rsid w:val="0050666C"/>
    <w:rsid w:val="00510798"/>
    <w:rsid w:val="00510AA0"/>
    <w:rsid w:val="00511851"/>
    <w:rsid w:val="0051438A"/>
    <w:rsid w:val="005144F8"/>
    <w:rsid w:val="00516133"/>
    <w:rsid w:val="0051613A"/>
    <w:rsid w:val="00517A3F"/>
    <w:rsid w:val="00521346"/>
    <w:rsid w:val="00521E66"/>
    <w:rsid w:val="00521FA7"/>
    <w:rsid w:val="005240F8"/>
    <w:rsid w:val="005241E8"/>
    <w:rsid w:val="00526AB8"/>
    <w:rsid w:val="00530299"/>
    <w:rsid w:val="00530485"/>
    <w:rsid w:val="00534255"/>
    <w:rsid w:val="00536807"/>
    <w:rsid w:val="005378FE"/>
    <w:rsid w:val="00540597"/>
    <w:rsid w:val="005408B8"/>
    <w:rsid w:val="00542483"/>
    <w:rsid w:val="005434B4"/>
    <w:rsid w:val="00543AFB"/>
    <w:rsid w:val="005446EE"/>
    <w:rsid w:val="00544C77"/>
    <w:rsid w:val="00545E5A"/>
    <w:rsid w:val="00546901"/>
    <w:rsid w:val="0055404A"/>
    <w:rsid w:val="005562EF"/>
    <w:rsid w:val="0055652B"/>
    <w:rsid w:val="005572F4"/>
    <w:rsid w:val="0056097C"/>
    <w:rsid w:val="00561D18"/>
    <w:rsid w:val="0056625F"/>
    <w:rsid w:val="005669AB"/>
    <w:rsid w:val="00567D82"/>
    <w:rsid w:val="00567DC7"/>
    <w:rsid w:val="00571483"/>
    <w:rsid w:val="00574BD4"/>
    <w:rsid w:val="00577365"/>
    <w:rsid w:val="0058212A"/>
    <w:rsid w:val="005837DA"/>
    <w:rsid w:val="005858FA"/>
    <w:rsid w:val="0058688B"/>
    <w:rsid w:val="005868E9"/>
    <w:rsid w:val="005870B0"/>
    <w:rsid w:val="00587FBE"/>
    <w:rsid w:val="00590E20"/>
    <w:rsid w:val="00592A94"/>
    <w:rsid w:val="005931DF"/>
    <w:rsid w:val="00594191"/>
    <w:rsid w:val="0059746E"/>
    <w:rsid w:val="005A12F2"/>
    <w:rsid w:val="005A1BFA"/>
    <w:rsid w:val="005A1E5D"/>
    <w:rsid w:val="005A6860"/>
    <w:rsid w:val="005A6ACC"/>
    <w:rsid w:val="005A6D84"/>
    <w:rsid w:val="005A7345"/>
    <w:rsid w:val="005B22E4"/>
    <w:rsid w:val="005B2C72"/>
    <w:rsid w:val="005B69F4"/>
    <w:rsid w:val="005C1176"/>
    <w:rsid w:val="005C253E"/>
    <w:rsid w:val="005C382E"/>
    <w:rsid w:val="005C6FE2"/>
    <w:rsid w:val="005C7A8D"/>
    <w:rsid w:val="005D010F"/>
    <w:rsid w:val="005D113B"/>
    <w:rsid w:val="005D2131"/>
    <w:rsid w:val="005D79A1"/>
    <w:rsid w:val="005E0B14"/>
    <w:rsid w:val="005E1B1A"/>
    <w:rsid w:val="005E1F95"/>
    <w:rsid w:val="005E2146"/>
    <w:rsid w:val="005E2B7A"/>
    <w:rsid w:val="005E30AB"/>
    <w:rsid w:val="005E4020"/>
    <w:rsid w:val="005E503B"/>
    <w:rsid w:val="005E6B7B"/>
    <w:rsid w:val="005E71F3"/>
    <w:rsid w:val="005F14D1"/>
    <w:rsid w:val="005F4480"/>
    <w:rsid w:val="005F563E"/>
    <w:rsid w:val="005F5CBB"/>
    <w:rsid w:val="00601B94"/>
    <w:rsid w:val="00602D34"/>
    <w:rsid w:val="006033BA"/>
    <w:rsid w:val="00605AC1"/>
    <w:rsid w:val="00605DD0"/>
    <w:rsid w:val="0060651E"/>
    <w:rsid w:val="006116B5"/>
    <w:rsid w:val="00612AE6"/>
    <w:rsid w:val="00614046"/>
    <w:rsid w:val="00614931"/>
    <w:rsid w:val="006151CE"/>
    <w:rsid w:val="0061674A"/>
    <w:rsid w:val="00620466"/>
    <w:rsid w:val="006204BF"/>
    <w:rsid w:val="0062314D"/>
    <w:rsid w:val="00623551"/>
    <w:rsid w:val="00623685"/>
    <w:rsid w:val="006246DF"/>
    <w:rsid w:val="00624C4E"/>
    <w:rsid w:val="00624D3D"/>
    <w:rsid w:val="00626499"/>
    <w:rsid w:val="00626AC8"/>
    <w:rsid w:val="00627B08"/>
    <w:rsid w:val="006301A3"/>
    <w:rsid w:val="0063200E"/>
    <w:rsid w:val="00634734"/>
    <w:rsid w:val="00635083"/>
    <w:rsid w:val="00635C8C"/>
    <w:rsid w:val="00640699"/>
    <w:rsid w:val="00641FFE"/>
    <w:rsid w:val="00642429"/>
    <w:rsid w:val="00643F80"/>
    <w:rsid w:val="006444CD"/>
    <w:rsid w:val="00645636"/>
    <w:rsid w:val="006464E4"/>
    <w:rsid w:val="0064723A"/>
    <w:rsid w:val="0064739F"/>
    <w:rsid w:val="00647E89"/>
    <w:rsid w:val="0065120C"/>
    <w:rsid w:val="00653F5A"/>
    <w:rsid w:val="006546D6"/>
    <w:rsid w:val="006576F0"/>
    <w:rsid w:val="00657829"/>
    <w:rsid w:val="006616F8"/>
    <w:rsid w:val="0066214A"/>
    <w:rsid w:val="00662529"/>
    <w:rsid w:val="00662CD3"/>
    <w:rsid w:val="006656A4"/>
    <w:rsid w:val="0066652D"/>
    <w:rsid w:val="0066652E"/>
    <w:rsid w:val="00667311"/>
    <w:rsid w:val="00667D12"/>
    <w:rsid w:val="00671F11"/>
    <w:rsid w:val="00673262"/>
    <w:rsid w:val="00675E99"/>
    <w:rsid w:val="00680615"/>
    <w:rsid w:val="00680F0D"/>
    <w:rsid w:val="00682046"/>
    <w:rsid w:val="006833DE"/>
    <w:rsid w:val="006848F1"/>
    <w:rsid w:val="00686686"/>
    <w:rsid w:val="00687441"/>
    <w:rsid w:val="00690936"/>
    <w:rsid w:val="00692167"/>
    <w:rsid w:val="006955B0"/>
    <w:rsid w:val="00695757"/>
    <w:rsid w:val="00696C3C"/>
    <w:rsid w:val="00696D1A"/>
    <w:rsid w:val="006A0D88"/>
    <w:rsid w:val="006A152C"/>
    <w:rsid w:val="006A3C03"/>
    <w:rsid w:val="006A3FB4"/>
    <w:rsid w:val="006A42F7"/>
    <w:rsid w:val="006A52AC"/>
    <w:rsid w:val="006A6D47"/>
    <w:rsid w:val="006B0117"/>
    <w:rsid w:val="006B1B58"/>
    <w:rsid w:val="006B1EA0"/>
    <w:rsid w:val="006B2332"/>
    <w:rsid w:val="006B269F"/>
    <w:rsid w:val="006B5302"/>
    <w:rsid w:val="006B58DD"/>
    <w:rsid w:val="006B689C"/>
    <w:rsid w:val="006B71EF"/>
    <w:rsid w:val="006B7B45"/>
    <w:rsid w:val="006C15BA"/>
    <w:rsid w:val="006C286F"/>
    <w:rsid w:val="006C63DC"/>
    <w:rsid w:val="006C659A"/>
    <w:rsid w:val="006C78E1"/>
    <w:rsid w:val="006C7C97"/>
    <w:rsid w:val="006D040C"/>
    <w:rsid w:val="006D231D"/>
    <w:rsid w:val="006D3246"/>
    <w:rsid w:val="006D6A8E"/>
    <w:rsid w:val="006D7D94"/>
    <w:rsid w:val="006E1EF6"/>
    <w:rsid w:val="006E6DCB"/>
    <w:rsid w:val="006E751F"/>
    <w:rsid w:val="006F0A9B"/>
    <w:rsid w:val="006F17C8"/>
    <w:rsid w:val="006F223A"/>
    <w:rsid w:val="006F2D99"/>
    <w:rsid w:val="006F54FB"/>
    <w:rsid w:val="006F5822"/>
    <w:rsid w:val="006F6078"/>
    <w:rsid w:val="0070076A"/>
    <w:rsid w:val="00700EA7"/>
    <w:rsid w:val="00700ECE"/>
    <w:rsid w:val="00702D05"/>
    <w:rsid w:val="0070570D"/>
    <w:rsid w:val="0070675D"/>
    <w:rsid w:val="00712970"/>
    <w:rsid w:val="00713F97"/>
    <w:rsid w:val="0071547C"/>
    <w:rsid w:val="007156A0"/>
    <w:rsid w:val="007163D9"/>
    <w:rsid w:val="007220EC"/>
    <w:rsid w:val="00723473"/>
    <w:rsid w:val="0072682A"/>
    <w:rsid w:val="007273B5"/>
    <w:rsid w:val="00727A3E"/>
    <w:rsid w:val="007308BE"/>
    <w:rsid w:val="00731A41"/>
    <w:rsid w:val="00733AC0"/>
    <w:rsid w:val="00735E61"/>
    <w:rsid w:val="00735FD3"/>
    <w:rsid w:val="0073645D"/>
    <w:rsid w:val="007407D4"/>
    <w:rsid w:val="007437C3"/>
    <w:rsid w:val="0074389D"/>
    <w:rsid w:val="00743B7E"/>
    <w:rsid w:val="00744A3A"/>
    <w:rsid w:val="00744ECD"/>
    <w:rsid w:val="00752D68"/>
    <w:rsid w:val="007535EE"/>
    <w:rsid w:val="00753708"/>
    <w:rsid w:val="0075566A"/>
    <w:rsid w:val="00756229"/>
    <w:rsid w:val="0075639C"/>
    <w:rsid w:val="00757717"/>
    <w:rsid w:val="00757E5F"/>
    <w:rsid w:val="00762C62"/>
    <w:rsid w:val="00764924"/>
    <w:rsid w:val="00764E32"/>
    <w:rsid w:val="00764F8E"/>
    <w:rsid w:val="00765130"/>
    <w:rsid w:val="0076664F"/>
    <w:rsid w:val="00767B13"/>
    <w:rsid w:val="007704D8"/>
    <w:rsid w:val="00771926"/>
    <w:rsid w:val="007727ED"/>
    <w:rsid w:val="00772D0A"/>
    <w:rsid w:val="00773FAB"/>
    <w:rsid w:val="00774845"/>
    <w:rsid w:val="007769B3"/>
    <w:rsid w:val="00777389"/>
    <w:rsid w:val="00783ACB"/>
    <w:rsid w:val="00784C76"/>
    <w:rsid w:val="007850EA"/>
    <w:rsid w:val="00794951"/>
    <w:rsid w:val="0079500B"/>
    <w:rsid w:val="007966A7"/>
    <w:rsid w:val="0079730A"/>
    <w:rsid w:val="007A0347"/>
    <w:rsid w:val="007A1340"/>
    <w:rsid w:val="007A268D"/>
    <w:rsid w:val="007A3C3E"/>
    <w:rsid w:val="007A5A54"/>
    <w:rsid w:val="007A5BB1"/>
    <w:rsid w:val="007A6235"/>
    <w:rsid w:val="007A7FC1"/>
    <w:rsid w:val="007B061C"/>
    <w:rsid w:val="007B3DD6"/>
    <w:rsid w:val="007B4139"/>
    <w:rsid w:val="007B41E5"/>
    <w:rsid w:val="007B78A4"/>
    <w:rsid w:val="007C1BEE"/>
    <w:rsid w:val="007C2E11"/>
    <w:rsid w:val="007C433B"/>
    <w:rsid w:val="007C535F"/>
    <w:rsid w:val="007C6495"/>
    <w:rsid w:val="007C6B4C"/>
    <w:rsid w:val="007D069A"/>
    <w:rsid w:val="007D1CFC"/>
    <w:rsid w:val="007D2AF9"/>
    <w:rsid w:val="007D5426"/>
    <w:rsid w:val="007E47F3"/>
    <w:rsid w:val="007E5571"/>
    <w:rsid w:val="007E60C9"/>
    <w:rsid w:val="007E6A28"/>
    <w:rsid w:val="007F228A"/>
    <w:rsid w:val="007F31A5"/>
    <w:rsid w:val="007F4288"/>
    <w:rsid w:val="007F4599"/>
    <w:rsid w:val="007F4D1F"/>
    <w:rsid w:val="00803915"/>
    <w:rsid w:val="00803F57"/>
    <w:rsid w:val="00805150"/>
    <w:rsid w:val="008056F8"/>
    <w:rsid w:val="00806AE6"/>
    <w:rsid w:val="00806BCE"/>
    <w:rsid w:val="008074E0"/>
    <w:rsid w:val="00813B6C"/>
    <w:rsid w:val="008147F8"/>
    <w:rsid w:val="00816680"/>
    <w:rsid w:val="00817D29"/>
    <w:rsid w:val="00822711"/>
    <w:rsid w:val="00826C80"/>
    <w:rsid w:val="00826EE1"/>
    <w:rsid w:val="0082702B"/>
    <w:rsid w:val="00827E38"/>
    <w:rsid w:val="0083179A"/>
    <w:rsid w:val="0083492A"/>
    <w:rsid w:val="0083640C"/>
    <w:rsid w:val="00836AF0"/>
    <w:rsid w:val="00837097"/>
    <w:rsid w:val="008417C2"/>
    <w:rsid w:val="008432BE"/>
    <w:rsid w:val="00843445"/>
    <w:rsid w:val="008445F3"/>
    <w:rsid w:val="00845F27"/>
    <w:rsid w:val="008465F0"/>
    <w:rsid w:val="008510F2"/>
    <w:rsid w:val="00854A62"/>
    <w:rsid w:val="008556F1"/>
    <w:rsid w:val="0085741E"/>
    <w:rsid w:val="00862A5F"/>
    <w:rsid w:val="00862F05"/>
    <w:rsid w:val="008647DE"/>
    <w:rsid w:val="00864D7A"/>
    <w:rsid w:val="008723E6"/>
    <w:rsid w:val="008728A1"/>
    <w:rsid w:val="00872B40"/>
    <w:rsid w:val="00873CF3"/>
    <w:rsid w:val="008765EE"/>
    <w:rsid w:val="00880861"/>
    <w:rsid w:val="0088161D"/>
    <w:rsid w:val="0088397D"/>
    <w:rsid w:val="00884304"/>
    <w:rsid w:val="00884EB3"/>
    <w:rsid w:val="00885117"/>
    <w:rsid w:val="008905B1"/>
    <w:rsid w:val="008948A1"/>
    <w:rsid w:val="00894FE7"/>
    <w:rsid w:val="00895354"/>
    <w:rsid w:val="00895597"/>
    <w:rsid w:val="008A076F"/>
    <w:rsid w:val="008A289F"/>
    <w:rsid w:val="008A3017"/>
    <w:rsid w:val="008A53BD"/>
    <w:rsid w:val="008A6A63"/>
    <w:rsid w:val="008A7070"/>
    <w:rsid w:val="008B1811"/>
    <w:rsid w:val="008B2A44"/>
    <w:rsid w:val="008B3E8D"/>
    <w:rsid w:val="008B49A3"/>
    <w:rsid w:val="008B5496"/>
    <w:rsid w:val="008B724B"/>
    <w:rsid w:val="008C03A3"/>
    <w:rsid w:val="008C0673"/>
    <w:rsid w:val="008C15CF"/>
    <w:rsid w:val="008C1D50"/>
    <w:rsid w:val="008C1FCA"/>
    <w:rsid w:val="008C47B7"/>
    <w:rsid w:val="008C4E78"/>
    <w:rsid w:val="008C5396"/>
    <w:rsid w:val="008C6121"/>
    <w:rsid w:val="008C7838"/>
    <w:rsid w:val="008D0B97"/>
    <w:rsid w:val="008D1274"/>
    <w:rsid w:val="008D2887"/>
    <w:rsid w:val="008D3102"/>
    <w:rsid w:val="008D328B"/>
    <w:rsid w:val="008D386C"/>
    <w:rsid w:val="008D39D9"/>
    <w:rsid w:val="008D3E59"/>
    <w:rsid w:val="008D5EE3"/>
    <w:rsid w:val="008D6560"/>
    <w:rsid w:val="008D7BA7"/>
    <w:rsid w:val="008E0C60"/>
    <w:rsid w:val="008E0D35"/>
    <w:rsid w:val="008E161C"/>
    <w:rsid w:val="008E3040"/>
    <w:rsid w:val="008E3901"/>
    <w:rsid w:val="008E59F4"/>
    <w:rsid w:val="008E64F6"/>
    <w:rsid w:val="008F11AB"/>
    <w:rsid w:val="008F256B"/>
    <w:rsid w:val="008F4DD3"/>
    <w:rsid w:val="0090046C"/>
    <w:rsid w:val="00901756"/>
    <w:rsid w:val="0090260C"/>
    <w:rsid w:val="00904513"/>
    <w:rsid w:val="0091166C"/>
    <w:rsid w:val="00913732"/>
    <w:rsid w:val="009138B0"/>
    <w:rsid w:val="00914FD7"/>
    <w:rsid w:val="009177C4"/>
    <w:rsid w:val="00917C8B"/>
    <w:rsid w:val="00921A91"/>
    <w:rsid w:val="009234CE"/>
    <w:rsid w:val="00923BFE"/>
    <w:rsid w:val="00925EF9"/>
    <w:rsid w:val="00926877"/>
    <w:rsid w:val="00926A21"/>
    <w:rsid w:val="00926EA2"/>
    <w:rsid w:val="00930A56"/>
    <w:rsid w:val="00930BD9"/>
    <w:rsid w:val="00931A04"/>
    <w:rsid w:val="009339DE"/>
    <w:rsid w:val="00934C39"/>
    <w:rsid w:val="00936355"/>
    <w:rsid w:val="00936B5F"/>
    <w:rsid w:val="00937977"/>
    <w:rsid w:val="00940CE7"/>
    <w:rsid w:val="0094139C"/>
    <w:rsid w:val="0094174C"/>
    <w:rsid w:val="00941857"/>
    <w:rsid w:val="009427CB"/>
    <w:rsid w:val="00943C39"/>
    <w:rsid w:val="00945814"/>
    <w:rsid w:val="00945A7B"/>
    <w:rsid w:val="00945AF7"/>
    <w:rsid w:val="00950DD9"/>
    <w:rsid w:val="009532C5"/>
    <w:rsid w:val="00954069"/>
    <w:rsid w:val="00954479"/>
    <w:rsid w:val="00956303"/>
    <w:rsid w:val="009565A7"/>
    <w:rsid w:val="00957B6F"/>
    <w:rsid w:val="00961B95"/>
    <w:rsid w:val="00967A12"/>
    <w:rsid w:val="009718B1"/>
    <w:rsid w:val="00971E74"/>
    <w:rsid w:val="0097202D"/>
    <w:rsid w:val="009746B2"/>
    <w:rsid w:val="009759D3"/>
    <w:rsid w:val="00975E7D"/>
    <w:rsid w:val="00976762"/>
    <w:rsid w:val="00977C22"/>
    <w:rsid w:val="0098009B"/>
    <w:rsid w:val="00982892"/>
    <w:rsid w:val="00983AA3"/>
    <w:rsid w:val="00990FC9"/>
    <w:rsid w:val="00991C5A"/>
    <w:rsid w:val="0099245A"/>
    <w:rsid w:val="0099741A"/>
    <w:rsid w:val="009977E3"/>
    <w:rsid w:val="00997D13"/>
    <w:rsid w:val="009A2CF4"/>
    <w:rsid w:val="009A430B"/>
    <w:rsid w:val="009A62E2"/>
    <w:rsid w:val="009A6B22"/>
    <w:rsid w:val="009B01A4"/>
    <w:rsid w:val="009B2F4B"/>
    <w:rsid w:val="009B4B44"/>
    <w:rsid w:val="009B6483"/>
    <w:rsid w:val="009B6699"/>
    <w:rsid w:val="009B7055"/>
    <w:rsid w:val="009C48D6"/>
    <w:rsid w:val="009C5210"/>
    <w:rsid w:val="009C65F7"/>
    <w:rsid w:val="009C7F41"/>
    <w:rsid w:val="009D09E9"/>
    <w:rsid w:val="009D0FEC"/>
    <w:rsid w:val="009D2945"/>
    <w:rsid w:val="009D3641"/>
    <w:rsid w:val="009D3D19"/>
    <w:rsid w:val="009D5623"/>
    <w:rsid w:val="009E18BB"/>
    <w:rsid w:val="009E242C"/>
    <w:rsid w:val="009E59A4"/>
    <w:rsid w:val="009E7059"/>
    <w:rsid w:val="009E7210"/>
    <w:rsid w:val="009E7512"/>
    <w:rsid w:val="009E7999"/>
    <w:rsid w:val="009F12F5"/>
    <w:rsid w:val="009F4806"/>
    <w:rsid w:val="009F532C"/>
    <w:rsid w:val="009F584F"/>
    <w:rsid w:val="00A00A7C"/>
    <w:rsid w:val="00A04AC3"/>
    <w:rsid w:val="00A04D61"/>
    <w:rsid w:val="00A04DD2"/>
    <w:rsid w:val="00A13B45"/>
    <w:rsid w:val="00A14A15"/>
    <w:rsid w:val="00A15E6A"/>
    <w:rsid w:val="00A16378"/>
    <w:rsid w:val="00A16D09"/>
    <w:rsid w:val="00A20252"/>
    <w:rsid w:val="00A218CC"/>
    <w:rsid w:val="00A222AE"/>
    <w:rsid w:val="00A24F4C"/>
    <w:rsid w:val="00A27BB2"/>
    <w:rsid w:val="00A30381"/>
    <w:rsid w:val="00A31017"/>
    <w:rsid w:val="00A34052"/>
    <w:rsid w:val="00A341F0"/>
    <w:rsid w:val="00A34226"/>
    <w:rsid w:val="00A35181"/>
    <w:rsid w:val="00A36C97"/>
    <w:rsid w:val="00A37AA0"/>
    <w:rsid w:val="00A37B07"/>
    <w:rsid w:val="00A37ED1"/>
    <w:rsid w:val="00A4184F"/>
    <w:rsid w:val="00A423F2"/>
    <w:rsid w:val="00A429FB"/>
    <w:rsid w:val="00A42D81"/>
    <w:rsid w:val="00A43521"/>
    <w:rsid w:val="00A4380F"/>
    <w:rsid w:val="00A465A0"/>
    <w:rsid w:val="00A46DB4"/>
    <w:rsid w:val="00A46FDE"/>
    <w:rsid w:val="00A505C9"/>
    <w:rsid w:val="00A52720"/>
    <w:rsid w:val="00A54752"/>
    <w:rsid w:val="00A550D6"/>
    <w:rsid w:val="00A55456"/>
    <w:rsid w:val="00A63E3A"/>
    <w:rsid w:val="00A641EC"/>
    <w:rsid w:val="00A6437E"/>
    <w:rsid w:val="00A649A0"/>
    <w:rsid w:val="00A649A7"/>
    <w:rsid w:val="00A65E31"/>
    <w:rsid w:val="00A67F63"/>
    <w:rsid w:val="00A71778"/>
    <w:rsid w:val="00A73674"/>
    <w:rsid w:val="00A74741"/>
    <w:rsid w:val="00A761BA"/>
    <w:rsid w:val="00A800C9"/>
    <w:rsid w:val="00A838FC"/>
    <w:rsid w:val="00A83DF9"/>
    <w:rsid w:val="00A8464F"/>
    <w:rsid w:val="00A8654C"/>
    <w:rsid w:val="00A90BEE"/>
    <w:rsid w:val="00A91C53"/>
    <w:rsid w:val="00A937EE"/>
    <w:rsid w:val="00A9411E"/>
    <w:rsid w:val="00A94CC2"/>
    <w:rsid w:val="00AA2E10"/>
    <w:rsid w:val="00AA3BEE"/>
    <w:rsid w:val="00AA4176"/>
    <w:rsid w:val="00AA5AB3"/>
    <w:rsid w:val="00AA7A38"/>
    <w:rsid w:val="00AB0818"/>
    <w:rsid w:val="00AB4239"/>
    <w:rsid w:val="00AB4410"/>
    <w:rsid w:val="00AB70A2"/>
    <w:rsid w:val="00AC1B9C"/>
    <w:rsid w:val="00AC2CBD"/>
    <w:rsid w:val="00AC6F7D"/>
    <w:rsid w:val="00AD2EB4"/>
    <w:rsid w:val="00AD46AE"/>
    <w:rsid w:val="00AD5642"/>
    <w:rsid w:val="00AD583E"/>
    <w:rsid w:val="00AD5D0F"/>
    <w:rsid w:val="00AD5E99"/>
    <w:rsid w:val="00AD6632"/>
    <w:rsid w:val="00AD7C8E"/>
    <w:rsid w:val="00AE7995"/>
    <w:rsid w:val="00AF070B"/>
    <w:rsid w:val="00AF1561"/>
    <w:rsid w:val="00AF1D1D"/>
    <w:rsid w:val="00AF28AC"/>
    <w:rsid w:val="00AF3E1A"/>
    <w:rsid w:val="00AF5236"/>
    <w:rsid w:val="00AF6911"/>
    <w:rsid w:val="00AF6E91"/>
    <w:rsid w:val="00B022A5"/>
    <w:rsid w:val="00B07E81"/>
    <w:rsid w:val="00B10283"/>
    <w:rsid w:val="00B106BB"/>
    <w:rsid w:val="00B131AA"/>
    <w:rsid w:val="00B141F1"/>
    <w:rsid w:val="00B14D3F"/>
    <w:rsid w:val="00B171C3"/>
    <w:rsid w:val="00B17A74"/>
    <w:rsid w:val="00B20221"/>
    <w:rsid w:val="00B22A0D"/>
    <w:rsid w:val="00B245BF"/>
    <w:rsid w:val="00B24D72"/>
    <w:rsid w:val="00B255BD"/>
    <w:rsid w:val="00B25BBC"/>
    <w:rsid w:val="00B269AD"/>
    <w:rsid w:val="00B3097F"/>
    <w:rsid w:val="00B317CF"/>
    <w:rsid w:val="00B33321"/>
    <w:rsid w:val="00B33418"/>
    <w:rsid w:val="00B4067C"/>
    <w:rsid w:val="00B40B71"/>
    <w:rsid w:val="00B450D9"/>
    <w:rsid w:val="00B50370"/>
    <w:rsid w:val="00B50571"/>
    <w:rsid w:val="00B5159C"/>
    <w:rsid w:val="00B5218E"/>
    <w:rsid w:val="00B5220A"/>
    <w:rsid w:val="00B5356A"/>
    <w:rsid w:val="00B5460B"/>
    <w:rsid w:val="00B54E0E"/>
    <w:rsid w:val="00B56338"/>
    <w:rsid w:val="00B61083"/>
    <w:rsid w:val="00B6235F"/>
    <w:rsid w:val="00B628D5"/>
    <w:rsid w:val="00B62F62"/>
    <w:rsid w:val="00B634DE"/>
    <w:rsid w:val="00B638B0"/>
    <w:rsid w:val="00B64D76"/>
    <w:rsid w:val="00B65D31"/>
    <w:rsid w:val="00B662E0"/>
    <w:rsid w:val="00B67E9F"/>
    <w:rsid w:val="00B711E9"/>
    <w:rsid w:val="00B719F5"/>
    <w:rsid w:val="00B71A2A"/>
    <w:rsid w:val="00B72369"/>
    <w:rsid w:val="00B726FB"/>
    <w:rsid w:val="00B73192"/>
    <w:rsid w:val="00B752B0"/>
    <w:rsid w:val="00B758A4"/>
    <w:rsid w:val="00B80E31"/>
    <w:rsid w:val="00B81C99"/>
    <w:rsid w:val="00B83E8E"/>
    <w:rsid w:val="00B84ECE"/>
    <w:rsid w:val="00B86CC1"/>
    <w:rsid w:val="00B92CAD"/>
    <w:rsid w:val="00B94CCA"/>
    <w:rsid w:val="00B95088"/>
    <w:rsid w:val="00B95403"/>
    <w:rsid w:val="00B9638C"/>
    <w:rsid w:val="00B96C12"/>
    <w:rsid w:val="00B97072"/>
    <w:rsid w:val="00BA127E"/>
    <w:rsid w:val="00BA261D"/>
    <w:rsid w:val="00BA41C2"/>
    <w:rsid w:val="00BA4DEF"/>
    <w:rsid w:val="00BA61EF"/>
    <w:rsid w:val="00BA6B2C"/>
    <w:rsid w:val="00BA6F09"/>
    <w:rsid w:val="00BB3230"/>
    <w:rsid w:val="00BB360C"/>
    <w:rsid w:val="00BB5C39"/>
    <w:rsid w:val="00BB6104"/>
    <w:rsid w:val="00BB7332"/>
    <w:rsid w:val="00BB7D18"/>
    <w:rsid w:val="00BB7F0E"/>
    <w:rsid w:val="00BB7F24"/>
    <w:rsid w:val="00BC06BA"/>
    <w:rsid w:val="00BC08EC"/>
    <w:rsid w:val="00BC0F51"/>
    <w:rsid w:val="00BC2E80"/>
    <w:rsid w:val="00BC3876"/>
    <w:rsid w:val="00BD473A"/>
    <w:rsid w:val="00BD6610"/>
    <w:rsid w:val="00BD6758"/>
    <w:rsid w:val="00BD752D"/>
    <w:rsid w:val="00BD79A0"/>
    <w:rsid w:val="00BE0299"/>
    <w:rsid w:val="00BE0C65"/>
    <w:rsid w:val="00BE150E"/>
    <w:rsid w:val="00BE20FC"/>
    <w:rsid w:val="00BE427D"/>
    <w:rsid w:val="00BE4D5B"/>
    <w:rsid w:val="00BE53A7"/>
    <w:rsid w:val="00BF708F"/>
    <w:rsid w:val="00C00BF9"/>
    <w:rsid w:val="00C01726"/>
    <w:rsid w:val="00C0223F"/>
    <w:rsid w:val="00C05A6B"/>
    <w:rsid w:val="00C100DE"/>
    <w:rsid w:val="00C10EFA"/>
    <w:rsid w:val="00C14FD3"/>
    <w:rsid w:val="00C163BA"/>
    <w:rsid w:val="00C174A4"/>
    <w:rsid w:val="00C17B91"/>
    <w:rsid w:val="00C20309"/>
    <w:rsid w:val="00C205AA"/>
    <w:rsid w:val="00C21756"/>
    <w:rsid w:val="00C22996"/>
    <w:rsid w:val="00C22A76"/>
    <w:rsid w:val="00C241A3"/>
    <w:rsid w:val="00C24B1E"/>
    <w:rsid w:val="00C3160D"/>
    <w:rsid w:val="00C324AF"/>
    <w:rsid w:val="00C34841"/>
    <w:rsid w:val="00C35022"/>
    <w:rsid w:val="00C36C5C"/>
    <w:rsid w:val="00C37B24"/>
    <w:rsid w:val="00C4313C"/>
    <w:rsid w:val="00C43E36"/>
    <w:rsid w:val="00C45818"/>
    <w:rsid w:val="00C469A7"/>
    <w:rsid w:val="00C52150"/>
    <w:rsid w:val="00C524D9"/>
    <w:rsid w:val="00C53534"/>
    <w:rsid w:val="00C54300"/>
    <w:rsid w:val="00C553B8"/>
    <w:rsid w:val="00C5621D"/>
    <w:rsid w:val="00C6205B"/>
    <w:rsid w:val="00C62279"/>
    <w:rsid w:val="00C6235C"/>
    <w:rsid w:val="00C70A92"/>
    <w:rsid w:val="00C70E0B"/>
    <w:rsid w:val="00C72AEA"/>
    <w:rsid w:val="00C736CD"/>
    <w:rsid w:val="00C745D5"/>
    <w:rsid w:val="00C751B2"/>
    <w:rsid w:val="00C75956"/>
    <w:rsid w:val="00C77028"/>
    <w:rsid w:val="00C8140B"/>
    <w:rsid w:val="00C820B2"/>
    <w:rsid w:val="00C871ED"/>
    <w:rsid w:val="00C91108"/>
    <w:rsid w:val="00C91EA0"/>
    <w:rsid w:val="00C925F5"/>
    <w:rsid w:val="00C93147"/>
    <w:rsid w:val="00C93304"/>
    <w:rsid w:val="00C93D71"/>
    <w:rsid w:val="00C94ACF"/>
    <w:rsid w:val="00C94F10"/>
    <w:rsid w:val="00C95AF6"/>
    <w:rsid w:val="00C9715F"/>
    <w:rsid w:val="00CA6133"/>
    <w:rsid w:val="00CA70EE"/>
    <w:rsid w:val="00CA7795"/>
    <w:rsid w:val="00CA7E3E"/>
    <w:rsid w:val="00CB0288"/>
    <w:rsid w:val="00CB04D0"/>
    <w:rsid w:val="00CB0BBD"/>
    <w:rsid w:val="00CB2013"/>
    <w:rsid w:val="00CB3293"/>
    <w:rsid w:val="00CB5953"/>
    <w:rsid w:val="00CB724F"/>
    <w:rsid w:val="00CB75B0"/>
    <w:rsid w:val="00CC089F"/>
    <w:rsid w:val="00CC26AD"/>
    <w:rsid w:val="00CC2821"/>
    <w:rsid w:val="00CC2B00"/>
    <w:rsid w:val="00CC3B6A"/>
    <w:rsid w:val="00CC442C"/>
    <w:rsid w:val="00CC45DE"/>
    <w:rsid w:val="00CC5088"/>
    <w:rsid w:val="00CC71B6"/>
    <w:rsid w:val="00CD08D5"/>
    <w:rsid w:val="00CD13D3"/>
    <w:rsid w:val="00CD3287"/>
    <w:rsid w:val="00CD6E9A"/>
    <w:rsid w:val="00CD6F2B"/>
    <w:rsid w:val="00CE075B"/>
    <w:rsid w:val="00CE09EB"/>
    <w:rsid w:val="00CE1903"/>
    <w:rsid w:val="00CE1FE1"/>
    <w:rsid w:val="00CE235B"/>
    <w:rsid w:val="00CE2BD6"/>
    <w:rsid w:val="00CE3F8E"/>
    <w:rsid w:val="00CE50D5"/>
    <w:rsid w:val="00CE79C6"/>
    <w:rsid w:val="00CF0D1C"/>
    <w:rsid w:val="00CF2C53"/>
    <w:rsid w:val="00CF2DE4"/>
    <w:rsid w:val="00CF3333"/>
    <w:rsid w:val="00CF3A6D"/>
    <w:rsid w:val="00CF60C5"/>
    <w:rsid w:val="00CF6B75"/>
    <w:rsid w:val="00CF76FC"/>
    <w:rsid w:val="00CF7789"/>
    <w:rsid w:val="00D0118A"/>
    <w:rsid w:val="00D03578"/>
    <w:rsid w:val="00D03C37"/>
    <w:rsid w:val="00D12C92"/>
    <w:rsid w:val="00D12D4C"/>
    <w:rsid w:val="00D12FDA"/>
    <w:rsid w:val="00D14395"/>
    <w:rsid w:val="00D154F9"/>
    <w:rsid w:val="00D17F96"/>
    <w:rsid w:val="00D21E3A"/>
    <w:rsid w:val="00D22281"/>
    <w:rsid w:val="00D23298"/>
    <w:rsid w:val="00D237C6"/>
    <w:rsid w:val="00D24449"/>
    <w:rsid w:val="00D247DD"/>
    <w:rsid w:val="00D24B63"/>
    <w:rsid w:val="00D25CFC"/>
    <w:rsid w:val="00D31274"/>
    <w:rsid w:val="00D322D6"/>
    <w:rsid w:val="00D32D4F"/>
    <w:rsid w:val="00D33839"/>
    <w:rsid w:val="00D34895"/>
    <w:rsid w:val="00D35855"/>
    <w:rsid w:val="00D361AD"/>
    <w:rsid w:val="00D369AF"/>
    <w:rsid w:val="00D4209E"/>
    <w:rsid w:val="00D4246C"/>
    <w:rsid w:val="00D43C69"/>
    <w:rsid w:val="00D43EFA"/>
    <w:rsid w:val="00D45C10"/>
    <w:rsid w:val="00D47172"/>
    <w:rsid w:val="00D4733F"/>
    <w:rsid w:val="00D5118E"/>
    <w:rsid w:val="00D51EA7"/>
    <w:rsid w:val="00D548FA"/>
    <w:rsid w:val="00D555A3"/>
    <w:rsid w:val="00D556CE"/>
    <w:rsid w:val="00D5726E"/>
    <w:rsid w:val="00D5761D"/>
    <w:rsid w:val="00D57F7D"/>
    <w:rsid w:val="00D618A2"/>
    <w:rsid w:val="00D63221"/>
    <w:rsid w:val="00D634F9"/>
    <w:rsid w:val="00D63555"/>
    <w:rsid w:val="00D64700"/>
    <w:rsid w:val="00D67C52"/>
    <w:rsid w:val="00D67DEE"/>
    <w:rsid w:val="00D72F75"/>
    <w:rsid w:val="00D76271"/>
    <w:rsid w:val="00D76CDD"/>
    <w:rsid w:val="00D84719"/>
    <w:rsid w:val="00D8580C"/>
    <w:rsid w:val="00D9034F"/>
    <w:rsid w:val="00D933CF"/>
    <w:rsid w:val="00D93728"/>
    <w:rsid w:val="00D94452"/>
    <w:rsid w:val="00D9519A"/>
    <w:rsid w:val="00D9792A"/>
    <w:rsid w:val="00DA1351"/>
    <w:rsid w:val="00DA148B"/>
    <w:rsid w:val="00DA3FE3"/>
    <w:rsid w:val="00DA4BB7"/>
    <w:rsid w:val="00DA7889"/>
    <w:rsid w:val="00DB2589"/>
    <w:rsid w:val="00DB28A7"/>
    <w:rsid w:val="00DB315F"/>
    <w:rsid w:val="00DB451F"/>
    <w:rsid w:val="00DB53C1"/>
    <w:rsid w:val="00DB7B00"/>
    <w:rsid w:val="00DC0705"/>
    <w:rsid w:val="00DC2683"/>
    <w:rsid w:val="00DC3147"/>
    <w:rsid w:val="00DD36D6"/>
    <w:rsid w:val="00DD5D18"/>
    <w:rsid w:val="00DD760D"/>
    <w:rsid w:val="00DE1FBF"/>
    <w:rsid w:val="00DE2222"/>
    <w:rsid w:val="00DE2FBC"/>
    <w:rsid w:val="00DE48BE"/>
    <w:rsid w:val="00DE6A0A"/>
    <w:rsid w:val="00DF2348"/>
    <w:rsid w:val="00DF2420"/>
    <w:rsid w:val="00DF2557"/>
    <w:rsid w:val="00DF2727"/>
    <w:rsid w:val="00DF30C7"/>
    <w:rsid w:val="00DF3B40"/>
    <w:rsid w:val="00DF7868"/>
    <w:rsid w:val="00E00CB2"/>
    <w:rsid w:val="00E03C4F"/>
    <w:rsid w:val="00E05032"/>
    <w:rsid w:val="00E05C19"/>
    <w:rsid w:val="00E06620"/>
    <w:rsid w:val="00E11797"/>
    <w:rsid w:val="00E12D59"/>
    <w:rsid w:val="00E12F7F"/>
    <w:rsid w:val="00E1634B"/>
    <w:rsid w:val="00E21480"/>
    <w:rsid w:val="00E21CE8"/>
    <w:rsid w:val="00E26C1C"/>
    <w:rsid w:val="00E27244"/>
    <w:rsid w:val="00E2755E"/>
    <w:rsid w:val="00E30BA8"/>
    <w:rsid w:val="00E30CC0"/>
    <w:rsid w:val="00E31B66"/>
    <w:rsid w:val="00E326AC"/>
    <w:rsid w:val="00E36AAA"/>
    <w:rsid w:val="00E3742D"/>
    <w:rsid w:val="00E40410"/>
    <w:rsid w:val="00E407DE"/>
    <w:rsid w:val="00E41BB8"/>
    <w:rsid w:val="00E42577"/>
    <w:rsid w:val="00E4485B"/>
    <w:rsid w:val="00E44E9E"/>
    <w:rsid w:val="00E4568B"/>
    <w:rsid w:val="00E45DA5"/>
    <w:rsid w:val="00E45F68"/>
    <w:rsid w:val="00E46115"/>
    <w:rsid w:val="00E46E83"/>
    <w:rsid w:val="00E5110E"/>
    <w:rsid w:val="00E521F5"/>
    <w:rsid w:val="00E522AD"/>
    <w:rsid w:val="00E524DA"/>
    <w:rsid w:val="00E55106"/>
    <w:rsid w:val="00E56319"/>
    <w:rsid w:val="00E568D1"/>
    <w:rsid w:val="00E577A0"/>
    <w:rsid w:val="00E602C7"/>
    <w:rsid w:val="00E6193E"/>
    <w:rsid w:val="00E621BB"/>
    <w:rsid w:val="00E62717"/>
    <w:rsid w:val="00E62D49"/>
    <w:rsid w:val="00E62F6D"/>
    <w:rsid w:val="00E63B06"/>
    <w:rsid w:val="00E648E1"/>
    <w:rsid w:val="00E64EF0"/>
    <w:rsid w:val="00E64F21"/>
    <w:rsid w:val="00E661D7"/>
    <w:rsid w:val="00E66B76"/>
    <w:rsid w:val="00E66F8A"/>
    <w:rsid w:val="00E675CA"/>
    <w:rsid w:val="00E754E9"/>
    <w:rsid w:val="00E758C5"/>
    <w:rsid w:val="00E76C61"/>
    <w:rsid w:val="00E80CF2"/>
    <w:rsid w:val="00E83902"/>
    <w:rsid w:val="00E85D12"/>
    <w:rsid w:val="00E862B1"/>
    <w:rsid w:val="00E87B26"/>
    <w:rsid w:val="00E9217B"/>
    <w:rsid w:val="00E9307D"/>
    <w:rsid w:val="00EA0C4E"/>
    <w:rsid w:val="00EA27AA"/>
    <w:rsid w:val="00EA2D8A"/>
    <w:rsid w:val="00EA52D3"/>
    <w:rsid w:val="00EB38E8"/>
    <w:rsid w:val="00EB39C7"/>
    <w:rsid w:val="00EB438D"/>
    <w:rsid w:val="00EB44CD"/>
    <w:rsid w:val="00EC0D72"/>
    <w:rsid w:val="00EC1CA4"/>
    <w:rsid w:val="00EC28DA"/>
    <w:rsid w:val="00EC3013"/>
    <w:rsid w:val="00EC483B"/>
    <w:rsid w:val="00EC56EA"/>
    <w:rsid w:val="00EC5E03"/>
    <w:rsid w:val="00EC61A5"/>
    <w:rsid w:val="00EC6D65"/>
    <w:rsid w:val="00ED03BB"/>
    <w:rsid w:val="00ED0746"/>
    <w:rsid w:val="00ED078D"/>
    <w:rsid w:val="00ED2033"/>
    <w:rsid w:val="00ED3898"/>
    <w:rsid w:val="00ED40F1"/>
    <w:rsid w:val="00ED6879"/>
    <w:rsid w:val="00EE0204"/>
    <w:rsid w:val="00EE2B35"/>
    <w:rsid w:val="00EE39D9"/>
    <w:rsid w:val="00EE3C84"/>
    <w:rsid w:val="00EE45EF"/>
    <w:rsid w:val="00EE66C5"/>
    <w:rsid w:val="00EF007E"/>
    <w:rsid w:val="00EF0170"/>
    <w:rsid w:val="00EF21A1"/>
    <w:rsid w:val="00EF3246"/>
    <w:rsid w:val="00EF65F2"/>
    <w:rsid w:val="00EF7903"/>
    <w:rsid w:val="00F00550"/>
    <w:rsid w:val="00F015F3"/>
    <w:rsid w:val="00F02EDA"/>
    <w:rsid w:val="00F10529"/>
    <w:rsid w:val="00F126BB"/>
    <w:rsid w:val="00F13E71"/>
    <w:rsid w:val="00F1435B"/>
    <w:rsid w:val="00F1529A"/>
    <w:rsid w:val="00F16B60"/>
    <w:rsid w:val="00F21487"/>
    <w:rsid w:val="00F216D9"/>
    <w:rsid w:val="00F24356"/>
    <w:rsid w:val="00F2526B"/>
    <w:rsid w:val="00F27324"/>
    <w:rsid w:val="00F3072C"/>
    <w:rsid w:val="00F308F5"/>
    <w:rsid w:val="00F322A8"/>
    <w:rsid w:val="00F33796"/>
    <w:rsid w:val="00F338B3"/>
    <w:rsid w:val="00F34B7D"/>
    <w:rsid w:val="00F351A0"/>
    <w:rsid w:val="00F3550C"/>
    <w:rsid w:val="00F36528"/>
    <w:rsid w:val="00F37932"/>
    <w:rsid w:val="00F42497"/>
    <w:rsid w:val="00F42F71"/>
    <w:rsid w:val="00F451D9"/>
    <w:rsid w:val="00F46041"/>
    <w:rsid w:val="00F50738"/>
    <w:rsid w:val="00F50C21"/>
    <w:rsid w:val="00F519C8"/>
    <w:rsid w:val="00F51B2E"/>
    <w:rsid w:val="00F529CF"/>
    <w:rsid w:val="00F52A87"/>
    <w:rsid w:val="00F5325D"/>
    <w:rsid w:val="00F534F0"/>
    <w:rsid w:val="00F56D6F"/>
    <w:rsid w:val="00F6030E"/>
    <w:rsid w:val="00F60D33"/>
    <w:rsid w:val="00F60F35"/>
    <w:rsid w:val="00F645F5"/>
    <w:rsid w:val="00F64750"/>
    <w:rsid w:val="00F6482C"/>
    <w:rsid w:val="00F65E5B"/>
    <w:rsid w:val="00F67321"/>
    <w:rsid w:val="00F719B4"/>
    <w:rsid w:val="00F733FA"/>
    <w:rsid w:val="00F7516C"/>
    <w:rsid w:val="00F76A80"/>
    <w:rsid w:val="00F77BD2"/>
    <w:rsid w:val="00F81706"/>
    <w:rsid w:val="00F81E5A"/>
    <w:rsid w:val="00F8503E"/>
    <w:rsid w:val="00F851DF"/>
    <w:rsid w:val="00F8707E"/>
    <w:rsid w:val="00F875CD"/>
    <w:rsid w:val="00F9044E"/>
    <w:rsid w:val="00F9090F"/>
    <w:rsid w:val="00F92D1C"/>
    <w:rsid w:val="00F93F26"/>
    <w:rsid w:val="00F966BF"/>
    <w:rsid w:val="00F9694E"/>
    <w:rsid w:val="00F96F37"/>
    <w:rsid w:val="00FA2184"/>
    <w:rsid w:val="00FA2210"/>
    <w:rsid w:val="00FA239B"/>
    <w:rsid w:val="00FA301C"/>
    <w:rsid w:val="00FA367E"/>
    <w:rsid w:val="00FA40B1"/>
    <w:rsid w:val="00FB04BB"/>
    <w:rsid w:val="00FB1591"/>
    <w:rsid w:val="00FB41F0"/>
    <w:rsid w:val="00FB58DB"/>
    <w:rsid w:val="00FB68D9"/>
    <w:rsid w:val="00FB6987"/>
    <w:rsid w:val="00FC12C5"/>
    <w:rsid w:val="00FC4555"/>
    <w:rsid w:val="00FC4593"/>
    <w:rsid w:val="00FC506C"/>
    <w:rsid w:val="00FC7EF7"/>
    <w:rsid w:val="00FD2B8D"/>
    <w:rsid w:val="00FD2D1A"/>
    <w:rsid w:val="00FE1B4D"/>
    <w:rsid w:val="00FE51C9"/>
    <w:rsid w:val="00FF0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32"/>
    <w:pPr>
      <w:spacing w:after="0" w:line="240" w:lineRule="auto"/>
    </w:pPr>
    <w:rPr>
      <w:rFonts w:ascii="Times New Roman" w:hAnsi="Times New Roman"/>
      <w:sz w:val="28"/>
    </w:rPr>
  </w:style>
  <w:style w:type="paragraph" w:styleId="1">
    <w:name w:val="heading 1"/>
    <w:basedOn w:val="a"/>
    <w:link w:val="10"/>
    <w:uiPriority w:val="9"/>
    <w:qFormat/>
    <w:rsid w:val="00E03C4F"/>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aliases w:val="Маркер"/>
    <w:basedOn w:val="a"/>
    <w:link w:val="ac"/>
    <w:uiPriority w:val="34"/>
    <w:qFormat/>
    <w:rsid w:val="00753708"/>
    <w:pPr>
      <w:ind w:left="720"/>
      <w:contextualSpacing/>
    </w:pPr>
  </w:style>
  <w:style w:type="paragraph" w:styleId="ad">
    <w:name w:val="No Spacing"/>
    <w:link w:val="ae"/>
    <w:uiPriority w:val="1"/>
    <w:qFormat/>
    <w:rsid w:val="009C48D6"/>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B10283"/>
    <w:rPr>
      <w:rFonts w:ascii="Tahoma" w:hAnsi="Tahoma" w:cs="Tahoma"/>
      <w:sz w:val="16"/>
      <w:szCs w:val="16"/>
    </w:rPr>
  </w:style>
  <w:style w:type="character" w:customStyle="1" w:styleId="af0">
    <w:name w:val="Текст выноски Знак"/>
    <w:basedOn w:val="a0"/>
    <w:link w:val="af"/>
    <w:uiPriority w:val="99"/>
    <w:semiHidden/>
    <w:rsid w:val="00B10283"/>
    <w:rPr>
      <w:rFonts w:ascii="Tahoma" w:hAnsi="Tahoma" w:cs="Tahoma"/>
      <w:sz w:val="16"/>
      <w:szCs w:val="16"/>
    </w:rPr>
  </w:style>
  <w:style w:type="character" w:customStyle="1" w:styleId="ac">
    <w:name w:val="Абзац списка Знак"/>
    <w:aliases w:val="Маркер Знак"/>
    <w:link w:val="ab"/>
    <w:uiPriority w:val="34"/>
    <w:locked/>
    <w:rsid w:val="00B5356A"/>
    <w:rPr>
      <w:rFonts w:ascii="Times New Roman" w:hAnsi="Times New Roman"/>
      <w:sz w:val="28"/>
    </w:rPr>
  </w:style>
  <w:style w:type="paragraph" w:customStyle="1" w:styleId="TableParagraph">
    <w:name w:val="Table Paragraph"/>
    <w:basedOn w:val="a"/>
    <w:uiPriority w:val="1"/>
    <w:qFormat/>
    <w:rsid w:val="00B5356A"/>
    <w:pPr>
      <w:widowControl w:val="0"/>
    </w:pPr>
    <w:rPr>
      <w:rFonts w:ascii="Calibri" w:eastAsia="Calibri" w:hAnsi="Calibri" w:cs="Times New Roman"/>
      <w:sz w:val="22"/>
      <w:lang w:val="en-US"/>
    </w:rPr>
  </w:style>
  <w:style w:type="paragraph" w:customStyle="1" w:styleId="western">
    <w:name w:val="western"/>
    <w:basedOn w:val="a"/>
    <w:rsid w:val="00B5356A"/>
    <w:pPr>
      <w:spacing w:before="100" w:beforeAutospacing="1" w:after="100" w:afterAutospacing="1"/>
    </w:pPr>
    <w:rPr>
      <w:rFonts w:eastAsia="Times New Roman" w:cs="Times New Roman"/>
      <w:sz w:val="24"/>
      <w:szCs w:val="24"/>
      <w:lang w:eastAsia="ru-RU"/>
    </w:rPr>
  </w:style>
  <w:style w:type="character" w:customStyle="1" w:styleId="highlight">
    <w:name w:val="highlight"/>
    <w:basedOn w:val="a0"/>
    <w:rsid w:val="00B5356A"/>
  </w:style>
  <w:style w:type="paragraph" w:styleId="af1">
    <w:name w:val="Body Text Indent"/>
    <w:basedOn w:val="a"/>
    <w:link w:val="af2"/>
    <w:uiPriority w:val="99"/>
    <w:unhideWhenUsed/>
    <w:rsid w:val="008D1274"/>
    <w:pPr>
      <w:spacing w:after="120"/>
      <w:ind w:left="283"/>
    </w:pPr>
    <w:rPr>
      <w:rFonts w:eastAsia="Times New Roman" w:cs="Times New Roman"/>
      <w:sz w:val="24"/>
      <w:szCs w:val="24"/>
    </w:rPr>
  </w:style>
  <w:style w:type="character" w:customStyle="1" w:styleId="af2">
    <w:name w:val="Основной текст с отступом Знак"/>
    <w:basedOn w:val="a0"/>
    <w:link w:val="af1"/>
    <w:uiPriority w:val="99"/>
    <w:rsid w:val="008D1274"/>
    <w:rPr>
      <w:rFonts w:ascii="Times New Roman" w:eastAsia="Times New Roman" w:hAnsi="Times New Roman" w:cs="Times New Roman"/>
      <w:sz w:val="24"/>
      <w:szCs w:val="24"/>
    </w:rPr>
  </w:style>
  <w:style w:type="paragraph" w:customStyle="1" w:styleId="ConsPlusCell">
    <w:name w:val="ConsPlusCell"/>
    <w:rsid w:val="008D127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Без интервала Знак"/>
    <w:link w:val="ad"/>
    <w:uiPriority w:val="1"/>
    <w:rsid w:val="00E6193E"/>
    <w:rPr>
      <w:rFonts w:ascii="Calibri" w:eastAsia="Calibri" w:hAnsi="Calibri" w:cs="Times New Roman"/>
    </w:rPr>
  </w:style>
  <w:style w:type="paragraph" w:customStyle="1" w:styleId="11">
    <w:name w:val="Без интервала1"/>
    <w:basedOn w:val="a"/>
    <w:link w:val="NoSpacingChar"/>
    <w:uiPriority w:val="99"/>
    <w:rsid w:val="00201D21"/>
    <w:rPr>
      <w:rFonts w:ascii="Calibri" w:eastAsia="Calibri" w:hAnsi="Calibri" w:cs="Times New Roman"/>
      <w:sz w:val="24"/>
      <w:szCs w:val="32"/>
      <w:lang w:val="en-US"/>
    </w:rPr>
  </w:style>
  <w:style w:type="character" w:customStyle="1" w:styleId="NoSpacingChar">
    <w:name w:val="No Spacing Char"/>
    <w:link w:val="11"/>
    <w:uiPriority w:val="99"/>
    <w:rsid w:val="00201D21"/>
    <w:rPr>
      <w:rFonts w:ascii="Calibri" w:eastAsia="Calibri" w:hAnsi="Calibri" w:cs="Times New Roman"/>
      <w:sz w:val="24"/>
      <w:szCs w:val="32"/>
      <w:lang w:val="en-US"/>
    </w:rPr>
  </w:style>
  <w:style w:type="paragraph" w:customStyle="1" w:styleId="Default">
    <w:name w:val="Default"/>
    <w:rsid w:val="00201D2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E03C4F"/>
    <w:rPr>
      <w:rFonts w:ascii="Times New Roman" w:eastAsia="Times New Roman" w:hAnsi="Times New Roman" w:cs="Times New Roman"/>
      <w:b/>
      <w:bCs/>
      <w:kern w:val="36"/>
      <w:sz w:val="48"/>
      <w:szCs w:val="48"/>
      <w:lang w:eastAsia="ru-RU"/>
    </w:rPr>
  </w:style>
  <w:style w:type="paragraph" w:styleId="af3">
    <w:name w:val="Normal (Web)"/>
    <w:aliases w:val=" Знак,Обычный (Web)1,Обычный (веб) Знак,Обычный (Web)1 Знак,Знак,Знак Знак"/>
    <w:basedOn w:val="a"/>
    <w:uiPriority w:val="99"/>
    <w:unhideWhenUsed/>
    <w:qFormat/>
    <w:rsid w:val="00E03C4F"/>
    <w:pPr>
      <w:spacing w:before="100" w:beforeAutospacing="1" w:after="100" w:afterAutospacing="1"/>
    </w:pPr>
    <w:rPr>
      <w:rFonts w:eastAsia="Times New Roman" w:cs="Times New Roman"/>
      <w:sz w:val="24"/>
      <w:szCs w:val="24"/>
      <w:lang w:eastAsia="ru-RU"/>
    </w:rPr>
  </w:style>
  <w:style w:type="character" w:customStyle="1" w:styleId="Heading1Char">
    <w:name w:val="Heading 1 Char"/>
    <w:uiPriority w:val="99"/>
    <w:locked/>
    <w:rsid w:val="00E03C4F"/>
    <w:rPr>
      <w:rFonts w:ascii="Times New Roman" w:hAnsi="Times New Roman" w:cs="Times New Roman"/>
      <w:b/>
      <w:kern w:val="36"/>
      <w:sz w:val="48"/>
    </w:rPr>
  </w:style>
  <w:style w:type="paragraph" w:customStyle="1" w:styleId="0">
    <w:name w:val="0Абзац"/>
    <w:basedOn w:val="af3"/>
    <w:link w:val="00"/>
    <w:qFormat/>
    <w:rsid w:val="00E03C4F"/>
  </w:style>
  <w:style w:type="character" w:customStyle="1" w:styleId="00">
    <w:name w:val="0Абзац Знак"/>
    <w:link w:val="0"/>
    <w:rsid w:val="00E03C4F"/>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03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03C4F"/>
    <w:rPr>
      <w:rFonts w:ascii="Courier New" w:eastAsia="Times New Roman" w:hAnsi="Courier New" w:cs="Courier New"/>
      <w:sz w:val="20"/>
      <w:szCs w:val="20"/>
      <w:lang w:eastAsia="ru-RU"/>
    </w:rPr>
  </w:style>
  <w:style w:type="character" w:customStyle="1" w:styleId="grame">
    <w:name w:val="grame"/>
    <w:basedOn w:val="a0"/>
    <w:rsid w:val="00E03C4F"/>
  </w:style>
  <w:style w:type="paragraph" w:customStyle="1" w:styleId="ConsPlusNonformat">
    <w:name w:val="ConsPlusNonformat"/>
    <w:link w:val="ConsPlusNonformat0"/>
    <w:rsid w:val="00E03C4F"/>
    <w:pPr>
      <w:widowControl w:val="0"/>
      <w:autoSpaceDE w:val="0"/>
      <w:autoSpaceDN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E03C4F"/>
    <w:rPr>
      <w:rFonts w:ascii="Courier New" w:eastAsia="Times New Roman" w:hAnsi="Courier New" w:cs="Courier New"/>
      <w:lang w:eastAsia="ru-RU"/>
    </w:rPr>
  </w:style>
  <w:style w:type="paragraph" w:customStyle="1" w:styleId="ConsPlusDocList">
    <w:name w:val="ConsPlusDocList"/>
    <w:rsid w:val="00E03C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C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C4F"/>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readonly">
    <w:name w:val="readonly"/>
    <w:basedOn w:val="a0"/>
    <w:rsid w:val="00E03C4F"/>
  </w:style>
  <w:style w:type="character" w:styleId="af4">
    <w:name w:val="Hyperlink"/>
    <w:uiPriority w:val="99"/>
    <w:unhideWhenUsed/>
    <w:rsid w:val="00E03C4F"/>
    <w:rPr>
      <w:color w:val="0000FF"/>
      <w:u w:val="single"/>
    </w:rPr>
  </w:style>
  <w:style w:type="paragraph" w:customStyle="1" w:styleId="formattext">
    <w:name w:val="formattext"/>
    <w:basedOn w:val="a"/>
    <w:rsid w:val="00E03C4F"/>
    <w:pPr>
      <w:spacing w:before="100" w:beforeAutospacing="1" w:after="100" w:afterAutospacing="1"/>
    </w:pPr>
    <w:rPr>
      <w:rFonts w:eastAsia="Times New Roman" w:cs="Times New Roman"/>
      <w:sz w:val="24"/>
      <w:szCs w:val="24"/>
      <w:lang w:eastAsia="ru-RU"/>
    </w:rPr>
  </w:style>
  <w:style w:type="character" w:styleId="af5">
    <w:name w:val="FollowedHyperlink"/>
    <w:basedOn w:val="a0"/>
    <w:uiPriority w:val="99"/>
    <w:semiHidden/>
    <w:unhideWhenUsed/>
    <w:rsid w:val="00E03C4F"/>
    <w:rPr>
      <w:color w:val="800080" w:themeColor="followedHyperlink"/>
      <w:u w:val="single"/>
    </w:rPr>
  </w:style>
  <w:style w:type="paragraph" w:styleId="af6">
    <w:name w:val="endnote text"/>
    <w:basedOn w:val="a"/>
    <w:link w:val="af7"/>
    <w:uiPriority w:val="99"/>
    <w:semiHidden/>
    <w:unhideWhenUsed/>
    <w:rsid w:val="00CA70EE"/>
    <w:rPr>
      <w:sz w:val="20"/>
      <w:szCs w:val="20"/>
    </w:rPr>
  </w:style>
  <w:style w:type="character" w:customStyle="1" w:styleId="af7">
    <w:name w:val="Текст концевой сноски Знак"/>
    <w:basedOn w:val="a0"/>
    <w:link w:val="af6"/>
    <w:uiPriority w:val="99"/>
    <w:semiHidden/>
    <w:rsid w:val="00CA70EE"/>
    <w:rPr>
      <w:rFonts w:ascii="Times New Roman" w:hAnsi="Times New Roman"/>
      <w:sz w:val="20"/>
      <w:szCs w:val="20"/>
    </w:rPr>
  </w:style>
  <w:style w:type="character" w:styleId="af8">
    <w:name w:val="endnote reference"/>
    <w:basedOn w:val="a0"/>
    <w:uiPriority w:val="99"/>
    <w:semiHidden/>
    <w:unhideWhenUsed/>
    <w:rsid w:val="00CA70EE"/>
    <w:rPr>
      <w:vertAlign w:val="superscript"/>
    </w:rPr>
  </w:style>
  <w:style w:type="paragraph" w:customStyle="1" w:styleId="Standard">
    <w:name w:val="Standard"/>
    <w:rsid w:val="0007468F"/>
    <w:pPr>
      <w:widowControl w:val="0"/>
      <w:suppressAutoHyphens/>
      <w:spacing w:after="0" w:line="240" w:lineRule="auto"/>
    </w:pPr>
    <w:rPr>
      <w:rFonts w:ascii="Arial" w:eastAsia="Calibri" w:hAnsi="Arial" w:cs="Arial"/>
      <w:kern w:val="2"/>
      <w:sz w:val="18"/>
      <w:szCs w:val="18"/>
      <w:lang w:eastAsia="ar-SA"/>
    </w:rPr>
  </w:style>
  <w:style w:type="character" w:styleId="af9">
    <w:name w:val="annotation reference"/>
    <w:basedOn w:val="a0"/>
    <w:uiPriority w:val="99"/>
    <w:semiHidden/>
    <w:unhideWhenUsed/>
    <w:rsid w:val="009977E3"/>
    <w:rPr>
      <w:sz w:val="16"/>
      <w:szCs w:val="16"/>
    </w:rPr>
  </w:style>
  <w:style w:type="paragraph" w:styleId="afa">
    <w:name w:val="annotation text"/>
    <w:basedOn w:val="a"/>
    <w:link w:val="afb"/>
    <w:uiPriority w:val="99"/>
    <w:semiHidden/>
    <w:unhideWhenUsed/>
    <w:rsid w:val="009977E3"/>
    <w:rPr>
      <w:sz w:val="20"/>
      <w:szCs w:val="20"/>
    </w:rPr>
  </w:style>
  <w:style w:type="character" w:customStyle="1" w:styleId="afb">
    <w:name w:val="Текст примечания Знак"/>
    <w:basedOn w:val="a0"/>
    <w:link w:val="afa"/>
    <w:uiPriority w:val="99"/>
    <w:semiHidden/>
    <w:rsid w:val="009977E3"/>
    <w:rPr>
      <w:rFonts w:ascii="Times New Roman" w:hAnsi="Times New Roman"/>
      <w:sz w:val="20"/>
      <w:szCs w:val="20"/>
    </w:rPr>
  </w:style>
  <w:style w:type="paragraph" w:styleId="afc">
    <w:name w:val="annotation subject"/>
    <w:basedOn w:val="afa"/>
    <w:next w:val="afa"/>
    <w:link w:val="afd"/>
    <w:uiPriority w:val="99"/>
    <w:semiHidden/>
    <w:unhideWhenUsed/>
    <w:rsid w:val="009977E3"/>
    <w:rPr>
      <w:b/>
      <w:bCs/>
    </w:rPr>
  </w:style>
  <w:style w:type="character" w:customStyle="1" w:styleId="afd">
    <w:name w:val="Тема примечания Знак"/>
    <w:basedOn w:val="afb"/>
    <w:link w:val="afc"/>
    <w:uiPriority w:val="99"/>
    <w:semiHidden/>
    <w:rsid w:val="009977E3"/>
    <w:rPr>
      <w:rFonts w:ascii="Times New Roman" w:hAnsi="Times New Roman"/>
      <w:b/>
      <w:bCs/>
      <w:sz w:val="20"/>
      <w:szCs w:val="20"/>
    </w:rPr>
  </w:style>
  <w:style w:type="character" w:customStyle="1" w:styleId="ConsPlusNormal0">
    <w:name w:val="ConsPlusNormal Знак"/>
    <w:link w:val="ConsPlusNormal"/>
    <w:rsid w:val="001E272A"/>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97913634">
      <w:bodyDiv w:val="1"/>
      <w:marLeft w:val="0"/>
      <w:marRight w:val="0"/>
      <w:marTop w:val="0"/>
      <w:marBottom w:val="0"/>
      <w:divBdr>
        <w:top w:val="none" w:sz="0" w:space="0" w:color="auto"/>
        <w:left w:val="none" w:sz="0" w:space="0" w:color="auto"/>
        <w:bottom w:val="none" w:sz="0" w:space="0" w:color="auto"/>
        <w:right w:val="none" w:sz="0" w:space="0" w:color="auto"/>
      </w:divBdr>
    </w:div>
    <w:div w:id="365909276">
      <w:bodyDiv w:val="1"/>
      <w:marLeft w:val="0"/>
      <w:marRight w:val="0"/>
      <w:marTop w:val="0"/>
      <w:marBottom w:val="0"/>
      <w:divBdr>
        <w:top w:val="none" w:sz="0" w:space="0" w:color="auto"/>
        <w:left w:val="none" w:sz="0" w:space="0" w:color="auto"/>
        <w:bottom w:val="none" w:sz="0" w:space="0" w:color="auto"/>
        <w:right w:val="none" w:sz="0" w:space="0" w:color="auto"/>
      </w:divBdr>
    </w:div>
    <w:div w:id="490366055">
      <w:bodyDiv w:val="1"/>
      <w:marLeft w:val="0"/>
      <w:marRight w:val="0"/>
      <w:marTop w:val="0"/>
      <w:marBottom w:val="0"/>
      <w:divBdr>
        <w:top w:val="none" w:sz="0" w:space="0" w:color="auto"/>
        <w:left w:val="none" w:sz="0" w:space="0" w:color="auto"/>
        <w:bottom w:val="none" w:sz="0" w:space="0" w:color="auto"/>
        <w:right w:val="none" w:sz="0" w:space="0" w:color="auto"/>
      </w:divBdr>
    </w:div>
    <w:div w:id="566185452">
      <w:bodyDiv w:val="1"/>
      <w:marLeft w:val="0"/>
      <w:marRight w:val="0"/>
      <w:marTop w:val="0"/>
      <w:marBottom w:val="0"/>
      <w:divBdr>
        <w:top w:val="none" w:sz="0" w:space="0" w:color="auto"/>
        <w:left w:val="none" w:sz="0" w:space="0" w:color="auto"/>
        <w:bottom w:val="none" w:sz="0" w:space="0" w:color="auto"/>
        <w:right w:val="none" w:sz="0" w:space="0" w:color="auto"/>
      </w:divBdr>
    </w:div>
    <w:div w:id="692728275">
      <w:bodyDiv w:val="1"/>
      <w:marLeft w:val="0"/>
      <w:marRight w:val="0"/>
      <w:marTop w:val="0"/>
      <w:marBottom w:val="0"/>
      <w:divBdr>
        <w:top w:val="none" w:sz="0" w:space="0" w:color="auto"/>
        <w:left w:val="none" w:sz="0" w:space="0" w:color="auto"/>
        <w:bottom w:val="none" w:sz="0" w:space="0" w:color="auto"/>
        <w:right w:val="none" w:sz="0" w:space="0" w:color="auto"/>
      </w:divBdr>
      <w:divsChild>
        <w:div w:id="529801726">
          <w:marLeft w:val="0"/>
          <w:marRight w:val="0"/>
          <w:marTop w:val="0"/>
          <w:marBottom w:val="0"/>
          <w:divBdr>
            <w:top w:val="none" w:sz="0" w:space="0" w:color="auto"/>
            <w:left w:val="none" w:sz="0" w:space="0" w:color="auto"/>
            <w:bottom w:val="none" w:sz="0" w:space="0" w:color="auto"/>
            <w:right w:val="none" w:sz="0" w:space="0" w:color="auto"/>
          </w:divBdr>
        </w:div>
        <w:div w:id="769467910">
          <w:marLeft w:val="0"/>
          <w:marRight w:val="0"/>
          <w:marTop w:val="0"/>
          <w:marBottom w:val="0"/>
          <w:divBdr>
            <w:top w:val="none" w:sz="0" w:space="0" w:color="auto"/>
            <w:left w:val="none" w:sz="0" w:space="0" w:color="auto"/>
            <w:bottom w:val="none" w:sz="0" w:space="0" w:color="auto"/>
            <w:right w:val="none" w:sz="0" w:space="0" w:color="auto"/>
          </w:divBdr>
        </w:div>
        <w:div w:id="781338373">
          <w:marLeft w:val="0"/>
          <w:marRight w:val="0"/>
          <w:marTop w:val="0"/>
          <w:marBottom w:val="0"/>
          <w:divBdr>
            <w:top w:val="none" w:sz="0" w:space="0" w:color="auto"/>
            <w:left w:val="none" w:sz="0" w:space="0" w:color="auto"/>
            <w:bottom w:val="none" w:sz="0" w:space="0" w:color="auto"/>
            <w:right w:val="none" w:sz="0" w:space="0" w:color="auto"/>
          </w:divBdr>
          <w:divsChild>
            <w:div w:id="80490724">
              <w:marLeft w:val="0"/>
              <w:marRight w:val="0"/>
              <w:marTop w:val="0"/>
              <w:marBottom w:val="0"/>
              <w:divBdr>
                <w:top w:val="none" w:sz="0" w:space="0" w:color="auto"/>
                <w:left w:val="none" w:sz="0" w:space="0" w:color="auto"/>
                <w:bottom w:val="none" w:sz="0" w:space="0" w:color="auto"/>
                <w:right w:val="none" w:sz="0" w:space="0" w:color="auto"/>
              </w:divBdr>
            </w:div>
            <w:div w:id="230582277">
              <w:marLeft w:val="0"/>
              <w:marRight w:val="0"/>
              <w:marTop w:val="0"/>
              <w:marBottom w:val="0"/>
              <w:divBdr>
                <w:top w:val="none" w:sz="0" w:space="0" w:color="auto"/>
                <w:left w:val="none" w:sz="0" w:space="0" w:color="auto"/>
                <w:bottom w:val="none" w:sz="0" w:space="0" w:color="auto"/>
                <w:right w:val="none" w:sz="0" w:space="0" w:color="auto"/>
              </w:divBdr>
            </w:div>
            <w:div w:id="524487621">
              <w:marLeft w:val="0"/>
              <w:marRight w:val="0"/>
              <w:marTop w:val="0"/>
              <w:marBottom w:val="0"/>
              <w:divBdr>
                <w:top w:val="none" w:sz="0" w:space="0" w:color="auto"/>
                <w:left w:val="none" w:sz="0" w:space="0" w:color="auto"/>
                <w:bottom w:val="none" w:sz="0" w:space="0" w:color="auto"/>
                <w:right w:val="none" w:sz="0" w:space="0" w:color="auto"/>
              </w:divBdr>
            </w:div>
            <w:div w:id="13393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4585">
      <w:bodyDiv w:val="1"/>
      <w:marLeft w:val="0"/>
      <w:marRight w:val="0"/>
      <w:marTop w:val="0"/>
      <w:marBottom w:val="0"/>
      <w:divBdr>
        <w:top w:val="none" w:sz="0" w:space="0" w:color="auto"/>
        <w:left w:val="none" w:sz="0" w:space="0" w:color="auto"/>
        <w:bottom w:val="none" w:sz="0" w:space="0" w:color="auto"/>
        <w:right w:val="none" w:sz="0" w:space="0" w:color="auto"/>
      </w:divBdr>
    </w:div>
    <w:div w:id="1086612764">
      <w:bodyDiv w:val="1"/>
      <w:marLeft w:val="0"/>
      <w:marRight w:val="0"/>
      <w:marTop w:val="0"/>
      <w:marBottom w:val="0"/>
      <w:divBdr>
        <w:top w:val="none" w:sz="0" w:space="0" w:color="auto"/>
        <w:left w:val="none" w:sz="0" w:space="0" w:color="auto"/>
        <w:bottom w:val="none" w:sz="0" w:space="0" w:color="auto"/>
        <w:right w:val="none" w:sz="0" w:space="0" w:color="auto"/>
      </w:divBdr>
    </w:div>
    <w:div w:id="1314332105">
      <w:bodyDiv w:val="1"/>
      <w:marLeft w:val="0"/>
      <w:marRight w:val="0"/>
      <w:marTop w:val="0"/>
      <w:marBottom w:val="0"/>
      <w:divBdr>
        <w:top w:val="none" w:sz="0" w:space="0" w:color="auto"/>
        <w:left w:val="none" w:sz="0" w:space="0" w:color="auto"/>
        <w:bottom w:val="none" w:sz="0" w:space="0" w:color="auto"/>
        <w:right w:val="none" w:sz="0" w:space="0" w:color="auto"/>
      </w:divBdr>
    </w:div>
    <w:div w:id="1386219052">
      <w:bodyDiv w:val="1"/>
      <w:marLeft w:val="0"/>
      <w:marRight w:val="0"/>
      <w:marTop w:val="0"/>
      <w:marBottom w:val="0"/>
      <w:divBdr>
        <w:top w:val="none" w:sz="0" w:space="0" w:color="auto"/>
        <w:left w:val="none" w:sz="0" w:space="0" w:color="auto"/>
        <w:bottom w:val="none" w:sz="0" w:space="0" w:color="auto"/>
        <w:right w:val="none" w:sz="0" w:space="0" w:color="auto"/>
      </w:divBdr>
    </w:div>
    <w:div w:id="20277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w-ivanteevk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ivanteevk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B9456A39EB2CD9C5F4A111B15C398661D67B06AFD60F95BC117CD81S54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9A71E-8DF5-4906-BB10-CD3E8003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57</Pages>
  <Words>14149</Words>
  <Characters>80655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ДятловаЕС</cp:lastModifiedBy>
  <cp:revision>36</cp:revision>
  <cp:lastPrinted>2021-10-18T13:52:00Z</cp:lastPrinted>
  <dcterms:created xsi:type="dcterms:W3CDTF">2021-10-12T15:22:00Z</dcterms:created>
  <dcterms:modified xsi:type="dcterms:W3CDTF">2021-11-08T07:45:00Z</dcterms:modified>
</cp:coreProperties>
</file>