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Приложение </w:t>
      </w:r>
      <w:r w:rsidR="009F6B98">
        <w:rPr>
          <w:sz w:val="28"/>
          <w:szCs w:val="28"/>
        </w:rPr>
        <w:t>2</w:t>
      </w:r>
    </w:p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к постановлению Администрации Городского округа </w:t>
      </w:r>
      <w:proofErr w:type="gramStart"/>
      <w:r w:rsidRPr="00AA3A22">
        <w:rPr>
          <w:sz w:val="28"/>
          <w:szCs w:val="28"/>
        </w:rPr>
        <w:t>Пушкинский</w:t>
      </w:r>
      <w:proofErr w:type="gramEnd"/>
      <w:r w:rsidRPr="00AA3A22">
        <w:rPr>
          <w:sz w:val="28"/>
          <w:szCs w:val="28"/>
        </w:rPr>
        <w:t xml:space="preserve"> Московской области</w:t>
      </w:r>
    </w:p>
    <w:p w:rsidR="00E063BC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от </w:t>
      </w:r>
      <w:r w:rsidR="00AD50E9">
        <w:rPr>
          <w:sz w:val="28"/>
          <w:szCs w:val="28"/>
        </w:rPr>
        <w:t>30.01.2023</w:t>
      </w:r>
      <w:r w:rsidRPr="00AA3A22">
        <w:rPr>
          <w:sz w:val="28"/>
          <w:szCs w:val="28"/>
        </w:rPr>
        <w:t xml:space="preserve">   № </w:t>
      </w:r>
      <w:r w:rsidR="00AD50E9">
        <w:rPr>
          <w:sz w:val="28"/>
          <w:szCs w:val="28"/>
        </w:rPr>
        <w:t>319-ПА</w:t>
      </w:r>
    </w:p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</w:p>
    <w:p w:rsidR="009F6B98" w:rsidRPr="00DC3022" w:rsidRDefault="009F6B98" w:rsidP="009F6B98">
      <w:pPr>
        <w:ind w:left="567" w:right="284"/>
        <w:jc w:val="center"/>
        <w:rPr>
          <w:b/>
        </w:rPr>
      </w:pPr>
      <w:r w:rsidRPr="00DC3022">
        <w:t xml:space="preserve">НОРМЫ ПОТРЕБЛЕНИЯ ЭЛЕКТРИЧЕСКОЙ ЭНЕРГИИ  МУНИЦИПАЛЬНЫМИ УЧРЕЖДЕНИЯМИ </w:t>
      </w:r>
      <w:r>
        <w:t>КУЛЬТУРЫ И ДПОЛНИТЕЛЬНОГО ОБРАЗОВАНИЯ В СФЕРЕ КУЛЬТУРА</w:t>
      </w:r>
      <w:r w:rsidRPr="00DC3022">
        <w:t xml:space="preserve"> ГОРОДСКОГО ОКРУГА </w:t>
      </w:r>
      <w:proofErr w:type="gramStart"/>
      <w:r w:rsidRPr="00DC3022">
        <w:t>ПУШКИНСКИЙ</w:t>
      </w:r>
      <w:proofErr w:type="gramEnd"/>
      <w:r w:rsidRPr="00DC3022">
        <w:t xml:space="preserve"> </w:t>
      </w:r>
    </w:p>
    <w:p w:rsidR="009F6B98" w:rsidRPr="004850A7" w:rsidRDefault="009F6B98" w:rsidP="009F6B98">
      <w:pPr>
        <w:tabs>
          <w:tab w:val="left" w:pos="6521"/>
        </w:tabs>
        <w:jc w:val="both"/>
        <w:rPr>
          <w:u w:val="single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6833"/>
        <w:gridCol w:w="1814"/>
        <w:gridCol w:w="1701"/>
      </w:tblGrid>
      <w:tr w:rsidR="009F6B98" w:rsidRPr="004850A7" w:rsidTr="00F129DA">
        <w:trPr>
          <w:trHeight w:val="11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98" w:rsidRPr="004850A7" w:rsidRDefault="009F6B98" w:rsidP="00F129DA">
            <w:pPr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Наименование объектов социальной сферы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98" w:rsidRPr="004850A7" w:rsidRDefault="009F6B98" w:rsidP="00F129DA">
            <w:pPr>
              <w:ind w:firstLine="33"/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4850A7" w:rsidRDefault="009F6B98" w:rsidP="00F129DA">
            <w:pPr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Нормы потребления</w:t>
            </w:r>
          </w:p>
        </w:tc>
      </w:tr>
      <w:tr w:rsidR="009F6B98" w:rsidRPr="004850A7" w:rsidTr="00F129DA">
        <w:trPr>
          <w:trHeight w:val="40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98" w:rsidRPr="004850A7" w:rsidRDefault="009F6B98" w:rsidP="00F129DA">
            <w:pPr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98" w:rsidRPr="004850A7" w:rsidRDefault="009F6B98" w:rsidP="00F129DA">
            <w:pPr>
              <w:ind w:firstLine="33"/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4850A7" w:rsidRDefault="009F6B98" w:rsidP="00F129DA">
            <w:pPr>
              <w:jc w:val="center"/>
              <w:rPr>
                <w:b/>
                <w:bCs/>
              </w:rPr>
            </w:pPr>
            <w:r w:rsidRPr="004850A7">
              <w:rPr>
                <w:bCs/>
              </w:rPr>
              <w:t>3</w:t>
            </w:r>
          </w:p>
        </w:tc>
      </w:tr>
      <w:tr w:rsidR="009F6B98" w:rsidRPr="004850A7" w:rsidTr="00F129DA">
        <w:trPr>
          <w:trHeight w:val="540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98" w:rsidRPr="004850A7" w:rsidRDefault="009F6B98" w:rsidP="00F129DA">
            <w:pPr>
              <w:ind w:left="720"/>
              <w:jc w:val="center"/>
              <w:rPr>
                <w:b/>
              </w:rPr>
            </w:pPr>
            <w:r w:rsidRPr="004850A7">
              <w:t xml:space="preserve">Учреждения культуры и </w:t>
            </w:r>
            <w:r>
              <w:t>дополнительного образования в сфере культуры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Муниципальное бюджетное учреждение Городского округа Пушкинский Московской области «Дом культуры Пушкино»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</w:tr>
      <w:tr w:rsidR="009F6B98" w:rsidRPr="004850A7" w:rsidTr="00C23FEF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1874" w:rsidP="00F129DA">
            <w:r w:rsidRPr="00C31874">
              <w:t>Муниципальное автономное учреждение культуры Городского округа Пушкинский Московской области «Центральный дом культуры «Строитель»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17AB5" w:rsidP="007417E9">
            <w:pPr>
              <w:jc w:val="center"/>
            </w:pPr>
            <w:r w:rsidRPr="00917AB5">
              <w:t>кВтч/м</w:t>
            </w:r>
            <w:proofErr w:type="gramStart"/>
            <w:r w:rsidRPr="00917AB5">
              <w:t>2</w:t>
            </w:r>
            <w:proofErr w:type="gramEnd"/>
            <w:r w:rsidRPr="00917AB5"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17AB5" w:rsidP="007417E9">
            <w:pPr>
              <w:jc w:val="center"/>
              <w:rPr>
                <w:color w:val="000000"/>
              </w:rPr>
            </w:pPr>
            <w:r w:rsidRPr="00917AB5">
              <w:rPr>
                <w:color w:val="000000"/>
              </w:rPr>
              <w:t>19,4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в т.ч.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1874" w:rsidP="00060022">
            <w:r w:rsidRPr="00C31874">
              <w:t>Муниципальное автономное учреждение культуры Городского округа Пушкинский Московской области «Центральный дом культуры «Строитель»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23,1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1874" w:rsidP="00060022">
            <w:r w:rsidRPr="00C31874">
              <w:t>филиал муниципального автономного учреждения культуры  Городского округа Пушкинский Московской области «Центральный дом культуры «Строитель» Дом культуры «Сириус»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1874" w:rsidP="00060022">
            <w:r w:rsidRPr="00C31874">
              <w:t>филиал муниципального автономного учреждения культуры  Городского округа Пушкинский Московской области «Центральный дом культуры «Строитель» Дом культуры «Современник» сектор «</w:t>
            </w:r>
            <w:proofErr w:type="spellStart"/>
            <w:r w:rsidRPr="00C31874">
              <w:t>Левковский</w:t>
            </w:r>
            <w:proofErr w:type="spellEnd"/>
            <w:r w:rsidRPr="00C31874"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298,2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060022">
            <w:r w:rsidRPr="00C617BE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>Дом культуры «Правдинский»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10,4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060022">
            <w:r w:rsidRPr="00C617BE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>Дом культуры «</w:t>
            </w:r>
            <w:proofErr w:type="spellStart"/>
            <w:r w:rsidR="009F6B98" w:rsidRPr="00C617BE">
              <w:t>Ельдигинский</w:t>
            </w:r>
            <w:proofErr w:type="spellEnd"/>
            <w:r w:rsidR="009F6B98" w:rsidRPr="00C617B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111121">
            <w:r w:rsidRPr="00C617BE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>Дом культуры «Современник»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4,0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111121">
            <w:r w:rsidRPr="00C617BE">
              <w:t xml:space="preserve">филиал муниципального автономного учреждения культуры  Городского округа Пушкинский Московской области </w:t>
            </w:r>
            <w:r w:rsidRPr="00C617BE">
              <w:lastRenderedPageBreak/>
              <w:t xml:space="preserve">«Центральный дом культуры «Строитель» </w:t>
            </w:r>
            <w:r w:rsidR="009F6B98" w:rsidRPr="00C617BE">
              <w:t>Дом культуры «Импульс»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lastRenderedPageBreak/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10,8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111121">
            <w:r w:rsidRPr="00C617BE">
              <w:lastRenderedPageBreak/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>Дом культуры «</w:t>
            </w:r>
            <w:proofErr w:type="spellStart"/>
            <w:r w:rsidR="009F6B98" w:rsidRPr="00C617BE">
              <w:t>Ашукино</w:t>
            </w:r>
            <w:proofErr w:type="spellEnd"/>
            <w:r w:rsidR="009F6B98" w:rsidRPr="00C617B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10,8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111121">
            <w:r w:rsidRPr="00C617BE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 xml:space="preserve">Дом культуры «Сириус» сектор «Созвездие»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26,2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C617BE" w:rsidRDefault="00C31874" w:rsidP="00111121">
            <w:r w:rsidRPr="00C617BE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C617BE">
              <w:t>Дом культуры «Юбилейный»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29,6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C31874" w:rsidP="00111121">
            <w:r w:rsidRPr="00C31874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733487">
              <w:t xml:space="preserve">Дом культуры «Юбилейный» сектор </w:t>
            </w:r>
            <w:r w:rsidR="00111121">
              <w:t>«</w:t>
            </w:r>
            <w:proofErr w:type="spellStart"/>
            <w:r w:rsidR="009F6B98" w:rsidRPr="00733487">
              <w:t>Талицкий</w:t>
            </w:r>
            <w:proofErr w:type="spellEnd"/>
            <w:r w:rsidR="00111121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18,9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1874" w:rsidP="00111121">
            <w:r w:rsidRPr="00C31874">
              <w:t xml:space="preserve">филиал муниципального автономного учреждения культуры  Городского округа Пушкинский Московской области «Центральный дом культуры «Строитель» </w:t>
            </w:r>
            <w:r w:rsidR="009F6B98" w:rsidRPr="00733487">
              <w:t xml:space="preserve">Дом культуры </w:t>
            </w:r>
            <w:r w:rsidR="009F6B98" w:rsidRPr="00C617BE">
              <w:t>«Дальний»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B01CA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CA" w:rsidRPr="00733487" w:rsidRDefault="00AB01CA" w:rsidP="00AB01CA">
            <w:r w:rsidRPr="00AB01CA">
              <w:t>Муниципальное автономное учреждение Городского округа Пушкинский Московской области  «Красноармейский городской Дворец культуры»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CA" w:rsidRPr="007D58A5" w:rsidRDefault="00AB01CA" w:rsidP="007417E9">
            <w:pPr>
              <w:jc w:val="center"/>
            </w:pPr>
            <w:r w:rsidRPr="007D58A5">
              <w:t>кВтч/м</w:t>
            </w:r>
            <w:proofErr w:type="gramStart"/>
            <w:r w:rsidRPr="007D58A5">
              <w:t>2</w:t>
            </w:r>
            <w:proofErr w:type="gramEnd"/>
            <w:r w:rsidRPr="007D58A5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CA" w:rsidRDefault="00AB01CA" w:rsidP="007417E9">
            <w:pPr>
              <w:jc w:val="center"/>
            </w:pPr>
            <w:r w:rsidRPr="007D58A5">
              <w:t>11,2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2D6BEB" w:rsidRDefault="00AB01CA" w:rsidP="00F129DA">
            <w:r w:rsidRPr="002D6BEB">
              <w:t>филиал Муниципального автономного учреждения Городского округа Пушкинский Московской области «Красноармейский городской Дворец культуры» Дом культуры им. В.И. Ленина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33,4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111121">
            <w:r w:rsidRPr="00733487">
              <w:t xml:space="preserve">МАУК </w:t>
            </w:r>
            <w:r w:rsidR="00111121">
              <w:t>«</w:t>
            </w:r>
            <w:r w:rsidRPr="00733487">
              <w:t xml:space="preserve">Центр культуры и искусств им. Л.Н. </w:t>
            </w:r>
            <w:proofErr w:type="spellStart"/>
            <w:r w:rsidRPr="00733487">
              <w:t>Кекушева</w:t>
            </w:r>
            <w:proofErr w:type="spellEnd"/>
            <w:r w:rsidR="00111121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F129DA">
            <w:r w:rsidRPr="00733487">
              <w:t>в т.ч.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F129DA">
            <w:r w:rsidRPr="00733487">
              <w:t>ул. Дзержинского, д. 1 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111121">
            <w:r w:rsidRPr="00733487">
              <w:t xml:space="preserve">ул. </w:t>
            </w:r>
            <w:proofErr w:type="gramStart"/>
            <w:r w:rsidRPr="00733487">
              <w:t>Первомайская</w:t>
            </w:r>
            <w:proofErr w:type="gramEnd"/>
            <w:r w:rsidRPr="00733487">
              <w:t xml:space="preserve">, д. 13- филиал ДК </w:t>
            </w:r>
            <w:r w:rsidR="00111121">
              <w:t>«</w:t>
            </w:r>
            <w:r w:rsidRPr="00733487">
              <w:t>Юбилейный</w:t>
            </w:r>
            <w:r w:rsidR="00111121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AB01CA" w:rsidP="00F129DA">
            <w:r w:rsidRPr="00AB01CA">
              <w:t>Муниципальное бюджетное учреждение Городского округа Пушкинский Московской области «Пушкинский краеведческий музей»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AB01CA" w:rsidP="00111121">
            <w:r w:rsidRPr="00E063BC">
              <w:t>Муниципальное бюджетное учреждение</w:t>
            </w:r>
            <w:r>
              <w:t xml:space="preserve"> Городского округа Пушкинский Московской области </w:t>
            </w:r>
            <w:r w:rsidRPr="00E063BC">
              <w:t>«</w:t>
            </w:r>
            <w:r>
              <w:t>Пушкинский к</w:t>
            </w:r>
            <w:r w:rsidRPr="00E063BC">
              <w:t>раеведческий музей</w:t>
            </w:r>
            <w:r>
              <w:t>»</w:t>
            </w:r>
            <w:r w:rsidR="009F6B98" w:rsidRPr="00733487">
              <w:t xml:space="preserve"> Основное здание (</w:t>
            </w:r>
            <w:r w:rsidR="002D6BEB">
              <w:t xml:space="preserve">г. Пушкино, </w:t>
            </w:r>
            <w:r w:rsidR="009F6B98" w:rsidRPr="002D6BEB">
              <w:t>пр</w:t>
            </w:r>
            <w:proofErr w:type="gramStart"/>
            <w:r w:rsidR="009F6B98" w:rsidRPr="002D6BEB">
              <w:t>.М</w:t>
            </w:r>
            <w:proofErr w:type="gramEnd"/>
            <w:r w:rsidR="009F6B98" w:rsidRPr="002D6BEB">
              <w:t>осковский</w:t>
            </w:r>
            <w:r w:rsidR="002D6BEB">
              <w:t xml:space="preserve">, д. </w:t>
            </w:r>
            <w:r w:rsidR="009F6B98" w:rsidRPr="002D6BEB">
              <w:t>35а</w:t>
            </w:r>
            <w:r w:rsidR="009F6B98" w:rsidRPr="00733487"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13,2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F2566F" w:rsidP="00111121">
            <w:r w:rsidRPr="00F2566F">
              <w:t>Отделение муниципального бюджетного учреждение Городского округа Пушкинский Московской области «Пушкинский краеведческий музей» «Дача Струковых»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AB01CA" w:rsidP="00111121">
            <w:r w:rsidRPr="00196446">
              <w:t>Филиал муниципального бюджетное учреждение Городского округа Пушкинский Московской области «Пушкинский краеведческий музей» «</w:t>
            </w:r>
            <w:proofErr w:type="spellStart"/>
            <w:r w:rsidRPr="00196446">
              <w:t>Ивантеевский</w:t>
            </w:r>
            <w:proofErr w:type="spellEnd"/>
            <w:r w:rsidRPr="00196446">
              <w:t xml:space="preserve"> историко-краеведческий музей»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56,1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AB01CA" w:rsidP="00F129DA">
            <w:r w:rsidRPr="00196446">
              <w:lastRenderedPageBreak/>
              <w:t>Филиал муниципального бюджетное учреждение Городского округа Пушкинский Московской области «Пушкинский краеведческий музей» «Красноармейская картинная галерея»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6,4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Муниципальное бюджетное учреждение Городского округа Пушкинский «Центральная библиотека города Красноармейск»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111121">
            <w:r w:rsidRPr="00733487">
              <w:t xml:space="preserve">Муниципальное бюджетное учреждение культуры </w:t>
            </w:r>
            <w:r w:rsidR="00111121">
              <w:t>«</w:t>
            </w:r>
            <w:proofErr w:type="spellStart"/>
            <w:r w:rsidRPr="00733487">
              <w:t>Ивантеевская</w:t>
            </w:r>
            <w:proofErr w:type="spellEnd"/>
            <w:r w:rsidRPr="00733487">
              <w:t xml:space="preserve"> централизованная библиотечная система</w:t>
            </w:r>
            <w:r w:rsidR="00111121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библиотека им. И.Ф. Горбунова, детская библиотека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49,</w:t>
            </w:r>
            <w:r w:rsidR="000366A8">
              <w:rPr>
                <w:color w:val="000000"/>
              </w:rPr>
              <w:t>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филиал № 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49,</w:t>
            </w:r>
            <w:r w:rsidR="000366A8">
              <w:rPr>
                <w:color w:val="000000"/>
              </w:rPr>
              <w:t>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филиал № 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45,</w:t>
            </w:r>
            <w:r w:rsidR="000366A8">
              <w:rPr>
                <w:color w:val="000000"/>
              </w:rPr>
              <w:t>6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Муниципальное бюджетное учреждение Городского округа </w:t>
            </w:r>
            <w:proofErr w:type="gramStart"/>
            <w:r w:rsidRPr="00733487">
              <w:t>Пушкинский</w:t>
            </w:r>
            <w:proofErr w:type="gramEnd"/>
            <w:r w:rsidRPr="00733487">
              <w:t xml:space="preserve"> Московской области «Центральная библиотека»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Муниципальное бюджетное учреждение Городского округа </w:t>
            </w:r>
            <w:proofErr w:type="gramStart"/>
            <w:r w:rsidRPr="00733487">
              <w:t>Пушкинский</w:t>
            </w:r>
            <w:proofErr w:type="gramEnd"/>
            <w:r w:rsidRPr="00733487">
              <w:t xml:space="preserve"> Московской области «Центральная библиотека»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64,</w:t>
            </w:r>
            <w:r w:rsidR="000366A8">
              <w:rPr>
                <w:color w:val="000000"/>
              </w:rPr>
              <w:t>5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Детская библиотека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Pr>
              <w:jc w:val="both"/>
            </w:pPr>
            <w:proofErr w:type="spellStart"/>
            <w:r w:rsidRPr="00733487">
              <w:t>Звягинское</w:t>
            </w:r>
            <w:proofErr w:type="spellEnd"/>
            <w:r w:rsidRPr="00733487">
              <w:t xml:space="preserve"> городское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8,5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Городское отделение «Заветы Ильича»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23,7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>Городское отделение им. В. Маяковского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>Городское отделение  «</w:t>
            </w:r>
            <w:proofErr w:type="spellStart"/>
            <w:r w:rsidRPr="00733487">
              <w:t>Кудринка</w:t>
            </w:r>
            <w:proofErr w:type="spellEnd"/>
            <w:r w:rsidRPr="00733487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14,</w:t>
            </w:r>
            <w:r w:rsidR="000366A8">
              <w:rPr>
                <w:color w:val="000000"/>
              </w:rPr>
              <w:t>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Пушкинское городское отделение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Городское отделение «Серебрянка»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11,0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t>Ашукинское</w:t>
            </w:r>
            <w:proofErr w:type="spellEnd"/>
            <w:r w:rsidRPr="00733487">
              <w:t xml:space="preserve"> городское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t>Зеленоградское</w:t>
            </w:r>
            <w:proofErr w:type="spellEnd"/>
            <w:r w:rsidRPr="00733487">
              <w:t xml:space="preserve"> городское отделение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 xml:space="preserve">Городское отделение «Лесной»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28,1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t>Правдинское</w:t>
            </w:r>
            <w:proofErr w:type="spellEnd"/>
            <w:r w:rsidRPr="00733487">
              <w:t xml:space="preserve"> городское отделение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15,7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t>Братовщинское</w:t>
            </w:r>
            <w:proofErr w:type="spellEnd"/>
            <w:r w:rsidRPr="00733487">
              <w:t xml:space="preserve"> сельское отделение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t>Софринское</w:t>
            </w:r>
            <w:proofErr w:type="spellEnd"/>
            <w:r w:rsidRPr="00733487">
              <w:t xml:space="preserve"> городское отделение № 2 им. Ф.И. Тютчева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34,</w:t>
            </w:r>
            <w:r w:rsidR="000366A8">
              <w:rPr>
                <w:color w:val="000000"/>
              </w:rPr>
              <w:t>8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 xml:space="preserve">Сельское отделение «Лесные Поляны»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34,</w:t>
            </w:r>
            <w:r w:rsidR="000366A8">
              <w:rPr>
                <w:color w:val="000000"/>
              </w:rPr>
              <w:t>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r w:rsidRPr="00733487">
              <w:t>Челюскинское сельское 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18,</w:t>
            </w:r>
            <w:r w:rsidR="000366A8">
              <w:rPr>
                <w:color w:val="000000"/>
              </w:rPr>
              <w:t>3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9F6B98" w:rsidP="00F129DA">
            <w:proofErr w:type="spellStart"/>
            <w:r w:rsidRPr="00733487">
              <w:lastRenderedPageBreak/>
              <w:t>Барковское</w:t>
            </w:r>
            <w:proofErr w:type="spellEnd"/>
            <w:r w:rsidRPr="00733487">
              <w:t xml:space="preserve"> сельское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4,</w:t>
            </w:r>
            <w:r w:rsidR="000366A8">
              <w:rPr>
                <w:color w:val="000000"/>
              </w:rPr>
              <w:t>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111121">
            <w:r w:rsidRPr="00733487">
              <w:t xml:space="preserve">МБУ ДО </w:t>
            </w:r>
            <w:r w:rsidR="00111121">
              <w:t>«</w:t>
            </w:r>
            <w:proofErr w:type="spellStart"/>
            <w:r w:rsidRPr="00733487">
              <w:t>Ивантеевская</w:t>
            </w:r>
            <w:proofErr w:type="spellEnd"/>
            <w:r w:rsidRPr="00733487">
              <w:t xml:space="preserve"> детская школа искусств</w:t>
            </w:r>
            <w:r w:rsidR="00111121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733487" w:rsidRDefault="008203B1" w:rsidP="00111121">
            <w:pPr>
              <w:rPr>
                <w:bCs/>
              </w:rPr>
            </w:pPr>
            <w:proofErr w:type="gramStart"/>
            <w:r w:rsidRPr="00733487">
              <w:rPr>
                <w:bCs/>
              </w:rPr>
              <w:t xml:space="preserve">Муниципальное бюджетное учреждение дополнительного образования Городского округа Пушкинский Московской области </w:t>
            </w:r>
            <w:r w:rsidR="00111121">
              <w:rPr>
                <w:bCs/>
              </w:rPr>
              <w:t>«</w:t>
            </w:r>
            <w:r w:rsidR="009F6B98" w:rsidRPr="00733487">
              <w:rPr>
                <w:bCs/>
              </w:rPr>
              <w:t>Пушкинская детская художественная школа</w:t>
            </w:r>
            <w:r w:rsidR="00111121">
              <w:rPr>
                <w:bCs/>
              </w:rPr>
              <w:t>»</w:t>
            </w:r>
            <w:r w:rsidR="009F6B98" w:rsidRPr="00733487">
              <w:rPr>
                <w:bCs/>
              </w:rPr>
              <w:t xml:space="preserve"> (МБУДО </w:t>
            </w:r>
            <w:r w:rsidR="00111121">
              <w:rPr>
                <w:bCs/>
              </w:rPr>
              <w:t>«</w:t>
            </w:r>
            <w:r w:rsidR="009F6B98" w:rsidRPr="00733487">
              <w:rPr>
                <w:bCs/>
              </w:rPr>
              <w:t>Пушкинская ДХШ</w:t>
            </w:r>
            <w:r w:rsidR="00111121">
              <w:rPr>
                <w:bCs/>
              </w:rPr>
              <w:t>»</w:t>
            </w:r>
            <w:r w:rsidR="009F6B98" w:rsidRPr="00733487">
              <w:rPr>
                <w:bCs/>
              </w:rPr>
              <w:t xml:space="preserve"> (г. Пушкино)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FF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111121">
            <w:pPr>
              <w:rPr>
                <w:iCs/>
              </w:rPr>
            </w:pPr>
            <w:proofErr w:type="gramStart"/>
            <w:r w:rsidRPr="00733487">
              <w:rPr>
                <w:iCs/>
              </w:rPr>
              <w:t xml:space="preserve">МБУДО </w:t>
            </w:r>
            <w:r w:rsidR="00111121">
              <w:rPr>
                <w:iCs/>
              </w:rPr>
              <w:t>«</w:t>
            </w:r>
            <w:r w:rsidRPr="00733487">
              <w:rPr>
                <w:iCs/>
              </w:rPr>
              <w:t>Пушкинская ДХШ</w:t>
            </w:r>
            <w:r w:rsidR="00111121">
              <w:rPr>
                <w:iCs/>
              </w:rPr>
              <w:t>»</w:t>
            </w:r>
            <w:r w:rsidRPr="00733487">
              <w:rPr>
                <w:iCs/>
              </w:rPr>
              <w:t xml:space="preserve"> (141202, Россия, Московская область, город Пушкино, </w:t>
            </w:r>
            <w:proofErr w:type="spellStart"/>
            <w:r w:rsidRPr="00733487">
              <w:rPr>
                <w:iCs/>
              </w:rPr>
              <w:t>мкр</w:t>
            </w:r>
            <w:proofErr w:type="spellEnd"/>
            <w:r w:rsidRPr="00733487">
              <w:rPr>
                <w:iCs/>
              </w:rPr>
              <w:t>.</w:t>
            </w:r>
            <w:proofErr w:type="gramEnd"/>
            <w:r w:rsidRPr="00733487">
              <w:rPr>
                <w:iCs/>
              </w:rPr>
              <w:t xml:space="preserve"> </w:t>
            </w:r>
            <w:proofErr w:type="gramStart"/>
            <w:r w:rsidRPr="00733487">
              <w:rPr>
                <w:iCs/>
              </w:rPr>
              <w:t>Новая Деревня, ул. Центральная, д. 117;)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68,5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111121">
            <w:pPr>
              <w:rPr>
                <w:iCs/>
              </w:rPr>
            </w:pPr>
            <w:r w:rsidRPr="00733487">
              <w:rPr>
                <w:iCs/>
              </w:rPr>
              <w:t xml:space="preserve">МБУДО </w:t>
            </w:r>
            <w:r w:rsidR="00111121">
              <w:rPr>
                <w:iCs/>
              </w:rPr>
              <w:t>«</w:t>
            </w:r>
            <w:r w:rsidRPr="00733487">
              <w:rPr>
                <w:iCs/>
              </w:rPr>
              <w:t>Пушкинская ДХШ</w:t>
            </w:r>
            <w:r w:rsidR="00111121">
              <w:rPr>
                <w:iCs/>
              </w:rPr>
              <w:t>»</w:t>
            </w:r>
            <w:r w:rsidRPr="00733487">
              <w:rPr>
                <w:iCs/>
              </w:rPr>
              <w:t xml:space="preserve"> (141253, Россия, Московская область, Пушкинский городской округ, дачный поселок </w:t>
            </w:r>
            <w:proofErr w:type="spellStart"/>
            <w:r w:rsidRPr="00733487">
              <w:rPr>
                <w:iCs/>
              </w:rPr>
              <w:t>Зеленоградский</w:t>
            </w:r>
            <w:proofErr w:type="spellEnd"/>
            <w:r w:rsidRPr="00733487">
              <w:rPr>
                <w:iCs/>
              </w:rPr>
              <w:t>, ул. Зеленый Город д. 4)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8203B1" w:rsidP="00111121">
            <w:pPr>
              <w:rPr>
                <w:bCs/>
              </w:rPr>
            </w:pPr>
            <w:r w:rsidRPr="008203B1">
              <w:rPr>
                <w:bCs/>
              </w:rPr>
              <w:t xml:space="preserve">Муниципальное бюджетное учреждение дополнительного образования Городского округа </w:t>
            </w:r>
            <w:proofErr w:type="gramStart"/>
            <w:r w:rsidRPr="008203B1">
              <w:rPr>
                <w:bCs/>
              </w:rPr>
              <w:t>Пушкинский</w:t>
            </w:r>
            <w:proofErr w:type="gramEnd"/>
            <w:r w:rsidRPr="008203B1">
              <w:rPr>
                <w:bCs/>
              </w:rPr>
              <w:t xml:space="preserve"> Московской области «Пушкинская детская музыкальная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9F6B98" w:rsidP="00F129DA">
            <w:r w:rsidRPr="00733487"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98" w:rsidRPr="008203B1" w:rsidRDefault="00403D2E" w:rsidP="00111121">
            <w:pPr>
              <w:rPr>
                <w:color w:val="000000"/>
                <w:highlight w:val="yellow"/>
              </w:rPr>
            </w:pPr>
            <w:r w:rsidRPr="00403D2E">
              <w:rPr>
                <w:color w:val="000000"/>
              </w:rPr>
              <w:t xml:space="preserve">Муниципальное бюджетное учреждение дополнительного образования Городского округа </w:t>
            </w:r>
            <w:proofErr w:type="gramStart"/>
            <w:r w:rsidRPr="00403D2E">
              <w:rPr>
                <w:color w:val="000000"/>
              </w:rPr>
              <w:t>Пушкинский</w:t>
            </w:r>
            <w:proofErr w:type="gramEnd"/>
            <w:r w:rsidRPr="00403D2E">
              <w:rPr>
                <w:color w:val="000000"/>
              </w:rPr>
              <w:t xml:space="preserve"> Московской области «Пушкинская детская музыкальная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15,2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D2E" w:rsidRPr="00403D2E" w:rsidRDefault="00403D2E" w:rsidP="00403D2E">
            <w:pPr>
              <w:rPr>
                <w:color w:val="000000"/>
              </w:rPr>
            </w:pPr>
            <w:proofErr w:type="spellStart"/>
            <w:r w:rsidRPr="00403D2E">
              <w:rPr>
                <w:color w:val="000000"/>
              </w:rPr>
              <w:t>Леснополянский</w:t>
            </w:r>
            <w:proofErr w:type="spellEnd"/>
            <w:r w:rsidRPr="00403D2E">
              <w:rPr>
                <w:color w:val="000000"/>
              </w:rPr>
              <w:t xml:space="preserve"> сельский филиал муниципального бюджетного учреждения</w:t>
            </w:r>
          </w:p>
          <w:p w:rsidR="00403D2E" w:rsidRPr="00403D2E" w:rsidRDefault="00403D2E" w:rsidP="00403D2E">
            <w:pPr>
              <w:rPr>
                <w:color w:val="000000"/>
              </w:rPr>
            </w:pPr>
            <w:r w:rsidRPr="00403D2E">
              <w:rPr>
                <w:color w:val="000000"/>
              </w:rPr>
              <w:t xml:space="preserve">дополнительного образования Городского округа </w:t>
            </w:r>
            <w:proofErr w:type="gramStart"/>
            <w:r w:rsidRPr="00403D2E">
              <w:rPr>
                <w:color w:val="000000"/>
              </w:rPr>
              <w:t>Пушкинский</w:t>
            </w:r>
            <w:proofErr w:type="gramEnd"/>
            <w:r w:rsidRPr="00403D2E">
              <w:rPr>
                <w:color w:val="000000"/>
              </w:rPr>
              <w:t xml:space="preserve"> Московской области</w:t>
            </w:r>
          </w:p>
          <w:p w:rsidR="009F6B98" w:rsidRPr="008203B1" w:rsidRDefault="00403D2E" w:rsidP="00403D2E">
            <w:pPr>
              <w:rPr>
                <w:color w:val="000000"/>
                <w:highlight w:val="yellow"/>
              </w:rPr>
            </w:pPr>
            <w:r w:rsidRPr="00403D2E">
              <w:rPr>
                <w:color w:val="000000"/>
              </w:rPr>
              <w:t>«Пушкинская детская музыкальная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11,9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111121">
            <w:pPr>
              <w:rPr>
                <w:bCs/>
              </w:rPr>
            </w:pPr>
            <w:r w:rsidRPr="00733487">
              <w:rPr>
                <w:bCs/>
              </w:rPr>
              <w:t xml:space="preserve">Муниципальное бюджетное учреждение дополнительного образования Городского округа Пушкинский Московской области </w:t>
            </w:r>
            <w:r w:rsidR="00111121">
              <w:rPr>
                <w:bCs/>
              </w:rPr>
              <w:t>«</w:t>
            </w:r>
            <w:r w:rsidRPr="00733487">
              <w:rPr>
                <w:bCs/>
              </w:rPr>
              <w:t>Красноармейская детская школа искусств</w:t>
            </w:r>
            <w:proofErr w:type="gramStart"/>
            <w:r w:rsidR="00111121">
              <w:rPr>
                <w:bCs/>
              </w:rPr>
              <w:t>»</w:t>
            </w:r>
            <w:r w:rsidR="00C33F81">
              <w:t>г</w:t>
            </w:r>
            <w:proofErr w:type="gramEnd"/>
            <w:r w:rsidR="00C33F81">
              <w:t>. Красноармейск, ул. Спортивная, д.9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9F6B98" w:rsidP="007417E9">
            <w:pPr>
              <w:jc w:val="center"/>
              <w:rPr>
                <w:color w:val="000000"/>
              </w:rPr>
            </w:pPr>
            <w:r w:rsidRPr="00733487">
              <w:rPr>
                <w:color w:val="000000"/>
              </w:rPr>
              <w:t>23,0</w:t>
            </w:r>
          </w:p>
        </w:tc>
      </w:tr>
      <w:tr w:rsidR="009F6B98" w:rsidRPr="004850A7" w:rsidTr="007417E9">
        <w:trPr>
          <w:trHeight w:val="5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B98" w:rsidRPr="00733487" w:rsidRDefault="00C33F81" w:rsidP="00111121">
            <w:pPr>
              <w:rPr>
                <w:bCs/>
              </w:rPr>
            </w:pPr>
            <w:r w:rsidRPr="00C33F81">
              <w:rPr>
                <w:bCs/>
              </w:rPr>
              <w:t xml:space="preserve">Муниципальное бюджетное учреждение дополнительного образования Городского округа Пушкинский Московской области «Красноармейская детская школа искусств» </w:t>
            </w:r>
            <w:proofErr w:type="gramStart"/>
            <w:r w:rsidRPr="00C33F81">
              <w:rPr>
                <w:bCs/>
              </w:rPr>
              <w:t>г</w:t>
            </w:r>
            <w:proofErr w:type="gramEnd"/>
            <w:r w:rsidRPr="00C33F81">
              <w:rPr>
                <w:bCs/>
              </w:rPr>
              <w:t>. Красноармейск, ул. Комсомольская, д.8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98" w:rsidRPr="00733487" w:rsidRDefault="009F6B98" w:rsidP="007417E9">
            <w:pPr>
              <w:jc w:val="center"/>
            </w:pPr>
            <w:r w:rsidRPr="00733487">
              <w:t>кВтч/м</w:t>
            </w:r>
            <w:proofErr w:type="gramStart"/>
            <w:r w:rsidRPr="00733487">
              <w:t>2</w:t>
            </w:r>
            <w:proofErr w:type="gramEnd"/>
            <w:r w:rsidRPr="00733487"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98" w:rsidRPr="00733487" w:rsidRDefault="000366A8" w:rsidP="00741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F6B98" w:rsidRPr="00733487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</w:tbl>
    <w:p w:rsidR="009F6B98" w:rsidRPr="004850A7" w:rsidRDefault="009F6B98" w:rsidP="009F6B98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9F6B98" w:rsidRPr="00AC5DA2" w:rsidRDefault="009F6B98" w:rsidP="009F6B98">
      <w:pPr>
        <w:jc w:val="center"/>
        <w:rPr>
          <w:sz w:val="20"/>
          <w:szCs w:val="20"/>
        </w:rPr>
      </w:pPr>
    </w:p>
    <w:p w:rsidR="00C37BE2" w:rsidRDefault="00C37BE2" w:rsidP="009F6B98">
      <w:pPr>
        <w:widowControl w:val="0"/>
        <w:autoSpaceDE w:val="0"/>
        <w:autoSpaceDN w:val="0"/>
        <w:adjustRightInd w:val="0"/>
        <w:jc w:val="center"/>
      </w:pPr>
    </w:p>
    <w:sectPr w:rsidR="00C37BE2" w:rsidSect="00144E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75" w:rsidRDefault="00331575" w:rsidP="00144E64">
      <w:r>
        <w:separator/>
      </w:r>
    </w:p>
  </w:endnote>
  <w:endnote w:type="continuationSeparator" w:id="0">
    <w:p w:rsidR="00331575" w:rsidRDefault="00331575" w:rsidP="0014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75" w:rsidRDefault="00331575" w:rsidP="00144E64">
      <w:r>
        <w:separator/>
      </w:r>
    </w:p>
  </w:footnote>
  <w:footnote w:type="continuationSeparator" w:id="0">
    <w:p w:rsidR="00331575" w:rsidRDefault="00331575" w:rsidP="00144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99238"/>
      <w:docPartObj>
        <w:docPartGallery w:val="Page Numbers (Top of Page)"/>
        <w:docPartUnique/>
      </w:docPartObj>
    </w:sdtPr>
    <w:sdtContent>
      <w:p w:rsidR="00144E64" w:rsidRDefault="007608E1">
        <w:pPr>
          <w:pStyle w:val="a3"/>
          <w:jc w:val="center"/>
        </w:pPr>
        <w:r>
          <w:fldChar w:fldCharType="begin"/>
        </w:r>
        <w:r w:rsidR="00144E64">
          <w:instrText>PAGE   \* MERGEFORMAT</w:instrText>
        </w:r>
        <w:r>
          <w:fldChar w:fldCharType="separate"/>
        </w:r>
        <w:r w:rsidR="00AD50E9">
          <w:rPr>
            <w:noProof/>
          </w:rPr>
          <w:t>2</w:t>
        </w:r>
        <w:r>
          <w:fldChar w:fldCharType="end"/>
        </w:r>
      </w:p>
    </w:sdtContent>
  </w:sdt>
  <w:p w:rsidR="00144E64" w:rsidRDefault="00144E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BC"/>
    <w:rsid w:val="000366A8"/>
    <w:rsid w:val="00060022"/>
    <w:rsid w:val="000860CE"/>
    <w:rsid w:val="00111121"/>
    <w:rsid w:val="001241CA"/>
    <w:rsid w:val="00144E64"/>
    <w:rsid w:val="00196446"/>
    <w:rsid w:val="001D701B"/>
    <w:rsid w:val="00211768"/>
    <w:rsid w:val="002D6BEB"/>
    <w:rsid w:val="00331575"/>
    <w:rsid w:val="00403D2E"/>
    <w:rsid w:val="00592251"/>
    <w:rsid w:val="006B60FA"/>
    <w:rsid w:val="007417E9"/>
    <w:rsid w:val="007608E1"/>
    <w:rsid w:val="008203B1"/>
    <w:rsid w:val="00850AE8"/>
    <w:rsid w:val="00917AB5"/>
    <w:rsid w:val="009F6B98"/>
    <w:rsid w:val="00AB01CA"/>
    <w:rsid w:val="00AD50E9"/>
    <w:rsid w:val="00C23FEF"/>
    <w:rsid w:val="00C31874"/>
    <w:rsid w:val="00C33F81"/>
    <w:rsid w:val="00C37BE2"/>
    <w:rsid w:val="00C617BE"/>
    <w:rsid w:val="00E063BC"/>
    <w:rsid w:val="00E16285"/>
    <w:rsid w:val="00F2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4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4E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dcterms:created xsi:type="dcterms:W3CDTF">2023-01-25T15:10:00Z</dcterms:created>
  <dcterms:modified xsi:type="dcterms:W3CDTF">2023-01-30T09:11:00Z</dcterms:modified>
</cp:coreProperties>
</file>