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DA" w:rsidRPr="00D54559" w:rsidRDefault="00D719DA" w:rsidP="00D719DA">
      <w:pPr>
        <w:pStyle w:val="FR1"/>
        <w:tabs>
          <w:tab w:val="left" w:pos="10065"/>
        </w:tabs>
        <w:spacing w:before="0" w:line="259" w:lineRule="auto"/>
        <w:ind w:left="5670" w:right="-142"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D54559">
        <w:rPr>
          <w:rFonts w:ascii="Times New Roman" w:hAnsi="Times New Roman" w:cs="Times New Roman"/>
          <w:b/>
          <w:sz w:val="26"/>
          <w:szCs w:val="26"/>
        </w:rPr>
        <w:t>Приложение</w:t>
      </w:r>
    </w:p>
    <w:p w:rsidR="00D719DA" w:rsidRPr="00C05B0D" w:rsidRDefault="00D719DA" w:rsidP="00D719DA">
      <w:pPr>
        <w:pStyle w:val="FR1"/>
        <w:tabs>
          <w:tab w:val="left" w:pos="10065"/>
        </w:tabs>
        <w:spacing w:before="0" w:line="259" w:lineRule="auto"/>
        <w:ind w:left="5670" w:right="-142" w:firstLine="0"/>
        <w:jc w:val="left"/>
        <w:rPr>
          <w:rFonts w:ascii="Times New Roman" w:hAnsi="Times New Roman" w:cs="Times New Roman"/>
          <w:sz w:val="26"/>
          <w:szCs w:val="26"/>
        </w:rPr>
      </w:pPr>
      <w:r w:rsidRPr="00C05B0D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постановлению администрации Пушкинского городского округа</w:t>
      </w:r>
    </w:p>
    <w:p w:rsidR="00D719DA" w:rsidRPr="00C05B0D" w:rsidRDefault="00D719DA" w:rsidP="00D719DA">
      <w:pPr>
        <w:pStyle w:val="FR1"/>
        <w:tabs>
          <w:tab w:val="left" w:pos="10065"/>
        </w:tabs>
        <w:ind w:left="5670" w:right="-144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______ </w:t>
      </w:r>
      <w:r w:rsidRPr="00C05B0D">
        <w:rPr>
          <w:rFonts w:ascii="Times New Roman" w:hAnsi="Times New Roman" w:cs="Times New Roman"/>
          <w:sz w:val="26"/>
          <w:szCs w:val="26"/>
        </w:rPr>
        <w:t>от  «</w:t>
      </w:r>
      <w:r>
        <w:rPr>
          <w:rFonts w:ascii="Times New Roman" w:hAnsi="Times New Roman" w:cs="Times New Roman"/>
          <w:sz w:val="26"/>
          <w:szCs w:val="26"/>
        </w:rPr>
        <w:t xml:space="preserve">____»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июля 2020 г.</w:t>
      </w:r>
      <w:r w:rsidRPr="00C05B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19DA" w:rsidRDefault="00D719DA" w:rsidP="00D719DA">
      <w:pPr>
        <w:pStyle w:val="FR1"/>
        <w:tabs>
          <w:tab w:val="left" w:pos="10065"/>
        </w:tabs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D719DA" w:rsidRDefault="00D719DA" w:rsidP="00D719DA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 xml:space="preserve">Порядок предоставления государственной услуги </w:t>
      </w:r>
    </w:p>
    <w:p w:rsidR="00D719DA" w:rsidRDefault="00D719DA" w:rsidP="00D719DA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Выдача разрешения на использование земель или земельных участков, государственная собственность на которые не разграничена» на территории Пушкинского городского округа Московской области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</w:t>
      </w:r>
    </w:p>
    <w:p w:rsidR="00D719DA" w:rsidRDefault="00D719DA" w:rsidP="00D719DA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D719DA" w:rsidRDefault="00D719DA" w:rsidP="00D719DA">
      <w:pPr>
        <w:pStyle w:val="FR1"/>
        <w:tabs>
          <w:tab w:val="left" w:pos="9498"/>
        </w:tabs>
        <w:ind w:right="-79"/>
        <w:rPr>
          <w:rFonts w:ascii="Times New Roman" w:hAnsi="Times New Roman" w:cs="Times New Roman"/>
          <w:sz w:val="24"/>
          <w:szCs w:val="24"/>
        </w:rPr>
      </w:pPr>
      <w:r w:rsidRPr="00230D07">
        <w:rPr>
          <w:rFonts w:ascii="Times New Roman" w:hAnsi="Times New Roman" w:cs="Times New Roman"/>
          <w:sz w:val="24"/>
          <w:szCs w:val="24"/>
        </w:rPr>
        <w:t>1. Предоставление государственной услуги «</w:t>
      </w:r>
      <w:r>
        <w:rPr>
          <w:rFonts w:ascii="Times New Roman" w:hAnsi="Times New Roman" w:cs="Times New Roman"/>
          <w:sz w:val="24"/>
          <w:szCs w:val="24"/>
        </w:rPr>
        <w:t xml:space="preserve">Выдача разрешения на использование земель или земельных участков, государственная собственность на которые не разграничена» </w:t>
      </w:r>
      <w:r w:rsidRPr="00230D0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Пушкинского городского округа о</w:t>
      </w:r>
      <w:r w:rsidRPr="00230D07">
        <w:rPr>
          <w:rFonts w:ascii="Times New Roman" w:hAnsi="Times New Roman" w:cs="Times New Roman"/>
          <w:sz w:val="24"/>
          <w:szCs w:val="24"/>
        </w:rPr>
        <w:t>существляется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Пушкинского городского округа Московской области </w:t>
      </w:r>
      <w:r w:rsidRPr="00230D07">
        <w:rPr>
          <w:rFonts w:ascii="Times New Roman" w:hAnsi="Times New Roman" w:cs="Times New Roman"/>
          <w:sz w:val="24"/>
          <w:szCs w:val="24"/>
        </w:rPr>
        <w:t xml:space="preserve"> </w:t>
      </w:r>
      <w:r w:rsidRPr="00D54559">
        <w:rPr>
          <w:rFonts w:ascii="Times New Roman" w:eastAsia="Calibri" w:hAnsi="Times New Roman" w:cs="Times New Roman"/>
          <w:sz w:val="24"/>
          <w:lang w:eastAsia="en-US"/>
        </w:rPr>
        <w:t xml:space="preserve">(далее - Администрация), в соответствии с Административным  регламентом   </w:t>
      </w:r>
      <w:r w:rsidRPr="00230D0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земельных участков, государственная собственность на которые не разграничена», утвержденным распоряжением Министерства имущественных отношений Московской области от «02» июля 2020 года № 15ВР-892.</w:t>
      </w:r>
    </w:p>
    <w:p w:rsidR="00D719DA" w:rsidRPr="00A81591" w:rsidRDefault="00D719DA" w:rsidP="00D719DA">
      <w:pPr>
        <w:spacing w:line="276" w:lineRule="auto"/>
        <w:rPr>
          <w:rFonts w:eastAsia="Calibri"/>
          <w:b/>
          <w:sz w:val="24"/>
          <w:lang w:eastAsia="en-US"/>
        </w:rPr>
      </w:pPr>
    </w:p>
    <w:p w:rsidR="00D719DA" w:rsidRPr="00A81591" w:rsidRDefault="00D719DA" w:rsidP="00D719DA">
      <w:pPr>
        <w:suppressAutoHyphens/>
        <w:autoSpaceDE w:val="0"/>
        <w:autoSpaceDN w:val="0"/>
        <w:adjustRightInd w:val="0"/>
        <w:spacing w:line="276" w:lineRule="auto"/>
        <w:ind w:right="-2"/>
        <w:jc w:val="both"/>
        <w:rPr>
          <w:rFonts w:eastAsia="Calibri"/>
          <w:i/>
          <w:sz w:val="24"/>
          <w:lang w:eastAsia="en-US"/>
        </w:rPr>
      </w:pPr>
      <w:r w:rsidRPr="00A81591">
        <w:rPr>
          <w:sz w:val="24"/>
          <w:lang w:eastAsia="ar-SA"/>
        </w:rPr>
        <w:t>Место нахождения</w:t>
      </w:r>
      <w:r>
        <w:rPr>
          <w:sz w:val="24"/>
          <w:lang w:eastAsia="ar-SA"/>
        </w:rPr>
        <w:t xml:space="preserve"> Администрации</w:t>
      </w:r>
      <w:r w:rsidRPr="00A81591">
        <w:rPr>
          <w:sz w:val="24"/>
          <w:lang w:eastAsia="ar-SA"/>
        </w:rPr>
        <w:t xml:space="preserve">: </w:t>
      </w:r>
      <w:r>
        <w:rPr>
          <w:sz w:val="24"/>
          <w:lang w:eastAsia="ar-SA"/>
        </w:rPr>
        <w:t xml:space="preserve">Московская область, </w:t>
      </w:r>
      <w:proofErr w:type="gramStart"/>
      <w:r>
        <w:rPr>
          <w:sz w:val="24"/>
          <w:lang w:eastAsia="ar-SA"/>
        </w:rPr>
        <w:t>г</w:t>
      </w:r>
      <w:proofErr w:type="gramEnd"/>
      <w:r>
        <w:rPr>
          <w:sz w:val="24"/>
          <w:lang w:eastAsia="ar-SA"/>
        </w:rPr>
        <w:t>. Пушкино, Московский проспект, д.12/2</w:t>
      </w:r>
    </w:p>
    <w:p w:rsidR="00D719DA" w:rsidRPr="00A81591" w:rsidRDefault="00D719DA" w:rsidP="00D719DA">
      <w:pPr>
        <w:spacing w:line="276" w:lineRule="auto"/>
        <w:ind w:right="-2"/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>Почтовый адрес:</w:t>
      </w:r>
      <w:r>
        <w:rPr>
          <w:rFonts w:eastAsia="Calibri"/>
          <w:sz w:val="24"/>
          <w:lang w:eastAsia="en-US"/>
        </w:rPr>
        <w:t xml:space="preserve"> 141207, Московская область, </w:t>
      </w:r>
      <w:proofErr w:type="gramStart"/>
      <w:r>
        <w:rPr>
          <w:rFonts w:eastAsia="Calibri"/>
          <w:sz w:val="24"/>
          <w:lang w:eastAsia="en-US"/>
        </w:rPr>
        <w:t>г</w:t>
      </w:r>
      <w:proofErr w:type="gramEnd"/>
      <w:r>
        <w:rPr>
          <w:rFonts w:eastAsia="Calibri"/>
          <w:sz w:val="24"/>
          <w:lang w:eastAsia="en-US"/>
        </w:rPr>
        <w:t>. Пушкино, Московский проспект, д.12/2</w:t>
      </w:r>
      <w:r w:rsidRPr="00A81591">
        <w:rPr>
          <w:rFonts w:eastAsia="Calibri"/>
          <w:sz w:val="24"/>
          <w:lang w:eastAsia="en-US"/>
        </w:rPr>
        <w:t xml:space="preserve"> </w:t>
      </w:r>
    </w:p>
    <w:p w:rsidR="00D719DA" w:rsidRPr="00A81591" w:rsidRDefault="00D719DA" w:rsidP="00D719DA">
      <w:pPr>
        <w:spacing w:line="276" w:lineRule="auto"/>
        <w:ind w:right="-2"/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 xml:space="preserve">Контактный телефон: </w:t>
      </w:r>
      <w:r>
        <w:rPr>
          <w:rFonts w:eastAsia="Calibri"/>
          <w:sz w:val="24"/>
          <w:lang w:eastAsia="en-US"/>
        </w:rPr>
        <w:t>8-495-993-41-28; 8-495-993-34-24</w:t>
      </w:r>
    </w:p>
    <w:p w:rsidR="00D719DA" w:rsidRPr="00BB1656" w:rsidRDefault="00D719DA" w:rsidP="00D719DA">
      <w:pPr>
        <w:spacing w:line="276" w:lineRule="auto"/>
        <w:ind w:right="-2"/>
        <w:jc w:val="both"/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>Официальный сайт в информационно-коммуникационной сети «Интернет»: </w:t>
      </w:r>
      <w:proofErr w:type="spellStart"/>
      <w:r>
        <w:rPr>
          <w:rFonts w:eastAsia="Calibri"/>
          <w:sz w:val="24"/>
          <w:lang w:val="en-US" w:eastAsia="en-US"/>
        </w:rPr>
        <w:t>htt</w:t>
      </w:r>
      <w:proofErr w:type="spellEnd"/>
      <w:r>
        <w:rPr>
          <w:rFonts w:eastAsia="Calibri"/>
          <w:sz w:val="24"/>
          <w:lang w:eastAsia="en-US"/>
        </w:rPr>
        <w:t>p:</w:t>
      </w:r>
      <w:r w:rsidRPr="00F06F6D">
        <w:rPr>
          <w:rFonts w:eastAsia="Calibri"/>
          <w:sz w:val="24"/>
          <w:lang w:eastAsia="en-US"/>
        </w:rPr>
        <w:t>//</w:t>
      </w:r>
      <w:r>
        <w:rPr>
          <w:rFonts w:eastAsia="Calibri"/>
          <w:sz w:val="24"/>
          <w:lang w:val="en-US" w:eastAsia="en-US"/>
        </w:rPr>
        <w:t>www</w:t>
      </w:r>
      <w:r w:rsidRPr="00F06F6D">
        <w:rPr>
          <w:rFonts w:eastAsia="Calibri"/>
          <w:sz w:val="24"/>
          <w:lang w:eastAsia="en-US"/>
        </w:rPr>
        <w:t>.</w:t>
      </w:r>
      <w:proofErr w:type="spellStart"/>
      <w:r>
        <w:rPr>
          <w:rFonts w:eastAsia="Calibri"/>
          <w:sz w:val="24"/>
          <w:lang w:val="en-US" w:eastAsia="en-US"/>
        </w:rPr>
        <w:t>adm</w:t>
      </w:r>
      <w:proofErr w:type="spellEnd"/>
      <w:r w:rsidRPr="00F06F6D">
        <w:rPr>
          <w:rFonts w:eastAsia="Calibri"/>
          <w:sz w:val="24"/>
          <w:lang w:eastAsia="en-US"/>
        </w:rPr>
        <w:t>-</w:t>
      </w:r>
      <w:proofErr w:type="spellStart"/>
      <w:r>
        <w:rPr>
          <w:rFonts w:eastAsia="Calibri"/>
          <w:sz w:val="24"/>
          <w:lang w:val="en-US" w:eastAsia="en-US"/>
        </w:rPr>
        <w:t>pushkino</w:t>
      </w:r>
      <w:proofErr w:type="spellEnd"/>
      <w:r w:rsidRPr="00F06F6D">
        <w:rPr>
          <w:rFonts w:eastAsia="Calibri"/>
          <w:sz w:val="24"/>
          <w:lang w:eastAsia="en-US"/>
        </w:rPr>
        <w:t>.</w:t>
      </w:r>
      <w:proofErr w:type="spellStart"/>
      <w:r>
        <w:rPr>
          <w:rFonts w:eastAsia="Calibri"/>
          <w:sz w:val="24"/>
          <w:lang w:val="en-US" w:eastAsia="en-US"/>
        </w:rPr>
        <w:t>ru</w:t>
      </w:r>
      <w:proofErr w:type="spellEnd"/>
      <w:r>
        <w:rPr>
          <w:rFonts w:eastAsia="Calibri"/>
          <w:sz w:val="24"/>
          <w:lang w:eastAsia="en-US"/>
        </w:rPr>
        <w:t>/</w:t>
      </w:r>
    </w:p>
    <w:p w:rsidR="00D719DA" w:rsidRPr="00A81591" w:rsidRDefault="00D719DA" w:rsidP="00D719DA">
      <w:pPr>
        <w:spacing w:line="276" w:lineRule="auto"/>
        <w:ind w:right="-2"/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 xml:space="preserve">Адрес электронной почты в сети Интернет: </w:t>
      </w:r>
      <w:hyperlink r:id="rId4" w:history="1">
        <w:r w:rsidRPr="00CE49B0">
          <w:rPr>
            <w:rStyle w:val="a3"/>
            <w:rFonts w:eastAsia="Calibri"/>
            <w:color w:val="000000"/>
            <w:sz w:val="24"/>
            <w:lang w:val="en-US" w:eastAsia="en-US"/>
          </w:rPr>
          <w:t>info</w:t>
        </w:r>
        <w:r w:rsidRPr="00CE49B0">
          <w:rPr>
            <w:rStyle w:val="a3"/>
            <w:rFonts w:eastAsia="Calibri"/>
            <w:color w:val="000000"/>
            <w:sz w:val="24"/>
            <w:lang w:eastAsia="en-US"/>
          </w:rPr>
          <w:t>@</w:t>
        </w:r>
        <w:r w:rsidRPr="00CE49B0">
          <w:rPr>
            <w:rStyle w:val="a3"/>
            <w:rFonts w:eastAsia="Calibri"/>
            <w:color w:val="000000"/>
            <w:sz w:val="24"/>
            <w:lang w:val="en-US" w:eastAsia="en-US"/>
          </w:rPr>
          <w:t>adm</w:t>
        </w:r>
        <w:r w:rsidRPr="00CE49B0">
          <w:rPr>
            <w:rStyle w:val="a3"/>
            <w:rFonts w:eastAsia="Calibri"/>
            <w:color w:val="000000"/>
            <w:sz w:val="24"/>
            <w:lang w:eastAsia="en-US"/>
          </w:rPr>
          <w:t>-</w:t>
        </w:r>
        <w:r w:rsidRPr="00CE49B0">
          <w:rPr>
            <w:rStyle w:val="a3"/>
            <w:rFonts w:eastAsia="Calibri"/>
            <w:color w:val="000000"/>
            <w:sz w:val="24"/>
            <w:lang w:val="en-US" w:eastAsia="en-US"/>
          </w:rPr>
          <w:t>pushkino</w:t>
        </w:r>
        <w:r w:rsidRPr="00CE49B0">
          <w:rPr>
            <w:rStyle w:val="a3"/>
            <w:rFonts w:eastAsia="Calibri"/>
            <w:color w:val="000000"/>
            <w:sz w:val="24"/>
            <w:lang w:eastAsia="en-US"/>
          </w:rPr>
          <w:t>.</w:t>
        </w:r>
        <w:r w:rsidRPr="00CE49B0">
          <w:rPr>
            <w:rStyle w:val="a3"/>
            <w:rFonts w:eastAsia="Calibri"/>
            <w:color w:val="000000"/>
            <w:sz w:val="24"/>
            <w:lang w:val="en-US" w:eastAsia="en-US"/>
          </w:rPr>
          <w:t>ru</w:t>
        </w:r>
      </w:hyperlink>
      <w:r>
        <w:rPr>
          <w:rFonts w:eastAsia="Calibri"/>
          <w:sz w:val="24"/>
          <w:lang w:eastAsia="en-US"/>
        </w:rPr>
        <w:t xml:space="preserve">; </w:t>
      </w:r>
      <w:r>
        <w:rPr>
          <w:rFonts w:eastAsia="Calibri"/>
          <w:sz w:val="24"/>
          <w:lang w:val="en-US" w:eastAsia="en-US"/>
        </w:rPr>
        <w:t>kui</w:t>
      </w:r>
      <w:r w:rsidRPr="00F06F6D">
        <w:rPr>
          <w:rFonts w:eastAsia="Calibri"/>
          <w:sz w:val="24"/>
          <w:lang w:eastAsia="en-US"/>
        </w:rPr>
        <w:t>@</w:t>
      </w:r>
      <w:r>
        <w:rPr>
          <w:rFonts w:eastAsia="Calibri"/>
          <w:sz w:val="24"/>
          <w:lang w:val="en-US" w:eastAsia="en-US"/>
        </w:rPr>
        <w:t>adm</w:t>
      </w:r>
      <w:r w:rsidRPr="00F06F6D">
        <w:rPr>
          <w:rFonts w:eastAsia="Calibri"/>
          <w:sz w:val="24"/>
          <w:lang w:eastAsia="en-US"/>
        </w:rPr>
        <w:t>-</w:t>
      </w:r>
      <w:r>
        <w:rPr>
          <w:rFonts w:eastAsia="Calibri"/>
          <w:sz w:val="24"/>
          <w:lang w:val="en-US" w:eastAsia="en-US"/>
        </w:rPr>
        <w:t>pushkino</w:t>
      </w:r>
      <w:r w:rsidRPr="00F06F6D">
        <w:rPr>
          <w:rFonts w:eastAsia="Calibri"/>
          <w:sz w:val="24"/>
          <w:lang w:eastAsia="en-US"/>
        </w:rPr>
        <w:t>.</w:t>
      </w:r>
      <w:r>
        <w:rPr>
          <w:rFonts w:eastAsia="Calibri"/>
          <w:sz w:val="24"/>
          <w:lang w:val="en-US" w:eastAsia="en-US"/>
        </w:rPr>
        <w:t>ru</w:t>
      </w:r>
    </w:p>
    <w:p w:rsidR="00D719DA" w:rsidRPr="00A81591" w:rsidRDefault="00D719DA" w:rsidP="00D719DA">
      <w:pPr>
        <w:ind w:right="-2"/>
        <w:rPr>
          <w:rFonts w:eastAsia="Calibri"/>
          <w:sz w:val="24"/>
          <w:lang w:eastAsia="en-US"/>
        </w:rPr>
      </w:pPr>
    </w:p>
    <w:p w:rsidR="00D719DA" w:rsidRPr="002E55CF" w:rsidRDefault="00D719DA" w:rsidP="00D719DA">
      <w:pPr>
        <w:spacing w:line="276" w:lineRule="auto"/>
        <w:ind w:right="-2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   </w:t>
      </w:r>
      <w:r w:rsidRPr="00A81591">
        <w:rPr>
          <w:rFonts w:eastAsia="Calibri"/>
          <w:sz w:val="24"/>
          <w:lang w:eastAsia="en-US"/>
        </w:rPr>
        <w:t>2. Справочная информация о месте нахождения М</w:t>
      </w:r>
      <w:r w:rsidRPr="002E55CF">
        <w:rPr>
          <w:rFonts w:eastAsia="Calibri"/>
          <w:sz w:val="24"/>
          <w:lang w:eastAsia="en-US"/>
        </w:rPr>
        <w:t>ногофункционального центра предоставления государственных и муниципальных услуг (МФЦ),</w:t>
      </w:r>
      <w:r w:rsidRPr="00A81591">
        <w:rPr>
          <w:rFonts w:eastAsia="Calibri"/>
          <w:sz w:val="24"/>
          <w:lang w:eastAsia="en-US"/>
        </w:rPr>
        <w:t xml:space="preserve"> графике работы, контактных телефонах, адресах электронной почты</w:t>
      </w:r>
      <w:r>
        <w:rPr>
          <w:rFonts w:eastAsia="Calibri"/>
          <w:sz w:val="24"/>
          <w:lang w:eastAsia="en-US"/>
        </w:rPr>
        <w:t>:</w:t>
      </w:r>
    </w:p>
    <w:p w:rsidR="00D719DA" w:rsidRDefault="00D719DA" w:rsidP="00D719DA">
      <w:pPr>
        <w:spacing w:line="276" w:lineRule="auto"/>
        <w:jc w:val="both"/>
        <w:rPr>
          <w:rFonts w:eastAsia="Calibri"/>
          <w:b/>
          <w:sz w:val="24"/>
          <w:lang w:eastAsia="en-US"/>
        </w:rPr>
      </w:pPr>
    </w:p>
    <w:p w:rsidR="00D719DA" w:rsidRPr="002E55CF" w:rsidRDefault="00D719DA" w:rsidP="00D719DA">
      <w:pPr>
        <w:spacing w:line="276" w:lineRule="auto"/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Место нахождения: </w:t>
      </w:r>
      <w:r>
        <w:rPr>
          <w:rFonts w:eastAsia="Calibri"/>
          <w:sz w:val="24"/>
          <w:lang w:eastAsia="en-US"/>
        </w:rPr>
        <w:t xml:space="preserve">Московская область, </w:t>
      </w:r>
      <w:proofErr w:type="gramStart"/>
      <w:r>
        <w:rPr>
          <w:rFonts w:eastAsia="Calibri"/>
          <w:sz w:val="24"/>
          <w:lang w:eastAsia="en-US"/>
        </w:rPr>
        <w:t>г</w:t>
      </w:r>
      <w:proofErr w:type="gramEnd"/>
      <w:r>
        <w:rPr>
          <w:rFonts w:eastAsia="Calibri"/>
          <w:sz w:val="24"/>
          <w:lang w:eastAsia="en-US"/>
        </w:rPr>
        <w:t>. Пушкино, ул. 1-ая Серебрянская, д.21</w:t>
      </w:r>
    </w:p>
    <w:p w:rsidR="00D719DA" w:rsidRDefault="00D719DA" w:rsidP="00D719DA">
      <w:pPr>
        <w:spacing w:line="276" w:lineRule="auto"/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>График работы:</w:t>
      </w:r>
      <w:r>
        <w:rPr>
          <w:rFonts w:eastAsia="Calibri"/>
          <w:sz w:val="24"/>
          <w:lang w:eastAsia="en-US"/>
        </w:rPr>
        <w:t xml:space="preserve"> понедельник – суббота: с 08.00 до 20.00, воскресенье – выходной день</w:t>
      </w:r>
    </w:p>
    <w:p w:rsidR="00D719DA" w:rsidRPr="002E55CF" w:rsidRDefault="00D719DA" w:rsidP="00D719DA">
      <w:pPr>
        <w:spacing w:line="276" w:lineRule="auto"/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Почтовый адрес: </w:t>
      </w:r>
      <w:r>
        <w:rPr>
          <w:rFonts w:eastAsia="Calibri"/>
          <w:sz w:val="24"/>
          <w:lang w:eastAsia="en-US"/>
        </w:rPr>
        <w:t xml:space="preserve">141207, Московская область, </w:t>
      </w:r>
      <w:proofErr w:type="gramStart"/>
      <w:r>
        <w:rPr>
          <w:rFonts w:eastAsia="Calibri"/>
          <w:sz w:val="24"/>
          <w:lang w:eastAsia="en-US"/>
        </w:rPr>
        <w:t>г</w:t>
      </w:r>
      <w:proofErr w:type="gramEnd"/>
      <w:r>
        <w:rPr>
          <w:rFonts w:eastAsia="Calibri"/>
          <w:sz w:val="24"/>
          <w:lang w:eastAsia="en-US"/>
        </w:rPr>
        <w:t>. Пушкино, ул.1-ая Серебрянская, д.21</w:t>
      </w:r>
    </w:p>
    <w:p w:rsidR="00D719DA" w:rsidRPr="002E55CF" w:rsidRDefault="00D719DA" w:rsidP="00D719DA">
      <w:pPr>
        <w:spacing w:line="276" w:lineRule="auto"/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Контактный телефон: </w:t>
      </w:r>
      <w:r>
        <w:rPr>
          <w:rFonts w:eastAsia="Calibri"/>
          <w:sz w:val="24"/>
          <w:lang w:eastAsia="en-US"/>
        </w:rPr>
        <w:t>+7(496)503-37-38</w:t>
      </w:r>
    </w:p>
    <w:p w:rsidR="00D719DA" w:rsidRPr="00F73AC0" w:rsidRDefault="00D719DA" w:rsidP="00D719DA">
      <w:pPr>
        <w:spacing w:line="276" w:lineRule="auto"/>
        <w:jc w:val="both"/>
        <w:rPr>
          <w:rFonts w:eastAsia="Calibri"/>
          <w:b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>Официальный сайт в информационно-коммуникационной сети «Интернет»:</w:t>
      </w:r>
      <w:r w:rsidRPr="00F73AC0">
        <w:rPr>
          <w:rFonts w:eastAsia="Calibri"/>
          <w:b/>
          <w:sz w:val="24"/>
          <w:lang w:eastAsia="en-US"/>
        </w:rPr>
        <w:t xml:space="preserve"> </w:t>
      </w:r>
      <w:proofErr w:type="spellStart"/>
      <w:r w:rsidRPr="00BF39CB">
        <w:rPr>
          <w:rFonts w:eastAsia="Calibri"/>
          <w:sz w:val="24"/>
          <w:lang w:val="en-US" w:eastAsia="en-US"/>
        </w:rPr>
        <w:t>mfc</w:t>
      </w:r>
      <w:proofErr w:type="spellEnd"/>
      <w:r w:rsidRPr="00BF39CB">
        <w:rPr>
          <w:rFonts w:eastAsia="Calibri"/>
          <w:sz w:val="24"/>
          <w:lang w:eastAsia="en-US"/>
        </w:rPr>
        <w:t>.</w:t>
      </w:r>
      <w:proofErr w:type="spellStart"/>
      <w:r w:rsidRPr="00BF39CB">
        <w:rPr>
          <w:rFonts w:eastAsia="Calibri"/>
          <w:sz w:val="24"/>
          <w:lang w:val="en-US" w:eastAsia="en-US"/>
        </w:rPr>
        <w:t>mosreg</w:t>
      </w:r>
      <w:proofErr w:type="spellEnd"/>
      <w:r w:rsidRPr="00BF39CB">
        <w:rPr>
          <w:rFonts w:eastAsia="Calibri"/>
          <w:sz w:val="24"/>
          <w:lang w:eastAsia="en-US"/>
        </w:rPr>
        <w:t>.</w:t>
      </w:r>
      <w:proofErr w:type="spellStart"/>
      <w:r w:rsidRPr="00BF39CB">
        <w:rPr>
          <w:rFonts w:eastAsia="Calibri"/>
          <w:sz w:val="24"/>
          <w:lang w:val="en-US" w:eastAsia="en-US"/>
        </w:rPr>
        <w:t>ru</w:t>
      </w:r>
      <w:proofErr w:type="spellEnd"/>
    </w:p>
    <w:p w:rsidR="00D719DA" w:rsidRPr="00A81591" w:rsidRDefault="00D719DA" w:rsidP="00D719DA">
      <w:pPr>
        <w:spacing w:line="276" w:lineRule="auto"/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Адрес электронной почты в сети Интернет: </w:t>
      </w:r>
      <w:proofErr w:type="spellStart"/>
      <w:r>
        <w:rPr>
          <w:rFonts w:eastAsia="Calibri"/>
          <w:sz w:val="24"/>
          <w:lang w:val="en-US" w:eastAsia="en-US"/>
        </w:rPr>
        <w:t>mfc</w:t>
      </w:r>
      <w:proofErr w:type="spellEnd"/>
      <w:r w:rsidRPr="00BF39CB">
        <w:rPr>
          <w:rFonts w:eastAsia="Calibri"/>
          <w:sz w:val="24"/>
          <w:lang w:eastAsia="en-US"/>
        </w:rPr>
        <w:t>-</w:t>
      </w:r>
      <w:proofErr w:type="spellStart"/>
      <w:r>
        <w:rPr>
          <w:rFonts w:eastAsia="Calibri"/>
          <w:sz w:val="24"/>
          <w:lang w:val="en-US" w:eastAsia="en-US"/>
        </w:rPr>
        <w:t>pushkinomr</w:t>
      </w:r>
      <w:proofErr w:type="spellEnd"/>
      <w:r w:rsidRPr="00BF39CB">
        <w:rPr>
          <w:rFonts w:eastAsia="Calibri"/>
          <w:sz w:val="24"/>
          <w:lang w:eastAsia="en-US"/>
        </w:rPr>
        <w:t>@</w:t>
      </w:r>
      <w:proofErr w:type="spellStart"/>
      <w:r>
        <w:rPr>
          <w:rFonts w:eastAsia="Calibri"/>
          <w:sz w:val="24"/>
          <w:lang w:val="en-US" w:eastAsia="en-US"/>
        </w:rPr>
        <w:t>mosreg</w:t>
      </w:r>
      <w:proofErr w:type="spellEnd"/>
      <w:r w:rsidRPr="00BF39CB">
        <w:rPr>
          <w:rFonts w:eastAsia="Calibri"/>
          <w:sz w:val="24"/>
          <w:lang w:eastAsia="en-US"/>
        </w:rPr>
        <w:t>.</w:t>
      </w:r>
      <w:proofErr w:type="spellStart"/>
      <w:r>
        <w:rPr>
          <w:rFonts w:eastAsia="Calibri"/>
          <w:sz w:val="24"/>
          <w:lang w:val="en-US" w:eastAsia="en-US"/>
        </w:rPr>
        <w:t>ru</w:t>
      </w:r>
      <w:proofErr w:type="spellEnd"/>
    </w:p>
    <w:p w:rsidR="00D719DA" w:rsidRPr="00A81591" w:rsidRDefault="00D719DA" w:rsidP="00D719DA">
      <w:pPr>
        <w:spacing w:line="276" w:lineRule="auto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Дополнительная и</w:t>
      </w:r>
      <w:r w:rsidRPr="00A81591">
        <w:rPr>
          <w:rFonts w:eastAsia="Calibri"/>
          <w:sz w:val="24"/>
          <w:lang w:eastAsia="en-US"/>
        </w:rPr>
        <w:t>нформация приведена на сайтах:</w:t>
      </w:r>
    </w:p>
    <w:p w:rsidR="00D719DA" w:rsidRPr="00A81591" w:rsidRDefault="00D719DA" w:rsidP="00D719DA">
      <w:pPr>
        <w:spacing w:line="276" w:lineRule="auto"/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 xml:space="preserve">- РПГУ: </w:t>
      </w:r>
      <w:proofErr w:type="spellStart"/>
      <w:r w:rsidRPr="00A81591">
        <w:rPr>
          <w:rFonts w:eastAsia="Calibri"/>
          <w:sz w:val="24"/>
          <w:lang w:eastAsia="en-US"/>
        </w:rPr>
        <w:t>uslugi.mosreg.ru</w:t>
      </w:r>
      <w:proofErr w:type="spellEnd"/>
    </w:p>
    <w:p w:rsidR="00D719DA" w:rsidRPr="00602B60" w:rsidRDefault="00D719DA" w:rsidP="00D719DA">
      <w:pPr>
        <w:spacing w:line="276" w:lineRule="auto"/>
        <w:rPr>
          <w:i/>
          <w:sz w:val="22"/>
          <w:szCs w:val="22"/>
        </w:rPr>
      </w:pPr>
      <w:r w:rsidRPr="00A81591">
        <w:rPr>
          <w:rFonts w:eastAsia="Calibri"/>
          <w:sz w:val="24"/>
          <w:lang w:eastAsia="en-US"/>
        </w:rPr>
        <w:t xml:space="preserve">- МФЦ: </w:t>
      </w:r>
      <w:proofErr w:type="spellStart"/>
      <w:r w:rsidRPr="00A81591">
        <w:rPr>
          <w:rFonts w:eastAsia="Calibri"/>
          <w:sz w:val="24"/>
          <w:lang w:eastAsia="en-US"/>
        </w:rPr>
        <w:t>mfc.mosreg.ru</w:t>
      </w:r>
      <w:proofErr w:type="spellEnd"/>
      <w:r w:rsidRPr="00A81591">
        <w:rPr>
          <w:rFonts w:eastAsia="Calibri"/>
          <w:sz w:val="24"/>
          <w:lang w:eastAsia="en-US"/>
        </w:rPr>
        <w:t xml:space="preserve"> </w:t>
      </w:r>
    </w:p>
    <w:p w:rsidR="00D719DA" w:rsidRDefault="00D719DA" w:rsidP="00D719DA">
      <w:pPr>
        <w:suppressAutoHyphens/>
        <w:autoSpaceDE w:val="0"/>
        <w:autoSpaceDN w:val="0"/>
        <w:adjustRightInd w:val="0"/>
        <w:spacing w:line="276" w:lineRule="auto"/>
        <w:rPr>
          <w:sz w:val="24"/>
          <w:lang w:eastAsia="ar-SA"/>
        </w:rPr>
      </w:pPr>
    </w:p>
    <w:p w:rsidR="00036DC7" w:rsidRDefault="00036DC7"/>
    <w:sectPr w:rsidR="00036DC7" w:rsidSect="0003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9DA"/>
    <w:rsid w:val="00036DC7"/>
    <w:rsid w:val="00D7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D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719DA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styleId="a3">
    <w:name w:val="Hyperlink"/>
    <w:rsid w:val="00D719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dm-push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2020-07-02T09:34:00Z</dcterms:created>
  <dcterms:modified xsi:type="dcterms:W3CDTF">2020-07-02T09:38:00Z</dcterms:modified>
  <dc:description>exif_MSED_ff04fc0f785d3d95d09b3167fb858c272329e07145821f4b8bdb2df9c7977ad3</dc:description>
</cp:coreProperties>
</file>