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692C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A98BE63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60CCAA1D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26A705AF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73D81C" w14:textId="5D101437" w:rsidR="002D7F5B" w:rsidRDefault="002D7F5B" w:rsidP="00FE266E">
      <w:pPr>
        <w:spacing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CE457D9" w14:textId="77777777" w:rsidR="00FE266E" w:rsidRDefault="00FE266E" w:rsidP="00FE266E">
      <w:pPr>
        <w:spacing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5A367C71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7750E5D2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758DA345" w14:textId="77777777" w:rsidR="002D7F5B" w:rsidRPr="00CB18C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B18CB">
        <w:rPr>
          <w:rFonts w:ascii="Times New Roman" w:eastAsia="Times New Roman" w:hAnsi="Times New Roman" w:cs="Times New Roman"/>
          <w:spacing w:val="20"/>
          <w:sz w:val="28"/>
          <w:szCs w:val="28"/>
        </w:rPr>
        <w:t>проект</w:t>
      </w:r>
    </w:p>
    <w:p w14:paraId="55BD832E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20"/>
          <w:sz w:val="44"/>
          <w:szCs w:val="44"/>
        </w:rPr>
        <w:t>АДМИНИСТРАЦИЯ</w:t>
      </w:r>
    </w:p>
    <w:p w14:paraId="625E51F4" w14:textId="77777777" w:rsidR="002D7F5B" w:rsidRDefault="002D7F5B" w:rsidP="002D7F5B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8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ГОРОДСКОГО ОКРУГА ПУШКИНСКИЙ</w:t>
      </w:r>
    </w:p>
    <w:p w14:paraId="577ADA1A" w14:textId="77777777" w:rsidR="002D7F5B" w:rsidRDefault="002D7F5B" w:rsidP="002D7F5B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МОСКОВСКОЙ ОБЛАСТИ</w:t>
      </w:r>
    </w:p>
    <w:p w14:paraId="1F0DF6D5" w14:textId="77777777" w:rsidR="002D7F5B" w:rsidRDefault="002D7F5B" w:rsidP="002D7F5B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5C3059E" w14:textId="77777777" w:rsidR="002D7F5B" w:rsidRDefault="002D7F5B" w:rsidP="002D7F5B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5BB8019" w14:textId="77777777" w:rsidR="002D7F5B" w:rsidRDefault="002D7F5B" w:rsidP="002D7F5B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40"/>
        </w:rPr>
        <w:t>ПОСТАНОВЛЕНИЕ</w:t>
      </w:r>
    </w:p>
    <w:p w14:paraId="152E291C" w14:textId="77777777" w:rsidR="002D7F5B" w:rsidRDefault="002D7F5B" w:rsidP="002D7F5B">
      <w:pPr>
        <w:spacing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397"/>
        <w:gridCol w:w="1418"/>
      </w:tblGrid>
      <w:tr w:rsidR="002D7F5B" w:rsidRPr="00854FD0" w14:paraId="4606CB48" w14:textId="77777777" w:rsidTr="000B5402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EBCB79" w14:textId="77777777" w:rsidR="002D7F5B" w:rsidRPr="00854FD0" w:rsidRDefault="002D7F5B" w:rsidP="000B54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E9B28E" w14:textId="77777777" w:rsidR="002D7F5B" w:rsidRPr="00854FD0" w:rsidRDefault="002D7F5B" w:rsidP="000B54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hideMark/>
          </w:tcPr>
          <w:p w14:paraId="2673C402" w14:textId="77777777" w:rsidR="002D7F5B" w:rsidRPr="00854FD0" w:rsidRDefault="002D7F5B" w:rsidP="000B54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FD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335313" w14:textId="77777777" w:rsidR="002D7F5B" w:rsidRPr="00854FD0" w:rsidRDefault="002D7F5B" w:rsidP="000B54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B158A9" w14:textId="77777777" w:rsidR="002D7F5B" w:rsidRPr="00AF514B" w:rsidRDefault="002D7F5B" w:rsidP="002D7F5B">
      <w:pPr>
        <w:spacing w:line="240" w:lineRule="auto"/>
        <w:rPr>
          <w:rFonts w:ascii="Times New Roman" w:eastAsia="Times New Roman" w:hAnsi="Times New Roman" w:cs="Times New Roman"/>
          <w:b/>
          <w:snapToGrid w:val="0"/>
          <w:spacing w:val="6"/>
          <w:sz w:val="27"/>
          <w:szCs w:val="27"/>
        </w:rPr>
      </w:pPr>
    </w:p>
    <w:p w14:paraId="67A2F427" w14:textId="77777777" w:rsidR="002D7F5B" w:rsidRPr="007829F7" w:rsidRDefault="002D7F5B" w:rsidP="002D7F5B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29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 подачи заявок юридических или физических лиц, индивидуальных предпринимателей для включения в Перечень мест проведения ярмарок на территории Городского округа Пушкинский</w:t>
      </w:r>
      <w:r w:rsidRPr="007829F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717D752D" w14:textId="77777777" w:rsidR="002D7F5B" w:rsidRPr="00693EB9" w:rsidRDefault="002D7F5B" w:rsidP="002D7F5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52699" w14:textId="7CA11192" w:rsidR="002D7F5B" w:rsidRPr="0018510B" w:rsidRDefault="002D7F5B" w:rsidP="00545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8510B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510B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bookmarkStart w:id="0" w:name="_Hlk104215134"/>
      <w:r w:rsidR="00565A0E">
        <w:rPr>
          <w:rFonts w:ascii="Times New Roman" w:hAnsi="Times New Roman" w:cs="Times New Roman"/>
          <w:sz w:val="28"/>
          <w:szCs w:val="28"/>
        </w:rPr>
        <w:t>З</w:t>
      </w:r>
      <w:r w:rsidR="00C23592" w:rsidRPr="00C23592">
        <w:rPr>
          <w:rFonts w:ascii="Times New Roman" w:hAnsi="Times New Roman" w:cs="Times New Roman"/>
          <w:sz w:val="28"/>
          <w:szCs w:val="28"/>
        </w:rPr>
        <w:t>акон</w:t>
      </w:r>
      <w:r w:rsidR="00C23592">
        <w:rPr>
          <w:rFonts w:ascii="Times New Roman" w:hAnsi="Times New Roman" w:cs="Times New Roman"/>
          <w:sz w:val="28"/>
          <w:szCs w:val="28"/>
        </w:rPr>
        <w:t>ом</w:t>
      </w:r>
      <w:r w:rsidR="00C23592" w:rsidRPr="00C2359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23592">
        <w:rPr>
          <w:rFonts w:ascii="Times New Roman" w:hAnsi="Times New Roman" w:cs="Times New Roman"/>
          <w:sz w:val="28"/>
          <w:szCs w:val="28"/>
        </w:rPr>
        <w:t xml:space="preserve"> </w:t>
      </w:r>
      <w:r w:rsidR="00C23592" w:rsidRPr="00C23592">
        <w:rPr>
          <w:rFonts w:ascii="Times New Roman" w:hAnsi="Times New Roman" w:cs="Times New Roman"/>
          <w:sz w:val="28"/>
          <w:szCs w:val="28"/>
        </w:rPr>
        <w:t xml:space="preserve">от 24.12.2010 </w:t>
      </w:r>
      <w:r w:rsidR="00565A0E">
        <w:rPr>
          <w:rFonts w:ascii="Times New Roman" w:hAnsi="Times New Roman" w:cs="Times New Roman"/>
          <w:sz w:val="28"/>
          <w:szCs w:val="28"/>
        </w:rPr>
        <w:br/>
      </w:r>
      <w:r w:rsidR="00C23592" w:rsidRPr="00C23592">
        <w:rPr>
          <w:rFonts w:ascii="Times New Roman" w:hAnsi="Times New Roman" w:cs="Times New Roman"/>
          <w:sz w:val="28"/>
          <w:szCs w:val="28"/>
        </w:rPr>
        <w:t>№</w:t>
      </w:r>
      <w:r w:rsidR="00565A0E">
        <w:rPr>
          <w:rFonts w:ascii="Times New Roman" w:hAnsi="Times New Roman" w:cs="Times New Roman"/>
          <w:sz w:val="28"/>
          <w:szCs w:val="28"/>
        </w:rPr>
        <w:t xml:space="preserve"> </w:t>
      </w:r>
      <w:r w:rsidR="00C23592" w:rsidRPr="00C23592">
        <w:rPr>
          <w:rFonts w:ascii="Times New Roman" w:hAnsi="Times New Roman" w:cs="Times New Roman"/>
          <w:sz w:val="28"/>
          <w:szCs w:val="28"/>
        </w:rPr>
        <w:t xml:space="preserve">174/2010-ОЗ «О государственном регулировании торговой деятельности </w:t>
      </w:r>
      <w:r w:rsidR="00565A0E">
        <w:rPr>
          <w:rFonts w:ascii="Times New Roman" w:hAnsi="Times New Roman" w:cs="Times New Roman"/>
          <w:sz w:val="28"/>
          <w:szCs w:val="28"/>
        </w:rPr>
        <w:br/>
      </w:r>
      <w:r w:rsidR="00C23592" w:rsidRPr="00C23592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C23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565A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16.11.2021 № 1170/40 «Об утверждении Порядка организации ярмарок </w:t>
      </w:r>
      <w:r>
        <w:rPr>
          <w:rFonts w:ascii="Times New Roman" w:hAnsi="Times New Roman" w:cs="Times New Roman"/>
          <w:sz w:val="28"/>
          <w:szCs w:val="28"/>
        </w:rPr>
        <w:br/>
        <w:t>на территории Московской области и продажи товаров (выполнение работ, ока</w:t>
      </w:r>
      <w:r w:rsidRPr="004C4D11">
        <w:rPr>
          <w:rFonts w:ascii="Times New Roman" w:hAnsi="Times New Roman" w:cs="Times New Roman"/>
          <w:sz w:val="28"/>
          <w:szCs w:val="28"/>
        </w:rPr>
        <w:t xml:space="preserve">зания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="00A23A98">
        <w:rPr>
          <w:rFonts w:ascii="Times New Roman" w:hAnsi="Times New Roman" w:cs="Times New Roman"/>
          <w:sz w:val="28"/>
          <w:szCs w:val="28"/>
        </w:rPr>
        <w:t xml:space="preserve"> на них»</w:t>
      </w:r>
      <w:bookmarkEnd w:id="0"/>
      <w:r w:rsidRPr="0018510B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</w:t>
      </w:r>
      <w:r w:rsidR="00A23A98">
        <w:rPr>
          <w:rFonts w:ascii="Times New Roman" w:hAnsi="Times New Roman" w:cs="Times New Roman"/>
          <w:sz w:val="28"/>
          <w:szCs w:val="28"/>
        </w:rPr>
        <w:br/>
      </w:r>
      <w:r w:rsidRPr="0018510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23A98">
        <w:rPr>
          <w:rFonts w:ascii="Times New Roman" w:hAnsi="Times New Roman" w:cs="Times New Roman"/>
          <w:sz w:val="28"/>
          <w:szCs w:val="28"/>
        </w:rPr>
        <w:br/>
      </w:r>
      <w:r w:rsidRPr="0018510B">
        <w:rPr>
          <w:rFonts w:ascii="Times New Roman" w:hAnsi="Times New Roman" w:cs="Times New Roman"/>
          <w:sz w:val="28"/>
          <w:szCs w:val="28"/>
        </w:rPr>
        <w:t>в Российской Федерации», Уставом Городского округа Пушкинский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A6A11C" w14:textId="77777777" w:rsidR="002D7F5B" w:rsidRPr="00693EB9" w:rsidRDefault="002D7F5B" w:rsidP="00545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B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07F8DCE" w14:textId="77777777" w:rsidR="002D7F5B" w:rsidRDefault="002D7F5B" w:rsidP="0054537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Утвердить Порядок</w:t>
      </w:r>
      <w:r w:rsidRPr="004C4D11">
        <w:rPr>
          <w:rFonts w:ascii="Times New Roman" w:hAnsi="Times New Roman" w:cs="Times New Roman"/>
          <w:b w:val="0"/>
          <w:sz w:val="28"/>
          <w:szCs w:val="28"/>
        </w:rPr>
        <w:t xml:space="preserve"> подачи заявок </w:t>
      </w:r>
      <w:r w:rsidRPr="00F04AB7">
        <w:rPr>
          <w:rFonts w:ascii="Times New Roman" w:hAnsi="Times New Roman" w:cs="Times New Roman"/>
          <w:b w:val="0"/>
          <w:sz w:val="28"/>
          <w:szCs w:val="28"/>
        </w:rPr>
        <w:t>юридических или физических лиц, индивидуальных предпринимателей</w:t>
      </w:r>
      <w:r w:rsidRPr="004C4D11">
        <w:rPr>
          <w:rFonts w:ascii="Times New Roman" w:hAnsi="Times New Roman" w:cs="Times New Roman"/>
          <w:b w:val="0"/>
          <w:sz w:val="28"/>
          <w:szCs w:val="28"/>
        </w:rPr>
        <w:t xml:space="preserve"> для включения в Перечень мест проведения ярмарок на территории Городского округа Пушкинский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 к настоящему постановлению.</w:t>
      </w:r>
    </w:p>
    <w:p w14:paraId="4870017C" w14:textId="77777777" w:rsidR="002D7F5B" w:rsidRDefault="002D7F5B" w:rsidP="002D7F5B">
      <w:pPr>
        <w:pStyle w:val="ConsPlusTitle"/>
        <w:tabs>
          <w:tab w:val="left" w:pos="198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EB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B723D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делами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B723D">
        <w:rPr>
          <w:rFonts w:ascii="Times New Roman" w:hAnsi="Times New Roman" w:cs="Times New Roman"/>
          <w:b w:val="0"/>
          <w:sz w:val="28"/>
          <w:szCs w:val="28"/>
        </w:rPr>
        <w:t>Пушкинский Московской области (</w:t>
      </w:r>
      <w:proofErr w:type="spellStart"/>
      <w:r w:rsidRPr="002B723D">
        <w:rPr>
          <w:rFonts w:ascii="Times New Roman" w:hAnsi="Times New Roman" w:cs="Times New Roman"/>
          <w:b w:val="0"/>
          <w:sz w:val="28"/>
          <w:szCs w:val="28"/>
        </w:rPr>
        <w:t>Мещанкина</w:t>
      </w:r>
      <w:proofErr w:type="spellEnd"/>
      <w:r w:rsidRPr="002B723D">
        <w:rPr>
          <w:rFonts w:ascii="Times New Roman" w:hAnsi="Times New Roman" w:cs="Times New Roman"/>
          <w:b w:val="0"/>
          <w:sz w:val="28"/>
          <w:szCs w:val="28"/>
        </w:rPr>
        <w:t xml:space="preserve"> С.В.) 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B723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 газете «П</w:t>
      </w:r>
      <w:r>
        <w:rPr>
          <w:rFonts w:ascii="Times New Roman" w:hAnsi="Times New Roman" w:cs="Times New Roman"/>
          <w:b w:val="0"/>
          <w:sz w:val="28"/>
          <w:szCs w:val="28"/>
        </w:rPr>
        <w:t>УШКИНСКОЕ</w:t>
      </w:r>
      <w:r w:rsidRPr="002B7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ВРЕМЯ</w:t>
      </w:r>
      <w:r w:rsidRPr="002B723D">
        <w:rPr>
          <w:rFonts w:ascii="Times New Roman" w:hAnsi="Times New Roman" w:cs="Times New Roman"/>
          <w:b w:val="0"/>
          <w:sz w:val="28"/>
          <w:szCs w:val="28"/>
        </w:rPr>
        <w:t xml:space="preserve">», на сайте </w:t>
      </w:r>
      <w:bookmarkStart w:id="1" w:name="_Hlk101259128"/>
      <w:r w:rsidRPr="002B723D">
        <w:rPr>
          <w:rFonts w:ascii="Times New Roman" w:hAnsi="Times New Roman" w:cs="Times New Roman"/>
          <w:b w:val="0"/>
          <w:spacing w:val="-1"/>
          <w:sz w:val="28"/>
          <w:szCs w:val="28"/>
        </w:rPr>
        <w:t>www.</w:t>
      </w:r>
      <w:bookmarkEnd w:id="1"/>
      <w:r w:rsidRPr="002B723D">
        <w:rPr>
          <w:rFonts w:ascii="Times New Roman" w:hAnsi="Times New Roman" w:cs="Times New Roman"/>
          <w:b w:val="0"/>
          <w:spacing w:val="-1"/>
          <w:sz w:val="28"/>
          <w:szCs w:val="28"/>
        </w:rPr>
        <w:t>adm-pushkino.ru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, </w:t>
      </w:r>
      <w:proofErr w:type="spellStart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www</w:t>
      </w:r>
      <w:proofErr w:type="spellEnd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lang w:val="en-US"/>
        </w:rPr>
        <w:t>new</w:t>
      </w:r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pacing w:val="-1"/>
          <w:sz w:val="28"/>
          <w:szCs w:val="28"/>
          <w:lang w:val="en-US"/>
        </w:rPr>
        <w:t>ivanteevka</w:t>
      </w:r>
      <w:proofErr w:type="spellEnd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,</w:t>
      </w:r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proofErr w:type="spellStart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www</w:t>
      </w:r>
      <w:proofErr w:type="spellEnd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pacing w:val="-1"/>
          <w:sz w:val="28"/>
          <w:szCs w:val="28"/>
          <w:lang w:val="en-US"/>
        </w:rPr>
        <w:t>krasnoarm</w:t>
      </w:r>
      <w:proofErr w:type="spellEnd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pacing w:val="-1"/>
          <w:sz w:val="28"/>
          <w:szCs w:val="28"/>
          <w:lang w:val="en-US"/>
        </w:rPr>
        <w:t>ru</w:t>
      </w:r>
      <w:proofErr w:type="spellEnd"/>
      <w:r w:rsidRPr="00C44D7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br/>
      </w:r>
      <w:r w:rsidRPr="002B723D">
        <w:rPr>
          <w:rFonts w:ascii="Times New Roman" w:hAnsi="Times New Roman" w:cs="Times New Roman"/>
          <w:b w:val="0"/>
          <w:spacing w:val="-1"/>
          <w:sz w:val="28"/>
          <w:szCs w:val="28"/>
        </w:rPr>
        <w:t>в информационно-</w:t>
      </w:r>
      <w:r w:rsidRPr="002B723D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14:paraId="0BF5D03C" w14:textId="77777777" w:rsidR="002D7F5B" w:rsidRPr="002122A9" w:rsidRDefault="002D7F5B" w:rsidP="002D7F5B">
      <w:pPr>
        <w:pStyle w:val="ConsPlusTitle"/>
        <w:tabs>
          <w:tab w:val="left" w:pos="1985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122A9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693EB9">
        <w:rPr>
          <w:rFonts w:ascii="Times New Roman" w:hAnsi="Times New Roman" w:cs="Times New Roman"/>
          <w:sz w:val="28"/>
          <w:szCs w:val="28"/>
        </w:rPr>
        <w:t xml:space="preserve"> </w:t>
      </w:r>
      <w:r w:rsidRPr="002122A9">
        <w:rPr>
          <w:rFonts w:ascii="Times New Roman" w:hAnsi="Times New Roman" w:cs="Times New Roman"/>
          <w:b w:val="0"/>
          <w:bCs/>
          <w:sz w:val="28"/>
          <w:szCs w:val="28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2122A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первого заместителя главы Администрации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2122A9">
        <w:rPr>
          <w:rFonts w:ascii="Times New Roman" w:hAnsi="Times New Roman" w:cs="Times New Roman"/>
          <w:b w:val="0"/>
          <w:bCs/>
          <w:sz w:val="28"/>
          <w:szCs w:val="28"/>
        </w:rPr>
        <w:t>Морозова А.В.</w:t>
      </w:r>
    </w:p>
    <w:p w14:paraId="70424DA2" w14:textId="77777777" w:rsidR="002D7F5B" w:rsidRDefault="002D7F5B" w:rsidP="002D7F5B">
      <w:pPr>
        <w:pStyle w:val="24"/>
        <w:shd w:val="clear" w:color="auto" w:fill="auto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3AA936C3" w14:textId="77777777" w:rsidR="002D7F5B" w:rsidRPr="00AF514B" w:rsidRDefault="002D7F5B" w:rsidP="002D7F5B">
      <w:pPr>
        <w:pStyle w:val="24"/>
        <w:shd w:val="clear" w:color="auto" w:fill="auto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8A6BADF" w14:textId="62BB9329" w:rsidR="002D7F5B" w:rsidRPr="00DD2E58" w:rsidRDefault="002D7F5B" w:rsidP="002D7F5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E58">
        <w:rPr>
          <w:rFonts w:ascii="Times New Roman" w:eastAsia="Times New Roman" w:hAnsi="Times New Roman" w:cs="Times New Roman"/>
          <w:b/>
          <w:sz w:val="28"/>
          <w:szCs w:val="28"/>
        </w:rPr>
        <w:t>Гла</w:t>
      </w:r>
      <w:r w:rsidR="00FE266E">
        <w:rPr>
          <w:rFonts w:ascii="Times New Roman" w:eastAsia="Times New Roman" w:hAnsi="Times New Roman" w:cs="Times New Roman"/>
          <w:b/>
          <w:sz w:val="28"/>
          <w:szCs w:val="28"/>
        </w:rPr>
        <w:t>ва Городского округа</w:t>
      </w:r>
      <w:r w:rsidR="00FE26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26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26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266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Pr="00DD2E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М.В. </w:t>
      </w:r>
      <w:proofErr w:type="spellStart"/>
      <w:r w:rsidRPr="00DD2E58">
        <w:rPr>
          <w:rFonts w:ascii="Times New Roman" w:eastAsia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14:paraId="7F5BC34A" w14:textId="77777777" w:rsidR="002D7F5B" w:rsidRDefault="002D7F5B" w:rsidP="002D7F5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E5FFC9E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436B3AA6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3B5D8E3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724E2320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3AA67857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1F6362DF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42D4C081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76E9F73E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8BEF253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206303BD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11933C3C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587A83B7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6F1BECFA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1D5F296F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66C54F7A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3A86F874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66F63AA7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F350192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7F89FCE6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6BB812F7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FBC810C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4DAF71D1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5EAE2B34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5ABC4048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2FAF48F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7084C2BA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302F3CEE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1F413B79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24934F99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426174BA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2FC7DCBC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216BF7FC" w14:textId="77777777" w:rsidR="002D7F5B" w:rsidRDefault="002D7F5B" w:rsidP="002D7F5B">
      <w:pPr>
        <w:spacing w:line="240" w:lineRule="auto"/>
        <w:ind w:firstLine="567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0A8DBE1A" w14:textId="73F1E80A" w:rsidR="002D7F5B" w:rsidRDefault="002D7F5B" w:rsidP="00FE266E">
      <w:pPr>
        <w:spacing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7AC2B10D" w14:textId="77777777" w:rsidR="002D7F5B" w:rsidRDefault="002D7F5B" w:rsidP="002D7F5B">
      <w:pPr>
        <w:spacing w:line="240" w:lineRule="auto"/>
        <w:ind w:firstLine="4536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9B3B91">
        <w:rPr>
          <w:rFonts w:ascii="Times New Roman" w:eastAsia="Times New Roman" w:hAnsi="Times New Roman" w:cs="Times New Roman"/>
          <w:sz w:val="27"/>
          <w:szCs w:val="27"/>
        </w:rPr>
        <w:t>Приложение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</w:p>
    <w:p w14:paraId="1A0F361D" w14:textId="77777777" w:rsidR="002D7F5B" w:rsidRDefault="002D7F5B" w:rsidP="002D7F5B">
      <w:pPr>
        <w:spacing w:line="240" w:lineRule="auto"/>
        <w:ind w:left="4536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14:paraId="549BA9B6" w14:textId="77777777" w:rsidR="002D7F5B" w:rsidRDefault="002D7F5B" w:rsidP="002D7F5B">
      <w:pPr>
        <w:spacing w:line="240" w:lineRule="auto"/>
        <w:ind w:left="4536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Городского округа Пушкинский</w:t>
      </w:r>
    </w:p>
    <w:p w14:paraId="72CA8747" w14:textId="77777777" w:rsidR="002D7F5B" w:rsidRDefault="002D7F5B" w:rsidP="002D7F5B">
      <w:pPr>
        <w:spacing w:line="240" w:lineRule="auto"/>
        <w:ind w:left="4536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Московской области о</w:t>
      </w:r>
      <w:r w:rsidRPr="00FA5723">
        <w:rPr>
          <w:rFonts w:ascii="Times New Roman" w:eastAsia="Times New Roman" w:hAnsi="Times New Roman" w:cs="Times New Roman"/>
          <w:sz w:val="27"/>
          <w:szCs w:val="27"/>
        </w:rPr>
        <w:t>б утверждении Порядка подачи заявок юридических или физических лиц, индивидуальных предпринимателей для включения в Перечень мест проведения ярмарок на территории Городского округа Пушкинский Московской области</w:t>
      </w:r>
    </w:p>
    <w:p w14:paraId="5EB498AA" w14:textId="77777777" w:rsidR="002D7F5B" w:rsidRDefault="002D7F5B" w:rsidP="002D7F5B">
      <w:pPr>
        <w:spacing w:line="240" w:lineRule="auto"/>
        <w:ind w:firstLine="4536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____________  № __________</w:t>
      </w:r>
    </w:p>
    <w:p w14:paraId="5151A4EC" w14:textId="77777777" w:rsidR="002D7F5B" w:rsidRDefault="002D7F5B" w:rsidP="002D7F5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4430D28B" w14:textId="4FB22A7D" w:rsidR="002D7F5B" w:rsidRDefault="002D7F5B" w:rsidP="002D7F5B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5375">
        <w:rPr>
          <w:rFonts w:ascii="Times New Roman" w:hAnsi="Times New Roman" w:cs="Times New Roman"/>
          <w:sz w:val="28"/>
          <w:szCs w:val="28"/>
        </w:rPr>
        <w:t>ОРЯДОК</w:t>
      </w:r>
    </w:p>
    <w:p w14:paraId="2009EC0D" w14:textId="0114F021" w:rsidR="002D7F5B" w:rsidRPr="007D6BAD" w:rsidRDefault="002D7F5B" w:rsidP="002D7F5B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заявок юридических лиц или индивидуальных предпринимателей для включения в Перечень мест проведения ярмарок на территории Городского округа Пушкинский</w:t>
      </w:r>
      <w:r w:rsidRPr="007829F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7B16220" w14:textId="77777777" w:rsidR="002D7F5B" w:rsidRDefault="002D7F5B" w:rsidP="002D7F5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E3055" w14:textId="77777777" w:rsidR="002D7F5B" w:rsidRDefault="002D7F5B" w:rsidP="002D7F5B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BA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5A60E406" w14:textId="77777777" w:rsidR="002D7F5B" w:rsidRPr="007D6BAD" w:rsidRDefault="002D7F5B" w:rsidP="002D7F5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18AE65" w14:textId="66C2EA50" w:rsidR="002D7F5B" w:rsidRDefault="002D7F5B" w:rsidP="005453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Для целей настоящего Порядка </w:t>
      </w:r>
      <w:r w:rsidR="00545375" w:rsidRPr="00545375">
        <w:rPr>
          <w:rFonts w:ascii="Times New Roman" w:eastAsia="Times New Roman" w:hAnsi="Times New Roman" w:cs="Times New Roman"/>
          <w:sz w:val="28"/>
          <w:szCs w:val="28"/>
        </w:rPr>
        <w:t xml:space="preserve">подачи заявок юридических лиц </w:t>
      </w:r>
      <w:r w:rsidR="00545375">
        <w:rPr>
          <w:rFonts w:ascii="Times New Roman" w:eastAsia="Times New Roman" w:hAnsi="Times New Roman" w:cs="Times New Roman"/>
          <w:sz w:val="28"/>
          <w:szCs w:val="28"/>
        </w:rPr>
        <w:br/>
      </w:r>
      <w:r w:rsidR="00545375" w:rsidRPr="0054537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45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375" w:rsidRPr="00545375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для включения в Перечень мест</w:t>
      </w:r>
      <w:r w:rsidR="00545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375" w:rsidRPr="00545375">
        <w:rPr>
          <w:rFonts w:ascii="Times New Roman" w:eastAsia="Times New Roman" w:hAnsi="Times New Roman" w:cs="Times New Roman"/>
          <w:sz w:val="28"/>
          <w:szCs w:val="28"/>
        </w:rPr>
        <w:t xml:space="preserve">проведения ярмарок на территории Городского округа Пушкинский Московской области </w:t>
      </w:r>
      <w:r w:rsidR="00545375">
        <w:rPr>
          <w:rFonts w:ascii="Times New Roman" w:eastAsia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используются следующие основные понятия:</w:t>
      </w:r>
    </w:p>
    <w:p w14:paraId="17E727F8" w14:textId="5F3D463C" w:rsidR="002D7F5B" w:rsidRDefault="002D7F5B" w:rsidP="002D7F5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 xml:space="preserve">ярмарка - форма торговли, организуемая вне пределов розничного рынка в установленном месте, при единовременном размещении от трех и выше торговых мест, и на установленный срок с предоставлением торговых мест </w:t>
      </w:r>
      <w:r w:rsidR="00D24CEB">
        <w:rPr>
          <w:rFonts w:ascii="Times New Roman" w:eastAsia="Times New Roman" w:hAnsi="Times New Roman" w:cs="Times New Roman"/>
          <w:sz w:val="28"/>
          <w:szCs w:val="28"/>
        </w:rPr>
        <w:br/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>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F50F51" w14:textId="1F1844A8" w:rsidR="002D7F5B" w:rsidRDefault="002D7F5B" w:rsidP="00FD4B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>место проведения ярмарки - объект недвижимости (часть объекта недвижимости), часть земель или земельный участок (часть земельного участка), предназначенный для организации временной торговли (ярмарки), включенный в Сводный перечень мест проведения ярмарок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4BAF" w:rsidRPr="00FD4BAF"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4BAF" w:rsidRPr="00FD4BA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FD4BAF" w:rsidRPr="00FD4BAF">
        <w:rPr>
          <w:rFonts w:ascii="Times New Roman" w:eastAsia="Times New Roman" w:hAnsi="Times New Roman" w:cs="Times New Roman"/>
          <w:sz w:val="28"/>
          <w:szCs w:val="28"/>
        </w:rPr>
        <w:t>Сводный перечень мест проведения ярмарок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912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594F12" w14:textId="02971E70" w:rsidR="002D7F5B" w:rsidRDefault="002D7F5B" w:rsidP="002D7F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 xml:space="preserve">Перечень мест проведения ярмарок - утвержденный органом местного самоуправления муниципального образования Московской области (далее 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местного самоуправления) и размещенный на официальном сайте органа местного самоуправления в информационно-телекоммуникационной сети Интернет систематизированный перечень мест проведения ярмарок </w:t>
      </w:r>
      <w:r w:rsidR="00D24CEB">
        <w:rPr>
          <w:rFonts w:ascii="Times New Roman" w:eastAsia="Times New Roman" w:hAnsi="Times New Roman" w:cs="Times New Roman"/>
          <w:sz w:val="28"/>
          <w:szCs w:val="28"/>
        </w:rPr>
        <w:br/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Московской области, составленный на основании нормативных правовых актов органов местного самоуправления с учетом заявок собственников (пользователей) предполагаемых мест проведения ярмарок, а также предложений юридических и физических лиц о местах проведения ярмарок, находящихся в муниципальной собственности, собственности Московской области, а также расположенных </w:t>
      </w:r>
      <w:r w:rsidR="00D24CEB">
        <w:rPr>
          <w:rFonts w:ascii="Times New Roman" w:eastAsia="Times New Roman" w:hAnsi="Times New Roman" w:cs="Times New Roman"/>
          <w:sz w:val="28"/>
          <w:szCs w:val="28"/>
        </w:rPr>
        <w:br/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>на землях неразграниченной государственной собственности;</w:t>
      </w:r>
    </w:p>
    <w:p w14:paraId="223B4BAB" w14:textId="1A03DA16" w:rsidR="002D7F5B" w:rsidRDefault="002D7F5B" w:rsidP="002D7F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2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водный перечень мест проведения ярмарок –</w:t>
      </w:r>
      <w:r w:rsidR="00EC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распоряжением Министерства сельского хозяйства и продовольствия Московской области </w:t>
      </w:r>
      <w:r w:rsidR="00EC03F8" w:rsidRPr="00EC03F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и размещенный на официальном сайте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EC03F8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систематизированный 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03F8">
        <w:rPr>
          <w:rFonts w:ascii="Times New Roman" w:eastAsia="Times New Roman" w:hAnsi="Times New Roman" w:cs="Times New Roman"/>
          <w:sz w:val="28"/>
          <w:szCs w:val="28"/>
        </w:rPr>
        <w:t>водный перечень мест проведения ярмарок,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сформированный на основании  </w:t>
      </w:r>
      <w:r w:rsidR="00EC03F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еречней мест проведения ярмарок и с учетом решения Московской областной межведомственной комиссии по вопросам потребительского рынка (далее – Комисси</w:t>
      </w:r>
      <w:r w:rsidR="00EC03F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в отношении мест проведения ярмарок, находящихся в собственности Московской области;</w:t>
      </w:r>
    </w:p>
    <w:p w14:paraId="004E23E8" w14:textId="0C610EC6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торговое место - место, отведенное организатором (оператором) ярмарки участнику ярмарки и используемое для совершения сделок розничной купли-продажи (выполнения работ, оказания услуг) на ярмарке (павильон на сборно-разборном каркасе, имеющий прилавок; специализированный автомобиль (</w:t>
      </w:r>
      <w:proofErr w:type="spellStart"/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фуд</w:t>
      </w:r>
      <w:proofErr w:type="spellEnd"/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-трак, автомагазин, автолавка, автоприцеп); цистерна по реализации продовольственных товаров, изотермическая емкость);</w:t>
      </w:r>
    </w:p>
    <w:p w14:paraId="50C43EA4" w14:textId="494F34AB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продавец - физическое лицо, непосредственно осуществляющее </w:t>
      </w:r>
      <w:r w:rsidR="00D24C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торговом месте деятельность по продаже товаров (выполнению работ, оказанию услуг) на ярмарке;</w:t>
      </w:r>
    </w:p>
    <w:p w14:paraId="13A3FEBC" w14:textId="2E5BDA64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предоставлено торговое место на ярмарке;</w:t>
      </w:r>
    </w:p>
    <w:p w14:paraId="15703C67" w14:textId="713DD437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 ярмарки - орган государственной власти Московской области, орган местного самоуправления, юридическое лицо, индивидуальный предприниматель, осуществляющие организацию ярмарки на месте проведения ярмарки;</w:t>
      </w:r>
    </w:p>
    <w:p w14:paraId="0DCA078C" w14:textId="7EA464C6" w:rsidR="00A912CF" w:rsidRPr="00A912CF" w:rsidRDefault="00A912CF" w:rsidP="00A912CF">
      <w:pPr>
        <w:pStyle w:val="a4"/>
        <w:tabs>
          <w:tab w:val="left" w:pos="567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оператор ярмарки - юридическое лицо, индивидуальный предприниматель, привлекаемый органом местного самоуправления, Министерством для осуществления комплекса мероприятий по организации </w:t>
      </w:r>
      <w:r w:rsidR="00D24C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проведению ярмарки;</w:t>
      </w:r>
    </w:p>
    <w:p w14:paraId="1A904E51" w14:textId="479476CD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Реестр ярмарок - перечень сведений о планируемых ярмарках, о месте,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дате проведения ярмарки, организаторе (операторе) ярмарки, типе ярмарки, режиме работы ярмарки, а также количестве торговых мест на ней;</w:t>
      </w:r>
    </w:p>
    <w:p w14:paraId="2D1945B4" w14:textId="496A28B1" w:rsidR="00A912CF" w:rsidRPr="00A912CF" w:rsidRDefault="00A912CF" w:rsidP="00A912CF">
      <w:pPr>
        <w:pStyle w:val="a4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класс товаров - совокупность товаров, имеющих аналогичное функциональное назначение;</w:t>
      </w:r>
    </w:p>
    <w:p w14:paraId="7CD04739" w14:textId="018F7589" w:rsidR="00A912CF" w:rsidRDefault="00C23592" w:rsidP="00A912CF">
      <w:pPr>
        <w:pStyle w:val="a4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внешний вид ярмарки - требования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установленные в соответствии с Законом Московской области N 191/2014-ОЗ </w:t>
      </w:r>
      <w:r w:rsidR="00D24C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A912CF"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 регулировании дополнительных вопросов в сфере благоустройства </w:t>
      </w:r>
      <w:r w:rsidR="00D24C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="00A912CF"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Московской области</w:t>
      </w:r>
      <w:r w:rsidR="00D24C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A912CF" w:rsidRPr="00A91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правилах благоустройства территории муниципальных образований Московской области.</w:t>
      </w:r>
    </w:p>
    <w:p w14:paraId="2731BA77" w14:textId="6D23430D" w:rsidR="002D7F5B" w:rsidRPr="00BA3F1B" w:rsidRDefault="002D7F5B" w:rsidP="00A912CF">
      <w:pPr>
        <w:pStyle w:val="a4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A3F1B">
        <w:rPr>
          <w:rFonts w:ascii="Times New Roman" w:hAnsi="Times New Roman" w:cs="Times New Roman"/>
          <w:sz w:val="28"/>
          <w:szCs w:val="28"/>
        </w:rPr>
        <w:t>Ярмарки</w:t>
      </w:r>
      <w:r w:rsidRPr="00BA3F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3F1B">
        <w:rPr>
          <w:rFonts w:ascii="Times New Roman" w:hAnsi="Times New Roman" w:cs="Times New Roman"/>
          <w:sz w:val="28"/>
          <w:szCs w:val="28"/>
        </w:rPr>
        <w:t>подразделяются</w:t>
      </w:r>
      <w:r w:rsidRPr="00BA3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3F1B">
        <w:rPr>
          <w:rFonts w:ascii="Times New Roman" w:hAnsi="Times New Roman" w:cs="Times New Roman"/>
          <w:sz w:val="28"/>
          <w:szCs w:val="28"/>
        </w:rPr>
        <w:t>по</w:t>
      </w:r>
      <w:r w:rsidRPr="00BA3F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3F1B">
        <w:rPr>
          <w:rFonts w:ascii="Times New Roman" w:hAnsi="Times New Roman" w:cs="Times New Roman"/>
          <w:sz w:val="28"/>
          <w:szCs w:val="28"/>
        </w:rPr>
        <w:t>следующим</w:t>
      </w:r>
      <w:r w:rsidRPr="00BA3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3F1B">
        <w:rPr>
          <w:rFonts w:ascii="Times New Roman" w:hAnsi="Times New Roman" w:cs="Times New Roman"/>
          <w:sz w:val="28"/>
          <w:szCs w:val="28"/>
        </w:rPr>
        <w:t>типам:</w:t>
      </w:r>
    </w:p>
    <w:p w14:paraId="10B1A303" w14:textId="7EEBE017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тематические ярмарки - ярмарки выходного дня или сезонные ярмарки </w:t>
      </w:r>
      <w:r w:rsidR="00D24C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внешним видом ярмарки, установленным правилами благоустройства территории муниципального образования Московской области для данного типа ярмарки, а также в соответствии с тематикой, на которых шестьдесят и более процентов торговых мест от их общего количества предназначено для реализации сельскохозяйственной продукции, товаров локального производства, определяемой Министерством в местах, включенных в Сводный перечень мест проведения ярмарок для данного типа ярмарок;</w:t>
      </w:r>
    </w:p>
    <w:p w14:paraId="09C7527B" w14:textId="3A00BE54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сельскохозяйственные ярмарки - ярмарки выходного дня или сезонные </w:t>
      </w:r>
      <w:r w:rsidR="00D24C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внешним видом ярмарки, установленным правилами благоустройства территории муниципального образования Московской области для данного типа ярмарки, организуемые в период с 1 июня по 1 ноября, на которых восемьдесят и более процентов торговых мест от их общего количества предназначено для реализации сельскохозяйственной продукции, товаров локального производства, в местах, включенных в Сводный перечень мест проведения ярмарок для данного типа ярмарок;</w:t>
      </w:r>
    </w:p>
    <w:p w14:paraId="3EB3E87D" w14:textId="392F6A20" w:rsidR="00A912CF" w:rsidRPr="00A912CF" w:rsidRDefault="00A912CF" w:rsidP="00C23592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знаковые ярмарки - масштабные событийные ярмарки выходного дня или сезонные ярмарки с внешним видом ярмарки, установленным правилами благоустройства территории муниципального образования Московской области для данного типа ярмарки, проводимые Министерством или другими центральными исполнительными органами государственной власти Московской области (по согласованию с Министерством), в местах, включенных в Сводный перечень мест проведения ярмарок для данного типа ярмарок, в соответствии с утвержденным Министерством графиком проведения знаковых ярмарок по форме согласно приложению 1 к Порядку</w:t>
      </w:r>
      <w:r w:rsidR="00C23592" w:rsidRPr="00C23592">
        <w:t xml:space="preserve"> </w:t>
      </w:r>
      <w:r w:rsidR="00C23592" w:rsidRPr="00C2359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организации ярмарок на территории Московской области и продажи товаров (выполнение работ, оказания услуг) на них, утвержденно</w:t>
      </w:r>
      <w:r w:rsidR="00C2359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</w:t>
      </w:r>
      <w:r w:rsidR="00C23592" w:rsidRPr="00C2359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постановлением Правительства Московской области от 16.11.2021 № 1170/40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6EAD8E8" w14:textId="641E095A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туристические ярмарки - ярмарки выходного дня или сезонные ярмарки с внешним видом ярмарки, установленным правилами благоустройства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территории муниципального образования Московской области для данного типа ярмарки, проводимые в местах, включенных в Сводный перечень мест проведения ярмарок для данного типа ярмарок, в рамках мероприятий регионального значения или приуроченных к культурно-массовым и иным мероприятиям, праздничным датам, на которых осуществляется реализация сувенирной продукции, товаров локального производства, промыслов преимущественно производителей Московской области;</w:t>
      </w:r>
    </w:p>
    <w:p w14:paraId="5A899435" w14:textId="115DA38C" w:rsidR="002D7F5B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специализированные ярмарки винодельческой продукции - ярмарки пищевой промышленности и сопутствующих товаров (далее - специализированные ярмарки винодельческой продукции), с внешним видом ярмарки, установленным правилами благоустройства территории муниципального образования Московской области для тематической ярмарки, проводимые в местах, включенных в Сводный перечень мест проведения ярмарок для данного типа ярмарок, на которых осуществляются розничная продажа винодельческой продукции (за исключением коньяка, бренди </w:t>
      </w:r>
      <w:r w:rsidR="00D24C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продукции, и на котором 100 процентов торговых мест отведено под розничную продажу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безвозмездную раздачу образцов такой продукции </w:t>
      </w:r>
      <w:r w:rsidR="00D24C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для дегустации винодельческой продукции.</w:t>
      </w:r>
    </w:p>
    <w:p w14:paraId="1E9ED201" w14:textId="0A239968" w:rsid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A912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Тематические, сельскохозяйственные, туристические ярмарки, а также специализированные ярмарки винодельческой продукции проводятся:</w:t>
      </w:r>
    </w:p>
    <w:p w14:paraId="2659BB44" w14:textId="0BF7BE03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12CF">
        <w:rPr>
          <w:rFonts w:ascii="Times New Roman" w:eastAsia="Times New Roman" w:hAnsi="Times New Roman" w:cs="Times New Roman"/>
          <w:sz w:val="28"/>
          <w:szCs w:val="28"/>
        </w:rPr>
        <w:t>на местах проведения ярмарок, находящихся в муниципальной собственности, собственности Московской области, а также на местах проведения ярмарки, расположенных на землях неразграниченной государственной собственности;</w:t>
      </w:r>
    </w:p>
    <w:p w14:paraId="5B71E3A9" w14:textId="5057E389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12CF">
        <w:rPr>
          <w:rFonts w:ascii="Times New Roman" w:eastAsia="Times New Roman" w:hAnsi="Times New Roman" w:cs="Times New Roman"/>
          <w:sz w:val="28"/>
          <w:szCs w:val="28"/>
        </w:rPr>
        <w:t xml:space="preserve">на местах проведения ярмарок, принадлежащих юридическим </w:t>
      </w:r>
      <w:r w:rsidR="00D24CEB">
        <w:rPr>
          <w:rFonts w:ascii="Times New Roman" w:eastAsia="Times New Roman" w:hAnsi="Times New Roman" w:cs="Times New Roman"/>
          <w:sz w:val="28"/>
          <w:szCs w:val="28"/>
        </w:rPr>
        <w:br/>
      </w:r>
      <w:r w:rsidRPr="00A912CF">
        <w:rPr>
          <w:rFonts w:ascii="Times New Roman" w:eastAsia="Times New Roman" w:hAnsi="Times New Roman" w:cs="Times New Roman"/>
          <w:sz w:val="28"/>
          <w:szCs w:val="28"/>
        </w:rPr>
        <w:t>или физическим лицам, индивидуальным предпринимателям на праве собственности или находящихся в постоянном (бессрочном) пользовании (аренде), а также на иных правах владения и пользования.</w:t>
      </w:r>
    </w:p>
    <w:p w14:paraId="3B37C0EF" w14:textId="77777777" w:rsidR="00A912CF" w:rsidRPr="00A912CF" w:rsidRDefault="00A912CF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CF">
        <w:rPr>
          <w:rFonts w:ascii="Times New Roman" w:eastAsia="Times New Roman" w:hAnsi="Times New Roman" w:cs="Times New Roman"/>
          <w:sz w:val="28"/>
          <w:szCs w:val="28"/>
        </w:rPr>
        <w:t>Знаковые ярмарки проводятся:</w:t>
      </w:r>
    </w:p>
    <w:p w14:paraId="64F151EF" w14:textId="58BC9C99" w:rsidR="00A912CF" w:rsidRPr="00A912CF" w:rsidRDefault="00BB3976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>на местах проведения ярмарок, находящихся в собственности Московской области;</w:t>
      </w:r>
    </w:p>
    <w:p w14:paraId="5B12985F" w14:textId="56C0E904" w:rsidR="00A912CF" w:rsidRDefault="00BB3976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 xml:space="preserve">на местах проведения ярмарок, находящихся в муниципальной собственности, а также на местах проведения ярмарок, расположенных </w:t>
      </w:r>
      <w:r w:rsidR="00D24CEB">
        <w:rPr>
          <w:rFonts w:ascii="Times New Roman" w:eastAsia="Times New Roman" w:hAnsi="Times New Roman" w:cs="Times New Roman"/>
          <w:sz w:val="28"/>
          <w:szCs w:val="28"/>
        </w:rPr>
        <w:br/>
      </w:r>
      <w:r w:rsidR="00A912CF" w:rsidRPr="00A912CF">
        <w:rPr>
          <w:rFonts w:ascii="Times New Roman" w:eastAsia="Times New Roman" w:hAnsi="Times New Roman" w:cs="Times New Roman"/>
          <w:sz w:val="28"/>
          <w:szCs w:val="28"/>
        </w:rPr>
        <w:t>на землях неразграниченной государственной собственности, на основании соглашений между Министерством и органом местного самоуправления.</w:t>
      </w:r>
    </w:p>
    <w:p w14:paraId="54DB3586" w14:textId="77777777" w:rsidR="00BB3976" w:rsidRPr="00BA3F1B" w:rsidRDefault="00BB3976" w:rsidP="00A91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661A1" w14:textId="77777777" w:rsidR="002D7F5B" w:rsidRDefault="002D7F5B" w:rsidP="002D7F5B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месту организации и проведения ярмар</w:t>
      </w:r>
      <w:r w:rsidRPr="0032460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592C3767" w14:textId="77777777" w:rsidR="002D7F5B" w:rsidRPr="0032460A" w:rsidRDefault="002D7F5B" w:rsidP="002D7F5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70C53" w14:textId="20D24118" w:rsidR="00112B32" w:rsidRPr="00FD4BAF" w:rsidRDefault="00112B32" w:rsidP="00FD4B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Ярмарки на территории Городского округа Пушкинский Московской области организуются в соответствии со Сводным перечнем </w:t>
      </w:r>
      <w:r>
        <w:rPr>
          <w:rFonts w:ascii="Times New Roman" w:hAnsi="Times New Roman" w:cs="Times New Roman"/>
          <w:sz w:val="28"/>
          <w:szCs w:val="28"/>
        </w:rPr>
        <w:t>мест проведения ярмарок</w:t>
      </w:r>
      <w:r w:rsidR="00FD4BAF">
        <w:rPr>
          <w:rFonts w:ascii="Times New Roman" w:hAnsi="Times New Roman" w:cs="Times New Roman"/>
          <w:sz w:val="28"/>
          <w:szCs w:val="28"/>
        </w:rPr>
        <w:t>.</w:t>
      </w:r>
    </w:p>
    <w:p w14:paraId="4170C8C2" w14:textId="2C2BFB69" w:rsidR="00112B32" w:rsidRDefault="00112B32" w:rsidP="00112B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BAF">
        <w:rPr>
          <w:rFonts w:ascii="Times New Roman" w:hAnsi="Times New Roman" w:cs="Times New Roman"/>
          <w:sz w:val="28"/>
          <w:szCs w:val="28"/>
        </w:rPr>
        <w:t xml:space="preserve">С целью включения мест проведения ярмарок Администрация </w:t>
      </w:r>
      <w:r w:rsidRPr="00FD4BA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Пушкинский Московской области (далее – Администрация) формирует Перечень мест проведения ярмарок Городского округа Пушкинский Московской области.</w:t>
      </w:r>
    </w:p>
    <w:p w14:paraId="2E58B134" w14:textId="5D681CF0" w:rsidR="00BB3976" w:rsidRDefault="00BB3976" w:rsidP="00112B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BB3976">
        <w:rPr>
          <w:rFonts w:ascii="Times New Roman" w:eastAsia="Times New Roman" w:hAnsi="Times New Roman" w:cs="Times New Roman"/>
          <w:sz w:val="28"/>
          <w:szCs w:val="28"/>
        </w:rPr>
        <w:t>Место проведения ярмарки должно иметь:</w:t>
      </w:r>
    </w:p>
    <w:p w14:paraId="3780CE02" w14:textId="5F80A59D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в случае проведения ярмарки на земельном участке - твердое покрытие;</w:t>
      </w:r>
    </w:p>
    <w:p w14:paraId="636C021C" w14:textId="118BE40B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 xml:space="preserve">вывеску с указанием информации об организаторе ярмарки,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его наименовании, месте его нахождения, режиме работы ярмарки;</w:t>
      </w:r>
    </w:p>
    <w:p w14:paraId="4199E5C8" w14:textId="31AA9ECD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информационный стенд, на котором размещается информация:</w:t>
      </w:r>
    </w:p>
    <w:p w14:paraId="4810FBED" w14:textId="77777777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0C">
        <w:rPr>
          <w:rFonts w:ascii="Times New Roman" w:eastAsia="Times New Roman" w:hAnsi="Times New Roman" w:cs="Times New Roman"/>
          <w:sz w:val="28"/>
          <w:szCs w:val="28"/>
        </w:rPr>
        <w:t>1) о размере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(выполнения работ, оказания услуг) (в случае если плата установлена);</w:t>
      </w:r>
    </w:p>
    <w:p w14:paraId="4E9D9DDF" w14:textId="77777777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0C">
        <w:rPr>
          <w:rFonts w:ascii="Times New Roman" w:eastAsia="Times New Roman" w:hAnsi="Times New Roman" w:cs="Times New Roman"/>
          <w:sz w:val="28"/>
          <w:szCs w:val="28"/>
        </w:rPr>
        <w:t>2) схема размещения торговых мест и их количество;</w:t>
      </w:r>
    </w:p>
    <w:p w14:paraId="0FBE47A3" w14:textId="77777777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0C">
        <w:rPr>
          <w:rFonts w:ascii="Times New Roman" w:eastAsia="Times New Roman" w:hAnsi="Times New Roman" w:cs="Times New Roman"/>
          <w:sz w:val="28"/>
          <w:szCs w:val="28"/>
        </w:rPr>
        <w:t>3) номера телефонов Управления Роспотребнадзора по Московской области, Главного управления Министерства внутренних дел Российской Федерации по Московской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Министерства сельского хозяйства и продовольствия Московской области, органа местного самоуправления;</w:t>
      </w:r>
    </w:p>
    <w:p w14:paraId="11CEE09B" w14:textId="490408EF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видеонаблюдение;</w:t>
      </w:r>
    </w:p>
    <w:p w14:paraId="488B4A1D" w14:textId="3EB846A6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 допускается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образованиях, с соблюдением всех предусмотренных законодательством и техническими требованиями ограничений. Размещение электропроводов допускается исключительно в соответствии со строительными нормами и правилами;</w:t>
      </w:r>
    </w:p>
    <w:p w14:paraId="22A71008" w14:textId="0B1075F0" w:rsidR="00130B0C" w:rsidRPr="00130B0C" w:rsidRDefault="00130B0C" w:rsidP="00130B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пожарный щит, оборудованный в соответствии с ГОСТ 12.4.009-83;</w:t>
      </w:r>
    </w:p>
    <w:p w14:paraId="7E1EC00B" w14:textId="58EC4CF1" w:rsidR="00130B0C" w:rsidRP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оборудованное место, в котором должны быть размещены: информационный стенд, контрольные весы, средства пожаротушения.</w:t>
      </w:r>
    </w:p>
    <w:p w14:paraId="7E2B0258" w14:textId="7CBA6E96" w:rsidR="00BB3976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0C">
        <w:rPr>
          <w:rFonts w:ascii="Times New Roman" w:eastAsia="Times New Roman" w:hAnsi="Times New Roman" w:cs="Times New Roman"/>
          <w:sz w:val="28"/>
          <w:szCs w:val="28"/>
        </w:rPr>
        <w:t>Ограничение видимости дорожных знаков и светофоров при организации и проведении ярмарок не допускается.</w:t>
      </w:r>
    </w:p>
    <w:p w14:paraId="1ED29704" w14:textId="61E8D81F" w:rsidR="00112B32" w:rsidRPr="00130B0C" w:rsidRDefault="00112B32" w:rsidP="00130B0C">
      <w:pPr>
        <w:pStyle w:val="a4"/>
        <w:numPr>
          <w:ilvl w:val="1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0C">
        <w:rPr>
          <w:rFonts w:ascii="Times New Roman" w:eastAsia="Times New Roman" w:hAnsi="Times New Roman" w:cs="Times New Roman"/>
          <w:sz w:val="28"/>
          <w:szCs w:val="28"/>
        </w:rPr>
        <w:t>Запрещается организация и проведение ярмарок:</w:t>
      </w:r>
    </w:p>
    <w:p w14:paraId="5F2833E9" w14:textId="6510E8A4" w:rsidR="00BB3976" w:rsidRPr="00BB3976" w:rsidRDefault="00BB3976" w:rsidP="00130B0C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местах проведения ярмарок, не включенных в Сводный перечень мест проведения ярмарок;</w:t>
      </w:r>
    </w:p>
    <w:p w14:paraId="245C6376" w14:textId="78FD9BA7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полосах отвода автомобильных дорог;</w:t>
      </w:r>
    </w:p>
    <w:p w14:paraId="07607C57" w14:textId="3E7B212D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проездах, не являющихся элементами поперечного профиля автомобильных дорог (в том числе на местных, </w:t>
      </w:r>
      <w:proofErr w:type="spellStart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внутридворовых</w:t>
      </w:r>
      <w:proofErr w:type="spellEnd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внутриквартальных проездах, проездах хозяйственных для посадки и высадки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пассажиров, для автомобилей скорой помощи, пожарных, аварийных служб, проездах на площадках, а также проездах, обеспечивающих возможность въезда-съезда транспортных средств с территорий, прилегающих к местам проведения ярмарки);</w:t>
      </w:r>
    </w:p>
    <w:p w14:paraId="1B8EBA3F" w14:textId="4BD902E3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пешеходной части пешеходных коммуникаций, </w:t>
      </w:r>
      <w:proofErr w:type="spellStart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велокоммуникациях</w:t>
      </w:r>
      <w:proofErr w:type="spellEnd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D8BD5E8" w14:textId="30156F59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газонах, травяных и мягких покрытиях, не оборудованных специальными настилами;</w:t>
      </w:r>
    </w:p>
    <w:p w14:paraId="089A0904" w14:textId="39D773AB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proofErr w:type="spellStart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отстойно</w:t>
      </w:r>
      <w:proofErr w:type="spellEnd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-разворотных площадках, посадочных площадках остановочных пунктов, детских игровых, спортивных, контейнерных площадках;</w:t>
      </w:r>
    </w:p>
    <w:p w14:paraId="185888DE" w14:textId="14B49125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охранных зонах трубопроводов (газопроводов, нефтепроводов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нефтепродуктопроводов, аммиакопроводов), объектов электросетевого хозяйства, объектов централизованной системы горячего водоснабжения, холодного водоснабжения, водоотведения;</w:t>
      </w:r>
    </w:p>
    <w:p w14:paraId="178758C9" w14:textId="4E72497E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дренажных траншеях, иных элементах отведения и очистки поверхностных стоков;</w:t>
      </w:r>
    </w:p>
    <w:p w14:paraId="3E65C9F9" w14:textId="6E30EB17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расстоянии менее 20 м от окон жилых помещений без согласования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 собственниками помещений в многоквартирном доме или жилом доме;</w:t>
      </w:r>
    </w:p>
    <w:p w14:paraId="62021CB6" w14:textId="57571746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расстоянии менее 2,2 м от нижних площадок входных групп входов для посетителей в здания, строения, сооружения общественного и жилого назначения, менее 4 м от отдельно стоящих рекламных конструкций;</w:t>
      </w:r>
    </w:p>
    <w:p w14:paraId="0614685C" w14:textId="56B8BAAA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стоянках автомобилей и других </w:t>
      </w:r>
      <w:proofErr w:type="spellStart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мототранспортных</w:t>
      </w:r>
      <w:proofErr w:type="spellEnd"/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средств, парковках без согласования со структурными подразделениями Главного управления Министерства внутренних дел Российской Федерации по Московской области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обеспечения безопасности дорожного движения для участников ярмарки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посетителей;</w:t>
      </w:r>
    </w:p>
    <w:p w14:paraId="57F436A9" w14:textId="5796F40E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площадках для выгула животных, дрессировки собак;</w:t>
      </w:r>
    </w:p>
    <w:p w14:paraId="4EE1D5CC" w14:textId="6A3F7EC3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дворовых территориях;</w:t>
      </w:r>
    </w:p>
    <w:p w14:paraId="48D3DC3C" w14:textId="07DDDCD5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без приспособления для беспрепятственного доступа к ним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использования их инвалидами и другими маломобильными группами населения;</w:t>
      </w:r>
    </w:p>
    <w:p w14:paraId="02B4BD92" w14:textId="656D9F62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помещениях, в которых расположены детские, образовательные </w:t>
      </w:r>
      <w:r w:rsidR="0037331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медицинские организации;</w:t>
      </w:r>
    </w:p>
    <w:p w14:paraId="6AD9405C" w14:textId="763C4761" w:rsidR="00BB3976" w:rsidRP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границах территорий объектов культурного наследия, в помещениях организаций культуры и спортивных сооружениях;</w:t>
      </w:r>
    </w:p>
    <w:p w14:paraId="090FCF0E" w14:textId="5A24B9EF" w:rsidR="00BB3976" w:rsidRDefault="00BB3976" w:rsidP="00BB3976">
      <w:pPr>
        <w:pStyle w:val="a4"/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BB39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автовокзалах, железнодорожных и речных вокзалах, портах.</w:t>
      </w:r>
    </w:p>
    <w:p w14:paraId="2BB554BC" w14:textId="401C97DD" w:rsidR="00112B32" w:rsidRDefault="00BB3976" w:rsidP="00BB3976">
      <w:pPr>
        <w:pStyle w:val="a4"/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B3976">
        <w:rPr>
          <w:rFonts w:ascii="Times New Roman" w:hAnsi="Times New Roman" w:cs="Times New Roman"/>
          <w:sz w:val="28"/>
        </w:rPr>
        <w:t xml:space="preserve">В месте проведения ярмарки для целей организации и проведения ярмарки запрещаются размещение подземных линейных объектов инженерной инфраструктуры, земляные работы, а также любые мероприятия, связанные </w:t>
      </w:r>
      <w:r w:rsidR="0037331D">
        <w:rPr>
          <w:rFonts w:ascii="Times New Roman" w:hAnsi="Times New Roman" w:cs="Times New Roman"/>
          <w:sz w:val="28"/>
        </w:rPr>
        <w:br/>
      </w:r>
      <w:r w:rsidRPr="00BB3976">
        <w:rPr>
          <w:rFonts w:ascii="Times New Roman" w:hAnsi="Times New Roman" w:cs="Times New Roman"/>
          <w:sz w:val="28"/>
        </w:rPr>
        <w:t xml:space="preserve">с вскрытием, перемещением, отсыпкой грунта, разрушением существующих покрытий и озеленения, устройство фундаментов и оснований, размещение зданий, строений, сооружений, не являющихся элементами благоустройства </w:t>
      </w:r>
      <w:r w:rsidR="0037331D">
        <w:rPr>
          <w:rFonts w:ascii="Times New Roman" w:hAnsi="Times New Roman" w:cs="Times New Roman"/>
          <w:sz w:val="28"/>
        </w:rPr>
        <w:br/>
      </w:r>
      <w:r w:rsidRPr="00BB3976">
        <w:rPr>
          <w:rFonts w:ascii="Times New Roman" w:hAnsi="Times New Roman" w:cs="Times New Roman"/>
          <w:sz w:val="28"/>
        </w:rPr>
        <w:t>в соответствии с правилами благоустройства территории муниципальных образований Московской области</w:t>
      </w:r>
      <w:r w:rsidR="00112B32" w:rsidRPr="00485279">
        <w:rPr>
          <w:rFonts w:ascii="Times New Roman" w:hAnsi="Times New Roman" w:cs="Times New Roman"/>
          <w:sz w:val="28"/>
        </w:rPr>
        <w:t>.</w:t>
      </w:r>
    </w:p>
    <w:p w14:paraId="668080EB" w14:textId="77777777" w:rsidR="00112B32" w:rsidRDefault="00112B32" w:rsidP="00112B32">
      <w:pPr>
        <w:pStyle w:val="a4"/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6ADEA24B" w14:textId="77777777" w:rsidR="00112B32" w:rsidRPr="00451A02" w:rsidRDefault="00112B32" w:rsidP="00112B32">
      <w:pPr>
        <w:pStyle w:val="a4"/>
        <w:tabs>
          <w:tab w:val="left" w:pos="709"/>
        </w:tabs>
        <w:autoSpaceDE w:val="0"/>
        <w:autoSpaceDN w:val="0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2122A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Порядок </w:t>
      </w:r>
      <w:r w:rsidRPr="00936AA2">
        <w:rPr>
          <w:rFonts w:ascii="Times New Roman" w:hAnsi="Times New Roman" w:cs="Times New Roman"/>
          <w:b/>
          <w:sz w:val="28"/>
        </w:rPr>
        <w:t>подачи заявок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36AA2">
        <w:rPr>
          <w:rFonts w:ascii="Times New Roman" w:hAnsi="Times New Roman" w:cs="Times New Roman"/>
          <w:b/>
          <w:sz w:val="28"/>
        </w:rPr>
        <w:t xml:space="preserve">индивидуальных предпринимателей </w:t>
      </w:r>
      <w:r>
        <w:rPr>
          <w:rFonts w:ascii="Times New Roman" w:hAnsi="Times New Roman" w:cs="Times New Roman"/>
          <w:b/>
          <w:sz w:val="28"/>
        </w:rPr>
        <w:br/>
      </w:r>
      <w:r w:rsidRPr="00936AA2">
        <w:rPr>
          <w:rFonts w:ascii="Times New Roman" w:hAnsi="Times New Roman" w:cs="Times New Roman"/>
          <w:b/>
          <w:sz w:val="28"/>
        </w:rPr>
        <w:t>и юридических лиц для включения в Перечень мест</w:t>
      </w:r>
      <w:r w:rsidRPr="00936AA2">
        <w:rPr>
          <w:rFonts w:ascii="Times New Roman" w:hAnsi="Times New Roman" w:cs="Times New Roman"/>
          <w:b/>
          <w:sz w:val="28"/>
          <w:szCs w:val="28"/>
        </w:rPr>
        <w:t xml:space="preserve"> проведения ярмарок</w:t>
      </w:r>
    </w:p>
    <w:p w14:paraId="7A04F8CD" w14:textId="77777777" w:rsidR="00112B32" w:rsidRPr="00936AA2" w:rsidRDefault="00112B32" w:rsidP="00112B32">
      <w:pPr>
        <w:pStyle w:val="a4"/>
        <w:tabs>
          <w:tab w:val="left" w:pos="709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</w:p>
    <w:p w14:paraId="2BC9BD7F" w14:textId="6AA74B98" w:rsidR="00112B32" w:rsidRDefault="00112B32" w:rsidP="00112B32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Перечня мест проведения ярмарок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Пушкинский 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Перечень) </w:t>
      </w:r>
      <w:r w:rsidRPr="00485279">
        <w:rPr>
          <w:rFonts w:ascii="Times New Roman" w:hAnsi="Times New Roman" w:cs="Times New Roman"/>
          <w:sz w:val="28"/>
          <w:szCs w:val="28"/>
        </w:rPr>
        <w:t>на</w:t>
      </w:r>
      <w:r w:rsidRPr="0048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279">
        <w:rPr>
          <w:rFonts w:ascii="Times New Roman" w:hAnsi="Times New Roman" w:cs="Times New Roman"/>
          <w:sz w:val="28"/>
          <w:szCs w:val="28"/>
        </w:rPr>
        <w:t>следующие</w:t>
      </w:r>
      <w:r w:rsidRPr="004852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279">
        <w:rPr>
          <w:rFonts w:ascii="Times New Roman" w:hAnsi="Times New Roman" w:cs="Times New Roman"/>
          <w:sz w:val="28"/>
          <w:szCs w:val="28"/>
        </w:rPr>
        <w:t>3</w:t>
      </w:r>
      <w:r w:rsidRPr="0048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календарные</w:t>
      </w:r>
      <w:r w:rsidRPr="0048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27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30B0C" w:rsidRPr="00130B0C">
        <w:rPr>
          <w:rFonts w:ascii="Times New Roman" w:eastAsia="Times New Roman" w:hAnsi="Times New Roman" w:cs="Times New Roman"/>
          <w:sz w:val="28"/>
          <w:szCs w:val="28"/>
        </w:rPr>
        <w:t xml:space="preserve">с 1 до 20 июня текущего года принимает заявки на включение места проведения ярмарки в Перечень мест проведения ярмарок (далее - заявка) от юридических или физических лиц, индивидуальных предпринимателей, у которых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="00130B0C" w:rsidRPr="00130B0C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собственности (пользовании) находятся предполагаемые места проведения ярмарок, по форме согласно приложению 1 к настоящему Порядку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="00130B0C" w:rsidRPr="00130B0C">
        <w:rPr>
          <w:rFonts w:ascii="Times New Roman" w:eastAsia="Times New Roman" w:hAnsi="Times New Roman" w:cs="Times New Roman"/>
          <w:sz w:val="28"/>
          <w:szCs w:val="28"/>
        </w:rPr>
        <w:t>с приложением паспорта каждого предполагаемого места проведения ярмарки.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776FB3" w14:textId="77777777" w:rsidR="00112B32" w:rsidRDefault="00112B32" w:rsidP="00112B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 заявке прилагаются:</w:t>
      </w:r>
    </w:p>
    <w:p w14:paraId="6AE3D72C" w14:textId="6D128534" w:rsidR="00130B0C" w:rsidRP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заверенная подписью руководителя юридического лица и печатью (при наличии) копия документа, подтверждающего полномочия лица, направившего заявку;</w:t>
      </w:r>
    </w:p>
    <w:p w14:paraId="41C298BD" w14:textId="2F0BF21E" w:rsidR="00130B0C" w:rsidRP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 xml:space="preserve">копия доверенности, заверенная в установленном законом порядке,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заявки по доверенности;</w:t>
      </w:r>
    </w:p>
    <w:p w14:paraId="616A57E9" w14:textId="46D8DE8A" w:rsidR="00130B0C" w:rsidRP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заявителя (для физических лиц и индивидуальных предпринимателей) (в случае представления копии паспорта гражданина Российской Федерации представляются копии всех страниц паспорта);</w:t>
      </w:r>
    </w:p>
    <w:p w14:paraId="47BB69E6" w14:textId="5187993F" w:rsidR="00130B0C" w:rsidRP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предпринимателей), выданная не ранее чем за 30 календарных дней до даты направления заявки;</w:t>
      </w:r>
    </w:p>
    <w:p w14:paraId="4DB5DA03" w14:textId="03A8D4EA" w:rsidR="00130B0C" w:rsidRDefault="00130B0C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0B0C">
        <w:rPr>
          <w:rFonts w:ascii="Times New Roman" w:eastAsia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130B0C">
        <w:rPr>
          <w:rFonts w:ascii="Times New Roman" w:eastAsia="Times New Roman" w:hAnsi="Times New Roman" w:cs="Times New Roman"/>
          <w:sz w:val="28"/>
          <w:szCs w:val="28"/>
        </w:rPr>
        <w:t xml:space="preserve">на земельный участок, объект недвижимости, предполагаемый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130B0C">
        <w:rPr>
          <w:rFonts w:ascii="Times New Roman" w:eastAsia="Times New Roman" w:hAnsi="Times New Roman" w:cs="Times New Roman"/>
          <w:sz w:val="28"/>
          <w:szCs w:val="28"/>
        </w:rPr>
        <w:t>для использования под место проведения ярмарки, выданная не ранее чем за 30 календарных дней до даты направления заявки.</w:t>
      </w:r>
    </w:p>
    <w:p w14:paraId="7B7E2D9B" w14:textId="510D3B4D" w:rsidR="00112B32" w:rsidRDefault="00112B32" w:rsidP="00130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130B0C" w:rsidRPr="00130B0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начале процедуры и сроках подачи заявок юридическими, физическими лицами и индивидуальными предпринимателями для включения в Перечень мест проведения ярмарок размещается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="00130B0C" w:rsidRPr="00130B0C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местного самоуправления в информационно-телекоммуникационной сети Интернет не позднее чем за 14 календарных дней до начала приема заявок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88E1E" w14:textId="77777777" w:rsidR="00112B32" w:rsidRDefault="00112B32" w:rsidP="00112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7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3724C4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бора способа подачи заявления: в многофункциональный центр, почтовой связью, в электронной форме в адрес Администрации 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3300"/>
          <w:sz w:val="28"/>
          <w:szCs w:val="28"/>
        </w:rPr>
        <w:t>э</w:t>
      </w:r>
      <w:r w:rsidRPr="00AB0DCA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лектронная почта: </w:t>
      </w:r>
      <w:hyperlink r:id="rId7" w:history="1"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  <w:lang w:val="en-US"/>
          </w:rPr>
          <w:t>info</w:t>
        </w:r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</w:rPr>
          <w:t>@</w:t>
        </w:r>
        <w:proofErr w:type="spellStart"/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  <w:lang w:val="en-US"/>
          </w:rPr>
          <w:t>adm</w:t>
        </w:r>
        <w:proofErr w:type="spellEnd"/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</w:rPr>
          <w:t>-</w:t>
        </w:r>
        <w:proofErr w:type="spellStart"/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  <w:lang w:val="en-US"/>
          </w:rPr>
          <w:t>pushkino</w:t>
        </w:r>
        <w:proofErr w:type="spellEnd"/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</w:rPr>
          <w:t>.</w:t>
        </w:r>
        <w:proofErr w:type="spellStart"/>
        <w:r w:rsidRPr="00AB0DCA">
          <w:rPr>
            <w:rStyle w:val="a7"/>
            <w:rFonts w:ascii="Times New Roman" w:eastAsia="Times New Roman" w:hAnsi="Times New Roman" w:cs="Times New Roman"/>
            <w:color w:val="0033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0DCA">
        <w:rPr>
          <w:rFonts w:ascii="Times New Roman" w:eastAsia="Times New Roman" w:hAnsi="Times New Roman" w:cs="Times New Roman"/>
          <w:color w:val="003300"/>
          <w:sz w:val="28"/>
          <w:szCs w:val="28"/>
        </w:rPr>
        <w:t>)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0E3A7" w14:textId="77777777" w:rsidR="00112B32" w:rsidRDefault="00112B32" w:rsidP="00112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A2D79" w14:textId="77777777" w:rsidR="00112B32" w:rsidRDefault="00112B32" w:rsidP="00112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122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6AA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Основания для отказа </w:t>
      </w:r>
      <w:r w:rsidRPr="00936AA2">
        <w:rPr>
          <w:rFonts w:ascii="Times New Roman" w:hAnsi="Times New Roman" w:cs="Times New Roman"/>
          <w:b/>
          <w:sz w:val="28"/>
        </w:rPr>
        <w:t xml:space="preserve">включения в Перечень </w:t>
      </w:r>
      <w:r>
        <w:rPr>
          <w:rFonts w:ascii="Times New Roman" w:hAnsi="Times New Roman" w:cs="Times New Roman"/>
          <w:b/>
          <w:sz w:val="28"/>
        </w:rPr>
        <w:br/>
      </w:r>
      <w:r w:rsidRPr="00936AA2">
        <w:rPr>
          <w:rFonts w:ascii="Times New Roman" w:hAnsi="Times New Roman" w:cs="Times New Roman"/>
          <w:b/>
          <w:sz w:val="28"/>
          <w:szCs w:val="28"/>
        </w:rPr>
        <w:t>мест проведения ярмарок</w:t>
      </w:r>
    </w:p>
    <w:p w14:paraId="407F5073" w14:textId="77777777" w:rsidR="00112B32" w:rsidRPr="00936AA2" w:rsidRDefault="00112B32" w:rsidP="00112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E2F48" w14:textId="3C935763" w:rsidR="00112B32" w:rsidRPr="006B6E92" w:rsidRDefault="00A23A98" w:rsidP="00112B32">
      <w:pPr>
        <w:pStyle w:val="a8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98">
        <w:rPr>
          <w:rFonts w:ascii="Times New Roman" w:hAnsi="Times New Roman" w:cs="Times New Roman"/>
          <w:sz w:val="28"/>
          <w:szCs w:val="28"/>
        </w:rPr>
        <w:t>Основанием для невключения предполагаемого места проведения ярмарок в Перечень мест проведения ярмарок является</w:t>
      </w:r>
      <w:r w:rsidR="00112B32" w:rsidRPr="006B6E92">
        <w:rPr>
          <w:rFonts w:ascii="Times New Roman" w:hAnsi="Times New Roman" w:cs="Times New Roman"/>
          <w:sz w:val="28"/>
          <w:szCs w:val="28"/>
        </w:rPr>
        <w:t>:</w:t>
      </w:r>
    </w:p>
    <w:p w14:paraId="09407E0B" w14:textId="1B554AEA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>представление заявителем неполного комплекта документов;</w:t>
      </w:r>
    </w:p>
    <w:p w14:paraId="0A301F7A" w14:textId="2AF49F6B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места проведения ярмарки противопожарным, санитарно-эпидемиологическим нормам и правилам, нормам и правилам по благоустройству территории, правилам землепользования и застройки территории, градостроительным регламентам,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A23A98">
        <w:rPr>
          <w:rFonts w:ascii="Times New Roman" w:hAnsi="Times New Roman" w:cs="Times New Roman"/>
          <w:sz w:val="28"/>
          <w:szCs w:val="28"/>
        </w:rPr>
        <w:t xml:space="preserve">а также пункту 21 раздела III 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Порядка организации ярмарок на территории Московской области и продажи товаров (выполнение работ, оказания услуг)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на них, утвержденного постановлением Правительства Московской области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>от 16.11.2021 № 1170/40</w:t>
      </w:r>
      <w:r w:rsidRPr="00A23A98">
        <w:rPr>
          <w:rFonts w:ascii="Times New Roman" w:hAnsi="Times New Roman" w:cs="Times New Roman"/>
          <w:sz w:val="28"/>
          <w:szCs w:val="28"/>
        </w:rPr>
        <w:t>, за исключением абзаца второго указанного пункта;</w:t>
      </w:r>
    </w:p>
    <w:p w14:paraId="733436A0" w14:textId="059488B7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места проведения ярмарки 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Федеральному закону от 22.11.1995 N 171-ФЗ «О государственном регулировании производства и оборота этилового спирта, алкогольной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>и спиртосодержащей продукции и об ограничении потребления (распития) алкогольной продукции» (далее - Федеральный закон N 171-ФЗ)</w:t>
      </w:r>
      <w:r w:rsidRPr="00A23A98">
        <w:rPr>
          <w:rFonts w:ascii="Times New Roman" w:hAnsi="Times New Roman" w:cs="Times New Roman"/>
          <w:sz w:val="28"/>
          <w:szCs w:val="28"/>
        </w:rPr>
        <w:t>;</w:t>
      </w:r>
    </w:p>
    <w:p w14:paraId="352097E1" w14:textId="4001F10A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>размещение в месте проведения ярмарки подземных линейных объектов инженерной инфраструктуры;</w:t>
      </w:r>
    </w:p>
    <w:p w14:paraId="3E6F610A" w14:textId="0E2436F9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>отсутствие твердого покрытия;</w:t>
      </w:r>
    </w:p>
    <w:p w14:paraId="51EA8F5A" w14:textId="07739283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A98">
        <w:rPr>
          <w:rFonts w:ascii="Times New Roman" w:hAnsi="Times New Roman" w:cs="Times New Roman"/>
          <w:sz w:val="28"/>
          <w:szCs w:val="28"/>
        </w:rPr>
        <w:t>незаполнение</w:t>
      </w:r>
      <w:proofErr w:type="spellEnd"/>
      <w:r w:rsidRPr="00A23A98">
        <w:rPr>
          <w:rFonts w:ascii="Times New Roman" w:hAnsi="Times New Roman" w:cs="Times New Roman"/>
          <w:sz w:val="28"/>
          <w:szCs w:val="28"/>
        </w:rPr>
        <w:t xml:space="preserve"> (неполное заполнение) данных паспорта места проведения ярмарки в соответствии с формой паспорта места проведения ярмарки, утвержденной Министерством;</w:t>
      </w:r>
    </w:p>
    <w:p w14:paraId="2E8A5DEB" w14:textId="7239F315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места проведения ярмарки требованиям законодательства, регулирующего использование земель или земельных участков, на которые действие градостроительных регламентов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A23A98">
        <w:rPr>
          <w:rFonts w:ascii="Times New Roman" w:hAnsi="Times New Roman" w:cs="Times New Roman"/>
          <w:sz w:val="28"/>
          <w:szCs w:val="28"/>
        </w:rPr>
        <w:t xml:space="preserve">не распространяется или для которых градостроительные регламенты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A23A98">
        <w:rPr>
          <w:rFonts w:ascii="Times New Roman" w:hAnsi="Times New Roman" w:cs="Times New Roman"/>
          <w:sz w:val="28"/>
          <w:szCs w:val="28"/>
        </w:rPr>
        <w:t>не устанавливаются;</w:t>
      </w:r>
    </w:p>
    <w:p w14:paraId="0D41BB45" w14:textId="69B2D7E3" w:rsidR="00A23A98" w:rsidRP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>отсутствие согласования или отказ в согласовании размещения места проведения ярмарок на землях или земельном участке (части земельного участка) в границах зон охраны объекта культурного наследия федерального/регионального значения или, в случае когда участок располагается в границах зон охраны (охранная зона, зона регулирования застройки и хозяйственной деятельности, зона охраняемого природного ландшафта) объекта культурного наследия, с Главным управлением культурного наследия Московской области;</w:t>
      </w:r>
    </w:p>
    <w:p w14:paraId="44E83913" w14:textId="342F69AF" w:rsidR="00112B32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A98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представленных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A23A98">
        <w:rPr>
          <w:rFonts w:ascii="Times New Roman" w:hAnsi="Times New Roman" w:cs="Times New Roman"/>
          <w:sz w:val="28"/>
          <w:szCs w:val="28"/>
        </w:rPr>
        <w:t>на рассмотрение Комиссии документах.</w:t>
      </w:r>
    </w:p>
    <w:p w14:paraId="73AE8615" w14:textId="77777777" w:rsidR="00A23A98" w:rsidRDefault="00A23A98" w:rsidP="00A23A9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2723C" w14:textId="77777777" w:rsidR="00112B32" w:rsidRPr="00936AA2" w:rsidRDefault="00112B32" w:rsidP="00112B32">
      <w:pPr>
        <w:pStyle w:val="a8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6AA2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мест проведения ярмарок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6AA2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Пушкинский Московской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AA2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59452397" w14:textId="77777777" w:rsidR="00112B32" w:rsidRPr="00936AA2" w:rsidRDefault="00112B32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32FBF" w14:textId="19F63E8F" w:rsidR="00112B32" w:rsidRPr="00381E50" w:rsidRDefault="00112B32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E3">
        <w:rPr>
          <w:rFonts w:ascii="Times New Roman" w:hAnsi="Times New Roman" w:cs="Times New Roman"/>
          <w:bCs/>
          <w:sz w:val="28"/>
          <w:szCs w:val="28"/>
        </w:rPr>
        <w:t>5.1.</w:t>
      </w:r>
      <w:r w:rsidRPr="0093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35B0" w:rsidRPr="006B35B0">
        <w:rPr>
          <w:rFonts w:ascii="Times New Roman" w:hAnsi="Times New Roman" w:cs="Times New Roman"/>
          <w:sz w:val="28"/>
          <w:szCs w:val="28"/>
        </w:rPr>
        <w:t xml:space="preserve">в срок до 20 июня текущего года оформляет паспорт на каждое предполагаемое место проведения ярмарки, находящееся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6B35B0" w:rsidRPr="006B35B0">
        <w:rPr>
          <w:rFonts w:ascii="Times New Roman" w:hAnsi="Times New Roman" w:cs="Times New Roman"/>
          <w:sz w:val="28"/>
          <w:szCs w:val="28"/>
        </w:rPr>
        <w:lastRenderedPageBreak/>
        <w:t>в муниципальной собственности или расположенное на землях неразграниченной государственной собственности</w:t>
      </w:r>
      <w:r w:rsidRPr="00381E50">
        <w:rPr>
          <w:rFonts w:ascii="Times New Roman" w:hAnsi="Times New Roman" w:cs="Times New Roman"/>
          <w:sz w:val="28"/>
          <w:szCs w:val="28"/>
        </w:rPr>
        <w:t>.</w:t>
      </w:r>
    </w:p>
    <w:p w14:paraId="79FB8EB2" w14:textId="18DF0CC6" w:rsidR="00112B32" w:rsidRDefault="00112B32" w:rsidP="00112B32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B35B0" w:rsidRPr="006B35B0">
        <w:rPr>
          <w:rFonts w:ascii="Times New Roman" w:eastAsia="Times New Roman" w:hAnsi="Times New Roman" w:cs="Times New Roman"/>
          <w:sz w:val="28"/>
          <w:szCs w:val="28"/>
        </w:rPr>
        <w:t xml:space="preserve">в срок до 1 июля текущего года направляет паспорта мест проведения ярмарок, а также заявки в Министерство. Документы, представляемые </w:t>
      </w:r>
      <w:r w:rsidR="006B35B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B35B0" w:rsidRPr="006B35B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Министерство, должны содержать достоверную информацию и соответствовать требованиям пункта </w:t>
      </w:r>
      <w:r w:rsidR="006B35B0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B35B0" w:rsidRPr="006B35B0">
        <w:rPr>
          <w:rFonts w:ascii="Times New Roman" w:eastAsia="Times New Roman" w:hAnsi="Times New Roman" w:cs="Times New Roman"/>
          <w:sz w:val="28"/>
          <w:szCs w:val="28"/>
        </w:rPr>
        <w:t xml:space="preserve"> раздела II</w:t>
      </w:r>
      <w:r w:rsidR="006B35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B35B0" w:rsidRPr="006B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BA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B35B0" w:rsidRPr="006B35B0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14:paraId="0D697B73" w14:textId="7B710522" w:rsidR="006B35B0" w:rsidRPr="00A359BB" w:rsidRDefault="006B35B0" w:rsidP="00112B32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5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оформляет паспорта мест проведения ярмарок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6B35B0">
        <w:rPr>
          <w:rFonts w:ascii="Times New Roman" w:eastAsia="Times New Roman" w:hAnsi="Times New Roman" w:cs="Times New Roman"/>
          <w:sz w:val="28"/>
          <w:szCs w:val="28"/>
        </w:rPr>
        <w:t xml:space="preserve">на предполагаемые места проведения ярмарок, находящиеся в собственности Московской области, и с поступившими от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B35B0">
        <w:rPr>
          <w:rFonts w:ascii="Times New Roman" w:eastAsia="Times New Roman" w:hAnsi="Times New Roman" w:cs="Times New Roman"/>
          <w:sz w:val="28"/>
          <w:szCs w:val="28"/>
        </w:rPr>
        <w:t xml:space="preserve"> паспортами </w:t>
      </w:r>
      <w:r w:rsidR="0037331D">
        <w:rPr>
          <w:rFonts w:ascii="Times New Roman" w:eastAsia="Times New Roman" w:hAnsi="Times New Roman" w:cs="Times New Roman"/>
          <w:sz w:val="28"/>
          <w:szCs w:val="28"/>
        </w:rPr>
        <w:br/>
      </w:r>
      <w:r w:rsidRPr="006B35B0">
        <w:rPr>
          <w:rFonts w:ascii="Times New Roman" w:eastAsia="Times New Roman" w:hAnsi="Times New Roman" w:cs="Times New Roman"/>
          <w:sz w:val="28"/>
          <w:szCs w:val="28"/>
        </w:rPr>
        <w:t>и заявками представляет на рассмотрение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E3A79" w14:textId="40988F12" w:rsidR="00112B32" w:rsidRPr="00A359BB" w:rsidRDefault="00112B32" w:rsidP="00112B32">
      <w:pPr>
        <w:pStyle w:val="a4"/>
        <w:tabs>
          <w:tab w:val="left" w:pos="1119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5B0" w:rsidRPr="006B35B0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материалы и принимает решение о соответствии предполагаемого места проведения ярмарки:</w:t>
      </w:r>
    </w:p>
    <w:p w14:paraId="583174ED" w14:textId="081FE17F" w:rsidR="006B35B0" w:rsidRPr="006B35B0" w:rsidRDefault="006B35B0" w:rsidP="006B35B0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5B0">
        <w:rPr>
          <w:rFonts w:ascii="Times New Roman" w:hAnsi="Times New Roman" w:cs="Times New Roman"/>
          <w:sz w:val="28"/>
          <w:szCs w:val="28"/>
        </w:rPr>
        <w:t>противопожарным, санитарно-эпидемиологическим нормам и правилам, правилам благоустройства территории муниципального образования Московской области, правилам землепользования и застройки территории, градостроительным регламентам;</w:t>
      </w:r>
    </w:p>
    <w:p w14:paraId="7C5F8C6C" w14:textId="39DED64C" w:rsidR="006B35B0" w:rsidRPr="006B35B0" w:rsidRDefault="00D24CEB" w:rsidP="00D24CE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EB">
        <w:rPr>
          <w:rFonts w:ascii="Times New Roman" w:hAnsi="Times New Roman" w:cs="Times New Roman"/>
          <w:sz w:val="28"/>
          <w:szCs w:val="28"/>
        </w:rPr>
        <w:t xml:space="preserve">- пунктам 20, 21, 22 раздела III Порядка организации ярмарок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на территории Московской области и продажи товаров (выполнение работ, оказания услуг) на них, утвержденного постановлением Правительства Московской области от 16.11.2021 № 1170/40</w:t>
      </w:r>
      <w:r w:rsidR="006B35B0" w:rsidRPr="006B35B0">
        <w:rPr>
          <w:rFonts w:ascii="Times New Roman" w:hAnsi="Times New Roman" w:cs="Times New Roman"/>
          <w:sz w:val="28"/>
          <w:szCs w:val="28"/>
        </w:rPr>
        <w:t>;</w:t>
      </w:r>
    </w:p>
    <w:p w14:paraId="33755C5E" w14:textId="3497D484" w:rsidR="00D24CEB" w:rsidRDefault="00D24CEB" w:rsidP="006B35B0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5B0" w:rsidRPr="006B35B0">
        <w:rPr>
          <w:rFonts w:ascii="Times New Roman" w:hAnsi="Times New Roman" w:cs="Times New Roman"/>
          <w:sz w:val="28"/>
          <w:szCs w:val="28"/>
        </w:rPr>
        <w:t>Федеральному закону N 171-ФЗ.</w:t>
      </w:r>
    </w:p>
    <w:p w14:paraId="495F4D1E" w14:textId="34CFFFA5" w:rsidR="00112B32" w:rsidRDefault="00112B32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5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и направляется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в </w:t>
      </w:r>
      <w:r w:rsidR="00D24CEB">
        <w:rPr>
          <w:rFonts w:ascii="Times New Roman" w:hAnsi="Times New Roman" w:cs="Times New Roman"/>
          <w:sz w:val="28"/>
          <w:szCs w:val="28"/>
        </w:rPr>
        <w:t>Администрацию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 не позднее 30 сентября текущего года.</w:t>
      </w:r>
    </w:p>
    <w:p w14:paraId="681E4EE3" w14:textId="23E14F54" w:rsidR="00112B32" w:rsidRPr="006B35B0" w:rsidRDefault="00112B32" w:rsidP="006B35B0">
      <w:pPr>
        <w:pStyle w:val="a4"/>
        <w:numPr>
          <w:ilvl w:val="1"/>
          <w:numId w:val="19"/>
        </w:numPr>
        <w:tabs>
          <w:tab w:val="left" w:pos="1143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B0">
        <w:rPr>
          <w:rFonts w:ascii="Times New Roman" w:hAnsi="Times New Roman" w:cs="Times New Roman"/>
          <w:sz w:val="28"/>
          <w:szCs w:val="28"/>
        </w:rPr>
        <w:t xml:space="preserve"> Администрация, </w:t>
      </w:r>
      <w:r w:rsidR="00D24CEB" w:rsidRPr="00D24CEB">
        <w:rPr>
          <w:rFonts w:ascii="Times New Roman" w:hAnsi="Times New Roman" w:cs="Times New Roman"/>
          <w:sz w:val="28"/>
          <w:szCs w:val="28"/>
        </w:rPr>
        <w:t>с учетом решения Комиссии принимает следующие решения о включении в Перечень мест проведения ярмарок предполагаемого места проведения ярмарок, находящегося в собственности юридических или физических лиц, индивидуальных предпринимателей, а также муниципальной или неразграниченной государственной собственности</w:t>
      </w:r>
      <w:r w:rsidRPr="006B35B0">
        <w:rPr>
          <w:rFonts w:ascii="Times New Roman" w:hAnsi="Times New Roman" w:cs="Times New Roman"/>
          <w:sz w:val="28"/>
          <w:szCs w:val="28"/>
        </w:rPr>
        <w:t>:</w:t>
      </w:r>
    </w:p>
    <w:p w14:paraId="6DC5563E" w14:textId="4966029A" w:rsidR="00112B32" w:rsidRPr="00E65CB9" w:rsidRDefault="00112B32" w:rsidP="00112B32">
      <w:pPr>
        <w:pStyle w:val="a8"/>
        <w:tabs>
          <w:tab w:val="left" w:pos="426"/>
          <w:tab w:val="left" w:pos="4340"/>
          <w:tab w:val="left" w:pos="5249"/>
          <w:tab w:val="left" w:pos="6853"/>
          <w:tab w:val="left" w:pos="8061"/>
          <w:tab w:val="left" w:pos="8413"/>
          <w:tab w:val="left" w:pos="9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CEB" w:rsidRPr="00D24CEB">
        <w:rPr>
          <w:rFonts w:ascii="Times New Roman" w:hAnsi="Times New Roman" w:cs="Times New Roman"/>
          <w:sz w:val="28"/>
          <w:szCs w:val="28"/>
        </w:rPr>
        <w:t>включить предполагаемое место проведения ярмарок в Перечень мест проведения ярмарок</w:t>
      </w:r>
      <w:r w:rsidRPr="00E65CB9">
        <w:rPr>
          <w:rFonts w:ascii="Times New Roman" w:hAnsi="Times New Roman" w:cs="Times New Roman"/>
          <w:sz w:val="28"/>
          <w:szCs w:val="28"/>
        </w:rPr>
        <w:t>;</w:t>
      </w:r>
    </w:p>
    <w:p w14:paraId="468A8B6C" w14:textId="311BC05C" w:rsidR="00112B32" w:rsidRPr="0095755C" w:rsidRDefault="00112B32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CEB" w:rsidRPr="00D24CEB">
        <w:rPr>
          <w:rFonts w:ascii="Times New Roman" w:hAnsi="Times New Roman" w:cs="Times New Roman"/>
          <w:sz w:val="28"/>
          <w:szCs w:val="28"/>
        </w:rPr>
        <w:t>не включать предполагаемое место проведения ярмарок в Перечень мест проведения ярмарок</w:t>
      </w:r>
      <w:r w:rsidRPr="00E65CB9">
        <w:rPr>
          <w:rFonts w:ascii="Times New Roman" w:hAnsi="Times New Roman" w:cs="Times New Roman"/>
          <w:sz w:val="28"/>
          <w:szCs w:val="28"/>
        </w:rPr>
        <w:t>.</w:t>
      </w:r>
    </w:p>
    <w:p w14:paraId="4C1394A9" w14:textId="5BF1548C" w:rsidR="00112B32" w:rsidRPr="006B6E92" w:rsidRDefault="00112B32" w:rsidP="00112B32">
      <w:pPr>
        <w:pStyle w:val="a8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C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6E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4CEB" w:rsidRPr="00D24CEB">
        <w:rPr>
          <w:rFonts w:ascii="Times New Roman" w:hAnsi="Times New Roman" w:cs="Times New Roman"/>
          <w:sz w:val="28"/>
          <w:szCs w:val="28"/>
        </w:rPr>
        <w:t>до 10 октября текущего года информирует заявителей о принятом решении</w:t>
      </w:r>
      <w:r w:rsidRPr="006B6E92">
        <w:rPr>
          <w:rFonts w:ascii="Times New Roman" w:hAnsi="Times New Roman" w:cs="Times New Roman"/>
          <w:sz w:val="28"/>
          <w:szCs w:val="28"/>
        </w:rPr>
        <w:t>.</w:t>
      </w:r>
    </w:p>
    <w:p w14:paraId="263AFCD9" w14:textId="57E6CC18" w:rsidR="00112B32" w:rsidRPr="008C3AF7" w:rsidRDefault="00112B32" w:rsidP="008C3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C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утверждает Перечень мест проведения ярмарок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 к Порядку </w:t>
      </w:r>
      <w:r w:rsidR="00FD4BAF" w:rsidRPr="00FD4BAF">
        <w:rPr>
          <w:rFonts w:ascii="Times New Roman" w:hAnsi="Times New Roman" w:cs="Times New Roman"/>
          <w:sz w:val="28"/>
          <w:szCs w:val="28"/>
        </w:rPr>
        <w:t xml:space="preserve">организации ярмарок </w:t>
      </w:r>
      <w:r w:rsidR="008C3AF7">
        <w:rPr>
          <w:rFonts w:ascii="Times New Roman" w:hAnsi="Times New Roman" w:cs="Times New Roman"/>
          <w:sz w:val="28"/>
          <w:szCs w:val="28"/>
        </w:rPr>
        <w:br/>
      </w:r>
      <w:r w:rsidR="00FD4BAF" w:rsidRPr="00FD4BAF">
        <w:rPr>
          <w:rFonts w:ascii="Times New Roman" w:hAnsi="Times New Roman" w:cs="Times New Roman"/>
          <w:sz w:val="28"/>
          <w:szCs w:val="28"/>
        </w:rPr>
        <w:t>на территории Московской области и продажи товаров (выполнение работ, оказания услуг) на них, утвержденного постановлением Правительства Московской области от 16.11.2021 № 1170/40</w:t>
      </w:r>
      <w:r w:rsidR="00D24CEB" w:rsidRPr="00D24CEB">
        <w:rPr>
          <w:rFonts w:ascii="Times New Roman" w:hAnsi="Times New Roman" w:cs="Times New Roman"/>
          <w:sz w:val="28"/>
          <w:szCs w:val="28"/>
        </w:rPr>
        <w:t xml:space="preserve">и направляет правовой акт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="00D24CEB" w:rsidRPr="00D24CEB">
        <w:rPr>
          <w:rFonts w:ascii="Times New Roman" w:hAnsi="Times New Roman" w:cs="Times New Roman"/>
          <w:sz w:val="28"/>
          <w:szCs w:val="28"/>
        </w:rPr>
        <w:t>с Перечнем мест проведения ярмарок в Министерство в срок до 1 ноября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2E86C" w14:textId="37298834" w:rsidR="00112B32" w:rsidRPr="00D24CEB" w:rsidRDefault="00D24CEB" w:rsidP="00D24CEB">
      <w:pPr>
        <w:pStyle w:val="a4"/>
        <w:numPr>
          <w:ilvl w:val="1"/>
          <w:numId w:val="20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EB">
        <w:rPr>
          <w:rFonts w:ascii="Times New Roman" w:hAnsi="Times New Roman" w:cs="Times New Roman"/>
          <w:sz w:val="28"/>
          <w:szCs w:val="28"/>
        </w:rPr>
        <w:t xml:space="preserve">Министерство с учетом решения Комиссии в срок до 10 ноября текущего года на основании утвержденных Перечней мест проведения ярмарок </w:t>
      </w:r>
      <w:r w:rsidRPr="00D24CEB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Сводный перечень мест проведения ярмарок на следующие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3 календарных года</w:t>
      </w:r>
      <w:r w:rsidR="00112B32" w:rsidRPr="00D24CEB">
        <w:rPr>
          <w:rFonts w:ascii="Times New Roman" w:hAnsi="Times New Roman" w:cs="Times New Roman"/>
          <w:sz w:val="28"/>
          <w:szCs w:val="28"/>
        </w:rPr>
        <w:t>.</w:t>
      </w:r>
    </w:p>
    <w:p w14:paraId="1157BCB4" w14:textId="4F5AF93F" w:rsidR="00D24CEB" w:rsidRDefault="00D24CEB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EB">
        <w:rPr>
          <w:rFonts w:ascii="Times New Roman" w:hAnsi="Times New Roman" w:cs="Times New Roman"/>
          <w:sz w:val="28"/>
          <w:szCs w:val="28"/>
        </w:rPr>
        <w:t xml:space="preserve">Сводный перечень мест проведения ярмарок утверждается Министерством до 31 декабря года, предшествующего году вступления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в действие Сводного перечня мест проведения ярмарок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B5E09" w14:textId="3F9D51CB" w:rsidR="00112B32" w:rsidRDefault="00D24CEB" w:rsidP="00112B32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EB">
        <w:rPr>
          <w:rFonts w:ascii="Times New Roman" w:hAnsi="Times New Roman" w:cs="Times New Roman"/>
          <w:sz w:val="28"/>
          <w:szCs w:val="28"/>
        </w:rPr>
        <w:t>Проведение ярмарок осуществляется в соответствии со Сводным перечнем мест проведения ярмарок</w:t>
      </w:r>
      <w:r w:rsidR="00112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36133" w14:textId="7018D53A" w:rsidR="00112B32" w:rsidRDefault="00D24CEB" w:rsidP="00112B32">
      <w:pPr>
        <w:pStyle w:val="a8"/>
        <w:spacing w:after="0"/>
        <w:ind w:firstLine="709"/>
        <w:jc w:val="both"/>
      </w:pPr>
      <w:r w:rsidRPr="00D24CEB">
        <w:rPr>
          <w:rFonts w:ascii="Times New Roman" w:hAnsi="Times New Roman" w:cs="Times New Roman"/>
          <w:sz w:val="28"/>
          <w:szCs w:val="28"/>
        </w:rPr>
        <w:t xml:space="preserve">Сводный перечень мест проведения ярмарок и изменения к нему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не позднее 3 рабочих дней с даты утверждения размещаются на официальном сайте Министерства в информационно-телекоммуникационной сети Интернет</w:t>
      </w:r>
      <w:r w:rsidR="00112B32">
        <w:rPr>
          <w:rFonts w:ascii="Times New Roman" w:hAnsi="Times New Roman" w:cs="Times New Roman"/>
          <w:sz w:val="28"/>
          <w:szCs w:val="28"/>
        </w:rPr>
        <w:t>.</w:t>
      </w:r>
    </w:p>
    <w:p w14:paraId="7664CAE0" w14:textId="5C92DC85" w:rsidR="00112B32" w:rsidRPr="00F25F1F" w:rsidRDefault="00112B32" w:rsidP="00112B32">
      <w:pPr>
        <w:pStyle w:val="a8"/>
        <w:tabs>
          <w:tab w:val="left" w:pos="1609"/>
          <w:tab w:val="left" w:pos="3955"/>
          <w:tab w:val="left" w:pos="4489"/>
          <w:tab w:val="left" w:pos="98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F">
        <w:rPr>
          <w:rFonts w:ascii="Times New Roman" w:hAnsi="Times New Roman" w:cs="Times New Roman"/>
          <w:sz w:val="28"/>
          <w:szCs w:val="28"/>
        </w:rPr>
        <w:t>Перечень мест</w:t>
      </w:r>
      <w:r w:rsidRPr="00F25F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проведения</w:t>
      </w:r>
      <w:r w:rsidRPr="00F25F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ярмарок</w:t>
      </w:r>
      <w:r w:rsidRPr="00F25F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размещается</w:t>
      </w:r>
      <w:r w:rsidRPr="00F25F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на официальном</w:t>
      </w:r>
      <w:r w:rsidRPr="00F25F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сайте</w:t>
      </w:r>
      <w:r w:rsidRPr="00F25F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43D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25F1F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F25F1F">
        <w:rPr>
          <w:rFonts w:ascii="Times New Roman" w:hAnsi="Times New Roman" w:cs="Times New Roman"/>
          <w:spacing w:val="-2"/>
          <w:sz w:val="28"/>
          <w:szCs w:val="28"/>
        </w:rPr>
        <w:t>сети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Интернет.</w:t>
      </w:r>
    </w:p>
    <w:p w14:paraId="13C7DC0E" w14:textId="77777777" w:rsidR="00112B32" w:rsidRPr="00F25F1F" w:rsidRDefault="00112B32" w:rsidP="00D24CEB">
      <w:pPr>
        <w:pStyle w:val="a4"/>
        <w:tabs>
          <w:tab w:val="left" w:pos="124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F1F">
        <w:rPr>
          <w:rFonts w:ascii="Times New Roman" w:hAnsi="Times New Roman" w:cs="Times New Roman"/>
          <w:sz w:val="28"/>
          <w:szCs w:val="28"/>
        </w:rPr>
        <w:t>Включение мест проведения ярмарок в Сводный перечень мест проведения</w:t>
      </w:r>
      <w:r w:rsidRPr="00F25F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ярмарок</w:t>
      </w:r>
      <w:r w:rsidRPr="00F25F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осуществляется</w:t>
      </w:r>
      <w:r w:rsidRPr="00F25F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не чаще двух</w:t>
      </w:r>
      <w:r w:rsidRPr="00F25F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раз в</w:t>
      </w:r>
      <w:r w:rsidRPr="00F25F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год: до</w:t>
      </w:r>
      <w:r w:rsidRPr="00F25F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 xml:space="preserve">1 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F25F1F">
        <w:rPr>
          <w:rFonts w:ascii="Times New Roman" w:hAnsi="Times New Roman" w:cs="Times New Roman"/>
          <w:sz w:val="28"/>
          <w:szCs w:val="28"/>
        </w:rPr>
        <w:t>и до</w:t>
      </w:r>
      <w:r w:rsidRPr="00F25F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1</w:t>
      </w:r>
      <w:r w:rsidRPr="00F25F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5F1F">
        <w:rPr>
          <w:rFonts w:ascii="Times New Roman" w:hAnsi="Times New Roman" w:cs="Times New Roman"/>
          <w:sz w:val="28"/>
          <w:szCs w:val="28"/>
        </w:rPr>
        <w:t>ноября.</w:t>
      </w:r>
    </w:p>
    <w:p w14:paraId="7551AF1E" w14:textId="03B90F21" w:rsidR="00112B32" w:rsidRDefault="00D24CEB" w:rsidP="00D24CE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EB">
        <w:rPr>
          <w:rFonts w:ascii="Times New Roman" w:hAnsi="Times New Roman" w:cs="Times New Roman"/>
          <w:sz w:val="28"/>
          <w:szCs w:val="28"/>
        </w:rPr>
        <w:t xml:space="preserve">Исключение мест проведения ярмарок из Сводного перечня мест проведения ярмарок осуществляется не чаще двух раз в год, до 1 мая и до 1 ноября, на основании решения Министерства или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24CEB">
        <w:rPr>
          <w:rFonts w:ascii="Times New Roman" w:hAnsi="Times New Roman" w:cs="Times New Roman"/>
          <w:sz w:val="28"/>
          <w:szCs w:val="28"/>
        </w:rPr>
        <w:t xml:space="preserve">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в случаях</w:t>
      </w:r>
      <w:r w:rsidR="00112B32" w:rsidRPr="00F25F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A09CC7" w14:textId="6D861E9B" w:rsidR="00D24CEB" w:rsidRPr="00D24CEB" w:rsidRDefault="00D24CEB" w:rsidP="00D24CEB">
      <w:pPr>
        <w:pStyle w:val="a8"/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24CEB">
        <w:rPr>
          <w:rFonts w:ascii="Times New Roman" w:hAnsi="Times New Roman" w:cs="Times New Roman"/>
          <w:sz w:val="28"/>
          <w:szCs w:val="28"/>
        </w:rPr>
        <w:t xml:space="preserve">ненадлежащего использования места проведения ярмарок (нецелевое использование места проведения ярмарок, поступление более трех подтвержденных жалоб потребителей о нарушениях на организацию ярмарки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и (или) продажу товаров);</w:t>
      </w:r>
    </w:p>
    <w:p w14:paraId="2CAB2662" w14:textId="37B39979" w:rsidR="00D24CEB" w:rsidRPr="00D24CEB" w:rsidRDefault="00D24CEB" w:rsidP="00D24CEB">
      <w:pPr>
        <w:pStyle w:val="a8"/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24CEB">
        <w:rPr>
          <w:rFonts w:ascii="Times New Roman" w:hAnsi="Times New Roman" w:cs="Times New Roman"/>
          <w:sz w:val="28"/>
          <w:szCs w:val="28"/>
        </w:rPr>
        <w:t>неиспользования места проведения ярмарок более 12 месяцев;</w:t>
      </w:r>
    </w:p>
    <w:p w14:paraId="422FB9D0" w14:textId="4D51144C" w:rsidR="00D24CEB" w:rsidRDefault="00D24CEB" w:rsidP="00D24CEB">
      <w:pPr>
        <w:pStyle w:val="a8"/>
        <w:tabs>
          <w:tab w:val="left" w:pos="0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24CEB">
        <w:rPr>
          <w:rFonts w:ascii="Times New Roman" w:hAnsi="Times New Roman" w:cs="Times New Roman"/>
          <w:sz w:val="28"/>
          <w:szCs w:val="28"/>
        </w:rPr>
        <w:t xml:space="preserve">заявки от юридического или физического лица, индивидуального предпринимателя об исключении из Перечня мест проведения ярмарок, принадлежащих им на праве собственности или находящихся в постоянном (бессрочном) пользовании (аренде), а также на иных правах владения </w:t>
      </w:r>
      <w:r w:rsidR="0037331D">
        <w:rPr>
          <w:rFonts w:ascii="Times New Roman" w:hAnsi="Times New Roman" w:cs="Times New Roman"/>
          <w:sz w:val="28"/>
          <w:szCs w:val="28"/>
        </w:rPr>
        <w:br/>
      </w:r>
      <w:r w:rsidRPr="00D24CEB">
        <w:rPr>
          <w:rFonts w:ascii="Times New Roman" w:hAnsi="Times New Roman" w:cs="Times New Roman"/>
          <w:sz w:val="28"/>
          <w:szCs w:val="28"/>
        </w:rPr>
        <w:t>и пользования земельного участка, объекта недвижимости (части объекта недвижимости).</w:t>
      </w:r>
    </w:p>
    <w:p w14:paraId="52C7196B" w14:textId="1A886C03" w:rsidR="00545375" w:rsidRDefault="00D24CEB" w:rsidP="00D24CEB">
      <w:pPr>
        <w:pStyle w:val="a8"/>
        <w:tabs>
          <w:tab w:val="left" w:pos="0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4CEB">
        <w:rPr>
          <w:rFonts w:ascii="Times New Roman" w:hAnsi="Times New Roman" w:cs="Times New Roman"/>
          <w:sz w:val="28"/>
          <w:szCs w:val="28"/>
        </w:rPr>
        <w:t>В случаях изменения законодательства Российской Федерации, Московской области, принятия судебных актов, актов правоохранительных, контрольно-надзорных органов о внесении изменений в Сводный перечень мест проведения ярмарок исключение мест проведения ярмарок из Сводного перечня мест проведения ярмарок осуществляется в соответствии с законодательством Российской Федерации, Московской области.</w:t>
      </w:r>
    </w:p>
    <w:p w14:paraId="64A5C87F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58F2B475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4CAC66E7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1C9C6B10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7799D834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28FAA463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1F531E37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675DF8DA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4FDE754A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409094D5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79A9E329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1715ED13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60747A86" w14:textId="77777777" w:rsidR="00545375" w:rsidRDefault="00545375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38D6B7AE" w14:textId="0C6173C6" w:rsidR="002D7F5B" w:rsidRDefault="002D7F5B" w:rsidP="002D7F5B">
      <w:pPr>
        <w:pStyle w:val="a8"/>
        <w:tabs>
          <w:tab w:val="left" w:pos="5103"/>
        </w:tabs>
        <w:ind w:left="4536"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25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5172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23">
        <w:rPr>
          <w:rFonts w:ascii="Times New Roman" w:hAnsi="Times New Roman" w:cs="Times New Roman"/>
          <w:sz w:val="28"/>
          <w:szCs w:val="28"/>
        </w:rPr>
        <w:t>подачи заявок юридических лиц или индивидуальных предпринимателей для включения в Перечень мест проведения ярмарок на территории Городского округа Пушкинский Московской области</w:t>
      </w:r>
    </w:p>
    <w:p w14:paraId="205170E5" w14:textId="77777777" w:rsidR="002D7F5B" w:rsidRPr="0025172A" w:rsidRDefault="002D7F5B" w:rsidP="002D7F5B">
      <w:pPr>
        <w:pStyle w:val="a8"/>
        <w:tabs>
          <w:tab w:val="left" w:pos="5103"/>
        </w:tabs>
        <w:ind w:left="4536" w:right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F64BD22" w14:textId="77777777" w:rsidR="002D7F5B" w:rsidRPr="0025172A" w:rsidRDefault="002D7F5B" w:rsidP="002D7F5B">
      <w:pPr>
        <w:pStyle w:val="a8"/>
        <w:tabs>
          <w:tab w:val="left" w:pos="5103"/>
        </w:tabs>
        <w:spacing w:after="0"/>
        <w:ind w:right="3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В Администрацию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Городского</w:t>
      </w:r>
      <w:r w:rsidRPr="002517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округа</w:t>
      </w:r>
    </w:p>
    <w:p w14:paraId="06B8A72F" w14:textId="77777777" w:rsidR="002D7F5B" w:rsidRPr="0025172A" w:rsidRDefault="002D7F5B" w:rsidP="002D7F5B">
      <w:pPr>
        <w:pStyle w:val="a8"/>
        <w:tabs>
          <w:tab w:val="left" w:pos="5103"/>
        </w:tabs>
        <w:spacing w:after="0"/>
        <w:ind w:right="3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Пушкинский Московской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области</w:t>
      </w:r>
      <w:hyperlink w:anchor="_bookmark0" w:history="1">
        <w:r w:rsidRPr="00D922EE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14:paraId="74F263DA" w14:textId="77777777" w:rsidR="002D7F5B" w:rsidRPr="0025172A" w:rsidRDefault="002D7F5B" w:rsidP="002D7F5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1EDA1BA" w14:textId="77777777" w:rsidR="002D7F5B" w:rsidRPr="0025172A" w:rsidRDefault="002D7F5B" w:rsidP="002D7F5B">
      <w:pPr>
        <w:pStyle w:val="a8"/>
        <w:spacing w:before="1"/>
        <w:ind w:firstLine="709"/>
        <w:rPr>
          <w:rFonts w:ascii="Times New Roman" w:hAnsi="Times New Roman" w:cs="Times New Roman"/>
          <w:sz w:val="28"/>
          <w:szCs w:val="28"/>
        </w:rPr>
      </w:pPr>
    </w:p>
    <w:p w14:paraId="6462160A" w14:textId="77777777" w:rsidR="002D7F5B" w:rsidRPr="0025172A" w:rsidRDefault="002D7F5B" w:rsidP="006E3ABC">
      <w:pPr>
        <w:pStyle w:val="a8"/>
        <w:spacing w:after="0"/>
        <w:ind w:right="52"/>
        <w:jc w:val="center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Заявка</w:t>
      </w:r>
    </w:p>
    <w:p w14:paraId="21F463B0" w14:textId="77777777" w:rsidR="002D7F5B" w:rsidRPr="0025172A" w:rsidRDefault="002D7F5B" w:rsidP="006E3ABC">
      <w:pPr>
        <w:pStyle w:val="a8"/>
        <w:spacing w:after="0"/>
        <w:ind w:right="59"/>
        <w:jc w:val="center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на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включение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места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проведения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ярмарки</w:t>
      </w:r>
    </w:p>
    <w:p w14:paraId="37A1198D" w14:textId="77777777" w:rsidR="002D7F5B" w:rsidRPr="0025172A" w:rsidRDefault="002D7F5B" w:rsidP="006E3ABC">
      <w:pPr>
        <w:pStyle w:val="a8"/>
        <w:spacing w:after="0"/>
        <w:ind w:right="55"/>
        <w:jc w:val="center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в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Сводный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перечень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мест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проведения</w:t>
      </w:r>
      <w:r w:rsidRPr="002517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ярмарок</w:t>
      </w:r>
    </w:p>
    <w:p w14:paraId="3A5DFC0E" w14:textId="77777777" w:rsidR="002D7F5B" w:rsidRPr="0025172A" w:rsidRDefault="002D7F5B" w:rsidP="002D7F5B">
      <w:pPr>
        <w:pStyle w:val="a8"/>
        <w:spacing w:before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B8A04" w14:textId="77777777" w:rsidR="002D7F5B" w:rsidRDefault="002D7F5B" w:rsidP="002D7F5B">
      <w:pPr>
        <w:pStyle w:val="a8"/>
        <w:tabs>
          <w:tab w:val="left" w:pos="10116"/>
        </w:tabs>
        <w:spacing w:after="0"/>
        <w:jc w:val="both"/>
        <w:rPr>
          <w:rFonts w:ascii="Times New Roman" w:hAnsi="Times New Roman" w:cs="Times New Roman"/>
          <w:spacing w:val="-52"/>
          <w:sz w:val="20"/>
          <w:szCs w:val="20"/>
        </w:rPr>
      </w:pPr>
      <w:r w:rsidRPr="0025172A">
        <w:rPr>
          <w:rFonts w:ascii="Times New Roman" w:hAnsi="Times New Roman" w:cs="Times New Roman"/>
          <w:sz w:val="28"/>
          <w:szCs w:val="28"/>
        </w:rPr>
        <w:t>Юридическое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лицо</w:t>
      </w:r>
      <w:r w:rsidRPr="00883840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</w:t>
      </w:r>
      <w:r w:rsidRPr="00883840">
        <w:rPr>
          <w:rFonts w:ascii="Times New Roman" w:hAnsi="Times New Roman" w:cs="Times New Roman"/>
          <w:sz w:val="20"/>
          <w:szCs w:val="20"/>
        </w:rPr>
        <w:t>полное и сокращенное наименование (в случае если имеется),</w:t>
      </w:r>
      <w:r w:rsidRPr="00883840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</w:p>
    <w:p w14:paraId="640A88A1" w14:textId="77777777" w:rsidR="002D7F5B" w:rsidRPr="00883840" w:rsidRDefault="002D7F5B" w:rsidP="002D7F5B">
      <w:pPr>
        <w:pStyle w:val="a8"/>
        <w:tabs>
          <w:tab w:val="left" w:pos="1011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83840">
        <w:rPr>
          <w:rFonts w:ascii="Times New Roman" w:hAnsi="Times New Roman" w:cs="Times New Roman"/>
          <w:sz w:val="20"/>
          <w:szCs w:val="20"/>
        </w:rPr>
        <w:t>в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том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числе</w:t>
      </w:r>
      <w:r w:rsidRPr="0088384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фирменное</w:t>
      </w:r>
      <w:r w:rsidRPr="0088384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наименование</w:t>
      </w:r>
      <w:r w:rsidRPr="0088384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14:paraId="032865C7" w14:textId="77777777" w:rsidR="002D7F5B" w:rsidRDefault="002D7F5B" w:rsidP="002D7F5B">
      <w:pPr>
        <w:pStyle w:val="a8"/>
        <w:tabs>
          <w:tab w:val="left" w:pos="10242"/>
          <w:tab w:val="left" w:pos="10351"/>
        </w:tabs>
        <w:spacing w:after="0"/>
        <w:ind w:right="13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72A">
        <w:rPr>
          <w:rFonts w:ascii="Times New Roman" w:hAnsi="Times New Roman" w:cs="Times New Roman"/>
          <w:sz w:val="28"/>
          <w:szCs w:val="28"/>
        </w:rPr>
        <w:t>ОГРН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юридического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88384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3840">
        <w:rPr>
          <w:rFonts w:ascii="Times New Roman" w:hAnsi="Times New Roman" w:cs="Times New Roman"/>
          <w:sz w:val="28"/>
          <w:szCs w:val="28"/>
        </w:rPr>
        <w:t>______</w:t>
      </w:r>
    </w:p>
    <w:p w14:paraId="3FD53C3D" w14:textId="77777777" w:rsidR="002D7F5B" w:rsidRDefault="002D7F5B" w:rsidP="002D7F5B">
      <w:pPr>
        <w:pStyle w:val="a8"/>
        <w:tabs>
          <w:tab w:val="left" w:pos="10242"/>
          <w:tab w:val="left" w:pos="10351"/>
        </w:tabs>
        <w:spacing w:after="0"/>
        <w:ind w:right="13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72A">
        <w:rPr>
          <w:rFonts w:ascii="Times New Roman" w:hAnsi="Times New Roman" w:cs="Times New Roman"/>
          <w:sz w:val="28"/>
          <w:szCs w:val="28"/>
        </w:rPr>
        <w:t>Данные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документа,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факт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внесения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сведений</w:t>
      </w:r>
      <w:r w:rsidRPr="002517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о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юридическом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лице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в</w:t>
      </w:r>
      <w:r w:rsidRPr="00251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Единый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51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реестр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4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25172A">
        <w:rPr>
          <w:rFonts w:ascii="Times New Roman" w:hAnsi="Times New Roman" w:cs="Times New Roman"/>
          <w:sz w:val="28"/>
          <w:szCs w:val="28"/>
        </w:rPr>
        <w:t>Место</w:t>
      </w:r>
      <w:r w:rsidRPr="002517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нахождения</w:t>
      </w:r>
      <w:r w:rsidRPr="00251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юридического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__________________________________</w:t>
      </w:r>
    </w:p>
    <w:p w14:paraId="7274CBCC" w14:textId="77777777" w:rsidR="002D7F5B" w:rsidRPr="0025172A" w:rsidRDefault="002D7F5B" w:rsidP="002D7F5B">
      <w:pPr>
        <w:pStyle w:val="a8"/>
        <w:tabs>
          <w:tab w:val="left" w:pos="10242"/>
          <w:tab w:val="left" w:pos="10351"/>
        </w:tabs>
        <w:spacing w:after="0"/>
        <w:ind w:right="133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w w:val="12"/>
          <w:sz w:val="28"/>
          <w:szCs w:val="28"/>
          <w:u w:val="single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 ____________________________________________________________________</w:t>
      </w:r>
    </w:p>
    <w:p w14:paraId="05BB4793" w14:textId="77777777" w:rsidR="002D7F5B" w:rsidRPr="00883840" w:rsidRDefault="002D7F5B" w:rsidP="002D7F5B">
      <w:pPr>
        <w:spacing w:line="240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840">
        <w:rPr>
          <w:rFonts w:ascii="Times New Roman" w:hAnsi="Times New Roman" w:cs="Times New Roman"/>
          <w:sz w:val="20"/>
          <w:szCs w:val="20"/>
        </w:rPr>
        <w:t>(фамилия,</w:t>
      </w:r>
      <w:r w:rsidRPr="0088384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имя</w:t>
      </w:r>
      <w:r w:rsidRPr="0088384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и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(в</w:t>
      </w:r>
      <w:r w:rsidRPr="0088384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случае</w:t>
      </w:r>
      <w:r w:rsidRPr="0088384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если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имеется)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отчество</w:t>
      </w:r>
      <w:r w:rsidRPr="0088384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индивидуального</w:t>
      </w:r>
      <w:r w:rsidRPr="008838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3840">
        <w:rPr>
          <w:rFonts w:ascii="Times New Roman" w:hAnsi="Times New Roman" w:cs="Times New Roman"/>
          <w:sz w:val="20"/>
          <w:szCs w:val="20"/>
        </w:rPr>
        <w:t>предпринимателя)</w:t>
      </w:r>
    </w:p>
    <w:p w14:paraId="7CB58C9E" w14:textId="77777777" w:rsidR="002D7F5B" w:rsidRDefault="002D7F5B" w:rsidP="002D7F5B">
      <w:pPr>
        <w:pStyle w:val="a8"/>
        <w:tabs>
          <w:tab w:val="left" w:pos="10171"/>
        </w:tabs>
        <w:spacing w:after="0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Место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жительства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3840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14:paraId="5BE08EC5" w14:textId="77777777" w:rsidR="002D7F5B" w:rsidRPr="0025172A" w:rsidRDefault="002D7F5B" w:rsidP="002D7F5B">
      <w:pPr>
        <w:pStyle w:val="a8"/>
        <w:tabs>
          <w:tab w:val="left" w:pos="10171"/>
        </w:tabs>
        <w:spacing w:after="0"/>
        <w:ind w:right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0D201B1" w14:textId="77777777" w:rsidR="002D7F5B" w:rsidRPr="0025172A" w:rsidRDefault="002D7F5B" w:rsidP="002D7F5B">
      <w:pPr>
        <w:pStyle w:val="a8"/>
        <w:tabs>
          <w:tab w:val="left" w:pos="1592"/>
          <w:tab w:val="left" w:pos="3198"/>
          <w:tab w:val="left" w:pos="5615"/>
          <w:tab w:val="left" w:pos="7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Реквизиты</w:t>
      </w:r>
      <w:r w:rsidRPr="0025172A">
        <w:rPr>
          <w:rFonts w:ascii="Times New Roman" w:hAnsi="Times New Roman" w:cs="Times New Roman"/>
          <w:sz w:val="28"/>
          <w:szCs w:val="28"/>
        </w:rPr>
        <w:tab/>
        <w:t>документа,</w:t>
      </w:r>
      <w:r w:rsidRPr="0025172A">
        <w:rPr>
          <w:rFonts w:ascii="Times New Roman" w:hAnsi="Times New Roman" w:cs="Times New Roman"/>
          <w:sz w:val="28"/>
          <w:szCs w:val="28"/>
        </w:rPr>
        <w:tab/>
        <w:t>удостоверяющего</w:t>
      </w:r>
      <w:r w:rsidRPr="0025172A">
        <w:rPr>
          <w:rFonts w:ascii="Times New Roman" w:hAnsi="Times New Roman" w:cs="Times New Roman"/>
          <w:sz w:val="28"/>
          <w:szCs w:val="28"/>
        </w:rPr>
        <w:tab/>
        <w:t>личность</w:t>
      </w:r>
      <w:r w:rsidRPr="0025172A">
        <w:rPr>
          <w:rFonts w:ascii="Times New Roman" w:hAnsi="Times New Roman" w:cs="Times New Roman"/>
          <w:sz w:val="28"/>
          <w:szCs w:val="28"/>
        </w:rPr>
        <w:tab/>
        <w:t>индивидуального</w:t>
      </w:r>
    </w:p>
    <w:p w14:paraId="2397D33F" w14:textId="77777777" w:rsidR="002D7F5B" w:rsidRPr="00883840" w:rsidRDefault="002D7F5B" w:rsidP="002D7F5B">
      <w:pPr>
        <w:pStyle w:val="a8"/>
        <w:tabs>
          <w:tab w:val="left" w:pos="103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2517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384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14:paraId="128FD99A" w14:textId="77777777" w:rsidR="002D7F5B" w:rsidRPr="00883840" w:rsidRDefault="002D7F5B" w:rsidP="002D7F5B">
      <w:pPr>
        <w:pStyle w:val="a8"/>
        <w:tabs>
          <w:tab w:val="left" w:pos="103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84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339BA7E3" w14:textId="77777777" w:rsidR="002D7F5B" w:rsidRPr="0025172A" w:rsidRDefault="002D7F5B" w:rsidP="002D7F5B">
      <w:pPr>
        <w:pStyle w:val="a8"/>
        <w:tabs>
          <w:tab w:val="left" w:pos="102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ГРН</w:t>
      </w:r>
      <w:r w:rsidRPr="002517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51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</w:t>
      </w:r>
    </w:p>
    <w:p w14:paraId="7584791E" w14:textId="77777777" w:rsidR="002D7F5B" w:rsidRPr="007E2914" w:rsidRDefault="002D7F5B" w:rsidP="002D7F5B">
      <w:pPr>
        <w:pStyle w:val="a8"/>
        <w:tabs>
          <w:tab w:val="left" w:pos="2176"/>
          <w:tab w:val="left" w:pos="2429"/>
          <w:tab w:val="left" w:pos="2770"/>
          <w:tab w:val="left" w:pos="4002"/>
          <w:tab w:val="left" w:pos="4680"/>
          <w:tab w:val="left" w:pos="6347"/>
          <w:tab w:val="left" w:pos="7402"/>
          <w:tab w:val="left" w:pos="8201"/>
          <w:tab w:val="left" w:pos="10349"/>
        </w:tabs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Данные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 xml:space="preserve">документа, подтверждающего факт внесения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5172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индивидуальном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5172A">
        <w:rPr>
          <w:rFonts w:ascii="Times New Roman" w:hAnsi="Times New Roman" w:cs="Times New Roman"/>
          <w:sz w:val="28"/>
          <w:szCs w:val="28"/>
        </w:rPr>
        <w:tab/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индивидуальных</w:t>
      </w:r>
      <w:r w:rsidRPr="002517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914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762762F0" w14:textId="77777777" w:rsidR="002D7F5B" w:rsidRPr="0025172A" w:rsidRDefault="002D7F5B" w:rsidP="002D7F5B">
      <w:pPr>
        <w:pStyle w:val="a8"/>
        <w:tabs>
          <w:tab w:val="left" w:pos="2176"/>
          <w:tab w:val="left" w:pos="2429"/>
          <w:tab w:val="left" w:pos="2770"/>
          <w:tab w:val="left" w:pos="4002"/>
          <w:tab w:val="left" w:pos="4680"/>
          <w:tab w:val="left" w:pos="6347"/>
          <w:tab w:val="left" w:pos="7402"/>
          <w:tab w:val="left" w:pos="8201"/>
          <w:tab w:val="left" w:pos="10349"/>
        </w:tabs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ИНН/КПП</w:t>
      </w:r>
      <w:r w:rsidRPr="0025172A">
        <w:rPr>
          <w:rFonts w:ascii="Times New Roman" w:hAnsi="Times New Roman" w:cs="Times New Roman"/>
          <w:sz w:val="28"/>
          <w:szCs w:val="28"/>
        </w:rPr>
        <w:tab/>
        <w:t>юридического</w:t>
      </w:r>
      <w:r w:rsidRPr="0025172A">
        <w:rPr>
          <w:rFonts w:ascii="Times New Roman" w:hAnsi="Times New Roman" w:cs="Times New Roman"/>
          <w:sz w:val="28"/>
          <w:szCs w:val="28"/>
        </w:rPr>
        <w:tab/>
        <w:t>лица/индивидуального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предпринимателя</w:t>
      </w:r>
    </w:p>
    <w:p w14:paraId="600B98E2" w14:textId="77777777" w:rsidR="002D7F5B" w:rsidRPr="0025172A" w:rsidRDefault="002D7F5B" w:rsidP="002D7F5B">
      <w:pPr>
        <w:pStyle w:val="a8"/>
        <w:tabs>
          <w:tab w:val="left" w:pos="1793"/>
          <w:tab w:val="left" w:pos="3618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5172A">
        <w:rPr>
          <w:rFonts w:ascii="Times New Roman" w:hAnsi="Times New Roman" w:cs="Times New Roman"/>
          <w:sz w:val="28"/>
          <w:szCs w:val="28"/>
        </w:rPr>
        <w:t>/</w:t>
      </w:r>
      <w:r w:rsidRPr="00251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7F4EE25" w14:textId="77777777" w:rsidR="002D7F5B" w:rsidRPr="0025172A" w:rsidRDefault="002D7F5B" w:rsidP="002D7F5B">
      <w:pPr>
        <w:pStyle w:val="a8"/>
        <w:tabs>
          <w:tab w:val="left" w:pos="10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Физическое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______________________________________________________</w:t>
      </w:r>
    </w:p>
    <w:p w14:paraId="4A60C553" w14:textId="77777777" w:rsidR="002D7F5B" w:rsidRPr="007E2914" w:rsidRDefault="002D7F5B" w:rsidP="002D7F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E2914">
        <w:rPr>
          <w:rFonts w:ascii="Times New Roman" w:hAnsi="Times New Roman" w:cs="Times New Roman"/>
          <w:sz w:val="20"/>
          <w:szCs w:val="20"/>
        </w:rPr>
        <w:t>(фамилия,</w:t>
      </w:r>
      <w:r w:rsidRPr="007E291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имя</w:t>
      </w:r>
      <w:r w:rsidRPr="007E291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и</w:t>
      </w:r>
      <w:r w:rsidRPr="007E291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(в</w:t>
      </w:r>
      <w:r w:rsidRPr="007E291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случае</w:t>
      </w:r>
      <w:r w:rsidRPr="007E291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если</w:t>
      </w:r>
      <w:r w:rsidRPr="007E291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имеется)</w:t>
      </w:r>
      <w:r w:rsidRPr="007E291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E2914">
        <w:rPr>
          <w:rFonts w:ascii="Times New Roman" w:hAnsi="Times New Roman" w:cs="Times New Roman"/>
          <w:sz w:val="20"/>
          <w:szCs w:val="20"/>
        </w:rPr>
        <w:t>отчество)</w:t>
      </w:r>
    </w:p>
    <w:p w14:paraId="7D7EF0B8" w14:textId="77777777" w:rsidR="002D7F5B" w:rsidRPr="0025172A" w:rsidRDefault="002D7F5B" w:rsidP="002D7F5B">
      <w:pPr>
        <w:pStyle w:val="a8"/>
        <w:tabs>
          <w:tab w:val="left" w:pos="10256"/>
        </w:tabs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Место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жительства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 ____________________________________________________________________</w:t>
      </w:r>
    </w:p>
    <w:p w14:paraId="09E5AE72" w14:textId="77777777" w:rsidR="002D7F5B" w:rsidRDefault="002D7F5B" w:rsidP="002D7F5B">
      <w:pPr>
        <w:pStyle w:val="a8"/>
        <w:tabs>
          <w:tab w:val="left" w:pos="1592"/>
          <w:tab w:val="left" w:pos="3198"/>
          <w:tab w:val="left" w:pos="5615"/>
          <w:tab w:val="left" w:pos="7199"/>
          <w:tab w:val="left" w:pos="1032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72A">
        <w:rPr>
          <w:rFonts w:ascii="Times New Roman" w:hAnsi="Times New Roman" w:cs="Times New Roman"/>
          <w:sz w:val="28"/>
          <w:szCs w:val="28"/>
        </w:rPr>
        <w:t>Рекви</w:t>
      </w:r>
      <w:r>
        <w:rPr>
          <w:rFonts w:ascii="Times New Roman" w:hAnsi="Times New Roman" w:cs="Times New Roman"/>
          <w:sz w:val="28"/>
          <w:szCs w:val="28"/>
        </w:rPr>
        <w:t>зиты</w:t>
      </w:r>
      <w:r>
        <w:rPr>
          <w:rFonts w:ascii="Times New Roman" w:hAnsi="Times New Roman" w:cs="Times New Roman"/>
          <w:sz w:val="28"/>
          <w:szCs w:val="28"/>
        </w:rPr>
        <w:tab/>
        <w:t>документа,</w:t>
      </w:r>
      <w:r>
        <w:rPr>
          <w:rFonts w:ascii="Times New Roman" w:hAnsi="Times New Roman" w:cs="Times New Roman"/>
          <w:sz w:val="28"/>
          <w:szCs w:val="28"/>
        </w:rPr>
        <w:tab/>
        <w:t xml:space="preserve">удостоверяющего </w:t>
      </w:r>
      <w:r w:rsidRPr="0025172A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B61F898" w14:textId="77777777" w:rsidR="002D7F5B" w:rsidRPr="0025172A" w:rsidRDefault="002D7F5B" w:rsidP="002D7F5B">
      <w:pPr>
        <w:pStyle w:val="a8"/>
        <w:tabs>
          <w:tab w:val="left" w:pos="1592"/>
          <w:tab w:val="left" w:pos="3198"/>
          <w:tab w:val="left" w:pos="5615"/>
          <w:tab w:val="left" w:pos="7199"/>
          <w:tab w:val="left" w:pos="103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9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88ACD5E" w14:textId="77777777" w:rsidR="002D7F5B" w:rsidRDefault="002D7F5B" w:rsidP="002D7F5B">
      <w:pPr>
        <w:pStyle w:val="a8"/>
        <w:tabs>
          <w:tab w:val="left" w:pos="10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Место</w:t>
      </w:r>
      <w:r w:rsidRPr="002517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проведения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 </w:t>
      </w:r>
    </w:p>
    <w:p w14:paraId="4FF54313" w14:textId="77777777" w:rsidR="002D7F5B" w:rsidRPr="0025172A" w:rsidRDefault="002D7F5B" w:rsidP="002D7F5B">
      <w:pPr>
        <w:pStyle w:val="a8"/>
        <w:tabs>
          <w:tab w:val="left" w:pos="10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F1B0506" w14:textId="77777777" w:rsidR="002D7F5B" w:rsidRDefault="002D7F5B" w:rsidP="002D7F5B">
      <w:pPr>
        <w:pStyle w:val="a8"/>
        <w:tabs>
          <w:tab w:val="left" w:pos="38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Наименование</w:t>
      </w:r>
      <w:r w:rsidRPr="0025172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собственника</w:t>
      </w:r>
      <w:r w:rsidRPr="0025172A">
        <w:rPr>
          <w:rFonts w:ascii="Times New Roman" w:hAnsi="Times New Roman" w:cs="Times New Roman"/>
          <w:sz w:val="28"/>
          <w:szCs w:val="28"/>
        </w:rPr>
        <w:tab/>
        <w:t>стационарного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торгового</w:t>
      </w:r>
      <w:r w:rsidRPr="00251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объекта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или</w:t>
      </w:r>
      <w:r w:rsidRPr="002517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участка,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на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котором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планируется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организация</w:t>
      </w:r>
      <w:r w:rsidRPr="002517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 xml:space="preserve">** _________ </w:t>
      </w:r>
    </w:p>
    <w:p w14:paraId="1A9C77D8" w14:textId="77777777" w:rsidR="002D7F5B" w:rsidRPr="007E2914" w:rsidRDefault="002D7F5B" w:rsidP="002D7F5B">
      <w:pPr>
        <w:pStyle w:val="a8"/>
        <w:tabs>
          <w:tab w:val="left" w:pos="38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5172A">
        <w:rPr>
          <w:rFonts w:ascii="Times New Roman" w:hAnsi="Times New Roman" w:cs="Times New Roman"/>
          <w:sz w:val="28"/>
          <w:szCs w:val="28"/>
        </w:rPr>
        <w:t>Вид</w:t>
      </w:r>
      <w:r w:rsidRPr="002517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разрешенного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использование</w:t>
      </w:r>
      <w:r w:rsidRPr="00251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>з/у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2914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7FAE69F0" w14:textId="77777777" w:rsidR="002D7F5B" w:rsidRPr="007E2914" w:rsidRDefault="002D7F5B" w:rsidP="002D7F5B">
      <w:pPr>
        <w:pStyle w:val="a8"/>
        <w:tabs>
          <w:tab w:val="left" w:pos="38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9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1231F89" w14:textId="77777777" w:rsidR="002D7F5B" w:rsidRPr="0025172A" w:rsidRDefault="002D7F5B" w:rsidP="002D7F5B">
      <w:pPr>
        <w:pStyle w:val="a8"/>
        <w:tabs>
          <w:tab w:val="left" w:pos="10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72A">
        <w:rPr>
          <w:rFonts w:ascii="Times New Roman" w:hAnsi="Times New Roman" w:cs="Times New Roman"/>
          <w:sz w:val="28"/>
          <w:szCs w:val="28"/>
        </w:rPr>
        <w:t>Тип</w:t>
      </w:r>
      <w:r w:rsidRPr="00251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72A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6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2690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B7DB4A5" w14:textId="77777777" w:rsidR="002D7F5B" w:rsidRPr="0025172A" w:rsidRDefault="002D7F5B" w:rsidP="002D7F5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7EAAB" w14:textId="77777777" w:rsidR="002D7F5B" w:rsidRPr="0025172A" w:rsidRDefault="002D7F5B" w:rsidP="002D7F5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27BF6" w14:textId="77777777" w:rsidR="002D7F5B" w:rsidRDefault="002D7F5B" w:rsidP="002D7F5B">
      <w:pPr>
        <w:pStyle w:val="a8"/>
        <w:tabs>
          <w:tab w:val="left" w:pos="3828"/>
        </w:tabs>
        <w:spacing w:after="0"/>
        <w:ind w:right="3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C16F56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56">
        <w:rPr>
          <w:rFonts w:ascii="Times New Roman" w:hAnsi="Times New Roman" w:cs="Times New Roman"/>
          <w:sz w:val="28"/>
          <w:szCs w:val="28"/>
        </w:rPr>
        <w:t>юридического лица/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5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14:paraId="469A5E0A" w14:textId="77777777" w:rsidR="002D7F5B" w:rsidRPr="00C16F56" w:rsidRDefault="002D7F5B" w:rsidP="002D7F5B">
      <w:pPr>
        <w:pStyle w:val="a8"/>
        <w:tabs>
          <w:tab w:val="left" w:pos="3828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16F56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16F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6F56">
        <w:rPr>
          <w:rFonts w:ascii="Times New Roman" w:hAnsi="Times New Roman" w:cs="Times New Roman"/>
          <w:sz w:val="28"/>
          <w:szCs w:val="28"/>
        </w:rPr>
        <w:t>предпринимателя/</w:t>
      </w:r>
    </w:p>
    <w:p w14:paraId="2B167F06" w14:textId="77777777" w:rsidR="002D7F5B" w:rsidRPr="00C16F56" w:rsidRDefault="002D7F5B" w:rsidP="002D7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16F56">
        <w:rPr>
          <w:rFonts w:ascii="Times New Roman" w:hAnsi="Times New Roman" w:cs="Times New Roman"/>
          <w:sz w:val="28"/>
          <w:szCs w:val="28"/>
        </w:rPr>
        <w:t>физического</w:t>
      </w:r>
      <w:r w:rsidRPr="00C16F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6F5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</w:t>
      </w:r>
    </w:p>
    <w:p w14:paraId="1913D768" w14:textId="77777777" w:rsidR="002D7F5B" w:rsidRPr="00C16F56" w:rsidRDefault="002D7F5B" w:rsidP="002D7F5B">
      <w:pPr>
        <w:pStyle w:val="a8"/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B7C89" w14:textId="77777777" w:rsidR="002D7F5B" w:rsidRDefault="002D7F5B" w:rsidP="002D7F5B">
      <w:pPr>
        <w:pStyle w:val="a8"/>
        <w:tabs>
          <w:tab w:val="left" w:pos="2069"/>
        </w:tabs>
        <w:spacing w:before="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F56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16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F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926D01D" w14:textId="67DC20C0" w:rsidR="002D7F5B" w:rsidRDefault="002D7F5B"/>
    <w:p w14:paraId="44674C97" w14:textId="77777777" w:rsidR="002D7F5B" w:rsidRPr="002D7F5B" w:rsidRDefault="002D7F5B" w:rsidP="002D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5B">
        <w:rPr>
          <w:rFonts w:ascii="Times New Roman" w:hAnsi="Times New Roman" w:cs="Times New Roman"/>
          <w:sz w:val="28"/>
          <w:szCs w:val="28"/>
        </w:rPr>
        <w:t>*Указывается в соответствии с адресом места проведения ярмарки.</w:t>
      </w:r>
    </w:p>
    <w:p w14:paraId="02E14763" w14:textId="5D35214C" w:rsidR="002D7F5B" w:rsidRPr="002D7F5B" w:rsidRDefault="002D7F5B" w:rsidP="002D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5B">
        <w:rPr>
          <w:rFonts w:ascii="Times New Roman" w:hAnsi="Times New Roman" w:cs="Times New Roman"/>
          <w:sz w:val="28"/>
          <w:szCs w:val="28"/>
        </w:rPr>
        <w:t xml:space="preserve">**Указывается в случае, если земельный участок находится в 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7F5B">
        <w:rPr>
          <w:rFonts w:ascii="Times New Roman" w:hAnsi="Times New Roman" w:cs="Times New Roman"/>
          <w:sz w:val="28"/>
          <w:szCs w:val="28"/>
        </w:rPr>
        <w:t>и пользовании у организатора ярмарки на основании договора аренды или иного договора, заключенного в порядке, установленном законодательством Российской Федерации и законодательством Московской области.</w:t>
      </w:r>
    </w:p>
    <w:sectPr w:rsidR="002D7F5B" w:rsidRPr="002D7F5B" w:rsidSect="00545375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36704" w14:textId="77777777" w:rsidR="00534D8E" w:rsidRDefault="00534D8E" w:rsidP="00545375">
      <w:pPr>
        <w:spacing w:after="0" w:line="240" w:lineRule="auto"/>
      </w:pPr>
      <w:r>
        <w:separator/>
      </w:r>
    </w:p>
  </w:endnote>
  <w:endnote w:type="continuationSeparator" w:id="0">
    <w:p w14:paraId="17F3B4EC" w14:textId="77777777" w:rsidR="00534D8E" w:rsidRDefault="00534D8E" w:rsidP="0054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88BF" w14:textId="77777777" w:rsidR="00534D8E" w:rsidRDefault="00534D8E" w:rsidP="00545375">
      <w:pPr>
        <w:spacing w:after="0" w:line="240" w:lineRule="auto"/>
      </w:pPr>
      <w:r>
        <w:separator/>
      </w:r>
    </w:p>
  </w:footnote>
  <w:footnote w:type="continuationSeparator" w:id="0">
    <w:p w14:paraId="04F96425" w14:textId="77777777" w:rsidR="00534D8E" w:rsidRDefault="00534D8E" w:rsidP="0054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824785"/>
      <w:docPartObj>
        <w:docPartGallery w:val="Page Numbers (Top of Page)"/>
        <w:docPartUnique/>
      </w:docPartObj>
    </w:sdtPr>
    <w:sdtEndPr/>
    <w:sdtContent>
      <w:p w14:paraId="3F570C2C" w14:textId="47118B01" w:rsidR="00545375" w:rsidRDefault="005453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5C73D" w14:textId="77777777" w:rsidR="00545375" w:rsidRDefault="005453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1DF"/>
    <w:multiLevelType w:val="multilevel"/>
    <w:tmpl w:val="DB34DE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F38EC"/>
    <w:multiLevelType w:val="multilevel"/>
    <w:tmpl w:val="DFECE0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EE4F0B"/>
    <w:multiLevelType w:val="hybridMultilevel"/>
    <w:tmpl w:val="213E89FE"/>
    <w:lvl w:ilvl="0" w:tplc="65D03566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C8781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52864F9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F0A46BE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CF225F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C4326A3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BE4611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0FCEB67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B41295A6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B75AD5"/>
    <w:multiLevelType w:val="hybridMultilevel"/>
    <w:tmpl w:val="0986D552"/>
    <w:lvl w:ilvl="0" w:tplc="8FDA0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D3B8C"/>
    <w:multiLevelType w:val="multilevel"/>
    <w:tmpl w:val="DCF415A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60" w:hanging="2160"/>
      </w:pPr>
      <w:rPr>
        <w:rFonts w:hint="default"/>
      </w:rPr>
    </w:lvl>
  </w:abstractNum>
  <w:abstractNum w:abstractNumId="5" w15:restartNumberingAfterBreak="0">
    <w:nsid w:val="224C758F"/>
    <w:multiLevelType w:val="hybridMultilevel"/>
    <w:tmpl w:val="9EBC3BDA"/>
    <w:lvl w:ilvl="0" w:tplc="93FE20E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F37A65"/>
    <w:multiLevelType w:val="multilevel"/>
    <w:tmpl w:val="98F2E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7" w15:restartNumberingAfterBreak="0">
    <w:nsid w:val="2581114E"/>
    <w:multiLevelType w:val="hybridMultilevel"/>
    <w:tmpl w:val="18E20D1E"/>
    <w:lvl w:ilvl="0" w:tplc="4530D3B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6344A94"/>
    <w:multiLevelType w:val="multilevel"/>
    <w:tmpl w:val="33B4E5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 w15:restartNumberingAfterBreak="0">
    <w:nsid w:val="273D0B00"/>
    <w:multiLevelType w:val="multilevel"/>
    <w:tmpl w:val="4F2A6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8766ED9"/>
    <w:multiLevelType w:val="multilevel"/>
    <w:tmpl w:val="E584B17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11" w15:restartNumberingAfterBreak="0">
    <w:nsid w:val="3CB778F5"/>
    <w:multiLevelType w:val="multilevel"/>
    <w:tmpl w:val="68002F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2" w15:restartNumberingAfterBreak="0">
    <w:nsid w:val="47262F23"/>
    <w:multiLevelType w:val="hybridMultilevel"/>
    <w:tmpl w:val="0360F248"/>
    <w:lvl w:ilvl="0" w:tplc="7F1CBA9C">
      <w:start w:val="1"/>
      <w:numFmt w:val="decimal"/>
      <w:lvlText w:val="%1.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8AA7C">
      <w:numFmt w:val="bullet"/>
      <w:lvlText w:val="•"/>
      <w:lvlJc w:val="left"/>
      <w:pPr>
        <w:ind w:left="1156" w:hanging="456"/>
      </w:pPr>
      <w:rPr>
        <w:rFonts w:hint="default"/>
        <w:lang w:val="ru-RU" w:eastAsia="en-US" w:bidi="ar-SA"/>
      </w:rPr>
    </w:lvl>
    <w:lvl w:ilvl="2" w:tplc="07D84ED8">
      <w:numFmt w:val="bullet"/>
      <w:lvlText w:val="•"/>
      <w:lvlJc w:val="left"/>
      <w:pPr>
        <w:ind w:left="2193" w:hanging="456"/>
      </w:pPr>
      <w:rPr>
        <w:rFonts w:hint="default"/>
        <w:lang w:val="ru-RU" w:eastAsia="en-US" w:bidi="ar-SA"/>
      </w:rPr>
    </w:lvl>
    <w:lvl w:ilvl="3" w:tplc="0AA2505A">
      <w:numFmt w:val="bullet"/>
      <w:lvlText w:val="•"/>
      <w:lvlJc w:val="left"/>
      <w:pPr>
        <w:ind w:left="3229" w:hanging="456"/>
      </w:pPr>
      <w:rPr>
        <w:rFonts w:hint="default"/>
        <w:lang w:val="ru-RU" w:eastAsia="en-US" w:bidi="ar-SA"/>
      </w:rPr>
    </w:lvl>
    <w:lvl w:ilvl="4" w:tplc="E0DA8B94">
      <w:numFmt w:val="bullet"/>
      <w:lvlText w:val="•"/>
      <w:lvlJc w:val="left"/>
      <w:pPr>
        <w:ind w:left="4266" w:hanging="456"/>
      </w:pPr>
      <w:rPr>
        <w:rFonts w:hint="default"/>
        <w:lang w:val="ru-RU" w:eastAsia="en-US" w:bidi="ar-SA"/>
      </w:rPr>
    </w:lvl>
    <w:lvl w:ilvl="5" w:tplc="3C12087E">
      <w:numFmt w:val="bullet"/>
      <w:lvlText w:val="•"/>
      <w:lvlJc w:val="left"/>
      <w:pPr>
        <w:ind w:left="5303" w:hanging="456"/>
      </w:pPr>
      <w:rPr>
        <w:rFonts w:hint="default"/>
        <w:lang w:val="ru-RU" w:eastAsia="en-US" w:bidi="ar-SA"/>
      </w:rPr>
    </w:lvl>
    <w:lvl w:ilvl="6" w:tplc="04A22C42">
      <w:numFmt w:val="bullet"/>
      <w:lvlText w:val="•"/>
      <w:lvlJc w:val="left"/>
      <w:pPr>
        <w:ind w:left="6339" w:hanging="456"/>
      </w:pPr>
      <w:rPr>
        <w:rFonts w:hint="default"/>
        <w:lang w:val="ru-RU" w:eastAsia="en-US" w:bidi="ar-SA"/>
      </w:rPr>
    </w:lvl>
    <w:lvl w:ilvl="7" w:tplc="47C240D4">
      <w:numFmt w:val="bullet"/>
      <w:lvlText w:val="•"/>
      <w:lvlJc w:val="left"/>
      <w:pPr>
        <w:ind w:left="7376" w:hanging="456"/>
      </w:pPr>
      <w:rPr>
        <w:rFonts w:hint="default"/>
        <w:lang w:val="ru-RU" w:eastAsia="en-US" w:bidi="ar-SA"/>
      </w:rPr>
    </w:lvl>
    <w:lvl w:ilvl="8" w:tplc="547A2EB8">
      <w:numFmt w:val="bullet"/>
      <w:lvlText w:val="•"/>
      <w:lvlJc w:val="left"/>
      <w:pPr>
        <w:ind w:left="8413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496743D1"/>
    <w:multiLevelType w:val="hybridMultilevel"/>
    <w:tmpl w:val="3BA207F4"/>
    <w:lvl w:ilvl="0" w:tplc="DD72F37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579A790A"/>
    <w:multiLevelType w:val="multilevel"/>
    <w:tmpl w:val="8EC82A04"/>
    <w:lvl w:ilvl="0">
      <w:start w:val="3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eastAsia="Courier New" w:hint="default"/>
        <w:color w:val="000000"/>
      </w:rPr>
    </w:lvl>
  </w:abstractNum>
  <w:abstractNum w:abstractNumId="15" w15:restartNumberingAfterBreak="0">
    <w:nsid w:val="61024D54"/>
    <w:multiLevelType w:val="multilevel"/>
    <w:tmpl w:val="9D1CC2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F72ECA"/>
    <w:multiLevelType w:val="multilevel"/>
    <w:tmpl w:val="2B76CC76"/>
    <w:lvl w:ilvl="0">
      <w:start w:val="1"/>
      <w:numFmt w:val="decimal"/>
      <w:lvlText w:val="%1."/>
      <w:lvlJc w:val="left"/>
      <w:pPr>
        <w:ind w:left="659" w:hanging="37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2160"/>
      </w:pPr>
      <w:rPr>
        <w:rFonts w:hint="default"/>
      </w:rPr>
    </w:lvl>
  </w:abstractNum>
  <w:abstractNum w:abstractNumId="18" w15:restartNumberingAfterBreak="0">
    <w:nsid w:val="74954DB1"/>
    <w:multiLevelType w:val="hybridMultilevel"/>
    <w:tmpl w:val="A204072A"/>
    <w:lvl w:ilvl="0" w:tplc="3CBC5694">
      <w:start w:val="1"/>
      <w:numFmt w:val="decimal"/>
      <w:lvlText w:val="%1."/>
      <w:lvlJc w:val="left"/>
      <w:pPr>
        <w:ind w:left="11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6858DA">
      <w:numFmt w:val="bullet"/>
      <w:lvlText w:val="•"/>
      <w:lvlJc w:val="left"/>
      <w:pPr>
        <w:ind w:left="1156" w:hanging="339"/>
      </w:pPr>
      <w:rPr>
        <w:rFonts w:hint="default"/>
        <w:lang w:val="ru-RU" w:eastAsia="en-US" w:bidi="ar-SA"/>
      </w:rPr>
    </w:lvl>
    <w:lvl w:ilvl="2" w:tplc="0EA2B27A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77B82F20">
      <w:numFmt w:val="bullet"/>
      <w:lvlText w:val="•"/>
      <w:lvlJc w:val="left"/>
      <w:pPr>
        <w:ind w:left="3229" w:hanging="339"/>
      </w:pPr>
      <w:rPr>
        <w:rFonts w:hint="default"/>
        <w:lang w:val="ru-RU" w:eastAsia="en-US" w:bidi="ar-SA"/>
      </w:rPr>
    </w:lvl>
    <w:lvl w:ilvl="4" w:tplc="646E5BE2">
      <w:numFmt w:val="bullet"/>
      <w:lvlText w:val="•"/>
      <w:lvlJc w:val="left"/>
      <w:pPr>
        <w:ind w:left="4266" w:hanging="339"/>
      </w:pPr>
      <w:rPr>
        <w:rFonts w:hint="default"/>
        <w:lang w:val="ru-RU" w:eastAsia="en-US" w:bidi="ar-SA"/>
      </w:rPr>
    </w:lvl>
    <w:lvl w:ilvl="5" w:tplc="75E693D6">
      <w:numFmt w:val="bullet"/>
      <w:lvlText w:val="•"/>
      <w:lvlJc w:val="left"/>
      <w:pPr>
        <w:ind w:left="5303" w:hanging="339"/>
      </w:pPr>
      <w:rPr>
        <w:rFonts w:hint="default"/>
        <w:lang w:val="ru-RU" w:eastAsia="en-US" w:bidi="ar-SA"/>
      </w:rPr>
    </w:lvl>
    <w:lvl w:ilvl="6" w:tplc="1C449F26">
      <w:numFmt w:val="bullet"/>
      <w:lvlText w:val="•"/>
      <w:lvlJc w:val="left"/>
      <w:pPr>
        <w:ind w:left="6339" w:hanging="339"/>
      </w:pPr>
      <w:rPr>
        <w:rFonts w:hint="default"/>
        <w:lang w:val="ru-RU" w:eastAsia="en-US" w:bidi="ar-SA"/>
      </w:rPr>
    </w:lvl>
    <w:lvl w:ilvl="7" w:tplc="21681590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8" w:tplc="7DE4377C">
      <w:numFmt w:val="bullet"/>
      <w:lvlText w:val="•"/>
      <w:lvlJc w:val="left"/>
      <w:pPr>
        <w:ind w:left="841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763C3950"/>
    <w:multiLevelType w:val="hybridMultilevel"/>
    <w:tmpl w:val="CD92F1CC"/>
    <w:lvl w:ilvl="0" w:tplc="D5B03C90">
      <w:start w:val="1"/>
      <w:numFmt w:val="decimal"/>
      <w:lvlText w:val="%1)"/>
      <w:lvlJc w:val="left"/>
      <w:pPr>
        <w:ind w:left="112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E6E2E6">
      <w:numFmt w:val="bullet"/>
      <w:lvlText w:val="•"/>
      <w:lvlJc w:val="left"/>
      <w:pPr>
        <w:ind w:left="1156" w:hanging="396"/>
      </w:pPr>
      <w:rPr>
        <w:rFonts w:hint="default"/>
        <w:lang w:val="ru-RU" w:eastAsia="en-US" w:bidi="ar-SA"/>
      </w:rPr>
    </w:lvl>
    <w:lvl w:ilvl="2" w:tplc="36920E98">
      <w:numFmt w:val="bullet"/>
      <w:lvlText w:val="•"/>
      <w:lvlJc w:val="left"/>
      <w:pPr>
        <w:ind w:left="2193" w:hanging="396"/>
      </w:pPr>
      <w:rPr>
        <w:rFonts w:hint="default"/>
        <w:lang w:val="ru-RU" w:eastAsia="en-US" w:bidi="ar-SA"/>
      </w:rPr>
    </w:lvl>
    <w:lvl w:ilvl="3" w:tplc="44D4CA2C">
      <w:numFmt w:val="bullet"/>
      <w:lvlText w:val="•"/>
      <w:lvlJc w:val="left"/>
      <w:pPr>
        <w:ind w:left="3229" w:hanging="396"/>
      </w:pPr>
      <w:rPr>
        <w:rFonts w:hint="default"/>
        <w:lang w:val="ru-RU" w:eastAsia="en-US" w:bidi="ar-SA"/>
      </w:rPr>
    </w:lvl>
    <w:lvl w:ilvl="4" w:tplc="A2EA79F0">
      <w:numFmt w:val="bullet"/>
      <w:lvlText w:val="•"/>
      <w:lvlJc w:val="left"/>
      <w:pPr>
        <w:ind w:left="4266" w:hanging="396"/>
      </w:pPr>
      <w:rPr>
        <w:rFonts w:hint="default"/>
        <w:lang w:val="ru-RU" w:eastAsia="en-US" w:bidi="ar-SA"/>
      </w:rPr>
    </w:lvl>
    <w:lvl w:ilvl="5" w:tplc="6076F6A2">
      <w:numFmt w:val="bullet"/>
      <w:lvlText w:val="•"/>
      <w:lvlJc w:val="left"/>
      <w:pPr>
        <w:ind w:left="5303" w:hanging="396"/>
      </w:pPr>
      <w:rPr>
        <w:rFonts w:hint="default"/>
        <w:lang w:val="ru-RU" w:eastAsia="en-US" w:bidi="ar-SA"/>
      </w:rPr>
    </w:lvl>
    <w:lvl w:ilvl="6" w:tplc="5986BBA6">
      <w:numFmt w:val="bullet"/>
      <w:lvlText w:val="•"/>
      <w:lvlJc w:val="left"/>
      <w:pPr>
        <w:ind w:left="6339" w:hanging="396"/>
      </w:pPr>
      <w:rPr>
        <w:rFonts w:hint="default"/>
        <w:lang w:val="ru-RU" w:eastAsia="en-US" w:bidi="ar-SA"/>
      </w:rPr>
    </w:lvl>
    <w:lvl w:ilvl="7" w:tplc="794E1EF8">
      <w:numFmt w:val="bullet"/>
      <w:lvlText w:val="•"/>
      <w:lvlJc w:val="left"/>
      <w:pPr>
        <w:ind w:left="7376" w:hanging="396"/>
      </w:pPr>
      <w:rPr>
        <w:rFonts w:hint="default"/>
        <w:lang w:val="ru-RU" w:eastAsia="en-US" w:bidi="ar-SA"/>
      </w:rPr>
    </w:lvl>
    <w:lvl w:ilvl="8" w:tplc="98E658A4">
      <w:numFmt w:val="bullet"/>
      <w:lvlText w:val="•"/>
      <w:lvlJc w:val="left"/>
      <w:pPr>
        <w:ind w:left="8413" w:hanging="39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8"/>
  </w:num>
  <w:num w:numId="5">
    <w:abstractNumId w:val="2"/>
  </w:num>
  <w:num w:numId="6">
    <w:abstractNumId w:val="17"/>
  </w:num>
  <w:num w:numId="7">
    <w:abstractNumId w:val="19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5B"/>
    <w:rsid w:val="000043D5"/>
    <w:rsid w:val="000578E7"/>
    <w:rsid w:val="000940BB"/>
    <w:rsid w:val="00112B32"/>
    <w:rsid w:val="00130B0C"/>
    <w:rsid w:val="00133A69"/>
    <w:rsid w:val="00196D45"/>
    <w:rsid w:val="002B1C5A"/>
    <w:rsid w:val="002C36BB"/>
    <w:rsid w:val="002D7F5B"/>
    <w:rsid w:val="0033073E"/>
    <w:rsid w:val="0037331D"/>
    <w:rsid w:val="003746C4"/>
    <w:rsid w:val="003D5F6A"/>
    <w:rsid w:val="003D7730"/>
    <w:rsid w:val="00440D02"/>
    <w:rsid w:val="00534D8E"/>
    <w:rsid w:val="00545375"/>
    <w:rsid w:val="00561E69"/>
    <w:rsid w:val="00565A0E"/>
    <w:rsid w:val="006B35B0"/>
    <w:rsid w:val="006E3ABC"/>
    <w:rsid w:val="00707642"/>
    <w:rsid w:val="00897F67"/>
    <w:rsid w:val="008C3AF7"/>
    <w:rsid w:val="008F2398"/>
    <w:rsid w:val="009354D8"/>
    <w:rsid w:val="00A23A98"/>
    <w:rsid w:val="00A912CF"/>
    <w:rsid w:val="00B96269"/>
    <w:rsid w:val="00BB3976"/>
    <w:rsid w:val="00C23592"/>
    <w:rsid w:val="00C557C5"/>
    <w:rsid w:val="00D24CEB"/>
    <w:rsid w:val="00D321AB"/>
    <w:rsid w:val="00EC03F8"/>
    <w:rsid w:val="00FD4BAF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5A85"/>
  <w15:chartTrackingRefBased/>
  <w15:docId w15:val="{8EBA49B4-7140-4B29-9E3B-B2751E0C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2D7F5B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2D7F5B"/>
    <w:rPr>
      <w:sz w:val="32"/>
      <w:szCs w:val="32"/>
    </w:rPr>
  </w:style>
  <w:style w:type="character" w:customStyle="1" w:styleId="a3">
    <w:name w:val="Основной текст_"/>
    <w:link w:val="13"/>
    <w:rsid w:val="002D7F5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2D7F5B"/>
    <w:pPr>
      <w:widowControl w:val="0"/>
      <w:spacing w:after="270" w:line="240" w:lineRule="auto"/>
      <w:ind w:left="137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2D7F5B"/>
    <w:pPr>
      <w:widowControl w:val="0"/>
      <w:spacing w:after="320" w:line="240" w:lineRule="auto"/>
      <w:ind w:left="1370"/>
      <w:outlineLvl w:val="1"/>
    </w:pPr>
    <w:rPr>
      <w:sz w:val="32"/>
      <w:szCs w:val="32"/>
    </w:rPr>
  </w:style>
  <w:style w:type="paragraph" w:customStyle="1" w:styleId="13">
    <w:name w:val="Основной текст1"/>
    <w:basedOn w:val="a"/>
    <w:link w:val="a3"/>
    <w:rsid w:val="002D7F5B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2D7F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2D7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D7F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7F5B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val="x-none" w:eastAsia="x-none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7F5B"/>
    <w:rPr>
      <w:rFonts w:ascii="Tahoma" w:eastAsia="Courier New" w:hAnsi="Tahoma" w:cs="Tahoma"/>
      <w:color w:val="000000"/>
      <w:sz w:val="16"/>
      <w:szCs w:val="16"/>
      <w:lang w:val="x-none" w:eastAsia="x-none" w:bidi="ru-RU"/>
    </w:rPr>
  </w:style>
  <w:style w:type="character" w:styleId="a7">
    <w:name w:val="Hyperlink"/>
    <w:uiPriority w:val="99"/>
    <w:unhideWhenUsed/>
    <w:rsid w:val="002D7F5B"/>
    <w:rPr>
      <w:color w:val="0000FF"/>
      <w:u w:val="single"/>
    </w:rPr>
  </w:style>
  <w:style w:type="paragraph" w:customStyle="1" w:styleId="ConsPlusTitle">
    <w:name w:val="ConsPlusTitle"/>
    <w:rsid w:val="002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link w:val="24"/>
    <w:rsid w:val="002D7F5B"/>
    <w:rPr>
      <w:rFonts w:ascii="Impact" w:eastAsia="Impact" w:hAnsi="Impact" w:cs="Impact"/>
      <w:sz w:val="52"/>
      <w:szCs w:val="5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7F5B"/>
    <w:pPr>
      <w:widowControl w:val="0"/>
      <w:shd w:val="clear" w:color="auto" w:fill="FFFFFF"/>
      <w:spacing w:after="0" w:line="0" w:lineRule="atLeast"/>
      <w:jc w:val="center"/>
    </w:pPr>
    <w:rPr>
      <w:rFonts w:ascii="Impact" w:eastAsia="Impact" w:hAnsi="Impact" w:cs="Impact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2D7F5B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99"/>
    <w:rsid w:val="002D7F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2D7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F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2D7F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D7F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2D7F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D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dm-push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2022-05-20T06:59:00Z</dcterms:created>
  <dcterms:modified xsi:type="dcterms:W3CDTF">2022-05-25T12:18:00Z</dcterms:modified>
</cp:coreProperties>
</file>