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813" w:rsidRPr="00880A2B" w:rsidRDefault="00F31813" w:rsidP="00F31813">
      <w:pPr>
        <w:autoSpaceDE w:val="0"/>
        <w:autoSpaceDN w:val="0"/>
        <w:adjustRightInd w:val="0"/>
        <w:spacing w:after="0" w:line="240" w:lineRule="auto"/>
        <w:ind w:left="10490" w:right="-29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>Приложение</w:t>
      </w:r>
      <w:r>
        <w:rPr>
          <w:rFonts w:ascii="Times New Roman" w:eastAsia="Calibri" w:hAnsi="Times New Roman"/>
          <w:sz w:val="28"/>
          <w:szCs w:val="28"/>
        </w:rPr>
        <w:t xml:space="preserve"> 1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постановлению</w:t>
      </w:r>
      <w:r w:rsidRPr="00880A2B">
        <w:rPr>
          <w:rFonts w:ascii="Times New Roman" w:eastAsia="Calibri" w:hAnsi="Times New Roman"/>
          <w:sz w:val="28"/>
          <w:szCs w:val="28"/>
        </w:rPr>
        <w:t xml:space="preserve"> Администрации </w:t>
      </w:r>
    </w:p>
    <w:p w:rsidR="00F31813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Calibri" w:hAnsi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Городского округа </w:t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Пушкинский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</w:p>
    <w:p w:rsidR="00FA31CF" w:rsidRDefault="00F31813" w:rsidP="00F31813">
      <w:pPr>
        <w:keepNext/>
        <w:autoSpaceDE w:val="0"/>
        <w:autoSpaceDN w:val="0"/>
        <w:adjustRightInd w:val="0"/>
        <w:spacing w:after="0" w:line="240" w:lineRule="auto"/>
        <w:ind w:left="10490"/>
        <w:rPr>
          <w:rFonts w:ascii="Times New Roman" w:hAnsi="Times New Roman" w:cs="Times New Roman"/>
          <w:sz w:val="28"/>
          <w:szCs w:val="28"/>
        </w:rPr>
      </w:pPr>
      <w:r w:rsidRPr="00880A2B">
        <w:rPr>
          <w:rFonts w:ascii="Times New Roman" w:eastAsia="Calibri" w:hAnsi="Times New Roman"/>
          <w:sz w:val="28"/>
          <w:szCs w:val="28"/>
        </w:rPr>
        <w:t xml:space="preserve">Московской области </w:t>
      </w:r>
      <w:r w:rsidRPr="00880A2B">
        <w:rPr>
          <w:rFonts w:ascii="Times New Roman" w:eastAsia="Calibri" w:hAnsi="Times New Roman"/>
          <w:sz w:val="28"/>
          <w:szCs w:val="28"/>
        </w:rPr>
        <w:br/>
      </w:r>
      <w:proofErr w:type="gramStart"/>
      <w:r w:rsidRPr="00880A2B">
        <w:rPr>
          <w:rFonts w:ascii="Times New Roman" w:eastAsia="Calibri" w:hAnsi="Times New Roman"/>
          <w:sz w:val="28"/>
          <w:szCs w:val="28"/>
        </w:rPr>
        <w:t>от</w:t>
      </w:r>
      <w:proofErr w:type="gramEnd"/>
      <w:r w:rsidRPr="00880A2B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_______________</w:t>
      </w:r>
      <w:r w:rsidRPr="00880A2B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 xml:space="preserve"> ________</w:t>
      </w:r>
    </w:p>
    <w:p w:rsidR="00327F2E" w:rsidRPr="00716F06" w:rsidRDefault="00327F2E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5E49" w:rsidRPr="00716F06" w:rsidRDefault="004C5E49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340D" w:rsidRPr="00716F06" w:rsidRDefault="0031340D" w:rsidP="0031340D">
      <w:pPr>
        <w:keepNext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16F06">
        <w:rPr>
          <w:rFonts w:ascii="Times New Roman" w:hAnsi="Times New Roman" w:cs="Times New Roman"/>
          <w:sz w:val="28"/>
          <w:szCs w:val="28"/>
        </w:rPr>
        <w:t>«</w:t>
      </w:r>
    </w:p>
    <w:p w:rsidR="00F31813" w:rsidRPr="00880A2B" w:rsidRDefault="00F31813" w:rsidP="00F31813">
      <w:pPr>
        <w:pStyle w:val="ConsPlusNormal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880A2B">
        <w:rPr>
          <w:rFonts w:ascii="Times New Roman" w:hAnsi="Times New Roman"/>
          <w:b/>
          <w:sz w:val="28"/>
          <w:szCs w:val="28"/>
        </w:rPr>
        <w:t>1. Паспорт</w:t>
      </w:r>
    </w:p>
    <w:p w:rsidR="00F31813" w:rsidRPr="00880A2B" w:rsidRDefault="00F31813" w:rsidP="00F31813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880A2B">
        <w:rPr>
          <w:rFonts w:ascii="Times New Roman" w:hAnsi="Times New Roman"/>
          <w:b/>
          <w:sz w:val="28"/>
          <w:szCs w:val="28"/>
        </w:rPr>
        <w:t xml:space="preserve">муниципальной программы Городского округа </w:t>
      </w:r>
      <w:proofErr w:type="gramStart"/>
      <w:r w:rsidRPr="00880A2B">
        <w:rPr>
          <w:rFonts w:ascii="Times New Roman" w:hAnsi="Times New Roman"/>
          <w:b/>
          <w:sz w:val="28"/>
          <w:szCs w:val="28"/>
        </w:rPr>
        <w:t>Пушкинский</w:t>
      </w:r>
      <w:proofErr w:type="gramEnd"/>
      <w:r w:rsidRPr="00880A2B">
        <w:rPr>
          <w:rFonts w:ascii="Times New Roman" w:hAnsi="Times New Roman"/>
          <w:b/>
          <w:sz w:val="28"/>
          <w:szCs w:val="28"/>
        </w:rPr>
        <w:t xml:space="preserve"> Московской области </w:t>
      </w:r>
    </w:p>
    <w:p w:rsidR="00E7452A" w:rsidRPr="008B76FA" w:rsidRDefault="00F31813" w:rsidP="00F31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0A2B">
        <w:rPr>
          <w:rFonts w:ascii="Times New Roman" w:hAnsi="Times New Roman"/>
          <w:b/>
          <w:sz w:val="28"/>
          <w:szCs w:val="28"/>
        </w:rPr>
        <w:t>«Культура</w:t>
      </w:r>
      <w:r>
        <w:rPr>
          <w:rFonts w:ascii="Times New Roman" w:hAnsi="Times New Roman"/>
          <w:b/>
          <w:sz w:val="28"/>
          <w:szCs w:val="28"/>
        </w:rPr>
        <w:t xml:space="preserve"> и туризм</w:t>
      </w:r>
      <w:r w:rsidRPr="00880A2B">
        <w:rPr>
          <w:rFonts w:ascii="Times New Roman" w:hAnsi="Times New Roman"/>
          <w:b/>
          <w:sz w:val="28"/>
          <w:szCs w:val="28"/>
        </w:rPr>
        <w:t>» на 2023-2027 годы</w:t>
      </w:r>
    </w:p>
    <w:p w:rsidR="00F31813" w:rsidRPr="00B02381" w:rsidRDefault="00F31813" w:rsidP="00F318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4601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909"/>
        <w:gridCol w:w="1594"/>
        <w:gridCol w:w="1595"/>
        <w:gridCol w:w="1595"/>
        <w:gridCol w:w="1595"/>
        <w:gridCol w:w="1595"/>
        <w:gridCol w:w="1718"/>
      </w:tblGrid>
      <w:tr w:rsidR="00F31813" w:rsidRPr="00880A2B" w:rsidTr="00F31813"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Заместитель главы Администрации Городского округа Пушкинский Московской области, курирующий работу управления культуры и туризма Администрации Городского округа Пушкинский Московской области</w:t>
            </w:r>
          </w:p>
        </w:tc>
      </w:tr>
      <w:tr w:rsidR="00F31813" w:rsidRPr="00880A2B" w:rsidTr="00F31813">
        <w:tc>
          <w:tcPr>
            <w:tcW w:w="4909" w:type="dxa"/>
          </w:tcPr>
          <w:p w:rsidR="00F31813" w:rsidRPr="00880A2B" w:rsidRDefault="00F31813" w:rsidP="0009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Московской области в лице управления культуры и туризма Администрации Городского округа Пушкинский Московской области</w:t>
            </w:r>
          </w:p>
        </w:tc>
      </w:tr>
      <w:tr w:rsidR="00F31813" w:rsidRPr="00880A2B" w:rsidTr="00F31813">
        <w:trPr>
          <w:trHeight w:val="59"/>
        </w:trPr>
        <w:tc>
          <w:tcPr>
            <w:tcW w:w="4909" w:type="dxa"/>
            <w:vMerge w:val="restart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Создание условий для сохранения историко-культурного наследия Городского округа </w:t>
            </w:r>
            <w:proofErr w:type="gramStart"/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Московской области</w:t>
            </w:r>
          </w:p>
        </w:tc>
      </w:tr>
      <w:tr w:rsidR="00F31813" w:rsidRPr="00880A2B" w:rsidTr="00F31813">
        <w:trPr>
          <w:trHeight w:val="58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2. Сохранение, изучение, пополнение музейных коллекций и обеспечение условий для доступа населения к музейным ценностям</w:t>
            </w:r>
          </w:p>
        </w:tc>
      </w:tr>
      <w:tr w:rsidR="00F31813" w:rsidRPr="00880A2B" w:rsidTr="00F31813">
        <w:trPr>
          <w:trHeight w:val="58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3. Создание единого библиотечно-информационного пространства и укрепление материально-технической базы муниципальных библиотек</w:t>
            </w:r>
          </w:p>
        </w:tc>
      </w:tr>
      <w:tr w:rsidR="00F31813" w:rsidRPr="00880A2B" w:rsidTr="00F31813">
        <w:trPr>
          <w:trHeight w:val="58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4. Повышение интеллектуально-культурного и духовн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о-нравственного уровня жителей, </w:t>
            </w: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привлечение к занятиям в творческих любительских объединениях и клубах по интересам, </w:t>
            </w:r>
            <w:r>
              <w:rPr>
                <w:rFonts w:ascii="Times New Roman" w:hAnsi="Times New Roman"/>
                <w:sz w:val="24"/>
                <w:szCs w:val="24"/>
              </w:rPr>
              <w:t>пропаганда, распространение</w:t>
            </w:r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и популяриза</w:t>
            </w:r>
            <w:r>
              <w:rPr>
                <w:rFonts w:ascii="Times New Roman" w:hAnsi="Times New Roman"/>
                <w:sz w:val="24"/>
                <w:szCs w:val="24"/>
              </w:rPr>
              <w:t>ция исполнительского искусства,</w:t>
            </w:r>
            <w:r w:rsidRPr="00880A2B">
              <w:rPr>
                <w:rFonts w:ascii="Times New Roman" w:hAnsi="Times New Roman"/>
                <w:sz w:val="24"/>
                <w:szCs w:val="24"/>
              </w:rPr>
              <w:t xml:space="preserve"> формирование благоприятных условий для </w:t>
            </w:r>
            <w:r>
              <w:rPr>
                <w:rFonts w:ascii="Times New Roman" w:hAnsi="Times New Roman"/>
                <w:sz w:val="24"/>
                <w:szCs w:val="24"/>
              </w:rPr>
              <w:t>досуга и отдыха населения</w:t>
            </w:r>
          </w:p>
        </w:tc>
      </w:tr>
      <w:tr w:rsidR="00F31813" w:rsidRPr="00880A2B" w:rsidTr="00F31813">
        <w:trPr>
          <w:trHeight w:val="58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сохранения и развития культурного потенциала, сохранение и улучшение материально-технической базы учреждений культуры</w:t>
            </w:r>
          </w:p>
        </w:tc>
      </w:tr>
      <w:tr w:rsidR="00F31813" w:rsidRPr="00880A2B" w:rsidTr="00F31813">
        <w:trPr>
          <w:trHeight w:val="58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Обеспечение устойчивого развития учреждений дополнительного образовани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я в сфере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культуры и искусства, 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создание условий для получения дополнительного образования и приобщения к искусству и культуре детей, подростков и молодежи</w:t>
            </w:r>
          </w:p>
        </w:tc>
      </w:tr>
      <w:tr w:rsidR="00F31813" w:rsidRPr="00880A2B" w:rsidTr="00F31813">
        <w:trPr>
          <w:trHeight w:val="58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1210AE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940AD0">
              <w:rPr>
                <w:rFonts w:ascii="Times New Roman" w:hAnsi="Times New Roman"/>
                <w:sz w:val="24"/>
                <w:szCs w:val="24"/>
              </w:rPr>
              <w:t xml:space="preserve">7. Создание благоприятных условий для развития внутреннего и въездного туризма, продвижение туристского продукта, предоставляемого на территории Городского округа </w:t>
            </w:r>
            <w:proofErr w:type="gramStart"/>
            <w:r w:rsidRPr="00940AD0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Московской области</w:t>
            </w:r>
            <w:r w:rsidRPr="00940AD0">
              <w:rPr>
                <w:rFonts w:ascii="Times New Roman" w:hAnsi="Times New Roman"/>
                <w:sz w:val="24"/>
                <w:szCs w:val="24"/>
              </w:rPr>
              <w:t>, на мировом и внутреннем туристских рынках, развитие туристской инфраструктуры</w:t>
            </w:r>
          </w:p>
        </w:tc>
      </w:tr>
      <w:tr w:rsidR="00F31813" w:rsidRPr="00880A2B" w:rsidTr="00F31813">
        <w:trPr>
          <w:trHeight w:val="847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80A2B">
              <w:rPr>
                <w:rFonts w:ascii="Times New Roman" w:hAnsi="Times New Roman"/>
                <w:sz w:val="24"/>
                <w:szCs w:val="24"/>
              </w:rPr>
              <w:t>. Обеспечение сохранности, комплектования, учета и использования документов Архивного фонда Московской области и других архивных документов в соответствии с потребностями и нуждами современного информационного общества и цифровой экономики</w:t>
            </w:r>
          </w:p>
        </w:tc>
      </w:tr>
      <w:tr w:rsidR="00F31813" w:rsidRPr="00880A2B" w:rsidTr="00F31813">
        <w:trPr>
          <w:trHeight w:val="46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Муниципальные заказчики подпрограмм</w:t>
            </w:r>
          </w:p>
        </w:tc>
      </w:tr>
      <w:tr w:rsidR="00F31813" w:rsidRPr="00880A2B" w:rsidTr="00F31813">
        <w:trPr>
          <w:trHeight w:val="46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Подпрограмма 1 «</w:t>
            </w:r>
            <w:r w:rsidRPr="00880A2B">
              <w:rPr>
                <w:rFonts w:ascii="Times New Roman" w:hAnsi="Times New Roman"/>
                <w:sz w:val="24"/>
                <w:szCs w:val="24"/>
              </w:rPr>
              <w:t>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Московской области в лице управления культуры и туризма Администрации Городского округа Пушкинский Московской области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Подпрограмма 2 «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музейного дела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Московской области в лице управления культуры и туризма Администрации Городского округа Пушкинский Московской области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Подпрограмма 3 «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библиотечного дела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Московской области в лице управления культуры и туризма Администрации Городского округа Пушкинский Московской области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4</w:t>
            </w:r>
            <w:r w:rsidRPr="00880A2B">
              <w:rPr>
                <w:rFonts w:ascii="Times New Roman" w:hAnsi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Подпрограмма 4 «</w:t>
            </w:r>
            <w:r w:rsidRPr="00880A2B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профессионального искусства, гастрольно-концертной </w:t>
            </w: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880A2B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A2B">
              <w:rPr>
                <w:rFonts w:ascii="Times New Roman" w:hAnsi="Times New Roman"/>
                <w:bCs/>
                <w:sz w:val="24"/>
                <w:szCs w:val="24"/>
              </w:rPr>
              <w:t>деятельности, кинематографии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Московской области в лице управления культуры и туризма Администрации Городского округа Пушкинский Московской области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Подпрограмма 5 «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Московской области в лице управления культуры и туризма Администрации Городского округа Пушкинский Московской области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Подпрограмма 6 «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образования в сфере культуры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Московской области в лице управления культуры и туризма Администрации Городского округа Пушкинский Московской области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7.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Подпрограмма 7 «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Развитие туризма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Московской области в лице управления культуры и туризма Администрации Городского округа Пушкинский Московской области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880A2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Подпрограмма 9 «</w:t>
            </w:r>
            <w:r w:rsidRPr="00880A2B">
              <w:rPr>
                <w:rFonts w:ascii="Times New Roman" w:hAnsi="Times New Roman"/>
                <w:color w:val="000000"/>
                <w:sz w:val="24"/>
                <w:szCs w:val="24"/>
              </w:rPr>
              <w:t>Развитие архивного дела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9692" w:type="dxa"/>
            <w:gridSpan w:val="6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Администрация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  <w:r w:rsidRPr="00880A2B">
              <w:rPr>
                <w:rFonts w:ascii="Times New Roman" w:hAnsi="Times New Roman"/>
                <w:sz w:val="24"/>
                <w:szCs w:val="24"/>
              </w:rPr>
              <w:t xml:space="preserve"> Московской области в лице архивного </w:t>
            </w:r>
            <w:r w:rsidRPr="00880A2B">
              <w:rPr>
                <w:rFonts w:ascii="Times New Roman" w:hAnsi="Times New Roman"/>
                <w:sz w:val="24"/>
                <w:szCs w:val="24"/>
              </w:rPr>
              <w:lastRenderedPageBreak/>
              <w:t>управления Администрации Городского округа Пушкинский Московской области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  <w:vMerge w:val="restart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lastRenderedPageBreak/>
              <w:t>Краткая характеристика подпрограмм</w:t>
            </w:r>
          </w:p>
        </w:tc>
        <w:tc>
          <w:tcPr>
            <w:tcW w:w="9692" w:type="dxa"/>
            <w:gridSpan w:val="6"/>
          </w:tcPr>
          <w:p w:rsidR="00F31813" w:rsidRPr="00804BAA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04BAA">
              <w:rPr>
                <w:rFonts w:ascii="Times New Roman" w:hAnsi="Times New Roman"/>
                <w:sz w:val="24"/>
                <w:szCs w:val="24"/>
              </w:rPr>
              <w:t>1. Подпрограмма 1 «Сохранение, использование, популяризация и государственная охрана объектов культурного наследия (памятников истории и культуры) народов Российской Федерации». Обеспечение физической сохранности объектов культурного наследия (далее – ОКН) и создание условий для их активного включения в хозяйственный и культурный оборот, разработка и утверждение территорий и зон охраны ОКН, реставрация и приспособление ОКН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804BAA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04BAA">
              <w:rPr>
                <w:rFonts w:ascii="Times New Roman" w:hAnsi="Times New Roman"/>
                <w:sz w:val="24"/>
                <w:szCs w:val="24"/>
              </w:rPr>
              <w:t>2. Подпрограмма 2 «Развитие музейного дела». Приобретение культурных ценностей, реставрация музейных предметов, создание музейных выставок и экспозиций, приобретение фондового, реставрационного и экспозиционного оборудования, проведение капитального ремонта, текущего ремонта и благоустройство территорий в муниципальных музеях Московской области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FD2F50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D2F50">
              <w:rPr>
                <w:rFonts w:ascii="Times New Roman" w:hAnsi="Times New Roman"/>
                <w:sz w:val="24"/>
                <w:szCs w:val="24"/>
              </w:rPr>
              <w:t>3. Подпрограмма 3 «Развитие библиотечного дела». Организация библиотечного обслуживания населения, комплектование книжных фондов актуальными изданиями, развития литературного творчества и популяризации чтения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FD2F50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FD2F50">
              <w:rPr>
                <w:rFonts w:ascii="Times New Roman" w:hAnsi="Times New Roman"/>
                <w:sz w:val="24"/>
                <w:szCs w:val="24"/>
              </w:rPr>
              <w:t>4. Подпрограмма 4 «</w:t>
            </w:r>
            <w:r w:rsidRPr="00FD2F50">
              <w:rPr>
                <w:rFonts w:ascii="Times New Roman" w:hAnsi="Times New Roman"/>
                <w:bCs/>
                <w:sz w:val="24"/>
                <w:szCs w:val="24"/>
              </w:rPr>
              <w:t xml:space="preserve">Развитие профессионального искусства, гастрольно-концертной </w:t>
            </w:r>
            <w:r w:rsidRPr="00FD2F50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proofErr w:type="spellStart"/>
            <w:r w:rsidRPr="00FD2F50">
              <w:rPr>
                <w:rFonts w:ascii="Times New Roman" w:hAnsi="Times New Roman"/>
                <w:sz w:val="24"/>
                <w:szCs w:val="24"/>
              </w:rPr>
              <w:t>культурно-досуговой</w:t>
            </w:r>
            <w:proofErr w:type="spellEnd"/>
            <w:r w:rsidRPr="00FD2F5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D2F50">
              <w:rPr>
                <w:rFonts w:ascii="Times New Roman" w:hAnsi="Times New Roman"/>
                <w:bCs/>
                <w:sz w:val="24"/>
                <w:szCs w:val="24"/>
              </w:rPr>
              <w:t>деятельности, кинематографии</w:t>
            </w:r>
            <w:r w:rsidRPr="00FD2F50">
              <w:rPr>
                <w:rFonts w:ascii="Times New Roman" w:hAnsi="Times New Roman"/>
                <w:sz w:val="24"/>
                <w:szCs w:val="24"/>
              </w:rPr>
              <w:t>». Обеспечение функций муниципальных театрально-концертных учреждений Московской области, проведение праздничных и культурно-массовых мероприятий, творческих проектов муниципального значения в сфере культуры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112269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112269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Pr="00112269">
              <w:rPr>
                <w:rFonts w:ascii="Times New Roman" w:eastAsia="Calibri" w:hAnsi="Times New Roman"/>
                <w:sz w:val="24"/>
                <w:szCs w:val="24"/>
              </w:rPr>
              <w:t>Подпрограмма 5 «</w:t>
            </w:r>
            <w:r w:rsidRPr="00112269">
              <w:rPr>
                <w:rFonts w:ascii="Times New Roman" w:hAnsi="Times New Roman"/>
                <w:color w:val="000000"/>
                <w:sz w:val="24"/>
                <w:szCs w:val="24"/>
              </w:rPr>
              <w:t>Укрепление материально-технической базы муниципальных учреждений культуры</w:t>
            </w:r>
            <w:r w:rsidRPr="00112269">
              <w:rPr>
                <w:rFonts w:ascii="Times New Roman" w:eastAsia="Calibri" w:hAnsi="Times New Roman"/>
                <w:sz w:val="24"/>
                <w:szCs w:val="24"/>
              </w:rPr>
              <w:t>»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. </w:t>
            </w:r>
            <w:r w:rsidRPr="00FD2F50">
              <w:rPr>
                <w:rFonts w:ascii="Times New Roman" w:hAnsi="Times New Roman"/>
                <w:sz w:val="24"/>
                <w:szCs w:val="24"/>
              </w:rPr>
              <w:t>Модернизация материально-технической базы учреждений культуры для создания комфортных условий развития народного творчества, творческой самореализации граждан и предоставления услуг населению в сфере культуры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6D4B3D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D4B3D">
              <w:rPr>
                <w:rFonts w:ascii="Times New Roman" w:hAnsi="Times New Roman"/>
                <w:sz w:val="24"/>
                <w:szCs w:val="24"/>
              </w:rPr>
              <w:t xml:space="preserve">6. Подпрограмма 6 </w:t>
            </w:r>
            <w:r w:rsidRPr="006D4B3D">
              <w:rPr>
                <w:rFonts w:ascii="Times New Roman" w:hAnsi="Times New Roman"/>
                <w:color w:val="000000"/>
                <w:sz w:val="24"/>
                <w:szCs w:val="24"/>
              </w:rPr>
              <w:t>«Развитие образования в сфере культуры»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FD2F50">
              <w:rPr>
                <w:rFonts w:ascii="Times New Roman" w:hAnsi="Times New Roman"/>
                <w:sz w:val="24"/>
                <w:szCs w:val="24"/>
              </w:rPr>
              <w:t>Реализации прав граждан на получение профессионального образования, обеспечение мер социальной поддержки обучающихся в подведомственных образовательных организациях, укрепление материально-технической базы образовательных организаций сферы культуры</w:t>
            </w:r>
          </w:p>
        </w:tc>
      </w:tr>
      <w:tr w:rsidR="00F31813" w:rsidRPr="00880A2B" w:rsidTr="00F31813">
        <w:trPr>
          <w:trHeight w:val="43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6D4B3D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D4B3D">
              <w:rPr>
                <w:rFonts w:ascii="Times New Roman" w:hAnsi="Times New Roman"/>
                <w:sz w:val="24"/>
                <w:szCs w:val="24"/>
              </w:rPr>
              <w:t>7. Подпрограмма 7 «Развитие туризма»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9B4D4D">
              <w:rPr>
                <w:sz w:val="24"/>
                <w:szCs w:val="24"/>
              </w:rPr>
              <w:t xml:space="preserve"> </w:t>
            </w:r>
            <w:r w:rsidRPr="00FD2F50">
              <w:rPr>
                <w:rFonts w:ascii="Times New Roman" w:hAnsi="Times New Roman"/>
                <w:sz w:val="24"/>
                <w:szCs w:val="24"/>
              </w:rPr>
              <w:t>Развитие рынка туристских услуг и создание благоприятных условий для развития внутреннего и въездного туризма, повышение качества туристского продукта,  развитие туристской инфраструктуры и формирование комфортной инвестиционной среды в Московской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F31813" w:rsidRPr="00880A2B" w:rsidTr="00F31813">
        <w:trPr>
          <w:trHeight w:val="625"/>
        </w:trPr>
        <w:tc>
          <w:tcPr>
            <w:tcW w:w="4909" w:type="dxa"/>
            <w:vMerge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92" w:type="dxa"/>
            <w:gridSpan w:val="6"/>
          </w:tcPr>
          <w:p w:rsidR="00F31813" w:rsidRPr="006D4B3D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6D4B3D">
              <w:rPr>
                <w:rFonts w:ascii="Times New Roman" w:hAnsi="Times New Roman"/>
                <w:sz w:val="24"/>
                <w:szCs w:val="24"/>
              </w:rPr>
              <w:t>8. Подпрограмма 9 «Развитие архивного дела</w:t>
            </w:r>
            <w:r w:rsidRPr="00FD2F50">
              <w:rPr>
                <w:rFonts w:ascii="Times New Roman" w:hAnsi="Times New Roman"/>
                <w:sz w:val="24"/>
                <w:szCs w:val="24"/>
              </w:rPr>
              <w:t>». Обеспечение хранения, комплектования, учета и использования документов Архивного фонда Московской области и других архивных документов в муниципальных архивах Московской области, оказание муниципальных услуг и выполнение работ в сфере архивного дела</w:t>
            </w:r>
          </w:p>
        </w:tc>
      </w:tr>
      <w:tr w:rsidR="00F31813" w:rsidRPr="00880A2B" w:rsidTr="00F31813">
        <w:tc>
          <w:tcPr>
            <w:tcW w:w="4909" w:type="dxa"/>
          </w:tcPr>
          <w:p w:rsidR="00F31813" w:rsidRPr="00880A2B" w:rsidRDefault="00F31813" w:rsidP="000977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Источники финансирования муниципальной программы, в том числе по годам реализации программы (тыс. руб.):</w:t>
            </w:r>
          </w:p>
        </w:tc>
        <w:tc>
          <w:tcPr>
            <w:tcW w:w="1594" w:type="dxa"/>
          </w:tcPr>
          <w:p w:rsidR="00F31813" w:rsidRPr="00880A2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595" w:type="dxa"/>
          </w:tcPr>
          <w:p w:rsidR="00F31813" w:rsidRPr="00880A2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595" w:type="dxa"/>
          </w:tcPr>
          <w:p w:rsidR="00F31813" w:rsidRPr="00880A2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595" w:type="dxa"/>
          </w:tcPr>
          <w:p w:rsidR="00F31813" w:rsidRPr="00880A2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595" w:type="dxa"/>
          </w:tcPr>
          <w:p w:rsidR="00F31813" w:rsidRPr="00880A2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  <w:tc>
          <w:tcPr>
            <w:tcW w:w="1718" w:type="dxa"/>
          </w:tcPr>
          <w:p w:rsidR="00F31813" w:rsidRPr="00880A2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2027 год</w:t>
            </w:r>
          </w:p>
        </w:tc>
      </w:tr>
      <w:tr w:rsidR="00F31813" w:rsidRPr="00880A2B" w:rsidTr="00F31813">
        <w:trPr>
          <w:trHeight w:val="57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 xml:space="preserve">Средства бюджета Городского округа </w:t>
            </w:r>
            <w:proofErr w:type="gramStart"/>
            <w:r w:rsidRPr="00880A2B">
              <w:rPr>
                <w:rFonts w:ascii="Times New Roman" w:hAnsi="Times New Roman"/>
                <w:sz w:val="24"/>
                <w:szCs w:val="24"/>
              </w:rPr>
              <w:t>Пушкинский</w:t>
            </w:r>
            <w:proofErr w:type="gramEnd"/>
          </w:p>
        </w:tc>
        <w:tc>
          <w:tcPr>
            <w:tcW w:w="1594" w:type="dxa"/>
            <w:vAlign w:val="center"/>
          </w:tcPr>
          <w:p w:rsidR="00F31813" w:rsidRPr="002520E9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0E9">
              <w:rPr>
                <w:rFonts w:ascii="Times New Roman" w:hAnsi="Times New Roman"/>
                <w:sz w:val="24"/>
                <w:szCs w:val="24"/>
              </w:rPr>
              <w:t>3 870 819,59</w:t>
            </w:r>
          </w:p>
        </w:tc>
        <w:tc>
          <w:tcPr>
            <w:tcW w:w="1595" w:type="dxa"/>
            <w:vAlign w:val="center"/>
          </w:tcPr>
          <w:p w:rsidR="00F31813" w:rsidRPr="009831B4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B4">
              <w:rPr>
                <w:rFonts w:ascii="Times New Roman" w:hAnsi="Times New Roman"/>
                <w:sz w:val="24"/>
                <w:szCs w:val="24"/>
              </w:rPr>
              <w:t>772 929,64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790 021,92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769 790,59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769 038,72</w:t>
            </w:r>
          </w:p>
        </w:tc>
        <w:tc>
          <w:tcPr>
            <w:tcW w:w="1718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769 038,72</w:t>
            </w:r>
          </w:p>
        </w:tc>
      </w:tr>
      <w:tr w:rsidR="00F31813" w:rsidRPr="00880A2B" w:rsidTr="00F31813">
        <w:trPr>
          <w:trHeight w:val="57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Средства бюджета Московской области</w:t>
            </w:r>
          </w:p>
        </w:tc>
        <w:tc>
          <w:tcPr>
            <w:tcW w:w="1594" w:type="dxa"/>
            <w:vAlign w:val="center"/>
          </w:tcPr>
          <w:p w:rsidR="00F31813" w:rsidRPr="002520E9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0E9">
              <w:rPr>
                <w:rFonts w:ascii="Times New Roman" w:hAnsi="Times New Roman"/>
                <w:sz w:val="24"/>
                <w:szCs w:val="24"/>
              </w:rPr>
              <w:t>75 305,05</w:t>
            </w:r>
          </w:p>
        </w:tc>
        <w:tc>
          <w:tcPr>
            <w:tcW w:w="1595" w:type="dxa"/>
            <w:vAlign w:val="center"/>
          </w:tcPr>
          <w:p w:rsidR="00F31813" w:rsidRPr="009831B4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B4">
              <w:rPr>
                <w:rFonts w:ascii="Times New Roman" w:hAnsi="Times New Roman"/>
                <w:sz w:val="24"/>
                <w:szCs w:val="24"/>
              </w:rPr>
              <w:t>15 785,88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30 760,41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10 190,76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9 284,00</w:t>
            </w:r>
          </w:p>
        </w:tc>
        <w:tc>
          <w:tcPr>
            <w:tcW w:w="1718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9 284,00</w:t>
            </w:r>
          </w:p>
        </w:tc>
      </w:tr>
      <w:tr w:rsidR="00F31813" w:rsidRPr="00880A2B" w:rsidTr="00F31813">
        <w:trPr>
          <w:trHeight w:val="57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94" w:type="dxa"/>
            <w:vAlign w:val="center"/>
          </w:tcPr>
          <w:p w:rsidR="00F31813" w:rsidRPr="002520E9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0E9">
              <w:rPr>
                <w:rFonts w:ascii="Times New Roman" w:hAnsi="Times New Roman"/>
                <w:sz w:val="24"/>
                <w:szCs w:val="24"/>
              </w:rPr>
              <w:t>2 421,19</w:t>
            </w:r>
          </w:p>
        </w:tc>
        <w:tc>
          <w:tcPr>
            <w:tcW w:w="1595" w:type="dxa"/>
            <w:vAlign w:val="center"/>
          </w:tcPr>
          <w:p w:rsidR="00F31813" w:rsidRPr="009831B4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B4">
              <w:rPr>
                <w:rFonts w:ascii="Times New Roman" w:hAnsi="Times New Roman"/>
                <w:sz w:val="24"/>
                <w:szCs w:val="24"/>
              </w:rPr>
              <w:t>882,99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888,89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649,31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31813" w:rsidRPr="00880A2B" w:rsidTr="00F31813">
        <w:trPr>
          <w:trHeight w:val="57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594" w:type="dxa"/>
            <w:vAlign w:val="center"/>
          </w:tcPr>
          <w:p w:rsidR="00F31813" w:rsidRPr="002520E9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0E9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95" w:type="dxa"/>
            <w:vAlign w:val="center"/>
          </w:tcPr>
          <w:p w:rsidR="00F31813" w:rsidRPr="009831B4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B4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  <w:tc>
          <w:tcPr>
            <w:tcW w:w="1718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523B"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F31813" w:rsidRPr="00880A2B" w:rsidTr="00F31813">
        <w:trPr>
          <w:trHeight w:val="57"/>
        </w:trPr>
        <w:tc>
          <w:tcPr>
            <w:tcW w:w="4909" w:type="dxa"/>
          </w:tcPr>
          <w:p w:rsidR="00F31813" w:rsidRPr="00880A2B" w:rsidRDefault="00F31813" w:rsidP="000977A8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880A2B">
              <w:rPr>
                <w:rFonts w:ascii="Times New Roman" w:hAnsi="Times New Roman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594" w:type="dxa"/>
            <w:vAlign w:val="center"/>
          </w:tcPr>
          <w:p w:rsidR="00F31813" w:rsidRPr="002520E9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520E9">
              <w:rPr>
                <w:rFonts w:ascii="Times New Roman" w:hAnsi="Times New Roman"/>
                <w:sz w:val="24"/>
                <w:szCs w:val="24"/>
              </w:rPr>
              <w:t>3 948 545,83</w:t>
            </w:r>
          </w:p>
        </w:tc>
        <w:tc>
          <w:tcPr>
            <w:tcW w:w="1595" w:type="dxa"/>
            <w:vAlign w:val="center"/>
          </w:tcPr>
          <w:p w:rsidR="00F31813" w:rsidRPr="009831B4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31B4">
              <w:rPr>
                <w:rFonts w:ascii="Times New Roman" w:hAnsi="Times New Roman"/>
                <w:sz w:val="24"/>
                <w:szCs w:val="24"/>
              </w:rPr>
              <w:t>789 598,51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821 671,22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780 630,66</w:t>
            </w:r>
          </w:p>
        </w:tc>
        <w:tc>
          <w:tcPr>
            <w:tcW w:w="1595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778 322,72</w:t>
            </w:r>
          </w:p>
        </w:tc>
        <w:tc>
          <w:tcPr>
            <w:tcW w:w="1718" w:type="dxa"/>
            <w:vAlign w:val="center"/>
          </w:tcPr>
          <w:p w:rsidR="00F31813" w:rsidRPr="0015523B" w:rsidRDefault="00F31813" w:rsidP="000977A8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778 322,72</w:t>
            </w:r>
          </w:p>
        </w:tc>
      </w:tr>
    </w:tbl>
    <w:p w:rsidR="00B0238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 xml:space="preserve"> </w:t>
      </w:r>
    </w:p>
    <w:p w:rsidR="002078C1" w:rsidRPr="00B02381" w:rsidRDefault="00B02381" w:rsidP="00B0238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B02381">
        <w:rPr>
          <w:rFonts w:ascii="Times New Roman" w:hAnsi="Times New Roman"/>
          <w:sz w:val="28"/>
          <w:szCs w:val="28"/>
        </w:rPr>
        <w:t>».</w:t>
      </w:r>
    </w:p>
    <w:sectPr w:rsidR="002078C1" w:rsidRPr="00B02381" w:rsidSect="00FA31CF">
      <w:headerReference w:type="default" r:id="rId6"/>
      <w:pgSz w:w="16840" w:h="11907" w:orient="landscape" w:code="9"/>
      <w:pgMar w:top="1134" w:right="567" w:bottom="1134" w:left="1701" w:header="709" w:footer="709" w:gutter="0"/>
      <w:paperSrc w:first="15" w:other="15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96E" w:rsidRDefault="001A296E" w:rsidP="0031340D">
      <w:pPr>
        <w:spacing w:after="0" w:line="240" w:lineRule="auto"/>
      </w:pPr>
      <w:r>
        <w:separator/>
      </w:r>
    </w:p>
  </w:endnote>
  <w:endnote w:type="continuationSeparator" w:id="0">
    <w:p w:rsidR="001A296E" w:rsidRDefault="001A296E" w:rsidP="00313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96E" w:rsidRDefault="001A296E" w:rsidP="0031340D">
      <w:pPr>
        <w:spacing w:after="0" w:line="240" w:lineRule="auto"/>
      </w:pPr>
      <w:r>
        <w:separator/>
      </w:r>
    </w:p>
  </w:footnote>
  <w:footnote w:type="continuationSeparator" w:id="0">
    <w:p w:rsidR="001A296E" w:rsidRDefault="001A296E" w:rsidP="003134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9220"/>
      <w:docPartObj>
        <w:docPartGallery w:val="Page Numbers (Top of Page)"/>
        <w:docPartUnique/>
      </w:docPartObj>
    </w:sdtPr>
    <w:sdtContent>
      <w:p w:rsidR="0031340D" w:rsidRDefault="00812075">
        <w:pPr>
          <w:pStyle w:val="a9"/>
          <w:jc w:val="center"/>
        </w:pPr>
        <w:r w:rsidRPr="0031340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31340D" w:rsidRPr="0031340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3181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31340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31340D" w:rsidRDefault="0031340D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340D"/>
    <w:rsid w:val="00015E85"/>
    <w:rsid w:val="00026278"/>
    <w:rsid w:val="00027D36"/>
    <w:rsid w:val="00031801"/>
    <w:rsid w:val="00034BB2"/>
    <w:rsid w:val="0005421F"/>
    <w:rsid w:val="000543C6"/>
    <w:rsid w:val="00054FC4"/>
    <w:rsid w:val="00070002"/>
    <w:rsid w:val="00070AF8"/>
    <w:rsid w:val="00092E40"/>
    <w:rsid w:val="000B0D03"/>
    <w:rsid w:val="000B1D31"/>
    <w:rsid w:val="000C1C49"/>
    <w:rsid w:val="000C7135"/>
    <w:rsid w:val="000C7433"/>
    <w:rsid w:val="000E5701"/>
    <w:rsid w:val="0010087B"/>
    <w:rsid w:val="00101622"/>
    <w:rsid w:val="00104639"/>
    <w:rsid w:val="0010618C"/>
    <w:rsid w:val="00106745"/>
    <w:rsid w:val="00110934"/>
    <w:rsid w:val="00113008"/>
    <w:rsid w:val="0011434E"/>
    <w:rsid w:val="00116F2C"/>
    <w:rsid w:val="001250DD"/>
    <w:rsid w:val="0013753E"/>
    <w:rsid w:val="00142AD3"/>
    <w:rsid w:val="001438CA"/>
    <w:rsid w:val="0015009E"/>
    <w:rsid w:val="00157121"/>
    <w:rsid w:val="00157977"/>
    <w:rsid w:val="00164921"/>
    <w:rsid w:val="00170FB7"/>
    <w:rsid w:val="001756B8"/>
    <w:rsid w:val="001942BA"/>
    <w:rsid w:val="001A296E"/>
    <w:rsid w:val="001A4218"/>
    <w:rsid w:val="001B0658"/>
    <w:rsid w:val="001B5DDC"/>
    <w:rsid w:val="001B6AFE"/>
    <w:rsid w:val="001C06F0"/>
    <w:rsid w:val="001C16B4"/>
    <w:rsid w:val="001C2367"/>
    <w:rsid w:val="001C567D"/>
    <w:rsid w:val="001C6E22"/>
    <w:rsid w:val="001F078C"/>
    <w:rsid w:val="002042EA"/>
    <w:rsid w:val="002078C1"/>
    <w:rsid w:val="002141F4"/>
    <w:rsid w:val="00227363"/>
    <w:rsid w:val="0023223B"/>
    <w:rsid w:val="00235FD6"/>
    <w:rsid w:val="00241739"/>
    <w:rsid w:val="00241922"/>
    <w:rsid w:val="002474D0"/>
    <w:rsid w:val="0026064A"/>
    <w:rsid w:val="00261BA5"/>
    <w:rsid w:val="00273D09"/>
    <w:rsid w:val="002742B4"/>
    <w:rsid w:val="002774D2"/>
    <w:rsid w:val="00277603"/>
    <w:rsid w:val="00284156"/>
    <w:rsid w:val="002A510C"/>
    <w:rsid w:val="002B6D33"/>
    <w:rsid w:val="002B7BF2"/>
    <w:rsid w:val="002C15FE"/>
    <w:rsid w:val="002C25B6"/>
    <w:rsid w:val="002C474C"/>
    <w:rsid w:val="002C5F80"/>
    <w:rsid w:val="002E05FC"/>
    <w:rsid w:val="002E1E08"/>
    <w:rsid w:val="002F3B93"/>
    <w:rsid w:val="002F796D"/>
    <w:rsid w:val="003004FB"/>
    <w:rsid w:val="0031340D"/>
    <w:rsid w:val="00316324"/>
    <w:rsid w:val="00316665"/>
    <w:rsid w:val="00327F2E"/>
    <w:rsid w:val="00347B65"/>
    <w:rsid w:val="00351639"/>
    <w:rsid w:val="0035195A"/>
    <w:rsid w:val="0035566C"/>
    <w:rsid w:val="003637CA"/>
    <w:rsid w:val="00381950"/>
    <w:rsid w:val="00391EF0"/>
    <w:rsid w:val="00392647"/>
    <w:rsid w:val="003A4F74"/>
    <w:rsid w:val="003B1A96"/>
    <w:rsid w:val="003B3B6E"/>
    <w:rsid w:val="003B4549"/>
    <w:rsid w:val="003C1F0B"/>
    <w:rsid w:val="003C390E"/>
    <w:rsid w:val="003C59FD"/>
    <w:rsid w:val="003D2811"/>
    <w:rsid w:val="003D5ECD"/>
    <w:rsid w:val="003D6CC3"/>
    <w:rsid w:val="003E02A2"/>
    <w:rsid w:val="003E050D"/>
    <w:rsid w:val="003E1B63"/>
    <w:rsid w:val="003E3ADB"/>
    <w:rsid w:val="00413C1A"/>
    <w:rsid w:val="00413C97"/>
    <w:rsid w:val="00414D7F"/>
    <w:rsid w:val="00417195"/>
    <w:rsid w:val="00422612"/>
    <w:rsid w:val="00422876"/>
    <w:rsid w:val="00425454"/>
    <w:rsid w:val="0042595F"/>
    <w:rsid w:val="00434E57"/>
    <w:rsid w:val="004530BB"/>
    <w:rsid w:val="0045338E"/>
    <w:rsid w:val="00453B7B"/>
    <w:rsid w:val="00456114"/>
    <w:rsid w:val="004663A7"/>
    <w:rsid w:val="004772F1"/>
    <w:rsid w:val="004857DA"/>
    <w:rsid w:val="00491146"/>
    <w:rsid w:val="004B0FC3"/>
    <w:rsid w:val="004B5783"/>
    <w:rsid w:val="004C1117"/>
    <w:rsid w:val="004C3716"/>
    <w:rsid w:val="004C5E49"/>
    <w:rsid w:val="004E079D"/>
    <w:rsid w:val="004E7B8D"/>
    <w:rsid w:val="004F6035"/>
    <w:rsid w:val="00505ECE"/>
    <w:rsid w:val="005110D1"/>
    <w:rsid w:val="005110DE"/>
    <w:rsid w:val="00536D27"/>
    <w:rsid w:val="005527EC"/>
    <w:rsid w:val="0058392B"/>
    <w:rsid w:val="00583D12"/>
    <w:rsid w:val="00593A40"/>
    <w:rsid w:val="005961F9"/>
    <w:rsid w:val="005B2A05"/>
    <w:rsid w:val="005B3247"/>
    <w:rsid w:val="005B32AD"/>
    <w:rsid w:val="005B505C"/>
    <w:rsid w:val="005C08CC"/>
    <w:rsid w:val="005D08E2"/>
    <w:rsid w:val="005E449A"/>
    <w:rsid w:val="005F34BC"/>
    <w:rsid w:val="00611E12"/>
    <w:rsid w:val="00625CA8"/>
    <w:rsid w:val="00650C6F"/>
    <w:rsid w:val="00652E9F"/>
    <w:rsid w:val="00661ACD"/>
    <w:rsid w:val="00684C64"/>
    <w:rsid w:val="00695296"/>
    <w:rsid w:val="006A512A"/>
    <w:rsid w:val="006B0CA5"/>
    <w:rsid w:val="006C07E8"/>
    <w:rsid w:val="006C7453"/>
    <w:rsid w:val="006D6CC6"/>
    <w:rsid w:val="006E5C3E"/>
    <w:rsid w:val="00706951"/>
    <w:rsid w:val="00710CFB"/>
    <w:rsid w:val="007111E0"/>
    <w:rsid w:val="00716F06"/>
    <w:rsid w:val="007308B0"/>
    <w:rsid w:val="00736A9D"/>
    <w:rsid w:val="00741851"/>
    <w:rsid w:val="00742E70"/>
    <w:rsid w:val="00756205"/>
    <w:rsid w:val="00760BD0"/>
    <w:rsid w:val="007727F8"/>
    <w:rsid w:val="00775A63"/>
    <w:rsid w:val="0078217F"/>
    <w:rsid w:val="0078561A"/>
    <w:rsid w:val="00790853"/>
    <w:rsid w:val="007C2A7B"/>
    <w:rsid w:val="007C5AAA"/>
    <w:rsid w:val="007D2266"/>
    <w:rsid w:val="007D772D"/>
    <w:rsid w:val="007E10E0"/>
    <w:rsid w:val="007E1B47"/>
    <w:rsid w:val="007E25CF"/>
    <w:rsid w:val="007E6318"/>
    <w:rsid w:val="007F2DAE"/>
    <w:rsid w:val="007F4956"/>
    <w:rsid w:val="008043A1"/>
    <w:rsid w:val="008104A5"/>
    <w:rsid w:val="00812075"/>
    <w:rsid w:val="0082752A"/>
    <w:rsid w:val="00831245"/>
    <w:rsid w:val="008421A4"/>
    <w:rsid w:val="00845DCC"/>
    <w:rsid w:val="0085261F"/>
    <w:rsid w:val="008529FB"/>
    <w:rsid w:val="00854F48"/>
    <w:rsid w:val="00857727"/>
    <w:rsid w:val="00862427"/>
    <w:rsid w:val="00870C2B"/>
    <w:rsid w:val="008755CB"/>
    <w:rsid w:val="00877A3C"/>
    <w:rsid w:val="0088538E"/>
    <w:rsid w:val="00891427"/>
    <w:rsid w:val="00893637"/>
    <w:rsid w:val="00896781"/>
    <w:rsid w:val="008A3448"/>
    <w:rsid w:val="008A384A"/>
    <w:rsid w:val="008A507F"/>
    <w:rsid w:val="008A74A9"/>
    <w:rsid w:val="008B2FE8"/>
    <w:rsid w:val="008C3E88"/>
    <w:rsid w:val="008C7CA0"/>
    <w:rsid w:val="008E3CD5"/>
    <w:rsid w:val="008E3FF9"/>
    <w:rsid w:val="008E402C"/>
    <w:rsid w:val="008F0752"/>
    <w:rsid w:val="00900FE5"/>
    <w:rsid w:val="00901065"/>
    <w:rsid w:val="00902A80"/>
    <w:rsid w:val="00903DFB"/>
    <w:rsid w:val="0091127A"/>
    <w:rsid w:val="00917969"/>
    <w:rsid w:val="00932C44"/>
    <w:rsid w:val="00933717"/>
    <w:rsid w:val="00951276"/>
    <w:rsid w:val="00960122"/>
    <w:rsid w:val="00964045"/>
    <w:rsid w:val="00971C4E"/>
    <w:rsid w:val="00975E80"/>
    <w:rsid w:val="009839B1"/>
    <w:rsid w:val="0099307F"/>
    <w:rsid w:val="00993F29"/>
    <w:rsid w:val="009A6B36"/>
    <w:rsid w:val="009B311F"/>
    <w:rsid w:val="009B44AA"/>
    <w:rsid w:val="009B6F00"/>
    <w:rsid w:val="009D0E44"/>
    <w:rsid w:val="009F2654"/>
    <w:rsid w:val="00A04867"/>
    <w:rsid w:val="00A048A6"/>
    <w:rsid w:val="00A11325"/>
    <w:rsid w:val="00A2283E"/>
    <w:rsid w:val="00A34415"/>
    <w:rsid w:val="00A5080B"/>
    <w:rsid w:val="00A55823"/>
    <w:rsid w:val="00A57296"/>
    <w:rsid w:val="00A613D9"/>
    <w:rsid w:val="00A66353"/>
    <w:rsid w:val="00A938A3"/>
    <w:rsid w:val="00AA16ED"/>
    <w:rsid w:val="00AE43A4"/>
    <w:rsid w:val="00AF28F8"/>
    <w:rsid w:val="00AF5FD0"/>
    <w:rsid w:val="00B02381"/>
    <w:rsid w:val="00B13DAD"/>
    <w:rsid w:val="00B20802"/>
    <w:rsid w:val="00B22EB4"/>
    <w:rsid w:val="00B25EE5"/>
    <w:rsid w:val="00B2617B"/>
    <w:rsid w:val="00B27377"/>
    <w:rsid w:val="00B374E5"/>
    <w:rsid w:val="00B5184A"/>
    <w:rsid w:val="00B5563D"/>
    <w:rsid w:val="00B56903"/>
    <w:rsid w:val="00B6301C"/>
    <w:rsid w:val="00B63D23"/>
    <w:rsid w:val="00B63DFF"/>
    <w:rsid w:val="00B660BE"/>
    <w:rsid w:val="00B67C29"/>
    <w:rsid w:val="00B73A72"/>
    <w:rsid w:val="00B87172"/>
    <w:rsid w:val="00B93E5B"/>
    <w:rsid w:val="00BA09F9"/>
    <w:rsid w:val="00BA68DC"/>
    <w:rsid w:val="00BA73AD"/>
    <w:rsid w:val="00BC3A38"/>
    <w:rsid w:val="00BD2868"/>
    <w:rsid w:val="00BD4B08"/>
    <w:rsid w:val="00BD584C"/>
    <w:rsid w:val="00BD663F"/>
    <w:rsid w:val="00BE778D"/>
    <w:rsid w:val="00BF0D7C"/>
    <w:rsid w:val="00BF427F"/>
    <w:rsid w:val="00C01446"/>
    <w:rsid w:val="00C03327"/>
    <w:rsid w:val="00C204E9"/>
    <w:rsid w:val="00C33BE8"/>
    <w:rsid w:val="00C343B6"/>
    <w:rsid w:val="00C3463F"/>
    <w:rsid w:val="00C369AC"/>
    <w:rsid w:val="00C3710E"/>
    <w:rsid w:val="00C44B1D"/>
    <w:rsid w:val="00C61488"/>
    <w:rsid w:val="00CA5782"/>
    <w:rsid w:val="00CB24C0"/>
    <w:rsid w:val="00CB3D8C"/>
    <w:rsid w:val="00CB5BC6"/>
    <w:rsid w:val="00CC0B67"/>
    <w:rsid w:val="00D01579"/>
    <w:rsid w:val="00D0618F"/>
    <w:rsid w:val="00D06EA8"/>
    <w:rsid w:val="00D1067E"/>
    <w:rsid w:val="00D11AC1"/>
    <w:rsid w:val="00D20D98"/>
    <w:rsid w:val="00D25077"/>
    <w:rsid w:val="00D310BB"/>
    <w:rsid w:val="00D33B9C"/>
    <w:rsid w:val="00D344C4"/>
    <w:rsid w:val="00D433DC"/>
    <w:rsid w:val="00D53CE8"/>
    <w:rsid w:val="00D654B5"/>
    <w:rsid w:val="00D76D31"/>
    <w:rsid w:val="00D91C4F"/>
    <w:rsid w:val="00DB2C16"/>
    <w:rsid w:val="00DC2FD2"/>
    <w:rsid w:val="00DC3206"/>
    <w:rsid w:val="00DC7AE8"/>
    <w:rsid w:val="00DD1610"/>
    <w:rsid w:val="00DE5AFB"/>
    <w:rsid w:val="00DE7C71"/>
    <w:rsid w:val="00E3300E"/>
    <w:rsid w:val="00E35012"/>
    <w:rsid w:val="00E404A2"/>
    <w:rsid w:val="00E53B0B"/>
    <w:rsid w:val="00E61072"/>
    <w:rsid w:val="00E6490C"/>
    <w:rsid w:val="00E666D0"/>
    <w:rsid w:val="00E717D3"/>
    <w:rsid w:val="00E7452A"/>
    <w:rsid w:val="00E775E6"/>
    <w:rsid w:val="00E902C5"/>
    <w:rsid w:val="00E91762"/>
    <w:rsid w:val="00EA2C08"/>
    <w:rsid w:val="00EA523C"/>
    <w:rsid w:val="00EB1E57"/>
    <w:rsid w:val="00EB6B58"/>
    <w:rsid w:val="00EC2415"/>
    <w:rsid w:val="00EC720A"/>
    <w:rsid w:val="00ED1CAB"/>
    <w:rsid w:val="00ED3FAB"/>
    <w:rsid w:val="00EF0036"/>
    <w:rsid w:val="00F204B4"/>
    <w:rsid w:val="00F2064B"/>
    <w:rsid w:val="00F22437"/>
    <w:rsid w:val="00F31813"/>
    <w:rsid w:val="00F443F7"/>
    <w:rsid w:val="00F54451"/>
    <w:rsid w:val="00F663EE"/>
    <w:rsid w:val="00F7440C"/>
    <w:rsid w:val="00F77F0E"/>
    <w:rsid w:val="00F81819"/>
    <w:rsid w:val="00F81FBC"/>
    <w:rsid w:val="00F84984"/>
    <w:rsid w:val="00F8518C"/>
    <w:rsid w:val="00F8792B"/>
    <w:rsid w:val="00F929FB"/>
    <w:rsid w:val="00F977FC"/>
    <w:rsid w:val="00FA1445"/>
    <w:rsid w:val="00FA31CF"/>
    <w:rsid w:val="00FC441F"/>
    <w:rsid w:val="00FD639C"/>
    <w:rsid w:val="00FE2288"/>
    <w:rsid w:val="00FE2C28"/>
    <w:rsid w:val="00FE3D66"/>
    <w:rsid w:val="00FF5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40D"/>
    <w:pPr>
      <w:spacing w:after="200" w:line="276" w:lineRule="auto"/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1666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316665"/>
    <w:pPr>
      <w:keepNext/>
      <w:spacing w:line="360" w:lineRule="auto"/>
      <w:jc w:val="center"/>
      <w:outlineLvl w:val="1"/>
    </w:pPr>
    <w:rPr>
      <w:rFonts w:eastAsia="Times New Roman"/>
      <w:b/>
      <w:bCs/>
      <w:spacing w:val="20"/>
      <w:kern w:val="2"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4D7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316665"/>
    <w:pPr>
      <w:keepNext/>
      <w:spacing w:before="240" w:after="60"/>
      <w:outlineLvl w:val="3"/>
    </w:pPr>
    <w:rPr>
      <w:rFonts w:ascii="Calibri" w:eastAsiaTheme="majorEastAsia" w:hAnsi="Calibri" w:cstheme="majorBidi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14D7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14D7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14D7F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qFormat/>
    <w:rsid w:val="00316665"/>
    <w:pPr>
      <w:spacing w:before="240" w:after="60"/>
      <w:outlineLvl w:val="7"/>
    </w:pPr>
    <w:rPr>
      <w:rFonts w:ascii="Calibri" w:eastAsiaTheme="majorEastAsia" w:hAnsi="Calibri" w:cstheme="majorBidi"/>
      <w:i/>
      <w:i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16665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11">
    <w:name w:val="Заголовок 1 Знак1"/>
    <w:rsid w:val="00C3710E"/>
    <w:rPr>
      <w:rFonts w:ascii="Times New Roman" w:eastAsia="Times New Roman" w:hAnsi="Times New Roman" w:cs="Times New Roman"/>
      <w:b/>
      <w:bCs/>
      <w:color w:val="000000"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316665"/>
    <w:rPr>
      <w:rFonts w:ascii="Times New Roman" w:eastAsia="Times New Roman" w:hAnsi="Times New Roman"/>
      <w:b/>
      <w:bCs/>
      <w:spacing w:val="20"/>
      <w:kern w:val="2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414D7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  <w:style w:type="paragraph" w:styleId="a3">
    <w:name w:val="Title"/>
    <w:basedOn w:val="a"/>
    <w:next w:val="a"/>
    <w:link w:val="a4"/>
    <w:uiPriority w:val="10"/>
    <w:qFormat/>
    <w:rsid w:val="00414D7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414D7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5">
    <w:name w:val="No Spacing"/>
    <w:uiPriority w:val="1"/>
    <w:qFormat/>
    <w:rsid w:val="00316665"/>
    <w:pPr>
      <w:widowControl w:val="0"/>
      <w:overflowPunct w:val="0"/>
      <w:adjustRightInd w:val="0"/>
    </w:pPr>
    <w:rPr>
      <w:rFonts w:eastAsia="Times New Roman" w:cs="Calibri"/>
      <w:kern w:val="28"/>
      <w:sz w:val="22"/>
      <w:szCs w:val="22"/>
    </w:rPr>
  </w:style>
  <w:style w:type="paragraph" w:styleId="a6">
    <w:name w:val="TOC Heading"/>
    <w:basedOn w:val="1"/>
    <w:next w:val="a"/>
    <w:uiPriority w:val="39"/>
    <w:semiHidden/>
    <w:unhideWhenUsed/>
    <w:qFormat/>
    <w:rsid w:val="00414D7F"/>
    <w:pPr>
      <w:keepLines/>
      <w:suppressAutoHyphens/>
      <w:spacing w:before="480" w:after="0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ar-SA"/>
    </w:rPr>
  </w:style>
  <w:style w:type="character" w:customStyle="1" w:styleId="40">
    <w:name w:val="Заголовок 4 Знак"/>
    <w:link w:val="4"/>
    <w:rsid w:val="00316665"/>
    <w:rPr>
      <w:rFonts w:eastAsiaTheme="majorEastAsia"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414D7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uiPriority w:val="9"/>
    <w:semiHidden/>
    <w:rsid w:val="00414D7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uiPriority w:val="9"/>
    <w:semiHidden/>
    <w:rsid w:val="00414D7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ar-SA"/>
    </w:rPr>
  </w:style>
  <w:style w:type="character" w:customStyle="1" w:styleId="80">
    <w:name w:val="Заголовок 8 Знак"/>
    <w:link w:val="8"/>
    <w:rsid w:val="00316665"/>
    <w:rPr>
      <w:rFonts w:eastAsiaTheme="majorEastAsia" w:cstheme="majorBidi"/>
      <w:i/>
      <w:iCs/>
      <w:sz w:val="24"/>
      <w:szCs w:val="24"/>
    </w:rPr>
  </w:style>
  <w:style w:type="character" w:styleId="a7">
    <w:name w:val="Strong"/>
    <w:uiPriority w:val="22"/>
    <w:qFormat/>
    <w:rsid w:val="00316665"/>
    <w:rPr>
      <w:b/>
      <w:bCs/>
    </w:rPr>
  </w:style>
  <w:style w:type="paragraph" w:styleId="a8">
    <w:name w:val="List Paragraph"/>
    <w:basedOn w:val="a"/>
    <w:uiPriority w:val="34"/>
    <w:qFormat/>
    <w:rsid w:val="00316665"/>
    <w:pPr>
      <w:ind w:left="720"/>
      <w:contextualSpacing/>
    </w:pPr>
    <w:rPr>
      <w:rFonts w:ascii="Calibri" w:hAnsi="Calibri"/>
    </w:rPr>
  </w:style>
  <w:style w:type="paragraph" w:styleId="a9">
    <w:name w:val="header"/>
    <w:basedOn w:val="a"/>
    <w:link w:val="aa"/>
    <w:uiPriority w:val="99"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3134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1340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B73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73A72"/>
    <w:rPr>
      <w:rFonts w:ascii="Tahoma" w:eastAsiaTheme="minorHAnsi" w:hAnsi="Tahoma" w:cs="Tahoma"/>
      <w:sz w:val="16"/>
      <w:szCs w:val="16"/>
      <w:lang w:eastAsia="en-US"/>
    </w:rPr>
  </w:style>
  <w:style w:type="table" w:styleId="af">
    <w:name w:val="Table Grid"/>
    <w:basedOn w:val="a1"/>
    <w:uiPriority w:val="59"/>
    <w:rsid w:val="00775A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0">
    <w:name w:val="Основной текст_"/>
    <w:link w:val="12"/>
    <w:qFormat/>
    <w:locked/>
    <w:rsid w:val="00775A63"/>
    <w:rPr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f0"/>
    <w:qFormat/>
    <w:rsid w:val="00775A63"/>
    <w:pPr>
      <w:shd w:val="clear" w:color="auto" w:fill="FFFFFF"/>
      <w:spacing w:after="0" w:line="326" w:lineRule="exact"/>
    </w:pPr>
    <w:rPr>
      <w:rFonts w:ascii="Calibri" w:eastAsia="Calibri" w:hAnsi="Calibri" w:cs="Times New Roman"/>
      <w:sz w:val="26"/>
      <w:szCs w:val="26"/>
      <w:lang w:eastAsia="ru-RU"/>
    </w:rPr>
  </w:style>
  <w:style w:type="paragraph" w:customStyle="1" w:styleId="ConsPlusNormal">
    <w:name w:val="ConsPlusNormal"/>
    <w:link w:val="ConsPlusNormal0"/>
    <w:qFormat/>
    <w:rsid w:val="00F31813"/>
    <w:pPr>
      <w:widowControl w:val="0"/>
      <w:autoSpaceDE w:val="0"/>
      <w:autoSpaceDN w:val="0"/>
      <w:ind w:firstLine="0"/>
      <w:jc w:val="left"/>
    </w:pPr>
    <w:rPr>
      <w:rFonts w:eastAsia="Times New Roman"/>
      <w:sz w:val="22"/>
    </w:rPr>
  </w:style>
  <w:style w:type="character" w:customStyle="1" w:styleId="ConsPlusNormal0">
    <w:name w:val="ConsPlusNormal Знак"/>
    <w:link w:val="ConsPlusNormal"/>
    <w:rsid w:val="00F31813"/>
    <w:rPr>
      <w:rFonts w:eastAsia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1105</Words>
  <Characters>6304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7395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Александр</cp:lastModifiedBy>
  <cp:revision>8</cp:revision>
  <cp:lastPrinted>2021-08-26T09:30:00Z</cp:lastPrinted>
  <dcterms:created xsi:type="dcterms:W3CDTF">2021-11-17T09:38:00Z</dcterms:created>
  <dcterms:modified xsi:type="dcterms:W3CDTF">2023-02-01T13:51:00Z</dcterms:modified>
</cp:coreProperties>
</file>