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597" w:rsidRPr="00321333" w:rsidRDefault="0053497C" w:rsidP="006D4772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32133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C5597" w:rsidRPr="00321333" w:rsidRDefault="0053497C" w:rsidP="006D4772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321333">
        <w:rPr>
          <w:rFonts w:ascii="Times New Roman" w:hAnsi="Times New Roman" w:cs="Times New Roman"/>
          <w:sz w:val="28"/>
          <w:szCs w:val="28"/>
        </w:rPr>
        <w:t>к Постановлению</w:t>
      </w:r>
      <w:r w:rsidR="00BC5597" w:rsidRPr="00321333">
        <w:rPr>
          <w:rFonts w:ascii="Times New Roman" w:hAnsi="Times New Roman" w:cs="Times New Roman"/>
          <w:sz w:val="28"/>
          <w:szCs w:val="28"/>
        </w:rPr>
        <w:t xml:space="preserve"> </w:t>
      </w:r>
      <w:r w:rsidRPr="003213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3497C" w:rsidRPr="006D4772" w:rsidRDefault="0053497C" w:rsidP="006D4772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321333">
        <w:rPr>
          <w:rFonts w:ascii="Times New Roman" w:hAnsi="Times New Roman" w:cs="Times New Roman"/>
          <w:sz w:val="28"/>
          <w:szCs w:val="28"/>
        </w:rPr>
        <w:t>Пушкинского городского</w:t>
      </w:r>
      <w:r w:rsidRPr="006D477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D4772" w:rsidRPr="006D4772" w:rsidRDefault="0053497C" w:rsidP="006D4772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6D4772">
        <w:rPr>
          <w:rFonts w:ascii="Times New Roman" w:hAnsi="Times New Roman" w:cs="Times New Roman"/>
          <w:sz w:val="28"/>
          <w:szCs w:val="28"/>
        </w:rPr>
        <w:t>от________</w:t>
      </w:r>
      <w:r w:rsidR="00BC5597" w:rsidRPr="006D4772">
        <w:rPr>
          <w:rFonts w:ascii="Times New Roman" w:hAnsi="Times New Roman" w:cs="Times New Roman"/>
          <w:sz w:val="28"/>
          <w:szCs w:val="28"/>
        </w:rPr>
        <w:t>____</w:t>
      </w:r>
      <w:r w:rsidRPr="006D4772">
        <w:rPr>
          <w:rFonts w:ascii="Times New Roman" w:hAnsi="Times New Roman" w:cs="Times New Roman"/>
          <w:sz w:val="28"/>
          <w:szCs w:val="28"/>
        </w:rPr>
        <w:t>2020г. № _______</w:t>
      </w:r>
    </w:p>
    <w:p w:rsidR="0053497C" w:rsidRDefault="0053497C" w:rsidP="006D4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A11" w:rsidRDefault="00ED3A11" w:rsidP="006D4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DC1" w:rsidRDefault="008D3DC1" w:rsidP="006D4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DC1" w:rsidRPr="006D4772" w:rsidRDefault="008D3DC1" w:rsidP="006D4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772" w:rsidRDefault="006D4772" w:rsidP="006D4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77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D3DC1" w:rsidRDefault="006D4772" w:rsidP="00754395">
      <w:pPr>
        <w:pStyle w:val="a6"/>
        <w:rPr>
          <w:b/>
          <w:spacing w:val="6"/>
          <w:sz w:val="28"/>
          <w:szCs w:val="28"/>
          <w:lang w:val="ru-RU"/>
        </w:rPr>
      </w:pPr>
      <w:r w:rsidRPr="00754395">
        <w:rPr>
          <w:b/>
          <w:sz w:val="28"/>
          <w:szCs w:val="28"/>
          <w:lang w:val="ru-RU"/>
        </w:rPr>
        <w:t>об оплате труда</w:t>
      </w:r>
      <w:r w:rsidR="00B97D46" w:rsidRPr="00754395">
        <w:rPr>
          <w:b/>
          <w:sz w:val="28"/>
          <w:szCs w:val="28"/>
          <w:lang w:val="ru-RU"/>
        </w:rPr>
        <w:t xml:space="preserve"> </w:t>
      </w:r>
      <w:r w:rsidR="00754395">
        <w:rPr>
          <w:b/>
          <w:spacing w:val="6"/>
          <w:sz w:val="28"/>
          <w:szCs w:val="28"/>
          <w:lang w:val="ru-RU"/>
        </w:rPr>
        <w:t xml:space="preserve">руководителей, </w:t>
      </w:r>
      <w:r w:rsidR="00754395">
        <w:rPr>
          <w:b/>
          <w:spacing w:val="6"/>
          <w:sz w:val="28"/>
          <w:szCs w:val="28"/>
          <w:lang w:val="ru-RU"/>
        </w:rPr>
        <w:br/>
        <w:t xml:space="preserve">их заместителей и главных бухгалтеров муниципальных </w:t>
      </w:r>
      <w:r w:rsidR="00754395">
        <w:rPr>
          <w:b/>
          <w:spacing w:val="6"/>
          <w:sz w:val="28"/>
          <w:szCs w:val="28"/>
          <w:lang w:val="ru-RU"/>
        </w:rPr>
        <w:br/>
        <w:t xml:space="preserve">унитарных предприятий Пушкинского городского округа </w:t>
      </w:r>
    </w:p>
    <w:p w:rsidR="00754395" w:rsidRPr="00741828" w:rsidRDefault="00754395" w:rsidP="00754395">
      <w:pPr>
        <w:pStyle w:val="a6"/>
        <w:rPr>
          <w:b/>
          <w:spacing w:val="6"/>
          <w:sz w:val="28"/>
          <w:szCs w:val="28"/>
          <w:lang w:val="ru-RU"/>
        </w:rPr>
      </w:pPr>
      <w:r>
        <w:rPr>
          <w:b/>
          <w:spacing w:val="6"/>
          <w:sz w:val="28"/>
          <w:szCs w:val="28"/>
          <w:lang w:val="ru-RU"/>
        </w:rPr>
        <w:t>Московской области</w:t>
      </w:r>
    </w:p>
    <w:p w:rsidR="00767F77" w:rsidRDefault="00767F77" w:rsidP="00754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DC1" w:rsidRDefault="008D3DC1" w:rsidP="00754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77" w:rsidRPr="00E639A4" w:rsidRDefault="00767F77" w:rsidP="00E639A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9A4">
        <w:rPr>
          <w:rFonts w:ascii="Times New Roman" w:hAnsi="Times New Roman" w:cs="Times New Roman"/>
          <w:b/>
          <w:sz w:val="28"/>
          <w:szCs w:val="28"/>
        </w:rPr>
        <w:t>О</w:t>
      </w:r>
      <w:r w:rsidR="00386498" w:rsidRPr="00E639A4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E639A4" w:rsidRPr="00E639A4" w:rsidRDefault="00E639A4" w:rsidP="00E639A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525D" w:rsidRPr="0080525D" w:rsidRDefault="00767F77" w:rsidP="00C9144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90">
        <w:rPr>
          <w:rFonts w:ascii="Times New Roman" w:hAnsi="Times New Roman" w:cs="Times New Roman"/>
          <w:sz w:val="28"/>
          <w:szCs w:val="28"/>
        </w:rPr>
        <w:t xml:space="preserve">1.1. </w:t>
      </w:r>
      <w:r w:rsidR="00C91446">
        <w:rPr>
          <w:rFonts w:ascii="Times New Roman" w:hAnsi="Times New Roman" w:cs="Times New Roman"/>
          <w:sz w:val="28"/>
          <w:szCs w:val="28"/>
        </w:rPr>
        <w:t xml:space="preserve"> </w:t>
      </w:r>
      <w:r w:rsidR="0080525D" w:rsidRPr="0080525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80525D">
        <w:rPr>
          <w:rFonts w:ascii="Times New Roman" w:hAnsi="Times New Roman" w:cs="Times New Roman"/>
          <w:sz w:val="28"/>
          <w:szCs w:val="28"/>
        </w:rPr>
        <w:t>П</w:t>
      </w:r>
      <w:r w:rsidR="0080525D" w:rsidRPr="0080525D">
        <w:rPr>
          <w:rFonts w:ascii="Times New Roman" w:hAnsi="Times New Roman" w:cs="Times New Roman"/>
          <w:sz w:val="28"/>
          <w:szCs w:val="28"/>
        </w:rPr>
        <w:t>оложением об оплате труда руководителей, их заместителей и главных бухгалтеров муниципальных унитарных</w:t>
      </w:r>
      <w:r w:rsidR="00E639A4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80525D" w:rsidRPr="0080525D">
        <w:rPr>
          <w:rFonts w:ascii="Times New Roman" w:hAnsi="Times New Roman" w:cs="Times New Roman"/>
          <w:sz w:val="28"/>
          <w:szCs w:val="28"/>
        </w:rPr>
        <w:t xml:space="preserve"> </w:t>
      </w:r>
      <w:r w:rsidR="0080525D">
        <w:rPr>
          <w:rFonts w:ascii="Times New Roman" w:hAnsi="Times New Roman" w:cs="Times New Roman"/>
          <w:sz w:val="28"/>
          <w:szCs w:val="28"/>
        </w:rPr>
        <w:t xml:space="preserve">Пушкинского городского округа </w:t>
      </w:r>
      <w:r w:rsidR="0080525D" w:rsidRPr="0080525D">
        <w:rPr>
          <w:rFonts w:ascii="Times New Roman" w:hAnsi="Times New Roman" w:cs="Times New Roman"/>
          <w:sz w:val="28"/>
          <w:szCs w:val="28"/>
        </w:rPr>
        <w:t xml:space="preserve">Московской области (далее - Положение) определяется порядок установления условий и размера оплаты труда руководителей, их заместителей и главных бухгалтеров муниципальных унитарных предприятий </w:t>
      </w:r>
      <w:r w:rsidR="0080525D">
        <w:rPr>
          <w:rFonts w:ascii="Times New Roman" w:hAnsi="Times New Roman" w:cs="Times New Roman"/>
          <w:sz w:val="28"/>
          <w:szCs w:val="28"/>
        </w:rPr>
        <w:t>Пушкинского городского округа</w:t>
      </w:r>
      <w:r w:rsidR="0080525D" w:rsidRPr="0080525D">
        <w:rPr>
          <w:rFonts w:ascii="Times New Roman" w:hAnsi="Times New Roman" w:cs="Times New Roman"/>
          <w:sz w:val="28"/>
          <w:szCs w:val="28"/>
        </w:rPr>
        <w:t xml:space="preserve"> Московской области (далее - Предприяти</w:t>
      </w:r>
      <w:r w:rsidR="0080525D">
        <w:rPr>
          <w:rFonts w:ascii="Times New Roman" w:hAnsi="Times New Roman" w:cs="Times New Roman"/>
          <w:sz w:val="28"/>
          <w:szCs w:val="28"/>
        </w:rPr>
        <w:t>я</w:t>
      </w:r>
      <w:r w:rsidR="0080525D" w:rsidRPr="0080525D">
        <w:rPr>
          <w:rFonts w:ascii="Times New Roman" w:hAnsi="Times New Roman" w:cs="Times New Roman"/>
          <w:sz w:val="28"/>
          <w:szCs w:val="28"/>
        </w:rPr>
        <w:t>).</w:t>
      </w:r>
    </w:p>
    <w:p w:rsidR="0080525D" w:rsidRPr="0080525D" w:rsidRDefault="0080525D" w:rsidP="00805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5D">
        <w:rPr>
          <w:rFonts w:ascii="Times New Roman" w:hAnsi="Times New Roman" w:cs="Times New Roman"/>
          <w:sz w:val="28"/>
          <w:szCs w:val="28"/>
        </w:rPr>
        <w:t xml:space="preserve">1.2. </w:t>
      </w:r>
      <w:r w:rsidR="00C91446">
        <w:rPr>
          <w:rFonts w:ascii="Times New Roman" w:hAnsi="Times New Roman" w:cs="Times New Roman"/>
          <w:sz w:val="28"/>
          <w:szCs w:val="28"/>
        </w:rPr>
        <w:t xml:space="preserve"> </w:t>
      </w:r>
      <w:r w:rsidRPr="0080525D">
        <w:rPr>
          <w:rFonts w:ascii="Times New Roman" w:hAnsi="Times New Roman" w:cs="Times New Roman"/>
          <w:sz w:val="28"/>
          <w:szCs w:val="28"/>
        </w:rPr>
        <w:t>Положение разработано в целях:</w:t>
      </w:r>
    </w:p>
    <w:p w:rsidR="0080525D" w:rsidRPr="0080525D" w:rsidRDefault="00BF5AE9" w:rsidP="00805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525D" w:rsidRPr="0080525D">
        <w:rPr>
          <w:rFonts w:ascii="Times New Roman" w:hAnsi="Times New Roman" w:cs="Times New Roman"/>
          <w:sz w:val="28"/>
          <w:szCs w:val="28"/>
        </w:rPr>
        <w:t xml:space="preserve">совершенствования организации оплаты труда и упорядочения социальных </w:t>
      </w:r>
      <w:r w:rsidR="0080525D">
        <w:rPr>
          <w:rFonts w:ascii="Times New Roman" w:hAnsi="Times New Roman" w:cs="Times New Roman"/>
          <w:sz w:val="28"/>
          <w:szCs w:val="28"/>
        </w:rPr>
        <w:br/>
      </w:r>
      <w:r w:rsidR="0080525D" w:rsidRPr="0080525D">
        <w:rPr>
          <w:rFonts w:ascii="Times New Roman" w:hAnsi="Times New Roman" w:cs="Times New Roman"/>
          <w:sz w:val="28"/>
          <w:szCs w:val="28"/>
        </w:rPr>
        <w:t>и других выплат руководителям, их заместителям и главным бухгалтерам Предприятий;</w:t>
      </w:r>
    </w:p>
    <w:p w:rsidR="00767F77" w:rsidRPr="00432E90" w:rsidRDefault="00BF5AE9" w:rsidP="00805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525D" w:rsidRPr="0080525D">
        <w:rPr>
          <w:rFonts w:ascii="Times New Roman" w:hAnsi="Times New Roman" w:cs="Times New Roman"/>
          <w:sz w:val="28"/>
          <w:szCs w:val="28"/>
        </w:rPr>
        <w:t xml:space="preserve">установления зависимости оплаты труда руководителей, их заместителей </w:t>
      </w:r>
      <w:r w:rsidR="0080525D">
        <w:rPr>
          <w:rFonts w:ascii="Times New Roman" w:hAnsi="Times New Roman" w:cs="Times New Roman"/>
          <w:sz w:val="28"/>
          <w:szCs w:val="28"/>
        </w:rPr>
        <w:br/>
      </w:r>
      <w:r w:rsidR="0080525D" w:rsidRPr="0080525D">
        <w:rPr>
          <w:rFonts w:ascii="Times New Roman" w:hAnsi="Times New Roman" w:cs="Times New Roman"/>
          <w:sz w:val="28"/>
          <w:szCs w:val="28"/>
        </w:rPr>
        <w:t xml:space="preserve">и главных бухгалтеров от объемов выполняемых работ, реализации продукции </w:t>
      </w:r>
      <w:r w:rsidR="0080525D">
        <w:rPr>
          <w:rFonts w:ascii="Times New Roman" w:hAnsi="Times New Roman" w:cs="Times New Roman"/>
          <w:sz w:val="28"/>
          <w:szCs w:val="28"/>
        </w:rPr>
        <w:br/>
      </w:r>
      <w:r w:rsidR="0080525D" w:rsidRPr="0080525D">
        <w:rPr>
          <w:rFonts w:ascii="Times New Roman" w:hAnsi="Times New Roman" w:cs="Times New Roman"/>
          <w:sz w:val="28"/>
          <w:szCs w:val="28"/>
        </w:rPr>
        <w:t>и эффективности финансово-хозяйственной деятельности Предприятий.</w:t>
      </w:r>
      <w:r w:rsidR="001D4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F77" w:rsidRPr="00ED3A11" w:rsidRDefault="00767F77" w:rsidP="00C17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F77" w:rsidRDefault="00606C59" w:rsidP="00767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11">
        <w:rPr>
          <w:rFonts w:ascii="Times New Roman" w:hAnsi="Times New Roman" w:cs="Times New Roman"/>
          <w:b/>
          <w:sz w:val="28"/>
          <w:szCs w:val="28"/>
        </w:rPr>
        <w:t xml:space="preserve">2. Оплата труда </w:t>
      </w:r>
      <w:r w:rsidR="0080525D">
        <w:rPr>
          <w:rFonts w:ascii="Times New Roman" w:hAnsi="Times New Roman" w:cs="Times New Roman"/>
          <w:b/>
          <w:sz w:val="28"/>
          <w:szCs w:val="28"/>
        </w:rPr>
        <w:t xml:space="preserve">руководителя, его заместителя, </w:t>
      </w:r>
      <w:r w:rsidR="0080525D">
        <w:rPr>
          <w:rFonts w:ascii="Times New Roman" w:hAnsi="Times New Roman" w:cs="Times New Roman"/>
          <w:b/>
          <w:sz w:val="28"/>
          <w:szCs w:val="28"/>
        </w:rPr>
        <w:br/>
        <w:t>главного бухгалтера Предприятия</w:t>
      </w:r>
    </w:p>
    <w:p w:rsidR="00E639A4" w:rsidRPr="00ED3A11" w:rsidRDefault="00E639A4" w:rsidP="00767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25D" w:rsidRPr="0080525D" w:rsidRDefault="0080525D" w:rsidP="00805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5D">
        <w:rPr>
          <w:rFonts w:ascii="Times New Roman" w:hAnsi="Times New Roman" w:cs="Times New Roman"/>
          <w:sz w:val="28"/>
          <w:szCs w:val="28"/>
        </w:rPr>
        <w:t xml:space="preserve">2.1. Оплата труда руководителя Предприятия включает должностной оклад </w:t>
      </w:r>
      <w:r>
        <w:rPr>
          <w:rFonts w:ascii="Times New Roman" w:hAnsi="Times New Roman" w:cs="Times New Roman"/>
          <w:sz w:val="28"/>
          <w:szCs w:val="28"/>
        </w:rPr>
        <w:br/>
      </w:r>
      <w:r w:rsidRPr="0080525D">
        <w:rPr>
          <w:rFonts w:ascii="Times New Roman" w:hAnsi="Times New Roman" w:cs="Times New Roman"/>
          <w:sz w:val="28"/>
          <w:szCs w:val="28"/>
        </w:rPr>
        <w:t>и вознаграждение за результаты финансово-хозяйственной деятельности Предприятия. При этом должностной оклад руководителя при заключении с ним трудового договора не должен быть менее 28000 рублей.</w:t>
      </w:r>
    </w:p>
    <w:p w:rsidR="0080525D" w:rsidRPr="0080525D" w:rsidRDefault="0080525D" w:rsidP="00805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5D">
        <w:rPr>
          <w:rFonts w:ascii="Times New Roman" w:hAnsi="Times New Roman" w:cs="Times New Roman"/>
          <w:sz w:val="28"/>
          <w:szCs w:val="28"/>
        </w:rPr>
        <w:t>2.2. Предельный уровень соотношения среднемесячной заработной платы руководителя Предприятия и среднемесячной заработной платы работников (без учета заработной платы руководителя, заместителей руководителя, главного бухгалтера) Предприятия за отчетный год устанавливается в кратности от 1 до 8 исходя из показателей согласно таблице 1.</w:t>
      </w:r>
    </w:p>
    <w:p w:rsidR="0080525D" w:rsidRDefault="0080525D" w:rsidP="0080525D">
      <w:pPr>
        <w:pStyle w:val="ConsPlusNormal"/>
        <w:ind w:firstLine="709"/>
        <w:rPr>
          <w:rFonts w:ascii="Times New Roman" w:hAnsi="Times New Roman" w:cs="Times New Roman"/>
          <w:sz w:val="24"/>
          <w:szCs w:val="28"/>
        </w:rPr>
      </w:pPr>
    </w:p>
    <w:p w:rsidR="008D3DC1" w:rsidRDefault="008D3DC1" w:rsidP="0080525D">
      <w:pPr>
        <w:pStyle w:val="ConsPlusNormal"/>
        <w:ind w:firstLine="709"/>
        <w:rPr>
          <w:rFonts w:ascii="Times New Roman" w:hAnsi="Times New Roman" w:cs="Times New Roman"/>
          <w:sz w:val="24"/>
          <w:szCs w:val="28"/>
        </w:rPr>
      </w:pPr>
    </w:p>
    <w:p w:rsidR="008D3DC1" w:rsidRDefault="008D3DC1" w:rsidP="0080525D">
      <w:pPr>
        <w:pStyle w:val="ConsPlusNormal"/>
        <w:ind w:firstLine="709"/>
        <w:rPr>
          <w:rFonts w:ascii="Times New Roman" w:hAnsi="Times New Roman" w:cs="Times New Roman"/>
          <w:sz w:val="24"/>
          <w:szCs w:val="28"/>
        </w:rPr>
      </w:pPr>
    </w:p>
    <w:p w:rsidR="008D3DC1" w:rsidRDefault="008D3DC1" w:rsidP="0080525D">
      <w:pPr>
        <w:pStyle w:val="ConsPlusNormal"/>
        <w:ind w:firstLine="709"/>
        <w:rPr>
          <w:rFonts w:ascii="Times New Roman" w:hAnsi="Times New Roman" w:cs="Times New Roman"/>
          <w:sz w:val="24"/>
          <w:szCs w:val="28"/>
        </w:rPr>
      </w:pPr>
    </w:p>
    <w:p w:rsidR="008D3DC1" w:rsidRDefault="008D3DC1" w:rsidP="0080525D">
      <w:pPr>
        <w:pStyle w:val="ConsPlusNormal"/>
        <w:ind w:firstLine="709"/>
        <w:rPr>
          <w:rFonts w:ascii="Times New Roman" w:hAnsi="Times New Roman" w:cs="Times New Roman"/>
          <w:sz w:val="24"/>
          <w:szCs w:val="28"/>
        </w:rPr>
      </w:pPr>
    </w:p>
    <w:p w:rsidR="008D3DC1" w:rsidRDefault="008D3DC1" w:rsidP="0080525D">
      <w:pPr>
        <w:pStyle w:val="ConsPlusNormal"/>
        <w:ind w:firstLine="709"/>
        <w:rPr>
          <w:rFonts w:ascii="Times New Roman" w:hAnsi="Times New Roman" w:cs="Times New Roman"/>
          <w:sz w:val="24"/>
          <w:szCs w:val="28"/>
        </w:rPr>
      </w:pPr>
    </w:p>
    <w:p w:rsidR="008D3DC1" w:rsidRDefault="008D3DC1" w:rsidP="0080525D">
      <w:pPr>
        <w:pStyle w:val="ConsPlusNormal"/>
        <w:ind w:firstLine="709"/>
        <w:rPr>
          <w:rFonts w:ascii="Times New Roman" w:hAnsi="Times New Roman" w:cs="Times New Roman"/>
          <w:sz w:val="24"/>
          <w:szCs w:val="28"/>
        </w:rPr>
      </w:pPr>
    </w:p>
    <w:p w:rsidR="008D3DC1" w:rsidRDefault="008D3DC1" w:rsidP="0080525D">
      <w:pPr>
        <w:pStyle w:val="ConsPlusNormal"/>
        <w:ind w:firstLine="709"/>
        <w:rPr>
          <w:rFonts w:ascii="Times New Roman" w:hAnsi="Times New Roman" w:cs="Times New Roman"/>
          <w:sz w:val="24"/>
          <w:szCs w:val="28"/>
        </w:rPr>
      </w:pPr>
    </w:p>
    <w:p w:rsidR="008D3DC1" w:rsidRDefault="008D3DC1" w:rsidP="0080525D">
      <w:pPr>
        <w:pStyle w:val="ConsPlusNormal"/>
        <w:ind w:firstLine="709"/>
        <w:rPr>
          <w:rFonts w:ascii="Times New Roman" w:hAnsi="Times New Roman" w:cs="Times New Roman"/>
          <w:sz w:val="24"/>
          <w:szCs w:val="28"/>
        </w:rPr>
      </w:pPr>
    </w:p>
    <w:p w:rsidR="0080525D" w:rsidRDefault="0080525D" w:rsidP="00805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80525D">
        <w:rPr>
          <w:rFonts w:ascii="Times New Roman" w:hAnsi="Times New Roman" w:cs="Times New Roman"/>
          <w:sz w:val="28"/>
          <w:szCs w:val="28"/>
        </w:rPr>
        <w:t>Таблица 1</w:t>
      </w:r>
    </w:p>
    <w:p w:rsidR="00D67B1B" w:rsidRPr="00BF5AE9" w:rsidRDefault="00D67B1B" w:rsidP="00805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05"/>
        <w:gridCol w:w="4220"/>
      </w:tblGrid>
      <w:tr w:rsidR="0080525D" w:rsidRPr="0080525D" w:rsidTr="00ED4A82">
        <w:trPr>
          <w:trHeight w:val="227"/>
          <w:jc w:val="center"/>
        </w:trPr>
        <w:tc>
          <w:tcPr>
            <w:tcW w:w="567" w:type="dxa"/>
          </w:tcPr>
          <w:p w:rsidR="0080525D" w:rsidRPr="0080525D" w:rsidRDefault="00D168D1" w:rsidP="00D168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25D" w:rsidRPr="0080525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005" w:type="dxa"/>
          </w:tcPr>
          <w:p w:rsidR="0080525D" w:rsidRPr="0080525D" w:rsidRDefault="0080525D" w:rsidP="00D67B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Списочная численность работников Предприятия, чел.</w:t>
            </w:r>
          </w:p>
        </w:tc>
        <w:tc>
          <w:tcPr>
            <w:tcW w:w="4220" w:type="dxa"/>
          </w:tcPr>
          <w:p w:rsidR="0080525D" w:rsidRPr="0080525D" w:rsidRDefault="0080525D" w:rsidP="00D67B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Предельный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соотношения среднемесячной заработной платы руководителя Предприятия и среднемесячной заработной платы работников Предприятия в кратности</w:t>
            </w:r>
          </w:p>
        </w:tc>
      </w:tr>
      <w:tr w:rsidR="0080525D" w:rsidRPr="0080525D" w:rsidTr="00ED4A82">
        <w:trPr>
          <w:trHeight w:val="227"/>
          <w:jc w:val="center"/>
        </w:trPr>
        <w:tc>
          <w:tcPr>
            <w:tcW w:w="567" w:type="dxa"/>
            <w:vAlign w:val="center"/>
          </w:tcPr>
          <w:p w:rsidR="0080525D" w:rsidRPr="0080525D" w:rsidRDefault="0080525D" w:rsidP="00D168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</w:tcPr>
          <w:p w:rsidR="0080525D" w:rsidRPr="0080525D" w:rsidRDefault="0080525D" w:rsidP="00D168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  <w:tc>
          <w:tcPr>
            <w:tcW w:w="4220" w:type="dxa"/>
          </w:tcPr>
          <w:p w:rsidR="0080525D" w:rsidRPr="0080525D" w:rsidRDefault="0080525D" w:rsidP="00D168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1,0-4,0</w:t>
            </w:r>
          </w:p>
        </w:tc>
      </w:tr>
      <w:tr w:rsidR="0080525D" w:rsidRPr="0080525D" w:rsidTr="00ED4A82">
        <w:trPr>
          <w:trHeight w:val="227"/>
          <w:jc w:val="center"/>
        </w:trPr>
        <w:tc>
          <w:tcPr>
            <w:tcW w:w="567" w:type="dxa"/>
            <w:vAlign w:val="center"/>
          </w:tcPr>
          <w:p w:rsidR="0080525D" w:rsidRPr="0080525D" w:rsidRDefault="0080525D" w:rsidP="00D168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:rsidR="0080525D" w:rsidRPr="0080525D" w:rsidRDefault="0080525D" w:rsidP="00D168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51-100</w:t>
            </w:r>
          </w:p>
        </w:tc>
        <w:tc>
          <w:tcPr>
            <w:tcW w:w="4220" w:type="dxa"/>
          </w:tcPr>
          <w:p w:rsidR="0080525D" w:rsidRPr="0080525D" w:rsidRDefault="0080525D" w:rsidP="00D168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1,0-4,5</w:t>
            </w:r>
          </w:p>
        </w:tc>
      </w:tr>
      <w:tr w:rsidR="0080525D" w:rsidRPr="0080525D" w:rsidTr="00ED4A82">
        <w:trPr>
          <w:trHeight w:val="227"/>
          <w:jc w:val="center"/>
        </w:trPr>
        <w:tc>
          <w:tcPr>
            <w:tcW w:w="567" w:type="dxa"/>
            <w:vAlign w:val="center"/>
          </w:tcPr>
          <w:p w:rsidR="0080525D" w:rsidRPr="0080525D" w:rsidRDefault="0080525D" w:rsidP="00D168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5" w:type="dxa"/>
          </w:tcPr>
          <w:p w:rsidR="0080525D" w:rsidRPr="0080525D" w:rsidRDefault="0080525D" w:rsidP="00D168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101-200</w:t>
            </w:r>
          </w:p>
        </w:tc>
        <w:tc>
          <w:tcPr>
            <w:tcW w:w="4220" w:type="dxa"/>
          </w:tcPr>
          <w:p w:rsidR="0080525D" w:rsidRPr="0080525D" w:rsidRDefault="0080525D" w:rsidP="00D168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1,0-5,0</w:t>
            </w:r>
          </w:p>
        </w:tc>
      </w:tr>
      <w:tr w:rsidR="0080525D" w:rsidRPr="0080525D" w:rsidTr="00ED4A82">
        <w:trPr>
          <w:trHeight w:val="227"/>
          <w:jc w:val="center"/>
        </w:trPr>
        <w:tc>
          <w:tcPr>
            <w:tcW w:w="567" w:type="dxa"/>
            <w:vAlign w:val="center"/>
          </w:tcPr>
          <w:p w:rsidR="0080525D" w:rsidRPr="0080525D" w:rsidRDefault="0080525D" w:rsidP="00D168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5" w:type="dxa"/>
          </w:tcPr>
          <w:p w:rsidR="0080525D" w:rsidRPr="0080525D" w:rsidRDefault="0080525D" w:rsidP="00D168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201-350</w:t>
            </w:r>
          </w:p>
        </w:tc>
        <w:tc>
          <w:tcPr>
            <w:tcW w:w="4220" w:type="dxa"/>
          </w:tcPr>
          <w:p w:rsidR="0080525D" w:rsidRPr="0080525D" w:rsidRDefault="0080525D" w:rsidP="00D168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1,0-5,5</w:t>
            </w:r>
          </w:p>
        </w:tc>
      </w:tr>
      <w:tr w:rsidR="0080525D" w:rsidRPr="0080525D" w:rsidTr="00ED4A82">
        <w:trPr>
          <w:trHeight w:val="227"/>
          <w:jc w:val="center"/>
        </w:trPr>
        <w:tc>
          <w:tcPr>
            <w:tcW w:w="567" w:type="dxa"/>
            <w:vAlign w:val="center"/>
          </w:tcPr>
          <w:p w:rsidR="0080525D" w:rsidRPr="0080525D" w:rsidRDefault="0080525D" w:rsidP="00D168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5" w:type="dxa"/>
          </w:tcPr>
          <w:p w:rsidR="0080525D" w:rsidRPr="0080525D" w:rsidRDefault="0080525D" w:rsidP="00D168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351-500</w:t>
            </w:r>
          </w:p>
        </w:tc>
        <w:tc>
          <w:tcPr>
            <w:tcW w:w="4220" w:type="dxa"/>
          </w:tcPr>
          <w:p w:rsidR="0080525D" w:rsidRPr="0080525D" w:rsidRDefault="0080525D" w:rsidP="00D168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1,0-6,0</w:t>
            </w:r>
          </w:p>
        </w:tc>
      </w:tr>
      <w:tr w:rsidR="0080525D" w:rsidRPr="0080525D" w:rsidTr="00ED4A82">
        <w:trPr>
          <w:trHeight w:val="227"/>
          <w:jc w:val="center"/>
        </w:trPr>
        <w:tc>
          <w:tcPr>
            <w:tcW w:w="567" w:type="dxa"/>
            <w:vAlign w:val="center"/>
          </w:tcPr>
          <w:p w:rsidR="0080525D" w:rsidRPr="0080525D" w:rsidRDefault="0080525D" w:rsidP="00D168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5" w:type="dxa"/>
          </w:tcPr>
          <w:p w:rsidR="0080525D" w:rsidRPr="0080525D" w:rsidRDefault="0080525D" w:rsidP="00D168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501-750</w:t>
            </w:r>
          </w:p>
        </w:tc>
        <w:tc>
          <w:tcPr>
            <w:tcW w:w="4220" w:type="dxa"/>
          </w:tcPr>
          <w:p w:rsidR="0080525D" w:rsidRPr="0080525D" w:rsidRDefault="0080525D" w:rsidP="00D168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1,0-6,5</w:t>
            </w:r>
          </w:p>
        </w:tc>
      </w:tr>
      <w:tr w:rsidR="0080525D" w:rsidRPr="0080525D" w:rsidTr="00ED4A82">
        <w:trPr>
          <w:trHeight w:val="227"/>
          <w:jc w:val="center"/>
        </w:trPr>
        <w:tc>
          <w:tcPr>
            <w:tcW w:w="567" w:type="dxa"/>
            <w:vAlign w:val="center"/>
          </w:tcPr>
          <w:p w:rsidR="0080525D" w:rsidRPr="0080525D" w:rsidRDefault="0080525D" w:rsidP="00D168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5" w:type="dxa"/>
          </w:tcPr>
          <w:p w:rsidR="0080525D" w:rsidRPr="0080525D" w:rsidRDefault="0080525D" w:rsidP="00D168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751-1000</w:t>
            </w:r>
          </w:p>
        </w:tc>
        <w:tc>
          <w:tcPr>
            <w:tcW w:w="4220" w:type="dxa"/>
          </w:tcPr>
          <w:p w:rsidR="0080525D" w:rsidRPr="0080525D" w:rsidRDefault="0080525D" w:rsidP="00D168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1,0-7,0</w:t>
            </w:r>
          </w:p>
        </w:tc>
      </w:tr>
      <w:tr w:rsidR="0080525D" w:rsidRPr="0080525D" w:rsidTr="00ED4A82">
        <w:trPr>
          <w:trHeight w:val="227"/>
          <w:jc w:val="center"/>
        </w:trPr>
        <w:tc>
          <w:tcPr>
            <w:tcW w:w="567" w:type="dxa"/>
            <w:vAlign w:val="center"/>
          </w:tcPr>
          <w:p w:rsidR="0080525D" w:rsidRPr="0080525D" w:rsidRDefault="0080525D" w:rsidP="00D168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5" w:type="dxa"/>
          </w:tcPr>
          <w:p w:rsidR="0080525D" w:rsidRPr="0080525D" w:rsidRDefault="0080525D" w:rsidP="00D168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Свыше 1000</w:t>
            </w:r>
          </w:p>
        </w:tc>
        <w:tc>
          <w:tcPr>
            <w:tcW w:w="4220" w:type="dxa"/>
          </w:tcPr>
          <w:p w:rsidR="0080525D" w:rsidRPr="0080525D" w:rsidRDefault="0080525D" w:rsidP="00D168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1,0-8,0</w:t>
            </w:r>
          </w:p>
        </w:tc>
      </w:tr>
    </w:tbl>
    <w:p w:rsidR="0080525D" w:rsidRPr="00D168D1" w:rsidRDefault="0080525D" w:rsidP="0080525D">
      <w:pPr>
        <w:pStyle w:val="ConsPlusNormal"/>
        <w:ind w:firstLine="709"/>
        <w:rPr>
          <w:rFonts w:ascii="Times New Roman" w:hAnsi="Times New Roman" w:cs="Times New Roman"/>
          <w:sz w:val="22"/>
          <w:szCs w:val="28"/>
        </w:rPr>
      </w:pPr>
    </w:p>
    <w:p w:rsidR="0080525D" w:rsidRPr="0080525D" w:rsidRDefault="0080525D" w:rsidP="00805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5D">
        <w:rPr>
          <w:rFonts w:ascii="Times New Roman" w:hAnsi="Times New Roman" w:cs="Times New Roman"/>
          <w:sz w:val="28"/>
          <w:szCs w:val="28"/>
        </w:rPr>
        <w:t>Предельные уровни соотношения среднемесячной заработной платы заместителей руководителя, главного бухгалтера Предприятия и среднемесячной заработной платы работников Предприятия (без учета заработной платы руководителя, заместителей руководителя, главного бухгалтера) за отчетный год устанавливаются в кратности от 1 до 7 исходя из показателей согласно таблице 2.</w:t>
      </w:r>
    </w:p>
    <w:p w:rsidR="0080525D" w:rsidRPr="00BF5AE9" w:rsidRDefault="0080525D" w:rsidP="0080525D">
      <w:pPr>
        <w:pStyle w:val="ConsPlusNormal"/>
        <w:ind w:firstLine="709"/>
        <w:rPr>
          <w:rFonts w:ascii="Times New Roman" w:hAnsi="Times New Roman" w:cs="Times New Roman"/>
          <w:sz w:val="24"/>
          <w:szCs w:val="28"/>
        </w:rPr>
      </w:pPr>
    </w:p>
    <w:p w:rsidR="0080525D" w:rsidRDefault="0080525D" w:rsidP="00805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80525D">
        <w:rPr>
          <w:rFonts w:ascii="Times New Roman" w:hAnsi="Times New Roman" w:cs="Times New Roman"/>
          <w:sz w:val="28"/>
          <w:szCs w:val="28"/>
        </w:rPr>
        <w:t>Таблица 2</w:t>
      </w:r>
    </w:p>
    <w:p w:rsidR="00D67B1B" w:rsidRPr="00BF5AE9" w:rsidRDefault="00D67B1B" w:rsidP="00805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05"/>
        <w:gridCol w:w="4195"/>
      </w:tblGrid>
      <w:tr w:rsidR="0080525D" w:rsidRPr="0080525D" w:rsidTr="00ED4A82">
        <w:trPr>
          <w:jc w:val="center"/>
        </w:trPr>
        <w:tc>
          <w:tcPr>
            <w:tcW w:w="567" w:type="dxa"/>
          </w:tcPr>
          <w:p w:rsidR="0080525D" w:rsidRPr="0080525D" w:rsidRDefault="0080525D" w:rsidP="00D168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005" w:type="dxa"/>
          </w:tcPr>
          <w:p w:rsidR="0080525D" w:rsidRPr="0080525D" w:rsidRDefault="0080525D" w:rsidP="00D168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Списочная численность работников Предприятия, чел.</w:t>
            </w:r>
          </w:p>
        </w:tc>
        <w:tc>
          <w:tcPr>
            <w:tcW w:w="4195" w:type="dxa"/>
          </w:tcPr>
          <w:p w:rsidR="0080525D" w:rsidRPr="0080525D" w:rsidRDefault="0080525D" w:rsidP="00D168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уровень соотношения среднемесячной заработной платы заместителя руководителя Предприятия, главного бухгалтера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 xml:space="preserve">и среднемесячной заработной платы работников Предприятия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в кратности</w:t>
            </w:r>
          </w:p>
        </w:tc>
      </w:tr>
      <w:tr w:rsidR="0080525D" w:rsidRPr="0080525D" w:rsidTr="00ED4A82">
        <w:trPr>
          <w:trHeight w:val="391"/>
          <w:jc w:val="center"/>
        </w:trPr>
        <w:tc>
          <w:tcPr>
            <w:tcW w:w="567" w:type="dxa"/>
          </w:tcPr>
          <w:p w:rsidR="0080525D" w:rsidRPr="0080525D" w:rsidRDefault="00D67B1B" w:rsidP="00D168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</w:tcPr>
          <w:p w:rsidR="0080525D" w:rsidRPr="0080525D" w:rsidRDefault="0080525D" w:rsidP="00D67B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  <w:tc>
          <w:tcPr>
            <w:tcW w:w="4195" w:type="dxa"/>
          </w:tcPr>
          <w:p w:rsidR="0080525D" w:rsidRPr="0080525D" w:rsidRDefault="0080525D" w:rsidP="00D67B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1,0-3,0</w:t>
            </w:r>
          </w:p>
        </w:tc>
      </w:tr>
      <w:tr w:rsidR="0080525D" w:rsidRPr="0080525D" w:rsidTr="00ED4A82">
        <w:trPr>
          <w:trHeight w:val="357"/>
          <w:jc w:val="center"/>
        </w:trPr>
        <w:tc>
          <w:tcPr>
            <w:tcW w:w="567" w:type="dxa"/>
          </w:tcPr>
          <w:p w:rsidR="0080525D" w:rsidRPr="0080525D" w:rsidRDefault="00D67B1B" w:rsidP="00D168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:rsidR="0080525D" w:rsidRPr="0080525D" w:rsidRDefault="0080525D" w:rsidP="00D67B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51-100</w:t>
            </w:r>
          </w:p>
        </w:tc>
        <w:tc>
          <w:tcPr>
            <w:tcW w:w="4195" w:type="dxa"/>
          </w:tcPr>
          <w:p w:rsidR="0080525D" w:rsidRPr="0080525D" w:rsidRDefault="0080525D" w:rsidP="00D67B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1,0-3,5</w:t>
            </w:r>
          </w:p>
        </w:tc>
      </w:tr>
      <w:tr w:rsidR="0080525D" w:rsidRPr="0080525D" w:rsidTr="00ED4A82">
        <w:trPr>
          <w:jc w:val="center"/>
        </w:trPr>
        <w:tc>
          <w:tcPr>
            <w:tcW w:w="567" w:type="dxa"/>
          </w:tcPr>
          <w:p w:rsidR="0080525D" w:rsidRPr="0080525D" w:rsidRDefault="0080525D" w:rsidP="00D168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5" w:type="dxa"/>
          </w:tcPr>
          <w:p w:rsidR="0080525D" w:rsidRPr="0080525D" w:rsidRDefault="0080525D" w:rsidP="00D67B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101-200</w:t>
            </w:r>
          </w:p>
        </w:tc>
        <w:tc>
          <w:tcPr>
            <w:tcW w:w="4195" w:type="dxa"/>
          </w:tcPr>
          <w:p w:rsidR="0080525D" w:rsidRPr="0080525D" w:rsidRDefault="0080525D" w:rsidP="00D67B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1,0-4,0</w:t>
            </w:r>
          </w:p>
        </w:tc>
      </w:tr>
      <w:tr w:rsidR="0080525D" w:rsidRPr="0080525D" w:rsidTr="00ED4A82">
        <w:trPr>
          <w:jc w:val="center"/>
        </w:trPr>
        <w:tc>
          <w:tcPr>
            <w:tcW w:w="567" w:type="dxa"/>
          </w:tcPr>
          <w:p w:rsidR="0080525D" w:rsidRPr="0080525D" w:rsidRDefault="0080525D" w:rsidP="00D168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5" w:type="dxa"/>
          </w:tcPr>
          <w:p w:rsidR="0080525D" w:rsidRPr="0080525D" w:rsidRDefault="0080525D" w:rsidP="00D67B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201-350</w:t>
            </w:r>
          </w:p>
        </w:tc>
        <w:tc>
          <w:tcPr>
            <w:tcW w:w="4195" w:type="dxa"/>
          </w:tcPr>
          <w:p w:rsidR="0080525D" w:rsidRPr="0080525D" w:rsidRDefault="0080525D" w:rsidP="00D67B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1,0-4,5</w:t>
            </w:r>
          </w:p>
        </w:tc>
      </w:tr>
      <w:tr w:rsidR="0080525D" w:rsidRPr="0080525D" w:rsidTr="00ED4A82">
        <w:trPr>
          <w:jc w:val="center"/>
        </w:trPr>
        <w:tc>
          <w:tcPr>
            <w:tcW w:w="567" w:type="dxa"/>
          </w:tcPr>
          <w:p w:rsidR="0080525D" w:rsidRPr="0080525D" w:rsidRDefault="0080525D" w:rsidP="00D168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005" w:type="dxa"/>
          </w:tcPr>
          <w:p w:rsidR="0080525D" w:rsidRPr="0080525D" w:rsidRDefault="0080525D" w:rsidP="00D67B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351-500</w:t>
            </w:r>
          </w:p>
        </w:tc>
        <w:tc>
          <w:tcPr>
            <w:tcW w:w="4195" w:type="dxa"/>
          </w:tcPr>
          <w:p w:rsidR="0080525D" w:rsidRPr="0080525D" w:rsidRDefault="0080525D" w:rsidP="00D67B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1,0-5,0</w:t>
            </w:r>
          </w:p>
        </w:tc>
      </w:tr>
      <w:tr w:rsidR="0080525D" w:rsidRPr="0080525D" w:rsidTr="00ED4A82">
        <w:trPr>
          <w:jc w:val="center"/>
        </w:trPr>
        <w:tc>
          <w:tcPr>
            <w:tcW w:w="567" w:type="dxa"/>
          </w:tcPr>
          <w:p w:rsidR="0080525D" w:rsidRPr="0080525D" w:rsidRDefault="0080525D" w:rsidP="00D168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5" w:type="dxa"/>
          </w:tcPr>
          <w:p w:rsidR="0080525D" w:rsidRPr="0080525D" w:rsidRDefault="0080525D" w:rsidP="00D67B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501-750</w:t>
            </w:r>
          </w:p>
        </w:tc>
        <w:tc>
          <w:tcPr>
            <w:tcW w:w="4195" w:type="dxa"/>
          </w:tcPr>
          <w:p w:rsidR="0080525D" w:rsidRPr="0080525D" w:rsidRDefault="0080525D" w:rsidP="00D67B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1,0-5,5</w:t>
            </w:r>
          </w:p>
        </w:tc>
      </w:tr>
      <w:tr w:rsidR="0080525D" w:rsidRPr="0080525D" w:rsidTr="00ED4A82">
        <w:trPr>
          <w:jc w:val="center"/>
        </w:trPr>
        <w:tc>
          <w:tcPr>
            <w:tcW w:w="567" w:type="dxa"/>
          </w:tcPr>
          <w:p w:rsidR="0080525D" w:rsidRPr="0080525D" w:rsidRDefault="0080525D" w:rsidP="00D168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5" w:type="dxa"/>
          </w:tcPr>
          <w:p w:rsidR="0080525D" w:rsidRPr="0080525D" w:rsidRDefault="0080525D" w:rsidP="00D67B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751-1000</w:t>
            </w:r>
          </w:p>
        </w:tc>
        <w:tc>
          <w:tcPr>
            <w:tcW w:w="4195" w:type="dxa"/>
          </w:tcPr>
          <w:p w:rsidR="0080525D" w:rsidRPr="0080525D" w:rsidRDefault="0080525D" w:rsidP="00D67B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1,0-6,0</w:t>
            </w:r>
          </w:p>
        </w:tc>
      </w:tr>
      <w:tr w:rsidR="0080525D" w:rsidRPr="0080525D" w:rsidTr="00ED4A82">
        <w:trPr>
          <w:jc w:val="center"/>
        </w:trPr>
        <w:tc>
          <w:tcPr>
            <w:tcW w:w="567" w:type="dxa"/>
          </w:tcPr>
          <w:p w:rsidR="0080525D" w:rsidRPr="0080525D" w:rsidRDefault="0080525D" w:rsidP="00D168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5" w:type="dxa"/>
          </w:tcPr>
          <w:p w:rsidR="0080525D" w:rsidRPr="0080525D" w:rsidRDefault="0080525D" w:rsidP="00D67B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Свыше 1000</w:t>
            </w:r>
          </w:p>
        </w:tc>
        <w:tc>
          <w:tcPr>
            <w:tcW w:w="4195" w:type="dxa"/>
          </w:tcPr>
          <w:p w:rsidR="0080525D" w:rsidRPr="0080525D" w:rsidRDefault="0080525D" w:rsidP="00D67B1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5D">
              <w:rPr>
                <w:rFonts w:ascii="Times New Roman" w:hAnsi="Times New Roman" w:cs="Times New Roman"/>
                <w:sz w:val="28"/>
                <w:szCs w:val="28"/>
              </w:rPr>
              <w:t>1,0-7,0</w:t>
            </w:r>
          </w:p>
        </w:tc>
      </w:tr>
    </w:tbl>
    <w:p w:rsidR="0080525D" w:rsidRPr="00BF5AE9" w:rsidRDefault="0080525D" w:rsidP="0080525D">
      <w:pPr>
        <w:pStyle w:val="ConsPlusNormal"/>
        <w:ind w:firstLine="709"/>
        <w:rPr>
          <w:rFonts w:ascii="Times New Roman" w:hAnsi="Times New Roman" w:cs="Times New Roman"/>
          <w:sz w:val="24"/>
          <w:szCs w:val="28"/>
        </w:rPr>
      </w:pPr>
    </w:p>
    <w:p w:rsidR="0080525D" w:rsidRPr="0080525D" w:rsidRDefault="0080525D" w:rsidP="00D16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5D">
        <w:rPr>
          <w:rFonts w:ascii="Times New Roman" w:hAnsi="Times New Roman" w:cs="Times New Roman"/>
          <w:sz w:val="28"/>
          <w:szCs w:val="28"/>
        </w:rPr>
        <w:t>Расчет среднемесячной заработной платы работников Предприятия осуществляется на основании данных, указываемых в форме федерального статистического наблюдения П-4 "Сведения о численности и заработной плате работников".</w:t>
      </w:r>
    </w:p>
    <w:p w:rsidR="00ED4A82" w:rsidRPr="00ED4A82" w:rsidRDefault="00ED4A82" w:rsidP="00ED4A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>2.3. В отдельных случаях руководителям Предприятий, наиболее значимых для экономики и социальной сферы, руководителем администрации муниципального образования Московской области могут устанавливаться иные условия и размер оплаты труда в соответствии с законодательством Российской Федерации.</w:t>
      </w:r>
    </w:p>
    <w:p w:rsidR="00ED4A82" w:rsidRPr="00ED4A82" w:rsidRDefault="00ED4A82" w:rsidP="00ED4A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 xml:space="preserve">2.4. Руководитель, его заместители, главный бухгалтер Предприятия не имеют права получать выплаты из средств Предприятия, не установленные настоящим Положением, иными нормативными правовыми актами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D4A82">
        <w:rPr>
          <w:rFonts w:ascii="Times New Roman" w:hAnsi="Times New Roman" w:cs="Times New Roman"/>
          <w:sz w:val="28"/>
          <w:szCs w:val="28"/>
        </w:rPr>
        <w:t>и трудовым договором.</w:t>
      </w:r>
    </w:p>
    <w:p w:rsidR="00ED4A82" w:rsidRPr="00ED4A82" w:rsidRDefault="00ED4A82" w:rsidP="00ED4A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>2.5. Изменение размера и условий оплаты труда руководителя, его заместителей, главного бухгалтера Предприятия осуществляется на основании изменений, внесенных в трудовой договор.</w:t>
      </w:r>
    </w:p>
    <w:p w:rsidR="00593BB9" w:rsidRPr="007C6ECB" w:rsidRDefault="00ED4A82" w:rsidP="00ED4A82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D4A82">
        <w:rPr>
          <w:rFonts w:ascii="Times New Roman" w:hAnsi="Times New Roman" w:cs="Times New Roman"/>
          <w:sz w:val="28"/>
          <w:szCs w:val="28"/>
        </w:rPr>
        <w:t>2.6. Оплата труда руководителя, его заместителей, главного бухгалтера Предприятия производится в сроки, установленные на Предприятии.</w:t>
      </w:r>
    </w:p>
    <w:p w:rsidR="00606C59" w:rsidRPr="008C2C77" w:rsidRDefault="00606C59" w:rsidP="00767F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8E2" w:rsidRPr="00EF2A4D" w:rsidRDefault="002F58E2" w:rsidP="00BF5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A4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F5AE9">
        <w:rPr>
          <w:rFonts w:ascii="Times New Roman" w:hAnsi="Times New Roman" w:cs="Times New Roman"/>
          <w:b/>
          <w:sz w:val="28"/>
          <w:szCs w:val="28"/>
        </w:rPr>
        <w:t xml:space="preserve">Определение размера должностного оклада руководителю, </w:t>
      </w:r>
      <w:r w:rsidR="00BF5AE9">
        <w:rPr>
          <w:rFonts w:ascii="Times New Roman" w:hAnsi="Times New Roman" w:cs="Times New Roman"/>
          <w:b/>
          <w:sz w:val="28"/>
          <w:szCs w:val="28"/>
        </w:rPr>
        <w:br/>
        <w:t>его заместителям, главному бухгалтеру Предприятия</w:t>
      </w:r>
    </w:p>
    <w:p w:rsidR="00ED4A82" w:rsidRPr="00ED4A82" w:rsidRDefault="00ED4A82" w:rsidP="00ED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 xml:space="preserve">3.1. Должностной оклад руководителя Предприятия устанавливается в зависимости от величины тарифной ставки первого разряда рабочего основной профессии, определенной коллективным договором, или от среднемесячной заработной платы </w:t>
      </w:r>
      <w:r w:rsidR="00BF5AE9">
        <w:rPr>
          <w:rFonts w:ascii="Times New Roman" w:hAnsi="Times New Roman" w:cs="Times New Roman"/>
          <w:sz w:val="28"/>
          <w:szCs w:val="28"/>
        </w:rPr>
        <w:br/>
      </w:r>
      <w:r w:rsidRPr="00ED4A82">
        <w:rPr>
          <w:rFonts w:ascii="Times New Roman" w:hAnsi="Times New Roman" w:cs="Times New Roman"/>
          <w:sz w:val="28"/>
          <w:szCs w:val="28"/>
        </w:rPr>
        <w:t>по Предприятию за предшествующий период.</w:t>
      </w:r>
    </w:p>
    <w:p w:rsidR="00ED4A82" w:rsidRPr="00ED4A82" w:rsidRDefault="00ED4A82" w:rsidP="00ED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>3.2. Установление должностного оклада от величины тарифной ставки 1 разряда рабочего основной профессии, определенной коллективным договором.</w:t>
      </w:r>
    </w:p>
    <w:p w:rsidR="00ED4A82" w:rsidRPr="00ED4A82" w:rsidRDefault="00ED4A82" w:rsidP="00ED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 xml:space="preserve">3.3. Должностной оклад руководителя Предприятия устанавливается исходя </w:t>
      </w:r>
      <w:r w:rsidR="00BF5AE9">
        <w:rPr>
          <w:rFonts w:ascii="Times New Roman" w:hAnsi="Times New Roman" w:cs="Times New Roman"/>
          <w:sz w:val="28"/>
          <w:szCs w:val="28"/>
        </w:rPr>
        <w:br/>
      </w:r>
      <w:r w:rsidRPr="00ED4A82">
        <w:rPr>
          <w:rFonts w:ascii="Times New Roman" w:hAnsi="Times New Roman" w:cs="Times New Roman"/>
          <w:sz w:val="28"/>
          <w:szCs w:val="28"/>
        </w:rPr>
        <w:t>из показателей согласно таблице 3.</w:t>
      </w:r>
    </w:p>
    <w:p w:rsidR="00ED4A82" w:rsidRPr="00ED4A82" w:rsidRDefault="00ED4A82" w:rsidP="00ED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249" w:rsidRDefault="00ED4A82" w:rsidP="00ED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ED4A82">
        <w:rPr>
          <w:rFonts w:ascii="Times New Roman" w:hAnsi="Times New Roman" w:cs="Times New Roman"/>
          <w:sz w:val="28"/>
          <w:szCs w:val="28"/>
        </w:rPr>
        <w:t>Таблица 3</w:t>
      </w:r>
    </w:p>
    <w:p w:rsidR="00ED4A82" w:rsidRPr="002B01DB" w:rsidRDefault="00ED4A82" w:rsidP="00ED4A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05"/>
        <w:gridCol w:w="4195"/>
      </w:tblGrid>
      <w:tr w:rsidR="00ED4A82" w:rsidRPr="00ED4A82" w:rsidTr="00ED4A82">
        <w:trPr>
          <w:jc w:val="center"/>
        </w:trPr>
        <w:tc>
          <w:tcPr>
            <w:tcW w:w="567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00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Списочная численность работников Предприятия, чел.</w:t>
            </w:r>
          </w:p>
        </w:tc>
        <w:tc>
          <w:tcPr>
            <w:tcW w:w="419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Кратность должностного оклада к величине тарифной ставки 1 разряда рабочего основной профессии</w:t>
            </w:r>
          </w:p>
        </w:tc>
      </w:tr>
      <w:tr w:rsidR="00ED4A82" w:rsidRPr="00ED4A82" w:rsidTr="00ED4A82">
        <w:trPr>
          <w:jc w:val="center"/>
        </w:trPr>
        <w:tc>
          <w:tcPr>
            <w:tcW w:w="567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  <w:tc>
          <w:tcPr>
            <w:tcW w:w="419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До 4</w:t>
            </w:r>
          </w:p>
        </w:tc>
      </w:tr>
      <w:tr w:rsidR="00ED4A82" w:rsidRPr="00ED4A82" w:rsidTr="00ED4A82">
        <w:trPr>
          <w:jc w:val="center"/>
        </w:trPr>
        <w:tc>
          <w:tcPr>
            <w:tcW w:w="567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51-100</w:t>
            </w:r>
          </w:p>
        </w:tc>
        <w:tc>
          <w:tcPr>
            <w:tcW w:w="419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4,0-4,5</w:t>
            </w:r>
          </w:p>
        </w:tc>
      </w:tr>
      <w:tr w:rsidR="00ED4A82" w:rsidRPr="00ED4A82" w:rsidTr="00ED4A82">
        <w:trPr>
          <w:jc w:val="center"/>
        </w:trPr>
        <w:tc>
          <w:tcPr>
            <w:tcW w:w="567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101-200</w:t>
            </w:r>
          </w:p>
        </w:tc>
        <w:tc>
          <w:tcPr>
            <w:tcW w:w="419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4,5-5,0</w:t>
            </w:r>
          </w:p>
        </w:tc>
      </w:tr>
      <w:tr w:rsidR="00ED4A82" w:rsidRPr="00ED4A82" w:rsidTr="00ED4A82">
        <w:trPr>
          <w:jc w:val="center"/>
        </w:trPr>
        <w:tc>
          <w:tcPr>
            <w:tcW w:w="567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0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201-350</w:t>
            </w:r>
          </w:p>
        </w:tc>
        <w:tc>
          <w:tcPr>
            <w:tcW w:w="419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5,0-5,5</w:t>
            </w:r>
          </w:p>
        </w:tc>
      </w:tr>
      <w:tr w:rsidR="00ED4A82" w:rsidRPr="00ED4A82" w:rsidTr="00ED4A82">
        <w:trPr>
          <w:jc w:val="center"/>
        </w:trPr>
        <w:tc>
          <w:tcPr>
            <w:tcW w:w="567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351-500</w:t>
            </w:r>
          </w:p>
        </w:tc>
        <w:tc>
          <w:tcPr>
            <w:tcW w:w="419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5,5-6,0</w:t>
            </w:r>
          </w:p>
        </w:tc>
      </w:tr>
      <w:tr w:rsidR="00ED4A82" w:rsidRPr="00ED4A82" w:rsidTr="00ED4A82">
        <w:trPr>
          <w:jc w:val="center"/>
        </w:trPr>
        <w:tc>
          <w:tcPr>
            <w:tcW w:w="567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501-750</w:t>
            </w:r>
          </w:p>
        </w:tc>
        <w:tc>
          <w:tcPr>
            <w:tcW w:w="419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6,0-6,5</w:t>
            </w:r>
          </w:p>
        </w:tc>
      </w:tr>
      <w:tr w:rsidR="00ED4A82" w:rsidRPr="00ED4A82" w:rsidTr="00ED4A82">
        <w:trPr>
          <w:jc w:val="center"/>
        </w:trPr>
        <w:tc>
          <w:tcPr>
            <w:tcW w:w="567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751-1000</w:t>
            </w:r>
          </w:p>
        </w:tc>
        <w:tc>
          <w:tcPr>
            <w:tcW w:w="419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6,5-7,0</w:t>
            </w:r>
          </w:p>
        </w:tc>
      </w:tr>
      <w:tr w:rsidR="00ED4A82" w:rsidRPr="00ED4A82" w:rsidTr="00ED4A82">
        <w:trPr>
          <w:jc w:val="center"/>
        </w:trPr>
        <w:tc>
          <w:tcPr>
            <w:tcW w:w="567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Свыше 1000</w:t>
            </w:r>
          </w:p>
        </w:tc>
        <w:tc>
          <w:tcPr>
            <w:tcW w:w="419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7,0-8,0</w:t>
            </w:r>
          </w:p>
        </w:tc>
      </w:tr>
    </w:tbl>
    <w:p w:rsidR="00ED4A82" w:rsidRPr="00ED4A82" w:rsidRDefault="00ED4A82" w:rsidP="009E6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A82" w:rsidRPr="00ED4A82" w:rsidRDefault="00ED4A82" w:rsidP="00ED4A8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82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В таблице 3 указаны максимальные пределы кратности к величине тарифной ставки 1 разряда рабочего основной профессии, от которой устанавливается должностной оклад руководителя Предприятия. Конкретный размер должностного оклада в указанных пределах устанавливается с учетом сложности управления Предприятием, его технической оснащенности и объемов производства продукции.</w:t>
      </w:r>
    </w:p>
    <w:p w:rsidR="00ED4A82" w:rsidRPr="00ED4A82" w:rsidRDefault="00ED4A82" w:rsidP="00ED4A8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В целях обеспечения единого подхода в отрасли при определении тарифной ставки 1 разряда рабочего основной профессии следует применять отраслевое тарифное соглашение, в котором установлен размер тарифной ставки </w:t>
      </w:r>
      <w:r w:rsidR="00630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A82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разряда.</w:t>
      </w:r>
    </w:p>
    <w:p w:rsidR="00ED4A82" w:rsidRPr="00ED4A82" w:rsidRDefault="00ED4A82" w:rsidP="00ED4A8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В случае если в коллективном договоре Предприятия не предусмотрена тарифная ставка 1 разряда рабочего основной профессии или не заключено отраслевое тарифное соглашение, для расчета оклада руководителя используется тарифная ставка 1 разряда рабочего основной профессии, предусмотренная </w:t>
      </w:r>
      <w:r w:rsidR="00630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об оплате труда работников Предприятия (штатном расписании).</w:t>
      </w:r>
    </w:p>
    <w:p w:rsidR="00ED4A82" w:rsidRPr="00ED4A82" w:rsidRDefault="00ED4A82" w:rsidP="00ED4A8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В случае отсутствия на Предприятии коллективного договора, невозможности применения отраслевого тарифного соглашения тарифная ставка </w:t>
      </w:r>
      <w:r w:rsidR="00630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A82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разряда рабочего основной профессии определяется администрацией муниципального образования Московской области (Учредителем).</w:t>
      </w:r>
    </w:p>
    <w:p w:rsidR="00ED4A82" w:rsidRPr="00ED4A82" w:rsidRDefault="00ED4A82" w:rsidP="00ED4A8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определения тарифной ставки первого разряда рабочего основной профессии должностной оклад руководителя Предприятия устанавливается от величины среднемесячной заработной платы по Предприятию.</w:t>
      </w:r>
    </w:p>
    <w:p w:rsidR="00ED4A82" w:rsidRPr="00ED4A82" w:rsidRDefault="00ED4A82" w:rsidP="00ED4A8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8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Установление руководителю должностного оклада от величины среднемесячной заработной платы по Предприятию.</w:t>
      </w:r>
    </w:p>
    <w:p w:rsidR="00ED4A82" w:rsidRDefault="00ED4A82" w:rsidP="00ED4A8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Должностной оклад руководителя Предприятия устанавливается </w:t>
      </w:r>
      <w:r w:rsidR="00630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кратности от величины среднемесячной заработной платы по Предприятию </w:t>
      </w:r>
      <w:r w:rsidR="00630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предшествующий период (год, полугодие) с возможностью его пересмотра в случае повышения заработной платы на Предприятии, связанной с ее индексацией. Коэффициенты кратности должностных окладов руководителей Предприятий </w:t>
      </w:r>
      <w:r w:rsidR="00630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величине средней месячной заработной платы по Предприятию приведены </w:t>
      </w:r>
      <w:r w:rsidR="00630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4.</w:t>
      </w:r>
    </w:p>
    <w:p w:rsidR="00B74DD1" w:rsidRDefault="00B74DD1" w:rsidP="00ED4A8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DD1" w:rsidRDefault="00B74DD1" w:rsidP="00ED4A8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DD1" w:rsidRDefault="00B74DD1" w:rsidP="00ED4A8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DD1" w:rsidRDefault="00B74DD1" w:rsidP="00ED4A8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DD1" w:rsidRDefault="00B74DD1" w:rsidP="00ED4A8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DD1" w:rsidRDefault="00B74DD1" w:rsidP="00ED4A8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DD1" w:rsidRDefault="00B74DD1" w:rsidP="00ED4A8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DD1" w:rsidRDefault="00B74DD1" w:rsidP="00ED4A8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A82" w:rsidRPr="00ED4A82" w:rsidRDefault="00ED4A82" w:rsidP="00ED4A8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ED4A82" w:rsidRPr="00ED4A82" w:rsidRDefault="00ED4A82" w:rsidP="00ED4A82">
      <w:pPr>
        <w:widowControl w:val="0"/>
        <w:autoSpaceDE w:val="0"/>
        <w:autoSpaceDN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4</w:t>
      </w:r>
    </w:p>
    <w:p w:rsidR="00ED4A82" w:rsidRPr="00ED4A82" w:rsidRDefault="00ED4A82" w:rsidP="00ED4A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05"/>
        <w:gridCol w:w="4195"/>
      </w:tblGrid>
      <w:tr w:rsidR="00ED4A82" w:rsidRPr="00ED4A82" w:rsidTr="00ED4A82">
        <w:trPr>
          <w:jc w:val="center"/>
        </w:trPr>
        <w:tc>
          <w:tcPr>
            <w:tcW w:w="567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00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Списочная численность работников Предприятия, чел.</w:t>
            </w:r>
          </w:p>
        </w:tc>
        <w:tc>
          <w:tcPr>
            <w:tcW w:w="419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</w:t>
            </w:r>
          </w:p>
        </w:tc>
      </w:tr>
      <w:tr w:rsidR="00ED4A82" w:rsidRPr="00ED4A82" w:rsidTr="00ED4A82">
        <w:trPr>
          <w:jc w:val="center"/>
        </w:trPr>
        <w:tc>
          <w:tcPr>
            <w:tcW w:w="567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  <w:tc>
          <w:tcPr>
            <w:tcW w:w="419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До 1,7</w:t>
            </w:r>
          </w:p>
        </w:tc>
      </w:tr>
      <w:tr w:rsidR="00ED4A82" w:rsidRPr="00ED4A82" w:rsidTr="00ED4A82">
        <w:trPr>
          <w:jc w:val="center"/>
        </w:trPr>
        <w:tc>
          <w:tcPr>
            <w:tcW w:w="567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51-100</w:t>
            </w:r>
          </w:p>
        </w:tc>
        <w:tc>
          <w:tcPr>
            <w:tcW w:w="419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1,7-1,9</w:t>
            </w:r>
          </w:p>
        </w:tc>
      </w:tr>
      <w:tr w:rsidR="00ED4A82" w:rsidRPr="00ED4A82" w:rsidTr="00ED4A82">
        <w:trPr>
          <w:jc w:val="center"/>
        </w:trPr>
        <w:tc>
          <w:tcPr>
            <w:tcW w:w="567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101-200</w:t>
            </w:r>
          </w:p>
        </w:tc>
        <w:tc>
          <w:tcPr>
            <w:tcW w:w="419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1,9-2,1</w:t>
            </w:r>
          </w:p>
        </w:tc>
      </w:tr>
      <w:tr w:rsidR="00ED4A82" w:rsidRPr="00ED4A82" w:rsidTr="00ED4A82">
        <w:trPr>
          <w:jc w:val="center"/>
        </w:trPr>
        <w:tc>
          <w:tcPr>
            <w:tcW w:w="567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201-350</w:t>
            </w:r>
          </w:p>
        </w:tc>
        <w:tc>
          <w:tcPr>
            <w:tcW w:w="419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2,1-2,3</w:t>
            </w:r>
          </w:p>
        </w:tc>
      </w:tr>
      <w:tr w:rsidR="00ED4A82" w:rsidRPr="00ED4A82" w:rsidTr="00ED4A82">
        <w:trPr>
          <w:jc w:val="center"/>
        </w:trPr>
        <w:tc>
          <w:tcPr>
            <w:tcW w:w="567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351-500</w:t>
            </w:r>
          </w:p>
        </w:tc>
        <w:tc>
          <w:tcPr>
            <w:tcW w:w="419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2,3-2,5</w:t>
            </w:r>
          </w:p>
        </w:tc>
      </w:tr>
      <w:tr w:rsidR="00ED4A82" w:rsidRPr="00ED4A82" w:rsidTr="00ED4A82">
        <w:trPr>
          <w:jc w:val="center"/>
        </w:trPr>
        <w:tc>
          <w:tcPr>
            <w:tcW w:w="567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501-750</w:t>
            </w:r>
          </w:p>
        </w:tc>
        <w:tc>
          <w:tcPr>
            <w:tcW w:w="419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2,5-2,8</w:t>
            </w:r>
          </w:p>
        </w:tc>
      </w:tr>
      <w:tr w:rsidR="00ED4A82" w:rsidRPr="00ED4A82" w:rsidTr="00ED4A82">
        <w:trPr>
          <w:jc w:val="center"/>
        </w:trPr>
        <w:tc>
          <w:tcPr>
            <w:tcW w:w="567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751-1000</w:t>
            </w:r>
          </w:p>
        </w:tc>
        <w:tc>
          <w:tcPr>
            <w:tcW w:w="419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2,8-3,1</w:t>
            </w:r>
          </w:p>
        </w:tc>
      </w:tr>
      <w:tr w:rsidR="00ED4A82" w:rsidRPr="00ED4A82" w:rsidTr="00ED4A82">
        <w:trPr>
          <w:jc w:val="center"/>
        </w:trPr>
        <w:tc>
          <w:tcPr>
            <w:tcW w:w="567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Свыше 1000</w:t>
            </w:r>
          </w:p>
        </w:tc>
        <w:tc>
          <w:tcPr>
            <w:tcW w:w="4195" w:type="dxa"/>
          </w:tcPr>
          <w:p w:rsidR="00ED4A82" w:rsidRPr="00ED4A82" w:rsidRDefault="00ED4A82" w:rsidP="00ED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82">
              <w:rPr>
                <w:rFonts w:ascii="Times New Roman" w:hAnsi="Times New Roman" w:cs="Times New Roman"/>
                <w:sz w:val="28"/>
                <w:szCs w:val="28"/>
              </w:rPr>
              <w:t>3,1-3,5</w:t>
            </w:r>
          </w:p>
        </w:tc>
        <w:bookmarkStart w:id="0" w:name="_GoBack"/>
        <w:bookmarkEnd w:id="0"/>
      </w:tr>
    </w:tbl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 xml:space="preserve">3.4.2. При численности работников Предприятия менее 50 человек при расчете среднемесячной заработной платы по Предприятию за предшествующий год исключается начисленная заработная плата руководителя, его заместителей </w:t>
      </w:r>
      <w:r w:rsidR="00630C7E">
        <w:rPr>
          <w:rFonts w:ascii="Times New Roman" w:hAnsi="Times New Roman" w:cs="Times New Roman"/>
          <w:sz w:val="28"/>
          <w:szCs w:val="28"/>
        </w:rPr>
        <w:br/>
      </w:r>
      <w:r w:rsidRPr="00ED4A82">
        <w:rPr>
          <w:rFonts w:ascii="Times New Roman" w:hAnsi="Times New Roman" w:cs="Times New Roman"/>
          <w:sz w:val="28"/>
          <w:szCs w:val="28"/>
        </w:rPr>
        <w:t>и главного бухгалтера.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>3.4.3. При создании нового Предприятия должностной оклад руководителя устанавливается в кратности, определенной для Предприятий со списочной численностью работников до 50 человек, от величины среднемесячной заработной платы по отрасли (</w:t>
      </w:r>
      <w:proofErr w:type="spellStart"/>
      <w:r w:rsidRPr="00ED4A82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ED4A82">
        <w:rPr>
          <w:rFonts w:ascii="Times New Roman" w:hAnsi="Times New Roman" w:cs="Times New Roman"/>
          <w:sz w:val="28"/>
          <w:szCs w:val="28"/>
        </w:rPr>
        <w:t xml:space="preserve">, группе аналогичных Предприятий) </w:t>
      </w:r>
      <w:r w:rsidR="00630C7E">
        <w:rPr>
          <w:rFonts w:ascii="Times New Roman" w:hAnsi="Times New Roman" w:cs="Times New Roman"/>
          <w:sz w:val="28"/>
          <w:szCs w:val="28"/>
        </w:rPr>
        <w:br/>
      </w:r>
      <w:r w:rsidRPr="00ED4A82">
        <w:rPr>
          <w:rFonts w:ascii="Times New Roman" w:hAnsi="Times New Roman" w:cs="Times New Roman"/>
          <w:sz w:val="28"/>
          <w:szCs w:val="28"/>
        </w:rPr>
        <w:t>за предшествующий период (год, полугодие) с последующим пересмотром должностного оклада в соответствии с настоящим Положением.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 xml:space="preserve">3.4.4. Величина среднемесячной заработной платы по Предприятию исчисляется </w:t>
      </w:r>
      <w:r w:rsidR="00630C7E">
        <w:rPr>
          <w:rFonts w:ascii="Times New Roman" w:hAnsi="Times New Roman" w:cs="Times New Roman"/>
          <w:sz w:val="28"/>
          <w:szCs w:val="28"/>
        </w:rPr>
        <w:br/>
      </w:r>
      <w:r w:rsidRPr="00ED4A82">
        <w:rPr>
          <w:rFonts w:ascii="Times New Roman" w:hAnsi="Times New Roman" w:cs="Times New Roman"/>
          <w:sz w:val="28"/>
          <w:szCs w:val="28"/>
        </w:rPr>
        <w:t>на основании данных бухгалтерского учета.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>3.4.5. Предшествующим периодом считается календарный период (год, полугодие), предшествующий месяцу заключения трудового договора с руководителем Предприятия.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>Выбор предшествующего периода определяется с учетом сезонности деятельности Предприятия, темпов инфляции и других причин.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>3.5. Должностные оклады заместителей руководителя и главного бухгалтера Предприятия устанавливаются на 10-30 процентов ниже должностного оклада руководителя Предприятия.</w:t>
      </w:r>
    </w:p>
    <w:p w:rsidR="00ED4A82" w:rsidRDefault="00ED4A82" w:rsidP="009E6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A82" w:rsidRPr="00ED4A82" w:rsidRDefault="00ED4A82" w:rsidP="00ED4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A82">
        <w:rPr>
          <w:rFonts w:ascii="Times New Roman" w:hAnsi="Times New Roman" w:cs="Times New Roman"/>
          <w:b/>
          <w:sz w:val="28"/>
          <w:szCs w:val="28"/>
        </w:rPr>
        <w:t>4. Определение размера и порядка выплаты вознаграждения</w:t>
      </w:r>
    </w:p>
    <w:p w:rsidR="00ED4A82" w:rsidRPr="00ED4A82" w:rsidRDefault="00ED4A82" w:rsidP="00ED4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A82">
        <w:rPr>
          <w:rFonts w:ascii="Times New Roman" w:hAnsi="Times New Roman" w:cs="Times New Roman"/>
          <w:b/>
          <w:sz w:val="28"/>
          <w:szCs w:val="28"/>
        </w:rPr>
        <w:t>за результаты финансово-хозяйственной деятельности</w:t>
      </w:r>
    </w:p>
    <w:p w:rsidR="00ED4A82" w:rsidRPr="00ED4A82" w:rsidRDefault="00ED4A82" w:rsidP="00ED4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A82">
        <w:rPr>
          <w:rFonts w:ascii="Times New Roman" w:hAnsi="Times New Roman" w:cs="Times New Roman"/>
          <w:b/>
          <w:sz w:val="28"/>
          <w:szCs w:val="28"/>
        </w:rPr>
        <w:t xml:space="preserve">руководителю, его заместителям, </w:t>
      </w:r>
      <w:r w:rsidR="00BF5AE9">
        <w:rPr>
          <w:rFonts w:ascii="Times New Roman" w:hAnsi="Times New Roman" w:cs="Times New Roman"/>
          <w:b/>
          <w:sz w:val="28"/>
          <w:szCs w:val="28"/>
        </w:rPr>
        <w:br/>
      </w:r>
      <w:r w:rsidRPr="00ED4A82">
        <w:rPr>
          <w:rFonts w:ascii="Times New Roman" w:hAnsi="Times New Roman" w:cs="Times New Roman"/>
          <w:b/>
          <w:sz w:val="28"/>
          <w:szCs w:val="28"/>
        </w:rPr>
        <w:t>главному</w:t>
      </w:r>
      <w:r w:rsidR="00BF5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A82">
        <w:rPr>
          <w:rFonts w:ascii="Times New Roman" w:hAnsi="Times New Roman" w:cs="Times New Roman"/>
          <w:b/>
          <w:sz w:val="28"/>
          <w:szCs w:val="28"/>
        </w:rPr>
        <w:t>бухгалтеру Предприятия</w:t>
      </w:r>
    </w:p>
    <w:p w:rsidR="00ED4A82" w:rsidRPr="00ED4A82" w:rsidRDefault="00ED4A82" w:rsidP="00ED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709" w:rsidRPr="00050709" w:rsidRDefault="00050709" w:rsidP="0005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709">
        <w:rPr>
          <w:rFonts w:ascii="Times New Roman" w:hAnsi="Times New Roman" w:cs="Times New Roman"/>
          <w:sz w:val="28"/>
          <w:szCs w:val="28"/>
        </w:rPr>
        <w:t>4.1. Руководителю Предприятия устанавливается вознаграждение за результаты финансово-хозяйственной деятельности в виде вознаграждения по нормативу от прибыли Предприятия или вознаграждения в процентах от должностного оклада (далее - премия).</w:t>
      </w:r>
    </w:p>
    <w:p w:rsidR="00050709" w:rsidRPr="00050709" w:rsidRDefault="00050709" w:rsidP="000507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709">
        <w:rPr>
          <w:rFonts w:ascii="Times New Roman" w:hAnsi="Times New Roman" w:cs="Times New Roman"/>
          <w:sz w:val="28"/>
          <w:szCs w:val="28"/>
        </w:rPr>
        <w:lastRenderedPageBreak/>
        <w:t>4.2. Условием выплаты вознаграждения руководителю за результаты финансово-хозяйственной деятельности (как вознаграждения по нормативу от прибыли, так и премии) является достижение Предприятием конкретных результатов деятельности.</w:t>
      </w:r>
    </w:p>
    <w:p w:rsidR="00050709" w:rsidRPr="00050709" w:rsidRDefault="00050709" w:rsidP="000507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709">
        <w:rPr>
          <w:rFonts w:ascii="Times New Roman" w:hAnsi="Times New Roman" w:cs="Times New Roman"/>
          <w:sz w:val="28"/>
          <w:szCs w:val="28"/>
        </w:rPr>
        <w:t xml:space="preserve">4.3. Вид и размер вознаграждения руководителю Предприятия, условия, при которых вознаграждение выплачивается полностью или </w:t>
      </w:r>
      <w:proofErr w:type="gramStart"/>
      <w:r w:rsidRPr="00050709">
        <w:rPr>
          <w:rFonts w:ascii="Times New Roman" w:hAnsi="Times New Roman" w:cs="Times New Roman"/>
          <w:sz w:val="28"/>
          <w:szCs w:val="28"/>
        </w:rPr>
        <w:t>частично</w:t>
      </w:r>
      <w:proofErr w:type="gramEnd"/>
      <w:r w:rsidRPr="00050709">
        <w:rPr>
          <w:rFonts w:ascii="Times New Roman" w:hAnsi="Times New Roman" w:cs="Times New Roman"/>
          <w:sz w:val="28"/>
          <w:szCs w:val="28"/>
        </w:rPr>
        <w:t xml:space="preserve"> или не выплачивается, периодичность выплаты вознаграждения (расчетный период) </w:t>
      </w:r>
      <w:r w:rsidR="008E290A">
        <w:rPr>
          <w:rFonts w:ascii="Times New Roman" w:hAnsi="Times New Roman" w:cs="Times New Roman"/>
          <w:sz w:val="28"/>
          <w:szCs w:val="28"/>
        </w:rPr>
        <w:t>осуществляет заместитель Главы администрации Пушкинского городского округа Московской области, курирующий деятельность предприятия.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>4.4. Установление руководителю вознаграждения по нормативу от прибыли Предприятия.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 xml:space="preserve">4.4.1. Норматив вознаграждения от прибыли Предприятия определяется как отношение 12 месячных должностных окладов руководителя к сумме прибыли </w:t>
      </w:r>
      <w:r w:rsidR="00630C7E">
        <w:rPr>
          <w:rFonts w:ascii="Times New Roman" w:hAnsi="Times New Roman" w:cs="Times New Roman"/>
          <w:sz w:val="28"/>
          <w:szCs w:val="28"/>
        </w:rPr>
        <w:br/>
      </w:r>
      <w:r w:rsidRPr="00ED4A82">
        <w:rPr>
          <w:rFonts w:ascii="Times New Roman" w:hAnsi="Times New Roman" w:cs="Times New Roman"/>
          <w:sz w:val="28"/>
          <w:szCs w:val="28"/>
        </w:rPr>
        <w:t xml:space="preserve">за предшествующий календарный год, остающейся в распоряжении Предприятия </w:t>
      </w:r>
      <w:r w:rsidR="00630C7E">
        <w:rPr>
          <w:rFonts w:ascii="Times New Roman" w:hAnsi="Times New Roman" w:cs="Times New Roman"/>
          <w:sz w:val="28"/>
          <w:szCs w:val="28"/>
        </w:rPr>
        <w:br/>
      </w:r>
      <w:r w:rsidRPr="00ED4A82">
        <w:rPr>
          <w:rFonts w:ascii="Times New Roman" w:hAnsi="Times New Roman" w:cs="Times New Roman"/>
          <w:sz w:val="28"/>
          <w:szCs w:val="28"/>
        </w:rPr>
        <w:t>и уменьшенной на величину средств, направленных на потребление.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 xml:space="preserve">4.4.2. Расчет норматива вознаграждения от прибыли Предприятия производится </w:t>
      </w:r>
      <w:r w:rsidR="00630C7E">
        <w:rPr>
          <w:rFonts w:ascii="Times New Roman" w:hAnsi="Times New Roman" w:cs="Times New Roman"/>
          <w:sz w:val="28"/>
          <w:szCs w:val="28"/>
        </w:rPr>
        <w:br/>
      </w:r>
      <w:r w:rsidRPr="00ED4A82">
        <w:rPr>
          <w:rFonts w:ascii="Times New Roman" w:hAnsi="Times New Roman" w:cs="Times New Roman"/>
          <w:sz w:val="28"/>
          <w:szCs w:val="28"/>
        </w:rPr>
        <w:t>на основании данных бухгалтерского учета.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 xml:space="preserve">4.4.3. Норматив вознаграждения от прибыли Предприятия пересматривается </w:t>
      </w:r>
      <w:r w:rsidR="00630C7E">
        <w:rPr>
          <w:rFonts w:ascii="Times New Roman" w:hAnsi="Times New Roman" w:cs="Times New Roman"/>
          <w:sz w:val="28"/>
          <w:szCs w:val="28"/>
        </w:rPr>
        <w:br/>
      </w:r>
      <w:r w:rsidRPr="00ED4A82">
        <w:rPr>
          <w:rFonts w:ascii="Times New Roman" w:hAnsi="Times New Roman" w:cs="Times New Roman"/>
          <w:sz w:val="28"/>
          <w:szCs w:val="28"/>
        </w:rPr>
        <w:t>по согласованию сторон не реже одного раза в год.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 xml:space="preserve">4.4.4. Размер вознаграждения по нормативу от прибыли Предприятия определяется по данным бухгалтерского учета путем умножения суммы прибыли </w:t>
      </w:r>
      <w:r w:rsidR="000B74B9">
        <w:rPr>
          <w:rFonts w:ascii="Times New Roman" w:hAnsi="Times New Roman" w:cs="Times New Roman"/>
          <w:sz w:val="28"/>
          <w:szCs w:val="28"/>
        </w:rPr>
        <w:br/>
      </w:r>
      <w:r w:rsidRPr="00ED4A82">
        <w:rPr>
          <w:rFonts w:ascii="Times New Roman" w:hAnsi="Times New Roman" w:cs="Times New Roman"/>
          <w:sz w:val="28"/>
          <w:szCs w:val="28"/>
        </w:rPr>
        <w:t>за вычетом из нее налогов, других обязательных платежей в бюджет и средств, направленных на потребление, за расчетный период (год, квартал или другой период), на норматив вознаграждения от прибыли.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 xml:space="preserve">Допускаются ежемесячные выплаты вознаграждения в виде аванса в размерах, </w:t>
      </w:r>
      <w:r w:rsidR="00630C7E">
        <w:rPr>
          <w:rFonts w:ascii="Times New Roman" w:hAnsi="Times New Roman" w:cs="Times New Roman"/>
          <w:sz w:val="28"/>
          <w:szCs w:val="28"/>
        </w:rPr>
        <w:br/>
      </w:r>
      <w:r w:rsidRPr="00ED4A82">
        <w:rPr>
          <w:rFonts w:ascii="Times New Roman" w:hAnsi="Times New Roman" w:cs="Times New Roman"/>
          <w:sz w:val="28"/>
          <w:szCs w:val="28"/>
        </w:rPr>
        <w:t xml:space="preserve">не превышающих в совокупности 50% предполагаемой суммы вознаграждения </w:t>
      </w:r>
      <w:r w:rsidR="00630C7E">
        <w:rPr>
          <w:rFonts w:ascii="Times New Roman" w:hAnsi="Times New Roman" w:cs="Times New Roman"/>
          <w:sz w:val="28"/>
          <w:szCs w:val="28"/>
        </w:rPr>
        <w:br/>
      </w:r>
      <w:r w:rsidRPr="00ED4A82">
        <w:rPr>
          <w:rFonts w:ascii="Times New Roman" w:hAnsi="Times New Roman" w:cs="Times New Roman"/>
          <w:sz w:val="28"/>
          <w:szCs w:val="28"/>
        </w:rPr>
        <w:t>за расчетный период.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>4.4.5. Размер вознаграждения по нормативу от прибыли Предприятия в расчете на год не может превышать 12 месячных должностных окладов.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>4.4.6. Вознаграждение по нормативу от прибыли Предприятия выплачивается руководителю за счет и в пределах полученной прибыли за расчетный период.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 xml:space="preserve">4.4.7. При установлении руководителю Предприятия вознаграждения </w:t>
      </w:r>
      <w:r w:rsidR="00630C7E">
        <w:rPr>
          <w:rFonts w:ascii="Times New Roman" w:hAnsi="Times New Roman" w:cs="Times New Roman"/>
          <w:sz w:val="28"/>
          <w:szCs w:val="28"/>
        </w:rPr>
        <w:br/>
      </w:r>
      <w:r w:rsidRPr="00ED4A82">
        <w:rPr>
          <w:rFonts w:ascii="Times New Roman" w:hAnsi="Times New Roman" w:cs="Times New Roman"/>
          <w:sz w:val="28"/>
          <w:szCs w:val="28"/>
        </w:rPr>
        <w:t xml:space="preserve">по нормативу от прибыли другие поощрительные выплаты, применяемые </w:t>
      </w:r>
      <w:r w:rsidR="00630C7E">
        <w:rPr>
          <w:rFonts w:ascii="Times New Roman" w:hAnsi="Times New Roman" w:cs="Times New Roman"/>
          <w:sz w:val="28"/>
          <w:szCs w:val="28"/>
        </w:rPr>
        <w:br/>
      </w:r>
      <w:r w:rsidRPr="00ED4A82">
        <w:rPr>
          <w:rFonts w:ascii="Times New Roman" w:hAnsi="Times New Roman" w:cs="Times New Roman"/>
          <w:sz w:val="28"/>
          <w:szCs w:val="28"/>
        </w:rPr>
        <w:t>на Предприятии, на руководителя не распространяются.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>4.5. Установление вознаграждения в виде премии.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 xml:space="preserve">4.5.1. Руководителю, его заместителям, главному бухгалтеру устанавливается ежемесячная премия в размере до 70 процентов должностного оклада или ежеквартальная премия в размере до 210 процентов должностного оклада </w:t>
      </w:r>
      <w:r w:rsidR="00630C7E">
        <w:rPr>
          <w:rFonts w:ascii="Times New Roman" w:hAnsi="Times New Roman" w:cs="Times New Roman"/>
          <w:sz w:val="28"/>
          <w:szCs w:val="28"/>
        </w:rPr>
        <w:br/>
      </w:r>
      <w:r w:rsidRPr="00ED4A82">
        <w:rPr>
          <w:rFonts w:ascii="Times New Roman" w:hAnsi="Times New Roman" w:cs="Times New Roman"/>
          <w:sz w:val="28"/>
          <w:szCs w:val="28"/>
        </w:rPr>
        <w:t>за достижение определенных трудовым договором результатов деятельности Предприятия, но не выше среднемесячного процента премий, установленного иным руководителям, а также специалистам и служащим Предприятия.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 xml:space="preserve">4.5.2. В качестве показателей премирования могут быть указаны производственные, финансовые, качественные и иные показатели исходя </w:t>
      </w:r>
      <w:r w:rsidR="00630C7E">
        <w:rPr>
          <w:rFonts w:ascii="Times New Roman" w:hAnsi="Times New Roman" w:cs="Times New Roman"/>
          <w:sz w:val="28"/>
          <w:szCs w:val="28"/>
        </w:rPr>
        <w:br/>
      </w:r>
      <w:r w:rsidRPr="00ED4A82">
        <w:rPr>
          <w:rFonts w:ascii="Times New Roman" w:hAnsi="Times New Roman" w:cs="Times New Roman"/>
          <w:sz w:val="28"/>
          <w:szCs w:val="28"/>
        </w:rPr>
        <w:t>из особенностей отрасли и Предприятия, достижение которых в деятельности Предприятия должно быть обеспечено руководителем, его заместителями, главным бухгалтером.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 xml:space="preserve">4.5.3. Премирование производится за счет средств на оплату труда, относимых </w:t>
      </w:r>
      <w:r w:rsidR="00630C7E">
        <w:rPr>
          <w:rFonts w:ascii="Times New Roman" w:hAnsi="Times New Roman" w:cs="Times New Roman"/>
          <w:sz w:val="28"/>
          <w:szCs w:val="28"/>
        </w:rPr>
        <w:br/>
      </w:r>
      <w:r w:rsidRPr="00ED4A82">
        <w:rPr>
          <w:rFonts w:ascii="Times New Roman" w:hAnsi="Times New Roman" w:cs="Times New Roman"/>
          <w:sz w:val="28"/>
          <w:szCs w:val="28"/>
        </w:rPr>
        <w:t>на себестоимость продукции.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lastRenderedPageBreak/>
        <w:t xml:space="preserve">4.5.4. На руководителя, его заместителей, главного бухгалтера Предприятия </w:t>
      </w:r>
      <w:r w:rsidR="00630C7E">
        <w:rPr>
          <w:rFonts w:ascii="Times New Roman" w:hAnsi="Times New Roman" w:cs="Times New Roman"/>
          <w:sz w:val="28"/>
          <w:szCs w:val="28"/>
        </w:rPr>
        <w:br/>
      </w:r>
      <w:r w:rsidRPr="00ED4A82">
        <w:rPr>
          <w:rFonts w:ascii="Times New Roman" w:hAnsi="Times New Roman" w:cs="Times New Roman"/>
          <w:sz w:val="28"/>
          <w:szCs w:val="28"/>
        </w:rPr>
        <w:t>при установлении премии могут распространяться другие единовременные поощрительные выплаты, применяемые на Предприятии и указанные в трудовом договоре.</w:t>
      </w:r>
    </w:p>
    <w:p w:rsid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4A82" w:rsidRPr="00630C7E" w:rsidRDefault="00ED4A82" w:rsidP="00630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C7E">
        <w:rPr>
          <w:rFonts w:ascii="Times New Roman" w:hAnsi="Times New Roman" w:cs="Times New Roman"/>
          <w:b/>
          <w:sz w:val="28"/>
          <w:szCs w:val="28"/>
        </w:rPr>
        <w:t>5. Компенсации и выплаты социального характера руководителю</w:t>
      </w:r>
    </w:p>
    <w:p w:rsidR="00ED4A82" w:rsidRPr="00630C7E" w:rsidRDefault="00ED4A82" w:rsidP="00630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C7E">
        <w:rPr>
          <w:rFonts w:ascii="Times New Roman" w:hAnsi="Times New Roman" w:cs="Times New Roman"/>
          <w:b/>
          <w:sz w:val="28"/>
          <w:szCs w:val="28"/>
        </w:rPr>
        <w:t>Предприятия</w:t>
      </w:r>
    </w:p>
    <w:p w:rsidR="00ED4A82" w:rsidRPr="00ED4A82" w:rsidRDefault="00ED4A82" w:rsidP="00ED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>5.1. Возмещение расходов, связанных со служебными командировками, руководителю Предприятия осуществляется в порядке и размерах, определенных законодательством Российской Федерации.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>5.2. Компенсационные (за исключением выплат, учитываемых при исчислении среднего заработка) и выплаты социального характера (кроме выплат, предусмотренных пунктом 5.3 настоящего Положения) производятся в соответствии с нормативными правовыми актами Российской Федерации, нормативными правовыми актами Московской области, а также муниципальными правовыми актами.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 xml:space="preserve">Необходимость командирования руководителя Предприятия, повышения его квалификации, использования личного легкового автомобиля для служебных поездок, связанная с компенсационными выплатами в счет возмещения понесенных руководителем Предприятия материальных затрат, определяется администрацией </w:t>
      </w:r>
      <w:r w:rsidR="000B74B9">
        <w:rPr>
          <w:rFonts w:ascii="Times New Roman" w:hAnsi="Times New Roman" w:cs="Times New Roman"/>
          <w:sz w:val="28"/>
          <w:szCs w:val="28"/>
        </w:rPr>
        <w:t>Пушкинского городского округа Московской области</w:t>
      </w:r>
      <w:r w:rsidRPr="00ED4A82">
        <w:rPr>
          <w:rFonts w:ascii="Times New Roman" w:hAnsi="Times New Roman" w:cs="Times New Roman"/>
          <w:sz w:val="28"/>
          <w:szCs w:val="28"/>
        </w:rPr>
        <w:t>.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>5.3. Руководителю Предприятия могут выплачиваться: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 xml:space="preserve">1) материальная помощь в размере двух должностных окладов в год </w:t>
      </w:r>
      <w:r w:rsidR="00630C7E">
        <w:rPr>
          <w:rFonts w:ascii="Times New Roman" w:hAnsi="Times New Roman" w:cs="Times New Roman"/>
          <w:sz w:val="28"/>
          <w:szCs w:val="28"/>
        </w:rPr>
        <w:br/>
      </w:r>
      <w:r w:rsidRPr="00ED4A82">
        <w:rPr>
          <w:rFonts w:ascii="Times New Roman" w:hAnsi="Times New Roman" w:cs="Times New Roman"/>
          <w:sz w:val="28"/>
          <w:szCs w:val="28"/>
        </w:rPr>
        <w:t>к ежегодному оплачиваемому отпуску;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 xml:space="preserve">2) выходное пособие при расторжении трудового договора по инициативе руководителя Предприятия в связи с выходом на пенсию по старости в размере </w:t>
      </w:r>
      <w:r w:rsidR="00630C7E">
        <w:rPr>
          <w:rFonts w:ascii="Times New Roman" w:hAnsi="Times New Roman" w:cs="Times New Roman"/>
          <w:sz w:val="28"/>
          <w:szCs w:val="28"/>
        </w:rPr>
        <w:br/>
      </w:r>
      <w:r w:rsidRPr="00ED4A82">
        <w:rPr>
          <w:rFonts w:ascii="Times New Roman" w:hAnsi="Times New Roman" w:cs="Times New Roman"/>
          <w:sz w:val="28"/>
          <w:szCs w:val="28"/>
        </w:rPr>
        <w:t xml:space="preserve">до десяти должностных окладов в зависимости от стажа работы на Предприятии </w:t>
      </w:r>
      <w:r w:rsidR="00630C7E">
        <w:rPr>
          <w:rFonts w:ascii="Times New Roman" w:hAnsi="Times New Roman" w:cs="Times New Roman"/>
          <w:sz w:val="28"/>
          <w:szCs w:val="28"/>
        </w:rPr>
        <w:br/>
      </w:r>
      <w:r w:rsidRPr="00ED4A82">
        <w:rPr>
          <w:rFonts w:ascii="Times New Roman" w:hAnsi="Times New Roman" w:cs="Times New Roman"/>
          <w:sz w:val="28"/>
          <w:szCs w:val="28"/>
        </w:rPr>
        <w:t>в должности руководителя Предприятия.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>Размер выходного пособия при расторжении трудового договора по инициативе руководителя Предприятия в связи с выходом на пенсию по старости рассчитывается дифференцированно в зависимости от стажа работы руководителя на Предприятии исходя из следующего: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>при стаже работы руководителя Предприятия от 1 года до 3 лет - в размере одного должностного оклада;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>при стаже работы руководителя Предприятия от 3 до 5 лет - в размере трех должностных окладов;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>при стаже работы руководителя Предприятия от 5 до 10 лет - в размере пяти должностных окладов;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>при стаже работы руководителя Предприятия от 10 до 15 лет - в размере семи должностных окладов;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>при стаже работы руководителя Предприятия свыше 15 лет - в размере десяти должностных окладов.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 xml:space="preserve">5.4. При расторжении трудового договора с руководителем Предприятия </w:t>
      </w:r>
      <w:r w:rsidR="000B74B9">
        <w:rPr>
          <w:rFonts w:ascii="Times New Roman" w:hAnsi="Times New Roman" w:cs="Times New Roman"/>
          <w:sz w:val="28"/>
          <w:szCs w:val="28"/>
        </w:rPr>
        <w:br/>
      </w:r>
      <w:r w:rsidRPr="00ED4A82">
        <w:rPr>
          <w:rFonts w:ascii="Times New Roman" w:hAnsi="Times New Roman" w:cs="Times New Roman"/>
          <w:sz w:val="28"/>
          <w:szCs w:val="28"/>
        </w:rPr>
        <w:t>по любым установленным законодательством Российской Федерации основаниям выходные пособия, компенсационные и иные выплаты в любой форме выплачиваются в совокупном размере, не превышающем трехкратный средний месячный заработок.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lastRenderedPageBreak/>
        <w:t xml:space="preserve">Выплата выходных пособий не предусматривается в случаях увольнения </w:t>
      </w:r>
      <w:r w:rsidR="000B74B9">
        <w:rPr>
          <w:rFonts w:ascii="Times New Roman" w:hAnsi="Times New Roman" w:cs="Times New Roman"/>
          <w:sz w:val="28"/>
          <w:szCs w:val="28"/>
        </w:rPr>
        <w:br/>
      </w:r>
      <w:r w:rsidRPr="00ED4A82">
        <w:rPr>
          <w:rFonts w:ascii="Times New Roman" w:hAnsi="Times New Roman" w:cs="Times New Roman"/>
          <w:sz w:val="28"/>
          <w:szCs w:val="28"/>
        </w:rPr>
        <w:t xml:space="preserve">по основаниям, которые относятся к дисциплинарным взысканиям, или </w:t>
      </w:r>
      <w:r w:rsidR="000B74B9">
        <w:rPr>
          <w:rFonts w:ascii="Times New Roman" w:hAnsi="Times New Roman" w:cs="Times New Roman"/>
          <w:sz w:val="28"/>
          <w:szCs w:val="28"/>
        </w:rPr>
        <w:br/>
      </w:r>
      <w:r w:rsidRPr="00ED4A82">
        <w:rPr>
          <w:rFonts w:ascii="Times New Roman" w:hAnsi="Times New Roman" w:cs="Times New Roman"/>
          <w:sz w:val="28"/>
          <w:szCs w:val="28"/>
        </w:rPr>
        <w:t>по установленным основаниям, связанным с совершением виновных действий (бездействием).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>Конкретные размеры указанных выплат определяются трудовым договором.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 xml:space="preserve">5.5. В трудовой договор с руководителем Предприятия могут быть включены положения по регулированию вопросов социально-бытовой сферы, действующие </w:t>
      </w:r>
      <w:r w:rsidR="000B74B9">
        <w:rPr>
          <w:rFonts w:ascii="Times New Roman" w:hAnsi="Times New Roman" w:cs="Times New Roman"/>
          <w:sz w:val="28"/>
          <w:szCs w:val="28"/>
        </w:rPr>
        <w:br/>
      </w:r>
      <w:r w:rsidRPr="00ED4A82">
        <w:rPr>
          <w:rFonts w:ascii="Times New Roman" w:hAnsi="Times New Roman" w:cs="Times New Roman"/>
          <w:sz w:val="28"/>
          <w:szCs w:val="28"/>
        </w:rPr>
        <w:t>на Предприятии (оплата путевки в санаторно-курортное учреждение (полная или частичная) и другие положения).</w:t>
      </w:r>
    </w:p>
    <w:p w:rsidR="00ED4A82" w:rsidRPr="00ED4A82" w:rsidRDefault="00ED4A82" w:rsidP="0063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82">
        <w:rPr>
          <w:rFonts w:ascii="Times New Roman" w:hAnsi="Times New Roman" w:cs="Times New Roman"/>
          <w:sz w:val="28"/>
          <w:szCs w:val="28"/>
        </w:rPr>
        <w:t>5.6. Выплаты социального характера руководителю Предприятия могут производиться только при условии отсутствия задолженности по оплате труда работникам Предприятия.</w:t>
      </w:r>
    </w:p>
    <w:p w:rsidR="00ED4A82" w:rsidRPr="00ED4A82" w:rsidRDefault="00ED4A82" w:rsidP="00ED4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CCF" w:rsidRDefault="00C63CCF" w:rsidP="00ED4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63CCF" w:rsidSect="00BF5AE9">
      <w:pgSz w:w="11906" w:h="16838" w:code="9"/>
      <w:pgMar w:top="567" w:right="567" w:bottom="426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32E9"/>
    <w:multiLevelType w:val="hybridMultilevel"/>
    <w:tmpl w:val="51AA3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A202E"/>
    <w:multiLevelType w:val="hybridMultilevel"/>
    <w:tmpl w:val="C3B0A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B3"/>
    <w:rsid w:val="00024583"/>
    <w:rsid w:val="00050709"/>
    <w:rsid w:val="00054078"/>
    <w:rsid w:val="00067DFC"/>
    <w:rsid w:val="00071251"/>
    <w:rsid w:val="0007203F"/>
    <w:rsid w:val="0007419A"/>
    <w:rsid w:val="000768A5"/>
    <w:rsid w:val="000A2C4F"/>
    <w:rsid w:val="000B74B9"/>
    <w:rsid w:val="000D0695"/>
    <w:rsid w:val="000D52AE"/>
    <w:rsid w:val="000D74B1"/>
    <w:rsid w:val="000E62CC"/>
    <w:rsid w:val="000F44CC"/>
    <w:rsid w:val="000F7132"/>
    <w:rsid w:val="00112A58"/>
    <w:rsid w:val="00125F37"/>
    <w:rsid w:val="00125F4D"/>
    <w:rsid w:val="0015549C"/>
    <w:rsid w:val="00171F2D"/>
    <w:rsid w:val="00176797"/>
    <w:rsid w:val="0018676B"/>
    <w:rsid w:val="00190A08"/>
    <w:rsid w:val="001958F3"/>
    <w:rsid w:val="001C2A44"/>
    <w:rsid w:val="001C74E2"/>
    <w:rsid w:val="001D323F"/>
    <w:rsid w:val="001D45E5"/>
    <w:rsid w:val="001E658B"/>
    <w:rsid w:val="0021350D"/>
    <w:rsid w:val="00221C89"/>
    <w:rsid w:val="00236050"/>
    <w:rsid w:val="00256371"/>
    <w:rsid w:val="00263DA6"/>
    <w:rsid w:val="002767D8"/>
    <w:rsid w:val="00284705"/>
    <w:rsid w:val="00296380"/>
    <w:rsid w:val="002B01DB"/>
    <w:rsid w:val="002B57BC"/>
    <w:rsid w:val="002D3544"/>
    <w:rsid w:val="002F58E2"/>
    <w:rsid w:val="00305B09"/>
    <w:rsid w:val="00320FF2"/>
    <w:rsid w:val="00321333"/>
    <w:rsid w:val="003320C0"/>
    <w:rsid w:val="003325A2"/>
    <w:rsid w:val="0033394C"/>
    <w:rsid w:val="00345FC4"/>
    <w:rsid w:val="00347447"/>
    <w:rsid w:val="0037190A"/>
    <w:rsid w:val="00377F35"/>
    <w:rsid w:val="0038606E"/>
    <w:rsid w:val="00386498"/>
    <w:rsid w:val="0039011D"/>
    <w:rsid w:val="003952D5"/>
    <w:rsid w:val="003A1789"/>
    <w:rsid w:val="003A17F2"/>
    <w:rsid w:val="003A27FE"/>
    <w:rsid w:val="003B2847"/>
    <w:rsid w:val="003B4E9D"/>
    <w:rsid w:val="003B5933"/>
    <w:rsid w:val="003E7816"/>
    <w:rsid w:val="003F24A6"/>
    <w:rsid w:val="003F33BE"/>
    <w:rsid w:val="0040010A"/>
    <w:rsid w:val="004115EB"/>
    <w:rsid w:val="00415139"/>
    <w:rsid w:val="00421119"/>
    <w:rsid w:val="00432E90"/>
    <w:rsid w:val="00453BA9"/>
    <w:rsid w:val="00453C66"/>
    <w:rsid w:val="00461F28"/>
    <w:rsid w:val="004C588E"/>
    <w:rsid w:val="004C5CB5"/>
    <w:rsid w:val="004D3A81"/>
    <w:rsid w:val="004E3840"/>
    <w:rsid w:val="00510D9E"/>
    <w:rsid w:val="00515473"/>
    <w:rsid w:val="00527849"/>
    <w:rsid w:val="0053497C"/>
    <w:rsid w:val="00537C73"/>
    <w:rsid w:val="00537D53"/>
    <w:rsid w:val="00537EF4"/>
    <w:rsid w:val="005456CA"/>
    <w:rsid w:val="00566B45"/>
    <w:rsid w:val="00573336"/>
    <w:rsid w:val="00574B0C"/>
    <w:rsid w:val="005761D6"/>
    <w:rsid w:val="00584AB0"/>
    <w:rsid w:val="00591EB4"/>
    <w:rsid w:val="00592DD9"/>
    <w:rsid w:val="00593BB9"/>
    <w:rsid w:val="0059426C"/>
    <w:rsid w:val="005A0164"/>
    <w:rsid w:val="005C4A0F"/>
    <w:rsid w:val="005C5066"/>
    <w:rsid w:val="005C5A0D"/>
    <w:rsid w:val="005C6598"/>
    <w:rsid w:val="005C6932"/>
    <w:rsid w:val="005D58B9"/>
    <w:rsid w:val="005F1B4F"/>
    <w:rsid w:val="005F3673"/>
    <w:rsid w:val="00602C8D"/>
    <w:rsid w:val="00606C59"/>
    <w:rsid w:val="00620067"/>
    <w:rsid w:val="00627DD9"/>
    <w:rsid w:val="00630C7E"/>
    <w:rsid w:val="00653891"/>
    <w:rsid w:val="0065533C"/>
    <w:rsid w:val="00667B42"/>
    <w:rsid w:val="00680EAE"/>
    <w:rsid w:val="006D4772"/>
    <w:rsid w:val="006D5BAB"/>
    <w:rsid w:val="006E650D"/>
    <w:rsid w:val="00717737"/>
    <w:rsid w:val="00754395"/>
    <w:rsid w:val="00764AD6"/>
    <w:rsid w:val="00767F77"/>
    <w:rsid w:val="00775E4E"/>
    <w:rsid w:val="007842BE"/>
    <w:rsid w:val="0079359E"/>
    <w:rsid w:val="00797442"/>
    <w:rsid w:val="007A2E6D"/>
    <w:rsid w:val="007B0656"/>
    <w:rsid w:val="007B757F"/>
    <w:rsid w:val="007B7695"/>
    <w:rsid w:val="007C6ECB"/>
    <w:rsid w:val="00804AF8"/>
    <w:rsid w:val="0080525D"/>
    <w:rsid w:val="008200A6"/>
    <w:rsid w:val="00831DCD"/>
    <w:rsid w:val="00835159"/>
    <w:rsid w:val="00865FB0"/>
    <w:rsid w:val="008926EA"/>
    <w:rsid w:val="00893CCC"/>
    <w:rsid w:val="008949BD"/>
    <w:rsid w:val="008C2C77"/>
    <w:rsid w:val="008C79E8"/>
    <w:rsid w:val="008D3DC1"/>
    <w:rsid w:val="008E290A"/>
    <w:rsid w:val="009048B8"/>
    <w:rsid w:val="00923868"/>
    <w:rsid w:val="0093420C"/>
    <w:rsid w:val="00945EB4"/>
    <w:rsid w:val="009553F3"/>
    <w:rsid w:val="00981734"/>
    <w:rsid w:val="009818A6"/>
    <w:rsid w:val="00982690"/>
    <w:rsid w:val="009840CE"/>
    <w:rsid w:val="009C4424"/>
    <w:rsid w:val="009D0B8E"/>
    <w:rsid w:val="009E6249"/>
    <w:rsid w:val="009F197B"/>
    <w:rsid w:val="00A06D8E"/>
    <w:rsid w:val="00A22BB8"/>
    <w:rsid w:val="00A342D3"/>
    <w:rsid w:val="00A349FA"/>
    <w:rsid w:val="00A45535"/>
    <w:rsid w:val="00A569C5"/>
    <w:rsid w:val="00A56FEF"/>
    <w:rsid w:val="00A6518F"/>
    <w:rsid w:val="00A76E9A"/>
    <w:rsid w:val="00A84235"/>
    <w:rsid w:val="00AA33AC"/>
    <w:rsid w:val="00AB0059"/>
    <w:rsid w:val="00AC0233"/>
    <w:rsid w:val="00AC4A91"/>
    <w:rsid w:val="00AC55AD"/>
    <w:rsid w:val="00AC5837"/>
    <w:rsid w:val="00AC7F9E"/>
    <w:rsid w:val="00AD06B4"/>
    <w:rsid w:val="00AD0993"/>
    <w:rsid w:val="00AE1314"/>
    <w:rsid w:val="00AE1F4C"/>
    <w:rsid w:val="00AF5074"/>
    <w:rsid w:val="00AF7A13"/>
    <w:rsid w:val="00B10B3C"/>
    <w:rsid w:val="00B110F2"/>
    <w:rsid w:val="00B16ADC"/>
    <w:rsid w:val="00B73D56"/>
    <w:rsid w:val="00B74DD1"/>
    <w:rsid w:val="00B86B66"/>
    <w:rsid w:val="00B97D46"/>
    <w:rsid w:val="00BA1420"/>
    <w:rsid w:val="00BB1293"/>
    <w:rsid w:val="00BB6A40"/>
    <w:rsid w:val="00BB7D42"/>
    <w:rsid w:val="00BB7F2E"/>
    <w:rsid w:val="00BC5597"/>
    <w:rsid w:val="00BD3815"/>
    <w:rsid w:val="00BD7A61"/>
    <w:rsid w:val="00BE1D00"/>
    <w:rsid w:val="00BF009E"/>
    <w:rsid w:val="00BF1A18"/>
    <w:rsid w:val="00BF37B4"/>
    <w:rsid w:val="00BF5AE9"/>
    <w:rsid w:val="00BF6CAE"/>
    <w:rsid w:val="00C05FF8"/>
    <w:rsid w:val="00C0612A"/>
    <w:rsid w:val="00C177D4"/>
    <w:rsid w:val="00C42CBE"/>
    <w:rsid w:val="00C51CFF"/>
    <w:rsid w:val="00C567A2"/>
    <w:rsid w:val="00C62E4D"/>
    <w:rsid w:val="00C63CCF"/>
    <w:rsid w:val="00C851F1"/>
    <w:rsid w:val="00C91446"/>
    <w:rsid w:val="00C92C43"/>
    <w:rsid w:val="00C93D8A"/>
    <w:rsid w:val="00CA48C4"/>
    <w:rsid w:val="00CD1D5D"/>
    <w:rsid w:val="00CF0376"/>
    <w:rsid w:val="00CF09DB"/>
    <w:rsid w:val="00D00206"/>
    <w:rsid w:val="00D01550"/>
    <w:rsid w:val="00D168D1"/>
    <w:rsid w:val="00D228EE"/>
    <w:rsid w:val="00D241E6"/>
    <w:rsid w:val="00D46A84"/>
    <w:rsid w:val="00D51E06"/>
    <w:rsid w:val="00D67244"/>
    <w:rsid w:val="00D67B1B"/>
    <w:rsid w:val="00D8256D"/>
    <w:rsid w:val="00D93D0B"/>
    <w:rsid w:val="00DA09CD"/>
    <w:rsid w:val="00DC5CF4"/>
    <w:rsid w:val="00DD00B3"/>
    <w:rsid w:val="00DF6FAE"/>
    <w:rsid w:val="00DF75AF"/>
    <w:rsid w:val="00DF7846"/>
    <w:rsid w:val="00E05045"/>
    <w:rsid w:val="00E07E09"/>
    <w:rsid w:val="00E174CD"/>
    <w:rsid w:val="00E20850"/>
    <w:rsid w:val="00E224AD"/>
    <w:rsid w:val="00E5449E"/>
    <w:rsid w:val="00E57DF9"/>
    <w:rsid w:val="00E610F6"/>
    <w:rsid w:val="00E639A4"/>
    <w:rsid w:val="00E812F9"/>
    <w:rsid w:val="00EB3216"/>
    <w:rsid w:val="00ED3A11"/>
    <w:rsid w:val="00ED4A82"/>
    <w:rsid w:val="00ED5F4D"/>
    <w:rsid w:val="00EF2A4D"/>
    <w:rsid w:val="00F0044B"/>
    <w:rsid w:val="00F05F30"/>
    <w:rsid w:val="00F173BD"/>
    <w:rsid w:val="00F26A24"/>
    <w:rsid w:val="00F3460D"/>
    <w:rsid w:val="00F37C28"/>
    <w:rsid w:val="00F40FEC"/>
    <w:rsid w:val="00F43AE6"/>
    <w:rsid w:val="00F55801"/>
    <w:rsid w:val="00F937A6"/>
    <w:rsid w:val="00F96FA4"/>
    <w:rsid w:val="00F9761A"/>
    <w:rsid w:val="00FA4923"/>
    <w:rsid w:val="00FB3626"/>
    <w:rsid w:val="00FC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43AF2-F5A1-4EB2-A401-436D862C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F77"/>
    <w:pPr>
      <w:ind w:left="720"/>
      <w:contextualSpacing/>
    </w:pPr>
  </w:style>
  <w:style w:type="paragraph" w:customStyle="1" w:styleId="ConsPlusNormal">
    <w:name w:val="ConsPlusNormal"/>
    <w:rsid w:val="005F3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952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4CD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754395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val="en-US" w:eastAsia="x-none"/>
    </w:rPr>
  </w:style>
  <w:style w:type="character" w:customStyle="1" w:styleId="a7">
    <w:name w:val="Название Знак"/>
    <w:basedOn w:val="a0"/>
    <w:link w:val="a6"/>
    <w:rsid w:val="00754395"/>
    <w:rPr>
      <w:rFonts w:ascii="Times New Roman" w:eastAsia="Times New Roman" w:hAnsi="Times New Roman" w:cs="Times New Roman"/>
      <w:snapToGrid w:val="0"/>
      <w:sz w:val="24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A6990-8A9F-4977-A2EE-1F336F24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ИвановаСГ</dc:creator>
  <cp:keywords/>
  <dc:description>exif_MSED_348ed034927acc02cbebb76ac45954e55deb2a5a4b8043dd30e4096f1f245799</dc:description>
  <cp:lastModifiedBy>А. В. Карпычева</cp:lastModifiedBy>
  <cp:revision>18</cp:revision>
  <cp:lastPrinted>2020-11-23T06:58:00Z</cp:lastPrinted>
  <dcterms:created xsi:type="dcterms:W3CDTF">2020-06-05T11:32:00Z</dcterms:created>
  <dcterms:modified xsi:type="dcterms:W3CDTF">2020-11-24T05:59:00Z</dcterms:modified>
</cp:coreProperties>
</file>