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7"/>
        <w:gridCol w:w="5168"/>
      </w:tblGrid>
      <w:tr w:rsidR="007C1567" w:rsidTr="007C1567">
        <w:tc>
          <w:tcPr>
            <w:tcW w:w="5167" w:type="dxa"/>
          </w:tcPr>
          <w:p w:rsidR="007C1567" w:rsidRDefault="007C1567" w:rsidP="00440A8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68" w:type="dxa"/>
          </w:tcPr>
          <w:p w:rsidR="007C1567" w:rsidRPr="007C1567" w:rsidRDefault="007C1567" w:rsidP="007C15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15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7C1567" w:rsidRPr="007C1567" w:rsidRDefault="007C1567" w:rsidP="007C15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15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Заместитель главы Администрации Городского округа Пушкинский             Московской области</w:t>
            </w:r>
          </w:p>
          <w:p w:rsidR="007C1567" w:rsidRPr="007C1567" w:rsidRDefault="007C1567" w:rsidP="007C15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C1567" w:rsidRPr="007C1567" w:rsidRDefault="007C1567" w:rsidP="007C15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</w:t>
            </w:r>
            <w:r w:rsidRPr="007C15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И.Е.Студеникин</w:t>
            </w:r>
            <w:proofErr w:type="spellEnd"/>
            <w:r w:rsidRPr="007C15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C1567" w:rsidRDefault="007C1567" w:rsidP="007C156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C1567" w:rsidRDefault="007C1567" w:rsidP="00440A8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56487" w:rsidRPr="003204A8" w:rsidRDefault="0075648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ПРОТОКОЛ </w:t>
      </w:r>
    </w:p>
    <w:p w:rsidR="00FB72E4" w:rsidRPr="003204A8" w:rsidRDefault="00836EDB" w:rsidP="0075648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заседания </w:t>
      </w:r>
      <w:r w:rsidR="00053E53" w:rsidRPr="003204A8">
        <w:rPr>
          <w:rFonts w:ascii="Times New Roman" w:eastAsia="Times New Roman" w:hAnsi="Times New Roman" w:cs="Times New Roman"/>
          <w:b/>
          <w:sz w:val="28"/>
          <w:szCs w:val="28"/>
        </w:rPr>
        <w:t>межведомственной</w:t>
      </w: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 </w:t>
      </w:r>
      <w:r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</w:t>
      </w:r>
      <w:r w:rsidR="00053E53"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благоустройству территории </w:t>
      </w:r>
      <w:r w:rsidR="00756487"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r w:rsidR="00D62094"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ородского округа </w:t>
      </w:r>
      <w:proofErr w:type="gramStart"/>
      <w:r w:rsidR="00053E53"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Пушкинск</w:t>
      </w:r>
      <w:r w:rsidR="00D62094"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ий</w:t>
      </w:r>
      <w:proofErr w:type="gramEnd"/>
      <w:r w:rsidR="00053E53"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Московской области</w:t>
      </w:r>
      <w:r w:rsidRPr="003204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FB72E4" w:rsidRPr="003204A8" w:rsidRDefault="00FB7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3B3E" w:rsidRPr="003204A8" w:rsidRDefault="00F93B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7C2F" w:rsidRPr="003204A8" w:rsidRDefault="00836E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56487" w:rsidRPr="003204A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D4F84"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="00756487" w:rsidRPr="003204A8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D4F84">
        <w:rPr>
          <w:rFonts w:ascii="Times New Roman" w:eastAsia="Times New Roman" w:hAnsi="Times New Roman" w:cs="Times New Roman"/>
          <w:b/>
          <w:sz w:val="28"/>
          <w:szCs w:val="28"/>
        </w:rPr>
        <w:t>апреля</w:t>
      </w:r>
      <w:r w:rsidR="003865A8"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8661F" w:rsidRPr="003204A8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756487" w:rsidRPr="003204A8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53847"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FB72E4" w:rsidRPr="003204A8" w:rsidRDefault="00836E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FB72E4" w:rsidRPr="003204A8" w:rsidRDefault="00836E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проведения:  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г. Пушкино,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Московский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пр. 12/2,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каб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. 31</w:t>
      </w:r>
    </w:p>
    <w:p w:rsidR="0054481D" w:rsidRPr="003204A8" w:rsidRDefault="0075648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Время проведения: </w:t>
      </w:r>
      <w:r w:rsidR="006D4F84">
        <w:rPr>
          <w:rFonts w:ascii="Times New Roman" w:eastAsia="Times New Roman" w:hAnsi="Times New Roman" w:cs="Times New Roman"/>
          <w:b/>
          <w:sz w:val="28"/>
          <w:szCs w:val="28"/>
        </w:rPr>
        <w:t>16.00</w:t>
      </w:r>
    </w:p>
    <w:p w:rsidR="00F93B3E" w:rsidRDefault="00F93B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2E4" w:rsidRPr="003204A8" w:rsidRDefault="00A8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ЧЛЕНЫ КОМИССИИ:</w:t>
      </w:r>
    </w:p>
    <w:p w:rsidR="009C02B9" w:rsidRPr="003204A8" w:rsidRDefault="009C0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615"/>
        <w:gridCol w:w="7416"/>
      </w:tblGrid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Студеникин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И.Е.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Городского округа (заместитель председателя комиссии);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Попова И.В.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главный эксперт отдела благоустройства  и        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Администрации Городского округа (секретарь комиссии);</w:t>
            </w: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Носачева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Е.В.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Городского округа;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Головченко И.В.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Городского округа;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Терешина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Ю.Ю.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заместитель главы Администрации Городского округа;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Гастило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Л.В.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уполномоченный главы Городского округа;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Кондратьев Ю.А.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уполномоченный главы Городского округа;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Бочарова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О.А.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начальник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 Пушкинский Московской области;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Карачев С.В.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начальника управления – начальник отдела благоустройства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>и территориального контроля управления благоустройства дорожного хозяйства, транспорта и связи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Администрации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 Пушкинский Московской области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Руднева И.И.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отдела благоустройства                         и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Администрации Городского округа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Пушкинский Московской области;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Свинарева Н.С.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отдела благоустройства                              и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Городского округа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Пушкинский Московской области;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Комарова К.О.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отдела благоустройства                              и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Городского округа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Пушкинский Московской области;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Лавров Д.В.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отдела благоустройства                                   и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Городского округа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Пушкинский Московской области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Филев Р.А.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отдела благоустройства                                    и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Городского округа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Пушкинский Московской области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6487" w:rsidRPr="003204A8" w:rsidRDefault="00756487" w:rsidP="00756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Мамедова М.В.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эксперт </w:t>
            </w:r>
            <w:r w:rsidRPr="003204A8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bidi="ru-RU"/>
              </w:rPr>
              <w:t xml:space="preserve">отдела благоустройства                                и территориального контроля управления благоустройства, дорожного хозяйства, транспорта и связи 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Администрации Городского округа </w:t>
            </w: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Пушкинский Московской области</w:t>
            </w: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Куделина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Н.С.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эксперт отдела по развитию территорий                               МКУ «</w:t>
            </w:r>
            <w:proofErr w:type="spellStart"/>
            <w:r w:rsidRPr="00320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Пушгорхоз</w:t>
            </w:r>
            <w:proofErr w:type="spellEnd"/>
            <w:r w:rsidRPr="00320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»;</w:t>
            </w:r>
          </w:p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6487" w:rsidRPr="003204A8" w:rsidTr="000B724E">
        <w:tc>
          <w:tcPr>
            <w:tcW w:w="2615" w:type="dxa"/>
          </w:tcPr>
          <w:p w:rsidR="00756487" w:rsidRPr="003204A8" w:rsidRDefault="00756487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Гераскин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А.В.</w:t>
            </w:r>
          </w:p>
        </w:tc>
        <w:tc>
          <w:tcPr>
            <w:tcW w:w="7416" w:type="dxa"/>
          </w:tcPr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A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Консультант территориального отдела №8 территориального управления Главного управления содержания территорий Московской области;</w:t>
            </w:r>
          </w:p>
          <w:p w:rsidR="00756487" w:rsidRPr="003204A8" w:rsidRDefault="00756487" w:rsidP="00756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4F84" w:rsidRPr="003204A8" w:rsidTr="000B724E">
        <w:tc>
          <w:tcPr>
            <w:tcW w:w="2615" w:type="dxa"/>
          </w:tcPr>
          <w:p w:rsidR="006D4F84" w:rsidRPr="003204A8" w:rsidRDefault="006D4F84" w:rsidP="00DB69B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Кветкин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В.А. </w:t>
            </w:r>
          </w:p>
        </w:tc>
        <w:tc>
          <w:tcPr>
            <w:tcW w:w="7416" w:type="dxa"/>
          </w:tcPr>
          <w:p w:rsidR="006D4F84" w:rsidRPr="00E85F85" w:rsidRDefault="006D4F84" w:rsidP="00DB69B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эксперт  отдела по развитию территорий </w:t>
            </w:r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МКУ «</w:t>
            </w:r>
            <w:proofErr w:type="spellStart"/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Пушгорхоз</w:t>
            </w:r>
            <w:proofErr w:type="spellEnd"/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».</w:t>
            </w:r>
          </w:p>
        </w:tc>
      </w:tr>
      <w:tr w:rsidR="006D4F84" w:rsidRPr="003204A8" w:rsidTr="000B724E">
        <w:tc>
          <w:tcPr>
            <w:tcW w:w="2615" w:type="dxa"/>
          </w:tcPr>
          <w:p w:rsidR="006D4F84" w:rsidRPr="00E85F85" w:rsidRDefault="006D4F84" w:rsidP="00E85F8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Абраменко</w:t>
            </w:r>
            <w:proofErr w:type="spellEnd"/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И.Ф</w:t>
            </w:r>
          </w:p>
          <w:p w:rsidR="006D4F84" w:rsidRPr="003204A8" w:rsidRDefault="006D4F84" w:rsidP="00E85F8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7416" w:type="dxa"/>
          </w:tcPr>
          <w:p w:rsidR="006D4F84" w:rsidRPr="003204A8" w:rsidRDefault="006D4F84" w:rsidP="00E85F8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Заместителю начальника территориального отдела №8 Главного управления содержания территории</w:t>
            </w:r>
            <w:r w:rsidRPr="00E85F8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ab/>
              <w:t xml:space="preserve"> Московской области</w:t>
            </w:r>
          </w:p>
        </w:tc>
      </w:tr>
      <w:tr w:rsidR="006D4F84" w:rsidRPr="003204A8" w:rsidTr="000B724E">
        <w:tc>
          <w:tcPr>
            <w:tcW w:w="2615" w:type="dxa"/>
          </w:tcPr>
          <w:p w:rsidR="006D4F84" w:rsidRPr="003204A8" w:rsidRDefault="006D4F84" w:rsidP="0075648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Богачева Н.Ю.</w:t>
            </w:r>
          </w:p>
        </w:tc>
        <w:tc>
          <w:tcPr>
            <w:tcW w:w="7416" w:type="dxa"/>
          </w:tcPr>
          <w:p w:rsidR="006D4F84" w:rsidRPr="003204A8" w:rsidRDefault="00433787" w:rsidP="006D4F84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«Лесной»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Брусницына Л.В.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Правдинский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Жуков О.Л.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Ельдигино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Сервис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Лобанова Н.В.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Черкизово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Максягин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А.Н.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Софрино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Михайлин Н.А.</w:t>
            </w:r>
          </w:p>
        </w:tc>
        <w:tc>
          <w:tcPr>
            <w:tcW w:w="7416" w:type="dxa"/>
          </w:tcPr>
          <w:p w:rsidR="00433787" w:rsidRDefault="00433787"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МБ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У «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Пушгорхоз</w:t>
            </w:r>
            <w:proofErr w:type="spellEnd"/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Мощенко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Е.В.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Зеленоградский</w:t>
            </w:r>
            <w:proofErr w:type="spellEnd"/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Мунасипов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Р.Т.</w:t>
            </w:r>
          </w:p>
        </w:tc>
        <w:tc>
          <w:tcPr>
            <w:tcW w:w="7416" w:type="dxa"/>
          </w:tcPr>
          <w:p w:rsidR="00433787" w:rsidRDefault="00433787" w:rsidP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Б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У «</w:t>
            </w:r>
            <w:r w:rsidRPr="000B724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Городское хозяйство» </w:t>
            </w:r>
            <w:proofErr w:type="gramStart"/>
            <w:r w:rsidRPr="000B724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г</w:t>
            </w:r>
            <w:proofErr w:type="gramEnd"/>
            <w:r w:rsidRPr="000B724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.о. Красноармейск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FD0D1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spellStart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Перебиковский</w:t>
            </w:r>
            <w:proofErr w:type="spellEnd"/>
            <w:r w:rsidRPr="003204A8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Э.В</w:t>
            </w:r>
          </w:p>
        </w:tc>
        <w:tc>
          <w:tcPr>
            <w:tcW w:w="7416" w:type="dxa"/>
          </w:tcPr>
          <w:p w:rsidR="00433787" w:rsidRPr="003204A8" w:rsidRDefault="00433787" w:rsidP="00FD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МКУ «Царево»</w:t>
            </w:r>
          </w:p>
          <w:p w:rsidR="00433787" w:rsidRPr="003204A8" w:rsidRDefault="00433787" w:rsidP="00FD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Потемкина Е.А.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Ашукин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  <w:tr w:rsidR="00433787" w:rsidRPr="003204A8" w:rsidTr="000B724E">
        <w:tc>
          <w:tcPr>
            <w:tcW w:w="2615" w:type="dxa"/>
          </w:tcPr>
          <w:p w:rsidR="00433787" w:rsidRPr="003204A8" w:rsidRDefault="00433787" w:rsidP="007D48B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Соловьева Е.С.</w:t>
            </w:r>
          </w:p>
        </w:tc>
        <w:tc>
          <w:tcPr>
            <w:tcW w:w="7416" w:type="dxa"/>
          </w:tcPr>
          <w:p w:rsidR="00433787" w:rsidRDefault="00433787"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Директор МКУ «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Тарасовское</w:t>
            </w:r>
            <w:r w:rsidRPr="00CC44D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»</w:t>
            </w:r>
          </w:p>
        </w:tc>
      </w:tr>
    </w:tbl>
    <w:p w:rsidR="0053417A" w:rsidRDefault="0053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2E4" w:rsidRPr="003204A8" w:rsidRDefault="00A8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p w:rsidR="003443DA" w:rsidRPr="003204A8" w:rsidRDefault="003443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B72E4" w:rsidRDefault="00836ED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1</w:t>
      </w:r>
      <w:r w:rsidR="00C20089" w:rsidRPr="003204A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32FFB">
        <w:rPr>
          <w:rFonts w:ascii="Times New Roman" w:eastAsia="Times New Roman" w:hAnsi="Times New Roman" w:cs="Times New Roman"/>
          <w:sz w:val="28"/>
          <w:szCs w:val="28"/>
        </w:rPr>
        <w:t>Корректировка</w:t>
      </w:r>
      <w:r w:rsidR="00BA7208">
        <w:rPr>
          <w:rFonts w:ascii="Times New Roman" w:eastAsia="Times New Roman" w:hAnsi="Times New Roman" w:cs="Times New Roman"/>
          <w:sz w:val="28"/>
          <w:szCs w:val="28"/>
        </w:rPr>
        <w:t xml:space="preserve"> адресн</w:t>
      </w:r>
      <w:r w:rsidR="00232FFB">
        <w:rPr>
          <w:rFonts w:ascii="Times New Roman" w:eastAsia="Times New Roman" w:hAnsi="Times New Roman" w:cs="Times New Roman"/>
          <w:sz w:val="28"/>
          <w:szCs w:val="28"/>
        </w:rPr>
        <w:t>ого перечня</w:t>
      </w:r>
      <w:r w:rsidR="00D62094" w:rsidRPr="003204A8">
        <w:rPr>
          <w:rFonts w:ascii="Times New Roman" w:eastAsia="Times New Roman" w:hAnsi="Times New Roman" w:cs="Times New Roman"/>
          <w:sz w:val="28"/>
          <w:szCs w:val="28"/>
        </w:rPr>
        <w:t xml:space="preserve"> дворовых территорий, подлежащих благоустройству в 2022 году</w:t>
      </w:r>
      <w:r w:rsidR="00BA72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7208" w:rsidRPr="003204A8">
        <w:rPr>
          <w:rFonts w:ascii="Times New Roman" w:eastAsia="Times New Roman" w:hAnsi="Times New Roman" w:cs="Times New Roman"/>
          <w:sz w:val="28"/>
          <w:szCs w:val="28"/>
        </w:rPr>
        <w:t>в том</w:t>
      </w:r>
      <w:r w:rsidR="00BA7208">
        <w:rPr>
          <w:rFonts w:ascii="Times New Roman" w:eastAsia="Times New Roman" w:hAnsi="Times New Roman" w:cs="Times New Roman"/>
          <w:sz w:val="28"/>
          <w:szCs w:val="28"/>
        </w:rPr>
        <w:t xml:space="preserve"> числе детских игровых площадок и</w:t>
      </w:r>
      <w:r w:rsidR="00BA7208" w:rsidRPr="003204A8">
        <w:rPr>
          <w:rFonts w:ascii="Times New Roman" w:eastAsia="Times New Roman" w:hAnsi="Times New Roman" w:cs="Times New Roman"/>
          <w:sz w:val="28"/>
          <w:szCs w:val="28"/>
        </w:rPr>
        <w:t xml:space="preserve"> ремонту асфальтобетонного покрытия во дворах.</w:t>
      </w:r>
    </w:p>
    <w:p w:rsidR="00BA7208" w:rsidRPr="003204A8" w:rsidRDefault="00BA7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847" w:rsidRPr="003204A8" w:rsidRDefault="00A872D6" w:rsidP="00153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ВЫСТУПИЛИ ПО ПОВЕСТКЕ ДНЯ:</w:t>
      </w:r>
    </w:p>
    <w:p w:rsidR="00FB72E4" w:rsidRPr="003204A8" w:rsidRDefault="00756487" w:rsidP="00AB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И.Е.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Студеникин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661F"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EDB" w:rsidRPr="003204A8">
        <w:rPr>
          <w:rFonts w:ascii="Times New Roman" w:eastAsia="Times New Roman" w:hAnsi="Times New Roman" w:cs="Times New Roman"/>
          <w:sz w:val="28"/>
          <w:szCs w:val="28"/>
        </w:rPr>
        <w:t xml:space="preserve">– Заместитель председателя комиссии - </w:t>
      </w:r>
      <w:r w:rsidR="008B39BF" w:rsidRPr="003204A8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B14D1" w:rsidRPr="003204A8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8B39BF"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2D6"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r w:rsidR="008B39BF" w:rsidRPr="003204A8">
        <w:rPr>
          <w:rFonts w:ascii="Times New Roman" w:eastAsia="Times New Roman" w:hAnsi="Times New Roman" w:cs="Times New Roman"/>
          <w:sz w:val="28"/>
          <w:szCs w:val="28"/>
        </w:rPr>
        <w:t>ородского округа</w:t>
      </w:r>
      <w:r w:rsidR="00A872D6" w:rsidRPr="003204A8">
        <w:rPr>
          <w:rFonts w:ascii="Times New Roman" w:eastAsia="Times New Roman" w:hAnsi="Times New Roman" w:cs="Times New Roman"/>
          <w:sz w:val="28"/>
          <w:szCs w:val="28"/>
        </w:rPr>
        <w:t xml:space="preserve"> Пушкинский</w:t>
      </w:r>
    </w:p>
    <w:p w:rsidR="00AB14D1" w:rsidRPr="003204A8" w:rsidRDefault="00471F76" w:rsidP="00AB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О.А.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Бочарова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4D1" w:rsidRPr="003204A8">
        <w:rPr>
          <w:rFonts w:ascii="Times New Roman" w:eastAsia="Times New Roman" w:hAnsi="Times New Roman" w:cs="Times New Roman"/>
          <w:sz w:val="28"/>
          <w:szCs w:val="28"/>
        </w:rPr>
        <w:t xml:space="preserve"> - Начальник Управления благоустройства и дорожной деятельности</w:t>
      </w:r>
    </w:p>
    <w:p w:rsidR="00AB14D1" w:rsidRPr="003204A8" w:rsidRDefault="00AB1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72E4" w:rsidRPr="003204A8" w:rsidRDefault="00A8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ОТМЕТИЛИ:</w:t>
      </w:r>
    </w:p>
    <w:p w:rsidR="00FB72E4" w:rsidRPr="003204A8" w:rsidRDefault="00FB7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B14D1" w:rsidRPr="003204A8" w:rsidRDefault="00AB14D1" w:rsidP="007C1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распоряжением Министерства благоустройства Московской области от 05.02.2021 №10Р-4 «Об утверждении Методики организации комплексного благоустройства дворовых территорий муниципальных образований Московской области», </w:t>
      </w:r>
      <w:r w:rsidR="00E75D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дресные перечни дворовых территорий, подлежащих комплексному благоустройству (далее – КБДТ), формируются из числа дворовых территорий муниципальных образований Московской области на основании результатов инвентаризации дворовых территорий муниципальных образований Московской области. </w:t>
      </w:r>
      <w:proofErr w:type="gramEnd"/>
    </w:p>
    <w:p w:rsidR="00AB14D1" w:rsidRDefault="00AB14D1" w:rsidP="007C15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Ежегодно КБДТ осуществляется в объеме не менее 10% от общего количества дворовых территорий, что сост</w:t>
      </w:r>
      <w:r w:rsidR="00A872D6" w:rsidRPr="003204A8">
        <w:rPr>
          <w:rFonts w:ascii="Times New Roman" w:eastAsia="Times New Roman" w:hAnsi="Times New Roman" w:cs="Times New Roman"/>
          <w:sz w:val="28"/>
          <w:szCs w:val="28"/>
        </w:rPr>
        <w:t>авляет – 52 дворовые территории.</w:t>
      </w:r>
    </w:p>
    <w:p w:rsidR="00A872D6" w:rsidRPr="003204A8" w:rsidRDefault="00A872D6" w:rsidP="00A872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2E4" w:rsidRPr="003204A8" w:rsidRDefault="00836EDB" w:rsidP="000C1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B72E4" w:rsidRPr="003204A8" w:rsidRDefault="00A87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РЕШИЛИ:</w:t>
      </w:r>
    </w:p>
    <w:p w:rsidR="00A872D6" w:rsidRDefault="00A872D6" w:rsidP="00A872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В целях снижения негативных последствий сложившейся экономической ситуации, принято решение о сокращении расходов на выполнение мероприятий по ремонту, благоустройству территорий, приобретению оборудования, в том числе детских игровых площадок, полному ремонту асфальтобетонного покрытия во дворах.</w:t>
      </w:r>
    </w:p>
    <w:p w:rsidR="00CB3F43" w:rsidRPr="000B724E" w:rsidRDefault="00CB3F43" w:rsidP="003204A8">
      <w:pPr>
        <w:pStyle w:val="a8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Исключить из адресного перечня дворовых территорий, подлежащих благоустройству в 2022 г., </w:t>
      </w:r>
      <w:r w:rsidR="00A872D6" w:rsidRPr="000B724E">
        <w:rPr>
          <w:rFonts w:ascii="Times New Roman" w:eastAsia="Times New Roman" w:hAnsi="Times New Roman" w:cs="Times New Roman"/>
          <w:b/>
          <w:sz w:val="28"/>
          <w:szCs w:val="28"/>
        </w:rPr>
        <w:t>следующие адреса</w:t>
      </w: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872D6" w:rsidRPr="003204A8" w:rsidRDefault="00A872D6" w:rsidP="003204A8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Студенческий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д. 6, 18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2.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Центральный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, д. 10, 12 - Советский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пр-т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д.17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. Ивантеевка, ул. Оранжерейная, д.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14;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4.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Студенческий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д. 6, 18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5.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Студенческий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д. 2, 37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6.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ул.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Бочарова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д. 16, 17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7.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Маяковского д.6,8/10 - Оранжерейная д.12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8. 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. Ивантеевка, Дзержинского д.13/2,15,15а - Задорожная д.4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9. г. Пушкино, ул. Маяковского д.5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10. ул.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Акуловское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шоссе д.22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11. ул. 3-я Домбровская д. 27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12. ул. Добролюбова, д.11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13. ул. Добролюбова, д.30, д.32, ул. Железнодорожная д.2а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14. ул. 3-й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Акуловский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. д.7, д.9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Мамонтовка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ул. Лесная, д. 1, 2, 3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Мамонтовка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ул. Рабочая, д. 3, д. 4, д. 6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17.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Мамонтовка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Солнечная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, д. 1, 3, Молодежный переулок, д. 2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18. г. Пушкино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лязьма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ул.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Крыловская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д.67-а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19. г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ушкино, ул. Горького д. 12, 14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20. г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ушкино, ул.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Надсоновская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д. 15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21. г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ушкино, ул. Горького д. 9,11,13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22. г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ушкино, Московский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пр-т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д. 52 корпус 1,2,3,4,5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23. г. Красноармейск, пр.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Испытателей, д. 17, ул. Комсомольская, д.10, ул. Горького, д.7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24. г. Красноармейск, ул. Чкалова, д.13,15,19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25. г. Красноармейск,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м-н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Северный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,д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.21-а, д.д.17,18,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пр-т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Испытателей, д.9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26. г. Красноармейск, ул. Гагарина, д.1,3,5,7,9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27. г. Красноармейск, ул. Новая Жизнь, д.д.1,3,4,5,7,9,10,11,12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28. г. п.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Лесной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ул. Пушкина д.6,8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29. р. п.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Лесной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ул. Титова д.9,10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30. р. п.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Лесной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ул. Мичурина д.3,5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31. г. п. Правдинский, пос. Зеленый городок, д. 6, 8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32. г. п. Правдинский, ул. 2-я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, д. 19, 21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33. г. п.  Правдинский, ул.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Студенческая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, д. 3,5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34. г. п.  Правдинский, ул. Полевая, д. 9, ул. Пушкина, д. 19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35. г. п. Правдинский, ул.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Лесная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, д. 62, 64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36. г. п.  Правдинский, ул. 1-я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, д. 68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E9E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37. п. Челюскинский, ул. Садовая, д.25/1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72D6" w:rsidRPr="003204A8" w:rsidRDefault="00BF0E9E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38. п. Зверосовхоз, ул.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7, 9, 11, Парковая 14, 16, 18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F43" w:rsidRDefault="00CB3F43" w:rsidP="00386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1567" w:rsidRPr="003204A8" w:rsidRDefault="007C1567" w:rsidP="00386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5E76" w:rsidRPr="000B724E" w:rsidRDefault="00355E76" w:rsidP="005B3F67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Исключить из адресного перечня </w:t>
      </w:r>
      <w:r w:rsidR="003204A8" w:rsidRPr="000B724E">
        <w:rPr>
          <w:rFonts w:ascii="Times New Roman" w:eastAsia="Times New Roman" w:hAnsi="Times New Roman" w:cs="Times New Roman"/>
          <w:b/>
          <w:sz w:val="28"/>
          <w:szCs w:val="28"/>
        </w:rPr>
        <w:t>благоустройство детские игровые площадки</w:t>
      </w: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3204A8" w:rsidRPr="000B724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204A8" w:rsidRPr="003204A8" w:rsidRDefault="003204A8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Пушкинский, д.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Мураново</w:t>
      </w:r>
      <w:proofErr w:type="spellEnd"/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Пушкинский, д.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Алешино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, ул. Парковая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Пушкино,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Звягино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ул. Куйбышева, д. 5/1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.п. Лесной ул.</w:t>
      </w:r>
      <w:r w:rsidR="00B12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>Школьная д.3,6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>.п. Правдинский, ул. Герцена, д. 30 корп. 1,2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Городской округ Пушкинский, г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ушкино,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. Инессы Арманд д. 3,5, Ярославское шоссе д. 4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Городской округ Пушкинский, 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. Ивантеевка, ул.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Бочарова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>, д.16,17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4A8" w:rsidRPr="003204A8" w:rsidRDefault="003204A8" w:rsidP="003204A8">
      <w:pPr>
        <w:pStyle w:val="a8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sz w:val="28"/>
          <w:szCs w:val="28"/>
        </w:rPr>
        <w:t>Городской округ Пушкинский, г</w:t>
      </w:r>
      <w:proofErr w:type="gramStart"/>
      <w:r w:rsidRPr="003204A8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вантеевка, Первомайская д.19,21 - Фабричный </w:t>
      </w:r>
      <w:proofErr w:type="spellStart"/>
      <w:r w:rsidRPr="003204A8">
        <w:rPr>
          <w:rFonts w:ascii="Times New Roman" w:eastAsia="Times New Roman" w:hAnsi="Times New Roman" w:cs="Times New Roman"/>
          <w:sz w:val="28"/>
          <w:szCs w:val="28"/>
        </w:rPr>
        <w:t>пр-д</w:t>
      </w:r>
      <w:proofErr w:type="spellEnd"/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д.3а</w:t>
      </w:r>
      <w:r w:rsidR="00BA45C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204A8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:rsidR="00355E76" w:rsidRDefault="00355E76" w:rsidP="0035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FBA" w:rsidRPr="000B724E" w:rsidRDefault="005B3F67" w:rsidP="005B3F67">
      <w:pPr>
        <w:pStyle w:val="a8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Перенести устройство детские площадок по программе Губернатора на </w:t>
      </w:r>
      <w:r w:rsidR="00E75DD0" w:rsidRPr="000B724E">
        <w:rPr>
          <w:rFonts w:ascii="Times New Roman" w:eastAsia="Times New Roman" w:hAnsi="Times New Roman" w:cs="Times New Roman"/>
          <w:b/>
          <w:sz w:val="28"/>
          <w:szCs w:val="28"/>
        </w:rPr>
        <w:t>будущий период</w:t>
      </w:r>
      <w:r w:rsidR="00B12FBA" w:rsidRPr="000B724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Городской округ Пушкинский, д. </w:t>
      </w:r>
      <w:proofErr w:type="spell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Мураново</w:t>
      </w:r>
      <w:proofErr w:type="spell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Городской округ Пушкинский, д. 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Алешино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ул. Парковая;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Городской округ Пушкинский, 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Пушкино, </w:t>
      </w:r>
      <w:proofErr w:type="spell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Звягино</w:t>
      </w:r>
      <w:proofErr w:type="spell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ул. Куйбышева, д. 5/1;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Городской округ Пушкинский, 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.п. Лесной ул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.Ш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кольная д.3,6;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Городской округ Пушкинский, 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.п. Правдинский, ул. Герцена, д. 30 корп. 1,2;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Городской округ Пушкинский, г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ушкино, </w:t>
      </w:r>
      <w:proofErr w:type="spell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Инессы Арманд д. 3,5, Ярославское шоссе д. 4;</w:t>
      </w:r>
    </w:p>
    <w:p w:rsidR="00B12FBA" w:rsidRPr="005B3F67" w:rsidRDefault="005B3F67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Городской округ Пушкинский,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="00B12FBA"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Ивантеевка, ул. </w:t>
      </w:r>
      <w:proofErr w:type="spellStart"/>
      <w:r w:rsidR="00B12FBA"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Бочарова</w:t>
      </w:r>
      <w:proofErr w:type="spellEnd"/>
      <w:r w:rsidR="00B12FBA"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д.16,17;</w:t>
      </w:r>
    </w:p>
    <w:p w:rsidR="00B12FBA" w:rsidRPr="005B3F67" w:rsidRDefault="00B12FBA" w:rsidP="005B3F67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Городской округ Пушкинский, г</w:t>
      </w:r>
      <w:proofErr w:type="gram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.И</w:t>
      </w:r>
      <w:proofErr w:type="gram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вантеевка, Первомайская д.19,21 - Фабричный </w:t>
      </w:r>
      <w:proofErr w:type="spellStart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пр-д</w:t>
      </w:r>
      <w:proofErr w:type="spellEnd"/>
      <w:r w:rsidRPr="005B3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д.3а.</w:t>
      </w:r>
    </w:p>
    <w:p w:rsidR="00B12FBA" w:rsidRPr="005B3F67" w:rsidRDefault="00B12FBA" w:rsidP="005B3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F43" w:rsidRPr="000B724E" w:rsidRDefault="00CB3F43" w:rsidP="005B3F67">
      <w:pPr>
        <w:pStyle w:val="a8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t>Утвердить адресный перечень дворовых территорий, подле</w:t>
      </w:r>
      <w:r w:rsidR="00355E76" w:rsidRPr="000B724E">
        <w:rPr>
          <w:rFonts w:ascii="Times New Roman" w:eastAsia="Times New Roman" w:hAnsi="Times New Roman" w:cs="Times New Roman"/>
          <w:b/>
          <w:sz w:val="28"/>
          <w:szCs w:val="28"/>
        </w:rPr>
        <w:t xml:space="preserve">жащих </w:t>
      </w:r>
      <w:r w:rsidR="00735191" w:rsidRPr="000B724E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полному ремонту асфальтобетонного покрытия во дворах </w:t>
      </w:r>
      <w:r w:rsidR="00355E76" w:rsidRPr="000B724E">
        <w:rPr>
          <w:rFonts w:ascii="Times New Roman" w:eastAsia="Times New Roman" w:hAnsi="Times New Roman" w:cs="Times New Roman"/>
          <w:b/>
          <w:sz w:val="28"/>
          <w:szCs w:val="28"/>
        </w:rPr>
        <w:t>в 2022 г.: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Пушкинский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г. Пушкино, ул. Писаревская, д. 15, 17;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Пушкинский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г. Пушкино, ул. Писаревская, д. 13, 13а;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Пушкинский, г. п. Лесной </w:t>
      </w:r>
      <w:proofErr w:type="spellStart"/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м-он</w:t>
      </w:r>
      <w:proofErr w:type="spellEnd"/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Юбилейный, д. 4, 5, 6;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г.о. Пушкинский, д. п. Черкизово, ул. Орджоникидзе, д. 10;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Пушкинский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г. Пушкино, </w:t>
      </w:r>
      <w:proofErr w:type="spell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Серебрянка, д. 25, 29, 50;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г.о. Пушкинский, р. п. Лесной, ул. Советская, д. 5а, 7, 7а;</w:t>
      </w:r>
      <w:proofErr w:type="gramEnd"/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Пушкинский,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Пушкино, Писаревский пр., д. 7;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г.о. Пушкинский, г. Ивантеевка, ул. Первомайская, д. 25, 27, 29, 31, 33;</w:t>
      </w:r>
      <w:proofErr w:type="gramEnd"/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Пушкинский, г. Ивантеевка, Советский </w:t>
      </w:r>
      <w:proofErr w:type="spell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пр-т</w:t>
      </w:r>
      <w:proofErr w:type="spell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д. 14</w:t>
      </w:r>
      <w:r w:rsidR="00BA45CE"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ул</w:t>
      </w:r>
      <w:proofErr w:type="gramStart"/>
      <w:r w:rsidR="00BA45CE"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.З</w:t>
      </w:r>
      <w:proofErr w:type="gramEnd"/>
      <w:r w:rsidR="00BA45CE"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адорожная,</w:t>
      </w:r>
      <w:r w:rsid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A45CE"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</w:t>
      </w: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Пушкинский,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Ивантеевка, Центральный </w:t>
      </w:r>
      <w:proofErr w:type="spell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пр-д</w:t>
      </w:r>
      <w:proofErr w:type="spell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д. 14, 14а, 22;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Пушкинский,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Красноармейск, пр. Ленина, д. 6, 8;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г.о. </w:t>
      </w: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Пушкинский</w:t>
      </w:r>
      <w:proofErr w:type="gramEnd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г. Пушкино, ул. Первомайская, д. 7а;</w:t>
      </w:r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г.о. Пушкинский, р. п. Лесной, ул. Советская, д. 3, 3а, 5;</w:t>
      </w:r>
      <w:proofErr w:type="gramEnd"/>
    </w:p>
    <w:p w:rsidR="00735191" w:rsidRPr="00BA45CE" w:rsidRDefault="00735191" w:rsidP="00BA45CE">
      <w:pPr>
        <w:pStyle w:val="a8"/>
        <w:numPr>
          <w:ilvl w:val="0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A45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г.о. Пушкинский, р. п. Лесной, ул. Титова, д. 7, 8</w:t>
      </w:r>
      <w:r w:rsidR="00B12F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7C1567" w:rsidRDefault="007C1567" w:rsidP="005B3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D91" w:rsidRDefault="005B3F67" w:rsidP="005B3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24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</w:t>
      </w:r>
      <w:r w:rsidR="00135409" w:rsidRPr="000B724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135409" w:rsidRPr="00320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D91" w:rsidRPr="003204A8">
        <w:rPr>
          <w:rFonts w:ascii="Times New Roman" w:eastAsia="Times New Roman" w:hAnsi="Times New Roman" w:cs="Times New Roman"/>
          <w:sz w:val="28"/>
          <w:szCs w:val="28"/>
        </w:rPr>
        <w:t>Дворовые территории, не вошедшие в</w:t>
      </w:r>
      <w:r w:rsidR="00B12FBA">
        <w:rPr>
          <w:rFonts w:ascii="Times New Roman" w:eastAsia="Times New Roman" w:hAnsi="Times New Roman" w:cs="Times New Roman"/>
          <w:sz w:val="28"/>
          <w:szCs w:val="28"/>
        </w:rPr>
        <w:t xml:space="preserve"> список</w:t>
      </w:r>
      <w:r w:rsidR="00D00D91" w:rsidRPr="003204A8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</w:t>
      </w:r>
      <w:r w:rsidR="00B12FBA">
        <w:rPr>
          <w:rFonts w:ascii="Times New Roman" w:eastAsia="Times New Roman" w:hAnsi="Times New Roman" w:cs="Times New Roman"/>
          <w:sz w:val="28"/>
          <w:szCs w:val="28"/>
        </w:rPr>
        <w:t xml:space="preserve">а, </w:t>
      </w:r>
      <w:r w:rsidR="00B12FBA" w:rsidRPr="003204A8"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="00B12FBA">
        <w:rPr>
          <w:rFonts w:ascii="Times New Roman" w:eastAsia="Times New Roman" w:hAnsi="Times New Roman" w:cs="Times New Roman"/>
          <w:sz w:val="28"/>
          <w:szCs w:val="28"/>
        </w:rPr>
        <w:t xml:space="preserve">устройство детских игровых площадок и </w:t>
      </w:r>
      <w:r w:rsidR="00B12FBA" w:rsidRPr="003204A8">
        <w:rPr>
          <w:rFonts w:ascii="Times New Roman" w:eastAsia="Times New Roman" w:hAnsi="Times New Roman" w:cs="Times New Roman"/>
          <w:sz w:val="28"/>
          <w:szCs w:val="28"/>
        </w:rPr>
        <w:t>полн</w:t>
      </w:r>
      <w:r w:rsidR="00B12FBA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12FBA" w:rsidRPr="003204A8">
        <w:rPr>
          <w:rFonts w:ascii="Times New Roman" w:eastAsia="Times New Roman" w:hAnsi="Times New Roman" w:cs="Times New Roman"/>
          <w:sz w:val="28"/>
          <w:szCs w:val="28"/>
        </w:rPr>
        <w:t xml:space="preserve"> ремонт асфальтобетонного покрытия во дворах</w:t>
      </w:r>
      <w:r w:rsidR="00D00D91" w:rsidRPr="003204A8">
        <w:rPr>
          <w:rFonts w:ascii="Times New Roman" w:eastAsia="Times New Roman" w:hAnsi="Times New Roman" w:cs="Times New Roman"/>
          <w:sz w:val="28"/>
          <w:szCs w:val="28"/>
        </w:rPr>
        <w:t xml:space="preserve"> в 2022, подлежат благоустройству в 2023 году в первую очередь. </w:t>
      </w:r>
    </w:p>
    <w:p w:rsidR="0053417A" w:rsidRDefault="0053417A" w:rsidP="0053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17A" w:rsidRDefault="0053417A" w:rsidP="0053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FBA" w:rsidRPr="003204A8" w:rsidRDefault="0053417A" w:rsidP="0053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Секретарь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3204A8">
        <w:rPr>
          <w:rFonts w:ascii="Times New Roman" w:eastAsia="Times New Roman" w:hAnsi="Times New Roman" w:cs="Times New Roman"/>
          <w:b/>
          <w:sz w:val="28"/>
          <w:szCs w:val="28"/>
        </w:rPr>
        <w:t>И.В. Попо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ва</w:t>
      </w:r>
      <w:r w:rsidR="00836EDB"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877FC7"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153847" w:rsidRPr="003204A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sectPr w:rsidR="00B12FBA" w:rsidRPr="003204A8" w:rsidSect="007C1567">
      <w:footerReference w:type="default" r:id="rId8"/>
      <w:pgSz w:w="11906" w:h="16838"/>
      <w:pgMar w:top="568" w:right="707" w:bottom="709" w:left="1080" w:header="708" w:footer="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F89" w:rsidRDefault="00890F89">
      <w:pPr>
        <w:spacing w:after="0" w:line="240" w:lineRule="auto"/>
      </w:pPr>
      <w:r>
        <w:separator/>
      </w:r>
    </w:p>
  </w:endnote>
  <w:endnote w:type="continuationSeparator" w:id="0">
    <w:p w:rsidR="00890F89" w:rsidRDefault="00890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76" w:rsidRDefault="009C6F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471F76">
      <w:rPr>
        <w:color w:val="000000"/>
      </w:rPr>
      <w:instrText>PAGE</w:instrText>
    </w:r>
    <w:r>
      <w:rPr>
        <w:color w:val="000000"/>
      </w:rPr>
      <w:fldChar w:fldCharType="separate"/>
    </w:r>
    <w:r w:rsidR="007C1567">
      <w:rPr>
        <w:noProof/>
        <w:color w:val="000000"/>
      </w:rPr>
      <w:t>1</w:t>
    </w:r>
    <w:r>
      <w:rPr>
        <w:color w:val="000000"/>
      </w:rPr>
      <w:fldChar w:fldCharType="end"/>
    </w:r>
  </w:p>
  <w:p w:rsidR="00471F76" w:rsidRDefault="00471F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F89" w:rsidRDefault="00890F89">
      <w:pPr>
        <w:spacing w:after="0" w:line="240" w:lineRule="auto"/>
      </w:pPr>
      <w:r>
        <w:separator/>
      </w:r>
    </w:p>
  </w:footnote>
  <w:footnote w:type="continuationSeparator" w:id="0">
    <w:p w:rsidR="00890F89" w:rsidRDefault="00890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31C1F"/>
    <w:multiLevelType w:val="hybridMultilevel"/>
    <w:tmpl w:val="417A4912"/>
    <w:lvl w:ilvl="0" w:tplc="4D90E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EA49FD"/>
    <w:multiLevelType w:val="hybridMultilevel"/>
    <w:tmpl w:val="417A4912"/>
    <w:lvl w:ilvl="0" w:tplc="4D90E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482795"/>
    <w:multiLevelType w:val="hybridMultilevel"/>
    <w:tmpl w:val="8594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241B9"/>
    <w:multiLevelType w:val="hybridMultilevel"/>
    <w:tmpl w:val="E7AAF9E6"/>
    <w:lvl w:ilvl="0" w:tplc="4D90E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6A2E62"/>
    <w:multiLevelType w:val="multilevel"/>
    <w:tmpl w:val="379253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379AF"/>
    <w:multiLevelType w:val="hybridMultilevel"/>
    <w:tmpl w:val="9544B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7076A"/>
    <w:multiLevelType w:val="hybridMultilevel"/>
    <w:tmpl w:val="9544B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2E4"/>
    <w:rsid w:val="00053E53"/>
    <w:rsid w:val="000767A4"/>
    <w:rsid w:val="000B724E"/>
    <w:rsid w:val="000C1FC7"/>
    <w:rsid w:val="00135409"/>
    <w:rsid w:val="00140F47"/>
    <w:rsid w:val="00153847"/>
    <w:rsid w:val="0018661F"/>
    <w:rsid w:val="00213321"/>
    <w:rsid w:val="00214E2E"/>
    <w:rsid w:val="00226A0B"/>
    <w:rsid w:val="00232FFB"/>
    <w:rsid w:val="002B1EAD"/>
    <w:rsid w:val="002D11A7"/>
    <w:rsid w:val="002D3083"/>
    <w:rsid w:val="00304666"/>
    <w:rsid w:val="003204A8"/>
    <w:rsid w:val="003316DE"/>
    <w:rsid w:val="003443DA"/>
    <w:rsid w:val="00355E76"/>
    <w:rsid w:val="003865A8"/>
    <w:rsid w:val="003C3DCF"/>
    <w:rsid w:val="003E3C4F"/>
    <w:rsid w:val="003F1A8B"/>
    <w:rsid w:val="00433787"/>
    <w:rsid w:val="00440A81"/>
    <w:rsid w:val="00471F76"/>
    <w:rsid w:val="00474789"/>
    <w:rsid w:val="004E2A44"/>
    <w:rsid w:val="00505767"/>
    <w:rsid w:val="0053417A"/>
    <w:rsid w:val="0054481D"/>
    <w:rsid w:val="00583F2E"/>
    <w:rsid w:val="005B3F67"/>
    <w:rsid w:val="005C5802"/>
    <w:rsid w:val="005E1202"/>
    <w:rsid w:val="00637C2F"/>
    <w:rsid w:val="006C57D6"/>
    <w:rsid w:val="006D4F84"/>
    <w:rsid w:val="00715A5B"/>
    <w:rsid w:val="00735191"/>
    <w:rsid w:val="00740430"/>
    <w:rsid w:val="00756487"/>
    <w:rsid w:val="007C1567"/>
    <w:rsid w:val="00836EDB"/>
    <w:rsid w:val="00845FBA"/>
    <w:rsid w:val="00860874"/>
    <w:rsid w:val="0086127C"/>
    <w:rsid w:val="00877FC7"/>
    <w:rsid w:val="00890F89"/>
    <w:rsid w:val="008B39BF"/>
    <w:rsid w:val="008D18A9"/>
    <w:rsid w:val="008D26F5"/>
    <w:rsid w:val="008E3C75"/>
    <w:rsid w:val="00937937"/>
    <w:rsid w:val="009C02B9"/>
    <w:rsid w:val="009C0D7B"/>
    <w:rsid w:val="009C6FBE"/>
    <w:rsid w:val="009E7FF4"/>
    <w:rsid w:val="00A23396"/>
    <w:rsid w:val="00A436B4"/>
    <w:rsid w:val="00A51B18"/>
    <w:rsid w:val="00A64D17"/>
    <w:rsid w:val="00A66879"/>
    <w:rsid w:val="00A872D6"/>
    <w:rsid w:val="00AB14D1"/>
    <w:rsid w:val="00AF5C61"/>
    <w:rsid w:val="00B0003B"/>
    <w:rsid w:val="00B12FBA"/>
    <w:rsid w:val="00B20AB1"/>
    <w:rsid w:val="00B23CE9"/>
    <w:rsid w:val="00B5742B"/>
    <w:rsid w:val="00B655CD"/>
    <w:rsid w:val="00BA45CE"/>
    <w:rsid w:val="00BA7208"/>
    <w:rsid w:val="00BF0E9E"/>
    <w:rsid w:val="00BF2442"/>
    <w:rsid w:val="00C20089"/>
    <w:rsid w:val="00C80267"/>
    <w:rsid w:val="00CB3F43"/>
    <w:rsid w:val="00D00D91"/>
    <w:rsid w:val="00D01336"/>
    <w:rsid w:val="00D62094"/>
    <w:rsid w:val="00DB0E65"/>
    <w:rsid w:val="00E502F0"/>
    <w:rsid w:val="00E67E01"/>
    <w:rsid w:val="00E75DD0"/>
    <w:rsid w:val="00E7778A"/>
    <w:rsid w:val="00E81B8B"/>
    <w:rsid w:val="00E85F85"/>
    <w:rsid w:val="00E90002"/>
    <w:rsid w:val="00E91309"/>
    <w:rsid w:val="00F93B3E"/>
    <w:rsid w:val="00FB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1B8B"/>
  </w:style>
  <w:style w:type="paragraph" w:styleId="1">
    <w:name w:val="heading 1"/>
    <w:basedOn w:val="a"/>
    <w:next w:val="a"/>
    <w:rsid w:val="00E81B8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81B8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81B8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81B8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81B8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81B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E81B8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E81B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rsid w:val="00E81B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a1"/>
    <w:rsid w:val="00E81B8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a1"/>
    <w:rsid w:val="00E81B8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List Paragraph"/>
    <w:basedOn w:val="a"/>
    <w:uiPriority w:val="34"/>
    <w:qFormat/>
    <w:rsid w:val="00C20089"/>
    <w:pPr>
      <w:ind w:left="720"/>
      <w:contextualSpacing/>
    </w:pPr>
  </w:style>
  <w:style w:type="table" w:styleId="a9">
    <w:name w:val="Table Grid"/>
    <w:basedOn w:val="a1"/>
    <w:uiPriority w:val="39"/>
    <w:rsid w:val="00B00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endnote text"/>
    <w:basedOn w:val="a"/>
    <w:link w:val="ab"/>
    <w:uiPriority w:val="99"/>
    <w:semiHidden/>
    <w:unhideWhenUsed/>
    <w:rsid w:val="00CB3F4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B3F4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CB3F4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E67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67E01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semiHidden/>
    <w:unhideWhenUsed/>
    <w:rsid w:val="0053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3417A"/>
  </w:style>
  <w:style w:type="paragraph" w:styleId="af1">
    <w:name w:val="footer"/>
    <w:basedOn w:val="a"/>
    <w:link w:val="af2"/>
    <w:uiPriority w:val="99"/>
    <w:semiHidden/>
    <w:unhideWhenUsed/>
    <w:rsid w:val="0053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3417A"/>
  </w:style>
  <w:style w:type="character" w:styleId="af3">
    <w:name w:val="Hyperlink"/>
    <w:basedOn w:val="a0"/>
    <w:uiPriority w:val="99"/>
    <w:semiHidden/>
    <w:unhideWhenUsed/>
    <w:rsid w:val="004337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30D2A-C435-40C1-B672-35055955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1540</Words>
  <Characters>8782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2022-07-28T15:13:00Z</cp:lastPrinted>
  <dcterms:created xsi:type="dcterms:W3CDTF">2022-07-07T17:05:00Z</dcterms:created>
  <dcterms:modified xsi:type="dcterms:W3CDTF">2022-07-28T15:18:00Z</dcterms:modified>
</cp:coreProperties>
</file>