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F" w:rsidRPr="00F0444C" w:rsidRDefault="00731D96">
      <w:pPr>
        <w:rPr>
          <w:rFonts w:ascii="Times New Roman" w:hAnsi="Times New Roman"/>
          <w:sz w:val="24"/>
        </w:rPr>
      </w:pPr>
      <w:r w:rsidRPr="00731D96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98.3pt;margin-top:.05pt;width:258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" stroked="f">
            <v:textbox>
              <w:txbxContent>
                <w:p w:rsidR="00A841A6" w:rsidRPr="00624D07" w:rsidRDefault="00244DBB" w:rsidP="00A841A6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Приложение 3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A841A6" w:rsidRPr="00624D07" w:rsidRDefault="00A841A6" w:rsidP="00A841A6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bookmarkEnd w:id="0"/>
                <w:p w:rsidR="00A841A6" w:rsidRPr="00273194" w:rsidRDefault="00A841A6" w:rsidP="00A841A6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3D044E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1F42BE">
        <w:rPr>
          <w:rFonts w:ascii="Times New Roman" w:hAnsi="Times New Roman"/>
          <w:sz w:val="24"/>
          <w:szCs w:val="20"/>
        </w:rPr>
        <w:t xml:space="preserve"> </w:t>
      </w: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A841A6" w:rsidRDefault="00A841A6" w:rsidP="001F42B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«</w:t>
      </w:r>
    </w:p>
    <w:p w:rsidR="00A841A6" w:rsidRPr="001F42BE" w:rsidRDefault="00A841A6" w:rsidP="001F42BE">
      <w:pPr>
        <w:spacing w:after="0" w:line="240" w:lineRule="auto"/>
        <w:rPr>
          <w:rFonts w:ascii="Times New Roman" w:hAnsi="Times New Roman"/>
          <w:sz w:val="32"/>
          <w:szCs w:val="20"/>
        </w:rPr>
      </w:pPr>
    </w:p>
    <w:p w:rsidR="003D044E" w:rsidRPr="00AE2BE7" w:rsidRDefault="003D044E" w:rsidP="003D04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>ПАСПОРТ</w:t>
      </w:r>
    </w:p>
    <w:p w:rsidR="003D044E" w:rsidRPr="00AE2BE7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8"/>
        </w:rPr>
      </w:pPr>
      <w:r w:rsidRPr="00AE2BE7">
        <w:rPr>
          <w:rFonts w:ascii="Times New Roman" w:hAnsi="Times New Roman"/>
          <w:b/>
          <w:sz w:val="24"/>
          <w:szCs w:val="28"/>
        </w:rPr>
        <w:t xml:space="preserve">Подпрограммы </w:t>
      </w:r>
      <w:r w:rsidRPr="00AE2BE7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AE2BE7">
        <w:rPr>
          <w:rFonts w:ascii="Times New Roman" w:hAnsi="Times New Roman"/>
          <w:b/>
          <w:sz w:val="24"/>
          <w:szCs w:val="28"/>
        </w:rPr>
        <w:t xml:space="preserve"> «</w:t>
      </w:r>
      <w:r w:rsidRPr="00AE2BE7">
        <w:rPr>
          <w:rFonts w:ascii="Times New Roman" w:hAnsi="Times New Roman"/>
          <w:b/>
          <w:sz w:val="24"/>
          <w:szCs w:val="28"/>
          <w:lang w:eastAsia="ru-RU"/>
        </w:rPr>
        <w:t>Обеспечение жильем детей-сирот и детей, оставшихся без попечения родителей, лиц из числа детей сирот и детей, оставшихся без попечения родителей</w:t>
      </w:r>
      <w:r w:rsidRPr="00AE2BE7">
        <w:rPr>
          <w:rFonts w:ascii="Times New Roman" w:hAnsi="Times New Roman"/>
          <w:b/>
          <w:sz w:val="24"/>
          <w:szCs w:val="28"/>
        </w:rPr>
        <w:t xml:space="preserve">» Муниципальной программы Городского округа </w:t>
      </w:r>
      <w:proofErr w:type="gramStart"/>
      <w:r w:rsidRPr="00AE2BE7">
        <w:rPr>
          <w:rFonts w:ascii="Times New Roman" w:hAnsi="Times New Roman"/>
          <w:b/>
          <w:sz w:val="24"/>
          <w:szCs w:val="28"/>
        </w:rPr>
        <w:t>Пушкинский</w:t>
      </w:r>
      <w:proofErr w:type="gramEnd"/>
      <w:r w:rsidRPr="00AE2BE7">
        <w:rPr>
          <w:rFonts w:ascii="Times New Roman" w:hAnsi="Times New Roman"/>
          <w:b/>
          <w:sz w:val="24"/>
          <w:szCs w:val="28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3"/>
        <w:gridCol w:w="1725"/>
        <w:gridCol w:w="1476"/>
        <w:gridCol w:w="1707"/>
        <w:gridCol w:w="1707"/>
        <w:gridCol w:w="1707"/>
        <w:gridCol w:w="1614"/>
        <w:gridCol w:w="2310"/>
      </w:tblGrid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Муниципальный Заказчик Подпрограммы</w:t>
            </w:r>
          </w:p>
        </w:tc>
        <w:tc>
          <w:tcPr>
            <w:tcW w:w="4081" w:type="pct"/>
            <w:gridSpan w:val="7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Московской области в лице жилищного отдела Администрация Городского округа Пушкинский Московской области</w:t>
            </w:r>
          </w:p>
        </w:tc>
      </w:tr>
      <w:tr w:rsidR="003D044E" w:rsidRPr="00180015" w:rsidTr="00CC3331">
        <w:trPr>
          <w:trHeight w:val="132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 (тыс. руб.)</w:t>
            </w:r>
          </w:p>
        </w:tc>
        <w:tc>
          <w:tcPr>
            <w:tcW w:w="575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92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2025</w:t>
            </w:r>
          </w:p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770" w:type="pct"/>
            <w:shd w:val="clear" w:color="auto" w:fill="auto"/>
          </w:tcPr>
          <w:p w:rsidR="003D044E" w:rsidRPr="00180015" w:rsidRDefault="003D044E" w:rsidP="00C147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Наименование главного распорядителя средств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647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Всего по подпрограмме, в том числе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D2033B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</w:t>
            </w:r>
          </w:p>
        </w:tc>
        <w:tc>
          <w:tcPr>
            <w:tcW w:w="492" w:type="pct"/>
            <w:shd w:val="clear" w:color="auto" w:fill="auto"/>
          </w:tcPr>
          <w:p w:rsidR="00D2033B" w:rsidRPr="009B613B" w:rsidRDefault="00D2033B" w:rsidP="00D203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 w:val="restar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Администрация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</w:tr>
      <w:tr w:rsidR="003D044E" w:rsidRPr="00180015" w:rsidTr="00CC3331">
        <w:trPr>
          <w:trHeight w:val="862"/>
        </w:trPr>
        <w:tc>
          <w:tcPr>
            <w:tcW w:w="918" w:type="pct"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180015">
              <w:rPr>
                <w:rFonts w:ascii="Times New Roman" w:hAnsi="Times New Roman"/>
                <w:sz w:val="18"/>
                <w:szCs w:val="18"/>
              </w:rPr>
              <w:t>Пушкинский</w:t>
            </w:r>
            <w:proofErr w:type="gramEnd"/>
            <w:r w:rsidRPr="00180015">
              <w:rPr>
                <w:rFonts w:ascii="Times New Roman" w:hAnsi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93 747,30</w:t>
            </w:r>
          </w:p>
        </w:tc>
        <w:tc>
          <w:tcPr>
            <w:tcW w:w="492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64 135,10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BD4494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569" w:type="pct"/>
            <w:shd w:val="clear" w:color="auto" w:fill="auto"/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3D044E" w:rsidRPr="00180015" w:rsidRDefault="003D044E" w:rsidP="00C147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833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944507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</w:t>
            </w:r>
            <w:r w:rsidR="00D2033B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D2033B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17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4494" w:rsidRPr="00180015" w:rsidTr="00CC3331">
        <w:trPr>
          <w:trHeight w:val="402"/>
        </w:trPr>
        <w:tc>
          <w:tcPr>
            <w:tcW w:w="918" w:type="pct"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75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92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9B613B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8" w:type="pct"/>
            <w:shd w:val="clear" w:color="auto" w:fill="auto"/>
          </w:tcPr>
          <w:p w:rsidR="00BD4494" w:rsidRPr="00180015" w:rsidRDefault="00BD4494" w:rsidP="00BD44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70" w:type="pct"/>
            <w:vMerge/>
            <w:shd w:val="clear" w:color="auto" w:fill="auto"/>
          </w:tcPr>
          <w:p w:rsidR="00BD4494" w:rsidRPr="00180015" w:rsidRDefault="00BD4494" w:rsidP="00BD44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C3331" w:rsidRDefault="00CC3331" w:rsidP="001F42BE">
      <w:pPr>
        <w:jc w:val="right"/>
        <w:rPr>
          <w:rFonts w:ascii="Times New Roman" w:hAnsi="Times New Roman"/>
          <w:sz w:val="24"/>
          <w:szCs w:val="28"/>
        </w:rPr>
      </w:pPr>
    </w:p>
    <w:p w:rsidR="00CC3331" w:rsidRPr="001F42BE" w:rsidRDefault="00CC3331" w:rsidP="001F42BE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».</w:t>
      </w:r>
    </w:p>
    <w:p w:rsidR="001F42BE" w:rsidRDefault="001F42BE" w:rsidP="00CC3331">
      <w:pPr>
        <w:tabs>
          <w:tab w:val="left" w:pos="4590"/>
        </w:tabs>
        <w:rPr>
          <w:rFonts w:ascii="Times New Roman" w:hAnsi="Times New Roman"/>
          <w:sz w:val="28"/>
          <w:szCs w:val="28"/>
        </w:rPr>
      </w:pPr>
    </w:p>
    <w:p w:rsidR="003D044E" w:rsidRPr="001F42BE" w:rsidRDefault="003D044E" w:rsidP="001F42BE">
      <w:pPr>
        <w:tabs>
          <w:tab w:val="left" w:pos="4590"/>
        </w:tabs>
        <w:rPr>
          <w:rFonts w:ascii="Times New Roman" w:hAnsi="Times New Roman"/>
          <w:sz w:val="28"/>
          <w:szCs w:val="28"/>
        </w:rPr>
        <w:sectPr w:rsidR="003D044E" w:rsidRPr="001F42BE" w:rsidSect="001F42BE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</w:p>
    <w:p w:rsidR="009429A3" w:rsidRDefault="00731D96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  <w:r w:rsidRPr="00731D96">
        <w:rPr>
          <w:rFonts w:ascii="Times New Roman" w:hAnsi="Times New Roman" w:cs="Times New Roman"/>
          <w:noProof/>
        </w:rPr>
        <w:lastRenderedPageBreak/>
        <w:pict>
          <v:shape id="Надпись 1" o:spid="_x0000_s1027" type="#_x0000_t202" style="position:absolute;margin-left:492.3pt;margin-top:-21.2pt;width:264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" stroked="f">
            <v:textbox>
              <w:txbxContent>
                <w:p w:rsidR="009429A3" w:rsidRPr="00624D07" w:rsidRDefault="005D0116" w:rsidP="009429A3">
                  <w:pPr>
                    <w:pStyle w:val="a8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  <w:r w:rsidR="00244DB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Пушкинский</w:t>
                  </w:r>
                  <w:proofErr w:type="gram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Московской области</w:t>
                  </w:r>
                </w:p>
                <w:p w:rsidR="009429A3" w:rsidRPr="00624D07" w:rsidRDefault="009429A3" w:rsidP="009429A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от___________________№</w:t>
                  </w:r>
                  <w:proofErr w:type="spellEnd"/>
                  <w:r w:rsidRPr="00624D07">
                    <w:rPr>
                      <w:rFonts w:ascii="Times New Roman" w:hAnsi="Times New Roman"/>
                      <w:sz w:val="24"/>
                      <w:szCs w:val="24"/>
                    </w:rPr>
                    <w:t>_________</w:t>
                  </w:r>
                </w:p>
                <w:p w:rsidR="009429A3" w:rsidRPr="00273194" w:rsidRDefault="009429A3" w:rsidP="009429A3">
                  <w:pPr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</w:rPr>
      </w:pPr>
    </w:p>
    <w:p w:rsidR="003D044E" w:rsidRPr="009429A3" w:rsidRDefault="009429A3" w:rsidP="00D945D1">
      <w:pPr>
        <w:pStyle w:val="ConsPlusNormal"/>
        <w:tabs>
          <w:tab w:val="left" w:pos="6285"/>
          <w:tab w:val="left" w:pos="13620"/>
        </w:tabs>
        <w:outlineLvl w:val="2"/>
        <w:rPr>
          <w:rStyle w:val="III-2"/>
          <w:b w:val="0"/>
          <w:sz w:val="24"/>
        </w:rPr>
      </w:pPr>
      <w:r w:rsidRPr="009429A3">
        <w:rPr>
          <w:rStyle w:val="III-2"/>
          <w:b w:val="0"/>
          <w:sz w:val="24"/>
        </w:rPr>
        <w:t>«</w:t>
      </w:r>
    </w:p>
    <w:p w:rsidR="003D044E" w:rsidRPr="00AE2BE7" w:rsidRDefault="003D044E" w:rsidP="003D044E">
      <w:pPr>
        <w:pStyle w:val="ConsPlusNormal"/>
        <w:tabs>
          <w:tab w:val="left" w:pos="6285"/>
          <w:tab w:val="center" w:pos="7568"/>
        </w:tabs>
        <w:ind w:left="567"/>
        <w:outlineLvl w:val="2"/>
        <w:rPr>
          <w:rStyle w:val="III-2"/>
          <w:sz w:val="24"/>
        </w:rPr>
      </w:pPr>
      <w:r>
        <w:rPr>
          <w:rStyle w:val="III-2"/>
        </w:rPr>
        <w:tab/>
      </w:r>
      <w:r w:rsidR="00D83960" w:rsidRPr="00AE2BE7">
        <w:rPr>
          <w:rStyle w:val="III-2"/>
          <w:sz w:val="24"/>
        </w:rPr>
        <w:t xml:space="preserve">2. </w:t>
      </w:r>
      <w:r w:rsidRPr="00AE2BE7">
        <w:rPr>
          <w:rStyle w:val="III-2"/>
          <w:sz w:val="24"/>
        </w:rPr>
        <w:t xml:space="preserve">ПЕРЕЧЕНЬ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Style w:val="III-2"/>
          <w:sz w:val="24"/>
        </w:rPr>
      </w:pPr>
      <w:r w:rsidRPr="00AE2BE7">
        <w:rPr>
          <w:rStyle w:val="III-2"/>
          <w:sz w:val="24"/>
        </w:rPr>
        <w:t xml:space="preserve">мероприятий Подпрограммы III «Обеспечение жильем детей-сирот и детей, оставшихся без попечения </w:t>
      </w:r>
    </w:p>
    <w:p w:rsidR="003D044E" w:rsidRPr="00AE2BE7" w:rsidRDefault="003D044E" w:rsidP="003D044E">
      <w:pPr>
        <w:pStyle w:val="ConsPlusNormal"/>
        <w:ind w:left="927"/>
        <w:jc w:val="center"/>
        <w:outlineLvl w:val="2"/>
        <w:rPr>
          <w:rFonts w:ascii="Times New Roman" w:hAnsi="Times New Roman" w:cs="Times New Roman"/>
          <w:b/>
          <w:sz w:val="24"/>
          <w:szCs w:val="28"/>
        </w:rPr>
      </w:pPr>
      <w:r w:rsidRPr="00AE2BE7">
        <w:rPr>
          <w:rStyle w:val="III-2"/>
          <w:sz w:val="24"/>
        </w:rPr>
        <w:t xml:space="preserve">родителей, лиц из числа детей-сирот и детей, оставшихся без попечения родителей» Муниципальной программы Городского округа </w:t>
      </w:r>
      <w:proofErr w:type="gramStart"/>
      <w:r w:rsidRPr="00AE2BE7">
        <w:rPr>
          <w:rStyle w:val="III-2"/>
          <w:sz w:val="24"/>
        </w:rPr>
        <w:t>Пушкинский</w:t>
      </w:r>
      <w:proofErr w:type="gramEnd"/>
      <w:r w:rsidRPr="00AE2BE7">
        <w:rPr>
          <w:rStyle w:val="III-2"/>
          <w:sz w:val="24"/>
        </w:rPr>
        <w:t xml:space="preserve"> Московской области «Жилище» на 2022-2026 годы</w:t>
      </w:r>
    </w:p>
    <w:p w:rsidR="003D044E" w:rsidRPr="000F43AF" w:rsidRDefault="003D044E" w:rsidP="003D044E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p w:rsidR="003D044E" w:rsidRDefault="003D044E" w:rsidP="003D044E">
      <w:pPr>
        <w:spacing w:after="0" w:line="14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6"/>
        <w:gridCol w:w="2125"/>
        <w:gridCol w:w="855"/>
        <w:gridCol w:w="1478"/>
        <w:gridCol w:w="1002"/>
        <w:gridCol w:w="1002"/>
        <w:gridCol w:w="1002"/>
        <w:gridCol w:w="855"/>
        <w:gridCol w:w="852"/>
        <w:gridCol w:w="608"/>
        <w:gridCol w:w="1602"/>
        <w:gridCol w:w="2777"/>
      </w:tblGrid>
      <w:tr w:rsidR="003D044E" w:rsidRPr="00FC3A33" w:rsidTr="00B12682">
        <w:trPr>
          <w:trHeight w:val="21"/>
          <w:tblHeader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FC3A3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Сроки исполнения мероприятий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Объем финансирования по годам (тысяч рублей)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C3A33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 w:rsidRPr="00FC3A33">
              <w:rPr>
                <w:rFonts w:ascii="Times New Roman" w:hAnsi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FC3A33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A33">
              <w:rPr>
                <w:rFonts w:ascii="Times New Roman" w:hAnsi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31C7" w:rsidRPr="00FC3A33" w:rsidTr="00B12682">
        <w:trPr>
          <w:trHeight w:val="21"/>
          <w:tblHeader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E31C7" w:rsidRPr="00FC3A33" w:rsidTr="00B12682">
        <w:trPr>
          <w:trHeight w:val="567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:rsidR="003D044E" w:rsidRPr="00FC3A33" w:rsidRDefault="003D044E" w:rsidP="00C1470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2022-2026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164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Жилищный отдел Администрации Городского округа Пушкинский Московской области</w:t>
            </w: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D2033B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231A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418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9B613B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7209A" w:rsidP="009720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93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B613B">
              <w:rPr>
                <w:rFonts w:ascii="Times New Roman" w:hAnsi="Times New Roman"/>
                <w:sz w:val="18"/>
                <w:szCs w:val="18"/>
              </w:rPr>
              <w:t>747,3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7209A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64 135,1</w:t>
            </w:r>
            <w:r w:rsidR="003D044E" w:rsidRPr="009B613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4E31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Предоставление жилых помещений детям-сиротам и детям, 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9B613B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1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551156,30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268465,10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149 164,20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69 418,00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числа детей-</w:t>
            </w:r>
            <w:r w:rsidRPr="00FC3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сирот и детей, оставшихся без попечения родителей, по договорам найма специализированных жилых помещений</w:t>
            </w: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9D7E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457409,00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9D7E98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204330,00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9B613B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613B">
              <w:rPr>
                <w:rFonts w:ascii="Times New Roman" w:hAnsi="Times New Roman"/>
                <w:sz w:val="18"/>
                <w:szCs w:val="18"/>
              </w:rPr>
              <w:t>119 552,00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418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64 109,00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31C7" w:rsidRPr="00FC3A33" w:rsidTr="00B12682">
        <w:trPr>
          <w:trHeight w:val="992"/>
          <w:jc w:val="center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proofErr w:type="gramStart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>Пушкинский</w:t>
            </w:r>
            <w:proofErr w:type="gramEnd"/>
            <w:r w:rsidRPr="00FC3A33">
              <w:rPr>
                <w:rFonts w:ascii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747,3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231A35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64 135,1</w:t>
            </w:r>
            <w:r w:rsidRPr="0018001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29 612,20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4E" w:rsidRPr="00180015" w:rsidRDefault="003D044E" w:rsidP="00C147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001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E" w:rsidRPr="00FC3A33" w:rsidRDefault="003D044E" w:rsidP="00C14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D044E" w:rsidRPr="00B12682" w:rsidRDefault="003D044E" w:rsidP="00B12682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F40536" w:rsidRPr="00F0444C" w:rsidRDefault="00CC3331" w:rsidP="00F0444C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»</w:t>
      </w:r>
      <w:r w:rsidR="008F0DFD">
        <w:rPr>
          <w:rFonts w:ascii="Times New Roman" w:hAnsi="Times New Roman"/>
          <w:sz w:val="24"/>
        </w:rPr>
        <w:t>.</w:t>
      </w:r>
    </w:p>
    <w:sectPr w:rsidR="00F40536" w:rsidRPr="00F0444C" w:rsidSect="003D044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44E" w:rsidRDefault="003D044E" w:rsidP="003D044E">
      <w:pPr>
        <w:spacing w:after="0" w:line="240" w:lineRule="auto"/>
      </w:pPr>
      <w:r>
        <w:separator/>
      </w:r>
    </w:p>
  </w:endnote>
  <w:end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44E" w:rsidRDefault="003D044E" w:rsidP="003D044E">
      <w:pPr>
        <w:spacing w:after="0" w:line="240" w:lineRule="auto"/>
      </w:pPr>
      <w:r>
        <w:separator/>
      </w:r>
    </w:p>
  </w:footnote>
  <w:footnote w:type="continuationSeparator" w:id="0">
    <w:p w:rsidR="003D044E" w:rsidRDefault="003D044E" w:rsidP="003D0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635"/>
    <w:multiLevelType w:val="multilevel"/>
    <w:tmpl w:val="7F2E96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D105CA6"/>
    <w:multiLevelType w:val="hybridMultilevel"/>
    <w:tmpl w:val="11FAE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F9D"/>
    <w:rsid w:val="001F42BE"/>
    <w:rsid w:val="00231A35"/>
    <w:rsid w:val="00244DBB"/>
    <w:rsid w:val="002E2F1B"/>
    <w:rsid w:val="00374E5F"/>
    <w:rsid w:val="003D044E"/>
    <w:rsid w:val="00430268"/>
    <w:rsid w:val="004B13AF"/>
    <w:rsid w:val="004E31C7"/>
    <w:rsid w:val="005B39E2"/>
    <w:rsid w:val="005B63DF"/>
    <w:rsid w:val="005D0116"/>
    <w:rsid w:val="0065754C"/>
    <w:rsid w:val="006F338C"/>
    <w:rsid w:val="00731D96"/>
    <w:rsid w:val="008F0DFD"/>
    <w:rsid w:val="009429A3"/>
    <w:rsid w:val="00944507"/>
    <w:rsid w:val="00950725"/>
    <w:rsid w:val="0097209A"/>
    <w:rsid w:val="00972D5D"/>
    <w:rsid w:val="009B613B"/>
    <w:rsid w:val="009D7E98"/>
    <w:rsid w:val="00A841A6"/>
    <w:rsid w:val="00AE2BE7"/>
    <w:rsid w:val="00B12682"/>
    <w:rsid w:val="00B6513D"/>
    <w:rsid w:val="00BD4494"/>
    <w:rsid w:val="00C405B5"/>
    <w:rsid w:val="00C55F9D"/>
    <w:rsid w:val="00CC3331"/>
    <w:rsid w:val="00D2033B"/>
    <w:rsid w:val="00D83960"/>
    <w:rsid w:val="00D945D1"/>
    <w:rsid w:val="00E40A1C"/>
    <w:rsid w:val="00F0444C"/>
    <w:rsid w:val="00F40536"/>
    <w:rsid w:val="00FB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4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44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0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">
    <w:name w:val="Подпрограмма III «Обеспечение жильем детей-сирот и детей"/>
    <w:aliases w:val="оставшихся без попечения родителей,лиц из числа детей сирот и детей,оставшихся без попечения родителей» Муниципальной программы городского округа Ивантеевка Московской области «Жилище» на 2020-"/>
    <w:basedOn w:val="a"/>
    <w:link w:val="III-0"/>
    <w:qFormat/>
    <w:rsid w:val="003D044E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3D04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III-1">
    <w:name w:val="Перечень мероприятий Подпрограммы III «Обеспечение жильем детей-сирот и детей"/>
    <w:basedOn w:val="ConsPlusNormal"/>
    <w:link w:val="III-2"/>
    <w:qFormat/>
    <w:rsid w:val="003D044E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III-0">
    <w:name w:val="Подпрограмма III «Обеспечение жильем детей-сирот и детей Знак"/>
    <w:aliases w:val="оставшихся без попечения родителей Знак,лиц из числа детей сирот и детей Знак"/>
    <w:link w:val="III-"/>
    <w:rsid w:val="003D044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III-2">
    <w:name w:val="Перечень мероприятий Подпрограммы III «Обеспечение жильем детей-сирот и детей Знак"/>
    <w:link w:val="III-1"/>
    <w:rsid w:val="003D04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04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D0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04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839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D83960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НовопашинаОВ</cp:lastModifiedBy>
  <cp:revision>29</cp:revision>
  <dcterms:created xsi:type="dcterms:W3CDTF">2022-05-19T09:06:00Z</dcterms:created>
  <dcterms:modified xsi:type="dcterms:W3CDTF">2022-07-25T11:48:00Z</dcterms:modified>
</cp:coreProperties>
</file>