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FB3" w:rsidRPr="00814A8E" w:rsidRDefault="005A2FB3" w:rsidP="005A2FB3">
      <w:pPr>
        <w:jc w:val="center"/>
        <w:rPr>
          <w:b/>
          <w:sz w:val="28"/>
          <w:szCs w:val="28"/>
        </w:rPr>
      </w:pPr>
      <w:r w:rsidRPr="00814A8E">
        <w:rPr>
          <w:b/>
          <w:sz w:val="28"/>
          <w:szCs w:val="28"/>
        </w:rPr>
        <w:t>Пояснительная записка к проекту постановления</w:t>
      </w:r>
    </w:p>
    <w:p w:rsidR="00391CF3" w:rsidRPr="00612583" w:rsidRDefault="005A2FB3" w:rsidP="00391CF3">
      <w:pPr>
        <w:suppressAutoHyphens/>
        <w:jc w:val="center"/>
        <w:rPr>
          <w:sz w:val="28"/>
          <w:szCs w:val="28"/>
        </w:rPr>
      </w:pPr>
      <w:r w:rsidRPr="00814A8E">
        <w:rPr>
          <w:b/>
          <w:sz w:val="28"/>
          <w:szCs w:val="28"/>
        </w:rPr>
        <w:t xml:space="preserve">«О внесении изменений в муниципальную программу </w:t>
      </w:r>
      <w:r w:rsidR="00391CF3" w:rsidRPr="00612583">
        <w:rPr>
          <w:b/>
          <w:sz w:val="28"/>
          <w:szCs w:val="28"/>
        </w:rPr>
        <w:t>«</w:t>
      </w:r>
      <w:r w:rsidR="00391CF3" w:rsidRPr="00876F63">
        <w:rPr>
          <w:b/>
          <w:bCs/>
          <w:sz w:val="28"/>
          <w:szCs w:val="28"/>
        </w:rPr>
        <w:t xml:space="preserve">Городского округа </w:t>
      </w:r>
      <w:proofErr w:type="gramStart"/>
      <w:r w:rsidR="00391CF3" w:rsidRPr="00876F63">
        <w:rPr>
          <w:b/>
          <w:bCs/>
          <w:sz w:val="28"/>
          <w:szCs w:val="28"/>
        </w:rPr>
        <w:t>Пушкинский</w:t>
      </w:r>
      <w:proofErr w:type="gramEnd"/>
      <w:r w:rsidR="00391CF3" w:rsidRPr="00876F63">
        <w:rPr>
          <w:b/>
          <w:bCs/>
          <w:sz w:val="28"/>
          <w:szCs w:val="28"/>
        </w:rPr>
        <w:t xml:space="preserve"> Московской области </w:t>
      </w:r>
      <w:r w:rsidR="00391CF3">
        <w:rPr>
          <w:b/>
          <w:bCs/>
          <w:sz w:val="28"/>
          <w:szCs w:val="28"/>
        </w:rPr>
        <w:br/>
      </w:r>
      <w:r w:rsidR="00391CF3" w:rsidRPr="00612583">
        <w:rPr>
          <w:b/>
          <w:sz w:val="28"/>
          <w:szCs w:val="28"/>
        </w:rPr>
        <w:t>«Социальная защита населения» на 2022-2026 годы</w:t>
      </w:r>
      <w:r w:rsidR="00391CF3">
        <w:rPr>
          <w:b/>
          <w:sz w:val="28"/>
          <w:szCs w:val="28"/>
        </w:rPr>
        <w:t>»</w:t>
      </w:r>
    </w:p>
    <w:p w:rsidR="005A2FB3" w:rsidRPr="00814A8E" w:rsidRDefault="005A2FB3" w:rsidP="00391CF3">
      <w:pPr>
        <w:jc w:val="center"/>
        <w:rPr>
          <w:b/>
          <w:sz w:val="28"/>
          <w:szCs w:val="28"/>
        </w:rPr>
      </w:pPr>
    </w:p>
    <w:p w:rsidR="0021585B" w:rsidRDefault="00EE2C2F" w:rsidP="00391CF3">
      <w:pPr>
        <w:suppressAutoHyphens/>
        <w:jc w:val="center"/>
        <w:rPr>
          <w:rStyle w:val="21"/>
          <w:rFonts w:eastAsia="Calibri"/>
          <w:b w:val="0"/>
          <w:color w:val="00000A"/>
          <w:sz w:val="28"/>
          <w:szCs w:val="28"/>
        </w:rPr>
      </w:pPr>
      <w:r w:rsidRPr="00391CF3">
        <w:rPr>
          <w:sz w:val="28"/>
          <w:szCs w:val="28"/>
        </w:rPr>
        <w:t>М</w:t>
      </w:r>
      <w:r w:rsidR="00A65647" w:rsidRPr="00391CF3">
        <w:rPr>
          <w:sz w:val="28"/>
          <w:szCs w:val="28"/>
        </w:rPr>
        <w:t>униципальн</w:t>
      </w:r>
      <w:r w:rsidRPr="00391CF3">
        <w:rPr>
          <w:sz w:val="28"/>
          <w:szCs w:val="28"/>
        </w:rPr>
        <w:t>ая</w:t>
      </w:r>
      <w:r w:rsidR="00A65647" w:rsidRPr="00391CF3">
        <w:rPr>
          <w:sz w:val="28"/>
          <w:szCs w:val="28"/>
        </w:rPr>
        <w:t xml:space="preserve"> программ</w:t>
      </w:r>
      <w:r w:rsidRPr="00391CF3">
        <w:rPr>
          <w:sz w:val="28"/>
          <w:szCs w:val="28"/>
        </w:rPr>
        <w:t>а</w:t>
      </w:r>
      <w:r w:rsidR="00A65647" w:rsidRPr="00391CF3">
        <w:rPr>
          <w:sz w:val="28"/>
          <w:szCs w:val="28"/>
        </w:rPr>
        <w:t xml:space="preserve"> </w:t>
      </w:r>
      <w:r w:rsidR="00391CF3" w:rsidRPr="00391CF3">
        <w:rPr>
          <w:bCs/>
          <w:sz w:val="28"/>
          <w:szCs w:val="28"/>
        </w:rPr>
        <w:t xml:space="preserve">Городского округа </w:t>
      </w:r>
      <w:proofErr w:type="gramStart"/>
      <w:r w:rsidR="00391CF3" w:rsidRPr="00391CF3">
        <w:rPr>
          <w:bCs/>
          <w:sz w:val="28"/>
          <w:szCs w:val="28"/>
        </w:rPr>
        <w:t>Пушкинский</w:t>
      </w:r>
      <w:proofErr w:type="gramEnd"/>
      <w:r w:rsidR="00391CF3" w:rsidRPr="00391CF3">
        <w:rPr>
          <w:bCs/>
          <w:sz w:val="28"/>
          <w:szCs w:val="28"/>
        </w:rPr>
        <w:t xml:space="preserve"> Московской области </w:t>
      </w:r>
      <w:r w:rsidR="00391CF3" w:rsidRPr="00391CF3">
        <w:rPr>
          <w:bCs/>
          <w:sz w:val="28"/>
          <w:szCs w:val="28"/>
        </w:rPr>
        <w:br/>
      </w:r>
      <w:r w:rsidR="00391CF3" w:rsidRPr="00391CF3">
        <w:rPr>
          <w:sz w:val="28"/>
          <w:szCs w:val="28"/>
        </w:rPr>
        <w:t>«Социальная защита населения» на 2022-2026 годы»</w:t>
      </w:r>
      <w:r w:rsidR="00B05CB5">
        <w:rPr>
          <w:sz w:val="28"/>
          <w:szCs w:val="28"/>
        </w:rPr>
        <w:t xml:space="preserve"> (далее – Программа)</w:t>
      </w:r>
      <w:r w:rsidR="0021585B">
        <w:rPr>
          <w:sz w:val="28"/>
          <w:szCs w:val="28"/>
        </w:rPr>
        <w:t xml:space="preserve"> </w:t>
      </w:r>
      <w:r w:rsidR="00A65647" w:rsidRPr="000B47F4">
        <w:rPr>
          <w:rStyle w:val="21"/>
          <w:rFonts w:eastAsia="Calibri"/>
          <w:b w:val="0"/>
          <w:color w:val="00000A"/>
          <w:sz w:val="28"/>
          <w:szCs w:val="28"/>
        </w:rPr>
        <w:t>в</w:t>
      </w:r>
      <w:r>
        <w:rPr>
          <w:rStyle w:val="21"/>
          <w:rFonts w:eastAsia="Calibri"/>
          <w:b w:val="0"/>
          <w:color w:val="00000A"/>
          <w:sz w:val="28"/>
          <w:szCs w:val="28"/>
        </w:rPr>
        <w:t>ключает</w:t>
      </w:r>
      <w:r w:rsidR="00A65647" w:rsidRPr="000B47F4">
        <w:rPr>
          <w:rStyle w:val="21"/>
          <w:rFonts w:eastAsia="Calibri"/>
          <w:b w:val="0"/>
          <w:color w:val="00000A"/>
          <w:sz w:val="28"/>
          <w:szCs w:val="28"/>
        </w:rPr>
        <w:t xml:space="preserve"> </w:t>
      </w:r>
      <w:r w:rsidR="00391CF3">
        <w:rPr>
          <w:rStyle w:val="21"/>
          <w:rFonts w:eastAsia="Calibri"/>
          <w:b w:val="0"/>
          <w:color w:val="00000A"/>
          <w:sz w:val="28"/>
          <w:szCs w:val="28"/>
        </w:rPr>
        <w:t>6</w:t>
      </w:r>
      <w:r w:rsidR="00A65647" w:rsidRPr="00A65647">
        <w:rPr>
          <w:rStyle w:val="21"/>
          <w:rFonts w:eastAsia="Calibri"/>
          <w:b w:val="0"/>
          <w:color w:val="00000A"/>
          <w:sz w:val="28"/>
          <w:szCs w:val="28"/>
        </w:rPr>
        <w:t xml:space="preserve"> </w:t>
      </w:r>
      <w:r w:rsidR="00A65647">
        <w:rPr>
          <w:rStyle w:val="21"/>
          <w:rFonts w:eastAsia="Calibri"/>
          <w:b w:val="0"/>
          <w:color w:val="00000A"/>
          <w:sz w:val="28"/>
          <w:szCs w:val="28"/>
        </w:rPr>
        <w:t>под</w:t>
      </w:r>
      <w:r w:rsidR="00A65647" w:rsidRPr="000B47F4">
        <w:rPr>
          <w:rStyle w:val="21"/>
          <w:rFonts w:eastAsia="Calibri"/>
          <w:b w:val="0"/>
          <w:color w:val="00000A"/>
          <w:sz w:val="28"/>
          <w:szCs w:val="28"/>
        </w:rPr>
        <w:t>программ</w:t>
      </w:r>
      <w:r w:rsidR="00015EAC">
        <w:rPr>
          <w:rStyle w:val="21"/>
          <w:rFonts w:eastAsia="Calibri"/>
          <w:b w:val="0"/>
          <w:color w:val="00000A"/>
          <w:sz w:val="28"/>
          <w:szCs w:val="28"/>
        </w:rPr>
        <w:t>.</w:t>
      </w:r>
    </w:p>
    <w:p w:rsidR="005A2FB3" w:rsidRDefault="005A2FB3" w:rsidP="00B73F3D">
      <w:pPr>
        <w:spacing w:after="1"/>
        <w:ind w:firstLine="708"/>
        <w:jc w:val="both"/>
        <w:outlineLvl w:val="1"/>
        <w:rPr>
          <w:rStyle w:val="21"/>
          <w:rFonts w:eastAsia="Calibri"/>
          <w:b w:val="0"/>
          <w:color w:val="00000A"/>
          <w:sz w:val="28"/>
          <w:szCs w:val="28"/>
        </w:rPr>
      </w:pPr>
    </w:p>
    <w:p w:rsidR="005A2FB3" w:rsidRDefault="005A2FB3" w:rsidP="005A2FB3">
      <w:pPr>
        <w:ind w:firstLine="720"/>
        <w:jc w:val="both"/>
        <w:rPr>
          <w:sz w:val="28"/>
          <w:szCs w:val="28"/>
        </w:rPr>
      </w:pPr>
      <w:r w:rsidRPr="00814A8E">
        <w:rPr>
          <w:sz w:val="28"/>
          <w:szCs w:val="28"/>
        </w:rPr>
        <w:t>В проект</w:t>
      </w:r>
      <w:r>
        <w:rPr>
          <w:sz w:val="28"/>
          <w:szCs w:val="28"/>
        </w:rPr>
        <w:t>е</w:t>
      </w:r>
      <w:r w:rsidRPr="00814A8E">
        <w:rPr>
          <w:sz w:val="28"/>
          <w:szCs w:val="28"/>
        </w:rPr>
        <w:t xml:space="preserve"> </w:t>
      </w:r>
      <w:r w:rsidR="00B92DC9">
        <w:rPr>
          <w:sz w:val="28"/>
          <w:szCs w:val="28"/>
        </w:rPr>
        <w:t>изменений</w:t>
      </w:r>
      <w:r w:rsidRPr="00814A8E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отражены</w:t>
      </w:r>
      <w:r w:rsidRPr="00814A8E">
        <w:rPr>
          <w:sz w:val="28"/>
          <w:szCs w:val="28"/>
        </w:rPr>
        <w:t xml:space="preserve"> следующие </w:t>
      </w:r>
      <w:r w:rsidR="00B92DC9">
        <w:rPr>
          <w:sz w:val="28"/>
          <w:szCs w:val="28"/>
        </w:rPr>
        <w:t>корректировки</w:t>
      </w:r>
      <w:r w:rsidRPr="00814A8E">
        <w:rPr>
          <w:sz w:val="28"/>
          <w:szCs w:val="28"/>
        </w:rPr>
        <w:t>:</w:t>
      </w:r>
    </w:p>
    <w:p w:rsidR="0081459E" w:rsidRPr="00814A8E" w:rsidRDefault="0081459E" w:rsidP="005A2FB3">
      <w:pPr>
        <w:ind w:firstLine="720"/>
        <w:jc w:val="both"/>
        <w:rPr>
          <w:sz w:val="28"/>
          <w:szCs w:val="28"/>
        </w:rPr>
      </w:pPr>
    </w:p>
    <w:p w:rsidR="00B73F3D" w:rsidRPr="00860E63" w:rsidRDefault="00136E9E" w:rsidP="005A2FB3">
      <w:pPr>
        <w:pStyle w:val="a8"/>
        <w:numPr>
          <w:ilvl w:val="0"/>
          <w:numId w:val="1"/>
        </w:numPr>
        <w:spacing w:after="1"/>
        <w:jc w:val="both"/>
        <w:outlineLvl w:val="1"/>
        <w:rPr>
          <w:rStyle w:val="21"/>
          <w:rFonts w:eastAsia="Calibri"/>
          <w:b w:val="0"/>
          <w:color w:val="00000A"/>
          <w:sz w:val="28"/>
          <w:szCs w:val="28"/>
        </w:rPr>
      </w:pPr>
      <w:r>
        <w:rPr>
          <w:rStyle w:val="21"/>
          <w:rFonts w:eastAsia="Calibri"/>
          <w:b w:val="0"/>
          <w:color w:val="00000A"/>
          <w:sz w:val="28"/>
          <w:szCs w:val="28"/>
        </w:rPr>
        <w:t>Финансирование.</w:t>
      </w:r>
    </w:p>
    <w:p w:rsidR="00625AD8" w:rsidRDefault="00625AD8" w:rsidP="00625AD8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5AD8" w:rsidRPr="00625AD8" w:rsidRDefault="00625AD8" w:rsidP="00625AD8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25AD8">
        <w:rPr>
          <w:sz w:val="28"/>
          <w:szCs w:val="28"/>
        </w:rPr>
        <w:t xml:space="preserve">Информация об изменениях в части </w:t>
      </w:r>
      <w:r>
        <w:rPr>
          <w:sz w:val="28"/>
          <w:szCs w:val="28"/>
        </w:rPr>
        <w:t xml:space="preserve">общего </w:t>
      </w:r>
      <w:r w:rsidRPr="00625AD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625AD8">
        <w:rPr>
          <w:sz w:val="28"/>
          <w:szCs w:val="28"/>
        </w:rPr>
        <w:t xml:space="preserve"> финансирования Программы на </w:t>
      </w:r>
      <w:r>
        <w:rPr>
          <w:sz w:val="28"/>
          <w:szCs w:val="28"/>
        </w:rPr>
        <w:t>период 202</w:t>
      </w:r>
      <w:r w:rsidR="00391CF3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91CF3">
        <w:rPr>
          <w:sz w:val="28"/>
          <w:szCs w:val="28"/>
        </w:rPr>
        <w:t>6</w:t>
      </w:r>
      <w:r>
        <w:rPr>
          <w:sz w:val="28"/>
          <w:szCs w:val="28"/>
        </w:rPr>
        <w:t xml:space="preserve"> гг.</w:t>
      </w:r>
      <w:r w:rsidRPr="00625AD8">
        <w:rPr>
          <w:sz w:val="28"/>
          <w:szCs w:val="28"/>
        </w:rPr>
        <w:t xml:space="preserve"> представлена в таблице:</w:t>
      </w:r>
    </w:p>
    <w:p w:rsidR="0021585B" w:rsidRPr="001B58CC" w:rsidRDefault="0021585B" w:rsidP="00136E9E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jc w:val="both"/>
        <w:rPr>
          <w:rStyle w:val="21"/>
          <w:b w:val="0"/>
          <w:bCs w:val="0"/>
          <w:color w:val="auto"/>
          <w:sz w:val="28"/>
          <w:szCs w:val="28"/>
          <w:lang w:bidi="ar-SA"/>
        </w:rPr>
      </w:pPr>
      <w:r w:rsidRPr="00E43338">
        <w:rPr>
          <w:sz w:val="28"/>
          <w:szCs w:val="28"/>
        </w:rPr>
        <w:t xml:space="preserve"> 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39"/>
        <w:gridCol w:w="3688"/>
        <w:gridCol w:w="5103"/>
      </w:tblGrid>
      <w:tr w:rsidR="00556000" w:rsidRPr="00391CF3" w:rsidTr="00136E9E">
        <w:tc>
          <w:tcPr>
            <w:tcW w:w="6439" w:type="dxa"/>
            <w:vMerge w:val="restart"/>
          </w:tcPr>
          <w:p w:rsidR="00556000" w:rsidRPr="00391CF3" w:rsidRDefault="00556000" w:rsidP="00556000">
            <w:pPr>
              <w:spacing w:after="1"/>
              <w:jc w:val="center"/>
              <w:rPr>
                <w:sz w:val="26"/>
                <w:szCs w:val="26"/>
              </w:rPr>
            </w:pPr>
            <w:r w:rsidRPr="00391CF3">
              <w:rPr>
                <w:b/>
                <w:bCs/>
                <w:color w:val="000000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791" w:type="dxa"/>
            <w:gridSpan w:val="2"/>
          </w:tcPr>
          <w:p w:rsidR="00556000" w:rsidRPr="00391CF3" w:rsidRDefault="00556000" w:rsidP="00556000">
            <w:pPr>
              <w:spacing w:after="1"/>
              <w:jc w:val="center"/>
              <w:rPr>
                <w:sz w:val="26"/>
                <w:szCs w:val="26"/>
              </w:rPr>
            </w:pPr>
            <w:r w:rsidRPr="00391CF3">
              <w:rPr>
                <w:b/>
                <w:bCs/>
                <w:color w:val="000000"/>
                <w:sz w:val="26"/>
                <w:szCs w:val="26"/>
              </w:rPr>
              <w:t>Объём финансирования (тыс. руб.)</w:t>
            </w:r>
          </w:p>
        </w:tc>
      </w:tr>
      <w:tr w:rsidR="00556000" w:rsidRPr="00391CF3" w:rsidTr="00136E9E">
        <w:tc>
          <w:tcPr>
            <w:tcW w:w="6439" w:type="dxa"/>
            <w:vMerge/>
          </w:tcPr>
          <w:p w:rsidR="00556000" w:rsidRPr="00391CF3" w:rsidRDefault="00556000" w:rsidP="006C051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</w:tcPr>
          <w:p w:rsidR="00556000" w:rsidRPr="00391CF3" w:rsidRDefault="00556000" w:rsidP="00556000">
            <w:pPr>
              <w:spacing w:after="1"/>
              <w:jc w:val="center"/>
              <w:rPr>
                <w:sz w:val="26"/>
                <w:szCs w:val="26"/>
              </w:rPr>
            </w:pPr>
            <w:r w:rsidRPr="00391CF3">
              <w:rPr>
                <w:b/>
                <w:bCs/>
                <w:color w:val="000000"/>
                <w:sz w:val="26"/>
                <w:szCs w:val="26"/>
              </w:rPr>
              <w:t>До внесения изменений</w:t>
            </w:r>
          </w:p>
        </w:tc>
        <w:tc>
          <w:tcPr>
            <w:tcW w:w="5103" w:type="dxa"/>
          </w:tcPr>
          <w:p w:rsidR="00556000" w:rsidRPr="00391CF3" w:rsidRDefault="00556000" w:rsidP="00556000">
            <w:pPr>
              <w:spacing w:after="1"/>
              <w:jc w:val="center"/>
              <w:rPr>
                <w:sz w:val="26"/>
                <w:szCs w:val="26"/>
              </w:rPr>
            </w:pPr>
            <w:r w:rsidRPr="00391CF3">
              <w:rPr>
                <w:b/>
                <w:bCs/>
                <w:color w:val="000000"/>
                <w:sz w:val="26"/>
                <w:szCs w:val="26"/>
              </w:rPr>
              <w:t>После внесения изменений</w:t>
            </w:r>
          </w:p>
        </w:tc>
      </w:tr>
      <w:tr w:rsidR="00542A66" w:rsidRPr="00391CF3" w:rsidTr="00542A66">
        <w:trPr>
          <w:trHeight w:val="552"/>
        </w:trPr>
        <w:tc>
          <w:tcPr>
            <w:tcW w:w="6439" w:type="dxa"/>
          </w:tcPr>
          <w:p w:rsidR="00542A66" w:rsidRPr="00391CF3" w:rsidRDefault="00542A66" w:rsidP="00556000">
            <w:pPr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3688" w:type="dxa"/>
          </w:tcPr>
          <w:p w:rsidR="00542A66" w:rsidRPr="00146F71" w:rsidRDefault="00542A66" w:rsidP="00680E74">
            <w:pPr>
              <w:contextualSpacing/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6A61D2">
              <w:rPr>
                <w:color w:val="000000" w:themeColor="text1"/>
                <w:sz w:val="26"/>
                <w:szCs w:val="26"/>
              </w:rPr>
              <w:t>943267,60</w:t>
            </w:r>
          </w:p>
        </w:tc>
        <w:tc>
          <w:tcPr>
            <w:tcW w:w="5103" w:type="dxa"/>
          </w:tcPr>
          <w:p w:rsidR="00542A66" w:rsidRPr="001036A1" w:rsidRDefault="00542A66" w:rsidP="00542A66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943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5</w:t>
            </w:r>
            <w:r w:rsidRPr="001036A1">
              <w:rPr>
                <w:color w:val="000000" w:themeColor="text1"/>
                <w:sz w:val="26"/>
                <w:szCs w:val="26"/>
              </w:rPr>
              <w:t>67,60</w:t>
            </w:r>
          </w:p>
        </w:tc>
      </w:tr>
      <w:tr w:rsidR="00542A66" w:rsidRPr="00391CF3" w:rsidTr="00556000">
        <w:trPr>
          <w:trHeight w:val="188"/>
        </w:trPr>
        <w:tc>
          <w:tcPr>
            <w:tcW w:w="6439" w:type="dxa"/>
          </w:tcPr>
          <w:p w:rsidR="00542A66" w:rsidRPr="00391CF3" w:rsidRDefault="00542A66" w:rsidP="00556000">
            <w:pPr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3688" w:type="dxa"/>
          </w:tcPr>
          <w:p w:rsidR="00542A66" w:rsidRPr="00391CF3" w:rsidRDefault="00542A66" w:rsidP="00680E74">
            <w:pPr>
              <w:jc w:val="center"/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103" w:type="dxa"/>
          </w:tcPr>
          <w:p w:rsidR="00542A66" w:rsidRPr="00391CF3" w:rsidRDefault="00542A66" w:rsidP="00052583">
            <w:pPr>
              <w:jc w:val="center"/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542A66" w:rsidRPr="00391CF3" w:rsidTr="00136E9E">
        <w:tc>
          <w:tcPr>
            <w:tcW w:w="6439" w:type="dxa"/>
          </w:tcPr>
          <w:p w:rsidR="00542A66" w:rsidRPr="00391CF3" w:rsidRDefault="00542A66" w:rsidP="00556000">
            <w:pPr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Бюджет Московской области</w:t>
            </w:r>
          </w:p>
        </w:tc>
        <w:tc>
          <w:tcPr>
            <w:tcW w:w="3688" w:type="dxa"/>
          </w:tcPr>
          <w:p w:rsidR="00542A66" w:rsidRPr="00146F71" w:rsidRDefault="00542A66" w:rsidP="00680E74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653213,09</w:t>
            </w:r>
          </w:p>
        </w:tc>
        <w:tc>
          <w:tcPr>
            <w:tcW w:w="5103" w:type="dxa"/>
          </w:tcPr>
          <w:p w:rsidR="00542A66" w:rsidRPr="00146F71" w:rsidRDefault="00542A66" w:rsidP="008240C8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653213,09</w:t>
            </w:r>
          </w:p>
        </w:tc>
      </w:tr>
      <w:tr w:rsidR="00542A66" w:rsidRPr="00391CF3" w:rsidTr="00136E9E">
        <w:tc>
          <w:tcPr>
            <w:tcW w:w="6439" w:type="dxa"/>
          </w:tcPr>
          <w:p w:rsidR="00542A66" w:rsidRPr="00391CF3" w:rsidRDefault="00542A66" w:rsidP="00556000">
            <w:pPr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Бюджет Пушкинского городского округа</w:t>
            </w:r>
          </w:p>
        </w:tc>
        <w:tc>
          <w:tcPr>
            <w:tcW w:w="3688" w:type="dxa"/>
          </w:tcPr>
          <w:p w:rsidR="00542A66" w:rsidRPr="00CD6AB0" w:rsidRDefault="00542A66" w:rsidP="00680E7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290054,51</w:t>
            </w:r>
          </w:p>
        </w:tc>
        <w:tc>
          <w:tcPr>
            <w:tcW w:w="5103" w:type="dxa"/>
          </w:tcPr>
          <w:p w:rsidR="00542A66" w:rsidRPr="00CD6AB0" w:rsidRDefault="00542A66" w:rsidP="002F3E2F">
            <w:pPr>
              <w:contextualSpacing/>
              <w:jc w:val="center"/>
              <w:rPr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290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3</w:t>
            </w:r>
            <w:r w:rsidRPr="001036A1">
              <w:rPr>
                <w:color w:val="000000" w:themeColor="text1"/>
                <w:sz w:val="26"/>
                <w:szCs w:val="26"/>
              </w:rPr>
              <w:t>54,51</w:t>
            </w:r>
          </w:p>
        </w:tc>
      </w:tr>
      <w:tr w:rsidR="00542A66" w:rsidRPr="00391CF3" w:rsidTr="00136E9E">
        <w:tc>
          <w:tcPr>
            <w:tcW w:w="6439" w:type="dxa"/>
          </w:tcPr>
          <w:p w:rsidR="00542A66" w:rsidRPr="00391CF3" w:rsidRDefault="00542A66" w:rsidP="00556000">
            <w:pPr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688" w:type="dxa"/>
          </w:tcPr>
          <w:p w:rsidR="00542A66" w:rsidRPr="00391CF3" w:rsidRDefault="00542A66" w:rsidP="00680E74">
            <w:pPr>
              <w:jc w:val="center"/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103" w:type="dxa"/>
          </w:tcPr>
          <w:p w:rsidR="00542A66" w:rsidRPr="00391CF3" w:rsidRDefault="00542A66" w:rsidP="00052583">
            <w:pPr>
              <w:jc w:val="center"/>
              <w:rPr>
                <w:color w:val="000000"/>
                <w:sz w:val="26"/>
                <w:szCs w:val="26"/>
              </w:rPr>
            </w:pPr>
            <w:r w:rsidRPr="00391CF3">
              <w:rPr>
                <w:color w:val="000000"/>
                <w:sz w:val="26"/>
                <w:szCs w:val="26"/>
              </w:rPr>
              <w:t>0,00</w:t>
            </w:r>
          </w:p>
        </w:tc>
      </w:tr>
    </w:tbl>
    <w:p w:rsidR="00C661CE" w:rsidRDefault="00FF472F" w:rsidP="00391CF3">
      <w:pPr>
        <w:spacing w:after="160" w:line="259" w:lineRule="auto"/>
        <w:rPr>
          <w:rStyle w:val="21"/>
          <w:rFonts w:eastAsia="Calibri"/>
          <w:b w:val="0"/>
          <w:color w:val="00000A"/>
          <w:sz w:val="28"/>
          <w:szCs w:val="28"/>
        </w:rPr>
      </w:pPr>
      <w:r>
        <w:rPr>
          <w:sz w:val="28"/>
          <w:szCs w:val="28"/>
        </w:rPr>
        <w:br w:type="page"/>
      </w:r>
      <w:r w:rsidR="00391CF3">
        <w:rPr>
          <w:rStyle w:val="21"/>
          <w:rFonts w:eastAsia="Calibri"/>
          <w:b w:val="0"/>
          <w:color w:val="00000A"/>
          <w:sz w:val="28"/>
          <w:szCs w:val="28"/>
        </w:rPr>
        <w:lastRenderedPageBreak/>
        <w:t xml:space="preserve"> </w:t>
      </w:r>
      <w:r w:rsidR="00C7533F">
        <w:rPr>
          <w:rStyle w:val="21"/>
          <w:rFonts w:eastAsia="Calibri"/>
          <w:b w:val="0"/>
          <w:color w:val="00000A"/>
          <w:sz w:val="28"/>
          <w:szCs w:val="28"/>
        </w:rPr>
        <w:t>П</w:t>
      </w:r>
      <w:r w:rsidR="00D47E61" w:rsidRPr="00C661CE">
        <w:rPr>
          <w:rStyle w:val="21"/>
          <w:rFonts w:eastAsia="Calibri"/>
          <w:b w:val="0"/>
          <w:color w:val="00000A"/>
          <w:sz w:val="28"/>
          <w:szCs w:val="28"/>
        </w:rPr>
        <w:t xml:space="preserve">роект изменений в Программу приведен в соответствие </w:t>
      </w:r>
      <w:proofErr w:type="gramStart"/>
      <w:r w:rsidR="00D47E61" w:rsidRPr="00C661CE">
        <w:rPr>
          <w:rStyle w:val="21"/>
          <w:rFonts w:eastAsia="Calibri"/>
          <w:b w:val="0"/>
          <w:color w:val="00000A"/>
          <w:sz w:val="28"/>
          <w:szCs w:val="28"/>
        </w:rPr>
        <w:t>с</w:t>
      </w:r>
      <w:proofErr w:type="gramEnd"/>
      <w:r w:rsidR="00C661CE">
        <w:rPr>
          <w:rStyle w:val="21"/>
          <w:rFonts w:eastAsia="Calibri"/>
          <w:b w:val="0"/>
          <w:color w:val="00000A"/>
          <w:sz w:val="28"/>
          <w:szCs w:val="28"/>
        </w:rPr>
        <w:t>:</w:t>
      </w:r>
      <w:r w:rsidR="00D47E61" w:rsidRPr="00C661CE">
        <w:rPr>
          <w:rStyle w:val="21"/>
          <w:rFonts w:eastAsia="Calibri"/>
          <w:b w:val="0"/>
          <w:color w:val="00000A"/>
          <w:sz w:val="28"/>
          <w:szCs w:val="28"/>
        </w:rPr>
        <w:t xml:space="preserve"> </w:t>
      </w:r>
    </w:p>
    <w:p w:rsidR="00C661CE" w:rsidRDefault="00D47E61" w:rsidP="00C661CE">
      <w:pPr>
        <w:pStyle w:val="a8"/>
        <w:numPr>
          <w:ilvl w:val="1"/>
          <w:numId w:val="1"/>
        </w:numPr>
        <w:spacing w:after="1"/>
        <w:jc w:val="both"/>
        <w:outlineLvl w:val="1"/>
        <w:rPr>
          <w:rStyle w:val="21"/>
          <w:rFonts w:eastAsia="Calibri"/>
          <w:b w:val="0"/>
          <w:color w:val="00000A"/>
          <w:sz w:val="28"/>
          <w:szCs w:val="28"/>
        </w:rPr>
      </w:pP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>Порядком разработки и реализации муниципальных програм</w:t>
      </w:r>
      <w:r w:rsidR="00C7533F">
        <w:rPr>
          <w:rStyle w:val="21"/>
          <w:rFonts w:eastAsia="Calibri"/>
          <w:b w:val="0"/>
          <w:color w:val="00000A"/>
          <w:sz w:val="28"/>
          <w:szCs w:val="28"/>
        </w:rPr>
        <w:t xml:space="preserve">м </w:t>
      </w:r>
      <w:r w:rsidR="00391CF3" w:rsidRPr="00391CF3">
        <w:rPr>
          <w:rStyle w:val="21"/>
          <w:rFonts w:eastAsia="Calibri"/>
          <w:b w:val="0"/>
          <w:color w:val="00000A"/>
          <w:sz w:val="28"/>
          <w:szCs w:val="28"/>
        </w:rPr>
        <w:t xml:space="preserve">Городского округа </w:t>
      </w:r>
      <w:proofErr w:type="gramStart"/>
      <w:r w:rsidR="00391CF3" w:rsidRPr="00391CF3">
        <w:rPr>
          <w:rStyle w:val="21"/>
          <w:rFonts w:eastAsia="Calibri"/>
          <w:b w:val="0"/>
          <w:color w:val="00000A"/>
          <w:sz w:val="28"/>
          <w:szCs w:val="28"/>
        </w:rPr>
        <w:t>Пушкинский</w:t>
      </w:r>
      <w:proofErr w:type="gramEnd"/>
      <w:r w:rsidR="00391CF3" w:rsidRPr="00391CF3">
        <w:rPr>
          <w:rStyle w:val="21"/>
          <w:rFonts w:eastAsia="Calibri"/>
          <w:b w:val="0"/>
          <w:color w:val="00000A"/>
          <w:sz w:val="28"/>
          <w:szCs w:val="28"/>
        </w:rPr>
        <w:t xml:space="preserve"> Московской области</w:t>
      </w:r>
      <w:r w:rsidR="00C7533F" w:rsidRPr="00C7533F">
        <w:rPr>
          <w:rStyle w:val="21"/>
          <w:rFonts w:eastAsia="Calibri"/>
          <w:b w:val="0"/>
          <w:color w:val="00000A"/>
          <w:sz w:val="28"/>
          <w:szCs w:val="28"/>
        </w:rPr>
        <w:t>;</w:t>
      </w: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 xml:space="preserve"> </w:t>
      </w:r>
    </w:p>
    <w:p w:rsidR="00AE360C" w:rsidRDefault="00D47E61" w:rsidP="00AE360C">
      <w:pPr>
        <w:pStyle w:val="a8"/>
        <w:numPr>
          <w:ilvl w:val="1"/>
          <w:numId w:val="1"/>
        </w:numPr>
        <w:spacing w:after="1"/>
        <w:jc w:val="both"/>
        <w:outlineLvl w:val="1"/>
        <w:rPr>
          <w:rStyle w:val="21"/>
          <w:rFonts w:eastAsia="Calibri"/>
          <w:b w:val="0"/>
          <w:color w:val="00000A"/>
          <w:sz w:val="28"/>
          <w:szCs w:val="28"/>
        </w:rPr>
      </w:pP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>шаблоном от</w:t>
      </w:r>
      <w:r w:rsidR="003567A7">
        <w:rPr>
          <w:rStyle w:val="21"/>
          <w:rFonts w:eastAsia="Calibri"/>
          <w:b w:val="0"/>
          <w:color w:val="00000A"/>
          <w:sz w:val="28"/>
          <w:szCs w:val="28"/>
        </w:rPr>
        <w:t xml:space="preserve"> </w:t>
      </w:r>
      <w:r w:rsidR="009F5D15">
        <w:rPr>
          <w:rStyle w:val="21"/>
          <w:rFonts w:eastAsia="Calibri"/>
          <w:b w:val="0"/>
          <w:color w:val="00000A"/>
          <w:sz w:val="28"/>
          <w:szCs w:val="28"/>
        </w:rPr>
        <w:t>25</w:t>
      </w: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>.</w:t>
      </w:r>
      <w:r w:rsidR="009F5D15">
        <w:rPr>
          <w:rStyle w:val="21"/>
          <w:rFonts w:eastAsia="Calibri"/>
          <w:b w:val="0"/>
          <w:color w:val="00000A"/>
          <w:sz w:val="28"/>
          <w:szCs w:val="28"/>
        </w:rPr>
        <w:t>0</w:t>
      </w:r>
      <w:r w:rsidR="00391CF3">
        <w:rPr>
          <w:rStyle w:val="21"/>
          <w:rFonts w:eastAsia="Calibri"/>
          <w:b w:val="0"/>
          <w:color w:val="00000A"/>
          <w:sz w:val="28"/>
          <w:szCs w:val="28"/>
        </w:rPr>
        <w:t>2</w:t>
      </w: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>.202</w:t>
      </w:r>
      <w:r w:rsidR="009F5D15">
        <w:rPr>
          <w:rStyle w:val="21"/>
          <w:rFonts w:eastAsia="Calibri"/>
          <w:b w:val="0"/>
          <w:color w:val="00000A"/>
          <w:sz w:val="28"/>
          <w:szCs w:val="28"/>
        </w:rPr>
        <w:t>2</w:t>
      </w:r>
      <w:r w:rsidRPr="00C661CE">
        <w:rPr>
          <w:rStyle w:val="21"/>
          <w:rFonts w:eastAsia="Calibri"/>
          <w:b w:val="0"/>
          <w:color w:val="00000A"/>
          <w:sz w:val="28"/>
          <w:szCs w:val="28"/>
        </w:rPr>
        <w:t>, размещенным в ГАСУ МО «Муниципальные программы» разделе «Новое»</w:t>
      </w:r>
      <w:r w:rsidR="00C7533F" w:rsidRPr="00C7533F">
        <w:rPr>
          <w:rStyle w:val="21"/>
          <w:rFonts w:eastAsia="Calibri"/>
          <w:b w:val="0"/>
          <w:color w:val="00000A"/>
          <w:sz w:val="28"/>
          <w:szCs w:val="28"/>
        </w:rPr>
        <w:t>;</w:t>
      </w:r>
    </w:p>
    <w:p w:rsidR="00542A66" w:rsidRPr="00542A66" w:rsidRDefault="00542A66" w:rsidP="00AE360C">
      <w:pPr>
        <w:pStyle w:val="a8"/>
        <w:numPr>
          <w:ilvl w:val="1"/>
          <w:numId w:val="1"/>
        </w:numPr>
        <w:spacing w:after="1"/>
        <w:jc w:val="both"/>
        <w:outlineLvl w:val="1"/>
        <w:rPr>
          <w:rFonts w:eastAsia="Calibri"/>
          <w:bCs/>
          <w:color w:val="00000A"/>
          <w:sz w:val="28"/>
          <w:szCs w:val="28"/>
          <w:lang w:bidi="ru-RU"/>
        </w:rPr>
      </w:pPr>
      <w:proofErr w:type="gramStart"/>
      <w:r w:rsidRPr="00542A66">
        <w:rPr>
          <w:sz w:val="28"/>
          <w:szCs w:val="28"/>
        </w:rPr>
        <w:t xml:space="preserve">В пункте 2.4 Обобщенная характеристика основных мероприятий замена муниципального заказчика </w:t>
      </w:r>
      <w:r>
        <w:rPr>
          <w:sz w:val="28"/>
          <w:szCs w:val="28"/>
        </w:rPr>
        <w:br/>
      </w:r>
      <w:r w:rsidRPr="00542A66">
        <w:rPr>
          <w:sz w:val="28"/>
          <w:szCs w:val="28"/>
        </w:rPr>
        <w:t>с «Физкультурно-оздоровительный клуб инвалидов «Старт» на Муниципального бюджетного учреждение Пушкинского городского округа «Дворец спорта «Пушкино».</w:t>
      </w:r>
      <w:proofErr w:type="gramEnd"/>
    </w:p>
    <w:p w:rsidR="00542A66" w:rsidRPr="00542A66" w:rsidRDefault="00542A66" w:rsidP="00AE360C">
      <w:pPr>
        <w:pStyle w:val="a8"/>
        <w:numPr>
          <w:ilvl w:val="1"/>
          <w:numId w:val="1"/>
        </w:numPr>
        <w:spacing w:after="1"/>
        <w:jc w:val="both"/>
        <w:outlineLvl w:val="1"/>
        <w:rPr>
          <w:rFonts w:eastAsia="Calibri"/>
          <w:bCs/>
          <w:color w:val="00000A"/>
          <w:sz w:val="28"/>
          <w:szCs w:val="28"/>
          <w:lang w:bidi="ru-RU"/>
        </w:rPr>
      </w:pPr>
      <w:proofErr w:type="gramStart"/>
      <w:r w:rsidRPr="00542A66">
        <w:rPr>
          <w:sz w:val="28"/>
          <w:szCs w:val="28"/>
        </w:rPr>
        <w:t xml:space="preserve">Раздел 4 «Перечень мероприятий Подпрограммы II «Доступная среда» замена муниципального заказчика </w:t>
      </w:r>
      <w:r>
        <w:rPr>
          <w:sz w:val="28"/>
          <w:szCs w:val="28"/>
        </w:rPr>
        <w:br/>
      </w:r>
      <w:r w:rsidRPr="00542A66">
        <w:rPr>
          <w:sz w:val="28"/>
          <w:szCs w:val="28"/>
        </w:rPr>
        <w:t>с «Физкультурно-оздоровительный клуб инвалидов «Старт» на Муниципального бюджетного учреждение Пушкинского городского округа «Дворец спорта «Пушкино».</w:t>
      </w:r>
      <w:proofErr w:type="gramEnd"/>
    </w:p>
    <w:p w:rsidR="00542A66" w:rsidRPr="00542A66" w:rsidRDefault="00542A66" w:rsidP="00AE360C">
      <w:pPr>
        <w:pStyle w:val="a8"/>
        <w:numPr>
          <w:ilvl w:val="1"/>
          <w:numId w:val="1"/>
        </w:numPr>
        <w:spacing w:after="1"/>
        <w:jc w:val="both"/>
        <w:outlineLvl w:val="1"/>
        <w:rPr>
          <w:rFonts w:eastAsia="Calibri"/>
          <w:bCs/>
          <w:color w:val="00000A"/>
          <w:sz w:val="28"/>
          <w:szCs w:val="28"/>
          <w:lang w:bidi="ru-RU"/>
        </w:rPr>
      </w:pPr>
      <w:r w:rsidRPr="00542A66">
        <w:rPr>
          <w:sz w:val="28"/>
          <w:szCs w:val="28"/>
        </w:rPr>
        <w:t xml:space="preserve">Перенос денежных средств из подпрограммы 3 «Развитие системы отдыха и оздоровления детей» Основного мероприятия 05 «Мероприятия по организации отдыха детей в каникулярное время, проводимые муниципальными образованиями Московской области», Мероприятие 05.01. «Мероприятия по организации отдыха детей </w:t>
      </w:r>
      <w:r>
        <w:rPr>
          <w:sz w:val="28"/>
          <w:szCs w:val="28"/>
        </w:rPr>
        <w:br/>
      </w:r>
      <w:r w:rsidRPr="00542A66">
        <w:rPr>
          <w:sz w:val="28"/>
          <w:szCs w:val="28"/>
        </w:rPr>
        <w:t xml:space="preserve">в каникулярное время», Мероприятие 05.02. «Обеспечение бесплатными путевками в организации отдыха детей </w:t>
      </w:r>
      <w:r>
        <w:rPr>
          <w:sz w:val="28"/>
          <w:szCs w:val="28"/>
        </w:rPr>
        <w:br/>
      </w:r>
      <w:r w:rsidRPr="00542A66">
        <w:rPr>
          <w:sz w:val="28"/>
          <w:szCs w:val="28"/>
        </w:rPr>
        <w:t>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обратно».</w:t>
      </w:r>
    </w:p>
    <w:p w:rsidR="00542A66" w:rsidRPr="00542A66" w:rsidRDefault="00542A66" w:rsidP="00542A66">
      <w:pPr>
        <w:pStyle w:val="a8"/>
        <w:numPr>
          <w:ilvl w:val="1"/>
          <w:numId w:val="1"/>
        </w:numPr>
        <w:spacing w:after="1"/>
        <w:jc w:val="both"/>
        <w:outlineLvl w:val="1"/>
        <w:rPr>
          <w:rFonts w:eastAsia="Calibri"/>
          <w:bCs/>
          <w:color w:val="00000A"/>
          <w:sz w:val="28"/>
          <w:szCs w:val="28"/>
          <w:lang w:bidi="ru-RU"/>
        </w:rPr>
      </w:pPr>
      <w:proofErr w:type="gramStart"/>
      <w:r w:rsidRPr="00542A66">
        <w:rPr>
          <w:sz w:val="28"/>
          <w:szCs w:val="28"/>
        </w:rPr>
        <w:t xml:space="preserve">Предусмотрено финансирование </w:t>
      </w:r>
      <w:r w:rsidR="00F25D65">
        <w:rPr>
          <w:sz w:val="28"/>
          <w:szCs w:val="28"/>
        </w:rPr>
        <w:t xml:space="preserve">300,00 тыс. рублей </w:t>
      </w:r>
      <w:r w:rsidRPr="00542A66">
        <w:rPr>
          <w:sz w:val="28"/>
          <w:szCs w:val="28"/>
        </w:rPr>
        <w:t>на о</w:t>
      </w:r>
      <w:r w:rsidRPr="00542A66">
        <w:rPr>
          <w:sz w:val="28"/>
          <w:szCs w:val="28"/>
        </w:rPr>
        <w:t xml:space="preserve">сновное </w:t>
      </w:r>
      <w:r w:rsidRPr="00542A66">
        <w:rPr>
          <w:sz w:val="28"/>
          <w:szCs w:val="28"/>
        </w:rPr>
        <w:t>м</w:t>
      </w:r>
      <w:r w:rsidRPr="00542A66">
        <w:rPr>
          <w:sz w:val="28"/>
          <w:szCs w:val="28"/>
        </w:rPr>
        <w:t>ероприятие 19</w:t>
      </w:r>
      <w:r w:rsidRPr="00542A66">
        <w:t xml:space="preserve"> </w:t>
      </w:r>
      <w:r w:rsidR="00F25D65">
        <w:t>«</w:t>
      </w:r>
      <w:r w:rsidR="00F25D65">
        <w:rPr>
          <w:sz w:val="28"/>
          <w:szCs w:val="28"/>
        </w:rPr>
        <w:t>д</w:t>
      </w:r>
      <w:r w:rsidRPr="00542A66">
        <w:rPr>
          <w:sz w:val="28"/>
          <w:szCs w:val="28"/>
        </w:rPr>
        <w:t>ополнительные меры социальной поддержки и социальной помощи гражданам</w:t>
      </w:r>
      <w:r w:rsidR="00F25D65">
        <w:rPr>
          <w:sz w:val="28"/>
          <w:szCs w:val="28"/>
        </w:rPr>
        <w:t>»</w:t>
      </w:r>
      <w:r w:rsidRPr="00542A66">
        <w:rPr>
          <w:sz w:val="28"/>
          <w:szCs w:val="28"/>
        </w:rPr>
        <w:t xml:space="preserve"> </w:t>
      </w:r>
      <w:r w:rsidR="00F25D65">
        <w:rPr>
          <w:sz w:val="28"/>
          <w:szCs w:val="28"/>
        </w:rPr>
        <w:t xml:space="preserve">- </w:t>
      </w:r>
      <w:r w:rsidRPr="00542A66">
        <w:rPr>
          <w:sz w:val="28"/>
          <w:szCs w:val="28"/>
        </w:rPr>
        <w:t>Оказание услуг по 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детей, из числа лиц вынужденно покинувших территорию Украины, Донецкой Народной Республики, Луганской Народной Республики и находящихся в пунктах временного</w:t>
      </w:r>
      <w:proofErr w:type="gramEnd"/>
      <w:r w:rsidRPr="00542A66">
        <w:rPr>
          <w:sz w:val="28"/>
          <w:szCs w:val="28"/>
        </w:rPr>
        <w:t xml:space="preserve"> размещения на территории Городского округа </w:t>
      </w:r>
      <w:proofErr w:type="gramStart"/>
      <w:r w:rsidRPr="00542A66">
        <w:rPr>
          <w:sz w:val="28"/>
          <w:szCs w:val="28"/>
        </w:rPr>
        <w:t>Пушкинский</w:t>
      </w:r>
      <w:proofErr w:type="gramEnd"/>
      <w:r w:rsidRPr="00542A66">
        <w:rPr>
          <w:sz w:val="28"/>
          <w:szCs w:val="28"/>
        </w:rPr>
        <w:t xml:space="preserve"> Московской области и сопровождающих их лиц транспортом к местам проведения культурно-массовых мероприятий и обратно</w:t>
      </w:r>
    </w:p>
    <w:p w:rsidR="00542A66" w:rsidRDefault="00542A66" w:rsidP="00542A66">
      <w:pPr>
        <w:spacing w:after="1"/>
        <w:jc w:val="both"/>
        <w:outlineLvl w:val="1"/>
        <w:rPr>
          <w:rStyle w:val="21"/>
          <w:rFonts w:eastAsia="Calibri"/>
          <w:b w:val="0"/>
          <w:color w:val="00000A"/>
          <w:sz w:val="28"/>
          <w:szCs w:val="28"/>
        </w:rPr>
      </w:pPr>
    </w:p>
    <w:p w:rsidR="00542A66" w:rsidRDefault="00542A66" w:rsidP="00542A66">
      <w:pPr>
        <w:tabs>
          <w:tab w:val="left" w:pos="142"/>
        </w:tabs>
        <w:ind w:left="426"/>
        <w:jc w:val="both"/>
        <w:rPr>
          <w:rFonts w:eastAsia="Calibri"/>
          <w:sz w:val="28"/>
          <w:szCs w:val="28"/>
          <w:lang w:bidi="ru-RU"/>
        </w:rPr>
      </w:pPr>
    </w:p>
    <w:p w:rsidR="00F25D65" w:rsidRDefault="00F25D65" w:rsidP="00542A66">
      <w:pPr>
        <w:tabs>
          <w:tab w:val="left" w:pos="142"/>
        </w:tabs>
        <w:ind w:left="426"/>
        <w:jc w:val="both"/>
        <w:rPr>
          <w:rFonts w:eastAsia="Calibri"/>
          <w:sz w:val="28"/>
          <w:szCs w:val="28"/>
          <w:lang w:bidi="ru-RU"/>
        </w:rPr>
      </w:pPr>
    </w:p>
    <w:p w:rsidR="00FF472F" w:rsidRDefault="00636A80" w:rsidP="00900049">
      <w:pPr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 </w:t>
      </w:r>
      <w:r w:rsidR="00E41B54" w:rsidRPr="00391CF3">
        <w:rPr>
          <w:rFonts w:eastAsia="Calibri"/>
          <w:b/>
          <w:sz w:val="28"/>
          <w:szCs w:val="28"/>
          <w:lang w:bidi="ru-RU"/>
        </w:rPr>
        <w:t>З</w:t>
      </w:r>
      <w:r w:rsidRPr="00391CF3">
        <w:rPr>
          <w:rFonts w:eastAsia="Calibri"/>
          <w:b/>
          <w:sz w:val="28"/>
          <w:szCs w:val="28"/>
          <w:lang w:bidi="ru-RU"/>
        </w:rPr>
        <w:t xml:space="preserve">аместитель </w:t>
      </w:r>
      <w:r w:rsidR="00391CF3" w:rsidRPr="00391CF3">
        <w:rPr>
          <w:rFonts w:eastAsia="Calibri"/>
          <w:b/>
          <w:sz w:val="28"/>
          <w:szCs w:val="28"/>
          <w:lang w:bidi="ru-RU"/>
        </w:rPr>
        <w:t>главы Администрации Городского округа</w:t>
      </w:r>
      <w:r w:rsidR="00391CF3" w:rsidRPr="00391CF3">
        <w:rPr>
          <w:rFonts w:eastAsia="Calibri"/>
          <w:sz w:val="28"/>
          <w:szCs w:val="28"/>
          <w:lang w:bidi="ru-RU"/>
        </w:rPr>
        <w:t xml:space="preserve"> </w:t>
      </w:r>
      <w:r w:rsidR="00391CF3">
        <w:rPr>
          <w:rFonts w:eastAsia="Calibri"/>
          <w:sz w:val="28"/>
          <w:szCs w:val="28"/>
          <w:lang w:bidi="ru-RU"/>
        </w:rPr>
        <w:t xml:space="preserve">                        </w:t>
      </w:r>
      <w:r w:rsidR="00391CF3" w:rsidRPr="00391CF3">
        <w:rPr>
          <w:rFonts w:eastAsia="Calibri"/>
          <w:b/>
          <w:sz w:val="28"/>
          <w:szCs w:val="28"/>
          <w:lang w:bidi="ru-RU"/>
        </w:rPr>
        <w:t xml:space="preserve">_________________ </w:t>
      </w:r>
      <w:proofErr w:type="spellStart"/>
      <w:r w:rsidR="00D46644">
        <w:rPr>
          <w:rFonts w:eastAsia="Calibri"/>
          <w:b/>
          <w:sz w:val="28"/>
          <w:szCs w:val="28"/>
          <w:lang w:bidi="ru-RU"/>
        </w:rPr>
        <w:t>Терешина</w:t>
      </w:r>
      <w:proofErr w:type="spellEnd"/>
      <w:r w:rsidR="00D46644">
        <w:rPr>
          <w:rFonts w:eastAsia="Calibri"/>
          <w:b/>
          <w:sz w:val="28"/>
          <w:szCs w:val="28"/>
          <w:lang w:bidi="ru-RU"/>
        </w:rPr>
        <w:t xml:space="preserve"> Ю.Ю.</w:t>
      </w:r>
      <w:r w:rsidR="00E7351E">
        <w:rPr>
          <w:rFonts w:eastAsia="Calibri"/>
          <w:sz w:val="28"/>
          <w:szCs w:val="28"/>
          <w:lang w:bidi="ru-RU"/>
        </w:rPr>
        <w:t xml:space="preserve"> </w:t>
      </w:r>
    </w:p>
    <w:p w:rsidR="00900049" w:rsidRPr="00FF472F" w:rsidRDefault="00FF472F" w:rsidP="00FF472F">
      <w:pPr>
        <w:tabs>
          <w:tab w:val="left" w:pos="10915"/>
          <w:tab w:val="left" w:pos="13183"/>
        </w:tabs>
        <w:rPr>
          <w:rFonts w:eastAsia="Calibri"/>
          <w:sz w:val="28"/>
          <w:szCs w:val="28"/>
          <w:vertAlign w:val="superscript"/>
          <w:lang w:bidi="ru-RU"/>
        </w:rPr>
      </w:pPr>
      <w:r>
        <w:rPr>
          <w:rFonts w:eastAsia="Calibri"/>
          <w:sz w:val="28"/>
          <w:szCs w:val="28"/>
          <w:lang w:bidi="ru-RU"/>
        </w:rPr>
        <w:tab/>
      </w:r>
      <w:r w:rsidR="00CB77F6">
        <w:rPr>
          <w:rFonts w:eastAsia="Calibri"/>
          <w:sz w:val="28"/>
          <w:szCs w:val="28"/>
          <w:lang w:bidi="ru-RU"/>
        </w:rPr>
        <w:t xml:space="preserve">            </w:t>
      </w:r>
      <w:r>
        <w:rPr>
          <w:rFonts w:eastAsia="Calibri"/>
          <w:sz w:val="28"/>
          <w:szCs w:val="28"/>
          <w:lang w:bidi="ru-RU"/>
        </w:rPr>
        <w:t xml:space="preserve"> </w:t>
      </w:r>
      <w:r w:rsidR="00CB77F6">
        <w:rPr>
          <w:rFonts w:eastAsia="Calibri"/>
          <w:sz w:val="28"/>
          <w:szCs w:val="28"/>
          <w:vertAlign w:val="superscript"/>
          <w:lang w:bidi="ru-RU"/>
        </w:rPr>
        <w:t xml:space="preserve">(подпись)                    </w:t>
      </w:r>
      <w:r>
        <w:rPr>
          <w:rFonts w:eastAsia="Calibri"/>
          <w:sz w:val="28"/>
          <w:szCs w:val="28"/>
          <w:vertAlign w:val="superscript"/>
          <w:lang w:bidi="ru-RU"/>
        </w:rPr>
        <w:t xml:space="preserve"> </w:t>
      </w:r>
      <w:r w:rsidRPr="00FF472F">
        <w:rPr>
          <w:rFonts w:eastAsia="Calibri"/>
          <w:sz w:val="28"/>
          <w:szCs w:val="28"/>
          <w:vertAlign w:val="superscript"/>
          <w:lang w:bidi="ru-RU"/>
        </w:rPr>
        <w:t>(ФИО)</w:t>
      </w:r>
    </w:p>
    <w:sectPr w:rsidR="00900049" w:rsidRPr="00FF472F" w:rsidSect="00F14E12">
      <w:headerReference w:type="default" r:id="rId7"/>
      <w:headerReference w:type="first" r:id="rId8"/>
      <w:pgSz w:w="16838" w:h="11906" w:orient="landscape"/>
      <w:pgMar w:top="426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D44" w:rsidRDefault="00990D44" w:rsidP="00B73F3D">
      <w:r>
        <w:separator/>
      </w:r>
    </w:p>
  </w:endnote>
  <w:endnote w:type="continuationSeparator" w:id="0">
    <w:p w:rsidR="00990D44" w:rsidRDefault="00990D44" w:rsidP="00B73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D44" w:rsidRDefault="00990D44" w:rsidP="00B73F3D">
      <w:r>
        <w:separator/>
      </w:r>
    </w:p>
  </w:footnote>
  <w:footnote w:type="continuationSeparator" w:id="0">
    <w:p w:rsidR="00990D44" w:rsidRDefault="00990D44" w:rsidP="00B73F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DF9" w:rsidRDefault="00D53047">
    <w:pPr>
      <w:pStyle w:val="a4"/>
      <w:jc w:val="center"/>
    </w:pPr>
    <w:fldSimple w:instr=" PAGE   \* MERGEFORMAT ">
      <w:r w:rsidR="00F25D65">
        <w:rPr>
          <w:noProof/>
        </w:rPr>
        <w:t>2</w:t>
      </w:r>
    </w:fldSimple>
  </w:p>
  <w:p w:rsidR="001E0DF9" w:rsidRDefault="001E0D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DF9" w:rsidRDefault="00D53047">
    <w:pPr>
      <w:pStyle w:val="a4"/>
      <w:jc w:val="center"/>
    </w:pPr>
    <w:fldSimple w:instr=" PAGE   \* MERGEFORMAT ">
      <w:r w:rsidR="00F25D65">
        <w:rPr>
          <w:noProof/>
        </w:rPr>
        <w:t>1</w:t>
      </w:r>
    </w:fldSimple>
  </w:p>
  <w:p w:rsidR="001E0DF9" w:rsidRDefault="001E0D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3CF"/>
    <w:multiLevelType w:val="hybridMultilevel"/>
    <w:tmpl w:val="AC8277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ABA5998"/>
    <w:multiLevelType w:val="multilevel"/>
    <w:tmpl w:val="40962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F234553"/>
    <w:multiLevelType w:val="multilevel"/>
    <w:tmpl w:val="53822D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647"/>
    <w:rsid w:val="00015EAC"/>
    <w:rsid w:val="00015F6B"/>
    <w:rsid w:val="00052583"/>
    <w:rsid w:val="0005433C"/>
    <w:rsid w:val="00056F8B"/>
    <w:rsid w:val="000608EC"/>
    <w:rsid w:val="000652D5"/>
    <w:rsid w:val="00083958"/>
    <w:rsid w:val="000A0530"/>
    <w:rsid w:val="001113A2"/>
    <w:rsid w:val="001236FA"/>
    <w:rsid w:val="00136E9E"/>
    <w:rsid w:val="001621FF"/>
    <w:rsid w:val="00184FF6"/>
    <w:rsid w:val="00194AFC"/>
    <w:rsid w:val="001B467E"/>
    <w:rsid w:val="001B58CC"/>
    <w:rsid w:val="001D41CB"/>
    <w:rsid w:val="001D4966"/>
    <w:rsid w:val="001E0DF9"/>
    <w:rsid w:val="0021585B"/>
    <w:rsid w:val="00217643"/>
    <w:rsid w:val="002310E4"/>
    <w:rsid w:val="00247F62"/>
    <w:rsid w:val="002514D6"/>
    <w:rsid w:val="002A3A2E"/>
    <w:rsid w:val="002B535F"/>
    <w:rsid w:val="002C4219"/>
    <w:rsid w:val="002D025E"/>
    <w:rsid w:val="002F2933"/>
    <w:rsid w:val="002F2CA2"/>
    <w:rsid w:val="002F3E2F"/>
    <w:rsid w:val="00301D29"/>
    <w:rsid w:val="00304532"/>
    <w:rsid w:val="003068A5"/>
    <w:rsid w:val="00314F0E"/>
    <w:rsid w:val="00340862"/>
    <w:rsid w:val="003567A7"/>
    <w:rsid w:val="00373973"/>
    <w:rsid w:val="00391CF3"/>
    <w:rsid w:val="003B4DFD"/>
    <w:rsid w:val="003E2773"/>
    <w:rsid w:val="003E4564"/>
    <w:rsid w:val="004310AB"/>
    <w:rsid w:val="00433A82"/>
    <w:rsid w:val="00435CD1"/>
    <w:rsid w:val="00442AE1"/>
    <w:rsid w:val="00501879"/>
    <w:rsid w:val="00531EA4"/>
    <w:rsid w:val="0054172F"/>
    <w:rsid w:val="00542A66"/>
    <w:rsid w:val="00556000"/>
    <w:rsid w:val="00570B8C"/>
    <w:rsid w:val="00593BC8"/>
    <w:rsid w:val="005A2FB3"/>
    <w:rsid w:val="005C747C"/>
    <w:rsid w:val="00610CE3"/>
    <w:rsid w:val="00625810"/>
    <w:rsid w:val="00625AD8"/>
    <w:rsid w:val="00636A80"/>
    <w:rsid w:val="00653B17"/>
    <w:rsid w:val="006A61D2"/>
    <w:rsid w:val="006C0510"/>
    <w:rsid w:val="006D2C42"/>
    <w:rsid w:val="006E6419"/>
    <w:rsid w:val="00705394"/>
    <w:rsid w:val="0070798C"/>
    <w:rsid w:val="007100E1"/>
    <w:rsid w:val="00710D5B"/>
    <w:rsid w:val="0072145E"/>
    <w:rsid w:val="007928DA"/>
    <w:rsid w:val="007C7C13"/>
    <w:rsid w:val="00810E2E"/>
    <w:rsid w:val="0081459E"/>
    <w:rsid w:val="008240C8"/>
    <w:rsid w:val="00860E63"/>
    <w:rsid w:val="0087750A"/>
    <w:rsid w:val="008B5966"/>
    <w:rsid w:val="008D2144"/>
    <w:rsid w:val="008D4F2D"/>
    <w:rsid w:val="00900049"/>
    <w:rsid w:val="00931AE6"/>
    <w:rsid w:val="00932E6A"/>
    <w:rsid w:val="009367E5"/>
    <w:rsid w:val="00937087"/>
    <w:rsid w:val="0093783D"/>
    <w:rsid w:val="00952C3F"/>
    <w:rsid w:val="00971689"/>
    <w:rsid w:val="00973EF2"/>
    <w:rsid w:val="009759B0"/>
    <w:rsid w:val="00983087"/>
    <w:rsid w:val="009848C9"/>
    <w:rsid w:val="00990D44"/>
    <w:rsid w:val="009C4C4A"/>
    <w:rsid w:val="009E3CBA"/>
    <w:rsid w:val="009F5D15"/>
    <w:rsid w:val="00A12B42"/>
    <w:rsid w:val="00A22329"/>
    <w:rsid w:val="00A65647"/>
    <w:rsid w:val="00A82E30"/>
    <w:rsid w:val="00A91628"/>
    <w:rsid w:val="00A944BD"/>
    <w:rsid w:val="00AB3D10"/>
    <w:rsid w:val="00AD01B1"/>
    <w:rsid w:val="00AD1A24"/>
    <w:rsid w:val="00AD523F"/>
    <w:rsid w:val="00AD6722"/>
    <w:rsid w:val="00AE360C"/>
    <w:rsid w:val="00B04B91"/>
    <w:rsid w:val="00B05CB5"/>
    <w:rsid w:val="00B12C6A"/>
    <w:rsid w:val="00B222F4"/>
    <w:rsid w:val="00B2628C"/>
    <w:rsid w:val="00B32C71"/>
    <w:rsid w:val="00B41737"/>
    <w:rsid w:val="00B41F38"/>
    <w:rsid w:val="00B44F4D"/>
    <w:rsid w:val="00B55EF9"/>
    <w:rsid w:val="00B64695"/>
    <w:rsid w:val="00B73F3D"/>
    <w:rsid w:val="00B7795B"/>
    <w:rsid w:val="00B92DC9"/>
    <w:rsid w:val="00BE3B37"/>
    <w:rsid w:val="00C177B1"/>
    <w:rsid w:val="00C661CE"/>
    <w:rsid w:val="00C7533F"/>
    <w:rsid w:val="00C952A3"/>
    <w:rsid w:val="00CB77F6"/>
    <w:rsid w:val="00CC45BF"/>
    <w:rsid w:val="00CF4FCE"/>
    <w:rsid w:val="00D347A8"/>
    <w:rsid w:val="00D4056B"/>
    <w:rsid w:val="00D46644"/>
    <w:rsid w:val="00D471D6"/>
    <w:rsid w:val="00D47E61"/>
    <w:rsid w:val="00D53047"/>
    <w:rsid w:val="00D54414"/>
    <w:rsid w:val="00D76D40"/>
    <w:rsid w:val="00D9571C"/>
    <w:rsid w:val="00DD45B2"/>
    <w:rsid w:val="00E266F7"/>
    <w:rsid w:val="00E274CF"/>
    <w:rsid w:val="00E37E3E"/>
    <w:rsid w:val="00E41B54"/>
    <w:rsid w:val="00E43338"/>
    <w:rsid w:val="00E67381"/>
    <w:rsid w:val="00E7351E"/>
    <w:rsid w:val="00EE2C2F"/>
    <w:rsid w:val="00F00909"/>
    <w:rsid w:val="00F14E12"/>
    <w:rsid w:val="00F24E06"/>
    <w:rsid w:val="00F25D65"/>
    <w:rsid w:val="00F52FC4"/>
    <w:rsid w:val="00F92557"/>
    <w:rsid w:val="00FD5737"/>
    <w:rsid w:val="00FD7E52"/>
    <w:rsid w:val="00FE416D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D8"/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1B58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rsid w:val="00A656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Заголовок 2 Знак"/>
    <w:link w:val="2"/>
    <w:uiPriority w:val="9"/>
    <w:rsid w:val="001B58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531EA4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3F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73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73F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B73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A2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komitet_obrazovanie1</dc:creator>
  <cp:lastModifiedBy>user</cp:lastModifiedBy>
  <cp:revision>2</cp:revision>
  <cp:lastPrinted>2022-04-25T07:13:00Z</cp:lastPrinted>
  <dcterms:created xsi:type="dcterms:W3CDTF">2022-08-03T07:01:00Z</dcterms:created>
  <dcterms:modified xsi:type="dcterms:W3CDTF">2022-08-03T07:01:00Z</dcterms:modified>
</cp:coreProperties>
</file>