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14" w:rsidRDefault="007F4414" w:rsidP="007F4414">
      <w:pPr>
        <w:jc w:val="center"/>
        <w:rPr>
          <w:b/>
          <w:spacing w:val="20"/>
          <w:sz w:val="40"/>
          <w:szCs w:val="20"/>
        </w:rPr>
      </w:pPr>
      <w:r>
        <w:rPr>
          <w:noProof/>
          <w:spacing w:val="20"/>
        </w:rPr>
        <w:drawing>
          <wp:inline distT="0" distB="0" distL="0" distR="0">
            <wp:extent cx="72390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414" w:rsidRDefault="007F4414" w:rsidP="007F4414">
      <w:pPr>
        <w:jc w:val="center"/>
        <w:rPr>
          <w:spacing w:val="20"/>
          <w:sz w:val="40"/>
          <w:szCs w:val="20"/>
          <w:lang w:val="en-US"/>
        </w:rPr>
      </w:pPr>
    </w:p>
    <w:p w:rsidR="007F4414" w:rsidRDefault="007F4414" w:rsidP="007F4414">
      <w:pPr>
        <w:jc w:val="center"/>
        <w:rPr>
          <w:b/>
          <w:spacing w:val="20"/>
          <w:sz w:val="44"/>
          <w:szCs w:val="44"/>
        </w:rPr>
      </w:pPr>
      <w:r>
        <w:rPr>
          <w:b/>
          <w:spacing w:val="20"/>
          <w:sz w:val="44"/>
          <w:szCs w:val="44"/>
        </w:rPr>
        <w:t>АДМИНИСТРАЦИЯ</w:t>
      </w:r>
    </w:p>
    <w:p w:rsidR="007F4414" w:rsidRDefault="007F4414" w:rsidP="007F4414">
      <w:pPr>
        <w:keepNext/>
        <w:jc w:val="center"/>
        <w:outlineLvl w:val="0"/>
        <w:rPr>
          <w:b/>
          <w:spacing w:val="-18"/>
          <w:sz w:val="44"/>
          <w:szCs w:val="44"/>
        </w:rPr>
      </w:pPr>
      <w:r>
        <w:rPr>
          <w:b/>
          <w:sz w:val="44"/>
          <w:szCs w:val="44"/>
        </w:rPr>
        <w:t xml:space="preserve">ГОРОДСКОГО ОКРУГА </w:t>
      </w:r>
      <w:proofErr w:type="gramStart"/>
      <w:r>
        <w:rPr>
          <w:b/>
          <w:sz w:val="44"/>
          <w:szCs w:val="44"/>
        </w:rPr>
        <w:t>ПУШКИНСКИЙ</w:t>
      </w:r>
      <w:proofErr w:type="gramEnd"/>
    </w:p>
    <w:p w:rsidR="007F4414" w:rsidRDefault="007F4414" w:rsidP="007F4414">
      <w:pPr>
        <w:keepNext/>
        <w:jc w:val="center"/>
        <w:outlineLvl w:val="0"/>
        <w:rPr>
          <w:rFonts w:ascii="Arial" w:hAnsi="Arial" w:cs="Arial"/>
          <w:b/>
          <w:sz w:val="40"/>
          <w:szCs w:val="40"/>
        </w:rPr>
      </w:pPr>
      <w:r>
        <w:rPr>
          <w:b/>
          <w:sz w:val="40"/>
          <w:szCs w:val="40"/>
        </w:rPr>
        <w:t>МОСКОВСКОЙ ОБЛАСТИ</w:t>
      </w:r>
    </w:p>
    <w:p w:rsidR="007F4414" w:rsidRDefault="007F4414" w:rsidP="007F4414">
      <w:pPr>
        <w:jc w:val="center"/>
        <w:rPr>
          <w:rFonts w:ascii="Arial" w:hAnsi="Arial" w:cs="Arial"/>
          <w:sz w:val="20"/>
          <w:szCs w:val="20"/>
        </w:rPr>
      </w:pPr>
    </w:p>
    <w:p w:rsidR="007F4414" w:rsidRDefault="007F4414" w:rsidP="007F4414">
      <w:pPr>
        <w:jc w:val="center"/>
        <w:rPr>
          <w:rFonts w:ascii="Arial" w:hAnsi="Arial" w:cs="Arial"/>
          <w:sz w:val="20"/>
          <w:szCs w:val="20"/>
        </w:rPr>
      </w:pPr>
    </w:p>
    <w:p w:rsidR="007F4414" w:rsidRDefault="007F4414" w:rsidP="007F4414">
      <w:pPr>
        <w:jc w:val="center"/>
        <w:rPr>
          <w:sz w:val="40"/>
          <w:szCs w:val="40"/>
        </w:rPr>
      </w:pPr>
      <w:r>
        <w:rPr>
          <w:b/>
          <w:spacing w:val="20"/>
          <w:sz w:val="40"/>
          <w:szCs w:val="40"/>
        </w:rPr>
        <w:t>ПОСТАНОВЛЕНИЕ</w:t>
      </w:r>
    </w:p>
    <w:p w:rsidR="007F4414" w:rsidRDefault="007F4414" w:rsidP="007F4414">
      <w:pPr>
        <w:jc w:val="center"/>
        <w:rPr>
          <w:rFonts w:ascii="Arial" w:hAnsi="Arial" w:cs="Arial"/>
          <w:sz w:val="16"/>
          <w:szCs w:val="20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4A0"/>
      </w:tblPr>
      <w:tblGrid>
        <w:gridCol w:w="737"/>
        <w:gridCol w:w="1418"/>
        <w:gridCol w:w="397"/>
        <w:gridCol w:w="1701"/>
      </w:tblGrid>
      <w:tr w:rsidR="007F4414" w:rsidTr="00D766BE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F4414" w:rsidRDefault="007F4414" w:rsidP="007454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F4414" w:rsidRPr="00D766BE" w:rsidRDefault="00D766BE" w:rsidP="007454F6">
            <w:pPr>
              <w:jc w:val="center"/>
              <w:rPr>
                <w:sz w:val="28"/>
                <w:szCs w:val="28"/>
              </w:rPr>
            </w:pPr>
            <w:r w:rsidRPr="00D766BE">
              <w:rPr>
                <w:sz w:val="28"/>
                <w:szCs w:val="28"/>
              </w:rPr>
              <w:t>07.02.2022</w:t>
            </w:r>
          </w:p>
        </w:tc>
        <w:tc>
          <w:tcPr>
            <w:tcW w:w="397" w:type="dxa"/>
            <w:hideMark/>
          </w:tcPr>
          <w:p w:rsidR="007F4414" w:rsidRPr="00D766BE" w:rsidRDefault="007F4414" w:rsidP="007454F6">
            <w:pPr>
              <w:jc w:val="center"/>
              <w:rPr>
                <w:b/>
                <w:sz w:val="28"/>
                <w:szCs w:val="28"/>
              </w:rPr>
            </w:pPr>
            <w:r w:rsidRPr="00D766B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F4414" w:rsidRPr="00D766BE" w:rsidRDefault="00D766BE" w:rsidP="007454F6">
            <w:pPr>
              <w:jc w:val="center"/>
              <w:rPr>
                <w:sz w:val="28"/>
                <w:szCs w:val="28"/>
              </w:rPr>
            </w:pPr>
            <w:r w:rsidRPr="00D766BE">
              <w:rPr>
                <w:sz w:val="28"/>
                <w:szCs w:val="28"/>
              </w:rPr>
              <w:t>267-ПА</w:t>
            </w:r>
          </w:p>
        </w:tc>
      </w:tr>
    </w:tbl>
    <w:p w:rsidR="000F098A" w:rsidRDefault="000F098A" w:rsidP="002B7399">
      <w:pPr>
        <w:rPr>
          <w:b/>
          <w:sz w:val="28"/>
          <w:szCs w:val="28"/>
        </w:rPr>
      </w:pPr>
      <w:bookmarkStart w:id="0" w:name="_GoBack"/>
      <w:bookmarkEnd w:id="0"/>
    </w:p>
    <w:p w:rsidR="000F098A" w:rsidRDefault="000F098A" w:rsidP="002B7399">
      <w:pPr>
        <w:rPr>
          <w:b/>
          <w:sz w:val="28"/>
          <w:szCs w:val="28"/>
        </w:rPr>
      </w:pPr>
    </w:p>
    <w:p w:rsidR="000C6201" w:rsidRDefault="007D462C" w:rsidP="00B168DB">
      <w:pPr>
        <w:pStyle w:val="Bodytext3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280F18">
        <w:rPr>
          <w:sz w:val="28"/>
          <w:szCs w:val="28"/>
        </w:rPr>
        <w:t xml:space="preserve"> внесение изменений в постановление Администрации </w:t>
      </w:r>
      <w:r w:rsidR="00B168DB">
        <w:rPr>
          <w:sz w:val="28"/>
          <w:szCs w:val="28"/>
        </w:rPr>
        <w:br/>
      </w:r>
      <w:r w:rsidR="00280F18">
        <w:rPr>
          <w:sz w:val="28"/>
          <w:szCs w:val="28"/>
        </w:rPr>
        <w:t xml:space="preserve">Городского округа </w:t>
      </w:r>
      <w:proofErr w:type="gramStart"/>
      <w:r w:rsidR="00280F18">
        <w:rPr>
          <w:sz w:val="28"/>
          <w:szCs w:val="28"/>
        </w:rPr>
        <w:t>Пушкинский</w:t>
      </w:r>
      <w:proofErr w:type="gramEnd"/>
      <w:r w:rsidR="00B168DB">
        <w:rPr>
          <w:sz w:val="28"/>
          <w:szCs w:val="28"/>
        </w:rPr>
        <w:t xml:space="preserve"> от 13.08.2021 № 270-ПА </w:t>
      </w:r>
      <w:r w:rsidR="00B168DB">
        <w:rPr>
          <w:sz w:val="28"/>
          <w:szCs w:val="28"/>
        </w:rPr>
        <w:br/>
        <w:t xml:space="preserve">«Об утверждении </w:t>
      </w:r>
      <w:r w:rsidR="000C6201">
        <w:rPr>
          <w:sz w:val="28"/>
          <w:szCs w:val="28"/>
        </w:rPr>
        <w:t>Положени</w:t>
      </w:r>
      <w:r w:rsidR="00B168DB">
        <w:rPr>
          <w:sz w:val="28"/>
          <w:szCs w:val="28"/>
        </w:rPr>
        <w:t>я</w:t>
      </w:r>
      <w:r w:rsidR="00691667">
        <w:rPr>
          <w:sz w:val="28"/>
          <w:szCs w:val="28"/>
        </w:rPr>
        <w:t xml:space="preserve"> </w:t>
      </w:r>
      <w:r w:rsidR="000C6201" w:rsidRPr="0084102E">
        <w:rPr>
          <w:sz w:val="28"/>
          <w:szCs w:val="28"/>
        </w:rPr>
        <w:t>об оплате труда работников</w:t>
      </w:r>
    </w:p>
    <w:p w:rsidR="000C6201" w:rsidRDefault="000C6201" w:rsidP="00B168DB">
      <w:pPr>
        <w:pStyle w:val="Bodytext30"/>
        <w:shd w:val="clear" w:color="auto" w:fill="auto"/>
        <w:spacing w:before="0" w:line="240" w:lineRule="auto"/>
        <w:rPr>
          <w:sz w:val="28"/>
          <w:szCs w:val="28"/>
        </w:rPr>
      </w:pPr>
      <w:r w:rsidRPr="0084102E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84102E">
        <w:rPr>
          <w:sz w:val="28"/>
          <w:szCs w:val="28"/>
        </w:rPr>
        <w:t xml:space="preserve"> казённо</w:t>
      </w:r>
      <w:r>
        <w:rPr>
          <w:sz w:val="28"/>
          <w:szCs w:val="28"/>
        </w:rPr>
        <w:t>го</w:t>
      </w:r>
      <w:r w:rsidR="00691667">
        <w:rPr>
          <w:sz w:val="28"/>
          <w:szCs w:val="28"/>
        </w:rPr>
        <w:t xml:space="preserve"> </w:t>
      </w:r>
      <w:r w:rsidRPr="0084102E">
        <w:rPr>
          <w:sz w:val="28"/>
          <w:szCs w:val="28"/>
        </w:rPr>
        <w:t>учреждени</w:t>
      </w:r>
      <w:r>
        <w:rPr>
          <w:sz w:val="28"/>
          <w:szCs w:val="28"/>
        </w:rPr>
        <w:t>я Г</w:t>
      </w:r>
      <w:r w:rsidRPr="0084102E">
        <w:rPr>
          <w:sz w:val="28"/>
          <w:szCs w:val="28"/>
        </w:rPr>
        <w:t>ород</w:t>
      </w:r>
      <w:r>
        <w:rPr>
          <w:sz w:val="28"/>
          <w:szCs w:val="28"/>
        </w:rPr>
        <w:t>ского округа</w:t>
      </w:r>
    </w:p>
    <w:p w:rsidR="000C6201" w:rsidRDefault="000C6201" w:rsidP="00B168DB">
      <w:pPr>
        <w:pStyle w:val="Bodytext3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Пушкинский</w:t>
      </w:r>
      <w:r w:rsidRPr="0084102E">
        <w:rPr>
          <w:sz w:val="28"/>
          <w:szCs w:val="28"/>
        </w:rPr>
        <w:t xml:space="preserve"> Московской области</w:t>
      </w:r>
      <w:r w:rsidR="00691667">
        <w:rPr>
          <w:sz w:val="28"/>
          <w:szCs w:val="28"/>
        </w:rPr>
        <w:t xml:space="preserve"> </w:t>
      </w:r>
      <w:r w:rsidRPr="0084102E">
        <w:rPr>
          <w:sz w:val="28"/>
          <w:szCs w:val="28"/>
        </w:rPr>
        <w:t>«Центр организации торгов»</w:t>
      </w:r>
    </w:p>
    <w:p w:rsidR="000C6201" w:rsidRDefault="000C6201" w:rsidP="00B168DB">
      <w:pPr>
        <w:ind w:right="-284"/>
        <w:jc w:val="center"/>
        <w:rPr>
          <w:b/>
          <w:sz w:val="28"/>
          <w:szCs w:val="28"/>
        </w:rPr>
      </w:pPr>
    </w:p>
    <w:p w:rsidR="00A217B0" w:rsidRPr="000A3626" w:rsidRDefault="00A217B0" w:rsidP="00B168DB">
      <w:pPr>
        <w:ind w:right="-284"/>
        <w:jc w:val="center"/>
        <w:rPr>
          <w:b/>
          <w:sz w:val="28"/>
          <w:szCs w:val="28"/>
        </w:rPr>
      </w:pPr>
    </w:p>
    <w:p w:rsidR="00691667" w:rsidRPr="00691667" w:rsidRDefault="00B01828" w:rsidP="00837D9F">
      <w:pPr>
        <w:ind w:right="2"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01828">
        <w:rPr>
          <w:sz w:val="28"/>
          <w:szCs w:val="28"/>
        </w:rPr>
        <w:t>В соответствии с Трудовы</w:t>
      </w:r>
      <w:r w:rsidR="00CA75F0">
        <w:rPr>
          <w:sz w:val="28"/>
          <w:szCs w:val="28"/>
        </w:rPr>
        <w:t>м кодексом Российской Федерации</w:t>
      </w:r>
      <w:r w:rsidR="00691667" w:rsidRPr="00691667">
        <w:rPr>
          <w:rFonts w:eastAsiaTheme="minorHAnsi"/>
          <w:sz w:val="28"/>
          <w:szCs w:val="28"/>
          <w:lang w:eastAsia="en-US"/>
        </w:rPr>
        <w:t>,</w:t>
      </w:r>
      <w:r w:rsidR="00DF17F6">
        <w:rPr>
          <w:rFonts w:eastAsiaTheme="minorHAnsi"/>
          <w:sz w:val="28"/>
          <w:szCs w:val="28"/>
          <w:lang w:eastAsia="en-US"/>
        </w:rPr>
        <w:t xml:space="preserve"> </w:t>
      </w:r>
      <w:r w:rsidR="00CA75F0">
        <w:rPr>
          <w:rFonts w:eastAsiaTheme="minorHAnsi"/>
          <w:sz w:val="28"/>
          <w:szCs w:val="28"/>
          <w:lang w:eastAsia="en-US"/>
        </w:rPr>
        <w:t>руководствуясь</w:t>
      </w:r>
      <w:r w:rsidR="00CA75F0" w:rsidRPr="00691667">
        <w:rPr>
          <w:rFonts w:eastAsiaTheme="minorHAnsi"/>
          <w:sz w:val="28"/>
          <w:szCs w:val="28"/>
          <w:lang w:eastAsia="en-US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="007179ED">
        <w:rPr>
          <w:rFonts w:eastAsiaTheme="minorHAnsi"/>
          <w:sz w:val="28"/>
          <w:szCs w:val="28"/>
          <w:lang w:eastAsia="en-US"/>
        </w:rPr>
        <w:t>,</w:t>
      </w:r>
      <w:r w:rsidR="00D52A5E" w:rsidRPr="00D52A5E">
        <w:rPr>
          <w:rFonts w:eastAsiaTheme="minorHAnsi"/>
          <w:sz w:val="28"/>
          <w:szCs w:val="28"/>
          <w:lang w:eastAsia="en-US"/>
        </w:rPr>
        <w:t xml:space="preserve"> </w:t>
      </w:r>
      <w:r w:rsidR="00D52A5E">
        <w:rPr>
          <w:rFonts w:eastAsiaTheme="minorHAnsi"/>
          <w:sz w:val="28"/>
          <w:szCs w:val="28"/>
          <w:lang w:eastAsia="en-US"/>
        </w:rPr>
        <w:t xml:space="preserve">Уставом Городского округа </w:t>
      </w:r>
      <w:proofErr w:type="gramStart"/>
      <w:r w:rsidR="00D52A5E">
        <w:rPr>
          <w:rFonts w:eastAsiaTheme="minorHAnsi"/>
          <w:sz w:val="28"/>
          <w:szCs w:val="28"/>
          <w:lang w:eastAsia="en-US"/>
        </w:rPr>
        <w:t>Пушкинский</w:t>
      </w:r>
      <w:proofErr w:type="gramEnd"/>
      <w:r w:rsidR="00D52A5E">
        <w:rPr>
          <w:rFonts w:eastAsiaTheme="minorHAnsi"/>
          <w:sz w:val="28"/>
          <w:szCs w:val="28"/>
          <w:lang w:eastAsia="en-US"/>
        </w:rPr>
        <w:t xml:space="preserve"> Московской области,</w:t>
      </w:r>
    </w:p>
    <w:p w:rsidR="007D462C" w:rsidRDefault="007D462C" w:rsidP="00837D9F">
      <w:pPr>
        <w:autoSpaceDE w:val="0"/>
        <w:autoSpaceDN w:val="0"/>
        <w:adjustRightInd w:val="0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91667">
        <w:rPr>
          <w:b/>
          <w:sz w:val="28"/>
          <w:szCs w:val="28"/>
        </w:rPr>
        <w:t>ОСТАНОВЛЯЮ</w:t>
      </w:r>
      <w:r>
        <w:rPr>
          <w:b/>
          <w:sz w:val="28"/>
          <w:szCs w:val="28"/>
        </w:rPr>
        <w:t>:</w:t>
      </w:r>
    </w:p>
    <w:p w:rsidR="00B168DB" w:rsidRDefault="006D2B8B" w:rsidP="00837D9F">
      <w:pPr>
        <w:pStyle w:val="ab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t xml:space="preserve">1. </w:t>
      </w:r>
      <w:proofErr w:type="gramStart"/>
      <w:r w:rsidRPr="006D2B8B">
        <w:rPr>
          <w:sz w:val="28"/>
          <w:szCs w:val="28"/>
        </w:rPr>
        <w:t xml:space="preserve">Внести </w:t>
      </w:r>
      <w:r w:rsidR="004D79E2">
        <w:rPr>
          <w:sz w:val="28"/>
          <w:szCs w:val="28"/>
        </w:rPr>
        <w:t xml:space="preserve">изменение </w:t>
      </w:r>
      <w:r w:rsidRPr="006D2B8B">
        <w:rPr>
          <w:sz w:val="28"/>
          <w:szCs w:val="28"/>
        </w:rPr>
        <w:t>в п</w:t>
      </w:r>
      <w:r w:rsidR="005268FB">
        <w:rPr>
          <w:sz w:val="28"/>
          <w:szCs w:val="28"/>
        </w:rPr>
        <w:t>остановление Администрации Г</w:t>
      </w:r>
      <w:r w:rsidR="00B168DB" w:rsidRPr="006D2B8B">
        <w:rPr>
          <w:sz w:val="28"/>
          <w:szCs w:val="28"/>
        </w:rPr>
        <w:t>ородского округа Пушкинский Московской области от 13.08.2021 № 270-ПА</w:t>
      </w:r>
      <w:r w:rsidRPr="006D2B8B">
        <w:rPr>
          <w:sz w:val="28"/>
          <w:szCs w:val="28"/>
        </w:rPr>
        <w:t xml:space="preserve"> </w:t>
      </w:r>
      <w:r w:rsidR="00B168DB" w:rsidRPr="006D2B8B">
        <w:rPr>
          <w:sz w:val="28"/>
          <w:szCs w:val="28"/>
        </w:rPr>
        <w:t>«Об утверждении Положения об оплате</w:t>
      </w:r>
      <w:r w:rsidR="00B168DB" w:rsidRPr="00B168DB">
        <w:rPr>
          <w:color w:val="000000"/>
          <w:sz w:val="28"/>
          <w:szCs w:val="28"/>
        </w:rPr>
        <w:t xml:space="preserve"> труда работников Муниципального казённого учреждения Городского округа </w:t>
      </w:r>
      <w:r w:rsidR="00B168DB" w:rsidRPr="00B168DB">
        <w:rPr>
          <w:sz w:val="28"/>
          <w:szCs w:val="28"/>
        </w:rPr>
        <w:t>Пушкинский Московской области «Центр организации торгов»</w:t>
      </w:r>
      <w:r w:rsidR="00B168DB" w:rsidRPr="00B168DB">
        <w:rPr>
          <w:color w:val="000000"/>
          <w:sz w:val="28"/>
          <w:szCs w:val="28"/>
        </w:rPr>
        <w:t xml:space="preserve"> (далее </w:t>
      </w:r>
      <w:r w:rsidR="004D79E2">
        <w:rPr>
          <w:color w:val="000000"/>
          <w:sz w:val="28"/>
          <w:szCs w:val="28"/>
        </w:rPr>
        <w:t>–</w:t>
      </w:r>
      <w:r w:rsidR="00B168DB" w:rsidRPr="00B168DB">
        <w:rPr>
          <w:color w:val="000000"/>
          <w:sz w:val="28"/>
          <w:szCs w:val="28"/>
        </w:rPr>
        <w:t xml:space="preserve"> Постановление</w:t>
      </w:r>
      <w:r w:rsidR="004D79E2">
        <w:rPr>
          <w:color w:val="000000"/>
          <w:sz w:val="28"/>
          <w:szCs w:val="28"/>
        </w:rPr>
        <w:t>), изложив</w:t>
      </w:r>
      <w:r w:rsidR="00B168DB" w:rsidRPr="00B168DB">
        <w:rPr>
          <w:color w:val="000000"/>
          <w:sz w:val="28"/>
          <w:szCs w:val="28"/>
        </w:rPr>
        <w:t xml:space="preserve"> </w:t>
      </w:r>
      <w:r w:rsidR="00B168DB"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</w:rPr>
        <w:t>е</w:t>
      </w:r>
      <w:r w:rsidR="00B168DB">
        <w:rPr>
          <w:color w:val="000000"/>
          <w:sz w:val="28"/>
          <w:szCs w:val="28"/>
        </w:rPr>
        <w:t xml:space="preserve"> об оплате труда работников </w:t>
      </w:r>
      <w:r w:rsidRPr="00B168DB">
        <w:rPr>
          <w:color w:val="000000"/>
          <w:sz w:val="28"/>
          <w:szCs w:val="28"/>
        </w:rPr>
        <w:t xml:space="preserve">Муниципального казённого учреждения Городского округа </w:t>
      </w:r>
      <w:r w:rsidRPr="00B168DB">
        <w:rPr>
          <w:sz w:val="28"/>
          <w:szCs w:val="28"/>
        </w:rPr>
        <w:t>Пушкинский Московской области «Центр организации торгов»</w:t>
      </w:r>
      <w:r w:rsidR="00B168DB">
        <w:rPr>
          <w:color w:val="000000"/>
          <w:sz w:val="28"/>
          <w:szCs w:val="28"/>
        </w:rPr>
        <w:t>, утвержденное Постановлением, в новой редакции согл</w:t>
      </w:r>
      <w:r w:rsidR="005268FB">
        <w:rPr>
          <w:color w:val="000000"/>
          <w:sz w:val="28"/>
          <w:szCs w:val="28"/>
        </w:rPr>
        <w:t>асно приложению</w:t>
      </w:r>
      <w:r w:rsidR="00857A5E">
        <w:rPr>
          <w:color w:val="000000"/>
          <w:sz w:val="28"/>
          <w:szCs w:val="28"/>
        </w:rPr>
        <w:t xml:space="preserve"> к настоящему </w:t>
      </w:r>
      <w:r w:rsidR="004D79E2">
        <w:rPr>
          <w:color w:val="000000"/>
          <w:sz w:val="28"/>
          <w:szCs w:val="28"/>
        </w:rPr>
        <w:t>п</w:t>
      </w:r>
      <w:r w:rsidR="00B168DB">
        <w:rPr>
          <w:color w:val="000000"/>
          <w:sz w:val="28"/>
          <w:szCs w:val="28"/>
        </w:rPr>
        <w:t>остановлению</w:t>
      </w:r>
      <w:proofErr w:type="gramEnd"/>
      <w:r w:rsidR="00B168DB">
        <w:rPr>
          <w:color w:val="000000"/>
          <w:sz w:val="28"/>
          <w:szCs w:val="28"/>
        </w:rPr>
        <w:t xml:space="preserve">. </w:t>
      </w:r>
    </w:p>
    <w:p w:rsidR="00B168DB" w:rsidRDefault="005325A1" w:rsidP="00837D9F">
      <w:pPr>
        <w:pStyle w:val="ab"/>
        <w:tabs>
          <w:tab w:val="left" w:pos="990"/>
        </w:tabs>
        <w:spacing w:before="0" w:beforeAutospacing="0" w:after="0" w:afterAutospacing="0"/>
        <w:ind w:firstLine="851"/>
        <w:jc w:val="both"/>
      </w:pPr>
      <w:r>
        <w:rPr>
          <w:color w:val="000000"/>
          <w:sz w:val="28"/>
          <w:szCs w:val="28"/>
        </w:rPr>
        <w:t>2. У</w:t>
      </w:r>
      <w:r w:rsidR="004D79E2">
        <w:rPr>
          <w:color w:val="000000"/>
          <w:sz w:val="28"/>
          <w:szCs w:val="28"/>
        </w:rPr>
        <w:t>становить</w:t>
      </w:r>
      <w:r>
        <w:rPr>
          <w:color w:val="000000"/>
          <w:sz w:val="28"/>
          <w:szCs w:val="28"/>
        </w:rPr>
        <w:t xml:space="preserve">, что настоящее </w:t>
      </w:r>
      <w:r w:rsidR="004D79E2">
        <w:rPr>
          <w:color w:val="000000"/>
          <w:sz w:val="28"/>
          <w:szCs w:val="28"/>
        </w:rPr>
        <w:t>п</w:t>
      </w:r>
      <w:r w:rsidR="00B168DB">
        <w:rPr>
          <w:color w:val="000000"/>
          <w:sz w:val="28"/>
          <w:szCs w:val="28"/>
        </w:rPr>
        <w:t xml:space="preserve">остановление распространяется </w:t>
      </w:r>
      <w:r w:rsidR="007451CC">
        <w:rPr>
          <w:color w:val="000000"/>
          <w:sz w:val="28"/>
          <w:szCs w:val="28"/>
        </w:rPr>
        <w:br/>
      </w:r>
      <w:r w:rsidR="00B168DB">
        <w:rPr>
          <w:color w:val="000000"/>
          <w:sz w:val="28"/>
          <w:szCs w:val="28"/>
        </w:rPr>
        <w:t>на правоотношения, возник</w:t>
      </w:r>
      <w:r w:rsidR="004D79E2">
        <w:rPr>
          <w:color w:val="000000"/>
          <w:sz w:val="28"/>
          <w:szCs w:val="28"/>
        </w:rPr>
        <w:t>ш</w:t>
      </w:r>
      <w:r w:rsidR="00B168DB">
        <w:rPr>
          <w:color w:val="000000"/>
          <w:sz w:val="28"/>
          <w:szCs w:val="28"/>
        </w:rPr>
        <w:t>ие с 01.01.2022.</w:t>
      </w:r>
    </w:p>
    <w:p w:rsidR="00531AE3" w:rsidRDefault="00531AE3" w:rsidP="00837D9F">
      <w:pPr>
        <w:pStyle w:val="ab"/>
        <w:spacing w:before="0" w:beforeAutospacing="0" w:after="0" w:afterAutospacing="0"/>
        <w:ind w:firstLine="851"/>
        <w:jc w:val="both"/>
      </w:pPr>
      <w:r>
        <w:rPr>
          <w:color w:val="000000"/>
          <w:sz w:val="28"/>
          <w:szCs w:val="28"/>
        </w:rPr>
        <w:t xml:space="preserve">3. </w:t>
      </w:r>
      <w:r w:rsidRPr="00605C2B">
        <w:rPr>
          <w:color w:val="000000"/>
          <w:sz w:val="28"/>
          <w:szCs w:val="28"/>
        </w:rPr>
        <w:t>Управлению делами Администрации Городского округа Пушкинский Московской области (</w:t>
      </w:r>
      <w:proofErr w:type="spellStart"/>
      <w:r w:rsidRPr="00605C2B">
        <w:rPr>
          <w:color w:val="000000"/>
          <w:sz w:val="28"/>
          <w:szCs w:val="28"/>
        </w:rPr>
        <w:t>Мещанкина</w:t>
      </w:r>
      <w:proofErr w:type="spellEnd"/>
      <w:r w:rsidRPr="00605C2B">
        <w:rPr>
          <w:color w:val="000000"/>
          <w:sz w:val="28"/>
          <w:szCs w:val="28"/>
        </w:rPr>
        <w:t xml:space="preserve"> С.В.) опубликовать настоящее </w:t>
      </w:r>
      <w:r w:rsidR="004D79E2">
        <w:rPr>
          <w:color w:val="000000"/>
          <w:sz w:val="28"/>
          <w:szCs w:val="28"/>
        </w:rPr>
        <w:t>п</w:t>
      </w:r>
      <w:r w:rsidRPr="00605C2B">
        <w:rPr>
          <w:color w:val="000000"/>
          <w:sz w:val="28"/>
          <w:szCs w:val="28"/>
        </w:rPr>
        <w:t xml:space="preserve">остановление </w:t>
      </w:r>
      <w:r w:rsidR="00C12CB5" w:rsidRPr="00605C2B">
        <w:rPr>
          <w:color w:val="000000"/>
          <w:sz w:val="28"/>
          <w:szCs w:val="28"/>
        </w:rPr>
        <w:t xml:space="preserve">в газете «Маяк», на сайтах </w:t>
      </w:r>
      <w:hyperlink r:id="rId9" w:history="1">
        <w:r w:rsidR="00C12CB5" w:rsidRPr="00F466B9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="00C12CB5" w:rsidRPr="00F466B9">
          <w:rPr>
            <w:rStyle w:val="ac"/>
            <w:color w:val="auto"/>
            <w:sz w:val="28"/>
            <w:szCs w:val="28"/>
            <w:u w:val="none"/>
          </w:rPr>
          <w:t>.</w:t>
        </w:r>
        <w:r w:rsidR="00C12CB5" w:rsidRPr="00F466B9">
          <w:rPr>
            <w:rStyle w:val="ac"/>
            <w:color w:val="auto"/>
            <w:sz w:val="28"/>
            <w:szCs w:val="28"/>
            <w:u w:val="none"/>
            <w:lang w:val="en-US"/>
          </w:rPr>
          <w:t>adm</w:t>
        </w:r>
        <w:r w:rsidR="00C12CB5" w:rsidRPr="00F466B9">
          <w:rPr>
            <w:rStyle w:val="ac"/>
            <w:color w:val="auto"/>
            <w:sz w:val="28"/>
            <w:szCs w:val="28"/>
            <w:u w:val="none"/>
          </w:rPr>
          <w:t>-</w:t>
        </w:r>
        <w:r w:rsidR="00C12CB5" w:rsidRPr="00F466B9">
          <w:rPr>
            <w:rStyle w:val="ac"/>
            <w:color w:val="auto"/>
            <w:sz w:val="28"/>
            <w:szCs w:val="28"/>
            <w:u w:val="none"/>
            <w:lang w:val="en-US"/>
          </w:rPr>
          <w:t>pushkino</w:t>
        </w:r>
        <w:r w:rsidR="00C12CB5" w:rsidRPr="00F466B9">
          <w:rPr>
            <w:rStyle w:val="ac"/>
            <w:color w:val="auto"/>
            <w:sz w:val="28"/>
            <w:szCs w:val="28"/>
            <w:u w:val="none"/>
          </w:rPr>
          <w:t>.</w:t>
        </w:r>
        <w:r w:rsidR="00C12CB5" w:rsidRPr="00F466B9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</w:hyperlink>
      <w:r w:rsidR="00C12CB5" w:rsidRPr="00F466B9">
        <w:rPr>
          <w:sz w:val="28"/>
          <w:szCs w:val="28"/>
        </w:rPr>
        <w:t xml:space="preserve">, </w:t>
      </w:r>
      <w:hyperlink r:id="rId10" w:history="1">
        <w:r w:rsidR="004D79E2" w:rsidRPr="00837D9F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="004D79E2" w:rsidRPr="00837D9F">
          <w:rPr>
            <w:rStyle w:val="ac"/>
            <w:color w:val="auto"/>
            <w:sz w:val="28"/>
            <w:szCs w:val="28"/>
            <w:u w:val="none"/>
          </w:rPr>
          <w:t>.</w:t>
        </w:r>
        <w:r w:rsidR="004D79E2" w:rsidRPr="00837D9F">
          <w:rPr>
            <w:rStyle w:val="ac"/>
            <w:color w:val="auto"/>
            <w:sz w:val="28"/>
            <w:szCs w:val="28"/>
            <w:u w:val="none"/>
            <w:lang w:val="en-US"/>
          </w:rPr>
          <w:t>new</w:t>
        </w:r>
        <w:r w:rsidR="004D79E2" w:rsidRPr="00837D9F">
          <w:rPr>
            <w:rStyle w:val="ac"/>
            <w:color w:val="auto"/>
            <w:sz w:val="28"/>
            <w:szCs w:val="28"/>
            <w:u w:val="none"/>
          </w:rPr>
          <w:t>-</w:t>
        </w:r>
        <w:r w:rsidR="004D79E2" w:rsidRPr="00837D9F">
          <w:rPr>
            <w:rStyle w:val="ac"/>
            <w:color w:val="auto"/>
            <w:sz w:val="28"/>
            <w:szCs w:val="28"/>
            <w:u w:val="none"/>
            <w:lang w:val="en-US"/>
          </w:rPr>
          <w:t>ivanteevka</w:t>
        </w:r>
        <w:r w:rsidR="004D79E2" w:rsidRPr="00837D9F">
          <w:rPr>
            <w:rStyle w:val="ac"/>
            <w:color w:val="auto"/>
            <w:sz w:val="28"/>
            <w:szCs w:val="28"/>
            <w:u w:val="none"/>
          </w:rPr>
          <w:t>.</w:t>
        </w:r>
        <w:r w:rsidR="004D79E2" w:rsidRPr="00837D9F">
          <w:rPr>
            <w:rStyle w:val="ac"/>
            <w:color w:val="auto"/>
            <w:sz w:val="28"/>
            <w:szCs w:val="28"/>
            <w:u w:val="none"/>
            <w:lang w:val="en-US"/>
          </w:rPr>
          <w:t>org</w:t>
        </w:r>
      </w:hyperlink>
      <w:r w:rsidR="00C12CB5" w:rsidRPr="00837D9F">
        <w:rPr>
          <w:sz w:val="28"/>
          <w:szCs w:val="28"/>
        </w:rPr>
        <w:t>,</w:t>
      </w:r>
      <w:r w:rsidR="00C12CB5" w:rsidRPr="00F466B9">
        <w:rPr>
          <w:sz w:val="28"/>
          <w:szCs w:val="28"/>
        </w:rPr>
        <w:t xml:space="preserve"> </w:t>
      </w:r>
      <w:hyperlink r:id="rId11" w:history="1">
        <w:r w:rsidR="00C12CB5" w:rsidRPr="00F466B9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="00C12CB5" w:rsidRPr="00F466B9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="00C12CB5" w:rsidRPr="00F466B9">
          <w:rPr>
            <w:rStyle w:val="ac"/>
            <w:color w:val="auto"/>
            <w:sz w:val="28"/>
            <w:szCs w:val="28"/>
            <w:u w:val="none"/>
            <w:lang w:val="en-US"/>
          </w:rPr>
          <w:t>krasnoarm</w:t>
        </w:r>
        <w:proofErr w:type="spellEnd"/>
        <w:r w:rsidR="00C12CB5" w:rsidRPr="00F466B9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="00C12CB5" w:rsidRPr="00F466B9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C12CB5" w:rsidRPr="00605C2B">
        <w:rPr>
          <w:color w:val="000000"/>
          <w:sz w:val="28"/>
          <w:szCs w:val="28"/>
        </w:rPr>
        <w:t xml:space="preserve"> </w:t>
      </w:r>
      <w:r w:rsidRPr="00605C2B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2B7399" w:rsidRDefault="006D2B8B" w:rsidP="00837D9F">
      <w:pPr>
        <w:autoSpaceDE w:val="0"/>
        <w:autoSpaceDN w:val="0"/>
        <w:adjustRightInd w:val="0"/>
        <w:ind w:right="2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A3449" w:rsidRPr="008A3449">
        <w:rPr>
          <w:sz w:val="28"/>
          <w:szCs w:val="28"/>
        </w:rPr>
        <w:t xml:space="preserve">. </w:t>
      </w:r>
      <w:proofErr w:type="gramStart"/>
      <w:r w:rsidR="00CA75F0">
        <w:rPr>
          <w:sz w:val="28"/>
          <w:szCs w:val="28"/>
        </w:rPr>
        <w:t>Контроль за</w:t>
      </w:r>
      <w:proofErr w:type="gramEnd"/>
      <w:r w:rsidR="00CA75F0">
        <w:rPr>
          <w:sz w:val="28"/>
          <w:szCs w:val="28"/>
        </w:rPr>
        <w:t xml:space="preserve"> вы</w:t>
      </w:r>
      <w:r w:rsidR="002B7399" w:rsidRPr="008A3449">
        <w:rPr>
          <w:sz w:val="28"/>
          <w:szCs w:val="28"/>
        </w:rPr>
        <w:t xml:space="preserve">полнением настоящего </w:t>
      </w:r>
      <w:r w:rsidR="00691667">
        <w:rPr>
          <w:sz w:val="28"/>
          <w:szCs w:val="28"/>
        </w:rPr>
        <w:t>постановления</w:t>
      </w:r>
      <w:r w:rsidR="002B7399" w:rsidRPr="008A3449">
        <w:rPr>
          <w:sz w:val="28"/>
          <w:szCs w:val="28"/>
        </w:rPr>
        <w:t xml:space="preserve"> </w:t>
      </w:r>
      <w:r w:rsidR="00814A93">
        <w:rPr>
          <w:sz w:val="28"/>
          <w:szCs w:val="28"/>
        </w:rPr>
        <w:t xml:space="preserve">оставляю </w:t>
      </w:r>
      <w:r w:rsidR="00814A93">
        <w:rPr>
          <w:sz w:val="28"/>
          <w:szCs w:val="28"/>
        </w:rPr>
        <w:br/>
        <w:t>за собой.</w:t>
      </w:r>
    </w:p>
    <w:p w:rsidR="00D766BE" w:rsidRDefault="00D766BE" w:rsidP="00D766BE">
      <w:pPr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</w:p>
    <w:p w:rsidR="00D766BE" w:rsidRDefault="00D766BE" w:rsidP="00D766BE">
      <w:pPr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</w:p>
    <w:p w:rsidR="00D766BE" w:rsidRDefault="00D766BE" w:rsidP="00D766BE">
      <w:pPr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</w:p>
    <w:p w:rsidR="00D766BE" w:rsidRDefault="00D766BE" w:rsidP="00D766BE">
      <w:pPr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</w:p>
    <w:p w:rsidR="00D766BE" w:rsidRPr="00D766BE" w:rsidRDefault="00D766BE" w:rsidP="00D766BE">
      <w:pPr>
        <w:autoSpaceDE w:val="0"/>
        <w:autoSpaceDN w:val="0"/>
        <w:adjustRightInd w:val="0"/>
        <w:ind w:right="2"/>
        <w:jc w:val="both"/>
        <w:rPr>
          <w:b/>
          <w:sz w:val="28"/>
          <w:szCs w:val="28"/>
        </w:rPr>
      </w:pPr>
      <w:r w:rsidRPr="00D766BE">
        <w:rPr>
          <w:b/>
          <w:sz w:val="28"/>
          <w:szCs w:val="28"/>
        </w:rPr>
        <w:t xml:space="preserve">Глава Городского округа                                               </w:t>
      </w:r>
      <w:r>
        <w:rPr>
          <w:b/>
          <w:sz w:val="28"/>
          <w:szCs w:val="28"/>
        </w:rPr>
        <w:t xml:space="preserve">   </w:t>
      </w:r>
      <w:r w:rsidRPr="00D766BE">
        <w:rPr>
          <w:b/>
          <w:sz w:val="28"/>
          <w:szCs w:val="28"/>
        </w:rPr>
        <w:t xml:space="preserve">М.В. </w:t>
      </w:r>
      <w:proofErr w:type="spellStart"/>
      <w:r w:rsidRPr="00D766BE">
        <w:rPr>
          <w:b/>
          <w:sz w:val="28"/>
          <w:szCs w:val="28"/>
        </w:rPr>
        <w:t>Красноцветов</w:t>
      </w:r>
      <w:proofErr w:type="spellEnd"/>
    </w:p>
    <w:p w:rsidR="0049647B" w:rsidRDefault="0049647B" w:rsidP="00491F8D">
      <w:pPr>
        <w:autoSpaceDE w:val="0"/>
        <w:autoSpaceDN w:val="0"/>
        <w:adjustRightInd w:val="0"/>
        <w:ind w:right="2" w:firstLine="567"/>
        <w:jc w:val="both"/>
        <w:rPr>
          <w:sz w:val="28"/>
          <w:szCs w:val="28"/>
        </w:rPr>
      </w:pPr>
    </w:p>
    <w:p w:rsidR="0049647B" w:rsidRDefault="0049647B" w:rsidP="00491F8D">
      <w:pPr>
        <w:autoSpaceDE w:val="0"/>
        <w:autoSpaceDN w:val="0"/>
        <w:adjustRightInd w:val="0"/>
        <w:ind w:right="2" w:firstLine="567"/>
        <w:jc w:val="both"/>
        <w:rPr>
          <w:sz w:val="28"/>
          <w:szCs w:val="28"/>
        </w:rPr>
      </w:pPr>
    </w:p>
    <w:tbl>
      <w:tblPr>
        <w:tblStyle w:val="a6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0F098A" w:rsidTr="005325A1">
        <w:trPr>
          <w:trHeight w:val="170"/>
        </w:trPr>
        <w:tc>
          <w:tcPr>
            <w:tcW w:w="4360" w:type="dxa"/>
          </w:tcPr>
          <w:p w:rsidR="00D766BE" w:rsidRDefault="00D766BE" w:rsidP="005268FB">
            <w:pPr>
              <w:ind w:right="-284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766BE" w:rsidRDefault="00D766BE" w:rsidP="005268FB">
            <w:pPr>
              <w:ind w:right="-284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766BE" w:rsidRDefault="00D766BE" w:rsidP="005268FB">
            <w:pPr>
              <w:ind w:right="-284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766BE" w:rsidRDefault="00D766BE" w:rsidP="005268FB">
            <w:pPr>
              <w:ind w:right="-284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766BE" w:rsidRDefault="00D766BE" w:rsidP="005268FB">
            <w:pPr>
              <w:ind w:right="-284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766BE" w:rsidRDefault="00D766BE" w:rsidP="005268FB">
            <w:pPr>
              <w:ind w:right="-284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766BE" w:rsidRDefault="00D766BE" w:rsidP="005268FB">
            <w:pPr>
              <w:ind w:right="-284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766BE" w:rsidRDefault="00D766BE" w:rsidP="005268FB">
            <w:pPr>
              <w:ind w:right="-284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766BE" w:rsidRDefault="00D766BE" w:rsidP="005268FB">
            <w:pPr>
              <w:ind w:right="-284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766BE" w:rsidRDefault="00D766BE" w:rsidP="005268FB">
            <w:pPr>
              <w:ind w:right="-284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766BE" w:rsidRDefault="00D766BE" w:rsidP="005268FB">
            <w:pPr>
              <w:ind w:right="-284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766BE" w:rsidRDefault="00D766BE" w:rsidP="005268FB">
            <w:pPr>
              <w:ind w:right="-284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766BE" w:rsidRDefault="00D766BE" w:rsidP="005268FB">
            <w:pPr>
              <w:ind w:right="-284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766BE" w:rsidRDefault="00D766BE" w:rsidP="005268FB">
            <w:pPr>
              <w:ind w:right="-284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766BE" w:rsidRDefault="00D766BE" w:rsidP="005268FB">
            <w:pPr>
              <w:ind w:right="-284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766BE" w:rsidRDefault="00D766BE" w:rsidP="005268FB">
            <w:pPr>
              <w:ind w:right="-284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766BE" w:rsidRDefault="00D766BE" w:rsidP="005268FB">
            <w:pPr>
              <w:ind w:right="-284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766BE" w:rsidRDefault="00D766BE" w:rsidP="005268FB">
            <w:pPr>
              <w:ind w:right="-284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766BE" w:rsidRDefault="00D766BE" w:rsidP="005268FB">
            <w:pPr>
              <w:ind w:right="-284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766BE" w:rsidRDefault="00D766BE" w:rsidP="005268FB">
            <w:pPr>
              <w:ind w:right="-284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766BE" w:rsidRDefault="00D766BE" w:rsidP="005268FB">
            <w:pPr>
              <w:ind w:right="-284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766BE" w:rsidRDefault="00D766BE" w:rsidP="005268FB">
            <w:pPr>
              <w:ind w:right="-284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766BE" w:rsidRDefault="00D766BE" w:rsidP="005268FB">
            <w:pPr>
              <w:ind w:right="-284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766BE" w:rsidRDefault="00D766BE" w:rsidP="005268FB">
            <w:pPr>
              <w:ind w:right="-284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766BE" w:rsidRDefault="00D766BE" w:rsidP="005268FB">
            <w:pPr>
              <w:ind w:right="-284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766BE" w:rsidRDefault="00D766BE" w:rsidP="005268FB">
            <w:pPr>
              <w:ind w:right="-284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766BE" w:rsidRDefault="00D766BE" w:rsidP="005268FB">
            <w:pPr>
              <w:ind w:right="-284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766BE" w:rsidRDefault="00D766BE" w:rsidP="005268FB">
            <w:pPr>
              <w:ind w:right="-284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766BE" w:rsidRDefault="00D766BE" w:rsidP="005268FB">
            <w:pPr>
              <w:ind w:right="-284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766BE" w:rsidRDefault="00D766BE" w:rsidP="005268FB">
            <w:pPr>
              <w:ind w:right="-284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766BE" w:rsidRDefault="00D766BE" w:rsidP="005268FB">
            <w:pPr>
              <w:ind w:right="-284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766BE" w:rsidRDefault="00D766BE" w:rsidP="005268FB">
            <w:pPr>
              <w:ind w:right="-284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766BE" w:rsidRDefault="00D766BE" w:rsidP="005268FB">
            <w:pPr>
              <w:ind w:right="-284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766BE" w:rsidRDefault="00D766BE" w:rsidP="005268FB">
            <w:pPr>
              <w:ind w:right="-284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766BE" w:rsidRDefault="00D766BE" w:rsidP="005268FB">
            <w:pPr>
              <w:ind w:right="-284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766BE" w:rsidRDefault="00D766BE" w:rsidP="005268FB">
            <w:pPr>
              <w:ind w:right="-284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F098A" w:rsidRPr="000F098A" w:rsidRDefault="00D766BE" w:rsidP="005268FB">
            <w:pPr>
              <w:ind w:right="-284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</w:t>
            </w:r>
            <w:r w:rsidR="000F098A" w:rsidRPr="000F098A">
              <w:rPr>
                <w:rFonts w:eastAsiaTheme="minorHAnsi"/>
                <w:sz w:val="28"/>
                <w:szCs w:val="28"/>
                <w:lang w:eastAsia="en-US"/>
              </w:rPr>
              <w:t xml:space="preserve">риложение </w:t>
            </w:r>
          </w:p>
        </w:tc>
      </w:tr>
      <w:tr w:rsidR="000F098A" w:rsidTr="005325A1">
        <w:trPr>
          <w:trHeight w:val="170"/>
        </w:trPr>
        <w:tc>
          <w:tcPr>
            <w:tcW w:w="4360" w:type="dxa"/>
          </w:tcPr>
          <w:p w:rsidR="000F098A" w:rsidRPr="000F098A" w:rsidRDefault="000F098A" w:rsidP="005325A1">
            <w:pPr>
              <w:ind w:right="-284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 постановлению Администрации</w:t>
            </w:r>
          </w:p>
        </w:tc>
      </w:tr>
      <w:tr w:rsidR="000F098A" w:rsidTr="005325A1">
        <w:trPr>
          <w:trHeight w:val="170"/>
        </w:trPr>
        <w:tc>
          <w:tcPr>
            <w:tcW w:w="4360" w:type="dxa"/>
          </w:tcPr>
          <w:p w:rsidR="000F098A" w:rsidRPr="000F098A" w:rsidRDefault="000F098A" w:rsidP="005325A1">
            <w:pPr>
              <w:ind w:right="-284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Городского округа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Пушкинский</w:t>
            </w:r>
            <w:proofErr w:type="gramEnd"/>
          </w:p>
        </w:tc>
      </w:tr>
      <w:tr w:rsidR="000F098A" w:rsidTr="005325A1">
        <w:trPr>
          <w:trHeight w:val="170"/>
        </w:trPr>
        <w:tc>
          <w:tcPr>
            <w:tcW w:w="4360" w:type="dxa"/>
          </w:tcPr>
          <w:p w:rsidR="000F098A" w:rsidRPr="000F098A" w:rsidRDefault="000F098A" w:rsidP="005325A1">
            <w:pPr>
              <w:ind w:right="-284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Московской области</w:t>
            </w:r>
          </w:p>
        </w:tc>
      </w:tr>
      <w:tr w:rsidR="000F098A" w:rsidTr="005325A1">
        <w:trPr>
          <w:trHeight w:val="170"/>
        </w:trPr>
        <w:tc>
          <w:tcPr>
            <w:tcW w:w="4360" w:type="dxa"/>
          </w:tcPr>
          <w:p w:rsidR="000F098A" w:rsidRPr="00D766BE" w:rsidRDefault="005325A1" w:rsidP="00D766BE">
            <w:pPr>
              <w:ind w:right="-284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0F098A">
              <w:rPr>
                <w:rFonts w:eastAsiaTheme="minorHAnsi"/>
                <w:sz w:val="28"/>
                <w:szCs w:val="28"/>
                <w:lang w:eastAsia="en-US"/>
              </w:rPr>
              <w:t xml:space="preserve">т </w:t>
            </w:r>
            <w:r w:rsidR="00D766BE">
              <w:rPr>
                <w:rFonts w:eastAsiaTheme="minorHAnsi"/>
                <w:sz w:val="28"/>
                <w:szCs w:val="28"/>
                <w:u w:val="single"/>
                <w:lang w:eastAsia="en-US"/>
              </w:rPr>
              <w:t xml:space="preserve">07.02.2022 </w:t>
            </w:r>
            <w:r w:rsidR="000F098A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D766B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D766BE">
              <w:rPr>
                <w:rFonts w:eastAsiaTheme="minorHAnsi"/>
                <w:sz w:val="28"/>
                <w:szCs w:val="28"/>
                <w:u w:val="single"/>
                <w:lang w:eastAsia="en-US"/>
              </w:rPr>
              <w:t>267-ПА</w:t>
            </w:r>
          </w:p>
        </w:tc>
      </w:tr>
    </w:tbl>
    <w:p w:rsidR="000F098A" w:rsidRDefault="000F098A" w:rsidP="000F098A">
      <w:pPr>
        <w:spacing w:after="160" w:line="259" w:lineRule="auto"/>
        <w:ind w:right="-285"/>
        <w:jc w:val="right"/>
        <w:rPr>
          <w:rFonts w:eastAsiaTheme="minorHAnsi"/>
          <w:b/>
          <w:sz w:val="28"/>
          <w:szCs w:val="28"/>
          <w:lang w:eastAsia="en-US"/>
        </w:rPr>
      </w:pPr>
    </w:p>
    <w:p w:rsidR="005325A1" w:rsidRDefault="005325A1" w:rsidP="000F098A">
      <w:pPr>
        <w:spacing w:after="160" w:line="259" w:lineRule="auto"/>
        <w:ind w:right="-285"/>
        <w:jc w:val="right"/>
        <w:rPr>
          <w:rFonts w:eastAsiaTheme="minorHAnsi"/>
          <w:b/>
          <w:sz w:val="28"/>
          <w:szCs w:val="28"/>
          <w:lang w:eastAsia="en-US"/>
        </w:rPr>
      </w:pPr>
    </w:p>
    <w:p w:rsidR="005325A1" w:rsidRPr="0084102E" w:rsidRDefault="005325A1" w:rsidP="009618F4">
      <w:pPr>
        <w:pStyle w:val="Bodytext30"/>
        <w:shd w:val="clear" w:color="auto" w:fill="auto"/>
        <w:spacing w:before="0" w:line="240" w:lineRule="auto"/>
        <w:ind w:right="-471"/>
        <w:rPr>
          <w:sz w:val="28"/>
          <w:szCs w:val="28"/>
        </w:rPr>
      </w:pPr>
      <w:r w:rsidRPr="0084102E">
        <w:rPr>
          <w:sz w:val="28"/>
          <w:szCs w:val="28"/>
        </w:rPr>
        <w:t>П</w:t>
      </w:r>
      <w:r>
        <w:rPr>
          <w:sz w:val="28"/>
          <w:szCs w:val="28"/>
        </w:rPr>
        <w:t>ОЛОЖЕНИЕ</w:t>
      </w:r>
    </w:p>
    <w:p w:rsidR="005325A1" w:rsidRDefault="005325A1" w:rsidP="009618F4">
      <w:pPr>
        <w:pStyle w:val="Bodytext30"/>
        <w:shd w:val="clear" w:color="auto" w:fill="auto"/>
        <w:spacing w:before="0" w:line="240" w:lineRule="auto"/>
        <w:ind w:right="-471"/>
        <w:rPr>
          <w:sz w:val="28"/>
          <w:szCs w:val="28"/>
        </w:rPr>
      </w:pPr>
      <w:r w:rsidRPr="0084102E">
        <w:rPr>
          <w:sz w:val="28"/>
          <w:szCs w:val="28"/>
        </w:rPr>
        <w:t>об оплате труда работников Муниципально</w:t>
      </w:r>
      <w:r>
        <w:rPr>
          <w:sz w:val="28"/>
          <w:szCs w:val="28"/>
        </w:rPr>
        <w:t>го</w:t>
      </w:r>
      <w:r w:rsidRPr="0084102E">
        <w:rPr>
          <w:sz w:val="28"/>
          <w:szCs w:val="28"/>
        </w:rPr>
        <w:t xml:space="preserve"> казённо</w:t>
      </w:r>
      <w:r>
        <w:rPr>
          <w:sz w:val="28"/>
          <w:szCs w:val="28"/>
        </w:rPr>
        <w:t>го</w:t>
      </w:r>
      <w:r w:rsidRPr="0084102E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 Г</w:t>
      </w:r>
      <w:r w:rsidRPr="0084102E">
        <w:rPr>
          <w:sz w:val="28"/>
          <w:szCs w:val="28"/>
        </w:rPr>
        <w:t>ород</w:t>
      </w:r>
      <w:r>
        <w:rPr>
          <w:sz w:val="28"/>
          <w:szCs w:val="28"/>
        </w:rPr>
        <w:t>ского округа</w:t>
      </w:r>
      <w:r w:rsidRPr="0084102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Пушкинский</w:t>
      </w:r>
      <w:proofErr w:type="gramEnd"/>
      <w:r w:rsidRPr="0084102E">
        <w:rPr>
          <w:sz w:val="28"/>
          <w:szCs w:val="28"/>
        </w:rPr>
        <w:t xml:space="preserve"> Московской области </w:t>
      </w:r>
    </w:p>
    <w:p w:rsidR="005325A1" w:rsidRDefault="005325A1" w:rsidP="009618F4">
      <w:pPr>
        <w:pStyle w:val="Bodytext30"/>
        <w:shd w:val="clear" w:color="auto" w:fill="auto"/>
        <w:spacing w:before="0" w:line="240" w:lineRule="auto"/>
        <w:ind w:right="-471"/>
        <w:rPr>
          <w:sz w:val="28"/>
          <w:szCs w:val="28"/>
        </w:rPr>
      </w:pPr>
      <w:r w:rsidRPr="0084102E">
        <w:rPr>
          <w:sz w:val="28"/>
          <w:szCs w:val="28"/>
        </w:rPr>
        <w:t>«Центр организации торгов»</w:t>
      </w:r>
    </w:p>
    <w:p w:rsidR="005325A1" w:rsidRDefault="005325A1" w:rsidP="005325A1">
      <w:pPr>
        <w:pStyle w:val="Bodytext30"/>
        <w:shd w:val="clear" w:color="auto" w:fill="auto"/>
        <w:spacing w:before="0" w:line="240" w:lineRule="auto"/>
        <w:ind w:left="426" w:right="-471"/>
        <w:rPr>
          <w:sz w:val="28"/>
          <w:szCs w:val="28"/>
        </w:rPr>
      </w:pPr>
    </w:p>
    <w:p w:rsidR="005325A1" w:rsidRDefault="005325A1" w:rsidP="005325A1">
      <w:pPr>
        <w:pStyle w:val="Bodytext30"/>
        <w:numPr>
          <w:ilvl w:val="0"/>
          <w:numId w:val="5"/>
        </w:numPr>
        <w:shd w:val="clear" w:color="auto" w:fill="auto"/>
        <w:spacing w:before="0" w:line="240" w:lineRule="auto"/>
        <w:ind w:left="426" w:right="-471"/>
        <w:rPr>
          <w:sz w:val="28"/>
          <w:szCs w:val="28"/>
        </w:rPr>
      </w:pPr>
      <w:r w:rsidRPr="0084102E">
        <w:rPr>
          <w:sz w:val="28"/>
          <w:szCs w:val="28"/>
        </w:rPr>
        <w:t>Общие положения</w:t>
      </w:r>
    </w:p>
    <w:p w:rsidR="005325A1" w:rsidRPr="0084102E" w:rsidRDefault="005325A1" w:rsidP="005325A1">
      <w:pPr>
        <w:pStyle w:val="Bodytext30"/>
        <w:shd w:val="clear" w:color="auto" w:fill="auto"/>
        <w:spacing w:before="0" w:line="240" w:lineRule="auto"/>
        <w:ind w:left="426" w:right="-471"/>
        <w:rPr>
          <w:sz w:val="28"/>
          <w:szCs w:val="28"/>
        </w:rPr>
      </w:pPr>
    </w:p>
    <w:p w:rsidR="005325A1" w:rsidRPr="00042B21" w:rsidRDefault="005325A1" w:rsidP="00B50C1A">
      <w:pPr>
        <w:pStyle w:val="2"/>
        <w:numPr>
          <w:ilvl w:val="1"/>
          <w:numId w:val="5"/>
        </w:numPr>
        <w:shd w:val="clear" w:color="auto" w:fill="auto"/>
        <w:tabs>
          <w:tab w:val="left" w:pos="20"/>
        </w:tabs>
        <w:spacing w:before="0" w:after="0" w:line="240" w:lineRule="auto"/>
        <w:ind w:right="2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042B21">
        <w:rPr>
          <w:rFonts w:ascii="Times New Roman" w:hAnsi="Times New Roman" w:cs="Times New Roman"/>
          <w:sz w:val="28"/>
          <w:szCs w:val="28"/>
        </w:rPr>
        <w:t xml:space="preserve">Настоящее Положение об оплате труда работников Муниципального казённого учреждения Городского округа Пушкинский Московской области «Центр организации торгов» (далее - Положение) устанавливает систему </w:t>
      </w:r>
      <w:proofErr w:type="gramStart"/>
      <w:r w:rsidRPr="00042B21">
        <w:rPr>
          <w:rFonts w:ascii="Times New Roman" w:hAnsi="Times New Roman" w:cs="Times New Roman"/>
          <w:sz w:val="28"/>
          <w:szCs w:val="28"/>
        </w:rPr>
        <w:t>оплаты труда работников Муниципального казённого учреждения Городского округа</w:t>
      </w:r>
      <w:proofErr w:type="gramEnd"/>
      <w:r w:rsidRPr="00042B21">
        <w:rPr>
          <w:rFonts w:ascii="Times New Roman" w:hAnsi="Times New Roman" w:cs="Times New Roman"/>
          <w:sz w:val="28"/>
          <w:szCs w:val="28"/>
        </w:rPr>
        <w:t xml:space="preserve"> Пушкинский Московской области «Центр организации торгов» (далее </w:t>
      </w:r>
      <w:r w:rsidR="00736B38">
        <w:rPr>
          <w:rFonts w:ascii="Times New Roman" w:hAnsi="Times New Roman" w:cs="Times New Roman"/>
          <w:sz w:val="28"/>
          <w:szCs w:val="28"/>
        </w:rPr>
        <w:br/>
      </w:r>
      <w:r w:rsidRPr="00042B21">
        <w:rPr>
          <w:rFonts w:ascii="Times New Roman" w:hAnsi="Times New Roman" w:cs="Times New Roman"/>
          <w:sz w:val="28"/>
          <w:szCs w:val="28"/>
        </w:rPr>
        <w:t>- Учреждение).</w:t>
      </w:r>
    </w:p>
    <w:p w:rsidR="005325A1" w:rsidRPr="00042B21" w:rsidRDefault="005325A1" w:rsidP="00B50C1A">
      <w:pPr>
        <w:pStyle w:val="2"/>
        <w:numPr>
          <w:ilvl w:val="1"/>
          <w:numId w:val="5"/>
        </w:numPr>
        <w:shd w:val="clear" w:color="auto" w:fill="auto"/>
        <w:spacing w:before="0" w:after="0" w:line="240" w:lineRule="auto"/>
        <w:ind w:right="2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042B21">
        <w:rPr>
          <w:rFonts w:ascii="Times New Roman" w:hAnsi="Times New Roman" w:cs="Times New Roman"/>
          <w:sz w:val="28"/>
          <w:szCs w:val="28"/>
        </w:rPr>
        <w:t xml:space="preserve"> Положение разработано в соответствии с Трудовым кодексом Российской Федерации и иными нормативными правовыми актами Российской Федерации, Московской области и Городского округа </w:t>
      </w:r>
      <w:proofErr w:type="gramStart"/>
      <w:r w:rsidRPr="00042B21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 w:rsidRPr="00042B21">
        <w:rPr>
          <w:rFonts w:ascii="Times New Roman" w:hAnsi="Times New Roman" w:cs="Times New Roman"/>
          <w:sz w:val="28"/>
          <w:szCs w:val="28"/>
        </w:rPr>
        <w:t xml:space="preserve"> Московской области, содержащими нормы трудового права.</w:t>
      </w:r>
    </w:p>
    <w:p w:rsidR="005325A1" w:rsidRPr="00042B21" w:rsidRDefault="005325A1" w:rsidP="00B50C1A">
      <w:pPr>
        <w:pStyle w:val="2"/>
        <w:numPr>
          <w:ilvl w:val="1"/>
          <w:numId w:val="5"/>
        </w:numPr>
        <w:shd w:val="clear" w:color="auto" w:fill="auto"/>
        <w:spacing w:before="0" w:after="0" w:line="240" w:lineRule="auto"/>
        <w:ind w:right="2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042B21">
        <w:rPr>
          <w:rFonts w:ascii="Times New Roman" w:hAnsi="Times New Roman" w:cs="Times New Roman"/>
          <w:sz w:val="28"/>
          <w:szCs w:val="28"/>
        </w:rPr>
        <w:t xml:space="preserve"> Заработная плата </w:t>
      </w:r>
      <w:r>
        <w:rPr>
          <w:rFonts w:ascii="Times New Roman" w:hAnsi="Times New Roman" w:cs="Times New Roman"/>
          <w:sz w:val="28"/>
          <w:szCs w:val="28"/>
        </w:rPr>
        <w:t xml:space="preserve">директора (далее – Директор) и </w:t>
      </w:r>
      <w:r w:rsidRPr="00042B21">
        <w:rPr>
          <w:rFonts w:ascii="Times New Roman" w:hAnsi="Times New Roman" w:cs="Times New Roman"/>
          <w:sz w:val="28"/>
          <w:szCs w:val="28"/>
        </w:rPr>
        <w:t>работников Учреждения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B21">
        <w:rPr>
          <w:rFonts w:ascii="Times New Roman" w:hAnsi="Times New Roman" w:cs="Times New Roman"/>
          <w:sz w:val="28"/>
          <w:szCs w:val="28"/>
        </w:rPr>
        <w:t>работники) состоит из должностного оклада, компенсационных и стимулирующих выплат, устанавливается трудовыми договорами в соответствии с настоящим Положением.</w:t>
      </w:r>
    </w:p>
    <w:p w:rsidR="005325A1" w:rsidRDefault="005325A1" w:rsidP="00B50C1A">
      <w:pPr>
        <w:pStyle w:val="2"/>
        <w:numPr>
          <w:ilvl w:val="1"/>
          <w:numId w:val="5"/>
        </w:numPr>
        <w:shd w:val="clear" w:color="auto" w:fill="auto"/>
        <w:tabs>
          <w:tab w:val="left" w:pos="20"/>
        </w:tabs>
        <w:spacing w:before="0" w:after="0" w:line="240" w:lineRule="auto"/>
        <w:ind w:right="2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042B21">
        <w:rPr>
          <w:rFonts w:ascii="Times New Roman" w:hAnsi="Times New Roman" w:cs="Times New Roman"/>
          <w:sz w:val="28"/>
          <w:szCs w:val="28"/>
        </w:rPr>
        <w:t xml:space="preserve">Положение определяет порядок </w:t>
      </w:r>
      <w:proofErr w:type="gramStart"/>
      <w:r w:rsidRPr="00042B21">
        <w:rPr>
          <w:rFonts w:ascii="Times New Roman" w:hAnsi="Times New Roman" w:cs="Times New Roman"/>
          <w:sz w:val="28"/>
          <w:szCs w:val="28"/>
        </w:rPr>
        <w:t xml:space="preserve">формирования фонда оплаты труда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42B21">
        <w:rPr>
          <w:rFonts w:ascii="Times New Roman" w:hAnsi="Times New Roman" w:cs="Times New Roman"/>
          <w:sz w:val="28"/>
          <w:szCs w:val="28"/>
        </w:rPr>
        <w:t xml:space="preserve">работников, установление и порядок расчёта размеров должностных окладов </w:t>
      </w:r>
      <w:r>
        <w:rPr>
          <w:rFonts w:ascii="Times New Roman" w:hAnsi="Times New Roman" w:cs="Times New Roman"/>
          <w:sz w:val="28"/>
          <w:szCs w:val="28"/>
        </w:rPr>
        <w:t xml:space="preserve">Директора и </w:t>
      </w:r>
      <w:r w:rsidRPr="00042B21">
        <w:rPr>
          <w:rFonts w:ascii="Times New Roman" w:hAnsi="Times New Roman" w:cs="Times New Roman"/>
          <w:sz w:val="28"/>
          <w:szCs w:val="28"/>
        </w:rPr>
        <w:t>работников, компен</w:t>
      </w:r>
      <w:r w:rsidR="002578F8">
        <w:rPr>
          <w:rFonts w:ascii="Times New Roman" w:hAnsi="Times New Roman" w:cs="Times New Roman"/>
          <w:sz w:val="28"/>
          <w:szCs w:val="28"/>
        </w:rPr>
        <w:t xml:space="preserve">сационных, стимулирующих выплат, </w:t>
      </w:r>
      <w:r w:rsidRPr="00042B2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A1AB2" w:rsidRPr="004A1AB2">
        <w:rPr>
          <w:rFonts w:ascii="Times New Roman" w:hAnsi="Times New Roman" w:cs="Times New Roman"/>
          <w:sz w:val="28"/>
          <w:szCs w:val="28"/>
        </w:rPr>
        <w:t>выплат</w:t>
      </w:r>
      <w:r w:rsidR="002578F8" w:rsidRPr="004A1AB2">
        <w:rPr>
          <w:rFonts w:ascii="Times New Roman" w:hAnsi="Times New Roman" w:cs="Times New Roman"/>
          <w:sz w:val="28"/>
          <w:szCs w:val="28"/>
        </w:rPr>
        <w:t xml:space="preserve"> социального характера</w:t>
      </w:r>
      <w:r w:rsidRPr="00042B21">
        <w:rPr>
          <w:rFonts w:ascii="Times New Roman" w:hAnsi="Times New Roman" w:cs="Times New Roman"/>
          <w:sz w:val="28"/>
          <w:szCs w:val="28"/>
        </w:rPr>
        <w:t>.</w:t>
      </w:r>
    </w:p>
    <w:p w:rsidR="005325A1" w:rsidRPr="00EE0145" w:rsidRDefault="005325A1" w:rsidP="00B50C1A">
      <w:pPr>
        <w:pStyle w:val="2"/>
        <w:numPr>
          <w:ilvl w:val="1"/>
          <w:numId w:val="5"/>
        </w:numPr>
        <w:shd w:val="clear" w:color="auto" w:fill="auto"/>
        <w:tabs>
          <w:tab w:val="left" w:pos="20"/>
        </w:tabs>
        <w:spacing w:before="0" w:after="0" w:line="240" w:lineRule="auto"/>
        <w:ind w:right="2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EE0145">
        <w:rPr>
          <w:rFonts w:ascii="Times New Roman" w:hAnsi="Times New Roman" w:cs="Times New Roman"/>
          <w:sz w:val="28"/>
          <w:szCs w:val="28"/>
        </w:rPr>
        <w:t xml:space="preserve">Оплата труда Директора и работников по всем видам выплат осуществляется в пределах плановых бюджетных ассигнований, предусмотренных в бюджете Городского округа </w:t>
      </w:r>
      <w:proofErr w:type="gramStart"/>
      <w:r w:rsidRPr="00EE0145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 w:rsidRPr="00EE0145">
        <w:rPr>
          <w:rFonts w:ascii="Times New Roman" w:hAnsi="Times New Roman" w:cs="Times New Roman"/>
          <w:sz w:val="28"/>
          <w:szCs w:val="28"/>
        </w:rPr>
        <w:t xml:space="preserve"> Московской области на содержание Учреждения.</w:t>
      </w:r>
    </w:p>
    <w:p w:rsidR="005325A1" w:rsidRPr="00BB7255" w:rsidRDefault="005325A1" w:rsidP="00B06CF6">
      <w:pPr>
        <w:pStyle w:val="2"/>
        <w:numPr>
          <w:ilvl w:val="1"/>
          <w:numId w:val="5"/>
        </w:numPr>
        <w:shd w:val="clear" w:color="auto" w:fill="auto"/>
        <w:spacing w:before="0" w:after="0" w:line="240" w:lineRule="auto"/>
        <w:ind w:right="2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EE0145">
        <w:rPr>
          <w:rFonts w:ascii="Times New Roman" w:hAnsi="Times New Roman" w:cs="Times New Roman"/>
          <w:sz w:val="28"/>
          <w:szCs w:val="28"/>
        </w:rPr>
        <w:t xml:space="preserve"> Условия оплаты труда Директора и работников, включая размер должностного оклада, коэффициент для расчёта должностного оклада и выплат стимулирующего, компенсационного характера </w:t>
      </w:r>
      <w:r w:rsidR="004A1AB2">
        <w:rPr>
          <w:rFonts w:ascii="Times New Roman" w:hAnsi="Times New Roman" w:cs="Times New Roman"/>
          <w:sz w:val="28"/>
          <w:szCs w:val="28"/>
        </w:rPr>
        <w:t xml:space="preserve">и </w:t>
      </w:r>
      <w:r w:rsidR="004A1AB2" w:rsidRPr="004A1AB2">
        <w:rPr>
          <w:rFonts w:ascii="Times New Roman" w:hAnsi="Times New Roman" w:cs="Times New Roman"/>
          <w:sz w:val="28"/>
          <w:szCs w:val="28"/>
        </w:rPr>
        <w:t>социального характера</w:t>
      </w:r>
      <w:r w:rsidR="002578F8">
        <w:rPr>
          <w:rFonts w:ascii="Times New Roman" w:hAnsi="Times New Roman" w:cs="Times New Roman"/>
          <w:sz w:val="28"/>
          <w:szCs w:val="28"/>
        </w:rPr>
        <w:t xml:space="preserve"> </w:t>
      </w:r>
      <w:r w:rsidRPr="00EE0145">
        <w:rPr>
          <w:rFonts w:ascii="Times New Roman" w:hAnsi="Times New Roman" w:cs="Times New Roman"/>
          <w:sz w:val="28"/>
          <w:szCs w:val="28"/>
        </w:rPr>
        <w:t xml:space="preserve">являются обязательными для включения в трудовой договор, заключаемый </w:t>
      </w:r>
      <w:r w:rsidR="00736B38">
        <w:rPr>
          <w:rFonts w:ascii="Times New Roman" w:hAnsi="Times New Roman" w:cs="Times New Roman"/>
          <w:sz w:val="28"/>
          <w:szCs w:val="28"/>
        </w:rPr>
        <w:br/>
      </w:r>
      <w:r w:rsidRPr="00EE0145">
        <w:rPr>
          <w:rFonts w:ascii="Times New Roman" w:hAnsi="Times New Roman" w:cs="Times New Roman"/>
          <w:sz w:val="28"/>
          <w:szCs w:val="28"/>
        </w:rPr>
        <w:t>с Директором и работником</w:t>
      </w:r>
      <w:r w:rsidR="002578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25A1" w:rsidRPr="00B06CF6" w:rsidRDefault="005325A1" w:rsidP="00B06CF6">
      <w:pPr>
        <w:pStyle w:val="2"/>
        <w:numPr>
          <w:ilvl w:val="1"/>
          <w:numId w:val="5"/>
        </w:numPr>
        <w:shd w:val="clear" w:color="auto" w:fill="auto"/>
        <w:spacing w:before="0" w:after="0" w:line="240" w:lineRule="auto"/>
        <w:ind w:right="2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B06CF6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Пушкинский Московской области (далее – Учредитель) заключает трудовой договор (дополнительное </w:t>
      </w:r>
      <w:r w:rsidRPr="00B06CF6">
        <w:rPr>
          <w:rFonts w:ascii="Times New Roman" w:hAnsi="Times New Roman" w:cs="Times New Roman"/>
          <w:sz w:val="28"/>
          <w:szCs w:val="28"/>
        </w:rPr>
        <w:lastRenderedPageBreak/>
        <w:t>соглашение к трудовому договору) с Директором, предусматривающий конкретизацию показателей и критериев оценки эффективности деятельности Директора, размеров и условий назначения ему выплат стимулирующего характера.</w:t>
      </w:r>
    </w:p>
    <w:p w:rsidR="005325A1" w:rsidRDefault="005325A1" w:rsidP="00B06CF6">
      <w:pPr>
        <w:pStyle w:val="2"/>
        <w:numPr>
          <w:ilvl w:val="1"/>
          <w:numId w:val="5"/>
        </w:numPr>
        <w:shd w:val="clear" w:color="auto" w:fill="auto"/>
        <w:spacing w:before="0" w:after="0" w:line="240" w:lineRule="auto"/>
        <w:ind w:right="2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BB7255">
        <w:rPr>
          <w:rFonts w:ascii="Times New Roman" w:hAnsi="Times New Roman" w:cs="Times New Roman"/>
          <w:sz w:val="28"/>
          <w:szCs w:val="28"/>
        </w:rPr>
        <w:t xml:space="preserve"> Директор заключает трудовой договор (дополнительное соглашение к тр</w:t>
      </w:r>
      <w:r>
        <w:rPr>
          <w:rFonts w:ascii="Times New Roman" w:hAnsi="Times New Roman" w:cs="Times New Roman"/>
          <w:sz w:val="28"/>
          <w:szCs w:val="28"/>
        </w:rPr>
        <w:t>удовому договору) с работниками</w:t>
      </w:r>
      <w:r w:rsidRPr="00BB7255">
        <w:rPr>
          <w:rFonts w:ascii="Times New Roman" w:hAnsi="Times New Roman" w:cs="Times New Roman"/>
          <w:sz w:val="28"/>
          <w:szCs w:val="28"/>
        </w:rPr>
        <w:t>, предусматривающий конкретизацию показателей и критериев оценки эффективности деятельности работников, размеров и условий назначения им выплат стимулирующего характера.</w:t>
      </w:r>
    </w:p>
    <w:p w:rsidR="005325A1" w:rsidRPr="00042B21" w:rsidRDefault="005325A1" w:rsidP="00B50C1A">
      <w:pPr>
        <w:pStyle w:val="2"/>
        <w:numPr>
          <w:ilvl w:val="1"/>
          <w:numId w:val="5"/>
        </w:numPr>
        <w:shd w:val="clear" w:color="auto" w:fill="auto"/>
        <w:spacing w:before="0" w:after="0" w:line="240" w:lineRule="auto"/>
        <w:ind w:right="2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042B21">
        <w:rPr>
          <w:rFonts w:ascii="Times New Roman" w:hAnsi="Times New Roman" w:cs="Times New Roman"/>
          <w:sz w:val="28"/>
          <w:szCs w:val="28"/>
        </w:rPr>
        <w:t xml:space="preserve">Заработная плата </w:t>
      </w:r>
      <w:r>
        <w:rPr>
          <w:rFonts w:ascii="Times New Roman" w:hAnsi="Times New Roman" w:cs="Times New Roman"/>
          <w:sz w:val="28"/>
          <w:szCs w:val="28"/>
        </w:rPr>
        <w:t xml:space="preserve">Директору и </w:t>
      </w:r>
      <w:r w:rsidRPr="00042B21">
        <w:rPr>
          <w:rFonts w:ascii="Times New Roman" w:hAnsi="Times New Roman" w:cs="Times New Roman"/>
          <w:sz w:val="28"/>
          <w:szCs w:val="28"/>
        </w:rPr>
        <w:t>работникам за отчётный месяц выплачивается два раза в месяц:</w:t>
      </w:r>
    </w:p>
    <w:p w:rsidR="005325A1" w:rsidRPr="00042B21" w:rsidRDefault="008E27B0" w:rsidP="00B50C1A">
      <w:pPr>
        <w:pStyle w:val="2"/>
        <w:shd w:val="clear" w:color="auto" w:fill="auto"/>
        <w:spacing w:before="0" w:after="0" w:line="240" w:lineRule="auto"/>
        <w:ind w:right="-471"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5325A1">
        <w:rPr>
          <w:rFonts w:ascii="Times New Roman" w:hAnsi="Times New Roman" w:cs="Times New Roman"/>
          <w:sz w:val="28"/>
          <w:szCs w:val="28"/>
        </w:rPr>
        <w:t>з</w:t>
      </w:r>
      <w:r w:rsidR="005325A1" w:rsidRPr="00042B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5A1" w:rsidRPr="00042B21">
        <w:rPr>
          <w:rFonts w:ascii="Times New Roman" w:hAnsi="Times New Roman" w:cs="Times New Roman"/>
          <w:sz w:val="28"/>
          <w:szCs w:val="28"/>
        </w:rPr>
        <w:t>первую половину месяца 16 числа отчётного месяца;</w:t>
      </w:r>
    </w:p>
    <w:p w:rsidR="005325A1" w:rsidRPr="00042B21" w:rsidRDefault="008E27B0" w:rsidP="00B50C1A">
      <w:pPr>
        <w:pStyle w:val="2"/>
        <w:shd w:val="clear" w:color="auto" w:fill="auto"/>
        <w:spacing w:before="0" w:after="0" w:line="240" w:lineRule="auto"/>
        <w:ind w:right="2"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25A1">
        <w:rPr>
          <w:rFonts w:ascii="Times New Roman" w:hAnsi="Times New Roman" w:cs="Times New Roman"/>
          <w:sz w:val="28"/>
          <w:szCs w:val="28"/>
        </w:rPr>
        <w:t>з</w:t>
      </w:r>
      <w:r w:rsidR="005325A1" w:rsidRPr="00042B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5A1" w:rsidRPr="00042B21">
        <w:rPr>
          <w:rFonts w:ascii="Times New Roman" w:hAnsi="Times New Roman" w:cs="Times New Roman"/>
          <w:sz w:val="28"/>
          <w:szCs w:val="28"/>
        </w:rPr>
        <w:t xml:space="preserve">вторую половину месяца (окончательный расчёт) 1 числа месяца, следующего за </w:t>
      </w:r>
      <w:proofErr w:type="gramStart"/>
      <w:r w:rsidR="005325A1" w:rsidRPr="00042B21">
        <w:rPr>
          <w:rFonts w:ascii="Times New Roman" w:hAnsi="Times New Roman" w:cs="Times New Roman"/>
          <w:sz w:val="28"/>
          <w:szCs w:val="28"/>
        </w:rPr>
        <w:t>отчётным</w:t>
      </w:r>
      <w:proofErr w:type="gramEnd"/>
      <w:r w:rsidR="005325A1" w:rsidRPr="00042B21">
        <w:rPr>
          <w:rFonts w:ascii="Times New Roman" w:hAnsi="Times New Roman" w:cs="Times New Roman"/>
          <w:sz w:val="28"/>
          <w:szCs w:val="28"/>
        </w:rPr>
        <w:t>.</w:t>
      </w:r>
    </w:p>
    <w:p w:rsidR="005325A1" w:rsidRPr="00BB7255" w:rsidRDefault="005325A1" w:rsidP="00B50C1A">
      <w:pPr>
        <w:pStyle w:val="2"/>
        <w:shd w:val="clear" w:color="auto" w:fill="auto"/>
        <w:tabs>
          <w:tab w:val="bar" w:pos="1418"/>
          <w:tab w:val="right" w:pos="3686"/>
          <w:tab w:val="right" w:pos="9342"/>
        </w:tabs>
        <w:spacing w:before="0" w:after="0" w:line="240" w:lineRule="auto"/>
        <w:ind w:right="2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042B2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B21">
        <w:rPr>
          <w:rFonts w:ascii="Times New Roman" w:hAnsi="Times New Roman" w:cs="Times New Roman"/>
          <w:sz w:val="28"/>
          <w:szCs w:val="28"/>
        </w:rPr>
        <w:t>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B21">
        <w:rPr>
          <w:rFonts w:ascii="Times New Roman" w:hAnsi="Times New Roman" w:cs="Times New Roman"/>
          <w:sz w:val="28"/>
          <w:szCs w:val="28"/>
        </w:rPr>
        <w:tab/>
        <w:t>случаях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Pr="00BB7255">
        <w:rPr>
          <w:rFonts w:ascii="Times New Roman" w:hAnsi="Times New Roman" w:cs="Times New Roman"/>
          <w:sz w:val="28"/>
          <w:szCs w:val="28"/>
        </w:rPr>
        <w:t>законодательством,</w:t>
      </w:r>
      <w:r>
        <w:rPr>
          <w:rFonts w:ascii="Times New Roman" w:hAnsi="Times New Roman" w:cs="Times New Roman"/>
          <w:sz w:val="28"/>
          <w:szCs w:val="28"/>
        </w:rPr>
        <w:t xml:space="preserve"> отдельные виды выплат могут</w:t>
      </w:r>
      <w:r w:rsidRPr="00BB7255">
        <w:rPr>
          <w:rFonts w:ascii="Times New Roman" w:hAnsi="Times New Roman" w:cs="Times New Roman"/>
          <w:sz w:val="28"/>
          <w:szCs w:val="28"/>
        </w:rPr>
        <w:t xml:space="preserve"> выплачиваться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межрасчётный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:rsidR="005325A1" w:rsidRPr="00BB7255" w:rsidRDefault="005325A1" w:rsidP="00B50C1A">
      <w:pPr>
        <w:pStyle w:val="2"/>
        <w:shd w:val="clear" w:color="auto" w:fill="auto"/>
        <w:spacing w:before="0" w:after="0" w:line="240" w:lineRule="auto"/>
        <w:ind w:right="2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BB7255">
        <w:rPr>
          <w:rFonts w:ascii="Times New Roman" w:hAnsi="Times New Roman" w:cs="Times New Roman"/>
          <w:sz w:val="28"/>
          <w:szCs w:val="28"/>
        </w:rPr>
        <w:t xml:space="preserve">Заработная плата за декабрь выплачивается до 29 декабря отчётного года. Окончательный расчёт по заработной плате за </w:t>
      </w:r>
      <w:proofErr w:type="gramStart"/>
      <w:r w:rsidRPr="00BB7255">
        <w:rPr>
          <w:rFonts w:ascii="Times New Roman" w:hAnsi="Times New Roman" w:cs="Times New Roman"/>
          <w:sz w:val="28"/>
          <w:szCs w:val="28"/>
        </w:rPr>
        <w:t>декабрь</w:t>
      </w:r>
      <w:proofErr w:type="gramEnd"/>
      <w:r w:rsidRPr="00BB7255">
        <w:rPr>
          <w:rFonts w:ascii="Times New Roman" w:hAnsi="Times New Roman" w:cs="Times New Roman"/>
          <w:sz w:val="28"/>
          <w:szCs w:val="28"/>
        </w:rPr>
        <w:t xml:space="preserve"> возможно производить </w:t>
      </w:r>
      <w:r w:rsidR="008E27B0">
        <w:rPr>
          <w:rFonts w:ascii="Times New Roman" w:hAnsi="Times New Roman" w:cs="Times New Roman"/>
          <w:sz w:val="28"/>
          <w:szCs w:val="28"/>
        </w:rPr>
        <w:br/>
      </w:r>
      <w:r w:rsidRPr="00BB7255">
        <w:rPr>
          <w:rFonts w:ascii="Times New Roman" w:hAnsi="Times New Roman" w:cs="Times New Roman"/>
          <w:sz w:val="28"/>
          <w:szCs w:val="28"/>
        </w:rPr>
        <w:t>до 30 декабря отчётного года.</w:t>
      </w:r>
    </w:p>
    <w:p w:rsidR="005325A1" w:rsidRPr="00BB7255" w:rsidRDefault="005325A1" w:rsidP="00E249F1">
      <w:pPr>
        <w:pStyle w:val="2"/>
        <w:shd w:val="clear" w:color="auto" w:fill="auto"/>
        <w:spacing w:before="0" w:after="0" w:line="240" w:lineRule="auto"/>
        <w:ind w:right="-471" w:firstLine="68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5A1" w:rsidRDefault="00BE5039" w:rsidP="005A5EC6">
      <w:pPr>
        <w:pStyle w:val="Bodytext30"/>
        <w:shd w:val="clear" w:color="auto" w:fill="auto"/>
        <w:spacing w:before="0" w:line="240" w:lineRule="auto"/>
        <w:ind w:left="426" w:right="-471"/>
        <w:rPr>
          <w:sz w:val="28"/>
          <w:szCs w:val="28"/>
        </w:rPr>
      </w:pPr>
      <w:bookmarkStart w:id="1" w:name="bookmark1"/>
      <w:r>
        <w:rPr>
          <w:sz w:val="28"/>
          <w:szCs w:val="28"/>
        </w:rPr>
        <w:t>2.</w:t>
      </w:r>
      <w:r w:rsidR="005325A1" w:rsidRPr="00BB7255">
        <w:rPr>
          <w:sz w:val="28"/>
          <w:szCs w:val="28"/>
        </w:rPr>
        <w:t>Установление должностных окладов</w:t>
      </w:r>
      <w:bookmarkEnd w:id="1"/>
    </w:p>
    <w:p w:rsidR="005A5EC6" w:rsidRDefault="005A5EC6" w:rsidP="00BE5039">
      <w:pPr>
        <w:pStyle w:val="Heading10"/>
        <w:keepNext/>
        <w:keepLines/>
        <w:shd w:val="clear" w:color="auto" w:fill="auto"/>
        <w:tabs>
          <w:tab w:val="left" w:pos="3261"/>
        </w:tabs>
        <w:spacing w:after="0" w:line="240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</w:p>
    <w:p w:rsidR="005325A1" w:rsidRPr="00BB7255" w:rsidRDefault="005325A1" w:rsidP="004976B4">
      <w:pPr>
        <w:pStyle w:val="2"/>
        <w:numPr>
          <w:ilvl w:val="0"/>
          <w:numId w:val="18"/>
        </w:numPr>
        <w:shd w:val="clear" w:color="auto" w:fill="auto"/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255">
        <w:rPr>
          <w:rFonts w:ascii="Times New Roman" w:hAnsi="Times New Roman" w:cs="Times New Roman"/>
          <w:sz w:val="28"/>
          <w:szCs w:val="28"/>
        </w:rPr>
        <w:t xml:space="preserve">Коэффициенты, применяемые при исчислении должностных окладов </w:t>
      </w:r>
      <w:r>
        <w:rPr>
          <w:rFonts w:ascii="Times New Roman" w:hAnsi="Times New Roman" w:cs="Times New Roman"/>
          <w:sz w:val="28"/>
          <w:szCs w:val="28"/>
        </w:rPr>
        <w:t xml:space="preserve">Директора и </w:t>
      </w:r>
      <w:r w:rsidRPr="00BB7255">
        <w:rPr>
          <w:rFonts w:ascii="Times New Roman" w:hAnsi="Times New Roman" w:cs="Times New Roman"/>
          <w:sz w:val="28"/>
          <w:szCs w:val="28"/>
        </w:rPr>
        <w:t xml:space="preserve">работников, устанавливаются </w:t>
      </w:r>
      <w:r>
        <w:rPr>
          <w:rFonts w:ascii="Times New Roman" w:hAnsi="Times New Roman" w:cs="Times New Roman"/>
          <w:sz w:val="28"/>
          <w:szCs w:val="28"/>
        </w:rPr>
        <w:t>в размерах согласно Приложению</w:t>
      </w:r>
      <w:r w:rsidRPr="00BB7255">
        <w:rPr>
          <w:rFonts w:ascii="Times New Roman" w:hAnsi="Times New Roman" w:cs="Times New Roman"/>
          <w:sz w:val="28"/>
          <w:szCs w:val="28"/>
        </w:rPr>
        <w:t xml:space="preserve"> 1 к настоящему Положению.</w:t>
      </w:r>
    </w:p>
    <w:p w:rsidR="005325A1" w:rsidRPr="00BB7255" w:rsidRDefault="005325A1" w:rsidP="004976B4">
      <w:pPr>
        <w:pStyle w:val="2"/>
        <w:numPr>
          <w:ilvl w:val="0"/>
          <w:numId w:val="18"/>
        </w:numPr>
        <w:shd w:val="clear" w:color="auto" w:fill="auto"/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255">
        <w:rPr>
          <w:rFonts w:ascii="Times New Roman" w:hAnsi="Times New Roman" w:cs="Times New Roman"/>
          <w:sz w:val="28"/>
          <w:szCs w:val="28"/>
        </w:rPr>
        <w:t xml:space="preserve">Размеры должностных окладов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Pr="00BB725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BB7255">
        <w:rPr>
          <w:rFonts w:ascii="Times New Roman" w:hAnsi="Times New Roman" w:cs="Times New Roman"/>
          <w:sz w:val="28"/>
          <w:szCs w:val="28"/>
        </w:rPr>
        <w:t xml:space="preserve"> устанавливаются и индексируются соразмерно должностному окладу специалиста II категории в органах государственной власти Московской области с у</w:t>
      </w:r>
      <w:r>
        <w:rPr>
          <w:rFonts w:ascii="Times New Roman" w:hAnsi="Times New Roman" w:cs="Times New Roman"/>
          <w:sz w:val="28"/>
          <w:szCs w:val="28"/>
        </w:rPr>
        <w:t xml:space="preserve">чётом коэффициентов </w:t>
      </w:r>
      <w:proofErr w:type="gramStart"/>
      <w:r w:rsidR="00B12AD7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25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 Положению</w:t>
      </w:r>
      <w:r w:rsidRPr="00BB7255">
        <w:rPr>
          <w:rFonts w:ascii="Times New Roman" w:hAnsi="Times New Roman" w:cs="Times New Roman"/>
          <w:sz w:val="28"/>
          <w:szCs w:val="28"/>
        </w:rPr>
        <w:t>.</w:t>
      </w:r>
    </w:p>
    <w:p w:rsidR="005325A1" w:rsidRPr="006F335B" w:rsidRDefault="005325A1" w:rsidP="004976B4">
      <w:pPr>
        <w:pStyle w:val="2"/>
        <w:numPr>
          <w:ilvl w:val="0"/>
          <w:numId w:val="18"/>
        </w:numPr>
        <w:shd w:val="clear" w:color="auto" w:fill="auto"/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35B">
        <w:rPr>
          <w:rFonts w:ascii="Times New Roman" w:hAnsi="Times New Roman" w:cs="Times New Roman"/>
          <w:sz w:val="28"/>
          <w:szCs w:val="28"/>
        </w:rPr>
        <w:t>Предельный уровень соотношения:</w:t>
      </w:r>
    </w:p>
    <w:p w:rsidR="005325A1" w:rsidRPr="004E5E31" w:rsidRDefault="004E5E31" w:rsidP="004E5E31">
      <w:pPr>
        <w:pStyle w:val="Heading10"/>
        <w:keepNext/>
        <w:keepLines/>
        <w:shd w:val="clear" w:color="auto" w:fill="auto"/>
        <w:tabs>
          <w:tab w:val="left" w:pos="0"/>
        </w:tabs>
        <w:spacing w:after="0" w:line="240" w:lineRule="auto"/>
        <w:ind w:right="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AB3824" w:rsidRPr="004E5E31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25A1" w:rsidRPr="004E5E31">
        <w:rPr>
          <w:rFonts w:ascii="Times New Roman" w:hAnsi="Times New Roman" w:cs="Times New Roman"/>
          <w:b w:val="0"/>
          <w:sz w:val="28"/>
          <w:szCs w:val="28"/>
        </w:rPr>
        <w:t xml:space="preserve">средней заработной платы (без учёта выплат компенсации </w:t>
      </w:r>
      <w:r w:rsidR="00EE0145" w:rsidRPr="004E5E31">
        <w:rPr>
          <w:rFonts w:ascii="Times New Roman" w:hAnsi="Times New Roman" w:cs="Times New Roman"/>
          <w:b w:val="0"/>
          <w:sz w:val="28"/>
          <w:szCs w:val="28"/>
        </w:rPr>
        <w:br/>
      </w:r>
      <w:r w:rsidR="005325A1" w:rsidRPr="004E5E31">
        <w:rPr>
          <w:rFonts w:ascii="Times New Roman" w:hAnsi="Times New Roman" w:cs="Times New Roman"/>
          <w:b w:val="0"/>
          <w:sz w:val="28"/>
          <w:szCs w:val="28"/>
        </w:rPr>
        <w:t>за неиспользованные отпуска) Директора и средней заработной платы работников за отчётный год устанавливается в кратности от 1 до 3,7;</w:t>
      </w:r>
    </w:p>
    <w:p w:rsidR="005325A1" w:rsidRPr="004E5E31" w:rsidRDefault="00AB3824" w:rsidP="00AB3824">
      <w:pPr>
        <w:pStyle w:val="2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5E3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325A1" w:rsidRPr="004E5E31">
        <w:rPr>
          <w:rFonts w:ascii="Times New Roman" w:hAnsi="Times New Roman" w:cs="Times New Roman"/>
          <w:bCs/>
          <w:sz w:val="28"/>
          <w:szCs w:val="28"/>
        </w:rPr>
        <w:t xml:space="preserve">средней заработной платы (без учёта выплат компенсации </w:t>
      </w:r>
      <w:r w:rsidR="00EE0145" w:rsidRPr="004E5E31">
        <w:rPr>
          <w:rFonts w:ascii="Times New Roman" w:hAnsi="Times New Roman" w:cs="Times New Roman"/>
          <w:bCs/>
          <w:sz w:val="28"/>
          <w:szCs w:val="28"/>
        </w:rPr>
        <w:br/>
      </w:r>
      <w:r w:rsidR="005325A1" w:rsidRPr="004E5E31">
        <w:rPr>
          <w:rFonts w:ascii="Times New Roman" w:hAnsi="Times New Roman" w:cs="Times New Roman"/>
          <w:bCs/>
          <w:sz w:val="28"/>
          <w:szCs w:val="28"/>
        </w:rPr>
        <w:t xml:space="preserve">за неиспользованные отпуска) заместителей Директора и главного бухгалтера </w:t>
      </w:r>
      <w:r w:rsidR="00D95F9B" w:rsidRPr="004E5E31">
        <w:rPr>
          <w:rFonts w:ascii="Times New Roman" w:hAnsi="Times New Roman" w:cs="Times New Roman"/>
          <w:bCs/>
          <w:sz w:val="28"/>
          <w:szCs w:val="28"/>
        </w:rPr>
        <w:br/>
      </w:r>
      <w:r w:rsidR="005325A1" w:rsidRPr="004E5E31">
        <w:rPr>
          <w:rFonts w:ascii="Times New Roman" w:hAnsi="Times New Roman" w:cs="Times New Roman"/>
          <w:bCs/>
          <w:sz w:val="28"/>
          <w:szCs w:val="28"/>
        </w:rPr>
        <w:t xml:space="preserve">и средней заработной платы работников за отчётный год устанавливается </w:t>
      </w:r>
      <w:r w:rsidR="00D95F9B" w:rsidRPr="004E5E31">
        <w:rPr>
          <w:rFonts w:ascii="Times New Roman" w:hAnsi="Times New Roman" w:cs="Times New Roman"/>
          <w:bCs/>
          <w:sz w:val="28"/>
          <w:szCs w:val="28"/>
        </w:rPr>
        <w:br/>
      </w:r>
      <w:r w:rsidR="005325A1" w:rsidRPr="004E5E31">
        <w:rPr>
          <w:rFonts w:ascii="Times New Roman" w:hAnsi="Times New Roman" w:cs="Times New Roman"/>
          <w:bCs/>
          <w:sz w:val="28"/>
          <w:szCs w:val="28"/>
        </w:rPr>
        <w:t>в кратности от 1 до 3,4.</w:t>
      </w:r>
    </w:p>
    <w:p w:rsidR="005325A1" w:rsidRPr="00CE2FBF" w:rsidRDefault="005325A1" w:rsidP="004976B4">
      <w:pPr>
        <w:pStyle w:val="2"/>
        <w:numPr>
          <w:ilvl w:val="0"/>
          <w:numId w:val="18"/>
        </w:numPr>
        <w:shd w:val="clear" w:color="auto" w:fill="auto"/>
        <w:tabs>
          <w:tab w:val="left" w:pos="1422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FBF">
        <w:rPr>
          <w:rFonts w:ascii="Times New Roman" w:hAnsi="Times New Roman" w:cs="Times New Roman"/>
          <w:sz w:val="28"/>
          <w:szCs w:val="28"/>
        </w:rPr>
        <w:t xml:space="preserve">Штатное расписание Учреждения ежегодно по состоянию </w:t>
      </w:r>
      <w:r w:rsidR="00601FCD">
        <w:rPr>
          <w:rFonts w:ascii="Times New Roman" w:hAnsi="Times New Roman" w:cs="Times New Roman"/>
          <w:sz w:val="28"/>
          <w:szCs w:val="28"/>
        </w:rPr>
        <w:br/>
      </w:r>
      <w:r w:rsidRPr="00CE2FB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FBF">
        <w:rPr>
          <w:rFonts w:ascii="Times New Roman" w:hAnsi="Times New Roman" w:cs="Times New Roman"/>
          <w:sz w:val="28"/>
          <w:szCs w:val="28"/>
        </w:rPr>
        <w:t xml:space="preserve">1 января предстоящего финансового года (а в случае необходимости внесение изменений в течение года) согласовывается с Учредителем </w:t>
      </w:r>
      <w:r w:rsidR="007451CC">
        <w:rPr>
          <w:rFonts w:ascii="Times New Roman" w:hAnsi="Times New Roman" w:cs="Times New Roman"/>
          <w:sz w:val="28"/>
          <w:szCs w:val="28"/>
        </w:rPr>
        <w:br/>
      </w:r>
      <w:r w:rsidRPr="00CE2FBF">
        <w:rPr>
          <w:rFonts w:ascii="Times New Roman" w:hAnsi="Times New Roman" w:cs="Times New Roman"/>
          <w:sz w:val="28"/>
          <w:szCs w:val="28"/>
        </w:rPr>
        <w:t>и утверждается приказом Учреждения в пределах фонда заработной платы, предусмотренного бюджетной сметой Учреждения.</w:t>
      </w:r>
    </w:p>
    <w:p w:rsidR="005325A1" w:rsidRDefault="005325A1" w:rsidP="005325A1">
      <w:pPr>
        <w:pStyle w:val="2"/>
        <w:shd w:val="clear" w:color="auto" w:fill="auto"/>
        <w:tabs>
          <w:tab w:val="left" w:pos="1422"/>
        </w:tabs>
        <w:spacing w:before="0" w:after="0" w:line="240" w:lineRule="auto"/>
        <w:ind w:right="-47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5A1" w:rsidRDefault="005325A1" w:rsidP="00BE5039">
      <w:pPr>
        <w:pStyle w:val="Bodytext30"/>
        <w:shd w:val="clear" w:color="auto" w:fill="auto"/>
        <w:tabs>
          <w:tab w:val="left" w:pos="2467"/>
        </w:tabs>
        <w:spacing w:before="0" w:line="240" w:lineRule="auto"/>
        <w:ind w:right="-47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B7255">
        <w:rPr>
          <w:sz w:val="28"/>
          <w:szCs w:val="28"/>
        </w:rPr>
        <w:t>Компенсационные выплаты</w:t>
      </w:r>
    </w:p>
    <w:p w:rsidR="00B12AD7" w:rsidRDefault="00B12AD7" w:rsidP="00D95F9B">
      <w:pPr>
        <w:pStyle w:val="Bodytext30"/>
        <w:shd w:val="clear" w:color="auto" w:fill="auto"/>
        <w:tabs>
          <w:tab w:val="left" w:pos="2467"/>
        </w:tabs>
        <w:spacing w:before="0" w:line="240" w:lineRule="auto"/>
        <w:ind w:right="-471"/>
        <w:jc w:val="both"/>
        <w:rPr>
          <w:sz w:val="28"/>
          <w:szCs w:val="28"/>
        </w:rPr>
      </w:pPr>
    </w:p>
    <w:p w:rsidR="005325A1" w:rsidRPr="00BB7255" w:rsidRDefault="005325A1" w:rsidP="006E0257">
      <w:pPr>
        <w:pStyle w:val="2"/>
        <w:numPr>
          <w:ilvl w:val="1"/>
          <w:numId w:val="8"/>
        </w:numPr>
        <w:shd w:val="clear" w:color="auto" w:fill="auto"/>
        <w:spacing w:before="0"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Директору и р</w:t>
      </w:r>
      <w:r w:rsidRPr="00BB7255">
        <w:rPr>
          <w:rFonts w:ascii="Times New Roman" w:hAnsi="Times New Roman" w:cs="Times New Roman"/>
          <w:sz w:val="28"/>
          <w:szCs w:val="28"/>
        </w:rPr>
        <w:t>аботникам устанавливается следующие выплаты компенсационного характера:</w:t>
      </w:r>
    </w:p>
    <w:p w:rsidR="005325A1" w:rsidRDefault="005325A1" w:rsidP="006E0257">
      <w:pPr>
        <w:pStyle w:val="2"/>
        <w:numPr>
          <w:ilvl w:val="2"/>
          <w:numId w:val="8"/>
        </w:numPr>
        <w:shd w:val="clear" w:color="auto" w:fill="auto"/>
        <w:spacing w:before="0"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B7255">
        <w:rPr>
          <w:rFonts w:ascii="Times New Roman" w:hAnsi="Times New Roman" w:cs="Times New Roman"/>
          <w:sz w:val="28"/>
          <w:szCs w:val="28"/>
        </w:rPr>
        <w:t>жемесячная надбавка к должностному окладу за сложность, напряжённость и специальный режим работы.</w:t>
      </w:r>
    </w:p>
    <w:p w:rsidR="005325A1" w:rsidRPr="00BB7255" w:rsidRDefault="005325A1" w:rsidP="006E0257">
      <w:pPr>
        <w:pStyle w:val="2"/>
        <w:numPr>
          <w:ilvl w:val="1"/>
          <w:numId w:val="8"/>
        </w:numPr>
        <w:shd w:val="clear" w:color="auto" w:fill="auto"/>
        <w:spacing w:before="0"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255">
        <w:rPr>
          <w:rFonts w:ascii="Times New Roman" w:hAnsi="Times New Roman" w:cs="Times New Roman"/>
          <w:sz w:val="28"/>
          <w:szCs w:val="28"/>
        </w:rPr>
        <w:t xml:space="preserve">Ежемесячная надбавка к должностному окладу за сложность, напряжённость и специальный режим работы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EE01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B7255">
        <w:rPr>
          <w:rFonts w:ascii="Times New Roman" w:hAnsi="Times New Roman" w:cs="Times New Roman"/>
          <w:sz w:val="28"/>
          <w:szCs w:val="28"/>
        </w:rPr>
        <w:t>работникам в размере до 70 процентов должностного оклада в пределах средств, выделенных Учреждению на оплату труда.</w:t>
      </w:r>
    </w:p>
    <w:p w:rsidR="005325A1" w:rsidRPr="000C1FCD" w:rsidRDefault="005325A1" w:rsidP="006E0257">
      <w:pPr>
        <w:pStyle w:val="2"/>
        <w:numPr>
          <w:ilvl w:val="1"/>
          <w:numId w:val="8"/>
        </w:numPr>
        <w:shd w:val="clear" w:color="auto" w:fill="auto"/>
        <w:spacing w:before="0"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FCD">
        <w:rPr>
          <w:rFonts w:ascii="Times New Roman" w:hAnsi="Times New Roman" w:cs="Times New Roman"/>
          <w:sz w:val="28"/>
          <w:szCs w:val="28"/>
        </w:rPr>
        <w:t xml:space="preserve"> Конкретный размер ежемесячной надбавки к должностному окладу </w:t>
      </w:r>
      <w:r w:rsidR="00EE0145" w:rsidRPr="000C1FCD">
        <w:rPr>
          <w:rFonts w:ascii="Times New Roman" w:hAnsi="Times New Roman" w:cs="Times New Roman"/>
          <w:sz w:val="28"/>
          <w:szCs w:val="28"/>
        </w:rPr>
        <w:br/>
      </w:r>
      <w:r w:rsidRPr="000C1FCD">
        <w:rPr>
          <w:rFonts w:ascii="Times New Roman" w:hAnsi="Times New Roman" w:cs="Times New Roman"/>
          <w:sz w:val="28"/>
          <w:szCs w:val="28"/>
        </w:rPr>
        <w:t xml:space="preserve">за сложность, напряжённость и специальный режим работы </w:t>
      </w:r>
      <w:r w:rsidR="001D1FFE" w:rsidRPr="000C1FCD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0C1FCD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1D1FFE" w:rsidRPr="000C1FCD">
        <w:rPr>
          <w:rFonts w:ascii="Times New Roman" w:hAnsi="Times New Roman" w:cs="Times New Roman"/>
          <w:sz w:val="28"/>
          <w:szCs w:val="28"/>
        </w:rPr>
        <w:t xml:space="preserve">при назначении на должность и выплачивается в соответствии с муниципальным правовым актом Администрации Городского округа Пушкинский Московской области и </w:t>
      </w:r>
      <w:r w:rsidRPr="000C1FCD">
        <w:rPr>
          <w:rFonts w:ascii="Times New Roman" w:hAnsi="Times New Roman" w:cs="Times New Roman"/>
          <w:sz w:val="28"/>
          <w:szCs w:val="28"/>
        </w:rPr>
        <w:t xml:space="preserve">указывается в трудовом договоре Директора. </w:t>
      </w:r>
    </w:p>
    <w:p w:rsidR="001D1FFE" w:rsidRPr="000C1FCD" w:rsidRDefault="001D1FFE" w:rsidP="006E0257">
      <w:pPr>
        <w:pStyle w:val="2"/>
        <w:numPr>
          <w:ilvl w:val="1"/>
          <w:numId w:val="8"/>
        </w:numPr>
        <w:shd w:val="clear" w:color="auto" w:fill="auto"/>
        <w:spacing w:before="0"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FCD">
        <w:rPr>
          <w:rFonts w:ascii="Times New Roman" w:hAnsi="Times New Roman" w:cs="Times New Roman"/>
          <w:sz w:val="28"/>
          <w:szCs w:val="28"/>
        </w:rPr>
        <w:t xml:space="preserve">Конкретный размер ежемесячной надбавки к должностному окладу </w:t>
      </w:r>
      <w:r w:rsidRPr="000C1FCD">
        <w:rPr>
          <w:rFonts w:ascii="Times New Roman" w:hAnsi="Times New Roman" w:cs="Times New Roman"/>
          <w:sz w:val="28"/>
          <w:szCs w:val="28"/>
        </w:rPr>
        <w:br/>
        <w:t xml:space="preserve">за сложность, напряжённость и специальный режим работы работнику устанавливается приказом Учреждения при назначении на должность </w:t>
      </w:r>
      <w:r w:rsidR="004976B4">
        <w:rPr>
          <w:rFonts w:ascii="Times New Roman" w:hAnsi="Times New Roman" w:cs="Times New Roman"/>
          <w:sz w:val="28"/>
          <w:szCs w:val="28"/>
        </w:rPr>
        <w:br/>
      </w:r>
      <w:r w:rsidRPr="000C1FCD">
        <w:rPr>
          <w:rFonts w:ascii="Times New Roman" w:hAnsi="Times New Roman" w:cs="Times New Roman"/>
          <w:sz w:val="28"/>
          <w:szCs w:val="28"/>
        </w:rPr>
        <w:t>и указывается в трудовом договоре работника.</w:t>
      </w:r>
    </w:p>
    <w:p w:rsidR="005325A1" w:rsidRDefault="005325A1" w:rsidP="006E0257">
      <w:pPr>
        <w:pStyle w:val="2"/>
        <w:numPr>
          <w:ilvl w:val="1"/>
          <w:numId w:val="8"/>
        </w:numPr>
        <w:shd w:val="clear" w:color="auto" w:fill="auto"/>
        <w:spacing w:before="0"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A14">
        <w:rPr>
          <w:rFonts w:ascii="Times New Roman" w:hAnsi="Times New Roman" w:cs="Times New Roman"/>
          <w:sz w:val="28"/>
          <w:szCs w:val="28"/>
        </w:rPr>
        <w:t xml:space="preserve">Ежемесячная надбавка к должностному окладу за сложность, напряжённость и специальный режим работы выплачивается ежемесячно </w:t>
      </w:r>
      <w:r w:rsidR="007451CC">
        <w:rPr>
          <w:rFonts w:ascii="Times New Roman" w:hAnsi="Times New Roman" w:cs="Times New Roman"/>
          <w:sz w:val="28"/>
          <w:szCs w:val="28"/>
        </w:rPr>
        <w:br/>
      </w:r>
      <w:r w:rsidRPr="00D21A14">
        <w:rPr>
          <w:rFonts w:ascii="Times New Roman" w:hAnsi="Times New Roman" w:cs="Times New Roman"/>
          <w:sz w:val="28"/>
          <w:szCs w:val="28"/>
        </w:rPr>
        <w:t>по сроку выплаты заработной платы за фактически отработанное</w:t>
      </w:r>
      <w:r>
        <w:rPr>
          <w:rFonts w:ascii="Times New Roman" w:hAnsi="Times New Roman" w:cs="Times New Roman"/>
          <w:sz w:val="28"/>
          <w:szCs w:val="28"/>
        </w:rPr>
        <w:t xml:space="preserve"> время.</w:t>
      </w:r>
    </w:p>
    <w:p w:rsidR="00B12AD7" w:rsidRPr="00BB7255" w:rsidRDefault="00B12AD7" w:rsidP="00D95F9B">
      <w:pPr>
        <w:pStyle w:val="2"/>
        <w:shd w:val="clear" w:color="auto" w:fill="auto"/>
        <w:spacing w:before="0"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5325A1" w:rsidRDefault="005325A1" w:rsidP="00D95F9B">
      <w:pPr>
        <w:pStyle w:val="Bodytext30"/>
        <w:shd w:val="clear" w:color="auto" w:fill="auto"/>
        <w:tabs>
          <w:tab w:val="left" w:pos="2522"/>
        </w:tabs>
        <w:spacing w:before="0" w:line="240" w:lineRule="auto"/>
        <w:ind w:right="-471"/>
        <w:rPr>
          <w:sz w:val="28"/>
          <w:szCs w:val="28"/>
        </w:rPr>
      </w:pPr>
      <w:r w:rsidRPr="00E31C30">
        <w:rPr>
          <w:sz w:val="28"/>
          <w:szCs w:val="28"/>
        </w:rPr>
        <w:t>4. Выплаты стимулирующего характера</w:t>
      </w:r>
    </w:p>
    <w:p w:rsidR="005325A1" w:rsidRPr="00BB7255" w:rsidRDefault="005325A1" w:rsidP="00D95F9B">
      <w:pPr>
        <w:pStyle w:val="Bodytext30"/>
        <w:shd w:val="clear" w:color="auto" w:fill="auto"/>
        <w:tabs>
          <w:tab w:val="left" w:pos="2522"/>
        </w:tabs>
        <w:spacing w:before="0" w:line="240" w:lineRule="auto"/>
        <w:ind w:right="-471"/>
        <w:jc w:val="both"/>
        <w:rPr>
          <w:sz w:val="28"/>
          <w:szCs w:val="28"/>
        </w:rPr>
      </w:pPr>
    </w:p>
    <w:p w:rsidR="005325A1" w:rsidRPr="00BB7255" w:rsidRDefault="005325A1" w:rsidP="006E0257">
      <w:pPr>
        <w:pStyle w:val="2"/>
        <w:numPr>
          <w:ilvl w:val="1"/>
          <w:numId w:val="9"/>
        </w:numPr>
        <w:shd w:val="clear" w:color="auto" w:fill="auto"/>
        <w:spacing w:before="0"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BB7255">
        <w:rPr>
          <w:rFonts w:ascii="Times New Roman" w:hAnsi="Times New Roman" w:cs="Times New Roman"/>
          <w:sz w:val="28"/>
          <w:szCs w:val="28"/>
        </w:rPr>
        <w:t xml:space="preserve">выплатам стимулирующего характера относятся выплаты, направленные на стимулирование </w:t>
      </w:r>
      <w:r>
        <w:rPr>
          <w:rFonts w:ascii="Times New Roman" w:hAnsi="Times New Roman" w:cs="Times New Roman"/>
          <w:sz w:val="28"/>
          <w:szCs w:val="28"/>
        </w:rPr>
        <w:t xml:space="preserve">Директора и </w:t>
      </w:r>
      <w:r w:rsidRPr="00BB7255">
        <w:rPr>
          <w:rFonts w:ascii="Times New Roman" w:hAnsi="Times New Roman" w:cs="Times New Roman"/>
          <w:sz w:val="28"/>
          <w:szCs w:val="28"/>
        </w:rPr>
        <w:t>работников к качественному результату труда, а также поощрение за выполненную работу.</w:t>
      </w:r>
    </w:p>
    <w:p w:rsidR="005325A1" w:rsidRPr="00BB7255" w:rsidRDefault="005325A1" w:rsidP="006E0257">
      <w:pPr>
        <w:pStyle w:val="2"/>
        <w:numPr>
          <w:ilvl w:val="1"/>
          <w:numId w:val="9"/>
        </w:numPr>
        <w:shd w:val="clear" w:color="auto" w:fill="auto"/>
        <w:spacing w:before="0"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255">
        <w:rPr>
          <w:rFonts w:ascii="Times New Roman" w:hAnsi="Times New Roman" w:cs="Times New Roman"/>
          <w:sz w:val="28"/>
          <w:szCs w:val="28"/>
        </w:rPr>
        <w:t xml:space="preserve"> Предусматриваются следующие виды выплат стимулирующего характера:</w:t>
      </w:r>
    </w:p>
    <w:p w:rsidR="005325A1" w:rsidRPr="00BB7255" w:rsidRDefault="00915ED8" w:rsidP="00915ED8">
      <w:pPr>
        <w:pStyle w:val="2"/>
        <w:shd w:val="clear" w:color="auto" w:fill="auto"/>
        <w:spacing w:before="0" w:after="0" w:line="240" w:lineRule="auto"/>
        <w:ind w:right="-47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325A1" w:rsidRPr="00BB7255">
        <w:rPr>
          <w:rFonts w:ascii="Times New Roman" w:hAnsi="Times New Roman" w:cs="Times New Roman"/>
          <w:sz w:val="28"/>
          <w:szCs w:val="28"/>
        </w:rPr>
        <w:t>ремия по итогам работы (месяц, квартал, год);</w:t>
      </w:r>
    </w:p>
    <w:p w:rsidR="005325A1" w:rsidRPr="00BB7255" w:rsidRDefault="00915ED8" w:rsidP="00915ED8">
      <w:pPr>
        <w:pStyle w:val="2"/>
        <w:shd w:val="clear" w:color="auto" w:fill="auto"/>
        <w:spacing w:before="0" w:after="0" w:line="240" w:lineRule="auto"/>
        <w:ind w:right="-47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5325A1" w:rsidRPr="00BB7255">
        <w:rPr>
          <w:rFonts w:ascii="Times New Roman" w:hAnsi="Times New Roman" w:cs="Times New Roman"/>
          <w:sz w:val="28"/>
          <w:szCs w:val="28"/>
        </w:rPr>
        <w:t>жемесячная надбавка к должностному окладу за выслугу лет;</w:t>
      </w:r>
    </w:p>
    <w:p w:rsidR="005325A1" w:rsidRPr="00BB7255" w:rsidRDefault="00915ED8" w:rsidP="00915ED8">
      <w:pPr>
        <w:pStyle w:val="2"/>
        <w:shd w:val="clear" w:color="auto" w:fill="auto"/>
        <w:spacing w:before="0" w:after="0" w:line="240" w:lineRule="auto"/>
        <w:ind w:right="-47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5325A1" w:rsidRPr="00BB7255">
        <w:rPr>
          <w:rFonts w:ascii="Times New Roman" w:hAnsi="Times New Roman" w:cs="Times New Roman"/>
          <w:sz w:val="28"/>
          <w:szCs w:val="28"/>
        </w:rPr>
        <w:t>диновременные выплаты.</w:t>
      </w:r>
    </w:p>
    <w:p w:rsidR="005325A1" w:rsidRDefault="00915ED8" w:rsidP="00316F50">
      <w:pPr>
        <w:pStyle w:val="2"/>
        <w:numPr>
          <w:ilvl w:val="1"/>
          <w:numId w:val="9"/>
        </w:numPr>
        <w:shd w:val="clear" w:color="auto" w:fill="auto"/>
        <w:spacing w:before="0"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25A1" w:rsidRPr="00BB7255">
        <w:rPr>
          <w:rFonts w:ascii="Times New Roman" w:hAnsi="Times New Roman" w:cs="Times New Roman"/>
          <w:sz w:val="28"/>
          <w:szCs w:val="28"/>
        </w:rPr>
        <w:t>ремия по итогам работы (месяц, квартал, год).</w:t>
      </w:r>
      <w:r w:rsidR="00532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5A1" w:rsidRPr="000F2403" w:rsidRDefault="00915ED8" w:rsidP="00915ED8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</w:t>
      </w:r>
      <w:r>
        <w:rPr>
          <w:rFonts w:ascii="Times New Roman" w:hAnsi="Times New Roman" w:cs="Times New Roman"/>
          <w:sz w:val="28"/>
          <w:szCs w:val="28"/>
        </w:rPr>
        <w:tab/>
      </w:r>
      <w:r w:rsidR="005325A1" w:rsidRPr="000F2403">
        <w:rPr>
          <w:rFonts w:ascii="Times New Roman" w:hAnsi="Times New Roman" w:cs="Times New Roman"/>
          <w:sz w:val="28"/>
          <w:szCs w:val="28"/>
        </w:rPr>
        <w:t xml:space="preserve">Премия по итогам работы за месяц устанавливается работникам ежемесячно в размере до 100 процентов должностного оклада </w:t>
      </w:r>
      <w:r w:rsidR="007451CC">
        <w:rPr>
          <w:rFonts w:ascii="Times New Roman" w:hAnsi="Times New Roman" w:cs="Times New Roman"/>
          <w:sz w:val="28"/>
          <w:szCs w:val="28"/>
        </w:rPr>
        <w:br/>
      </w:r>
      <w:r w:rsidR="005325A1" w:rsidRPr="000F2403">
        <w:rPr>
          <w:rFonts w:ascii="Times New Roman" w:hAnsi="Times New Roman" w:cs="Times New Roman"/>
          <w:sz w:val="28"/>
          <w:szCs w:val="28"/>
        </w:rPr>
        <w:t>и выплачивается за фактиче</w:t>
      </w:r>
      <w:r w:rsidR="005325A1">
        <w:rPr>
          <w:rFonts w:ascii="Times New Roman" w:hAnsi="Times New Roman" w:cs="Times New Roman"/>
          <w:sz w:val="28"/>
          <w:szCs w:val="28"/>
        </w:rPr>
        <w:t xml:space="preserve">ски отработанное время по сроку </w:t>
      </w:r>
      <w:r w:rsidR="005325A1" w:rsidRPr="000F2403">
        <w:rPr>
          <w:rFonts w:ascii="Times New Roman" w:hAnsi="Times New Roman" w:cs="Times New Roman"/>
          <w:sz w:val="28"/>
          <w:szCs w:val="28"/>
        </w:rPr>
        <w:t>выплаты</w:t>
      </w:r>
      <w:r w:rsidR="005325A1">
        <w:rPr>
          <w:rFonts w:ascii="Times New Roman" w:hAnsi="Times New Roman" w:cs="Times New Roman"/>
          <w:sz w:val="28"/>
          <w:szCs w:val="28"/>
        </w:rPr>
        <w:t xml:space="preserve"> </w:t>
      </w:r>
      <w:r w:rsidR="005325A1" w:rsidRPr="000F2403">
        <w:rPr>
          <w:rFonts w:ascii="Times New Roman" w:hAnsi="Times New Roman" w:cs="Times New Roman"/>
          <w:sz w:val="28"/>
          <w:szCs w:val="28"/>
        </w:rPr>
        <w:t>заработной платы за вторую половину отчётного месяца.</w:t>
      </w:r>
      <w:r w:rsidR="00532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5A1" w:rsidRPr="00BB7255" w:rsidRDefault="005325A1" w:rsidP="006E0257">
      <w:pPr>
        <w:pStyle w:val="2"/>
        <w:shd w:val="clear" w:color="auto" w:fill="auto"/>
        <w:tabs>
          <w:tab w:val="right" w:pos="9639"/>
        </w:tabs>
        <w:spacing w:before="0"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255">
        <w:rPr>
          <w:rFonts w:ascii="Times New Roman" w:hAnsi="Times New Roman" w:cs="Times New Roman"/>
          <w:sz w:val="28"/>
          <w:szCs w:val="28"/>
        </w:rPr>
        <w:t xml:space="preserve">Директор осуществляет выплаты премии по итогам работы за месяц работникам с учётом показателей и критериев оценки эффективности </w:t>
      </w:r>
      <w:r w:rsidR="00601FCD">
        <w:rPr>
          <w:rFonts w:ascii="Times New Roman" w:hAnsi="Times New Roman" w:cs="Times New Roman"/>
          <w:sz w:val="28"/>
          <w:szCs w:val="28"/>
        </w:rPr>
        <w:br/>
      </w:r>
      <w:r w:rsidRPr="00BB7255">
        <w:rPr>
          <w:rFonts w:ascii="Times New Roman" w:hAnsi="Times New Roman" w:cs="Times New Roman"/>
          <w:sz w:val="28"/>
          <w:szCs w:val="28"/>
        </w:rPr>
        <w:t>и результативности деятельности, установленных в трудовом договоре работника.</w:t>
      </w:r>
    </w:p>
    <w:p w:rsidR="005325A1" w:rsidRDefault="005325A1" w:rsidP="006E0257">
      <w:pPr>
        <w:pStyle w:val="ConsPlusNormal"/>
        <w:tabs>
          <w:tab w:val="left" w:pos="993"/>
        </w:tabs>
        <w:ind w:right="2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1A14">
        <w:rPr>
          <w:rFonts w:ascii="Times New Roman" w:hAnsi="Times New Roman" w:cs="Times New Roman"/>
          <w:sz w:val="28"/>
          <w:szCs w:val="28"/>
        </w:rPr>
        <w:t>Начисление работникам премии по итогам работы за мес</w:t>
      </w:r>
      <w:r>
        <w:rPr>
          <w:rFonts w:ascii="Times New Roman" w:hAnsi="Times New Roman" w:cs="Times New Roman"/>
          <w:sz w:val="28"/>
          <w:szCs w:val="28"/>
        </w:rPr>
        <w:t>яц в полном объёме производится</w:t>
      </w:r>
      <w:r w:rsidRPr="00D21A14">
        <w:rPr>
          <w:rFonts w:ascii="Times New Roman" w:hAnsi="Times New Roman" w:cs="Times New Roman"/>
          <w:sz w:val="28"/>
          <w:szCs w:val="28"/>
        </w:rPr>
        <w:t xml:space="preserve"> при условии выполнения работником показателей </w:t>
      </w:r>
      <w:r w:rsidR="000D6C7C">
        <w:rPr>
          <w:rFonts w:ascii="Times New Roman" w:hAnsi="Times New Roman" w:cs="Times New Roman"/>
          <w:sz w:val="28"/>
          <w:szCs w:val="28"/>
        </w:rPr>
        <w:br/>
      </w:r>
      <w:r w:rsidRPr="00D21A14">
        <w:rPr>
          <w:rFonts w:ascii="Times New Roman" w:hAnsi="Times New Roman" w:cs="Times New Roman"/>
          <w:sz w:val="28"/>
          <w:szCs w:val="28"/>
        </w:rPr>
        <w:t xml:space="preserve">и критериев оценки эффективности и результативности деятельности работника. </w:t>
      </w:r>
    </w:p>
    <w:p w:rsidR="005325A1" w:rsidRPr="00BB7255" w:rsidRDefault="005325A1" w:rsidP="006E0257">
      <w:pPr>
        <w:pStyle w:val="ConsPlusNormal"/>
        <w:tabs>
          <w:tab w:val="left" w:pos="993"/>
        </w:tabs>
        <w:ind w:right="2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7255">
        <w:rPr>
          <w:rFonts w:ascii="Times New Roman" w:hAnsi="Times New Roman" w:cs="Times New Roman"/>
          <w:sz w:val="28"/>
          <w:szCs w:val="28"/>
        </w:rPr>
        <w:lastRenderedPageBreak/>
        <w:t xml:space="preserve">При невыполнении работниками целевых показателей эффективности </w:t>
      </w:r>
      <w:r w:rsidR="00601FCD">
        <w:rPr>
          <w:rFonts w:ascii="Times New Roman" w:hAnsi="Times New Roman" w:cs="Times New Roman"/>
          <w:sz w:val="28"/>
          <w:szCs w:val="28"/>
        </w:rPr>
        <w:br/>
      </w:r>
      <w:r w:rsidRPr="00BB7255">
        <w:rPr>
          <w:rFonts w:ascii="Times New Roman" w:hAnsi="Times New Roman" w:cs="Times New Roman"/>
          <w:sz w:val="28"/>
          <w:szCs w:val="28"/>
        </w:rPr>
        <w:t>и результативности деятельности работника, работники лиш</w:t>
      </w:r>
      <w:r w:rsidR="000C1FCD">
        <w:rPr>
          <w:rFonts w:ascii="Times New Roman" w:hAnsi="Times New Roman" w:cs="Times New Roman"/>
          <w:sz w:val="28"/>
          <w:szCs w:val="28"/>
        </w:rPr>
        <w:t>аются</w:t>
      </w:r>
      <w:r w:rsidRPr="00BB7255">
        <w:rPr>
          <w:rFonts w:ascii="Times New Roman" w:hAnsi="Times New Roman" w:cs="Times New Roman"/>
          <w:sz w:val="28"/>
          <w:szCs w:val="28"/>
        </w:rPr>
        <w:t xml:space="preserve"> премии </w:t>
      </w:r>
      <w:r w:rsidR="000C1FCD">
        <w:rPr>
          <w:rFonts w:ascii="Times New Roman" w:hAnsi="Times New Roman" w:cs="Times New Roman"/>
          <w:sz w:val="28"/>
          <w:szCs w:val="28"/>
        </w:rPr>
        <w:br/>
      </w:r>
      <w:r w:rsidRPr="00BB7255">
        <w:rPr>
          <w:rFonts w:ascii="Times New Roman" w:hAnsi="Times New Roman" w:cs="Times New Roman"/>
          <w:sz w:val="28"/>
          <w:szCs w:val="28"/>
        </w:rPr>
        <w:t xml:space="preserve">по итогам работы за месяц полностью или частично за тот период работы, </w:t>
      </w:r>
      <w:r w:rsidR="000C1FCD">
        <w:rPr>
          <w:rFonts w:ascii="Times New Roman" w:hAnsi="Times New Roman" w:cs="Times New Roman"/>
          <w:sz w:val="28"/>
          <w:szCs w:val="28"/>
        </w:rPr>
        <w:br/>
      </w:r>
      <w:r w:rsidRPr="00BB7255">
        <w:rPr>
          <w:rFonts w:ascii="Times New Roman" w:hAnsi="Times New Roman" w:cs="Times New Roman"/>
          <w:sz w:val="28"/>
          <w:szCs w:val="28"/>
        </w:rPr>
        <w:t>в котором допущено нарушение в порядке</w:t>
      </w:r>
      <w:r>
        <w:rPr>
          <w:rFonts w:ascii="Times New Roman" w:hAnsi="Times New Roman" w:cs="Times New Roman"/>
          <w:sz w:val="28"/>
          <w:szCs w:val="28"/>
        </w:rPr>
        <w:t>, установленном в трудовом договоре работника</w:t>
      </w:r>
      <w:r w:rsidRPr="00BB7255">
        <w:rPr>
          <w:rFonts w:ascii="Times New Roman" w:hAnsi="Times New Roman" w:cs="Times New Roman"/>
          <w:sz w:val="28"/>
          <w:szCs w:val="28"/>
        </w:rPr>
        <w:t>.</w:t>
      </w:r>
    </w:p>
    <w:p w:rsidR="005325A1" w:rsidRPr="00CA6262" w:rsidRDefault="005325A1" w:rsidP="006E0257">
      <w:pPr>
        <w:pStyle w:val="2"/>
        <w:shd w:val="clear" w:color="auto" w:fill="auto"/>
        <w:spacing w:before="0"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262">
        <w:rPr>
          <w:rFonts w:ascii="Times New Roman" w:hAnsi="Times New Roman" w:cs="Times New Roman"/>
          <w:sz w:val="28"/>
          <w:szCs w:val="28"/>
        </w:rPr>
        <w:t>Решение о конкретном размере премии по итогам работы за месяц оформляется приказом Учреждения.</w:t>
      </w:r>
    </w:p>
    <w:p w:rsidR="005325A1" w:rsidRPr="00CA6262" w:rsidRDefault="00316F50" w:rsidP="00316F50">
      <w:pPr>
        <w:pStyle w:val="2"/>
        <w:shd w:val="clear" w:color="auto" w:fill="auto"/>
        <w:spacing w:before="0" w:after="0" w:line="240" w:lineRule="auto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4.3.2. </w:t>
      </w:r>
      <w:r w:rsidR="005325A1" w:rsidRPr="00CA6262">
        <w:rPr>
          <w:rFonts w:ascii="Times New Roman" w:hAnsi="Times New Roman" w:cs="Times New Roman"/>
          <w:sz w:val="28"/>
          <w:szCs w:val="28"/>
        </w:rPr>
        <w:t xml:space="preserve">Премия по итогам работы за квартал, год работникам выплачивается за фактически отработанное время в пределах </w:t>
      </w:r>
      <w:proofErr w:type="gramStart"/>
      <w:r w:rsidR="005325A1" w:rsidRPr="00CA6262">
        <w:rPr>
          <w:rFonts w:ascii="Times New Roman" w:hAnsi="Times New Roman" w:cs="Times New Roman"/>
          <w:sz w:val="28"/>
          <w:szCs w:val="28"/>
        </w:rPr>
        <w:t>экономии средств фонда оплаты труда</w:t>
      </w:r>
      <w:proofErr w:type="gramEnd"/>
      <w:r w:rsidR="005325A1" w:rsidRPr="00CA6262">
        <w:rPr>
          <w:rFonts w:ascii="Times New Roman" w:hAnsi="Times New Roman" w:cs="Times New Roman"/>
          <w:sz w:val="28"/>
          <w:szCs w:val="28"/>
        </w:rPr>
        <w:t xml:space="preserve"> и устанавливается приказом Учреждения и максимальным размером </w:t>
      </w:r>
      <w:r w:rsidR="00736B38">
        <w:rPr>
          <w:rFonts w:ascii="Times New Roman" w:hAnsi="Times New Roman" w:cs="Times New Roman"/>
          <w:sz w:val="28"/>
          <w:szCs w:val="28"/>
        </w:rPr>
        <w:br/>
      </w:r>
      <w:r w:rsidR="005325A1" w:rsidRPr="00CA6262">
        <w:rPr>
          <w:rFonts w:ascii="Times New Roman" w:hAnsi="Times New Roman" w:cs="Times New Roman"/>
          <w:sz w:val="28"/>
          <w:szCs w:val="28"/>
        </w:rPr>
        <w:t xml:space="preserve">не ограничивается. </w:t>
      </w:r>
    </w:p>
    <w:p w:rsidR="005325A1" w:rsidRDefault="00316F50" w:rsidP="00316F50">
      <w:pPr>
        <w:pStyle w:val="2"/>
        <w:shd w:val="clear" w:color="auto" w:fill="auto"/>
        <w:spacing w:before="0" w:after="0" w:line="240" w:lineRule="auto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4.3.3 </w:t>
      </w:r>
      <w:r w:rsidR="005325A1" w:rsidRPr="00CA6262">
        <w:rPr>
          <w:rFonts w:ascii="Times New Roman" w:hAnsi="Times New Roman" w:cs="Times New Roman"/>
          <w:sz w:val="28"/>
          <w:szCs w:val="28"/>
        </w:rPr>
        <w:t xml:space="preserve">Премия по </w:t>
      </w:r>
      <w:r w:rsidR="005325A1">
        <w:rPr>
          <w:rFonts w:ascii="Times New Roman" w:hAnsi="Times New Roman" w:cs="Times New Roman"/>
          <w:sz w:val="28"/>
          <w:szCs w:val="28"/>
        </w:rPr>
        <w:t>итогам работы за месяц Д</w:t>
      </w:r>
      <w:r w:rsidR="005325A1" w:rsidRPr="00975F74">
        <w:rPr>
          <w:rFonts w:ascii="Times New Roman" w:hAnsi="Times New Roman" w:cs="Times New Roman"/>
          <w:sz w:val="28"/>
          <w:szCs w:val="28"/>
        </w:rPr>
        <w:t xml:space="preserve">иректору устанавливается приказом Учреждения, </w:t>
      </w:r>
      <w:r w:rsidR="005325A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5325A1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="005325A1">
        <w:rPr>
          <w:rFonts w:ascii="Times New Roman" w:hAnsi="Times New Roman" w:cs="Times New Roman"/>
          <w:sz w:val="28"/>
          <w:szCs w:val="28"/>
        </w:rPr>
        <w:t xml:space="preserve"> установленном пунктом 4.3.1</w:t>
      </w:r>
      <w:r w:rsidR="005325A1" w:rsidRPr="00975F74">
        <w:rPr>
          <w:rFonts w:ascii="Times New Roman" w:hAnsi="Times New Roman" w:cs="Times New Roman"/>
          <w:sz w:val="28"/>
          <w:szCs w:val="28"/>
        </w:rPr>
        <w:t xml:space="preserve"> Положения, </w:t>
      </w:r>
      <w:r w:rsidR="00B12AD7">
        <w:rPr>
          <w:rFonts w:ascii="Times New Roman" w:hAnsi="Times New Roman" w:cs="Times New Roman"/>
          <w:sz w:val="28"/>
          <w:szCs w:val="28"/>
        </w:rPr>
        <w:br/>
      </w:r>
      <w:r w:rsidR="005325A1" w:rsidRPr="00975F74">
        <w:rPr>
          <w:rFonts w:ascii="Times New Roman" w:hAnsi="Times New Roman" w:cs="Times New Roman"/>
          <w:sz w:val="28"/>
          <w:szCs w:val="28"/>
        </w:rPr>
        <w:t xml:space="preserve">по предварительному согласованию с </w:t>
      </w:r>
      <w:r w:rsidR="00EF5DCD" w:rsidRPr="000C1FCD">
        <w:rPr>
          <w:rFonts w:ascii="Times New Roman" w:hAnsi="Times New Roman" w:cs="Times New Roman"/>
          <w:sz w:val="28"/>
          <w:szCs w:val="28"/>
        </w:rPr>
        <w:t>заместителем главы Администрации Городского округа Пушкинский Московской области</w:t>
      </w:r>
      <w:r w:rsidR="00F94087" w:rsidRPr="000C1FCD">
        <w:rPr>
          <w:rFonts w:ascii="Times New Roman" w:hAnsi="Times New Roman" w:cs="Times New Roman"/>
          <w:sz w:val="28"/>
          <w:szCs w:val="28"/>
        </w:rPr>
        <w:t>,</w:t>
      </w:r>
      <w:r w:rsidR="00EF5DCD" w:rsidRPr="000C1FCD">
        <w:rPr>
          <w:rFonts w:ascii="Times New Roman" w:hAnsi="Times New Roman" w:cs="Times New Roman"/>
          <w:sz w:val="28"/>
          <w:szCs w:val="28"/>
        </w:rPr>
        <w:t xml:space="preserve"> курирующим деятельность Учреждения</w:t>
      </w:r>
      <w:r w:rsidR="008058FB">
        <w:rPr>
          <w:rFonts w:ascii="Times New Roman" w:hAnsi="Times New Roman" w:cs="Times New Roman"/>
          <w:sz w:val="28"/>
          <w:szCs w:val="28"/>
        </w:rPr>
        <w:t>,</w:t>
      </w:r>
      <w:r w:rsidR="00EF5DCD" w:rsidRPr="000C1FCD">
        <w:rPr>
          <w:rFonts w:ascii="Times New Roman" w:hAnsi="Times New Roman" w:cs="Times New Roman"/>
          <w:sz w:val="28"/>
          <w:szCs w:val="28"/>
        </w:rPr>
        <w:t xml:space="preserve"> и </w:t>
      </w:r>
      <w:r w:rsidR="005325A1" w:rsidRPr="000C1FCD">
        <w:rPr>
          <w:rFonts w:ascii="Times New Roman" w:hAnsi="Times New Roman" w:cs="Times New Roman"/>
          <w:sz w:val="28"/>
          <w:szCs w:val="28"/>
        </w:rPr>
        <w:t>Учредителе</w:t>
      </w:r>
      <w:r w:rsidR="005325A1" w:rsidRPr="00975F74">
        <w:rPr>
          <w:rFonts w:ascii="Times New Roman" w:hAnsi="Times New Roman" w:cs="Times New Roman"/>
          <w:sz w:val="28"/>
          <w:szCs w:val="28"/>
        </w:rPr>
        <w:t>м</w:t>
      </w:r>
      <w:r w:rsidR="005325A1" w:rsidRPr="00975F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325A1" w:rsidRPr="00975F74">
        <w:rPr>
          <w:rFonts w:ascii="Times New Roman" w:hAnsi="Times New Roman" w:cs="Times New Roman"/>
          <w:sz w:val="28"/>
          <w:szCs w:val="28"/>
        </w:rPr>
        <w:t>в пределах средств, выделенных Учреждению</w:t>
      </w:r>
      <w:r w:rsidR="005325A1" w:rsidRPr="00CA6262">
        <w:rPr>
          <w:rFonts w:ascii="Times New Roman" w:hAnsi="Times New Roman" w:cs="Times New Roman"/>
          <w:sz w:val="28"/>
          <w:szCs w:val="28"/>
        </w:rPr>
        <w:t xml:space="preserve"> на оплату труда, и выплачивается ежемесячно по результатам работы Учреждения, с учётом выполнения целевых показателей эффективности и</w:t>
      </w:r>
      <w:r w:rsidR="005325A1">
        <w:rPr>
          <w:rFonts w:ascii="Times New Roman" w:hAnsi="Times New Roman" w:cs="Times New Roman"/>
          <w:sz w:val="28"/>
          <w:szCs w:val="28"/>
        </w:rPr>
        <w:t xml:space="preserve"> результативности деятельности Директора</w:t>
      </w:r>
      <w:r w:rsidR="005325A1" w:rsidRPr="00CA6262">
        <w:rPr>
          <w:rFonts w:ascii="Times New Roman" w:hAnsi="Times New Roman" w:cs="Times New Roman"/>
          <w:sz w:val="28"/>
          <w:szCs w:val="28"/>
        </w:rPr>
        <w:t xml:space="preserve"> по сроку выплаты заработной платы за вторую половину отчётного месяца за </w:t>
      </w:r>
      <w:r w:rsidR="005325A1">
        <w:rPr>
          <w:rFonts w:ascii="Times New Roman" w:hAnsi="Times New Roman" w:cs="Times New Roman"/>
          <w:sz w:val="28"/>
          <w:szCs w:val="28"/>
        </w:rPr>
        <w:t>фактически отработанное время.</w:t>
      </w:r>
    </w:p>
    <w:p w:rsidR="005325A1" w:rsidRPr="00CA6262" w:rsidRDefault="00316F50" w:rsidP="00316F50">
      <w:pPr>
        <w:pStyle w:val="2"/>
        <w:shd w:val="clear" w:color="auto" w:fill="auto"/>
        <w:spacing w:before="0" w:after="0" w:line="240" w:lineRule="auto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4.3.4. </w:t>
      </w:r>
      <w:r w:rsidR="005325A1" w:rsidRPr="00CA6262">
        <w:rPr>
          <w:rFonts w:ascii="Times New Roman" w:hAnsi="Times New Roman" w:cs="Times New Roman"/>
          <w:sz w:val="28"/>
          <w:szCs w:val="28"/>
        </w:rPr>
        <w:t>Премия по</w:t>
      </w:r>
      <w:r w:rsidR="005325A1">
        <w:rPr>
          <w:rFonts w:ascii="Times New Roman" w:hAnsi="Times New Roman" w:cs="Times New Roman"/>
          <w:sz w:val="28"/>
          <w:szCs w:val="28"/>
        </w:rPr>
        <w:t xml:space="preserve"> итогам работы за квартал, год Д</w:t>
      </w:r>
      <w:r w:rsidR="005325A1" w:rsidRPr="00CA6262">
        <w:rPr>
          <w:rFonts w:ascii="Times New Roman" w:hAnsi="Times New Roman" w:cs="Times New Roman"/>
          <w:sz w:val="28"/>
          <w:szCs w:val="28"/>
        </w:rPr>
        <w:t xml:space="preserve">иректору выплачивается за фактически отработанное время в пределах экономии фонда оплаты труда </w:t>
      </w:r>
      <w:r w:rsidR="000D6C7C">
        <w:rPr>
          <w:rFonts w:ascii="Times New Roman" w:hAnsi="Times New Roman" w:cs="Times New Roman"/>
          <w:sz w:val="28"/>
          <w:szCs w:val="28"/>
        </w:rPr>
        <w:br/>
      </w:r>
      <w:r w:rsidR="005325A1" w:rsidRPr="00CA6262">
        <w:rPr>
          <w:rFonts w:ascii="Times New Roman" w:hAnsi="Times New Roman" w:cs="Times New Roman"/>
          <w:sz w:val="28"/>
          <w:szCs w:val="28"/>
        </w:rPr>
        <w:t xml:space="preserve">и устанавливается </w:t>
      </w:r>
      <w:r w:rsidR="000C1FCD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r w:rsidR="000C1FCD" w:rsidRPr="000C1FCD">
        <w:rPr>
          <w:rFonts w:ascii="Times New Roman" w:hAnsi="Times New Roman" w:cs="Times New Roman"/>
          <w:sz w:val="28"/>
          <w:szCs w:val="28"/>
        </w:rPr>
        <w:t>заместител</w:t>
      </w:r>
      <w:r w:rsidR="00E42C81">
        <w:rPr>
          <w:rFonts w:ascii="Times New Roman" w:hAnsi="Times New Roman" w:cs="Times New Roman"/>
          <w:sz w:val="28"/>
          <w:szCs w:val="28"/>
        </w:rPr>
        <w:t>ем</w:t>
      </w:r>
      <w:r w:rsidR="000C1FCD" w:rsidRPr="000C1FCD">
        <w:rPr>
          <w:rFonts w:ascii="Times New Roman" w:hAnsi="Times New Roman" w:cs="Times New Roman"/>
          <w:sz w:val="28"/>
          <w:szCs w:val="28"/>
        </w:rPr>
        <w:t xml:space="preserve"> главы Администрации Городского округа Пушкинский Московской области</w:t>
      </w:r>
      <w:r w:rsidR="008058FB">
        <w:rPr>
          <w:rFonts w:ascii="Times New Roman" w:hAnsi="Times New Roman" w:cs="Times New Roman"/>
          <w:sz w:val="28"/>
          <w:szCs w:val="28"/>
        </w:rPr>
        <w:t>,</w:t>
      </w:r>
      <w:r w:rsidR="000C1FCD" w:rsidRPr="000C1FCD">
        <w:rPr>
          <w:rFonts w:ascii="Times New Roman" w:hAnsi="Times New Roman" w:cs="Times New Roman"/>
          <w:sz w:val="28"/>
          <w:szCs w:val="28"/>
        </w:rPr>
        <w:t xml:space="preserve"> курирующего деятельность Учреждения</w:t>
      </w:r>
      <w:r w:rsidR="008058FB">
        <w:rPr>
          <w:rFonts w:ascii="Times New Roman" w:hAnsi="Times New Roman" w:cs="Times New Roman"/>
          <w:sz w:val="28"/>
          <w:szCs w:val="28"/>
        </w:rPr>
        <w:t>,</w:t>
      </w:r>
      <w:r w:rsidR="000C1FCD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5325A1">
        <w:rPr>
          <w:rFonts w:ascii="Times New Roman" w:hAnsi="Times New Roman" w:cs="Times New Roman"/>
          <w:sz w:val="28"/>
          <w:szCs w:val="28"/>
        </w:rPr>
        <w:t>распоряжением</w:t>
      </w:r>
      <w:r w:rsidR="005325A1" w:rsidRPr="00CA6262">
        <w:rPr>
          <w:rFonts w:ascii="Times New Roman" w:hAnsi="Times New Roman" w:cs="Times New Roman"/>
          <w:sz w:val="28"/>
          <w:szCs w:val="28"/>
        </w:rPr>
        <w:t xml:space="preserve"> </w:t>
      </w:r>
      <w:r w:rsidR="005325A1">
        <w:rPr>
          <w:rFonts w:ascii="Times New Roman" w:hAnsi="Times New Roman" w:cs="Times New Roman"/>
          <w:sz w:val="28"/>
          <w:szCs w:val="28"/>
        </w:rPr>
        <w:t>Учредителя</w:t>
      </w:r>
      <w:r w:rsidR="00EF5DCD">
        <w:rPr>
          <w:rFonts w:ascii="Times New Roman" w:hAnsi="Times New Roman" w:cs="Times New Roman"/>
          <w:sz w:val="28"/>
          <w:szCs w:val="28"/>
        </w:rPr>
        <w:t xml:space="preserve"> </w:t>
      </w:r>
      <w:r w:rsidR="005325A1" w:rsidRPr="00CA6262">
        <w:rPr>
          <w:rFonts w:ascii="Times New Roman" w:hAnsi="Times New Roman" w:cs="Times New Roman"/>
          <w:sz w:val="28"/>
          <w:szCs w:val="28"/>
        </w:rPr>
        <w:t xml:space="preserve">и максимальным размером не ограничивается. </w:t>
      </w:r>
    </w:p>
    <w:p w:rsidR="005325A1" w:rsidRPr="00BB7255" w:rsidRDefault="005325A1" w:rsidP="006E0257">
      <w:pPr>
        <w:widowControl w:val="0"/>
        <w:numPr>
          <w:ilvl w:val="1"/>
          <w:numId w:val="9"/>
        </w:numPr>
        <w:ind w:left="0" w:right="-471" w:firstLine="709"/>
        <w:jc w:val="both"/>
        <w:rPr>
          <w:rFonts w:eastAsia="Calibri"/>
          <w:sz w:val="28"/>
          <w:szCs w:val="28"/>
        </w:rPr>
      </w:pPr>
      <w:r w:rsidRPr="00BB7255">
        <w:rPr>
          <w:rFonts w:eastAsia="Calibri"/>
          <w:sz w:val="28"/>
          <w:szCs w:val="28"/>
        </w:rPr>
        <w:t>Ежемесячная надбавка к должностному окладу за выслугу лет.</w:t>
      </w:r>
    </w:p>
    <w:p w:rsidR="005325A1" w:rsidRPr="00D21A14" w:rsidRDefault="00B12AD7" w:rsidP="006E0257">
      <w:pPr>
        <w:widowControl w:val="0"/>
        <w:numPr>
          <w:ilvl w:val="2"/>
          <w:numId w:val="9"/>
        </w:numPr>
        <w:tabs>
          <w:tab w:val="left" w:pos="1507"/>
        </w:tabs>
        <w:ind w:left="0" w:right="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5325A1" w:rsidRPr="00BB7255">
        <w:rPr>
          <w:rFonts w:eastAsia="Calibri"/>
          <w:sz w:val="28"/>
          <w:szCs w:val="28"/>
        </w:rPr>
        <w:t>Ежемесячная надбавка к должностному окладу за</w:t>
      </w:r>
      <w:r w:rsidR="005325A1">
        <w:rPr>
          <w:rFonts w:eastAsia="Calibri"/>
          <w:sz w:val="28"/>
          <w:szCs w:val="28"/>
        </w:rPr>
        <w:t xml:space="preserve"> </w:t>
      </w:r>
      <w:r w:rsidR="005325A1" w:rsidRPr="00D21A14">
        <w:rPr>
          <w:rFonts w:eastAsia="Calibri"/>
          <w:sz w:val="28"/>
          <w:szCs w:val="28"/>
        </w:rPr>
        <w:t xml:space="preserve">выслугу лет </w:t>
      </w:r>
      <w:r w:rsidR="005325A1">
        <w:rPr>
          <w:rFonts w:eastAsia="Calibri"/>
          <w:sz w:val="28"/>
          <w:szCs w:val="28"/>
        </w:rPr>
        <w:t xml:space="preserve">Директору и </w:t>
      </w:r>
      <w:r w:rsidR="005325A1" w:rsidRPr="00D21A14">
        <w:rPr>
          <w:rFonts w:eastAsia="Calibri"/>
          <w:sz w:val="28"/>
          <w:szCs w:val="28"/>
        </w:rPr>
        <w:t>работникам устанавливается в следующих размерах:</w:t>
      </w:r>
    </w:p>
    <w:p w:rsidR="005325A1" w:rsidRPr="00CA6262" w:rsidRDefault="005325A1" w:rsidP="006E0257">
      <w:pPr>
        <w:ind w:right="2" w:firstLine="709"/>
        <w:jc w:val="both"/>
        <w:rPr>
          <w:rFonts w:eastAsia="Calibri"/>
          <w:sz w:val="28"/>
          <w:szCs w:val="28"/>
        </w:rPr>
      </w:pPr>
      <w:r w:rsidRPr="00CA6262">
        <w:rPr>
          <w:rFonts w:eastAsia="Calibri"/>
          <w:sz w:val="28"/>
          <w:szCs w:val="28"/>
        </w:rPr>
        <w:t xml:space="preserve">- при стаже работы от 1 года до 3 лет включительно в размере </w:t>
      </w:r>
      <w:r w:rsidR="007451CC">
        <w:rPr>
          <w:rFonts w:eastAsia="Calibri"/>
          <w:sz w:val="28"/>
          <w:szCs w:val="28"/>
        </w:rPr>
        <w:br/>
      </w:r>
      <w:r w:rsidRPr="00CA6262">
        <w:rPr>
          <w:rFonts w:eastAsia="Calibri"/>
          <w:sz w:val="28"/>
          <w:szCs w:val="28"/>
        </w:rPr>
        <w:t>10 процентов должностного оклада;</w:t>
      </w:r>
    </w:p>
    <w:p w:rsidR="005325A1" w:rsidRPr="00CA6262" w:rsidRDefault="005325A1" w:rsidP="006E0257">
      <w:pPr>
        <w:ind w:right="2" w:firstLine="709"/>
        <w:jc w:val="both"/>
        <w:rPr>
          <w:rFonts w:eastAsia="Calibri"/>
          <w:sz w:val="28"/>
          <w:szCs w:val="28"/>
        </w:rPr>
      </w:pPr>
      <w:r w:rsidRPr="00CA6262">
        <w:rPr>
          <w:rFonts w:eastAsia="Calibri"/>
          <w:sz w:val="28"/>
          <w:szCs w:val="28"/>
        </w:rPr>
        <w:t xml:space="preserve">- при стаже работы от 3 лет до 7 лет включительно в размере </w:t>
      </w:r>
      <w:r w:rsidR="007451CC">
        <w:rPr>
          <w:rFonts w:eastAsia="Calibri"/>
          <w:sz w:val="28"/>
          <w:szCs w:val="28"/>
        </w:rPr>
        <w:br/>
      </w:r>
      <w:r w:rsidRPr="00CA6262">
        <w:rPr>
          <w:rFonts w:eastAsia="Calibri"/>
          <w:sz w:val="28"/>
          <w:szCs w:val="28"/>
        </w:rPr>
        <w:t>20 процентов должностного оклада;</w:t>
      </w:r>
    </w:p>
    <w:p w:rsidR="005325A1" w:rsidRPr="00BB7255" w:rsidRDefault="005325A1" w:rsidP="006E0257">
      <w:pPr>
        <w:ind w:right="2" w:firstLine="709"/>
        <w:jc w:val="both"/>
        <w:rPr>
          <w:rFonts w:eastAsia="Calibri"/>
          <w:sz w:val="28"/>
          <w:szCs w:val="28"/>
        </w:rPr>
      </w:pPr>
      <w:r w:rsidRPr="00CA6262">
        <w:rPr>
          <w:rFonts w:eastAsia="Calibri"/>
          <w:sz w:val="28"/>
          <w:szCs w:val="28"/>
        </w:rPr>
        <w:t>- при стаже работы свыше 7 лет в размере 30 процентов должностного оклада.</w:t>
      </w:r>
    </w:p>
    <w:p w:rsidR="005325A1" w:rsidRPr="00BB7255" w:rsidRDefault="005325A1" w:rsidP="006E0257">
      <w:pPr>
        <w:widowControl w:val="0"/>
        <w:numPr>
          <w:ilvl w:val="2"/>
          <w:numId w:val="9"/>
        </w:numPr>
        <w:ind w:left="0" w:right="2" w:firstLine="709"/>
        <w:jc w:val="both"/>
        <w:rPr>
          <w:rFonts w:eastAsia="Calibri"/>
          <w:sz w:val="28"/>
          <w:szCs w:val="28"/>
        </w:rPr>
      </w:pPr>
      <w:r w:rsidRPr="00BB7255">
        <w:rPr>
          <w:rFonts w:eastAsia="Calibri"/>
          <w:sz w:val="28"/>
          <w:szCs w:val="28"/>
        </w:rPr>
        <w:t xml:space="preserve"> </w:t>
      </w:r>
      <w:proofErr w:type="gramStart"/>
      <w:r w:rsidRPr="00BB7255">
        <w:rPr>
          <w:rFonts w:eastAsia="Calibri"/>
          <w:sz w:val="28"/>
          <w:szCs w:val="28"/>
        </w:rPr>
        <w:t xml:space="preserve">Стаж работы </w:t>
      </w:r>
      <w:r w:rsidRPr="00572103">
        <w:rPr>
          <w:rFonts w:eastAsia="Calibri"/>
          <w:sz w:val="28"/>
          <w:szCs w:val="28"/>
        </w:rPr>
        <w:t>Директора и</w:t>
      </w:r>
      <w:r w:rsidRPr="00BB7255">
        <w:rPr>
          <w:rFonts w:eastAsia="Calibri"/>
          <w:sz w:val="28"/>
          <w:szCs w:val="28"/>
        </w:rPr>
        <w:t xml:space="preserve"> работников, дающий право </w:t>
      </w:r>
      <w:r w:rsidR="007451CC">
        <w:rPr>
          <w:rFonts w:eastAsia="Calibri"/>
          <w:sz w:val="28"/>
          <w:szCs w:val="28"/>
        </w:rPr>
        <w:br/>
      </w:r>
      <w:r w:rsidRPr="00BB7255">
        <w:rPr>
          <w:rFonts w:eastAsia="Calibri"/>
          <w:sz w:val="28"/>
          <w:szCs w:val="28"/>
        </w:rPr>
        <w:t xml:space="preserve">на выплату ежемесячной надбавки к должностному окладу за выслугу лет </w:t>
      </w:r>
      <w:r w:rsidR="007451CC">
        <w:rPr>
          <w:rFonts w:eastAsia="Calibri"/>
          <w:sz w:val="28"/>
          <w:szCs w:val="28"/>
        </w:rPr>
        <w:br/>
      </w:r>
      <w:r w:rsidRPr="00BB7255">
        <w:rPr>
          <w:rFonts w:eastAsia="Calibri"/>
          <w:sz w:val="28"/>
          <w:szCs w:val="28"/>
        </w:rPr>
        <w:t>и ежемесячная надбавка к должностному окладу за выслугу лет</w:t>
      </w:r>
      <w:r>
        <w:rPr>
          <w:rFonts w:eastAsia="Calibri"/>
          <w:sz w:val="28"/>
          <w:szCs w:val="28"/>
        </w:rPr>
        <w:t>,</w:t>
      </w:r>
      <w:r w:rsidRPr="00BB7255">
        <w:rPr>
          <w:rFonts w:eastAsia="Calibri"/>
          <w:sz w:val="28"/>
          <w:szCs w:val="28"/>
        </w:rPr>
        <w:t xml:space="preserve"> устанавливается </w:t>
      </w:r>
      <w:r>
        <w:rPr>
          <w:rFonts w:eastAsia="Calibri"/>
          <w:sz w:val="28"/>
          <w:szCs w:val="28"/>
        </w:rPr>
        <w:t>Д</w:t>
      </w:r>
      <w:r w:rsidRPr="00BB7255">
        <w:rPr>
          <w:rFonts w:eastAsia="Calibri"/>
          <w:sz w:val="28"/>
          <w:szCs w:val="28"/>
        </w:rPr>
        <w:t xml:space="preserve">иректору и работникам приказом Учреждения на основании Положения </w:t>
      </w:r>
      <w:r w:rsidR="00736B38">
        <w:rPr>
          <w:rFonts w:eastAsia="Calibri"/>
          <w:sz w:val="28"/>
          <w:szCs w:val="28"/>
        </w:rPr>
        <w:br/>
      </w:r>
      <w:r w:rsidRPr="00BB7255">
        <w:rPr>
          <w:rFonts w:eastAsia="Calibri"/>
          <w:sz w:val="28"/>
          <w:szCs w:val="28"/>
        </w:rPr>
        <w:t xml:space="preserve">о порядке исчисления стажа работы работников Муниципального казённого учреждения </w:t>
      </w:r>
      <w:r>
        <w:rPr>
          <w:rFonts w:eastAsia="Calibri"/>
          <w:sz w:val="28"/>
          <w:szCs w:val="28"/>
        </w:rPr>
        <w:t>Г</w:t>
      </w:r>
      <w:r w:rsidRPr="00BB7255">
        <w:rPr>
          <w:rFonts w:eastAsia="Calibri"/>
          <w:sz w:val="28"/>
          <w:szCs w:val="28"/>
        </w:rPr>
        <w:t xml:space="preserve">ородского округа Пушкинский Московской области «Центр организации торгов» для выплаты ежемесячной надбавки </w:t>
      </w:r>
      <w:r w:rsidR="007451CC">
        <w:rPr>
          <w:rFonts w:eastAsia="Calibri"/>
          <w:sz w:val="28"/>
          <w:szCs w:val="28"/>
        </w:rPr>
        <w:br/>
      </w:r>
      <w:r w:rsidRPr="00BB7255">
        <w:rPr>
          <w:rFonts w:eastAsia="Calibri"/>
          <w:sz w:val="28"/>
          <w:szCs w:val="28"/>
        </w:rPr>
        <w:lastRenderedPageBreak/>
        <w:t>к должностному окладу за</w:t>
      </w:r>
      <w:proofErr w:type="gramEnd"/>
      <w:r w:rsidRPr="00BB7255">
        <w:rPr>
          <w:rFonts w:eastAsia="Calibri"/>
          <w:sz w:val="28"/>
          <w:szCs w:val="28"/>
        </w:rPr>
        <w:t xml:space="preserve"> в</w:t>
      </w:r>
      <w:r>
        <w:rPr>
          <w:rFonts w:eastAsia="Calibri"/>
          <w:sz w:val="28"/>
          <w:szCs w:val="28"/>
        </w:rPr>
        <w:t xml:space="preserve">ыслугу лет согласно Приложению </w:t>
      </w:r>
      <w:r w:rsidRPr="00BB7255">
        <w:rPr>
          <w:rFonts w:eastAsia="Calibri"/>
          <w:sz w:val="28"/>
          <w:szCs w:val="28"/>
        </w:rPr>
        <w:t>2 к настоящему Положению и протокола комиссии.</w:t>
      </w:r>
    </w:p>
    <w:p w:rsidR="005325A1" w:rsidRPr="00BB7255" w:rsidRDefault="005325A1" w:rsidP="006E0257">
      <w:pPr>
        <w:widowControl w:val="0"/>
        <w:numPr>
          <w:ilvl w:val="2"/>
          <w:numId w:val="9"/>
        </w:numPr>
        <w:ind w:left="0" w:right="2" w:firstLine="709"/>
        <w:jc w:val="both"/>
        <w:rPr>
          <w:rFonts w:eastAsia="Calibri"/>
          <w:sz w:val="28"/>
          <w:szCs w:val="28"/>
        </w:rPr>
      </w:pPr>
      <w:r w:rsidRPr="00BB7255">
        <w:rPr>
          <w:rFonts w:eastAsia="Calibri"/>
          <w:sz w:val="28"/>
          <w:szCs w:val="28"/>
        </w:rPr>
        <w:t xml:space="preserve"> Ежемесячная надбавка к должностному окладу за выслугу лет начисляется и выплачивается </w:t>
      </w:r>
      <w:r>
        <w:rPr>
          <w:rFonts w:eastAsia="Calibri"/>
          <w:sz w:val="28"/>
          <w:szCs w:val="28"/>
        </w:rPr>
        <w:t xml:space="preserve">Директору и </w:t>
      </w:r>
      <w:r w:rsidRPr="00BB7255">
        <w:rPr>
          <w:rFonts w:eastAsia="Calibri"/>
          <w:sz w:val="28"/>
          <w:szCs w:val="28"/>
        </w:rPr>
        <w:t>работникам</w:t>
      </w:r>
      <w:r>
        <w:rPr>
          <w:rFonts w:eastAsia="Calibri"/>
          <w:sz w:val="28"/>
          <w:szCs w:val="28"/>
        </w:rPr>
        <w:t xml:space="preserve"> в следующем порядке:</w:t>
      </w:r>
    </w:p>
    <w:p w:rsidR="005325A1" w:rsidRPr="00BB7255" w:rsidRDefault="005325A1" w:rsidP="006E0257">
      <w:pPr>
        <w:ind w:right="2" w:firstLine="709"/>
        <w:jc w:val="both"/>
        <w:rPr>
          <w:rFonts w:eastAsia="Calibri"/>
          <w:sz w:val="28"/>
          <w:szCs w:val="28"/>
        </w:rPr>
      </w:pPr>
      <w:r w:rsidRPr="00BB7255">
        <w:rPr>
          <w:rFonts w:eastAsia="Calibri"/>
          <w:sz w:val="28"/>
          <w:szCs w:val="28"/>
        </w:rPr>
        <w:t xml:space="preserve">Ежемесячная надбавка к должностному окладу за выслугу лет начисляется </w:t>
      </w:r>
      <w:proofErr w:type="gramStart"/>
      <w:r w:rsidRPr="00BB7255">
        <w:rPr>
          <w:rFonts w:eastAsia="Calibri"/>
          <w:sz w:val="28"/>
          <w:szCs w:val="28"/>
        </w:rPr>
        <w:t xml:space="preserve">исходя из должностного оклада </w:t>
      </w:r>
      <w:r>
        <w:rPr>
          <w:rFonts w:eastAsia="Calibri"/>
          <w:sz w:val="28"/>
          <w:szCs w:val="28"/>
        </w:rPr>
        <w:t xml:space="preserve">Директора и </w:t>
      </w:r>
      <w:r w:rsidRPr="00BB7255">
        <w:rPr>
          <w:rFonts w:eastAsia="Calibri"/>
          <w:sz w:val="28"/>
          <w:szCs w:val="28"/>
        </w:rPr>
        <w:t>работника без учёта иных надбавок и доплат и выплачивается</w:t>
      </w:r>
      <w:proofErr w:type="gramEnd"/>
      <w:r w:rsidRPr="00BB7255">
        <w:rPr>
          <w:rFonts w:eastAsia="Calibri"/>
          <w:sz w:val="28"/>
          <w:szCs w:val="28"/>
        </w:rPr>
        <w:t xml:space="preserve"> ежемесячно одновременно с выплатой заработной платы за отчётный месяц.</w:t>
      </w:r>
    </w:p>
    <w:p w:rsidR="005325A1" w:rsidRPr="00AE332F" w:rsidRDefault="005325A1" w:rsidP="006E0257">
      <w:pPr>
        <w:ind w:right="2" w:firstLine="709"/>
        <w:jc w:val="both"/>
        <w:rPr>
          <w:rFonts w:eastAsia="Calibri"/>
          <w:sz w:val="28"/>
          <w:szCs w:val="28"/>
        </w:rPr>
      </w:pPr>
      <w:r w:rsidRPr="00AE332F">
        <w:rPr>
          <w:rFonts w:eastAsia="Calibri"/>
          <w:sz w:val="28"/>
          <w:szCs w:val="28"/>
        </w:rPr>
        <w:t xml:space="preserve">При исполнении обязанностей временно отсутствующего </w:t>
      </w:r>
      <w:r>
        <w:rPr>
          <w:rFonts w:eastAsia="Calibri"/>
          <w:sz w:val="28"/>
          <w:szCs w:val="28"/>
        </w:rPr>
        <w:t xml:space="preserve">Директора </w:t>
      </w:r>
      <w:r w:rsidR="005D447A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и </w:t>
      </w:r>
      <w:r w:rsidRPr="00AE332F">
        <w:rPr>
          <w:rFonts w:eastAsia="Calibri"/>
          <w:sz w:val="28"/>
          <w:szCs w:val="28"/>
        </w:rPr>
        <w:t>работника замещающему работнику</w:t>
      </w:r>
      <w:r>
        <w:rPr>
          <w:rFonts w:eastAsia="Calibri"/>
          <w:sz w:val="28"/>
          <w:szCs w:val="28"/>
        </w:rPr>
        <w:t xml:space="preserve"> р</w:t>
      </w:r>
      <w:r w:rsidRPr="00AE332F">
        <w:rPr>
          <w:sz w:val="28"/>
          <w:szCs w:val="28"/>
          <w:shd w:val="clear" w:color="auto" w:fill="FFFFFF"/>
        </w:rPr>
        <w:t xml:space="preserve">азмер доплаты устанавливается </w:t>
      </w:r>
      <w:r w:rsidR="005D447A">
        <w:rPr>
          <w:sz w:val="28"/>
          <w:szCs w:val="28"/>
          <w:shd w:val="clear" w:color="auto" w:fill="FFFFFF"/>
        </w:rPr>
        <w:br/>
      </w:r>
      <w:r w:rsidRPr="00AE332F">
        <w:rPr>
          <w:sz w:val="28"/>
          <w:szCs w:val="28"/>
          <w:shd w:val="clear" w:color="auto" w:fill="FFFFFF"/>
        </w:rPr>
        <w:t>по соглашению сторон трудового договора с учетом содержания и (или) объема дополнительной работы.</w:t>
      </w:r>
    </w:p>
    <w:p w:rsidR="005325A1" w:rsidRPr="00BB7255" w:rsidRDefault="005325A1" w:rsidP="006E0257">
      <w:pPr>
        <w:ind w:right="2" w:firstLine="709"/>
        <w:jc w:val="both"/>
        <w:rPr>
          <w:rFonts w:eastAsia="Calibri"/>
          <w:sz w:val="28"/>
          <w:szCs w:val="28"/>
        </w:rPr>
      </w:pPr>
      <w:r w:rsidRPr="00BB7255">
        <w:rPr>
          <w:rFonts w:eastAsia="Calibri"/>
          <w:sz w:val="28"/>
          <w:szCs w:val="28"/>
        </w:rPr>
        <w:t xml:space="preserve">Если в отчётном месяце период отработан не полностью, ежемесячная </w:t>
      </w:r>
      <w:r>
        <w:rPr>
          <w:rFonts w:eastAsia="Calibri"/>
          <w:sz w:val="28"/>
          <w:szCs w:val="28"/>
        </w:rPr>
        <w:t>надбавка к должностному окладу з</w:t>
      </w:r>
      <w:r w:rsidRPr="00BB7255">
        <w:rPr>
          <w:rFonts w:eastAsia="Calibri"/>
          <w:sz w:val="28"/>
          <w:szCs w:val="28"/>
        </w:rPr>
        <w:t xml:space="preserve">а выслугу лет </w:t>
      </w:r>
      <w:r>
        <w:rPr>
          <w:rFonts w:eastAsia="Calibri"/>
          <w:sz w:val="28"/>
          <w:szCs w:val="28"/>
        </w:rPr>
        <w:t xml:space="preserve">Директору </w:t>
      </w:r>
      <w:r w:rsidR="00ED57AB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и </w:t>
      </w:r>
      <w:r w:rsidRPr="00BB7255">
        <w:rPr>
          <w:rFonts w:eastAsia="Calibri"/>
          <w:sz w:val="28"/>
          <w:szCs w:val="28"/>
        </w:rPr>
        <w:t>работнику исчисляется за фактически отработанный период.</w:t>
      </w:r>
    </w:p>
    <w:p w:rsidR="005325A1" w:rsidRPr="00BB7255" w:rsidRDefault="005325A1" w:rsidP="006E0257">
      <w:pPr>
        <w:ind w:right="2" w:firstLine="709"/>
        <w:jc w:val="both"/>
        <w:rPr>
          <w:rFonts w:eastAsia="Calibri"/>
          <w:sz w:val="28"/>
          <w:szCs w:val="28"/>
        </w:rPr>
      </w:pPr>
      <w:r w:rsidRPr="00BB7255">
        <w:rPr>
          <w:rFonts w:eastAsia="Calibri"/>
          <w:sz w:val="28"/>
          <w:szCs w:val="28"/>
        </w:rPr>
        <w:t>Ежемесячная надбавка к должностному окладу за выслугу лет работнику выплачивается со дня возникновения права на ее установление.</w:t>
      </w:r>
    </w:p>
    <w:p w:rsidR="005325A1" w:rsidRPr="00BB7255" w:rsidRDefault="005325A1" w:rsidP="006E0257">
      <w:pPr>
        <w:ind w:right="2" w:firstLine="709"/>
        <w:jc w:val="both"/>
        <w:rPr>
          <w:rFonts w:eastAsia="Calibri"/>
          <w:sz w:val="28"/>
          <w:szCs w:val="28"/>
        </w:rPr>
      </w:pPr>
      <w:r w:rsidRPr="00BB7255">
        <w:rPr>
          <w:rFonts w:eastAsia="Calibri"/>
          <w:sz w:val="28"/>
          <w:szCs w:val="28"/>
        </w:rPr>
        <w:t xml:space="preserve">Размер ежемесячной надбавки к должностному окладу за выслугу лет подлежит изменению со дня возникновения у </w:t>
      </w:r>
      <w:r>
        <w:rPr>
          <w:rFonts w:eastAsia="Calibri"/>
          <w:sz w:val="28"/>
          <w:szCs w:val="28"/>
        </w:rPr>
        <w:t xml:space="preserve">Директора и </w:t>
      </w:r>
      <w:r w:rsidRPr="00BB7255">
        <w:rPr>
          <w:rFonts w:eastAsia="Calibri"/>
          <w:sz w:val="28"/>
          <w:szCs w:val="28"/>
        </w:rPr>
        <w:t xml:space="preserve">работника права </w:t>
      </w:r>
      <w:r w:rsidR="005D447A">
        <w:rPr>
          <w:rFonts w:eastAsia="Calibri"/>
          <w:sz w:val="28"/>
          <w:szCs w:val="28"/>
        </w:rPr>
        <w:br/>
      </w:r>
      <w:r w:rsidRPr="00BB7255">
        <w:rPr>
          <w:rFonts w:eastAsia="Calibri"/>
          <w:sz w:val="28"/>
          <w:szCs w:val="28"/>
        </w:rPr>
        <w:t>на получение указанной надбавки в ином размере.</w:t>
      </w:r>
    </w:p>
    <w:p w:rsidR="005325A1" w:rsidRPr="00BB7255" w:rsidRDefault="005325A1" w:rsidP="006E0257">
      <w:pPr>
        <w:ind w:right="2" w:firstLine="709"/>
        <w:jc w:val="both"/>
        <w:rPr>
          <w:rFonts w:eastAsia="Calibri"/>
          <w:sz w:val="28"/>
          <w:szCs w:val="28"/>
        </w:rPr>
      </w:pPr>
      <w:proofErr w:type="gramStart"/>
      <w:r w:rsidRPr="00BB7255">
        <w:rPr>
          <w:rFonts w:eastAsia="Calibri"/>
          <w:sz w:val="28"/>
          <w:szCs w:val="28"/>
        </w:rPr>
        <w:t xml:space="preserve">Если у </w:t>
      </w:r>
      <w:r>
        <w:rPr>
          <w:rFonts w:eastAsia="Calibri"/>
          <w:sz w:val="28"/>
          <w:szCs w:val="28"/>
        </w:rPr>
        <w:t xml:space="preserve">Директора и </w:t>
      </w:r>
      <w:r w:rsidRPr="00BB7255">
        <w:rPr>
          <w:rFonts w:eastAsia="Calibri"/>
          <w:sz w:val="28"/>
          <w:szCs w:val="28"/>
        </w:rPr>
        <w:t xml:space="preserve">работника право на получение или изменение размера ежемесячной надбавки к должностному окладу за выслугу лет наступило </w:t>
      </w:r>
      <w:r w:rsidR="00736B38">
        <w:rPr>
          <w:rFonts w:eastAsia="Calibri"/>
          <w:sz w:val="28"/>
          <w:szCs w:val="28"/>
        </w:rPr>
        <w:br/>
      </w:r>
      <w:r w:rsidRPr="00BB7255">
        <w:rPr>
          <w:rFonts w:eastAsia="Calibri"/>
          <w:sz w:val="28"/>
          <w:szCs w:val="28"/>
        </w:rPr>
        <w:t xml:space="preserve">в период, когда за ним сохранялся средний заработок, выплачивалось пособие </w:t>
      </w:r>
      <w:r w:rsidR="00736B38">
        <w:rPr>
          <w:rFonts w:eastAsia="Calibri"/>
          <w:sz w:val="28"/>
          <w:szCs w:val="28"/>
        </w:rPr>
        <w:br/>
      </w:r>
      <w:r w:rsidRPr="00BB7255">
        <w:rPr>
          <w:rFonts w:eastAsia="Calibri"/>
          <w:sz w:val="28"/>
          <w:szCs w:val="28"/>
        </w:rPr>
        <w:t xml:space="preserve">по временной нетрудоспособности или пособие </w:t>
      </w:r>
      <w:r w:rsidR="000C1FCD">
        <w:rPr>
          <w:rFonts w:eastAsia="Calibri"/>
          <w:sz w:val="28"/>
          <w:szCs w:val="28"/>
        </w:rPr>
        <w:br/>
      </w:r>
      <w:r w:rsidRPr="00BB7255">
        <w:rPr>
          <w:rFonts w:eastAsia="Calibri"/>
          <w:sz w:val="28"/>
          <w:szCs w:val="28"/>
        </w:rPr>
        <w:t xml:space="preserve">по беременности и родам, ежемесячная надбавка к должностному окладу </w:t>
      </w:r>
      <w:r w:rsidR="000C1FCD">
        <w:rPr>
          <w:rFonts w:eastAsia="Calibri"/>
          <w:sz w:val="28"/>
          <w:szCs w:val="28"/>
        </w:rPr>
        <w:br/>
      </w:r>
      <w:r w:rsidRPr="00BB7255">
        <w:rPr>
          <w:rFonts w:eastAsia="Calibri"/>
          <w:sz w:val="28"/>
          <w:szCs w:val="28"/>
        </w:rPr>
        <w:t xml:space="preserve">за выслугу лет </w:t>
      </w:r>
      <w:r w:rsidRPr="000C1FCD">
        <w:rPr>
          <w:rFonts w:eastAsia="Calibri"/>
          <w:sz w:val="28"/>
          <w:szCs w:val="28"/>
        </w:rPr>
        <w:t>устанавливается</w:t>
      </w:r>
      <w:r w:rsidR="00F94087" w:rsidRPr="000C1FCD">
        <w:rPr>
          <w:rFonts w:eastAsia="Calibri"/>
          <w:sz w:val="28"/>
          <w:szCs w:val="28"/>
        </w:rPr>
        <w:t xml:space="preserve"> </w:t>
      </w:r>
      <w:r w:rsidRPr="000C1FCD">
        <w:rPr>
          <w:rFonts w:eastAsia="Calibri"/>
          <w:sz w:val="28"/>
          <w:szCs w:val="28"/>
        </w:rPr>
        <w:t xml:space="preserve"> со дня</w:t>
      </w:r>
      <w:r w:rsidR="00F94087" w:rsidRPr="000C1FCD">
        <w:rPr>
          <w:rFonts w:eastAsia="Calibri"/>
          <w:sz w:val="28"/>
          <w:szCs w:val="28"/>
        </w:rPr>
        <w:t xml:space="preserve"> возникновения права на ее установление, а выплата производится</w:t>
      </w:r>
      <w:r w:rsidR="00F94087" w:rsidRPr="00F94087">
        <w:rPr>
          <w:rFonts w:eastAsia="Calibri"/>
          <w:color w:val="00B050"/>
          <w:sz w:val="28"/>
          <w:szCs w:val="28"/>
        </w:rPr>
        <w:t xml:space="preserve"> </w:t>
      </w:r>
      <w:r w:rsidR="00F94087">
        <w:rPr>
          <w:rFonts w:eastAsia="Calibri"/>
          <w:sz w:val="28"/>
          <w:szCs w:val="28"/>
        </w:rPr>
        <w:t>со дня</w:t>
      </w:r>
      <w:proofErr w:type="gramEnd"/>
      <w:r w:rsidRPr="00BB7255">
        <w:rPr>
          <w:rFonts w:eastAsia="Calibri"/>
          <w:sz w:val="28"/>
          <w:szCs w:val="28"/>
        </w:rPr>
        <w:t>, следующего за днём окончания указанных периодов.</w:t>
      </w:r>
    </w:p>
    <w:p w:rsidR="005325A1" w:rsidRPr="00CA6262" w:rsidRDefault="005325A1" w:rsidP="006E0257">
      <w:pPr>
        <w:pStyle w:val="a5"/>
        <w:widowControl w:val="0"/>
        <w:numPr>
          <w:ilvl w:val="1"/>
          <w:numId w:val="9"/>
        </w:numPr>
        <w:ind w:left="0" w:right="2" w:firstLine="709"/>
        <w:jc w:val="both"/>
        <w:rPr>
          <w:rFonts w:eastAsia="Calibri"/>
          <w:sz w:val="28"/>
          <w:szCs w:val="28"/>
        </w:rPr>
      </w:pPr>
      <w:proofErr w:type="gramStart"/>
      <w:r w:rsidRPr="00CA6262">
        <w:rPr>
          <w:sz w:val="28"/>
          <w:szCs w:val="28"/>
        </w:rPr>
        <w:t xml:space="preserve">Единовременные выплаты за высокие достижения в труде, </w:t>
      </w:r>
      <w:r w:rsidR="005D447A">
        <w:rPr>
          <w:sz w:val="28"/>
          <w:szCs w:val="28"/>
        </w:rPr>
        <w:br/>
      </w:r>
      <w:r w:rsidRPr="00CA6262">
        <w:rPr>
          <w:sz w:val="28"/>
          <w:szCs w:val="28"/>
        </w:rPr>
        <w:t xml:space="preserve">за выполнение особо важных, сложных, срочных и ответственных работ, </w:t>
      </w:r>
      <w:r w:rsidR="007451CC">
        <w:rPr>
          <w:sz w:val="28"/>
          <w:szCs w:val="28"/>
        </w:rPr>
        <w:br/>
      </w:r>
      <w:r w:rsidRPr="00CA6262">
        <w:rPr>
          <w:sz w:val="28"/>
          <w:szCs w:val="28"/>
        </w:rPr>
        <w:t>к юбилеям</w:t>
      </w:r>
      <w:r w:rsidR="0094133D">
        <w:rPr>
          <w:sz w:val="28"/>
          <w:szCs w:val="28"/>
        </w:rPr>
        <w:t xml:space="preserve"> по достижению 45 лет и каждые последующие 5 лет</w:t>
      </w:r>
      <w:r w:rsidRPr="00CA6262">
        <w:rPr>
          <w:sz w:val="28"/>
          <w:szCs w:val="28"/>
        </w:rPr>
        <w:t xml:space="preserve">, профессиональным и государственным праздникам могут выплачиваться </w:t>
      </w:r>
      <w:r>
        <w:rPr>
          <w:sz w:val="28"/>
          <w:szCs w:val="28"/>
        </w:rPr>
        <w:t>Директ</w:t>
      </w:r>
      <w:r w:rsidR="007B4950">
        <w:rPr>
          <w:sz w:val="28"/>
          <w:szCs w:val="28"/>
        </w:rPr>
        <w:t xml:space="preserve">ору </w:t>
      </w:r>
      <w:r>
        <w:rPr>
          <w:sz w:val="28"/>
          <w:szCs w:val="28"/>
        </w:rPr>
        <w:t xml:space="preserve">и </w:t>
      </w:r>
      <w:r w:rsidRPr="00CA6262">
        <w:rPr>
          <w:sz w:val="28"/>
          <w:szCs w:val="28"/>
        </w:rPr>
        <w:t>работ</w:t>
      </w:r>
      <w:r>
        <w:rPr>
          <w:sz w:val="28"/>
          <w:szCs w:val="28"/>
        </w:rPr>
        <w:t xml:space="preserve">никам </w:t>
      </w:r>
      <w:r w:rsidRPr="00CA6262">
        <w:rPr>
          <w:sz w:val="28"/>
          <w:szCs w:val="28"/>
        </w:rPr>
        <w:t>в пределах экон</w:t>
      </w:r>
      <w:r>
        <w:rPr>
          <w:sz w:val="28"/>
          <w:szCs w:val="28"/>
        </w:rPr>
        <w:t>омии средств фонда оплаты труда</w:t>
      </w:r>
      <w:r w:rsidRPr="00CA6262">
        <w:rPr>
          <w:sz w:val="28"/>
          <w:szCs w:val="28"/>
        </w:rPr>
        <w:t xml:space="preserve"> как </w:t>
      </w:r>
      <w:r w:rsidR="00736B38">
        <w:rPr>
          <w:sz w:val="28"/>
          <w:szCs w:val="28"/>
        </w:rPr>
        <w:br/>
      </w:r>
      <w:r w:rsidRPr="00CA6262">
        <w:rPr>
          <w:sz w:val="28"/>
          <w:szCs w:val="28"/>
        </w:rPr>
        <w:t xml:space="preserve">в процентном отношении к должностному окладу, так </w:t>
      </w:r>
      <w:r w:rsidR="007451CC">
        <w:rPr>
          <w:sz w:val="28"/>
          <w:szCs w:val="28"/>
        </w:rPr>
        <w:br/>
      </w:r>
      <w:r w:rsidRPr="00CA6262">
        <w:rPr>
          <w:sz w:val="28"/>
          <w:szCs w:val="28"/>
        </w:rPr>
        <w:t xml:space="preserve">и в </w:t>
      </w:r>
      <w:r>
        <w:rPr>
          <w:sz w:val="28"/>
          <w:szCs w:val="28"/>
        </w:rPr>
        <w:t xml:space="preserve">определенной денежной сумме в </w:t>
      </w:r>
      <w:r w:rsidRPr="00CA6262">
        <w:rPr>
          <w:sz w:val="28"/>
          <w:szCs w:val="28"/>
        </w:rPr>
        <w:t>рублях и устанавливаются</w:t>
      </w:r>
      <w:proofErr w:type="gramEnd"/>
      <w:r w:rsidRPr="00CA6262">
        <w:rPr>
          <w:sz w:val="28"/>
          <w:szCs w:val="28"/>
        </w:rPr>
        <w:t xml:space="preserve"> </w:t>
      </w:r>
      <w:r w:rsidR="007451CC">
        <w:rPr>
          <w:sz w:val="28"/>
          <w:szCs w:val="28"/>
        </w:rPr>
        <w:br/>
      </w:r>
      <w:r>
        <w:rPr>
          <w:sz w:val="28"/>
          <w:szCs w:val="28"/>
        </w:rPr>
        <w:t>по согласованию с</w:t>
      </w:r>
      <w:r w:rsidRPr="00CA6262">
        <w:rPr>
          <w:sz w:val="28"/>
          <w:szCs w:val="28"/>
        </w:rPr>
        <w:t xml:space="preserve"> </w:t>
      </w:r>
      <w:r>
        <w:rPr>
          <w:sz w:val="28"/>
          <w:szCs w:val="28"/>
        </w:rPr>
        <w:t>Учредителем</w:t>
      </w:r>
      <w:r w:rsidRPr="00CA6262">
        <w:rPr>
          <w:sz w:val="28"/>
          <w:szCs w:val="28"/>
        </w:rPr>
        <w:t xml:space="preserve">. </w:t>
      </w:r>
    </w:p>
    <w:p w:rsidR="005325A1" w:rsidRPr="00BB7255" w:rsidRDefault="005325A1" w:rsidP="006E0257">
      <w:pPr>
        <w:pStyle w:val="2"/>
        <w:shd w:val="clear" w:color="auto" w:fill="auto"/>
        <w:spacing w:before="0"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255">
        <w:rPr>
          <w:rFonts w:ascii="Times New Roman" w:hAnsi="Times New Roman" w:cs="Times New Roman"/>
          <w:sz w:val="28"/>
          <w:szCs w:val="28"/>
        </w:rPr>
        <w:t>Единовре</w:t>
      </w:r>
      <w:r>
        <w:rPr>
          <w:rFonts w:ascii="Times New Roman" w:hAnsi="Times New Roman" w:cs="Times New Roman"/>
          <w:sz w:val="28"/>
          <w:szCs w:val="28"/>
        </w:rPr>
        <w:t>менные выплаты устанавливаются Д</w:t>
      </w:r>
      <w:r w:rsidRPr="00BB7255">
        <w:rPr>
          <w:rFonts w:ascii="Times New Roman" w:hAnsi="Times New Roman" w:cs="Times New Roman"/>
          <w:sz w:val="28"/>
          <w:szCs w:val="28"/>
        </w:rPr>
        <w:t xml:space="preserve">иректору </w:t>
      </w:r>
      <w:r w:rsidR="000C1FCD">
        <w:rPr>
          <w:rFonts w:ascii="Times New Roman" w:hAnsi="Times New Roman" w:cs="Times New Roman"/>
          <w:sz w:val="28"/>
          <w:szCs w:val="28"/>
        </w:rPr>
        <w:t xml:space="preserve">по согласованию </w:t>
      </w:r>
      <w:r w:rsidR="00736B38">
        <w:rPr>
          <w:rFonts w:ascii="Times New Roman" w:hAnsi="Times New Roman" w:cs="Times New Roman"/>
          <w:sz w:val="28"/>
          <w:szCs w:val="28"/>
        </w:rPr>
        <w:br/>
      </w:r>
      <w:r w:rsidR="000C1FCD">
        <w:rPr>
          <w:rFonts w:ascii="Times New Roman" w:hAnsi="Times New Roman" w:cs="Times New Roman"/>
          <w:sz w:val="28"/>
          <w:szCs w:val="28"/>
        </w:rPr>
        <w:t xml:space="preserve">с </w:t>
      </w:r>
      <w:r w:rsidR="000C1FCD" w:rsidRPr="000C1FCD">
        <w:rPr>
          <w:rFonts w:ascii="Times New Roman" w:hAnsi="Times New Roman" w:cs="Times New Roman"/>
          <w:sz w:val="28"/>
          <w:szCs w:val="28"/>
        </w:rPr>
        <w:t xml:space="preserve">заместителем главы Администрации Городского округа </w:t>
      </w:r>
      <w:proofErr w:type="gramStart"/>
      <w:r w:rsidR="000C1FCD" w:rsidRPr="000C1FCD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 w:rsidR="000C1FCD" w:rsidRPr="000C1FCD">
        <w:rPr>
          <w:rFonts w:ascii="Times New Roman" w:hAnsi="Times New Roman" w:cs="Times New Roman"/>
          <w:sz w:val="28"/>
          <w:szCs w:val="28"/>
        </w:rPr>
        <w:t xml:space="preserve"> Московской области, курирующего деятельность Учреждения,</w:t>
      </w:r>
      <w:r w:rsidR="000C1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распоряжением Учредителя</w:t>
      </w:r>
      <w:r w:rsidRPr="00BB7255">
        <w:rPr>
          <w:rFonts w:ascii="Times New Roman" w:hAnsi="Times New Roman" w:cs="Times New Roman"/>
          <w:sz w:val="28"/>
          <w:szCs w:val="28"/>
        </w:rPr>
        <w:t xml:space="preserve">, работникам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7255">
        <w:rPr>
          <w:rFonts w:ascii="Times New Roman" w:hAnsi="Times New Roman" w:cs="Times New Roman"/>
          <w:sz w:val="28"/>
          <w:szCs w:val="28"/>
        </w:rPr>
        <w:t>приказом Учреждения.</w:t>
      </w:r>
    </w:p>
    <w:p w:rsidR="005325A1" w:rsidRDefault="005325A1" w:rsidP="00F94087">
      <w:pPr>
        <w:pStyle w:val="2"/>
        <w:numPr>
          <w:ilvl w:val="1"/>
          <w:numId w:val="9"/>
        </w:numPr>
        <w:shd w:val="clear" w:color="auto" w:fill="auto"/>
        <w:spacing w:before="0"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виды выплат стимулирующего характера</w:t>
      </w:r>
      <w:r w:rsidRPr="00975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</w:t>
      </w:r>
      <w:r w:rsidRPr="00975F74">
        <w:rPr>
          <w:rFonts w:ascii="Times New Roman" w:hAnsi="Times New Roman" w:cs="Times New Roman"/>
          <w:sz w:val="28"/>
          <w:szCs w:val="28"/>
        </w:rPr>
        <w:t>тся право</w:t>
      </w:r>
      <w:r>
        <w:rPr>
          <w:rFonts w:ascii="Times New Roman" w:hAnsi="Times New Roman" w:cs="Times New Roman"/>
          <w:sz w:val="28"/>
          <w:szCs w:val="28"/>
        </w:rPr>
        <w:t xml:space="preserve">м, </w:t>
      </w:r>
      <w:r w:rsidR="007451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 не обязанностью Директора</w:t>
      </w:r>
      <w:r w:rsidRPr="00975F74">
        <w:rPr>
          <w:rFonts w:ascii="Times New Roman" w:hAnsi="Times New Roman" w:cs="Times New Roman"/>
          <w:sz w:val="28"/>
          <w:szCs w:val="28"/>
        </w:rPr>
        <w:t>.</w:t>
      </w:r>
    </w:p>
    <w:p w:rsidR="00F94087" w:rsidRPr="00F94087" w:rsidRDefault="00F94087" w:rsidP="00F94087">
      <w:pPr>
        <w:pStyle w:val="2"/>
        <w:shd w:val="clear" w:color="auto" w:fill="auto"/>
        <w:spacing w:before="0" w:after="0" w:line="240" w:lineRule="auto"/>
        <w:ind w:left="709"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F94087" w:rsidRPr="00A33EA4" w:rsidRDefault="006F2043" w:rsidP="000E2468">
      <w:pPr>
        <w:pStyle w:val="Heading10"/>
        <w:keepNext/>
        <w:keepLines/>
        <w:numPr>
          <w:ilvl w:val="0"/>
          <w:numId w:val="9"/>
        </w:numPr>
        <w:shd w:val="clear" w:color="auto" w:fill="auto"/>
        <w:tabs>
          <w:tab w:val="left" w:pos="3187"/>
        </w:tabs>
        <w:spacing w:after="0" w:line="240" w:lineRule="auto"/>
        <w:ind w:right="-471"/>
        <w:jc w:val="center"/>
        <w:rPr>
          <w:rFonts w:ascii="Times New Roman" w:hAnsi="Times New Roman" w:cs="Times New Roman"/>
          <w:sz w:val="28"/>
          <w:szCs w:val="28"/>
        </w:rPr>
      </w:pPr>
      <w:r w:rsidRPr="00A33EA4">
        <w:rPr>
          <w:rFonts w:ascii="Times New Roman" w:hAnsi="Times New Roman" w:cs="Times New Roman"/>
          <w:sz w:val="28"/>
          <w:szCs w:val="28"/>
        </w:rPr>
        <w:lastRenderedPageBreak/>
        <w:t>Выплаты с</w:t>
      </w:r>
      <w:r w:rsidR="00F94087" w:rsidRPr="00A33EA4">
        <w:rPr>
          <w:rFonts w:ascii="Times New Roman" w:hAnsi="Times New Roman" w:cs="Times New Roman"/>
          <w:sz w:val="28"/>
          <w:szCs w:val="28"/>
        </w:rPr>
        <w:t>оциальн</w:t>
      </w:r>
      <w:r w:rsidRPr="00A33EA4">
        <w:rPr>
          <w:rFonts w:ascii="Times New Roman" w:hAnsi="Times New Roman" w:cs="Times New Roman"/>
          <w:sz w:val="28"/>
          <w:szCs w:val="28"/>
        </w:rPr>
        <w:t>ого</w:t>
      </w:r>
      <w:r w:rsidR="00F94087" w:rsidRPr="00A33EA4">
        <w:rPr>
          <w:rFonts w:ascii="Times New Roman" w:hAnsi="Times New Roman" w:cs="Times New Roman"/>
          <w:sz w:val="28"/>
          <w:szCs w:val="28"/>
        </w:rPr>
        <w:t xml:space="preserve"> </w:t>
      </w:r>
      <w:r w:rsidRPr="00A33EA4">
        <w:rPr>
          <w:rFonts w:ascii="Times New Roman" w:hAnsi="Times New Roman" w:cs="Times New Roman"/>
          <w:sz w:val="28"/>
          <w:szCs w:val="28"/>
        </w:rPr>
        <w:t>характера</w:t>
      </w:r>
    </w:p>
    <w:p w:rsidR="006F2043" w:rsidRPr="006F2043" w:rsidRDefault="006F2043" w:rsidP="006F2043">
      <w:pPr>
        <w:pStyle w:val="Heading10"/>
        <w:keepNext/>
        <w:keepLines/>
        <w:shd w:val="clear" w:color="auto" w:fill="auto"/>
        <w:tabs>
          <w:tab w:val="left" w:pos="3187"/>
        </w:tabs>
        <w:spacing w:after="0" w:line="240" w:lineRule="auto"/>
        <w:ind w:left="450" w:right="-471"/>
        <w:rPr>
          <w:rFonts w:ascii="Times New Roman" w:hAnsi="Times New Roman" w:cs="Times New Roman"/>
          <w:color w:val="00B050"/>
          <w:sz w:val="28"/>
          <w:szCs w:val="28"/>
        </w:rPr>
      </w:pPr>
    </w:p>
    <w:p w:rsidR="00F94087" w:rsidRPr="00A33EA4" w:rsidRDefault="00F94087" w:rsidP="00A33EA4">
      <w:pPr>
        <w:pStyle w:val="Heading10"/>
        <w:keepNext/>
        <w:keepLines/>
        <w:numPr>
          <w:ilvl w:val="1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3EA4">
        <w:rPr>
          <w:rFonts w:ascii="Times New Roman" w:hAnsi="Times New Roman" w:cs="Times New Roman"/>
          <w:b w:val="0"/>
          <w:sz w:val="28"/>
          <w:szCs w:val="28"/>
        </w:rPr>
        <w:t>Директору, работникам  учреждения производятся следующие выплаты социального характера:</w:t>
      </w:r>
    </w:p>
    <w:p w:rsidR="00F94087" w:rsidRPr="00A33EA4" w:rsidRDefault="00F94087" w:rsidP="00F94087">
      <w:pPr>
        <w:pStyle w:val="Heading10"/>
        <w:keepNext/>
        <w:keepLines/>
        <w:shd w:val="clear" w:color="auto" w:fill="auto"/>
        <w:tabs>
          <w:tab w:val="left" w:pos="3187"/>
        </w:tabs>
        <w:spacing w:after="0" w:line="240" w:lineRule="auto"/>
        <w:ind w:right="-47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3EA4">
        <w:rPr>
          <w:rFonts w:ascii="Times New Roman" w:hAnsi="Times New Roman" w:cs="Times New Roman"/>
          <w:b w:val="0"/>
          <w:sz w:val="28"/>
          <w:szCs w:val="28"/>
        </w:rPr>
        <w:t>- материальная помощь;</w:t>
      </w:r>
    </w:p>
    <w:p w:rsidR="00F51C02" w:rsidRPr="00A33EA4" w:rsidRDefault="00F94087" w:rsidP="00F94087">
      <w:pPr>
        <w:pStyle w:val="Heading10"/>
        <w:keepNext/>
        <w:keepLines/>
        <w:shd w:val="clear" w:color="auto" w:fill="auto"/>
        <w:tabs>
          <w:tab w:val="left" w:pos="3187"/>
        </w:tabs>
        <w:spacing w:after="0" w:line="240" w:lineRule="auto"/>
        <w:ind w:right="-47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3EA4">
        <w:rPr>
          <w:rFonts w:ascii="Times New Roman" w:hAnsi="Times New Roman" w:cs="Times New Roman"/>
          <w:b w:val="0"/>
          <w:sz w:val="28"/>
          <w:szCs w:val="28"/>
        </w:rPr>
        <w:t>- доплата на лечение и отдых</w:t>
      </w:r>
    </w:p>
    <w:p w:rsidR="00F94087" w:rsidRPr="00A33EA4" w:rsidRDefault="00F51C02" w:rsidP="00F94087">
      <w:pPr>
        <w:pStyle w:val="Heading10"/>
        <w:keepNext/>
        <w:keepLines/>
        <w:shd w:val="clear" w:color="auto" w:fill="auto"/>
        <w:tabs>
          <w:tab w:val="left" w:pos="3187"/>
        </w:tabs>
        <w:spacing w:after="0" w:line="240" w:lineRule="auto"/>
        <w:ind w:right="-47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3EA4">
        <w:rPr>
          <w:rFonts w:ascii="Times New Roman" w:hAnsi="Times New Roman" w:cs="Times New Roman"/>
          <w:b w:val="0"/>
          <w:sz w:val="28"/>
          <w:szCs w:val="28"/>
        </w:rPr>
        <w:t>- дополнительная материальная помощь</w:t>
      </w:r>
      <w:r w:rsidR="00F94087" w:rsidRPr="00A33EA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25A1" w:rsidRPr="00A33EA4" w:rsidRDefault="005325A1" w:rsidP="00A33EA4">
      <w:pPr>
        <w:pStyle w:val="Heading10"/>
        <w:keepNext/>
        <w:keepLines/>
        <w:numPr>
          <w:ilvl w:val="1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3EA4">
        <w:rPr>
          <w:rFonts w:ascii="Times New Roman" w:hAnsi="Times New Roman" w:cs="Times New Roman"/>
          <w:b w:val="0"/>
          <w:sz w:val="28"/>
          <w:szCs w:val="28"/>
        </w:rPr>
        <w:t>При предоставлении Директору и работнику ежегодного оплачиваемого отпуска или одной из его частей</w:t>
      </w:r>
      <w:r w:rsidR="00F94087" w:rsidRPr="00A33E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3EA4" w:rsidRPr="00A33EA4">
        <w:rPr>
          <w:rFonts w:ascii="Times New Roman" w:hAnsi="Times New Roman" w:cs="Times New Roman"/>
          <w:b w:val="0"/>
          <w:sz w:val="28"/>
          <w:szCs w:val="28"/>
        </w:rPr>
        <w:t>в размере не менее 5 дней</w:t>
      </w:r>
      <w:r w:rsidRPr="00A33E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3EA4" w:rsidRPr="00A33EA4">
        <w:rPr>
          <w:rFonts w:ascii="Times New Roman" w:hAnsi="Times New Roman" w:cs="Times New Roman"/>
          <w:b w:val="0"/>
          <w:sz w:val="28"/>
          <w:szCs w:val="28"/>
        </w:rPr>
        <w:br/>
      </w:r>
      <w:r w:rsidRPr="00A33EA4">
        <w:rPr>
          <w:rFonts w:ascii="Times New Roman" w:hAnsi="Times New Roman" w:cs="Times New Roman"/>
          <w:b w:val="0"/>
          <w:sz w:val="28"/>
          <w:szCs w:val="28"/>
        </w:rPr>
        <w:t xml:space="preserve">за счет средств фонда оплаты труда один раз в календарном году выплачивается материальная помощь в размере двух </w:t>
      </w:r>
      <w:r w:rsidR="00076126" w:rsidRPr="00A33EA4">
        <w:rPr>
          <w:rFonts w:ascii="Times New Roman" w:hAnsi="Times New Roman" w:cs="Times New Roman"/>
          <w:b w:val="0"/>
          <w:sz w:val="28"/>
          <w:szCs w:val="28"/>
        </w:rPr>
        <w:t>д</w:t>
      </w:r>
      <w:r w:rsidRPr="00A33EA4">
        <w:rPr>
          <w:rFonts w:ascii="Times New Roman" w:hAnsi="Times New Roman" w:cs="Times New Roman"/>
          <w:b w:val="0"/>
          <w:sz w:val="28"/>
          <w:szCs w:val="28"/>
        </w:rPr>
        <w:t>олжностных окладов.</w:t>
      </w:r>
      <w:r w:rsidR="00492BC7" w:rsidRPr="00A33E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325A1" w:rsidRPr="00A33EA4" w:rsidRDefault="005325A1" w:rsidP="00A33EA4">
      <w:pPr>
        <w:pStyle w:val="Heading10"/>
        <w:keepNext/>
        <w:keepLines/>
        <w:numPr>
          <w:ilvl w:val="1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3EA4">
        <w:rPr>
          <w:rFonts w:ascii="Times New Roman" w:hAnsi="Times New Roman" w:cs="Times New Roman"/>
          <w:b w:val="0"/>
          <w:sz w:val="28"/>
          <w:szCs w:val="28"/>
        </w:rPr>
        <w:t xml:space="preserve">Для расчета размера материальной помощи принимается размер должностного оклада Директора и работника, установленный на день выплаты материальной помощи. </w:t>
      </w:r>
    </w:p>
    <w:p w:rsidR="005325A1" w:rsidRPr="00A33EA4" w:rsidRDefault="005325A1" w:rsidP="00A33EA4">
      <w:pPr>
        <w:pStyle w:val="Heading10"/>
        <w:keepNext/>
        <w:keepLines/>
        <w:numPr>
          <w:ilvl w:val="1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3EA4">
        <w:rPr>
          <w:rFonts w:ascii="Times New Roman" w:hAnsi="Times New Roman" w:cs="Times New Roman"/>
          <w:b w:val="0"/>
          <w:sz w:val="28"/>
          <w:szCs w:val="28"/>
        </w:rPr>
        <w:t xml:space="preserve">Директору и работнику в первый и последний год работы </w:t>
      </w:r>
      <w:r w:rsidR="007451CC" w:rsidRPr="00A33EA4">
        <w:rPr>
          <w:rFonts w:ascii="Times New Roman" w:hAnsi="Times New Roman" w:cs="Times New Roman"/>
          <w:b w:val="0"/>
          <w:sz w:val="28"/>
          <w:szCs w:val="28"/>
        </w:rPr>
        <w:br/>
      </w:r>
      <w:r w:rsidRPr="00A33EA4">
        <w:rPr>
          <w:rFonts w:ascii="Times New Roman" w:hAnsi="Times New Roman" w:cs="Times New Roman"/>
          <w:b w:val="0"/>
          <w:sz w:val="28"/>
          <w:szCs w:val="28"/>
        </w:rPr>
        <w:t>в Учреждении размер материальной помощи определяется пропорционально времени, отработанному в текущем календарном году.</w:t>
      </w:r>
    </w:p>
    <w:p w:rsidR="005325A1" w:rsidRPr="00A33EA4" w:rsidRDefault="005325A1" w:rsidP="00A33EA4">
      <w:pPr>
        <w:pStyle w:val="Heading10"/>
        <w:keepNext/>
        <w:keepLines/>
        <w:numPr>
          <w:ilvl w:val="1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3EA4">
        <w:rPr>
          <w:rFonts w:ascii="Times New Roman" w:hAnsi="Times New Roman" w:cs="Times New Roman"/>
          <w:b w:val="0"/>
          <w:sz w:val="28"/>
          <w:szCs w:val="28"/>
        </w:rPr>
        <w:t xml:space="preserve"> Материальная помощь работнику выплачивается на основании приказа Учреждения по личному заявлению работника.</w:t>
      </w:r>
    </w:p>
    <w:p w:rsidR="005325A1" w:rsidRPr="00A33EA4" w:rsidRDefault="005325A1" w:rsidP="00A33EA4">
      <w:pPr>
        <w:pStyle w:val="Heading10"/>
        <w:keepNext/>
        <w:keepLines/>
        <w:numPr>
          <w:ilvl w:val="1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3EA4">
        <w:rPr>
          <w:rFonts w:ascii="Times New Roman" w:hAnsi="Times New Roman" w:cs="Times New Roman"/>
          <w:b w:val="0"/>
          <w:sz w:val="28"/>
          <w:szCs w:val="28"/>
        </w:rPr>
        <w:t xml:space="preserve"> Материальная помощь Директору выплачивается </w:t>
      </w:r>
      <w:r w:rsidR="00343F1E" w:rsidRPr="00A33EA4">
        <w:rPr>
          <w:rFonts w:ascii="Times New Roman" w:hAnsi="Times New Roman" w:cs="Times New Roman"/>
          <w:b w:val="0"/>
          <w:sz w:val="28"/>
          <w:szCs w:val="28"/>
        </w:rPr>
        <w:br/>
      </w:r>
      <w:r w:rsidRPr="00A33EA4">
        <w:rPr>
          <w:rFonts w:ascii="Times New Roman" w:hAnsi="Times New Roman" w:cs="Times New Roman"/>
          <w:b w:val="0"/>
          <w:sz w:val="28"/>
          <w:szCs w:val="28"/>
        </w:rPr>
        <w:t>на основании приказа Учреждения по личному заявлению Директора, согласованному с Учредителем.</w:t>
      </w:r>
    </w:p>
    <w:p w:rsidR="005325A1" w:rsidRPr="00A33EA4" w:rsidRDefault="005325A1" w:rsidP="00A33EA4">
      <w:pPr>
        <w:pStyle w:val="Heading10"/>
        <w:keepNext/>
        <w:keepLines/>
        <w:numPr>
          <w:ilvl w:val="1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3EA4">
        <w:rPr>
          <w:rFonts w:ascii="Times New Roman" w:hAnsi="Times New Roman" w:cs="Times New Roman"/>
          <w:b w:val="0"/>
          <w:sz w:val="28"/>
          <w:szCs w:val="28"/>
        </w:rPr>
        <w:t xml:space="preserve">При предоставлении Директору и работнику ежегодного оплачиваемого отпуска или одной из его частей </w:t>
      </w:r>
      <w:r w:rsidR="00E42C81" w:rsidRPr="00A33EA4">
        <w:rPr>
          <w:rFonts w:ascii="Times New Roman" w:hAnsi="Times New Roman" w:cs="Times New Roman"/>
          <w:b w:val="0"/>
          <w:sz w:val="28"/>
          <w:szCs w:val="28"/>
        </w:rPr>
        <w:t xml:space="preserve">в размере не менее 5 дней </w:t>
      </w:r>
      <w:r w:rsidRPr="00A33EA4">
        <w:rPr>
          <w:rFonts w:ascii="Times New Roman" w:hAnsi="Times New Roman" w:cs="Times New Roman"/>
          <w:b w:val="0"/>
          <w:sz w:val="28"/>
          <w:szCs w:val="28"/>
        </w:rPr>
        <w:t>за счет средств фонда оплаты труда один раз в календарном году выплачивается доплата на лечение и отдых в размере четырех должностных окладов.</w:t>
      </w:r>
      <w:r w:rsidR="00F51C02" w:rsidRPr="00A33E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325A1" w:rsidRPr="00A33EA4" w:rsidRDefault="005325A1" w:rsidP="00A33EA4">
      <w:pPr>
        <w:pStyle w:val="Heading10"/>
        <w:keepNext/>
        <w:keepLines/>
        <w:numPr>
          <w:ilvl w:val="1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3EA4">
        <w:rPr>
          <w:rFonts w:ascii="Times New Roman" w:hAnsi="Times New Roman" w:cs="Times New Roman"/>
          <w:b w:val="0"/>
          <w:sz w:val="28"/>
          <w:szCs w:val="28"/>
        </w:rPr>
        <w:t>Для расчета размера доплаты на лечение и отдых принимается размер должностного оклада Директора и работника, установленный на день выплаты доплаты на лечение и отдых.</w:t>
      </w:r>
    </w:p>
    <w:p w:rsidR="005325A1" w:rsidRPr="00A33EA4" w:rsidRDefault="005325A1" w:rsidP="00A33EA4">
      <w:pPr>
        <w:pStyle w:val="Heading10"/>
        <w:keepNext/>
        <w:keepLines/>
        <w:numPr>
          <w:ilvl w:val="1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3EA4">
        <w:rPr>
          <w:rFonts w:ascii="Times New Roman" w:hAnsi="Times New Roman" w:cs="Times New Roman"/>
          <w:b w:val="0"/>
          <w:sz w:val="28"/>
          <w:szCs w:val="28"/>
        </w:rPr>
        <w:t xml:space="preserve">Директору и работнику в первый и последний год работы </w:t>
      </w:r>
      <w:r w:rsidR="007451CC" w:rsidRPr="00A33EA4">
        <w:rPr>
          <w:rFonts w:ascii="Times New Roman" w:hAnsi="Times New Roman" w:cs="Times New Roman"/>
          <w:b w:val="0"/>
          <w:sz w:val="28"/>
          <w:szCs w:val="28"/>
        </w:rPr>
        <w:br/>
      </w:r>
      <w:r w:rsidRPr="00A33EA4">
        <w:rPr>
          <w:rFonts w:ascii="Times New Roman" w:hAnsi="Times New Roman" w:cs="Times New Roman"/>
          <w:b w:val="0"/>
          <w:sz w:val="28"/>
          <w:szCs w:val="28"/>
        </w:rPr>
        <w:t>в Учреждении размер доплаты на лечение и отдых определяется пропорционально времени, отработанному в текущем календарном году.</w:t>
      </w:r>
    </w:p>
    <w:p w:rsidR="005325A1" w:rsidRPr="00A33EA4" w:rsidRDefault="005325A1" w:rsidP="00A33EA4">
      <w:pPr>
        <w:pStyle w:val="Heading10"/>
        <w:keepNext/>
        <w:keepLines/>
        <w:numPr>
          <w:ilvl w:val="1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3EA4">
        <w:rPr>
          <w:rFonts w:ascii="Times New Roman" w:hAnsi="Times New Roman" w:cs="Times New Roman"/>
          <w:b w:val="0"/>
          <w:sz w:val="28"/>
          <w:szCs w:val="28"/>
        </w:rPr>
        <w:t xml:space="preserve">Доплата на лечение и отдых работнику выплачивается </w:t>
      </w:r>
      <w:r w:rsidR="007451CC" w:rsidRPr="00A33EA4">
        <w:rPr>
          <w:rFonts w:ascii="Times New Roman" w:hAnsi="Times New Roman" w:cs="Times New Roman"/>
          <w:b w:val="0"/>
          <w:sz w:val="28"/>
          <w:szCs w:val="28"/>
        </w:rPr>
        <w:br/>
      </w:r>
      <w:r w:rsidRPr="00A33EA4">
        <w:rPr>
          <w:rFonts w:ascii="Times New Roman" w:hAnsi="Times New Roman" w:cs="Times New Roman"/>
          <w:b w:val="0"/>
          <w:sz w:val="28"/>
          <w:szCs w:val="28"/>
        </w:rPr>
        <w:t>на основании приказа Учреждения по личному заявлению работника.</w:t>
      </w:r>
    </w:p>
    <w:p w:rsidR="005325A1" w:rsidRPr="00A33EA4" w:rsidRDefault="005325A1" w:rsidP="00A33EA4">
      <w:pPr>
        <w:pStyle w:val="Heading10"/>
        <w:keepNext/>
        <w:keepLines/>
        <w:numPr>
          <w:ilvl w:val="1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3EA4">
        <w:rPr>
          <w:rFonts w:ascii="Times New Roman" w:hAnsi="Times New Roman" w:cs="Times New Roman"/>
          <w:b w:val="0"/>
          <w:sz w:val="28"/>
          <w:szCs w:val="28"/>
        </w:rPr>
        <w:t xml:space="preserve">Доплата на лечение и отдых Директору выплачивается </w:t>
      </w:r>
      <w:r w:rsidR="007451CC" w:rsidRPr="00A33EA4">
        <w:rPr>
          <w:rFonts w:ascii="Times New Roman" w:hAnsi="Times New Roman" w:cs="Times New Roman"/>
          <w:b w:val="0"/>
          <w:sz w:val="28"/>
          <w:szCs w:val="28"/>
        </w:rPr>
        <w:br/>
      </w:r>
      <w:r w:rsidRPr="00A33EA4">
        <w:rPr>
          <w:rFonts w:ascii="Times New Roman" w:hAnsi="Times New Roman" w:cs="Times New Roman"/>
          <w:b w:val="0"/>
          <w:sz w:val="28"/>
          <w:szCs w:val="28"/>
        </w:rPr>
        <w:t>на основании приказа Учреждения по личному заявлению Директора, согласованному с Учредителем.</w:t>
      </w:r>
    </w:p>
    <w:p w:rsidR="005325A1" w:rsidRPr="00A33EA4" w:rsidRDefault="005325A1" w:rsidP="00A33EA4">
      <w:pPr>
        <w:pStyle w:val="Heading10"/>
        <w:keepNext/>
        <w:keepLines/>
        <w:numPr>
          <w:ilvl w:val="1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3EA4">
        <w:rPr>
          <w:rFonts w:ascii="Times New Roman" w:hAnsi="Times New Roman" w:cs="Times New Roman"/>
          <w:b w:val="0"/>
          <w:sz w:val="28"/>
          <w:szCs w:val="28"/>
        </w:rPr>
        <w:t xml:space="preserve"> Директору и работникам может выплачиваться дополнительная материальная помощь в размере до трёх должностных окладов специалиста </w:t>
      </w:r>
      <w:r w:rsidR="007451CC" w:rsidRPr="00A33EA4">
        <w:rPr>
          <w:rFonts w:ascii="Times New Roman" w:hAnsi="Times New Roman" w:cs="Times New Roman"/>
          <w:b w:val="0"/>
          <w:sz w:val="28"/>
          <w:szCs w:val="28"/>
        </w:rPr>
        <w:br/>
      </w:r>
      <w:r w:rsidRPr="00A33EA4">
        <w:rPr>
          <w:rFonts w:ascii="Times New Roman" w:hAnsi="Times New Roman" w:cs="Times New Roman"/>
          <w:b w:val="0"/>
          <w:sz w:val="28"/>
          <w:szCs w:val="28"/>
        </w:rPr>
        <w:t>II категории в органах государственной власти Московской области, установленных на день её выплаты по занимаемой должности, в следующих случаях:</w:t>
      </w:r>
      <w:r w:rsidR="00F51C02" w:rsidRPr="00A33E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325A1" w:rsidRPr="00A33EA4" w:rsidRDefault="00AB3824" w:rsidP="00AB3824">
      <w:pPr>
        <w:pStyle w:val="Heading10"/>
        <w:keepNext/>
        <w:keepLines/>
        <w:shd w:val="clear" w:color="auto" w:fill="auto"/>
        <w:tabs>
          <w:tab w:val="left" w:pos="0"/>
        </w:tabs>
        <w:spacing w:after="0" w:line="240" w:lineRule="auto"/>
        <w:ind w:right="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5325A1" w:rsidRPr="00A33EA4">
        <w:rPr>
          <w:rFonts w:ascii="Times New Roman" w:hAnsi="Times New Roman" w:cs="Times New Roman"/>
          <w:b w:val="0"/>
          <w:sz w:val="28"/>
          <w:szCs w:val="28"/>
        </w:rPr>
        <w:t>- в связи с рождением ребёнка у работника;</w:t>
      </w:r>
    </w:p>
    <w:p w:rsidR="005325A1" w:rsidRPr="00A33EA4" w:rsidRDefault="00AB3824" w:rsidP="00AB3824">
      <w:pPr>
        <w:pStyle w:val="Heading10"/>
        <w:keepNext/>
        <w:keepLines/>
        <w:shd w:val="clear" w:color="auto" w:fill="auto"/>
        <w:tabs>
          <w:tab w:val="left" w:pos="0"/>
        </w:tabs>
        <w:spacing w:after="0" w:line="240" w:lineRule="auto"/>
        <w:ind w:right="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4E5E31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5325A1" w:rsidRPr="00A33EA4">
        <w:rPr>
          <w:rFonts w:ascii="Times New Roman" w:hAnsi="Times New Roman" w:cs="Times New Roman"/>
          <w:b w:val="0"/>
          <w:sz w:val="28"/>
          <w:szCs w:val="28"/>
        </w:rPr>
        <w:t>в связи с регистрацией брака;</w:t>
      </w:r>
    </w:p>
    <w:p w:rsidR="005325A1" w:rsidRPr="00A33EA4" w:rsidRDefault="00AB3824" w:rsidP="004976B4">
      <w:pPr>
        <w:pStyle w:val="Heading10"/>
        <w:keepNext/>
        <w:keepLines/>
        <w:shd w:val="clear" w:color="auto" w:fill="auto"/>
        <w:tabs>
          <w:tab w:val="left" w:pos="0"/>
        </w:tabs>
        <w:spacing w:after="0" w:line="240" w:lineRule="auto"/>
        <w:ind w:right="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ab/>
      </w:r>
      <w:r w:rsidR="005325A1" w:rsidRPr="00A33EA4">
        <w:rPr>
          <w:rFonts w:ascii="Times New Roman" w:hAnsi="Times New Roman" w:cs="Times New Roman"/>
          <w:b w:val="0"/>
          <w:sz w:val="28"/>
          <w:szCs w:val="28"/>
        </w:rPr>
        <w:t>- в связи с длительной болезнью или чрезвычайными обстоятельствами, постигшими самого работника либо его близких родственников (родителей, супругов, детей);</w:t>
      </w:r>
    </w:p>
    <w:p w:rsidR="005325A1" w:rsidRPr="00A33EA4" w:rsidRDefault="00AB3824" w:rsidP="00AB3824">
      <w:pPr>
        <w:pStyle w:val="Heading10"/>
        <w:keepNext/>
        <w:keepLines/>
        <w:shd w:val="clear" w:color="auto" w:fill="auto"/>
        <w:tabs>
          <w:tab w:val="left" w:pos="0"/>
        </w:tabs>
        <w:spacing w:after="0" w:line="240" w:lineRule="auto"/>
        <w:ind w:right="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5325A1" w:rsidRPr="00A33EA4">
        <w:rPr>
          <w:rFonts w:ascii="Times New Roman" w:hAnsi="Times New Roman" w:cs="Times New Roman"/>
          <w:b w:val="0"/>
          <w:sz w:val="28"/>
          <w:szCs w:val="28"/>
        </w:rPr>
        <w:t>- в связи со смертью работника либо его близких родственников (родителей, супругов, детей).</w:t>
      </w:r>
    </w:p>
    <w:p w:rsidR="005325A1" w:rsidRPr="00A33EA4" w:rsidRDefault="005325A1" w:rsidP="00A33EA4">
      <w:pPr>
        <w:pStyle w:val="Heading10"/>
        <w:keepNext/>
        <w:keepLines/>
        <w:numPr>
          <w:ilvl w:val="1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3EA4">
        <w:rPr>
          <w:rFonts w:ascii="Times New Roman" w:hAnsi="Times New Roman" w:cs="Times New Roman"/>
          <w:b w:val="0"/>
          <w:sz w:val="28"/>
          <w:szCs w:val="28"/>
        </w:rPr>
        <w:t>Решение о выплате и конкретных размерах дополнительной материальной помощи работникам принимается Директором на основании письменного заявления работника (в связи со смертью работника на основании письменного заявления одного из его близких родственников)</w:t>
      </w:r>
      <w:r w:rsidR="00F51C02" w:rsidRPr="00A33EA4">
        <w:rPr>
          <w:rFonts w:ascii="Times New Roman" w:hAnsi="Times New Roman" w:cs="Times New Roman"/>
          <w:b w:val="0"/>
          <w:sz w:val="28"/>
          <w:szCs w:val="28"/>
        </w:rPr>
        <w:t xml:space="preserve"> с приложением подтверждающих причину оказания дополнительной материальной помощи документов </w:t>
      </w:r>
      <w:r w:rsidRPr="00A33EA4">
        <w:rPr>
          <w:rFonts w:ascii="Times New Roman" w:hAnsi="Times New Roman" w:cs="Times New Roman"/>
          <w:b w:val="0"/>
          <w:sz w:val="28"/>
          <w:szCs w:val="28"/>
        </w:rPr>
        <w:t xml:space="preserve"> и финансовых возможностей Учреждения, и оформляется приказом Учреждения. </w:t>
      </w:r>
    </w:p>
    <w:p w:rsidR="005325A1" w:rsidRPr="00A33EA4" w:rsidRDefault="005325A1" w:rsidP="00A33EA4">
      <w:pPr>
        <w:pStyle w:val="Heading10"/>
        <w:keepNext/>
        <w:keepLines/>
        <w:numPr>
          <w:ilvl w:val="1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3EA4">
        <w:rPr>
          <w:rFonts w:ascii="Times New Roman" w:hAnsi="Times New Roman" w:cs="Times New Roman"/>
          <w:b w:val="0"/>
          <w:sz w:val="28"/>
          <w:szCs w:val="28"/>
        </w:rPr>
        <w:t>Решение об оказании дополнительной материальной помощи Директору и её конкретных размерах принимается Учредителем   на основании письменного заявления Директора</w:t>
      </w:r>
      <w:r w:rsidR="00F51C02" w:rsidRPr="00A33EA4">
        <w:rPr>
          <w:rFonts w:ascii="Times New Roman" w:hAnsi="Times New Roman" w:cs="Times New Roman"/>
          <w:b w:val="0"/>
          <w:sz w:val="28"/>
          <w:szCs w:val="28"/>
        </w:rPr>
        <w:t xml:space="preserve"> с приложением подтверждающих причину оказания дополнительной материальной помощи документов,</w:t>
      </w:r>
      <w:r w:rsidRPr="00A33EA4">
        <w:rPr>
          <w:rFonts w:ascii="Times New Roman" w:hAnsi="Times New Roman" w:cs="Times New Roman"/>
          <w:b w:val="0"/>
          <w:sz w:val="28"/>
          <w:szCs w:val="28"/>
        </w:rPr>
        <w:t xml:space="preserve"> финансовых возможностей Учреждения и оформляется </w:t>
      </w:r>
      <w:r w:rsidR="00F51C02" w:rsidRPr="00A33EA4">
        <w:rPr>
          <w:rFonts w:ascii="Times New Roman" w:hAnsi="Times New Roman" w:cs="Times New Roman"/>
          <w:b w:val="0"/>
          <w:sz w:val="28"/>
          <w:szCs w:val="28"/>
        </w:rPr>
        <w:t xml:space="preserve">приказом Учреждения. </w:t>
      </w:r>
    </w:p>
    <w:p w:rsidR="005325A1" w:rsidRDefault="005325A1" w:rsidP="00755117">
      <w:pPr>
        <w:pStyle w:val="2"/>
        <w:shd w:val="clear" w:color="auto" w:fill="auto"/>
        <w:spacing w:before="0" w:after="0" w:line="240" w:lineRule="auto"/>
        <w:ind w:right="-471"/>
        <w:jc w:val="both"/>
        <w:rPr>
          <w:rFonts w:ascii="Times New Roman" w:hAnsi="Times New Roman" w:cs="Times New Roman"/>
          <w:sz w:val="28"/>
          <w:szCs w:val="28"/>
        </w:rPr>
      </w:pPr>
    </w:p>
    <w:p w:rsidR="005325A1" w:rsidRDefault="005325A1" w:rsidP="00755117">
      <w:pPr>
        <w:pStyle w:val="Heading10"/>
        <w:keepNext/>
        <w:keepLines/>
        <w:shd w:val="clear" w:color="auto" w:fill="auto"/>
        <w:tabs>
          <w:tab w:val="left" w:pos="2101"/>
        </w:tabs>
        <w:spacing w:after="0" w:line="240" w:lineRule="auto"/>
        <w:ind w:right="-4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bookmarkStart w:id="2" w:name="bookmark3"/>
      <w:r w:rsidRPr="00BB7255">
        <w:rPr>
          <w:rFonts w:ascii="Times New Roman" w:hAnsi="Times New Roman" w:cs="Times New Roman"/>
          <w:sz w:val="28"/>
          <w:szCs w:val="28"/>
        </w:rPr>
        <w:t>Порядок формирования фонда оплаты труда</w:t>
      </w:r>
      <w:bookmarkEnd w:id="2"/>
    </w:p>
    <w:p w:rsidR="005325A1" w:rsidRPr="00BB7255" w:rsidRDefault="005325A1" w:rsidP="00755117">
      <w:pPr>
        <w:pStyle w:val="Heading10"/>
        <w:keepNext/>
        <w:keepLines/>
        <w:shd w:val="clear" w:color="auto" w:fill="auto"/>
        <w:tabs>
          <w:tab w:val="left" w:pos="2101"/>
        </w:tabs>
        <w:spacing w:after="0" w:line="240" w:lineRule="auto"/>
        <w:ind w:right="-471"/>
        <w:jc w:val="both"/>
        <w:rPr>
          <w:rFonts w:ascii="Times New Roman" w:hAnsi="Times New Roman" w:cs="Times New Roman"/>
          <w:sz w:val="28"/>
          <w:szCs w:val="28"/>
        </w:rPr>
      </w:pPr>
    </w:p>
    <w:p w:rsidR="005325A1" w:rsidRDefault="005325A1" w:rsidP="006E0257">
      <w:pPr>
        <w:pStyle w:val="2"/>
        <w:numPr>
          <w:ilvl w:val="1"/>
          <w:numId w:val="11"/>
        </w:numPr>
        <w:shd w:val="clear" w:color="auto" w:fill="auto"/>
        <w:tabs>
          <w:tab w:val="left" w:pos="1268"/>
        </w:tabs>
        <w:spacing w:before="0"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255">
        <w:rPr>
          <w:rFonts w:ascii="Times New Roman" w:hAnsi="Times New Roman" w:cs="Times New Roman"/>
          <w:sz w:val="28"/>
          <w:szCs w:val="28"/>
        </w:rPr>
        <w:t xml:space="preserve">Фонд оплаты труда </w:t>
      </w:r>
      <w:r>
        <w:rPr>
          <w:rFonts w:ascii="Times New Roman" w:hAnsi="Times New Roman" w:cs="Times New Roman"/>
          <w:sz w:val="28"/>
          <w:szCs w:val="28"/>
        </w:rPr>
        <w:t xml:space="preserve">Директора и </w:t>
      </w:r>
      <w:r w:rsidRPr="00BB7255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B7255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 w:rsidR="007451CC">
        <w:rPr>
          <w:rFonts w:ascii="Times New Roman" w:hAnsi="Times New Roman" w:cs="Times New Roman"/>
          <w:sz w:val="28"/>
          <w:szCs w:val="28"/>
        </w:rPr>
        <w:br/>
      </w:r>
      <w:r w:rsidRPr="00BB7255">
        <w:rPr>
          <w:rFonts w:ascii="Times New Roman" w:hAnsi="Times New Roman" w:cs="Times New Roman"/>
          <w:sz w:val="28"/>
          <w:szCs w:val="28"/>
        </w:rPr>
        <w:t xml:space="preserve">на основании штатной численности и должностных окладов </w:t>
      </w:r>
      <w:r>
        <w:rPr>
          <w:rFonts w:ascii="Times New Roman" w:hAnsi="Times New Roman" w:cs="Times New Roman"/>
          <w:sz w:val="28"/>
          <w:szCs w:val="28"/>
        </w:rPr>
        <w:t>по штатному расписанию</w:t>
      </w:r>
      <w:r w:rsidRPr="00BB7255">
        <w:rPr>
          <w:rFonts w:ascii="Times New Roman" w:hAnsi="Times New Roman" w:cs="Times New Roman"/>
          <w:sz w:val="28"/>
          <w:szCs w:val="28"/>
        </w:rPr>
        <w:t xml:space="preserve"> на предстоящий год и включает в себя (из расчёта на 1 работника </w:t>
      </w:r>
      <w:r w:rsidR="007451CC">
        <w:rPr>
          <w:rFonts w:ascii="Times New Roman" w:hAnsi="Times New Roman" w:cs="Times New Roman"/>
          <w:sz w:val="28"/>
          <w:szCs w:val="28"/>
        </w:rPr>
        <w:br/>
      </w:r>
      <w:r w:rsidRPr="00BB7255">
        <w:rPr>
          <w:rFonts w:ascii="Times New Roman" w:hAnsi="Times New Roman" w:cs="Times New Roman"/>
          <w:sz w:val="28"/>
          <w:szCs w:val="28"/>
        </w:rPr>
        <w:t>в год):</w:t>
      </w:r>
    </w:p>
    <w:p w:rsidR="005325A1" w:rsidRDefault="005325A1" w:rsidP="006E0257">
      <w:pPr>
        <w:pStyle w:val="2"/>
        <w:numPr>
          <w:ilvl w:val="2"/>
          <w:numId w:val="11"/>
        </w:numPr>
        <w:shd w:val="clear" w:color="auto" w:fill="auto"/>
        <w:tabs>
          <w:tab w:val="left" w:pos="1268"/>
        </w:tabs>
        <w:spacing w:before="0" w:after="0" w:line="240" w:lineRule="auto"/>
        <w:ind w:left="0" w:right="-47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18">
        <w:rPr>
          <w:rFonts w:ascii="Times New Roman" w:hAnsi="Times New Roman" w:cs="Times New Roman"/>
          <w:sz w:val="28"/>
          <w:szCs w:val="28"/>
        </w:rPr>
        <w:t>12 должностных окладов;</w:t>
      </w:r>
    </w:p>
    <w:p w:rsidR="005325A1" w:rsidRDefault="005325A1" w:rsidP="006E0257">
      <w:pPr>
        <w:pStyle w:val="2"/>
        <w:numPr>
          <w:ilvl w:val="2"/>
          <w:numId w:val="11"/>
        </w:numPr>
        <w:shd w:val="clear" w:color="auto" w:fill="auto"/>
        <w:tabs>
          <w:tab w:val="left" w:pos="1268"/>
        </w:tabs>
        <w:spacing w:before="0"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CF0018">
        <w:rPr>
          <w:rFonts w:ascii="Times New Roman" w:hAnsi="Times New Roman" w:cs="Times New Roman"/>
          <w:sz w:val="28"/>
          <w:szCs w:val="28"/>
        </w:rPr>
        <w:t xml:space="preserve">жемесячную надбавку к должностному окладу </w:t>
      </w:r>
      <w:r w:rsidR="007451CC">
        <w:rPr>
          <w:rFonts w:ascii="Times New Roman" w:hAnsi="Times New Roman" w:cs="Times New Roman"/>
          <w:sz w:val="28"/>
          <w:szCs w:val="28"/>
        </w:rPr>
        <w:br/>
      </w:r>
      <w:r w:rsidRPr="00CF0018">
        <w:rPr>
          <w:rFonts w:ascii="Times New Roman" w:hAnsi="Times New Roman" w:cs="Times New Roman"/>
          <w:sz w:val="28"/>
          <w:szCs w:val="28"/>
        </w:rPr>
        <w:t>за сложность, напряжённость и специальный режим работы в размере до 8,4 должностных окладов;</w:t>
      </w:r>
    </w:p>
    <w:p w:rsidR="005325A1" w:rsidRDefault="005325A1" w:rsidP="006E0257">
      <w:pPr>
        <w:pStyle w:val="2"/>
        <w:numPr>
          <w:ilvl w:val="2"/>
          <w:numId w:val="11"/>
        </w:numPr>
        <w:shd w:val="clear" w:color="auto" w:fill="auto"/>
        <w:tabs>
          <w:tab w:val="left" w:pos="1268"/>
        </w:tabs>
        <w:spacing w:before="0"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F0018">
        <w:rPr>
          <w:rFonts w:ascii="Times New Roman" w:hAnsi="Times New Roman" w:cs="Times New Roman"/>
          <w:sz w:val="28"/>
          <w:szCs w:val="28"/>
        </w:rPr>
        <w:t>ремию по итогам работы в размере до 12 должностных окладов;</w:t>
      </w:r>
    </w:p>
    <w:p w:rsidR="005325A1" w:rsidRDefault="005325A1" w:rsidP="006E0257">
      <w:pPr>
        <w:pStyle w:val="2"/>
        <w:numPr>
          <w:ilvl w:val="2"/>
          <w:numId w:val="11"/>
        </w:numPr>
        <w:shd w:val="clear" w:color="auto" w:fill="auto"/>
        <w:tabs>
          <w:tab w:val="left" w:pos="1268"/>
        </w:tabs>
        <w:spacing w:before="0"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CF0018">
        <w:rPr>
          <w:rFonts w:ascii="Times New Roman" w:hAnsi="Times New Roman" w:cs="Times New Roman"/>
          <w:sz w:val="28"/>
          <w:szCs w:val="28"/>
        </w:rPr>
        <w:t xml:space="preserve">жемесячную надбавку к должностному окладу за выслугу лет </w:t>
      </w:r>
      <w:r w:rsidR="00190C5C">
        <w:rPr>
          <w:rFonts w:ascii="Times New Roman" w:hAnsi="Times New Roman" w:cs="Times New Roman"/>
          <w:sz w:val="28"/>
          <w:szCs w:val="28"/>
        </w:rPr>
        <w:br/>
      </w:r>
      <w:r w:rsidRPr="00CF0018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282BE4">
        <w:rPr>
          <w:rFonts w:ascii="Times New Roman" w:hAnsi="Times New Roman" w:cs="Times New Roman"/>
          <w:sz w:val="28"/>
          <w:szCs w:val="28"/>
        </w:rPr>
        <w:t>3,6</w:t>
      </w:r>
      <w:r w:rsidRPr="00CF0018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5325A1" w:rsidRDefault="005325A1" w:rsidP="006E0257">
      <w:pPr>
        <w:pStyle w:val="2"/>
        <w:numPr>
          <w:ilvl w:val="2"/>
          <w:numId w:val="11"/>
        </w:numPr>
        <w:shd w:val="clear" w:color="auto" w:fill="auto"/>
        <w:tabs>
          <w:tab w:val="left" w:pos="1268"/>
        </w:tabs>
        <w:spacing w:before="0" w:after="0" w:line="240" w:lineRule="auto"/>
        <w:ind w:left="0" w:right="-47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CF0018">
        <w:rPr>
          <w:rFonts w:ascii="Times New Roman" w:hAnsi="Times New Roman" w:cs="Times New Roman"/>
          <w:sz w:val="28"/>
          <w:szCs w:val="28"/>
        </w:rPr>
        <w:t xml:space="preserve">атериальную помощь в размере </w:t>
      </w:r>
      <w:r>
        <w:rPr>
          <w:rFonts w:ascii="Times New Roman" w:hAnsi="Times New Roman" w:cs="Times New Roman"/>
          <w:sz w:val="28"/>
          <w:szCs w:val="28"/>
        </w:rPr>
        <w:t>2 должностных окладов;</w:t>
      </w:r>
    </w:p>
    <w:p w:rsidR="0048465A" w:rsidRDefault="005325A1" w:rsidP="006E0257">
      <w:pPr>
        <w:pStyle w:val="2"/>
        <w:numPr>
          <w:ilvl w:val="2"/>
          <w:numId w:val="11"/>
        </w:numPr>
        <w:shd w:val="clear" w:color="auto" w:fill="auto"/>
        <w:tabs>
          <w:tab w:val="left" w:pos="1268"/>
        </w:tabs>
        <w:spacing w:before="0"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  <w:sectPr w:rsidR="0048465A" w:rsidSect="0048465A">
          <w:headerReference w:type="default" r:id="rId12"/>
          <w:headerReference w:type="first" r:id="rId13"/>
          <w:pgSz w:w="11909" w:h="16840"/>
          <w:pgMar w:top="1134" w:right="567" w:bottom="1134" w:left="1701" w:header="0" w:footer="6" w:gutter="0"/>
          <w:pgNumType w:start="2"/>
          <w:cols w:space="720"/>
          <w:noEndnote/>
          <w:docGrid w:linePitch="360"/>
        </w:sectPr>
      </w:pPr>
      <w:r w:rsidRPr="00601FCD">
        <w:rPr>
          <w:rFonts w:ascii="Times New Roman" w:hAnsi="Times New Roman" w:cs="Times New Roman"/>
          <w:sz w:val="28"/>
          <w:szCs w:val="28"/>
        </w:rPr>
        <w:t>Доплату на лечение и отдых в размере 4 должностных окладов.</w:t>
      </w:r>
    </w:p>
    <w:tbl>
      <w:tblPr>
        <w:tblStyle w:val="a6"/>
        <w:tblW w:w="4287" w:type="dxa"/>
        <w:tblInd w:w="5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7"/>
      </w:tblGrid>
      <w:tr w:rsidR="005325A1" w:rsidTr="00C02B33">
        <w:tc>
          <w:tcPr>
            <w:tcW w:w="4287" w:type="dxa"/>
          </w:tcPr>
          <w:p w:rsidR="005325A1" w:rsidRPr="00BD4F51" w:rsidRDefault="005325A1" w:rsidP="000D2A1D">
            <w:pPr>
              <w:pStyle w:val="Bodytext20"/>
              <w:spacing w:after="0" w:line="240" w:lineRule="atLeast"/>
              <w:ind w:right="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Pr="00BD4F5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1C5C84" w:rsidRDefault="005325A1" w:rsidP="000D2A1D">
            <w:pPr>
              <w:pStyle w:val="Bodytext20"/>
              <w:shd w:val="clear" w:color="auto" w:fill="auto"/>
              <w:spacing w:after="0" w:line="240" w:lineRule="atLeast"/>
              <w:ind w:right="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BD4F51">
              <w:rPr>
                <w:rFonts w:ascii="Times New Roman" w:hAnsi="Times New Roman" w:cs="Times New Roman"/>
                <w:sz w:val="28"/>
                <w:szCs w:val="28"/>
              </w:rPr>
              <w:t>Положению об оплате труда работников Муниципального</w:t>
            </w:r>
          </w:p>
          <w:p w:rsidR="005325A1" w:rsidRPr="00BD4F51" w:rsidRDefault="005325A1" w:rsidP="000D2A1D">
            <w:pPr>
              <w:pStyle w:val="Bodytext20"/>
              <w:shd w:val="clear" w:color="auto" w:fill="auto"/>
              <w:spacing w:after="0" w:line="240" w:lineRule="atLeast"/>
              <w:ind w:right="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4F51">
              <w:rPr>
                <w:rFonts w:ascii="Times New Roman" w:hAnsi="Times New Roman" w:cs="Times New Roman"/>
                <w:sz w:val="28"/>
                <w:szCs w:val="28"/>
              </w:rPr>
              <w:t xml:space="preserve"> казённого учреждения Городского округа Пушкинский Московской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ласти «Центр организации торгов</w:t>
            </w:r>
          </w:p>
          <w:p w:rsidR="005325A1" w:rsidRDefault="005325A1" w:rsidP="000D2A1D">
            <w:pPr>
              <w:pStyle w:val="Bodytext20"/>
              <w:shd w:val="clear" w:color="auto" w:fill="auto"/>
              <w:spacing w:after="0" w:line="240" w:lineRule="auto"/>
              <w:ind w:right="40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5325A1" w:rsidRDefault="005325A1" w:rsidP="000D2A1D">
            <w:pPr>
              <w:pStyle w:val="Bodytext20"/>
              <w:shd w:val="clear" w:color="auto" w:fill="auto"/>
              <w:spacing w:after="0" w:line="240" w:lineRule="auto"/>
              <w:ind w:right="40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5325A1" w:rsidRPr="00BB7255" w:rsidRDefault="005325A1" w:rsidP="005325A1">
      <w:pPr>
        <w:pStyle w:val="Bodytext5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BB7255">
        <w:rPr>
          <w:rFonts w:ascii="Times New Roman" w:hAnsi="Times New Roman" w:cs="Times New Roman"/>
          <w:sz w:val="28"/>
          <w:szCs w:val="28"/>
        </w:rPr>
        <w:t xml:space="preserve">Коэффициенты, применяемые при исчислении должностных окладов </w:t>
      </w:r>
      <w:r>
        <w:rPr>
          <w:rFonts w:ascii="Times New Roman" w:hAnsi="Times New Roman" w:cs="Times New Roman"/>
          <w:sz w:val="28"/>
          <w:szCs w:val="28"/>
        </w:rPr>
        <w:t>Директора и работников</w:t>
      </w:r>
      <w:r w:rsidRPr="00BB7255">
        <w:rPr>
          <w:rFonts w:ascii="Times New Roman" w:hAnsi="Times New Roman" w:cs="Times New Roman"/>
          <w:sz w:val="28"/>
          <w:szCs w:val="28"/>
        </w:rPr>
        <w:t xml:space="preserve"> Муниципального казённого учреждения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B7255">
        <w:rPr>
          <w:rFonts w:ascii="Times New Roman" w:hAnsi="Times New Roman" w:cs="Times New Roman"/>
          <w:sz w:val="28"/>
          <w:szCs w:val="28"/>
        </w:rPr>
        <w:t>ородского округа Пушкинский Московской области «Центр организации торгов»</w:t>
      </w:r>
    </w:p>
    <w:p w:rsidR="005325A1" w:rsidRPr="00BB7255" w:rsidRDefault="005325A1" w:rsidP="005325A1">
      <w:pPr>
        <w:pStyle w:val="Bodytext5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5A1" w:rsidRPr="00BB7255" w:rsidRDefault="005325A1" w:rsidP="005325A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01"/>
        <w:gridCol w:w="4397"/>
        <w:gridCol w:w="4387"/>
      </w:tblGrid>
      <w:tr w:rsidR="005325A1" w:rsidRPr="00BB7255" w:rsidTr="000D2A1D">
        <w:trPr>
          <w:trHeight w:hRule="exact" w:val="242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5A1" w:rsidRDefault="005325A1" w:rsidP="000D2A1D">
            <w:pPr>
              <w:pStyle w:val="2"/>
              <w:shd w:val="clear" w:color="auto" w:fill="auto"/>
              <w:spacing w:before="0" w:after="0" w:line="260" w:lineRule="exact"/>
              <w:jc w:val="center"/>
              <w:rPr>
                <w:rStyle w:val="1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325A1" w:rsidRPr="005202A3" w:rsidRDefault="005325A1" w:rsidP="000D2A1D">
            <w:pPr>
              <w:pStyle w:val="2"/>
              <w:shd w:val="clear" w:color="auto" w:fill="auto"/>
              <w:spacing w:before="0" w:after="0" w:line="260" w:lineRule="exact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5202A3">
              <w:rPr>
                <w:rStyle w:val="1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202A3">
              <w:rPr>
                <w:rStyle w:val="1"/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202A3">
              <w:rPr>
                <w:rStyle w:val="1"/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5202A3">
              <w:rPr>
                <w:rStyle w:val="1"/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5A1" w:rsidRDefault="005325A1" w:rsidP="000D2A1D">
            <w:pPr>
              <w:pStyle w:val="2"/>
              <w:shd w:val="clear" w:color="auto" w:fill="auto"/>
              <w:spacing w:before="0" w:after="0" w:line="260" w:lineRule="exact"/>
              <w:jc w:val="center"/>
              <w:rPr>
                <w:rStyle w:val="1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325A1" w:rsidRDefault="005325A1" w:rsidP="000D2A1D">
            <w:pPr>
              <w:pStyle w:val="2"/>
              <w:shd w:val="clear" w:color="auto" w:fill="auto"/>
              <w:spacing w:before="0" w:after="0" w:line="260" w:lineRule="exact"/>
              <w:jc w:val="center"/>
              <w:rPr>
                <w:rStyle w:val="1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325A1" w:rsidRPr="005202A3" w:rsidRDefault="005325A1" w:rsidP="000D2A1D">
            <w:pPr>
              <w:pStyle w:val="2"/>
              <w:shd w:val="clear" w:color="auto" w:fill="auto"/>
              <w:spacing w:before="0" w:after="0" w:line="260" w:lineRule="exact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5202A3">
              <w:rPr>
                <w:rStyle w:val="1"/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5A1" w:rsidRPr="00BB7255" w:rsidRDefault="005325A1" w:rsidP="000D2A1D">
            <w:pPr>
              <w:pStyle w:val="2"/>
              <w:shd w:val="clear" w:color="auto" w:fill="auto"/>
              <w:spacing w:before="0" w:after="0" w:line="3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55">
              <w:rPr>
                <w:rStyle w:val="Bodytext105ptBold"/>
                <w:rFonts w:ascii="Times New Roman" w:hAnsi="Times New Roman" w:cs="Times New Roman"/>
                <w:sz w:val="28"/>
                <w:szCs w:val="28"/>
              </w:rPr>
              <w:t>Коэффициенты, применяемые при исчислении должностных окладов, кратные должностному окладу специалиста II категории в органах государственной власти Московской области</w:t>
            </w:r>
          </w:p>
        </w:tc>
      </w:tr>
      <w:tr w:rsidR="005325A1" w:rsidRPr="00BB7255" w:rsidTr="000D2A1D">
        <w:trPr>
          <w:trHeight w:hRule="exact" w:val="55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5A1" w:rsidRPr="005202A3" w:rsidRDefault="005325A1" w:rsidP="000D2A1D">
            <w:pPr>
              <w:pStyle w:val="2"/>
              <w:shd w:val="clear" w:color="auto" w:fill="auto"/>
              <w:spacing w:before="0" w:after="0" w:line="260" w:lineRule="exact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BB725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5A1" w:rsidRPr="005202A3" w:rsidRDefault="005325A1" w:rsidP="000D2A1D">
            <w:pPr>
              <w:pStyle w:val="2"/>
              <w:shd w:val="clear" w:color="auto" w:fill="auto"/>
              <w:spacing w:before="0" w:after="0" w:line="260" w:lineRule="exact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BB725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5A1" w:rsidRPr="005202A3" w:rsidRDefault="005325A1" w:rsidP="000D2A1D">
            <w:pPr>
              <w:pStyle w:val="2"/>
              <w:shd w:val="clear" w:color="auto" w:fill="auto"/>
              <w:spacing w:before="0" w:after="0" w:line="260" w:lineRule="exact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BB725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5325A1" w:rsidRPr="00BB7255" w:rsidTr="000D2A1D">
        <w:trPr>
          <w:trHeight w:hRule="exact" w:val="55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5A1" w:rsidRPr="005202A3" w:rsidRDefault="005325A1" w:rsidP="000D2A1D">
            <w:pPr>
              <w:pStyle w:val="2"/>
              <w:shd w:val="clear" w:color="auto" w:fill="auto"/>
              <w:spacing w:before="0" w:after="0" w:line="260" w:lineRule="exact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5202A3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5A1" w:rsidRPr="005202A3" w:rsidRDefault="005325A1" w:rsidP="000D2A1D">
            <w:pPr>
              <w:pStyle w:val="2"/>
              <w:shd w:val="clear" w:color="auto" w:fill="auto"/>
              <w:spacing w:before="0" w:after="0" w:line="260" w:lineRule="exact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BB725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– начальник управления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5A1" w:rsidRPr="005202A3" w:rsidRDefault="005325A1" w:rsidP="000D2A1D">
            <w:pPr>
              <w:pStyle w:val="2"/>
              <w:shd w:val="clear" w:color="auto" w:fill="auto"/>
              <w:spacing w:before="0" w:after="0" w:line="260" w:lineRule="exact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5202A3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5325A1" w:rsidRPr="00BB7255" w:rsidTr="000D2A1D">
        <w:trPr>
          <w:trHeight w:hRule="exact" w:val="55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5A1" w:rsidRPr="005202A3" w:rsidRDefault="005325A1" w:rsidP="000D2A1D">
            <w:pPr>
              <w:pStyle w:val="2"/>
              <w:shd w:val="clear" w:color="auto" w:fill="auto"/>
              <w:spacing w:before="0" w:after="0" w:line="260" w:lineRule="exact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5202A3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5A1" w:rsidRPr="00BB7255" w:rsidRDefault="005325A1" w:rsidP="000D2A1D">
            <w:pPr>
              <w:pStyle w:val="2"/>
              <w:shd w:val="clear" w:color="auto" w:fill="auto"/>
              <w:spacing w:before="0" w:after="0" w:line="260" w:lineRule="exact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BB725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Заместитель директора – начальник отдела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5A1" w:rsidRPr="005202A3" w:rsidRDefault="005325A1" w:rsidP="000D2A1D">
            <w:pPr>
              <w:pStyle w:val="2"/>
              <w:shd w:val="clear" w:color="auto" w:fill="auto"/>
              <w:spacing w:before="0" w:after="0" w:line="260" w:lineRule="exact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5202A3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5325A1" w:rsidRPr="00BB7255" w:rsidTr="000D2A1D">
        <w:trPr>
          <w:trHeight w:hRule="exact" w:val="55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5A1" w:rsidRPr="005202A3" w:rsidRDefault="005325A1" w:rsidP="000D2A1D">
            <w:pPr>
              <w:pStyle w:val="2"/>
              <w:shd w:val="clear" w:color="auto" w:fill="auto"/>
              <w:spacing w:before="0" w:after="0" w:line="260" w:lineRule="exact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5A1" w:rsidRPr="00BB7255" w:rsidRDefault="005325A1" w:rsidP="000D2A1D">
            <w:pPr>
              <w:pStyle w:val="2"/>
              <w:shd w:val="clear" w:color="auto" w:fill="auto"/>
              <w:spacing w:before="0" w:after="0" w:line="260" w:lineRule="exact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BB725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5A1" w:rsidRPr="005202A3" w:rsidRDefault="005325A1" w:rsidP="000D2A1D">
            <w:pPr>
              <w:pStyle w:val="2"/>
              <w:shd w:val="clear" w:color="auto" w:fill="auto"/>
              <w:spacing w:before="0" w:after="0" w:line="260" w:lineRule="exact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5202A3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5325A1" w:rsidRPr="00BB7255" w:rsidTr="000D2A1D">
        <w:trPr>
          <w:trHeight w:hRule="exact" w:val="55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5A1" w:rsidRPr="005202A3" w:rsidRDefault="005325A1" w:rsidP="000D2A1D">
            <w:pPr>
              <w:pStyle w:val="2"/>
              <w:shd w:val="clear" w:color="auto" w:fill="auto"/>
              <w:spacing w:before="0" w:after="0" w:line="260" w:lineRule="exact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5A1" w:rsidRPr="00BB7255" w:rsidRDefault="005325A1" w:rsidP="000D2A1D">
            <w:pPr>
              <w:pStyle w:val="2"/>
              <w:shd w:val="clear" w:color="auto" w:fill="auto"/>
              <w:spacing w:before="0" w:after="0" w:line="260" w:lineRule="exact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BB725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5A1" w:rsidRPr="005202A3" w:rsidRDefault="005325A1" w:rsidP="000D2A1D">
            <w:pPr>
              <w:pStyle w:val="2"/>
              <w:shd w:val="clear" w:color="auto" w:fill="auto"/>
              <w:spacing w:before="0" w:after="0" w:line="260" w:lineRule="exact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5202A3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5325A1" w:rsidRPr="00BB7255" w:rsidTr="000D2A1D">
        <w:trPr>
          <w:trHeight w:hRule="exact" w:val="6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5A1" w:rsidRPr="005202A3" w:rsidRDefault="005325A1" w:rsidP="000D2A1D">
            <w:pPr>
              <w:pStyle w:val="2"/>
              <w:shd w:val="clear" w:color="auto" w:fill="auto"/>
              <w:spacing w:before="0" w:after="0" w:line="260" w:lineRule="exact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5A1" w:rsidRPr="005202A3" w:rsidRDefault="005325A1" w:rsidP="000D2A1D">
            <w:pPr>
              <w:pStyle w:val="2"/>
              <w:shd w:val="clear" w:color="auto" w:fill="auto"/>
              <w:spacing w:before="0" w:after="0" w:line="260" w:lineRule="exact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BB725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Старший специалист по закупкам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5A1" w:rsidRPr="005202A3" w:rsidRDefault="005325A1" w:rsidP="000D2A1D">
            <w:pPr>
              <w:pStyle w:val="2"/>
              <w:shd w:val="clear" w:color="auto" w:fill="auto"/>
              <w:spacing w:before="0" w:after="0" w:line="260" w:lineRule="exact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BB725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5325A1" w:rsidRPr="00BB7255" w:rsidTr="000D2A1D">
        <w:trPr>
          <w:trHeight w:hRule="exact" w:val="6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5A1" w:rsidRPr="00BB7255" w:rsidRDefault="005325A1" w:rsidP="000D2A1D">
            <w:pPr>
              <w:pStyle w:val="2"/>
              <w:shd w:val="clear" w:color="auto" w:fill="auto"/>
              <w:spacing w:before="0" w:after="0" w:line="260" w:lineRule="exact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5A1" w:rsidRPr="00BB7255" w:rsidRDefault="005325A1" w:rsidP="000D2A1D">
            <w:pPr>
              <w:pStyle w:val="2"/>
              <w:shd w:val="clear" w:color="auto" w:fill="auto"/>
              <w:spacing w:before="0" w:after="0" w:line="260" w:lineRule="exact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BB725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Специалист по закупкам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5A1" w:rsidRPr="00BB7255" w:rsidRDefault="005325A1" w:rsidP="000D2A1D">
            <w:pPr>
              <w:pStyle w:val="2"/>
              <w:shd w:val="clear" w:color="auto" w:fill="auto"/>
              <w:spacing w:before="0" w:after="0" w:line="260" w:lineRule="exact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BB725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</w:tbl>
    <w:p w:rsidR="005325A1" w:rsidRPr="00BB7255" w:rsidRDefault="005325A1" w:rsidP="005325A1">
      <w:pPr>
        <w:pStyle w:val="Bodytext20"/>
        <w:shd w:val="clear" w:color="auto" w:fill="auto"/>
        <w:spacing w:after="0" w:line="547" w:lineRule="exact"/>
        <w:ind w:right="20"/>
        <w:jc w:val="both"/>
      </w:pPr>
    </w:p>
    <w:p w:rsidR="005325A1" w:rsidRPr="00BB7255" w:rsidRDefault="005325A1" w:rsidP="005325A1">
      <w:pPr>
        <w:pStyle w:val="Bodytext20"/>
        <w:shd w:val="clear" w:color="auto" w:fill="auto"/>
        <w:spacing w:after="0" w:line="547" w:lineRule="exact"/>
        <w:ind w:right="20"/>
        <w:jc w:val="right"/>
      </w:pPr>
    </w:p>
    <w:p w:rsidR="005325A1" w:rsidRDefault="005325A1" w:rsidP="005325A1">
      <w:pPr>
        <w:pStyle w:val="Bodytext20"/>
        <w:shd w:val="clear" w:color="auto" w:fill="auto"/>
        <w:spacing w:after="0" w:line="547" w:lineRule="exact"/>
        <w:ind w:right="20"/>
        <w:jc w:val="right"/>
      </w:pPr>
    </w:p>
    <w:p w:rsidR="0048465A" w:rsidRDefault="0048465A" w:rsidP="005325A1">
      <w:pPr>
        <w:pStyle w:val="Bodytext20"/>
        <w:shd w:val="clear" w:color="auto" w:fill="auto"/>
        <w:spacing w:after="0" w:line="547" w:lineRule="exact"/>
        <w:ind w:right="20"/>
        <w:jc w:val="right"/>
        <w:sectPr w:rsidR="0048465A" w:rsidSect="0048465A">
          <w:headerReference w:type="default" r:id="rId14"/>
          <w:pgSz w:w="11906" w:h="16840"/>
          <w:pgMar w:top="1134" w:right="567" w:bottom="1134" w:left="1701" w:header="709" w:footer="709" w:gutter="0"/>
          <w:pgNumType w:start="8"/>
          <w:cols w:space="708"/>
          <w:docGrid w:linePitch="360"/>
        </w:sectPr>
      </w:pPr>
    </w:p>
    <w:tbl>
      <w:tblPr>
        <w:tblStyle w:val="a6"/>
        <w:tblW w:w="4932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2"/>
      </w:tblGrid>
      <w:tr w:rsidR="005325A1" w:rsidTr="001C5C84">
        <w:tc>
          <w:tcPr>
            <w:tcW w:w="4932" w:type="dxa"/>
          </w:tcPr>
          <w:p w:rsidR="005325A1" w:rsidRPr="00BD4F51" w:rsidRDefault="005325A1" w:rsidP="000D2A1D">
            <w:pPr>
              <w:pStyle w:val="Bodytext20"/>
              <w:shd w:val="clear" w:color="auto" w:fill="auto"/>
              <w:spacing w:after="0" w:line="240" w:lineRule="atLeast"/>
              <w:ind w:right="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Pr="00BD4F51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5325A1" w:rsidRPr="00BD4F51" w:rsidRDefault="005325A1" w:rsidP="000D2A1D">
            <w:pPr>
              <w:pStyle w:val="Bodytext20"/>
              <w:shd w:val="clear" w:color="auto" w:fill="auto"/>
              <w:spacing w:after="0" w:line="240" w:lineRule="atLeast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BD4F51">
              <w:rPr>
                <w:rFonts w:ascii="Times New Roman" w:hAnsi="Times New Roman" w:cs="Times New Roman"/>
                <w:sz w:val="28"/>
                <w:szCs w:val="28"/>
              </w:rPr>
              <w:t>Положению об оплате труда работников Муниципального казённого учреждения Городского округа Пушкинский Московской области «Центр организации торгов</w:t>
            </w:r>
          </w:p>
          <w:p w:rsidR="005325A1" w:rsidRDefault="005325A1" w:rsidP="000D2A1D">
            <w:pPr>
              <w:pStyle w:val="Bodytext20"/>
              <w:shd w:val="clear" w:color="auto" w:fill="auto"/>
              <w:spacing w:after="214" w:line="200" w:lineRule="exact"/>
              <w:ind w:right="40"/>
            </w:pPr>
          </w:p>
        </w:tc>
      </w:tr>
    </w:tbl>
    <w:p w:rsidR="005325A1" w:rsidRDefault="005325A1" w:rsidP="005325A1">
      <w:pPr>
        <w:pStyle w:val="Bodytext20"/>
        <w:shd w:val="clear" w:color="auto" w:fill="auto"/>
        <w:spacing w:after="0" w:line="240" w:lineRule="auto"/>
        <w:ind w:right="40"/>
        <w:contextualSpacing/>
        <w:jc w:val="right"/>
        <w:rPr>
          <w:rFonts w:ascii="Times New Roman" w:hAnsi="Times New Roman" w:cs="Times New Roman"/>
        </w:rPr>
      </w:pPr>
    </w:p>
    <w:p w:rsidR="005325A1" w:rsidRPr="00BB7255" w:rsidRDefault="005325A1" w:rsidP="006903B0">
      <w:pPr>
        <w:pStyle w:val="Bodytext50"/>
        <w:shd w:val="clear" w:color="auto" w:fill="auto"/>
        <w:spacing w:before="0" w:after="0" w:line="240" w:lineRule="atLeast"/>
        <w:rPr>
          <w:rFonts w:ascii="Times New Roman" w:hAnsi="Times New Roman" w:cs="Times New Roman"/>
          <w:sz w:val="28"/>
          <w:szCs w:val="28"/>
        </w:rPr>
      </w:pPr>
      <w:r w:rsidRPr="00BB7255">
        <w:rPr>
          <w:rFonts w:ascii="Times New Roman" w:hAnsi="Times New Roman" w:cs="Times New Roman"/>
          <w:sz w:val="28"/>
          <w:szCs w:val="28"/>
        </w:rPr>
        <w:t>ПОЛОЖЕНИЕ</w:t>
      </w:r>
    </w:p>
    <w:p w:rsidR="005325A1" w:rsidRPr="00BB7255" w:rsidRDefault="006E0257" w:rsidP="006903B0">
      <w:pPr>
        <w:pStyle w:val="Bodytext50"/>
        <w:shd w:val="clear" w:color="auto" w:fill="auto"/>
        <w:spacing w:before="0"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5A1" w:rsidRPr="00BB7255">
        <w:rPr>
          <w:rFonts w:ascii="Times New Roman" w:hAnsi="Times New Roman" w:cs="Times New Roman"/>
          <w:sz w:val="28"/>
          <w:szCs w:val="28"/>
        </w:rPr>
        <w:t xml:space="preserve">о порядке </w:t>
      </w:r>
      <w:proofErr w:type="gramStart"/>
      <w:r w:rsidR="005325A1" w:rsidRPr="00BB7255">
        <w:rPr>
          <w:rFonts w:ascii="Times New Roman" w:hAnsi="Times New Roman" w:cs="Times New Roman"/>
          <w:sz w:val="28"/>
          <w:szCs w:val="28"/>
        </w:rPr>
        <w:t>исчисления стажа работы работников Муниципального</w:t>
      </w:r>
      <w:r w:rsidR="005325A1">
        <w:rPr>
          <w:rFonts w:ascii="Times New Roman" w:hAnsi="Times New Roman" w:cs="Times New Roman"/>
          <w:sz w:val="28"/>
          <w:szCs w:val="28"/>
        </w:rPr>
        <w:t xml:space="preserve"> </w:t>
      </w:r>
      <w:r w:rsidR="005325A1" w:rsidRPr="00BB7255">
        <w:rPr>
          <w:rFonts w:ascii="Times New Roman" w:hAnsi="Times New Roman" w:cs="Times New Roman"/>
          <w:sz w:val="28"/>
          <w:szCs w:val="28"/>
        </w:rPr>
        <w:t xml:space="preserve">казённого учреждения </w:t>
      </w:r>
      <w:r w:rsidR="005325A1">
        <w:rPr>
          <w:rFonts w:ascii="Times New Roman" w:hAnsi="Times New Roman" w:cs="Times New Roman"/>
          <w:sz w:val="28"/>
          <w:szCs w:val="28"/>
        </w:rPr>
        <w:t>Г</w:t>
      </w:r>
      <w:r w:rsidR="005325A1" w:rsidRPr="00BB7255">
        <w:rPr>
          <w:rFonts w:ascii="Times New Roman" w:hAnsi="Times New Roman" w:cs="Times New Roman"/>
          <w:sz w:val="28"/>
          <w:szCs w:val="28"/>
        </w:rPr>
        <w:t>ородского округа</w:t>
      </w:r>
      <w:proofErr w:type="gramEnd"/>
      <w:r w:rsidR="005325A1" w:rsidRPr="00BB7255">
        <w:rPr>
          <w:rFonts w:ascii="Times New Roman" w:hAnsi="Times New Roman" w:cs="Times New Roman"/>
          <w:sz w:val="28"/>
          <w:szCs w:val="28"/>
        </w:rPr>
        <w:t xml:space="preserve"> Пушкинский Московской области «Центр организации торгов» для выплаты ежемесячной надбавки к должностному окладу за выслугу лет</w:t>
      </w:r>
    </w:p>
    <w:p w:rsidR="005325A1" w:rsidRPr="00BB7255" w:rsidRDefault="005325A1" w:rsidP="005325A1">
      <w:pPr>
        <w:pStyle w:val="Bodytext5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5A1" w:rsidRPr="00BB7255" w:rsidRDefault="005325A1" w:rsidP="006E0257">
      <w:pPr>
        <w:pStyle w:val="2"/>
        <w:numPr>
          <w:ilvl w:val="0"/>
          <w:numId w:val="6"/>
        </w:numPr>
        <w:shd w:val="clear" w:color="auto" w:fill="auto"/>
        <w:tabs>
          <w:tab w:val="left" w:pos="961"/>
        </w:tabs>
        <w:spacing w:before="0"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255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исчисления стажа работы, дающего право на получение ежемесячной надбавки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255">
        <w:rPr>
          <w:rFonts w:ascii="Times New Roman" w:hAnsi="Times New Roman" w:cs="Times New Roman"/>
          <w:sz w:val="28"/>
          <w:szCs w:val="28"/>
        </w:rPr>
        <w:t xml:space="preserve">должностному окладу </w:t>
      </w:r>
      <w:r w:rsidR="00594B7C">
        <w:rPr>
          <w:rFonts w:ascii="Times New Roman" w:hAnsi="Times New Roman" w:cs="Times New Roman"/>
          <w:sz w:val="28"/>
          <w:szCs w:val="28"/>
        </w:rPr>
        <w:br/>
      </w:r>
      <w:r w:rsidRPr="00BB7255">
        <w:rPr>
          <w:rFonts w:ascii="Times New Roman" w:hAnsi="Times New Roman" w:cs="Times New Roman"/>
          <w:sz w:val="28"/>
          <w:szCs w:val="28"/>
        </w:rPr>
        <w:t xml:space="preserve">за выслугу лет </w:t>
      </w:r>
      <w:r w:rsidRPr="00CA6262">
        <w:rPr>
          <w:rFonts w:ascii="Times New Roman" w:hAnsi="Times New Roman" w:cs="Times New Roman"/>
          <w:sz w:val="28"/>
          <w:szCs w:val="28"/>
        </w:rPr>
        <w:t>Директору и работникам</w:t>
      </w:r>
      <w:r w:rsidRPr="00BB7255">
        <w:rPr>
          <w:rFonts w:ascii="Times New Roman" w:hAnsi="Times New Roman" w:cs="Times New Roman"/>
          <w:sz w:val="28"/>
          <w:szCs w:val="28"/>
        </w:rPr>
        <w:t xml:space="preserve"> Муниципального казённого учреждения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B7255">
        <w:rPr>
          <w:rFonts w:ascii="Times New Roman" w:hAnsi="Times New Roman" w:cs="Times New Roman"/>
          <w:sz w:val="28"/>
          <w:szCs w:val="28"/>
        </w:rPr>
        <w:t>ородского округа Пушкинский Московской области «Центр организации торгов» (далее - Учреждение).</w:t>
      </w:r>
    </w:p>
    <w:p w:rsidR="005325A1" w:rsidRDefault="005325A1" w:rsidP="006E0257">
      <w:pPr>
        <w:pStyle w:val="2"/>
        <w:numPr>
          <w:ilvl w:val="0"/>
          <w:numId w:val="6"/>
        </w:numPr>
        <w:shd w:val="clear" w:color="auto" w:fill="auto"/>
        <w:spacing w:before="0"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255">
        <w:rPr>
          <w:rFonts w:ascii="Times New Roman" w:hAnsi="Times New Roman" w:cs="Times New Roman"/>
          <w:sz w:val="28"/>
          <w:szCs w:val="28"/>
        </w:rPr>
        <w:t xml:space="preserve"> В стаж работы, дающий право </w:t>
      </w:r>
      <w:r>
        <w:rPr>
          <w:rFonts w:ascii="Times New Roman" w:hAnsi="Times New Roman" w:cs="Times New Roman"/>
          <w:sz w:val="28"/>
          <w:szCs w:val="28"/>
        </w:rPr>
        <w:t xml:space="preserve">Директору и </w:t>
      </w:r>
      <w:r w:rsidRPr="00BB7255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C02B33">
        <w:rPr>
          <w:rFonts w:ascii="Times New Roman" w:hAnsi="Times New Roman" w:cs="Times New Roman"/>
          <w:sz w:val="28"/>
          <w:szCs w:val="28"/>
        </w:rPr>
        <w:br/>
      </w:r>
      <w:r w:rsidRPr="00BB7255">
        <w:rPr>
          <w:rFonts w:ascii="Times New Roman" w:hAnsi="Times New Roman" w:cs="Times New Roman"/>
          <w:sz w:val="28"/>
          <w:szCs w:val="28"/>
        </w:rPr>
        <w:t>на получение ежемесячной надбавки к должностному окладу за выслугу лет, включаются:</w:t>
      </w:r>
    </w:p>
    <w:p w:rsidR="005325A1" w:rsidRDefault="005325A1" w:rsidP="006E0257">
      <w:pPr>
        <w:pStyle w:val="2"/>
        <w:numPr>
          <w:ilvl w:val="1"/>
          <w:numId w:val="7"/>
        </w:numPr>
        <w:shd w:val="clear" w:color="auto" w:fill="auto"/>
        <w:spacing w:before="0"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F0018">
        <w:rPr>
          <w:rFonts w:ascii="Times New Roman" w:hAnsi="Times New Roman" w:cs="Times New Roman"/>
          <w:sz w:val="28"/>
          <w:szCs w:val="28"/>
        </w:rPr>
        <w:t>ериоды замещения отдельных должностей руководителе</w:t>
      </w:r>
      <w:r w:rsidR="00601FCD">
        <w:rPr>
          <w:rFonts w:ascii="Times New Roman" w:hAnsi="Times New Roman" w:cs="Times New Roman"/>
          <w:sz w:val="28"/>
          <w:szCs w:val="28"/>
        </w:rPr>
        <w:t xml:space="preserve">й </w:t>
      </w:r>
      <w:r w:rsidR="005D447A">
        <w:rPr>
          <w:rFonts w:ascii="Times New Roman" w:hAnsi="Times New Roman" w:cs="Times New Roman"/>
          <w:sz w:val="28"/>
          <w:szCs w:val="28"/>
        </w:rPr>
        <w:br/>
      </w:r>
      <w:r w:rsidR="00601FCD">
        <w:rPr>
          <w:rFonts w:ascii="Times New Roman" w:hAnsi="Times New Roman" w:cs="Times New Roman"/>
          <w:sz w:val="28"/>
          <w:szCs w:val="28"/>
        </w:rPr>
        <w:t xml:space="preserve">и </w:t>
      </w:r>
      <w:r w:rsidRPr="00CF0018">
        <w:rPr>
          <w:rFonts w:ascii="Times New Roman" w:hAnsi="Times New Roman" w:cs="Times New Roman"/>
          <w:sz w:val="28"/>
          <w:szCs w:val="28"/>
        </w:rPr>
        <w:t xml:space="preserve">специалистов в организациях, опыт и знания работы в которых необходимы </w:t>
      </w:r>
      <w:r w:rsidR="005D447A">
        <w:rPr>
          <w:rFonts w:ascii="Times New Roman" w:hAnsi="Times New Roman" w:cs="Times New Roman"/>
          <w:sz w:val="28"/>
          <w:szCs w:val="28"/>
        </w:rPr>
        <w:br/>
      </w:r>
      <w:r w:rsidRPr="00CF0018">
        <w:rPr>
          <w:rFonts w:ascii="Times New Roman" w:hAnsi="Times New Roman" w:cs="Times New Roman"/>
          <w:sz w:val="28"/>
          <w:szCs w:val="28"/>
        </w:rPr>
        <w:t>для выполнения должностных обязанностей по замещаемой должности;</w:t>
      </w:r>
    </w:p>
    <w:p w:rsidR="005325A1" w:rsidRDefault="005325A1" w:rsidP="006E0257">
      <w:pPr>
        <w:pStyle w:val="2"/>
        <w:numPr>
          <w:ilvl w:val="1"/>
          <w:numId w:val="7"/>
        </w:numPr>
        <w:shd w:val="clear" w:color="auto" w:fill="auto"/>
        <w:spacing w:before="0" w:after="0" w:line="240" w:lineRule="auto"/>
        <w:ind w:left="0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F0018">
        <w:rPr>
          <w:rFonts w:ascii="Times New Roman" w:hAnsi="Times New Roman" w:cs="Times New Roman"/>
          <w:sz w:val="28"/>
          <w:szCs w:val="28"/>
        </w:rPr>
        <w:t>ремя прохождения государственной и муниципальной службы;</w:t>
      </w:r>
    </w:p>
    <w:p w:rsidR="005325A1" w:rsidRDefault="005325A1" w:rsidP="006E0257">
      <w:pPr>
        <w:pStyle w:val="2"/>
        <w:numPr>
          <w:ilvl w:val="1"/>
          <w:numId w:val="7"/>
        </w:numPr>
        <w:shd w:val="clear" w:color="auto" w:fill="auto"/>
        <w:spacing w:before="0"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Периоды работы</w:t>
      </w:r>
      <w:r w:rsidRPr="00CF0018">
        <w:rPr>
          <w:rFonts w:ascii="Times New Roman" w:hAnsi="Times New Roman" w:cs="Times New Roman"/>
          <w:sz w:val="28"/>
          <w:szCs w:val="28"/>
        </w:rPr>
        <w:t xml:space="preserve"> на должностях, осуществляющих техническое обеспечение деятельности органов государственной власти и органов местного самоуправления;</w:t>
      </w:r>
    </w:p>
    <w:p w:rsidR="005325A1" w:rsidRDefault="005325A1" w:rsidP="006E0257">
      <w:pPr>
        <w:pStyle w:val="2"/>
        <w:numPr>
          <w:ilvl w:val="1"/>
          <w:numId w:val="7"/>
        </w:numPr>
        <w:shd w:val="clear" w:color="auto" w:fill="auto"/>
        <w:spacing w:before="0"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F0018">
        <w:rPr>
          <w:rFonts w:ascii="Times New Roman" w:hAnsi="Times New Roman" w:cs="Times New Roman"/>
          <w:sz w:val="28"/>
          <w:szCs w:val="28"/>
        </w:rPr>
        <w:t xml:space="preserve">ремя нахождения в отпуске по уходу за ребенком до достижения </w:t>
      </w:r>
      <w:r w:rsidR="008E06E5">
        <w:rPr>
          <w:rFonts w:ascii="Times New Roman" w:hAnsi="Times New Roman" w:cs="Times New Roman"/>
          <w:sz w:val="28"/>
          <w:szCs w:val="28"/>
        </w:rPr>
        <w:br/>
      </w:r>
      <w:r w:rsidRPr="00CF0018">
        <w:rPr>
          <w:rFonts w:ascii="Times New Roman" w:hAnsi="Times New Roman" w:cs="Times New Roman"/>
          <w:sz w:val="28"/>
          <w:szCs w:val="28"/>
        </w:rPr>
        <w:t>им возраста трех лет</w:t>
      </w:r>
      <w:r>
        <w:rPr>
          <w:rFonts w:ascii="Times New Roman" w:hAnsi="Times New Roman" w:cs="Times New Roman"/>
          <w:sz w:val="28"/>
          <w:szCs w:val="28"/>
        </w:rPr>
        <w:t xml:space="preserve">, предоставленном работнику в периоды, указанные </w:t>
      </w:r>
      <w:r w:rsidR="008E06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пунктах 2.1-2.3 настоящего Положения</w:t>
      </w:r>
      <w:r w:rsidRPr="00CF0018">
        <w:rPr>
          <w:rFonts w:ascii="Times New Roman" w:hAnsi="Times New Roman" w:cs="Times New Roman"/>
          <w:sz w:val="28"/>
          <w:szCs w:val="28"/>
        </w:rPr>
        <w:t>;</w:t>
      </w:r>
    </w:p>
    <w:p w:rsidR="005325A1" w:rsidRDefault="005325A1" w:rsidP="006E0257">
      <w:pPr>
        <w:pStyle w:val="2"/>
        <w:numPr>
          <w:ilvl w:val="1"/>
          <w:numId w:val="7"/>
        </w:numPr>
        <w:shd w:val="clear" w:color="auto" w:fill="auto"/>
        <w:spacing w:before="0"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A6262">
        <w:rPr>
          <w:rFonts w:ascii="Times New Roman" w:hAnsi="Times New Roman" w:cs="Times New Roman"/>
          <w:sz w:val="28"/>
          <w:szCs w:val="28"/>
        </w:rPr>
        <w:t xml:space="preserve">ные периоды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CA6262">
        <w:rPr>
          <w:rFonts w:ascii="Times New Roman" w:hAnsi="Times New Roman" w:cs="Times New Roman"/>
          <w:sz w:val="28"/>
          <w:szCs w:val="28"/>
        </w:rPr>
        <w:t>, аналогичные</w:t>
      </w:r>
      <w:r>
        <w:rPr>
          <w:rFonts w:ascii="Times New Roman" w:hAnsi="Times New Roman" w:cs="Times New Roman"/>
          <w:sz w:val="28"/>
          <w:szCs w:val="28"/>
        </w:rPr>
        <w:t xml:space="preserve"> периодам времени, установленные</w:t>
      </w:r>
      <w:r w:rsidRPr="00CA6262">
        <w:rPr>
          <w:rFonts w:ascii="Times New Roman" w:hAnsi="Times New Roman" w:cs="Times New Roman"/>
          <w:sz w:val="28"/>
          <w:szCs w:val="28"/>
        </w:rPr>
        <w:t xml:space="preserve"> законодательством о государственной гражданской </w:t>
      </w:r>
      <w:r w:rsidR="00C02B33">
        <w:rPr>
          <w:rFonts w:ascii="Times New Roman" w:hAnsi="Times New Roman" w:cs="Times New Roman"/>
          <w:sz w:val="28"/>
          <w:szCs w:val="28"/>
        </w:rPr>
        <w:br/>
      </w:r>
      <w:r w:rsidRPr="00CA6262">
        <w:rPr>
          <w:rFonts w:ascii="Times New Roman" w:hAnsi="Times New Roman" w:cs="Times New Roman"/>
          <w:sz w:val="28"/>
          <w:szCs w:val="28"/>
        </w:rPr>
        <w:t xml:space="preserve">и муниципальной службе для включения в стаж государственной гражданской </w:t>
      </w:r>
      <w:r w:rsidR="00C02B33">
        <w:rPr>
          <w:rFonts w:ascii="Times New Roman" w:hAnsi="Times New Roman" w:cs="Times New Roman"/>
          <w:sz w:val="28"/>
          <w:szCs w:val="28"/>
        </w:rPr>
        <w:br/>
      </w:r>
      <w:r w:rsidRPr="00CA6262">
        <w:rPr>
          <w:rFonts w:ascii="Times New Roman" w:hAnsi="Times New Roman" w:cs="Times New Roman"/>
          <w:sz w:val="28"/>
          <w:szCs w:val="28"/>
        </w:rPr>
        <w:t>и муниципальной службы;</w:t>
      </w:r>
    </w:p>
    <w:p w:rsidR="005325A1" w:rsidRPr="00CA6262" w:rsidRDefault="005325A1" w:rsidP="006E0257">
      <w:pPr>
        <w:pStyle w:val="2"/>
        <w:numPr>
          <w:ilvl w:val="1"/>
          <w:numId w:val="7"/>
        </w:numPr>
        <w:shd w:val="clear" w:color="auto" w:fill="auto"/>
        <w:spacing w:before="0"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A6262">
        <w:rPr>
          <w:rFonts w:ascii="Times New Roman" w:hAnsi="Times New Roman" w:cs="Times New Roman"/>
          <w:sz w:val="28"/>
          <w:szCs w:val="28"/>
        </w:rPr>
        <w:t xml:space="preserve">ериоды обучения в аспирантуре высших учебных заведений </w:t>
      </w:r>
      <w:r w:rsidR="005D447A">
        <w:rPr>
          <w:rFonts w:ascii="Times New Roman" w:hAnsi="Times New Roman" w:cs="Times New Roman"/>
          <w:sz w:val="28"/>
          <w:szCs w:val="28"/>
        </w:rPr>
        <w:br/>
      </w:r>
      <w:r w:rsidRPr="00CA6262">
        <w:rPr>
          <w:rFonts w:ascii="Times New Roman" w:hAnsi="Times New Roman" w:cs="Times New Roman"/>
          <w:sz w:val="28"/>
          <w:szCs w:val="28"/>
        </w:rPr>
        <w:t xml:space="preserve">при условии, что этим периодам непосредственно предшествовала работа </w:t>
      </w:r>
      <w:r w:rsidR="005D447A">
        <w:rPr>
          <w:rFonts w:ascii="Times New Roman" w:hAnsi="Times New Roman" w:cs="Times New Roman"/>
          <w:sz w:val="28"/>
          <w:szCs w:val="28"/>
        </w:rPr>
        <w:br/>
      </w:r>
      <w:r w:rsidRPr="00CA6262">
        <w:rPr>
          <w:rFonts w:ascii="Times New Roman" w:hAnsi="Times New Roman" w:cs="Times New Roman"/>
          <w:sz w:val="28"/>
          <w:szCs w:val="28"/>
        </w:rPr>
        <w:t>на должностях, указанных в подпункте 1 пункта 2 настоящего Положения</w:t>
      </w:r>
      <w:r w:rsidR="008E06E5">
        <w:rPr>
          <w:rFonts w:ascii="Times New Roman" w:hAnsi="Times New Roman" w:cs="Times New Roman"/>
          <w:sz w:val="28"/>
          <w:szCs w:val="28"/>
        </w:rPr>
        <w:t>.</w:t>
      </w:r>
    </w:p>
    <w:p w:rsidR="005325A1" w:rsidRPr="00BB7255" w:rsidRDefault="005325A1" w:rsidP="006E0257">
      <w:pPr>
        <w:pStyle w:val="2"/>
        <w:numPr>
          <w:ilvl w:val="0"/>
          <w:numId w:val="6"/>
        </w:numPr>
        <w:shd w:val="clear" w:color="auto" w:fill="auto"/>
        <w:spacing w:before="0"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255">
        <w:rPr>
          <w:rFonts w:ascii="Times New Roman" w:hAnsi="Times New Roman" w:cs="Times New Roman"/>
          <w:sz w:val="28"/>
          <w:szCs w:val="28"/>
        </w:rPr>
        <w:t xml:space="preserve"> Основным документом для определения стажа работы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B7255">
        <w:rPr>
          <w:rFonts w:ascii="Times New Roman" w:hAnsi="Times New Roman" w:cs="Times New Roman"/>
          <w:sz w:val="28"/>
          <w:szCs w:val="28"/>
        </w:rPr>
        <w:t>тся трудовая книжка, военный билет.</w:t>
      </w:r>
    </w:p>
    <w:p w:rsidR="005325A1" w:rsidRPr="00BB7255" w:rsidRDefault="005325A1" w:rsidP="006E0257">
      <w:pPr>
        <w:pStyle w:val="2"/>
        <w:shd w:val="clear" w:color="auto" w:fill="auto"/>
        <w:spacing w:before="0"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255">
        <w:rPr>
          <w:rFonts w:ascii="Times New Roman" w:hAnsi="Times New Roman" w:cs="Times New Roman"/>
          <w:sz w:val="28"/>
          <w:szCs w:val="28"/>
        </w:rPr>
        <w:t xml:space="preserve">В случаях, когда стаж работы не подтверждается записями </w:t>
      </w:r>
      <w:r w:rsidR="00C02B33">
        <w:rPr>
          <w:rFonts w:ascii="Times New Roman" w:hAnsi="Times New Roman" w:cs="Times New Roman"/>
          <w:sz w:val="28"/>
          <w:szCs w:val="28"/>
        </w:rPr>
        <w:br/>
      </w:r>
      <w:r w:rsidRPr="00BB7255">
        <w:rPr>
          <w:rFonts w:ascii="Times New Roman" w:hAnsi="Times New Roman" w:cs="Times New Roman"/>
          <w:sz w:val="28"/>
          <w:szCs w:val="28"/>
        </w:rPr>
        <w:t xml:space="preserve">в трудовой книжке, он может быть подтвержден иными документами, </w:t>
      </w:r>
      <w:r w:rsidRPr="00BB7255">
        <w:rPr>
          <w:rFonts w:ascii="Times New Roman" w:hAnsi="Times New Roman" w:cs="Times New Roman"/>
          <w:sz w:val="28"/>
          <w:szCs w:val="28"/>
        </w:rPr>
        <w:lastRenderedPageBreak/>
        <w:t>соответствующими установленным законодательством требованиям.</w:t>
      </w:r>
    </w:p>
    <w:p w:rsidR="005325A1" w:rsidRPr="00BB7255" w:rsidRDefault="005325A1" w:rsidP="006E0257">
      <w:pPr>
        <w:pStyle w:val="2"/>
        <w:numPr>
          <w:ilvl w:val="0"/>
          <w:numId w:val="6"/>
        </w:numPr>
        <w:shd w:val="clear" w:color="auto" w:fill="auto"/>
        <w:spacing w:before="0"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255">
        <w:rPr>
          <w:rFonts w:ascii="Times New Roman" w:hAnsi="Times New Roman" w:cs="Times New Roman"/>
          <w:sz w:val="28"/>
          <w:szCs w:val="28"/>
        </w:rPr>
        <w:t xml:space="preserve"> Стаж работы, дающий право </w:t>
      </w:r>
      <w:r>
        <w:rPr>
          <w:rFonts w:ascii="Times New Roman" w:hAnsi="Times New Roman" w:cs="Times New Roman"/>
          <w:sz w:val="28"/>
          <w:szCs w:val="28"/>
        </w:rPr>
        <w:t xml:space="preserve">Директору и </w:t>
      </w:r>
      <w:r w:rsidRPr="00BB7255">
        <w:rPr>
          <w:rFonts w:ascii="Times New Roman" w:hAnsi="Times New Roman" w:cs="Times New Roman"/>
          <w:sz w:val="28"/>
          <w:szCs w:val="28"/>
        </w:rPr>
        <w:t>работникам на получение ежемесячной надбавки к должностному окладу за выслугу лет, устанавливается комиссией по установлению стажа работы работников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255">
        <w:rPr>
          <w:rFonts w:ascii="Times New Roman" w:hAnsi="Times New Roman" w:cs="Times New Roman"/>
          <w:sz w:val="28"/>
          <w:szCs w:val="28"/>
        </w:rPr>
        <w:t>для выплаты ежемесячной надбавки за выслугу лет (далее - Комиссия).</w:t>
      </w:r>
    </w:p>
    <w:p w:rsidR="005325A1" w:rsidRPr="00BB7255" w:rsidRDefault="005325A1" w:rsidP="006E0257">
      <w:pPr>
        <w:pStyle w:val="2"/>
        <w:shd w:val="clear" w:color="auto" w:fill="auto"/>
        <w:spacing w:before="0"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255">
        <w:rPr>
          <w:rFonts w:ascii="Times New Roman" w:hAnsi="Times New Roman" w:cs="Times New Roman"/>
          <w:sz w:val="28"/>
          <w:szCs w:val="28"/>
        </w:rPr>
        <w:t>Численность и персональный состав Комиссии утверждается приказом Учреждения.</w:t>
      </w:r>
    </w:p>
    <w:p w:rsidR="005325A1" w:rsidRDefault="005325A1" w:rsidP="006E0257">
      <w:pPr>
        <w:pStyle w:val="2"/>
        <w:numPr>
          <w:ilvl w:val="0"/>
          <w:numId w:val="6"/>
        </w:numPr>
        <w:shd w:val="clear" w:color="auto" w:fill="auto"/>
        <w:spacing w:before="0"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255">
        <w:rPr>
          <w:rFonts w:ascii="Times New Roman" w:hAnsi="Times New Roman" w:cs="Times New Roman"/>
          <w:sz w:val="28"/>
          <w:szCs w:val="28"/>
        </w:rPr>
        <w:t xml:space="preserve"> Решение Комиссии об установлении стажа работы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5D447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B7255">
        <w:rPr>
          <w:rFonts w:ascii="Times New Roman" w:hAnsi="Times New Roman" w:cs="Times New Roman"/>
          <w:sz w:val="28"/>
          <w:szCs w:val="28"/>
        </w:rPr>
        <w:t xml:space="preserve">работника оформляется протоколом, который является основанием </w:t>
      </w:r>
      <w:r w:rsidR="00C02B33">
        <w:rPr>
          <w:rFonts w:ascii="Times New Roman" w:hAnsi="Times New Roman" w:cs="Times New Roman"/>
          <w:sz w:val="28"/>
          <w:szCs w:val="28"/>
        </w:rPr>
        <w:br/>
      </w:r>
      <w:r w:rsidRPr="00BB7255">
        <w:rPr>
          <w:rFonts w:ascii="Times New Roman" w:hAnsi="Times New Roman" w:cs="Times New Roman"/>
          <w:sz w:val="28"/>
          <w:szCs w:val="28"/>
        </w:rPr>
        <w:t xml:space="preserve">для издания приказа Учреждения об установлении стажа работы и назначения </w:t>
      </w:r>
      <w:r>
        <w:rPr>
          <w:rFonts w:ascii="Times New Roman" w:hAnsi="Times New Roman" w:cs="Times New Roman"/>
          <w:sz w:val="28"/>
          <w:szCs w:val="28"/>
        </w:rPr>
        <w:t xml:space="preserve">Директору и </w:t>
      </w:r>
      <w:r w:rsidRPr="00BB7255">
        <w:rPr>
          <w:rFonts w:ascii="Times New Roman" w:hAnsi="Times New Roman" w:cs="Times New Roman"/>
          <w:sz w:val="28"/>
          <w:szCs w:val="28"/>
        </w:rPr>
        <w:t>работнику ежемесячной надбавки за выслугу</w:t>
      </w:r>
      <w:r w:rsidRPr="00F87A08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325A1" w:rsidSect="00CB19FA">
      <w:pgSz w:w="11906" w:h="16840"/>
      <w:pgMar w:top="1134" w:right="567" w:bottom="1134" w:left="1701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BD0" w:rsidRDefault="00403BD0" w:rsidP="00CA75F0">
      <w:r>
        <w:separator/>
      </w:r>
    </w:p>
  </w:endnote>
  <w:endnote w:type="continuationSeparator" w:id="0">
    <w:p w:rsidR="00403BD0" w:rsidRDefault="00403BD0" w:rsidP="00CA7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BD0" w:rsidRDefault="00403BD0" w:rsidP="00CA75F0">
      <w:r>
        <w:separator/>
      </w:r>
    </w:p>
  </w:footnote>
  <w:footnote w:type="continuationSeparator" w:id="0">
    <w:p w:rsidR="00403BD0" w:rsidRDefault="00403BD0" w:rsidP="00CA75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7113946"/>
      <w:docPartObj>
        <w:docPartGallery w:val="Page Numbers (Top of Page)"/>
        <w:docPartUnique/>
      </w:docPartObj>
    </w:sdtPr>
    <w:sdtContent>
      <w:p w:rsidR="0048465A" w:rsidRDefault="0048465A">
        <w:pPr>
          <w:pStyle w:val="a7"/>
          <w:jc w:val="center"/>
        </w:pPr>
      </w:p>
      <w:p w:rsidR="0048465A" w:rsidRDefault="0048465A">
        <w:pPr>
          <w:pStyle w:val="a7"/>
          <w:jc w:val="center"/>
        </w:pPr>
      </w:p>
      <w:p w:rsidR="0048465A" w:rsidRDefault="009C4122">
        <w:pPr>
          <w:pStyle w:val="a7"/>
          <w:jc w:val="center"/>
        </w:pPr>
        <w:r>
          <w:fldChar w:fldCharType="begin"/>
        </w:r>
        <w:r w:rsidR="0048465A">
          <w:instrText>PAGE   \* MERGEFORMAT</w:instrText>
        </w:r>
        <w:r>
          <w:fldChar w:fldCharType="separate"/>
        </w:r>
        <w:r w:rsidR="00D766BE">
          <w:rPr>
            <w:noProof/>
          </w:rPr>
          <w:t>2</w:t>
        </w:r>
        <w:r>
          <w:fldChar w:fldCharType="end"/>
        </w:r>
      </w:p>
    </w:sdtContent>
  </w:sdt>
  <w:p w:rsidR="00C5225D" w:rsidRDefault="00C5225D" w:rsidP="002130A6">
    <w:pPr>
      <w:pStyle w:val="a7"/>
      <w:tabs>
        <w:tab w:val="clear" w:pos="4677"/>
        <w:tab w:val="clear" w:pos="9355"/>
        <w:tab w:val="center" w:pos="4111"/>
        <w:tab w:val="right" w:pos="9639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9FA" w:rsidRDefault="00CB19FA">
    <w:pPr>
      <w:pStyle w:val="a7"/>
      <w:jc w:val="center"/>
    </w:pPr>
  </w:p>
  <w:p w:rsidR="00CB19FA" w:rsidRDefault="00CB19F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8181278"/>
      <w:docPartObj>
        <w:docPartGallery w:val="Page Numbers (Top of Page)"/>
        <w:docPartUnique/>
      </w:docPartObj>
    </w:sdtPr>
    <w:sdtContent>
      <w:p w:rsidR="00CB19FA" w:rsidRDefault="009C4122">
        <w:pPr>
          <w:pStyle w:val="a7"/>
          <w:jc w:val="center"/>
        </w:pPr>
        <w:r>
          <w:fldChar w:fldCharType="begin"/>
        </w:r>
        <w:r w:rsidR="00CB19FA">
          <w:instrText>PAGE   \* MERGEFORMAT</w:instrText>
        </w:r>
        <w:r>
          <w:fldChar w:fldCharType="separate"/>
        </w:r>
        <w:r w:rsidR="00D766BE">
          <w:rPr>
            <w:noProof/>
          </w:rPr>
          <w:t>10</w:t>
        </w:r>
        <w:r>
          <w:fldChar w:fldCharType="end"/>
        </w:r>
      </w:p>
    </w:sdtContent>
  </w:sdt>
  <w:p w:rsidR="00CA75F0" w:rsidRDefault="00CA75F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54C9"/>
    <w:multiLevelType w:val="multilevel"/>
    <w:tmpl w:val="8D0EC77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DB3803"/>
    <w:multiLevelType w:val="hybridMultilevel"/>
    <w:tmpl w:val="33C2EAE0"/>
    <w:lvl w:ilvl="0" w:tplc="117AF2A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47FFD"/>
    <w:multiLevelType w:val="multilevel"/>
    <w:tmpl w:val="E6167ACE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4126F3"/>
    <w:multiLevelType w:val="multilevel"/>
    <w:tmpl w:val="F59E6E4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auto"/>
      </w:rPr>
    </w:lvl>
  </w:abstractNum>
  <w:abstractNum w:abstractNumId="4">
    <w:nsid w:val="2A3A33CB"/>
    <w:multiLevelType w:val="multilevel"/>
    <w:tmpl w:val="8D0EC77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611DF7"/>
    <w:multiLevelType w:val="hybridMultilevel"/>
    <w:tmpl w:val="6F36CC3E"/>
    <w:lvl w:ilvl="0" w:tplc="117AF2AA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D76189"/>
    <w:multiLevelType w:val="multilevel"/>
    <w:tmpl w:val="20B899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7">
    <w:nsid w:val="3C791ECA"/>
    <w:multiLevelType w:val="multilevel"/>
    <w:tmpl w:val="95A0C3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47A3777A"/>
    <w:multiLevelType w:val="multilevel"/>
    <w:tmpl w:val="1F08F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9">
    <w:nsid w:val="4B9015C8"/>
    <w:multiLevelType w:val="multilevel"/>
    <w:tmpl w:val="804E9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037708"/>
    <w:multiLevelType w:val="multilevel"/>
    <w:tmpl w:val="96801F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51B41BF5"/>
    <w:multiLevelType w:val="multilevel"/>
    <w:tmpl w:val="FE942638"/>
    <w:lvl w:ilvl="0">
      <w:start w:val="5"/>
      <w:numFmt w:val="decimal"/>
      <w:lvlText w:val="%1."/>
      <w:lvlJc w:val="left"/>
      <w:pPr>
        <w:ind w:left="59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trike/>
        <w:color w:val="FF0000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2160"/>
      </w:pPr>
      <w:rPr>
        <w:rFonts w:hint="default"/>
      </w:rPr>
    </w:lvl>
  </w:abstractNum>
  <w:abstractNum w:abstractNumId="12">
    <w:nsid w:val="545B7468"/>
    <w:multiLevelType w:val="multilevel"/>
    <w:tmpl w:val="F07ED6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55486F81"/>
    <w:multiLevelType w:val="hybridMultilevel"/>
    <w:tmpl w:val="438A683A"/>
    <w:lvl w:ilvl="0" w:tplc="2D4C46EC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A48432C"/>
    <w:multiLevelType w:val="multilevel"/>
    <w:tmpl w:val="8D0EC77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DF45C0"/>
    <w:multiLevelType w:val="hybridMultilevel"/>
    <w:tmpl w:val="438A683A"/>
    <w:lvl w:ilvl="0" w:tplc="2D4C46EC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0879C9"/>
    <w:multiLevelType w:val="multilevel"/>
    <w:tmpl w:val="86C847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6F5F6DAB"/>
    <w:multiLevelType w:val="multilevel"/>
    <w:tmpl w:val="2C82C1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32" w:hanging="2160"/>
      </w:pPr>
      <w:rPr>
        <w:rFonts w:hint="default"/>
      </w:rPr>
    </w:lvl>
  </w:abstractNum>
  <w:abstractNum w:abstractNumId="18">
    <w:nsid w:val="7A9E6268"/>
    <w:multiLevelType w:val="multilevel"/>
    <w:tmpl w:val="8D0EC77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9"/>
  </w:num>
  <w:num w:numId="5">
    <w:abstractNumId w:val="0"/>
  </w:num>
  <w:num w:numId="6">
    <w:abstractNumId w:val="2"/>
  </w:num>
  <w:num w:numId="7">
    <w:abstractNumId w:val="12"/>
  </w:num>
  <w:num w:numId="8">
    <w:abstractNumId w:val="17"/>
  </w:num>
  <w:num w:numId="9">
    <w:abstractNumId w:val="10"/>
  </w:num>
  <w:num w:numId="10">
    <w:abstractNumId w:val="11"/>
  </w:num>
  <w:num w:numId="11">
    <w:abstractNumId w:val="6"/>
  </w:num>
  <w:num w:numId="12">
    <w:abstractNumId w:val="3"/>
  </w:num>
  <w:num w:numId="13">
    <w:abstractNumId w:val="16"/>
  </w:num>
  <w:num w:numId="14">
    <w:abstractNumId w:val="7"/>
  </w:num>
  <w:num w:numId="15">
    <w:abstractNumId w:val="4"/>
  </w:num>
  <w:num w:numId="16">
    <w:abstractNumId w:val="18"/>
  </w:num>
  <w:num w:numId="17">
    <w:abstractNumId w:val="14"/>
  </w:num>
  <w:num w:numId="18">
    <w:abstractNumId w:val="1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B7399"/>
    <w:rsid w:val="000032D1"/>
    <w:rsid w:val="0001426B"/>
    <w:rsid w:val="00031810"/>
    <w:rsid w:val="00076126"/>
    <w:rsid w:val="000C1FCD"/>
    <w:rsid w:val="000C292F"/>
    <w:rsid w:val="000C6201"/>
    <w:rsid w:val="000D411F"/>
    <w:rsid w:val="000D4167"/>
    <w:rsid w:val="000D696E"/>
    <w:rsid w:val="000D6C7C"/>
    <w:rsid w:val="000F098A"/>
    <w:rsid w:val="0012548A"/>
    <w:rsid w:val="00140457"/>
    <w:rsid w:val="00175F5F"/>
    <w:rsid w:val="00190C5C"/>
    <w:rsid w:val="0019491F"/>
    <w:rsid w:val="001A09E9"/>
    <w:rsid w:val="001C5C84"/>
    <w:rsid w:val="001D1FFE"/>
    <w:rsid w:val="002130A6"/>
    <w:rsid w:val="00227277"/>
    <w:rsid w:val="00254816"/>
    <w:rsid w:val="002578F8"/>
    <w:rsid w:val="00280F18"/>
    <w:rsid w:val="00282032"/>
    <w:rsid w:val="00287E81"/>
    <w:rsid w:val="002916EA"/>
    <w:rsid w:val="002B7399"/>
    <w:rsid w:val="003070E5"/>
    <w:rsid w:val="00315BE3"/>
    <w:rsid w:val="00316B27"/>
    <w:rsid w:val="00316F50"/>
    <w:rsid w:val="0032589F"/>
    <w:rsid w:val="00326E6F"/>
    <w:rsid w:val="00343F1E"/>
    <w:rsid w:val="00372072"/>
    <w:rsid w:val="00373A73"/>
    <w:rsid w:val="003E1DE5"/>
    <w:rsid w:val="00402A92"/>
    <w:rsid w:val="00403BD0"/>
    <w:rsid w:val="00415DE5"/>
    <w:rsid w:val="0048465A"/>
    <w:rsid w:val="00491F8D"/>
    <w:rsid w:val="00492BC7"/>
    <w:rsid w:val="0049647B"/>
    <w:rsid w:val="004976B4"/>
    <w:rsid w:val="004A0C46"/>
    <w:rsid w:val="004A1AB2"/>
    <w:rsid w:val="004D49A7"/>
    <w:rsid w:val="004D79E2"/>
    <w:rsid w:val="004E5E31"/>
    <w:rsid w:val="004E6F1D"/>
    <w:rsid w:val="005268FB"/>
    <w:rsid w:val="00531AE3"/>
    <w:rsid w:val="005325A1"/>
    <w:rsid w:val="00574E3C"/>
    <w:rsid w:val="00594B7C"/>
    <w:rsid w:val="005A5EC6"/>
    <w:rsid w:val="005D447A"/>
    <w:rsid w:val="0060089A"/>
    <w:rsid w:val="00601FCD"/>
    <w:rsid w:val="00605C2B"/>
    <w:rsid w:val="0061486B"/>
    <w:rsid w:val="00647139"/>
    <w:rsid w:val="006479C7"/>
    <w:rsid w:val="00650460"/>
    <w:rsid w:val="0066336B"/>
    <w:rsid w:val="00674BB3"/>
    <w:rsid w:val="006903B0"/>
    <w:rsid w:val="00691667"/>
    <w:rsid w:val="006B7998"/>
    <w:rsid w:val="006C67AE"/>
    <w:rsid w:val="006D2B8B"/>
    <w:rsid w:val="006E0257"/>
    <w:rsid w:val="006F2043"/>
    <w:rsid w:val="007127A0"/>
    <w:rsid w:val="00713954"/>
    <w:rsid w:val="0071682C"/>
    <w:rsid w:val="007179ED"/>
    <w:rsid w:val="007270EE"/>
    <w:rsid w:val="00736B38"/>
    <w:rsid w:val="007451CC"/>
    <w:rsid w:val="007516B7"/>
    <w:rsid w:val="00755117"/>
    <w:rsid w:val="007B4950"/>
    <w:rsid w:val="007C139B"/>
    <w:rsid w:val="007D462C"/>
    <w:rsid w:val="007F4414"/>
    <w:rsid w:val="007F5C1C"/>
    <w:rsid w:val="008058FB"/>
    <w:rsid w:val="00814A93"/>
    <w:rsid w:val="00837D9F"/>
    <w:rsid w:val="00856B96"/>
    <w:rsid w:val="00857A5E"/>
    <w:rsid w:val="0088444C"/>
    <w:rsid w:val="008A3449"/>
    <w:rsid w:val="008B4F66"/>
    <w:rsid w:val="008C43F4"/>
    <w:rsid w:val="008D3ED9"/>
    <w:rsid w:val="008E06E5"/>
    <w:rsid w:val="008E27B0"/>
    <w:rsid w:val="00915ED8"/>
    <w:rsid w:val="0094133D"/>
    <w:rsid w:val="00956DB9"/>
    <w:rsid w:val="009618F4"/>
    <w:rsid w:val="009643EB"/>
    <w:rsid w:val="009C4122"/>
    <w:rsid w:val="009D3D4B"/>
    <w:rsid w:val="009E7A00"/>
    <w:rsid w:val="009F033B"/>
    <w:rsid w:val="00A217B0"/>
    <w:rsid w:val="00A22E85"/>
    <w:rsid w:val="00A33EA4"/>
    <w:rsid w:val="00A35C6D"/>
    <w:rsid w:val="00A632E7"/>
    <w:rsid w:val="00A8519F"/>
    <w:rsid w:val="00A90597"/>
    <w:rsid w:val="00A90DD1"/>
    <w:rsid w:val="00AB3824"/>
    <w:rsid w:val="00AB7C27"/>
    <w:rsid w:val="00AC1076"/>
    <w:rsid w:val="00AD68C0"/>
    <w:rsid w:val="00B01828"/>
    <w:rsid w:val="00B0186B"/>
    <w:rsid w:val="00B06CF6"/>
    <w:rsid w:val="00B12AD7"/>
    <w:rsid w:val="00B14617"/>
    <w:rsid w:val="00B168DB"/>
    <w:rsid w:val="00B25060"/>
    <w:rsid w:val="00B50C1A"/>
    <w:rsid w:val="00B9746E"/>
    <w:rsid w:val="00BB1212"/>
    <w:rsid w:val="00BB20E1"/>
    <w:rsid w:val="00BC3375"/>
    <w:rsid w:val="00BE5039"/>
    <w:rsid w:val="00C02B33"/>
    <w:rsid w:val="00C11FE2"/>
    <w:rsid w:val="00C12CB5"/>
    <w:rsid w:val="00C5225D"/>
    <w:rsid w:val="00CA75F0"/>
    <w:rsid w:val="00CB19FA"/>
    <w:rsid w:val="00CD5E4B"/>
    <w:rsid w:val="00D103B3"/>
    <w:rsid w:val="00D2388F"/>
    <w:rsid w:val="00D52A5E"/>
    <w:rsid w:val="00D56689"/>
    <w:rsid w:val="00D766BE"/>
    <w:rsid w:val="00D95F9B"/>
    <w:rsid w:val="00DE75A2"/>
    <w:rsid w:val="00DF17F6"/>
    <w:rsid w:val="00E14BE2"/>
    <w:rsid w:val="00E249F1"/>
    <w:rsid w:val="00E42C81"/>
    <w:rsid w:val="00E533C0"/>
    <w:rsid w:val="00E56CAB"/>
    <w:rsid w:val="00E815C3"/>
    <w:rsid w:val="00ED57AB"/>
    <w:rsid w:val="00EE0145"/>
    <w:rsid w:val="00EF5DCD"/>
    <w:rsid w:val="00F02083"/>
    <w:rsid w:val="00F05F29"/>
    <w:rsid w:val="00F061D4"/>
    <w:rsid w:val="00F35EEB"/>
    <w:rsid w:val="00F466B9"/>
    <w:rsid w:val="00F51C02"/>
    <w:rsid w:val="00F670F0"/>
    <w:rsid w:val="00F71011"/>
    <w:rsid w:val="00F73685"/>
    <w:rsid w:val="00F94087"/>
    <w:rsid w:val="00FA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68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682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02A92"/>
    <w:pPr>
      <w:ind w:left="720"/>
      <w:contextualSpacing/>
    </w:pPr>
  </w:style>
  <w:style w:type="table" w:styleId="a6">
    <w:name w:val="Table Grid"/>
    <w:basedOn w:val="a1"/>
    <w:uiPriority w:val="59"/>
    <w:rsid w:val="00F67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basedOn w:val="a0"/>
    <w:link w:val="Bodytext30"/>
    <w:rsid w:val="000C620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0C6201"/>
    <w:pPr>
      <w:widowControl w:val="0"/>
      <w:shd w:val="clear" w:color="auto" w:fill="FFFFFF"/>
      <w:spacing w:before="180" w:line="480" w:lineRule="exact"/>
      <w:jc w:val="center"/>
    </w:pPr>
    <w:rPr>
      <w:b/>
      <w:bCs/>
      <w:sz w:val="26"/>
      <w:szCs w:val="26"/>
      <w:lang w:eastAsia="en-US"/>
    </w:rPr>
  </w:style>
  <w:style w:type="paragraph" w:styleId="a7">
    <w:name w:val="header"/>
    <w:basedOn w:val="a"/>
    <w:link w:val="a8"/>
    <w:uiPriority w:val="99"/>
    <w:unhideWhenUsed/>
    <w:rsid w:val="00CA75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7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A75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7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B168DB"/>
    <w:pPr>
      <w:spacing w:before="100" w:beforeAutospacing="1" w:after="100" w:afterAutospacing="1"/>
    </w:pPr>
  </w:style>
  <w:style w:type="paragraph" w:customStyle="1" w:styleId="docdata">
    <w:name w:val="docdata"/>
    <w:aliases w:val="docy,v5,2760,bqiaagaaeyqcaaagiaiaaapwcqaabeqjaaaaaaaaaaaaaaaaaaaaaaaaaaaaaaaaaaaaaaaaaaaaaaaaaaaaaaaaaaaaaaaaaaaaaaaaaaaaaaaaaaaaaaaaaaaaaaaaaaaaaaaaaaaaaaaaaaaaaaaaaaaaaaaaaaaaaaaaaaaaaaaaaaaaaaaaaaaaaaaaaaaaaaaaaaaaaaaaaaaaaaaaaaaaaaaaaaaaaaaa"/>
    <w:basedOn w:val="a"/>
    <w:rsid w:val="00531AE3"/>
    <w:pPr>
      <w:spacing w:before="100" w:beforeAutospacing="1" w:after="100" w:afterAutospacing="1"/>
    </w:pPr>
  </w:style>
  <w:style w:type="character" w:customStyle="1" w:styleId="Heading1">
    <w:name w:val="Heading #1_"/>
    <w:basedOn w:val="a0"/>
    <w:link w:val="Heading10"/>
    <w:rsid w:val="005325A1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Bodytext">
    <w:name w:val="Body text_"/>
    <w:basedOn w:val="a0"/>
    <w:link w:val="2"/>
    <w:rsid w:val="005325A1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325A1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Headerorfooter">
    <w:name w:val="Header or footer_"/>
    <w:basedOn w:val="a0"/>
    <w:rsid w:val="00532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0">
    <w:name w:val="Header or footer"/>
    <w:basedOn w:val="Headerorfooter"/>
    <w:rsid w:val="00532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5325A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5325A1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Bodytext105ptBold">
    <w:name w:val="Body text + 10;5 pt;Bold"/>
    <w:basedOn w:val="Bodytext"/>
    <w:rsid w:val="005325A1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Bodytext"/>
    <w:rsid w:val="005325A1"/>
    <w:rPr>
      <w:rFonts w:ascii="Calibri" w:eastAsia="Calibri" w:hAnsi="Calibri" w:cs="Calibri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Bodytext"/>
    <w:rsid w:val="005325A1"/>
    <w:pPr>
      <w:widowControl w:val="0"/>
      <w:shd w:val="clear" w:color="auto" w:fill="FFFFFF"/>
      <w:spacing w:before="420" w:after="660" w:line="710" w:lineRule="exact"/>
    </w:pPr>
    <w:rPr>
      <w:rFonts w:ascii="Calibri" w:eastAsia="Calibri" w:hAnsi="Calibri" w:cs="Calibri"/>
      <w:sz w:val="26"/>
      <w:szCs w:val="26"/>
      <w:lang w:eastAsia="en-US"/>
    </w:rPr>
  </w:style>
  <w:style w:type="paragraph" w:customStyle="1" w:styleId="Heading10">
    <w:name w:val="Heading #1"/>
    <w:basedOn w:val="a"/>
    <w:link w:val="Heading1"/>
    <w:rsid w:val="005325A1"/>
    <w:pPr>
      <w:widowControl w:val="0"/>
      <w:shd w:val="clear" w:color="auto" w:fill="FFFFFF"/>
      <w:spacing w:after="420" w:line="0" w:lineRule="atLeast"/>
      <w:outlineLvl w:val="0"/>
    </w:pPr>
    <w:rPr>
      <w:rFonts w:ascii="Calibri" w:eastAsia="Calibri" w:hAnsi="Calibri" w:cs="Calibri"/>
      <w:b/>
      <w:bCs/>
      <w:sz w:val="26"/>
      <w:szCs w:val="26"/>
      <w:lang w:eastAsia="en-US"/>
    </w:rPr>
  </w:style>
  <w:style w:type="paragraph" w:customStyle="1" w:styleId="Bodytext20">
    <w:name w:val="Body text (2)"/>
    <w:basedOn w:val="a"/>
    <w:link w:val="Bodytext2"/>
    <w:rsid w:val="005325A1"/>
    <w:pPr>
      <w:widowControl w:val="0"/>
      <w:shd w:val="clear" w:color="auto" w:fill="FFFFFF"/>
      <w:spacing w:after="180" w:line="509" w:lineRule="exact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Bodytext40">
    <w:name w:val="Body text (4)"/>
    <w:basedOn w:val="a"/>
    <w:link w:val="Bodytext4"/>
    <w:rsid w:val="005325A1"/>
    <w:pPr>
      <w:widowControl w:val="0"/>
      <w:shd w:val="clear" w:color="auto" w:fill="FFFFFF"/>
      <w:spacing w:before="4260" w:after="480" w:line="274" w:lineRule="exact"/>
      <w:jc w:val="right"/>
    </w:pPr>
    <w:rPr>
      <w:sz w:val="22"/>
      <w:szCs w:val="22"/>
      <w:lang w:eastAsia="en-US"/>
    </w:rPr>
  </w:style>
  <w:style w:type="paragraph" w:customStyle="1" w:styleId="Bodytext50">
    <w:name w:val="Body text (5)"/>
    <w:basedOn w:val="a"/>
    <w:link w:val="Bodytext5"/>
    <w:rsid w:val="005325A1"/>
    <w:pPr>
      <w:widowControl w:val="0"/>
      <w:shd w:val="clear" w:color="auto" w:fill="FFFFFF"/>
      <w:spacing w:before="480" w:after="180" w:line="437" w:lineRule="exact"/>
      <w:jc w:val="center"/>
    </w:pPr>
    <w:rPr>
      <w:rFonts w:ascii="Calibri" w:eastAsia="Calibri" w:hAnsi="Calibri" w:cs="Calibri"/>
      <w:b/>
      <w:bCs/>
      <w:sz w:val="26"/>
      <w:szCs w:val="26"/>
      <w:lang w:eastAsia="en-US"/>
    </w:rPr>
  </w:style>
  <w:style w:type="character" w:styleId="ac">
    <w:name w:val="Hyperlink"/>
    <w:basedOn w:val="a0"/>
    <w:uiPriority w:val="99"/>
    <w:unhideWhenUsed/>
    <w:rsid w:val="00C12CB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asnoarm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ew-ivanteevk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-pushkino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D931A-CE8D-4985-B716-6A421918F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3134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Вишнякова</dc:creator>
  <cp:keywords/>
  <dc:description/>
  <cp:lastModifiedBy>ДмитриеваОН</cp:lastModifiedBy>
  <cp:revision>3</cp:revision>
  <cp:lastPrinted>2022-01-26T07:59:00Z</cp:lastPrinted>
  <dcterms:created xsi:type="dcterms:W3CDTF">2022-02-08T10:53:00Z</dcterms:created>
  <dcterms:modified xsi:type="dcterms:W3CDTF">2022-02-08T12:10:00Z</dcterms:modified>
</cp:coreProperties>
</file>