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D6" w:rsidRDefault="00F40C05" w:rsidP="00AA41D6">
      <w:pPr>
        <w:pStyle w:val="1-"/>
        <w:spacing w:before="0" w:after="0"/>
        <w:ind w:left="5670"/>
        <w:jc w:val="both"/>
        <w:rPr>
          <w:b w:val="0"/>
          <w:sz w:val="22"/>
          <w:szCs w:val="22"/>
        </w:rPr>
      </w:pPr>
      <w:r w:rsidRPr="005A1D5E">
        <w:rPr>
          <w:b w:val="0"/>
          <w:sz w:val="22"/>
          <w:szCs w:val="22"/>
        </w:rPr>
        <w:t>Приложение</w:t>
      </w:r>
    </w:p>
    <w:p w:rsidR="00F40C05" w:rsidRPr="00AA41D6" w:rsidRDefault="00FF65FD" w:rsidP="00AA41D6">
      <w:pPr>
        <w:pStyle w:val="1-"/>
        <w:spacing w:before="0" w:after="0"/>
        <w:ind w:left="56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По</w:t>
      </w:r>
      <w:r w:rsidR="00AA41D6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тановлению администрации Пушкинского муниципаль</w:t>
      </w:r>
      <w:r w:rsidR="00AA41D6">
        <w:rPr>
          <w:b w:val="0"/>
          <w:sz w:val="22"/>
          <w:szCs w:val="22"/>
        </w:rPr>
        <w:t>ного района от</w:t>
      </w:r>
      <w:r w:rsidR="00885E1B">
        <w:rPr>
          <w:b w:val="0"/>
          <w:sz w:val="22"/>
          <w:szCs w:val="22"/>
        </w:rPr>
        <w:t xml:space="preserve">   </w:t>
      </w:r>
      <w:r w:rsidR="007409E1">
        <w:rPr>
          <w:b w:val="0"/>
          <w:sz w:val="22"/>
          <w:szCs w:val="22"/>
        </w:rPr>
        <w:t xml:space="preserve"> 15.08.2019</w:t>
      </w:r>
      <w:r w:rsidR="00AA41D6">
        <w:rPr>
          <w:b w:val="0"/>
          <w:sz w:val="22"/>
          <w:szCs w:val="22"/>
        </w:rPr>
        <w:t xml:space="preserve"> </w:t>
      </w:r>
      <w:r w:rsidR="00885E1B">
        <w:rPr>
          <w:b w:val="0"/>
          <w:sz w:val="22"/>
          <w:szCs w:val="22"/>
        </w:rPr>
        <w:t xml:space="preserve">          </w:t>
      </w:r>
      <w:r w:rsidR="00AA41D6" w:rsidRPr="00AA41D6">
        <w:rPr>
          <w:b w:val="0"/>
          <w:sz w:val="22"/>
          <w:szCs w:val="22"/>
        </w:rPr>
        <w:t>№ 100</w:t>
      </w:r>
      <w:r w:rsidR="00885E1B">
        <w:rPr>
          <w:b w:val="0"/>
          <w:sz w:val="22"/>
          <w:szCs w:val="22"/>
        </w:rPr>
        <w:t>1</w:t>
      </w:r>
      <w:r w:rsidR="00AA41D6" w:rsidRPr="00AA41D6">
        <w:rPr>
          <w:b w:val="0"/>
          <w:sz w:val="22"/>
          <w:szCs w:val="22"/>
        </w:rPr>
        <w:t xml:space="preserve"> </w:t>
      </w:r>
    </w:p>
    <w:p w:rsidR="00F40C05" w:rsidRPr="00AA41D6" w:rsidRDefault="00F40C05" w:rsidP="00F40C05">
      <w:pPr>
        <w:pStyle w:val="a3"/>
        <w:spacing w:after="0" w:line="240" w:lineRule="auto"/>
        <w:ind w:left="4253" w:right="310"/>
        <w:jc w:val="both"/>
        <w:rPr>
          <w:rFonts w:ascii="Times New Roman" w:hAnsi="Times New Roman"/>
        </w:rPr>
      </w:pPr>
    </w:p>
    <w:p w:rsidR="00F40C05" w:rsidRPr="005A1D5E" w:rsidRDefault="00F40C05" w:rsidP="00F40C05">
      <w:pPr>
        <w:pStyle w:val="a3"/>
        <w:spacing w:after="0" w:line="240" w:lineRule="auto"/>
        <w:ind w:left="4253" w:right="310"/>
        <w:jc w:val="both"/>
        <w:rPr>
          <w:rFonts w:ascii="Times New Roman" w:hAnsi="Times New Roman"/>
        </w:rPr>
      </w:pPr>
    </w:p>
    <w:p w:rsidR="00F40C05" w:rsidRPr="00C44AAF" w:rsidRDefault="00F40C05" w:rsidP="00F40C05">
      <w:pPr>
        <w:pStyle w:val="1-"/>
        <w:spacing w:before="0" w:after="0"/>
        <w:rPr>
          <w:sz w:val="24"/>
          <w:szCs w:val="24"/>
        </w:rPr>
      </w:pPr>
      <w:bookmarkStart w:id="0" w:name="_Toc491671315"/>
      <w:bookmarkStart w:id="1" w:name="_Toc492017006"/>
      <w:r w:rsidRPr="00C44AAF">
        <w:rPr>
          <w:sz w:val="24"/>
          <w:szCs w:val="24"/>
        </w:rPr>
        <w:t>Список нормативных актов, в соответствии с которыми осуществляется предоставление Государственной услуги</w:t>
      </w:r>
      <w:bookmarkEnd w:id="0"/>
      <w:bookmarkEnd w:id="1"/>
    </w:p>
    <w:p w:rsidR="00F40C05" w:rsidRPr="00C44AAF" w:rsidRDefault="00F40C05" w:rsidP="00F40C05">
      <w:pPr>
        <w:pStyle w:val="1-"/>
        <w:spacing w:before="0" w:after="0"/>
        <w:rPr>
          <w:sz w:val="24"/>
          <w:szCs w:val="24"/>
        </w:rPr>
      </w:pPr>
    </w:p>
    <w:p w:rsidR="00F40C05" w:rsidRPr="00C44AAF" w:rsidRDefault="00F40C05" w:rsidP="00F40C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AF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в соответствии </w:t>
      </w:r>
      <w:proofErr w:type="gramStart"/>
      <w:r w:rsidRPr="00C44A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4A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</w:t>
      </w:r>
    </w:p>
    <w:p w:rsid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</w:p>
    <w:p w:rsid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</w:t>
      </w:r>
    </w:p>
    <w:p w:rsidR="00F40C05" w:rsidRP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</w:t>
      </w:r>
    </w:p>
    <w:p w:rsidR="000056D3" w:rsidRP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/>
          <w:sz w:val="24"/>
          <w:szCs w:val="24"/>
        </w:rPr>
        <w:t>Федеральным законом от 27.07.2006 №</w:t>
      </w:r>
      <w:r w:rsidR="000056D3">
        <w:rPr>
          <w:rFonts w:ascii="Times New Roman" w:hAnsi="Times New Roman"/>
          <w:sz w:val="24"/>
          <w:szCs w:val="24"/>
        </w:rPr>
        <w:t xml:space="preserve"> 152-ФЗ «О персональных данных»</w:t>
      </w:r>
    </w:p>
    <w:p w:rsid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Федеральным законом от 06.04.2011 № 63-ФЗ «Об электронной подписи» </w:t>
      </w:r>
    </w:p>
    <w:p w:rsid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D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16.05.2011№ 373 «О разработке и утверждении административных регламентов </w:t>
      </w:r>
      <w:r w:rsidR="000056D3" w:rsidRPr="000056D3">
        <w:rPr>
          <w:rFonts w:ascii="Times New Roman" w:hAnsi="Times New Roman" w:cs="Times New Roman"/>
          <w:sz w:val="24"/>
          <w:szCs w:val="24"/>
        </w:rPr>
        <w:t>осуществления</w:t>
      </w:r>
      <w:r w:rsidRPr="000056D3">
        <w:rPr>
          <w:rFonts w:ascii="Times New Roman" w:hAnsi="Times New Roman" w:cs="Times New Roman"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</w:t>
      </w:r>
      <w:proofErr w:type="gramEnd"/>
    </w:p>
    <w:p w:rsidR="000056D3" w:rsidRPr="000056D3" w:rsidRDefault="00F40C05" w:rsidP="000056D3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16.08.2012 </w:t>
      </w:r>
      <w:r w:rsidRPr="000056D3">
        <w:rPr>
          <w:rFonts w:ascii="Times New Roman" w:hAnsi="Times New Roman" w:cs="Times New Roman"/>
          <w:sz w:val="24"/>
          <w:szCs w:val="24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 </w:t>
      </w:r>
    </w:p>
    <w:p w:rsidR="00F40C05" w:rsidRPr="000056D3" w:rsidRDefault="00F40C05" w:rsidP="00F40C0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56D3">
        <w:rPr>
          <w:rFonts w:ascii="Times New Roman" w:hAnsi="Times New Roman"/>
          <w:sz w:val="24"/>
          <w:szCs w:val="24"/>
        </w:rPr>
        <w:t xml:space="preserve">Постановлением Правительства Российский Федерации от 22.12.2012 </w:t>
      </w:r>
      <w:r w:rsidRPr="000056D3">
        <w:rPr>
          <w:rFonts w:ascii="Times New Roman" w:hAnsi="Times New Roman"/>
          <w:sz w:val="24"/>
          <w:szCs w:val="24"/>
        </w:rPr>
        <w:br/>
        <w:t xml:space="preserve">№ 1376 «Об утверждении </w:t>
      </w:r>
      <w:proofErr w:type="gramStart"/>
      <w:r w:rsidRPr="000056D3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056D3">
        <w:rPr>
          <w:rFonts w:ascii="Times New Roman" w:hAnsi="Times New Roman"/>
          <w:sz w:val="24"/>
          <w:szCs w:val="24"/>
        </w:rPr>
        <w:t xml:space="preserve"> и муниципальных услуг» </w:t>
      </w:r>
    </w:p>
    <w:p w:rsidR="00F40C05" w:rsidRPr="000056D3" w:rsidRDefault="00F40C05" w:rsidP="00F40C05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25.04.2011 </w:t>
      </w:r>
      <w:r w:rsidRPr="000056D3">
        <w:rPr>
          <w:rFonts w:ascii="Times New Roman" w:hAnsi="Times New Roman" w:cs="Times New Roman"/>
          <w:sz w:val="24"/>
          <w:szCs w:val="24"/>
        </w:rPr>
        <w:br/>
        <w:t xml:space="preserve">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</w:p>
    <w:p w:rsidR="00F40C05" w:rsidRPr="00C44AAF" w:rsidRDefault="00F40C05" w:rsidP="00F40C05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AA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08.08.2013 </w:t>
      </w:r>
      <w:r w:rsidRPr="00C44AAF">
        <w:rPr>
          <w:rFonts w:ascii="Times New Roman" w:hAnsi="Times New Roman" w:cs="Times New Roman"/>
          <w:sz w:val="24"/>
          <w:szCs w:val="24"/>
        </w:rPr>
        <w:br/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</w:t>
      </w:r>
      <w:r w:rsidRPr="00C44AAF">
        <w:rPr>
          <w:rFonts w:ascii="Times New Roman" w:hAnsi="Times New Roman" w:cs="Times New Roman"/>
          <w:sz w:val="24"/>
          <w:szCs w:val="24"/>
        </w:rPr>
        <w:lastRenderedPageBreak/>
        <w:t>власти Московской области» («Ежедневные Новости.</w:t>
      </w:r>
      <w:proofErr w:type="gramEnd"/>
      <w:r w:rsidRPr="00C44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AAF">
        <w:rPr>
          <w:rFonts w:ascii="Times New Roman" w:hAnsi="Times New Roman" w:cs="Times New Roman"/>
          <w:sz w:val="24"/>
          <w:szCs w:val="24"/>
        </w:rPr>
        <w:t>Подмосковье», № 151, 19.08.2013 г.).</w:t>
      </w:r>
      <w:proofErr w:type="gramEnd"/>
    </w:p>
    <w:p w:rsidR="00F40C05" w:rsidRPr="000056D3" w:rsidRDefault="00F40C05" w:rsidP="00F40C05">
      <w:pPr>
        <w:pStyle w:val="ConsPlusNormal"/>
        <w:widowControl w:val="0"/>
        <w:numPr>
          <w:ilvl w:val="0"/>
          <w:numId w:val="1"/>
        </w:numPr>
        <w:spacing w:before="60" w:after="60" w:line="276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0056D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01.04.2015 </w:t>
      </w:r>
      <w:r w:rsidRPr="000056D3">
        <w:rPr>
          <w:rFonts w:ascii="Times New Roman" w:hAnsi="Times New Roman" w:cs="Times New Roman"/>
          <w:sz w:val="24"/>
          <w:szCs w:val="24"/>
        </w:rPr>
        <w:br/>
        <w:t xml:space="preserve">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</w:p>
    <w:p w:rsidR="000056D3" w:rsidRDefault="00F40C05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bookmarkStart w:id="2" w:name="_Приложение_№_9."/>
      <w:bookmarkEnd w:id="2"/>
      <w:proofErr w:type="gramStart"/>
      <w:r w:rsidRPr="000056D3">
        <w:rPr>
          <w:rFonts w:ascii="Times New Roman" w:eastAsia="ヒラギノ角ゴ Pro W3" w:hAnsi="Times New Roman"/>
          <w:sz w:val="24"/>
          <w:szCs w:val="24"/>
        </w:rPr>
        <w:t>Семейным</w:t>
      </w:r>
      <w:proofErr w:type="gramEnd"/>
      <w:r w:rsidRPr="000056D3">
        <w:rPr>
          <w:rFonts w:ascii="Times New Roman" w:eastAsia="ヒラギノ角ゴ Pro W3" w:hAnsi="Times New Roman"/>
          <w:sz w:val="24"/>
          <w:szCs w:val="24"/>
        </w:rPr>
        <w:t xml:space="preserve"> </w:t>
      </w:r>
      <w:hyperlink r:id="rId6" w:tooltip="Ссылка на КонсультантПлюс" w:history="1">
        <w:r w:rsidRPr="000056D3">
          <w:rPr>
            <w:rFonts w:ascii="Times New Roman" w:eastAsia="ヒラギノ角ゴ Pro W3" w:hAnsi="Times New Roman"/>
            <w:sz w:val="24"/>
            <w:szCs w:val="24"/>
          </w:rPr>
          <w:t>кодекс</w:t>
        </w:r>
      </w:hyperlink>
      <w:r w:rsidRPr="000056D3">
        <w:rPr>
          <w:rFonts w:ascii="Times New Roman" w:eastAsia="ヒラギノ角ゴ Pro W3" w:hAnsi="Times New Roman"/>
          <w:sz w:val="24"/>
          <w:szCs w:val="24"/>
        </w:rPr>
        <w:t xml:space="preserve">ом Российской Федерации </w:t>
      </w:r>
    </w:p>
    <w:p w:rsidR="000056D3" w:rsidRDefault="00F40C05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r w:rsidRPr="000056D3">
        <w:rPr>
          <w:rFonts w:ascii="Times New Roman" w:eastAsia="ヒラギノ角ゴ Pro W3" w:hAnsi="Times New Roman"/>
          <w:sz w:val="24"/>
          <w:szCs w:val="24"/>
        </w:rPr>
        <w:t xml:space="preserve">Гражданским кодексом Российской Федерации </w:t>
      </w:r>
    </w:p>
    <w:p w:rsidR="00F40C05" w:rsidRPr="000056D3" w:rsidRDefault="00F40C05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r w:rsidRPr="000056D3">
        <w:rPr>
          <w:rFonts w:ascii="Times New Roman" w:eastAsia="ヒラギノ角ゴ Pro W3" w:hAnsi="Times New Roman"/>
          <w:sz w:val="24"/>
          <w:szCs w:val="24"/>
        </w:rPr>
        <w:t xml:space="preserve">Федеральным законом от 05.04.2003 № 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0056D3">
        <w:rPr>
          <w:rFonts w:ascii="Times New Roman" w:eastAsia="ヒラギノ角ゴ Pro W3" w:hAnsi="Times New Roman"/>
          <w:sz w:val="24"/>
          <w:szCs w:val="24"/>
        </w:rPr>
        <w:t>малоимущими</w:t>
      </w:r>
      <w:proofErr w:type="gramEnd"/>
      <w:r w:rsidRPr="000056D3">
        <w:rPr>
          <w:rFonts w:ascii="Times New Roman" w:eastAsia="ヒラギノ角ゴ Pro W3" w:hAnsi="Times New Roman"/>
          <w:sz w:val="24"/>
          <w:szCs w:val="24"/>
        </w:rPr>
        <w:t xml:space="preserve"> и оказания им государственной социальной помощи» </w:t>
      </w:r>
    </w:p>
    <w:p w:rsidR="00F40C05" w:rsidRPr="00C44AAF" w:rsidRDefault="00F40C05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r w:rsidRPr="00C44AAF">
        <w:rPr>
          <w:rFonts w:ascii="Times New Roman" w:eastAsia="ヒラギノ角ゴ Pro W3" w:hAnsi="Times New Roman"/>
          <w:sz w:val="24"/>
          <w:szCs w:val="24"/>
        </w:rPr>
        <w:t>Федеральный закон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</w:p>
    <w:p w:rsidR="00F40C05" w:rsidRPr="00C44AAF" w:rsidRDefault="00984129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hyperlink r:id="rId7" w:tooltip="Ссылка на КонсультантПлюс" w:history="1">
        <w:r w:rsidR="00F40C05" w:rsidRPr="00C44AAF">
          <w:rPr>
            <w:rFonts w:ascii="Times New Roman" w:eastAsia="ヒラギノ角ゴ Pro W3" w:hAnsi="Times New Roman"/>
            <w:sz w:val="24"/>
            <w:szCs w:val="24"/>
          </w:rPr>
          <w:t>Постановление</w:t>
        </w:r>
      </w:hyperlink>
      <w:proofErr w:type="gramStart"/>
      <w:r w:rsidR="00F40C05" w:rsidRPr="00C44AAF">
        <w:rPr>
          <w:rFonts w:ascii="Times New Roman" w:eastAsia="ヒラギノ角ゴ Pro W3" w:hAnsi="Times New Roman"/>
          <w:sz w:val="24"/>
          <w:szCs w:val="24"/>
        </w:rPr>
        <w:t>м</w:t>
      </w:r>
      <w:proofErr w:type="gramEnd"/>
      <w:r w:rsidR="00F40C05" w:rsidRPr="00C44AAF">
        <w:rPr>
          <w:rFonts w:ascii="Times New Roman" w:eastAsia="ヒラギノ角ゴ Pro W3" w:hAnsi="Times New Roman"/>
          <w:sz w:val="24"/>
          <w:szCs w:val="24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</w:t>
      </w:r>
    </w:p>
    <w:p w:rsidR="00F40C05" w:rsidRPr="00C44AAF" w:rsidRDefault="00F40C05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r w:rsidRPr="00C44AAF">
        <w:rPr>
          <w:rFonts w:ascii="Times New Roman" w:eastAsia="ヒラギノ角ゴ Pro W3" w:hAnsi="Times New Roman"/>
          <w:sz w:val="24"/>
          <w:szCs w:val="24"/>
        </w:rPr>
        <w:t>Совместным приказом Министерства строительства и жилищно-коммунального хозяйства Российской Федерации № 1037/</w:t>
      </w:r>
      <w:proofErr w:type="spellStart"/>
      <w:proofErr w:type="gramStart"/>
      <w:r w:rsidRPr="00C44AAF">
        <w:rPr>
          <w:rFonts w:ascii="Times New Roman" w:eastAsia="ヒラギノ角ゴ Pro W3" w:hAnsi="Times New Roman"/>
          <w:sz w:val="24"/>
          <w:szCs w:val="24"/>
        </w:rPr>
        <w:t>пр</w:t>
      </w:r>
      <w:proofErr w:type="spellEnd"/>
      <w:proofErr w:type="gramEnd"/>
      <w:r w:rsidRPr="00C44AAF">
        <w:rPr>
          <w:rFonts w:ascii="Times New Roman" w:eastAsia="ヒラギノ角ゴ Pro W3" w:hAnsi="Times New Roman"/>
          <w:sz w:val="24"/>
          <w:szCs w:val="24"/>
        </w:rPr>
        <w:t xml:space="preserve"> и Министерства труда и социальной защиты Российской Федерации № 857 от 30.12.2016 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№</w:t>
      </w:r>
      <w:r w:rsidR="000056D3">
        <w:rPr>
          <w:rFonts w:ascii="Times New Roman" w:eastAsia="ヒラギノ角ゴ Pro W3" w:hAnsi="Times New Roman"/>
          <w:sz w:val="24"/>
          <w:szCs w:val="24"/>
        </w:rPr>
        <w:t xml:space="preserve"> 761»</w:t>
      </w:r>
    </w:p>
    <w:p w:rsidR="00F40C05" w:rsidRPr="00C44AAF" w:rsidRDefault="00984129" w:rsidP="00F40C0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/>
          <w:sz w:val="24"/>
          <w:szCs w:val="24"/>
        </w:rPr>
      </w:pPr>
      <w:hyperlink r:id="rId8" w:tooltip="Закон Московской области от 22.10.2009 N 120/2009-ОЗ (ред. от 03.12.2010) &quot;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" w:history="1">
        <w:r w:rsidR="00F40C05" w:rsidRPr="00C44AAF">
          <w:rPr>
            <w:rFonts w:ascii="Times New Roman" w:eastAsia="ヒラギノ角ゴ Pro W3" w:hAnsi="Times New Roman"/>
            <w:sz w:val="24"/>
            <w:szCs w:val="24"/>
          </w:rPr>
          <w:t>Закон</w:t>
        </w:r>
      </w:hyperlink>
      <w:r w:rsidR="00F40C05" w:rsidRPr="00C44AAF">
        <w:rPr>
          <w:rFonts w:ascii="Times New Roman" w:eastAsia="ヒラギノ角ゴ Pro W3" w:hAnsi="Times New Roman"/>
          <w:sz w:val="24"/>
          <w:szCs w:val="24"/>
        </w:rPr>
        <w:t xml:space="preserve">ом Московской области от 22.10.2009 № 120/2009-ОЗ </w:t>
      </w:r>
      <w:r w:rsidR="00F40C05" w:rsidRPr="00C44AAF">
        <w:rPr>
          <w:rFonts w:ascii="Times New Roman" w:eastAsia="ヒラギノ角ゴ Pro W3" w:hAnsi="Times New Roman"/>
          <w:sz w:val="24"/>
          <w:szCs w:val="24"/>
        </w:rPr>
        <w:br/>
        <w:t xml:space="preserve">«О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области» </w:t>
      </w:r>
    </w:p>
    <w:p w:rsidR="000056D3" w:rsidRPr="000056D3" w:rsidRDefault="00F40C05" w:rsidP="00F40C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56D3">
        <w:rPr>
          <w:rFonts w:ascii="Times New Roman" w:eastAsia="ヒラギノ角ゴ Pro W3" w:hAnsi="Times New Roman"/>
          <w:sz w:val="24"/>
          <w:szCs w:val="24"/>
        </w:rPr>
        <w:t xml:space="preserve"> Распоряжением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</w:t>
      </w:r>
      <w:r w:rsidR="000056D3" w:rsidRPr="000056D3">
        <w:rPr>
          <w:rFonts w:ascii="Times New Roman" w:eastAsia="ヒラギノ角ゴ Pro W3" w:hAnsi="Times New Roman"/>
          <w:sz w:val="24"/>
          <w:szCs w:val="24"/>
        </w:rPr>
        <w:t>ской области»</w:t>
      </w:r>
    </w:p>
    <w:p w:rsidR="00F40C05" w:rsidRPr="000056D3" w:rsidRDefault="00F40C05" w:rsidP="00F40C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6D3">
        <w:rPr>
          <w:rFonts w:ascii="Times New Roman" w:hAnsi="Times New Roman"/>
          <w:sz w:val="24"/>
          <w:szCs w:val="24"/>
        </w:rPr>
        <w:t>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0056D3">
        <w:rPr>
          <w:rFonts w:ascii="Times New Roman" w:hAnsi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</w:t>
      </w:r>
      <w:r w:rsidRPr="000056D3">
        <w:rPr>
          <w:rFonts w:ascii="Times New Roman" w:hAnsi="Times New Roman"/>
          <w:sz w:val="24"/>
          <w:szCs w:val="24"/>
        </w:rPr>
        <w:lastRenderedPageBreak/>
        <w:t>окна», в том числе на базе многофункциональных центров предоставления государственных и муниципальных услуг».</w:t>
      </w:r>
    </w:p>
    <w:p w:rsidR="00F40C05" w:rsidRPr="00C44AAF" w:rsidRDefault="00F40C05" w:rsidP="00F40C0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F">
        <w:rPr>
          <w:rFonts w:ascii="Times New Roman" w:hAnsi="Times New Roman"/>
          <w:sz w:val="24"/>
          <w:szCs w:val="24"/>
        </w:rPr>
        <w:t>Постановлением администрации Пушкинского муниципального района МО от 24.05.2012 № 1500 «О разработке и утверждении административных регламентов исполнения функции муниципального контроля и административных регламентов предоставления  государственных  и  муниципальных услуг в Пушкинском муниципальном районе».</w:t>
      </w:r>
    </w:p>
    <w:p w:rsidR="000056D3" w:rsidRPr="000056D3" w:rsidRDefault="00F40C05" w:rsidP="000056D3">
      <w:pPr>
        <w:numPr>
          <w:ilvl w:val="0"/>
          <w:numId w:val="1"/>
        </w:numPr>
        <w:spacing w:after="0"/>
        <w:ind w:left="0" w:firstLine="720"/>
        <w:jc w:val="both"/>
        <w:rPr>
          <w:sz w:val="24"/>
          <w:szCs w:val="24"/>
          <w:shd w:val="clear" w:color="auto" w:fill="FFFFFF"/>
        </w:rPr>
      </w:pPr>
      <w:r w:rsidRPr="000056D3">
        <w:rPr>
          <w:rFonts w:ascii="Times New Roman" w:hAnsi="Times New Roman"/>
          <w:sz w:val="24"/>
          <w:szCs w:val="24"/>
        </w:rPr>
        <w:t>Уставом Пушкинского муниципального района МО</w:t>
      </w:r>
    </w:p>
    <w:p w:rsidR="000056D3" w:rsidRPr="000056D3" w:rsidRDefault="00F40C05" w:rsidP="000056D3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56D3">
        <w:rPr>
          <w:rFonts w:ascii="Times New Roman" w:hAnsi="Times New Roman"/>
          <w:sz w:val="24"/>
          <w:szCs w:val="24"/>
        </w:rPr>
        <w:t xml:space="preserve">Соглашением о взаимодействии между </w:t>
      </w:r>
      <w:r w:rsidR="000056D3" w:rsidRPr="000056D3">
        <w:rPr>
          <w:rFonts w:ascii="Times New Roman" w:hAnsi="Times New Roman"/>
          <w:sz w:val="24"/>
          <w:szCs w:val="24"/>
          <w:shd w:val="clear" w:color="auto" w:fill="FFFFFF"/>
        </w:rPr>
        <w:t>муниципальным казенным учреждением «Многофункциональный центр предоставления государственных и муниципальных услуг» и администрацией Пушкинского муниципального района от 30.12.2014 № 160</w:t>
      </w:r>
    </w:p>
    <w:p w:rsidR="00F952CD" w:rsidRPr="000056D3" w:rsidRDefault="00F952CD" w:rsidP="000056D3">
      <w:pPr>
        <w:spacing w:after="0"/>
        <w:ind w:left="709"/>
        <w:jc w:val="both"/>
        <w:rPr>
          <w:sz w:val="24"/>
          <w:szCs w:val="24"/>
        </w:rPr>
      </w:pPr>
    </w:p>
    <w:sectPr w:rsidR="00F952CD" w:rsidRPr="000056D3" w:rsidSect="00F9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2293"/>
    <w:multiLevelType w:val="hybridMultilevel"/>
    <w:tmpl w:val="DF9E72DA"/>
    <w:lvl w:ilvl="0" w:tplc="90D47E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05"/>
    <w:rsid w:val="000056D3"/>
    <w:rsid w:val="00731D1E"/>
    <w:rsid w:val="00733D02"/>
    <w:rsid w:val="007409E1"/>
    <w:rsid w:val="00874874"/>
    <w:rsid w:val="00885E1B"/>
    <w:rsid w:val="008E5E9F"/>
    <w:rsid w:val="00984129"/>
    <w:rsid w:val="00AA41D6"/>
    <w:rsid w:val="00AF060A"/>
    <w:rsid w:val="00C44AAF"/>
    <w:rsid w:val="00F40C05"/>
    <w:rsid w:val="00F952CD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F40C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0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40C05"/>
    <w:rPr>
      <w:rFonts w:ascii="Arial" w:eastAsia="Calibri" w:hAnsi="Arial" w:cs="Arial"/>
    </w:rPr>
  </w:style>
  <w:style w:type="paragraph" w:styleId="a3">
    <w:name w:val="List Paragraph"/>
    <w:aliases w:val="Абзац списка нумерованный"/>
    <w:basedOn w:val="a"/>
    <w:link w:val="a4"/>
    <w:qFormat/>
    <w:rsid w:val="00F40C05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40C05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F40C0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40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F35E53AD3E6D94F461DECE0582A0DD5659726D18003DF51DED40509E04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B3EE6EDA9F46F7D8EB24ACD8930AFA4AFC8AC6A44D4453C99835AWB6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11D849767BB03CE06EC49A88D016C0F69CED7F67F28BF0150D382641V92B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C067-6D50-4893-9817-87606678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ТороповаОА</dc:creator>
  <cp:lastModifiedBy>ДятловаЕС</cp:lastModifiedBy>
  <cp:revision>8</cp:revision>
  <cp:lastPrinted>2019-08-16T11:59:00Z</cp:lastPrinted>
  <dcterms:created xsi:type="dcterms:W3CDTF">2019-07-24T11:15:00Z</dcterms:created>
  <dcterms:modified xsi:type="dcterms:W3CDTF">2019-08-16T11:59:00Z</dcterms:modified>
  <dc:description>exif_MSED_68c0526793caf8fb4fb9841417f06bc902473e97294932a610e9b96173fc8990</dc:description>
</cp:coreProperties>
</file>