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4A" w:rsidRPr="008762B8" w:rsidRDefault="00E24B5C" w:rsidP="00D62D4A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20.05pt;margin-top:-6.35pt;width:65.25pt;height:80.65pt;z-index:251662336">
            <v:imagedata r:id="rId7" o:title=""/>
          </v:shape>
          <o:OLEObject Type="Embed" ProgID="PBrush" ShapeID="_x0000_s1039" DrawAspect="Content" ObjectID="_1674467074" r:id="rId8"/>
        </w:pict>
      </w:r>
      <w:r w:rsidR="00AB6C26">
        <w:rPr>
          <w:b/>
          <w:noProof/>
          <w:spacing w:val="20"/>
          <w:sz w:val="40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-83185</wp:posOffset>
            </wp:positionV>
            <wp:extent cx="809625" cy="952500"/>
            <wp:effectExtent l="19050" t="0" r="9525" b="0"/>
            <wp:wrapNone/>
            <wp:docPr id="6" name="Рисунок 4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D4A" w:rsidRPr="008762B8" w:rsidRDefault="00D62D4A" w:rsidP="00D62D4A">
      <w:pPr>
        <w:spacing w:after="0" w:line="240" w:lineRule="auto"/>
        <w:jc w:val="center"/>
        <w:rPr>
          <w:b/>
          <w:spacing w:val="20"/>
          <w:sz w:val="40"/>
        </w:rPr>
      </w:pPr>
    </w:p>
    <w:p w:rsidR="009C3346" w:rsidRDefault="009C3346" w:rsidP="00D62D4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D62D4A" w:rsidRPr="00C910F7" w:rsidRDefault="00D62D4A" w:rsidP="00D62D4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C910F7">
        <w:rPr>
          <w:rFonts w:ascii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D62D4A" w:rsidRPr="00C910F7" w:rsidRDefault="00021B2C" w:rsidP="00D62D4A">
      <w:pPr>
        <w:pStyle w:val="1"/>
        <w:spacing w:before="0"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C910F7">
        <w:rPr>
          <w:rFonts w:ascii="Times New Roman" w:hAnsi="Times New Roman" w:cs="Times New Roman"/>
          <w:sz w:val="48"/>
          <w:szCs w:val="48"/>
          <w:lang w:val="ru-RU"/>
        </w:rPr>
        <w:t>ПУШКИНСКОГО ГОРОДСКОГО ОКРУГА</w:t>
      </w:r>
    </w:p>
    <w:p w:rsidR="00D62D4A" w:rsidRPr="00C910F7" w:rsidRDefault="009C3346" w:rsidP="00D62D4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44"/>
          <w:szCs w:val="44"/>
          <w:lang w:val="ru-RU"/>
        </w:rPr>
      </w:pPr>
      <w:r w:rsidRPr="00C910F7">
        <w:rPr>
          <w:rFonts w:ascii="Times New Roman" w:hAnsi="Times New Roman" w:cs="Times New Roman"/>
          <w:sz w:val="44"/>
          <w:szCs w:val="44"/>
          <w:lang w:val="ru-RU"/>
        </w:rPr>
        <w:t>МОСКОВСКОЙ ОБЛАСТИ</w:t>
      </w:r>
    </w:p>
    <w:p w:rsidR="00D62D4A" w:rsidRPr="00C910F7" w:rsidRDefault="00D62D4A" w:rsidP="00D62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138E" w:rsidRPr="00C910F7" w:rsidRDefault="0046138E" w:rsidP="00D62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2D4A" w:rsidRPr="00C910F7" w:rsidRDefault="00D62D4A" w:rsidP="00D62D4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C910F7">
        <w:rPr>
          <w:rFonts w:ascii="Times New Roman" w:hAnsi="Times New Roman" w:cs="Times New Roman"/>
          <w:b/>
          <w:spacing w:val="20"/>
          <w:sz w:val="44"/>
          <w:szCs w:val="44"/>
        </w:rPr>
        <w:t xml:space="preserve">ПОСТАНОВЛЕНИЕ </w:t>
      </w:r>
    </w:p>
    <w:p w:rsidR="0046138E" w:rsidRPr="00C910F7" w:rsidRDefault="0046138E" w:rsidP="00D62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2D4A" w:rsidRPr="00C910F7" w:rsidRDefault="00D62D4A" w:rsidP="00D62D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9B454F" w:rsidRPr="00C910F7" w:rsidTr="003528A8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54F" w:rsidRPr="00C910F7" w:rsidRDefault="00A01693" w:rsidP="00A01693">
            <w:pPr>
              <w:spacing w:after="40"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10.02.2021</w:t>
            </w:r>
          </w:p>
        </w:tc>
        <w:tc>
          <w:tcPr>
            <w:tcW w:w="397" w:type="dxa"/>
          </w:tcPr>
          <w:p w:rsidR="009B454F" w:rsidRPr="00C910F7" w:rsidRDefault="009B454F" w:rsidP="00CA7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54F" w:rsidRPr="00C910F7" w:rsidRDefault="00E24B5C" w:rsidP="00A01693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B5C">
              <w:rPr>
                <w:rFonts w:ascii="Times New Roman" w:hAnsi="Times New Roman" w:cs="Times New Roman"/>
                <w:b/>
                <w:sz w:val="28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58.7pt;margin-top:9.95pt;width:243pt;height:63pt;z-index:251658240;mso-position-horizontal-relative:text;mso-position-vertical-relative:text" stroked="f">
                  <v:textbox style="mso-next-textbox:#_x0000_s1033">
                    <w:txbxContent>
                      <w:p w:rsidR="00A01693" w:rsidRDefault="00A01693" w:rsidP="009B454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A01693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</w:tr>
    </w:tbl>
    <w:p w:rsidR="009B454F" w:rsidRPr="00FD19DD" w:rsidRDefault="009B454F" w:rsidP="00661C16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D4A" w:rsidRPr="00FD19DD" w:rsidRDefault="00D62D4A" w:rsidP="00661C16">
      <w:pPr>
        <w:spacing w:after="0" w:line="271" w:lineRule="auto"/>
        <w:jc w:val="center"/>
        <w:rPr>
          <w:b/>
          <w:sz w:val="26"/>
          <w:szCs w:val="26"/>
        </w:rPr>
      </w:pPr>
    </w:p>
    <w:p w:rsidR="00F23DEE" w:rsidRPr="007A7CB1" w:rsidRDefault="00F23DEE" w:rsidP="00A01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B1">
        <w:rPr>
          <w:rFonts w:ascii="Times New Roman" w:hAnsi="Times New Roman" w:cs="Times New Roman"/>
          <w:b/>
          <w:sz w:val="28"/>
          <w:szCs w:val="28"/>
        </w:rPr>
        <w:t>О</w:t>
      </w:r>
      <w:r w:rsidR="00F812E4" w:rsidRPr="007A7CB1">
        <w:rPr>
          <w:rFonts w:ascii="Times New Roman" w:hAnsi="Times New Roman" w:cs="Times New Roman"/>
          <w:b/>
          <w:sz w:val="28"/>
          <w:szCs w:val="28"/>
        </w:rPr>
        <w:t>б</w:t>
      </w:r>
      <w:r w:rsidRPr="007A7CB1">
        <w:rPr>
          <w:rFonts w:ascii="Times New Roman" w:hAnsi="Times New Roman" w:cs="Times New Roman"/>
          <w:b/>
          <w:sz w:val="28"/>
          <w:szCs w:val="28"/>
        </w:rPr>
        <w:t xml:space="preserve"> итогах подготовки населения Пушкинского городского округа в области гражданской обороны и защиты от чрезвычайных ситуаций в 2020 году </w:t>
      </w:r>
    </w:p>
    <w:p w:rsidR="00F23DEE" w:rsidRPr="007A7CB1" w:rsidRDefault="00F23DEE" w:rsidP="00A01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CB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7A7CB1">
        <w:rPr>
          <w:rFonts w:ascii="Times New Roman" w:hAnsi="Times New Roman" w:cs="Times New Roman"/>
          <w:b/>
          <w:sz w:val="28"/>
          <w:szCs w:val="28"/>
        </w:rPr>
        <w:t>задачах</w:t>
      </w:r>
      <w:proofErr w:type="gramEnd"/>
      <w:r w:rsidRPr="007A7CB1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AB6C26" w:rsidRPr="007A7CB1" w:rsidRDefault="00AB6C26" w:rsidP="00661C16">
      <w:pPr>
        <w:framePr w:wrap="none" w:vAnchor="page" w:hAnchor="page" w:x="5387" w:y="9493"/>
        <w:spacing w:line="271" w:lineRule="auto"/>
        <w:rPr>
          <w:sz w:val="28"/>
          <w:szCs w:val="28"/>
        </w:rPr>
      </w:pPr>
    </w:p>
    <w:p w:rsidR="00922EF9" w:rsidRPr="007A7CB1" w:rsidRDefault="00922EF9" w:rsidP="00661C16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F7" w:rsidRPr="007A7CB1" w:rsidRDefault="00543554" w:rsidP="00661C1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A7CB1">
        <w:rPr>
          <w:rFonts w:ascii="Times New Roman" w:hAnsi="Times New Roman" w:cs="Times New Roman"/>
          <w:sz w:val="28"/>
          <w:szCs w:val="28"/>
        </w:rPr>
        <w:t xml:space="preserve"> целях совершенствования организации подготовки населения, руководителей и работников организаций, уполномоченных на решение вопросов в области гражданской обороны и защиты от чрезвычайных ситуаций, должностных лиц и специалистов гражданской обороны Пушкинского окружного звена Московской областной системы предупреждения и ликвидации чрезвычайных ситуаций,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182B" w:rsidRPr="007A7CB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1182B" w:rsidRPr="007A7CB1">
        <w:rPr>
          <w:rFonts w:ascii="Times New Roman" w:hAnsi="Times New Roman" w:cs="Times New Roman"/>
          <w:sz w:val="28"/>
          <w:szCs w:val="28"/>
        </w:rPr>
        <w:t>от 12.02.1998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 </w:t>
      </w:r>
      <w:r w:rsidR="0011182B" w:rsidRPr="007A7CB1">
        <w:rPr>
          <w:rFonts w:ascii="Times New Roman" w:hAnsi="Times New Roman" w:cs="Times New Roman"/>
          <w:sz w:val="28"/>
          <w:szCs w:val="28"/>
        </w:rPr>
        <w:t>№ 28-ФЗ</w:t>
      </w:r>
      <w:r w:rsidR="00705B9C" w:rsidRPr="007A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82B" w:rsidRPr="007A7CB1">
        <w:rPr>
          <w:rFonts w:ascii="Times New Roman" w:hAnsi="Times New Roman" w:cs="Times New Roman"/>
          <w:sz w:val="28"/>
          <w:szCs w:val="28"/>
        </w:rPr>
        <w:t xml:space="preserve">«О гражданской обороне», 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1182B" w:rsidRPr="007A7CB1">
        <w:rPr>
          <w:rFonts w:ascii="Times New Roman" w:hAnsi="Times New Roman" w:cs="Times New Roman"/>
          <w:sz w:val="28"/>
          <w:szCs w:val="28"/>
        </w:rPr>
        <w:t>от 21.12.1994 № 68-ФЗ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82B" w:rsidRPr="007A7CB1">
        <w:rPr>
          <w:rFonts w:ascii="Times New Roman" w:hAnsi="Times New Roman" w:cs="Times New Roman"/>
          <w:sz w:val="28"/>
          <w:szCs w:val="28"/>
        </w:rPr>
        <w:t xml:space="preserve"> «О защите населения и</w:t>
      </w:r>
      <w:proofErr w:type="gramEnd"/>
      <w:r w:rsidR="0011182B" w:rsidRPr="007A7CB1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 природного и техногенного характера», 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1182B" w:rsidRPr="007A7CB1">
        <w:rPr>
          <w:rFonts w:ascii="Times New Roman" w:hAnsi="Times New Roman" w:cs="Times New Roman"/>
          <w:sz w:val="28"/>
          <w:szCs w:val="28"/>
        </w:rPr>
        <w:t xml:space="preserve">от 21.12.1994 № 69-ФЗ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11182B" w:rsidRPr="007A7CB1">
        <w:rPr>
          <w:rFonts w:ascii="Times New Roman" w:hAnsi="Times New Roman" w:cs="Times New Roman"/>
          <w:sz w:val="28"/>
          <w:szCs w:val="28"/>
        </w:rPr>
        <w:t xml:space="preserve">«О пожарной безопасности», </w:t>
      </w:r>
      <w:r w:rsidR="00024307" w:rsidRPr="007A7C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10" w:history="1">
        <w:r w:rsidR="00024307" w:rsidRPr="007A7CB1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="00024307" w:rsidRPr="007A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4307" w:rsidRPr="007A7CB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1182B" w:rsidRPr="007A7CB1">
        <w:rPr>
          <w:rFonts w:ascii="Times New Roman" w:hAnsi="Times New Roman" w:cs="Times New Roman"/>
          <w:sz w:val="28"/>
          <w:szCs w:val="28"/>
        </w:rPr>
        <w:t>постановлени</w:t>
      </w:r>
      <w:r w:rsidR="003528A8" w:rsidRPr="007A7CB1">
        <w:rPr>
          <w:rFonts w:ascii="Times New Roman" w:hAnsi="Times New Roman" w:cs="Times New Roman"/>
          <w:sz w:val="28"/>
          <w:szCs w:val="28"/>
        </w:rPr>
        <w:t>ем</w:t>
      </w:r>
      <w:r w:rsidR="0011182B" w:rsidRPr="007A7C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AD7BD1" w:rsidRPr="007A7CB1">
        <w:rPr>
          <w:rStyle w:val="doccaption"/>
          <w:rFonts w:ascii="Times New Roman" w:hAnsi="Times New Roman" w:cs="Times New Roman"/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024307" w:rsidRPr="007A7CB1">
        <w:rPr>
          <w:rFonts w:ascii="Times New Roman" w:hAnsi="Times New Roman" w:cs="Times New Roman"/>
          <w:sz w:val="28"/>
          <w:szCs w:val="28"/>
        </w:rPr>
        <w:t>,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11182B" w:rsidRPr="007A7CB1">
        <w:rPr>
          <w:rFonts w:ascii="Times New Roman" w:hAnsi="Times New Roman" w:cs="Times New Roman"/>
          <w:sz w:val="28"/>
          <w:szCs w:val="28"/>
        </w:rPr>
        <w:t>от 02.11.2000 № 841 «Об утверждении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C773B" w:rsidRPr="007A7CB1">
        <w:rPr>
          <w:rFonts w:ascii="Times New Roman" w:hAnsi="Times New Roman" w:cs="Times New Roman"/>
          <w:sz w:val="28"/>
          <w:szCs w:val="28"/>
        </w:rPr>
        <w:t>я</w:t>
      </w:r>
      <w:r w:rsidR="003528A8" w:rsidRPr="007A7CB1">
        <w:rPr>
          <w:rFonts w:ascii="Times New Roman" w:hAnsi="Times New Roman" w:cs="Times New Roman"/>
          <w:sz w:val="28"/>
          <w:szCs w:val="28"/>
        </w:rPr>
        <w:t xml:space="preserve"> о</w:t>
      </w:r>
      <w:r w:rsidR="00024307" w:rsidRPr="007A7CB1">
        <w:rPr>
          <w:rFonts w:ascii="Times New Roman" w:hAnsi="Times New Roman" w:cs="Times New Roman"/>
          <w:sz w:val="28"/>
          <w:szCs w:val="28"/>
        </w:rPr>
        <w:t xml:space="preserve"> подготовке</w:t>
      </w:r>
      <w:proofErr w:type="gramEnd"/>
      <w:r w:rsidR="00024307" w:rsidRPr="007A7CB1">
        <w:rPr>
          <w:rFonts w:ascii="Times New Roman" w:hAnsi="Times New Roman" w:cs="Times New Roman"/>
          <w:sz w:val="28"/>
          <w:szCs w:val="28"/>
        </w:rPr>
        <w:t xml:space="preserve"> </w:t>
      </w:r>
      <w:r w:rsidR="003528A8" w:rsidRPr="007A7CB1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</w:t>
      </w:r>
      <w:r w:rsidR="0011182B" w:rsidRPr="007A7CB1">
        <w:rPr>
          <w:rFonts w:ascii="Times New Roman" w:hAnsi="Times New Roman" w:cs="Times New Roman"/>
          <w:sz w:val="28"/>
          <w:szCs w:val="28"/>
        </w:rPr>
        <w:t>»,</w:t>
      </w:r>
      <w:r w:rsidR="00021B2C" w:rsidRPr="007A7CB1">
        <w:rPr>
          <w:rFonts w:ascii="Times New Roman" w:hAnsi="Times New Roman" w:cs="Times New Roman"/>
          <w:sz w:val="28"/>
          <w:szCs w:val="28"/>
        </w:rPr>
        <w:t xml:space="preserve"> </w:t>
      </w:r>
      <w:r w:rsidR="006166F7" w:rsidRPr="007A7CB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166F7" w:rsidRPr="007A7CB1">
        <w:rPr>
          <w:rFonts w:ascii="Times New Roman" w:hAnsi="Times New Roman" w:cs="Times New Roman"/>
          <w:sz w:val="28"/>
          <w:szCs w:val="28"/>
        </w:rPr>
        <w:lastRenderedPageBreak/>
        <w:t>Пушкинского городского округа Московской области, администрация Пушкинского городского округа постановляет:</w:t>
      </w:r>
    </w:p>
    <w:p w:rsidR="0011182B" w:rsidRPr="007A7CB1" w:rsidRDefault="0011182B" w:rsidP="00FD6DB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1">
        <w:rPr>
          <w:rFonts w:ascii="Times New Roman" w:hAnsi="Times New Roman" w:cs="Times New Roman"/>
          <w:sz w:val="28"/>
          <w:szCs w:val="28"/>
        </w:rPr>
        <w:t xml:space="preserve">1. Утвердить итоги </w:t>
      </w:r>
      <w:r w:rsidR="00FF6BF9" w:rsidRPr="007A7CB1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05B9C" w:rsidRPr="007A7CB1">
        <w:rPr>
          <w:rFonts w:ascii="Times New Roman" w:hAnsi="Times New Roman" w:cs="Times New Roman"/>
          <w:sz w:val="28"/>
          <w:szCs w:val="28"/>
        </w:rPr>
        <w:t xml:space="preserve">населения Пушкинского городского округа </w:t>
      </w:r>
      <w:r w:rsidR="00FF6BF9" w:rsidRPr="007A7CB1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FF6F8C" w:rsidRPr="007A7CB1">
        <w:rPr>
          <w:rFonts w:ascii="Times New Roman" w:hAnsi="Times New Roman" w:cs="Times New Roman"/>
          <w:sz w:val="28"/>
          <w:szCs w:val="28"/>
        </w:rPr>
        <w:t xml:space="preserve"> и защиты </w:t>
      </w:r>
      <w:r w:rsidR="00E453E4" w:rsidRPr="007A7CB1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r w:rsidR="00FF6BF9" w:rsidRPr="007A7CB1">
        <w:rPr>
          <w:rFonts w:ascii="Times New Roman" w:hAnsi="Times New Roman" w:cs="Times New Roman"/>
          <w:sz w:val="28"/>
          <w:szCs w:val="28"/>
        </w:rPr>
        <w:t>в 20</w:t>
      </w:r>
      <w:r w:rsidR="006166F7" w:rsidRPr="007A7CB1">
        <w:rPr>
          <w:rFonts w:ascii="Times New Roman" w:hAnsi="Times New Roman" w:cs="Times New Roman"/>
          <w:sz w:val="28"/>
          <w:szCs w:val="28"/>
        </w:rPr>
        <w:t>20</w:t>
      </w:r>
      <w:r w:rsidR="00FF6BF9" w:rsidRPr="007A7CB1">
        <w:rPr>
          <w:rFonts w:ascii="Times New Roman" w:hAnsi="Times New Roman" w:cs="Times New Roman"/>
          <w:sz w:val="28"/>
          <w:szCs w:val="28"/>
        </w:rPr>
        <w:t xml:space="preserve"> году и задач</w:t>
      </w:r>
      <w:r w:rsidR="00A93BC2" w:rsidRPr="007A7CB1">
        <w:rPr>
          <w:rFonts w:ascii="Times New Roman" w:hAnsi="Times New Roman" w:cs="Times New Roman"/>
          <w:sz w:val="28"/>
          <w:szCs w:val="28"/>
        </w:rPr>
        <w:t>и</w:t>
      </w:r>
      <w:r w:rsidR="00B54817" w:rsidRPr="007A7CB1">
        <w:rPr>
          <w:rFonts w:ascii="Times New Roman" w:hAnsi="Times New Roman" w:cs="Times New Roman"/>
          <w:sz w:val="28"/>
          <w:szCs w:val="28"/>
        </w:rPr>
        <w:t xml:space="preserve"> </w:t>
      </w:r>
      <w:r w:rsidR="00FF6BF9" w:rsidRPr="007A7CB1">
        <w:rPr>
          <w:rFonts w:ascii="Times New Roman" w:hAnsi="Times New Roman" w:cs="Times New Roman"/>
          <w:sz w:val="28"/>
          <w:szCs w:val="28"/>
        </w:rPr>
        <w:t>на 20</w:t>
      </w:r>
      <w:r w:rsidR="007025B1" w:rsidRPr="007A7CB1">
        <w:rPr>
          <w:rFonts w:ascii="Times New Roman" w:hAnsi="Times New Roman" w:cs="Times New Roman"/>
          <w:sz w:val="28"/>
          <w:szCs w:val="28"/>
        </w:rPr>
        <w:t>2</w:t>
      </w:r>
      <w:r w:rsidR="006166F7" w:rsidRPr="007A7CB1">
        <w:rPr>
          <w:rFonts w:ascii="Times New Roman" w:hAnsi="Times New Roman" w:cs="Times New Roman"/>
          <w:sz w:val="28"/>
          <w:szCs w:val="28"/>
        </w:rPr>
        <w:t>1</w:t>
      </w:r>
      <w:r w:rsidR="00FF6BF9" w:rsidRPr="007A7CB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A7CB1">
        <w:rPr>
          <w:rFonts w:ascii="Times New Roman" w:hAnsi="Times New Roman" w:cs="Times New Roman"/>
          <w:sz w:val="28"/>
          <w:szCs w:val="28"/>
        </w:rPr>
        <w:t>(</w:t>
      </w:r>
      <w:r w:rsidR="00AD7BD1" w:rsidRPr="007A7CB1">
        <w:rPr>
          <w:rFonts w:ascii="Times New Roman" w:hAnsi="Times New Roman" w:cs="Times New Roman"/>
          <w:sz w:val="28"/>
          <w:szCs w:val="28"/>
        </w:rPr>
        <w:t>П</w:t>
      </w:r>
      <w:r w:rsidRPr="007A7CB1">
        <w:rPr>
          <w:rFonts w:ascii="Times New Roman" w:hAnsi="Times New Roman" w:cs="Times New Roman"/>
          <w:sz w:val="28"/>
          <w:szCs w:val="28"/>
        </w:rPr>
        <w:t>риложение).</w:t>
      </w:r>
    </w:p>
    <w:p w:rsidR="002D5A57" w:rsidRPr="007A7CB1" w:rsidRDefault="0011182B" w:rsidP="00FD6DBE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A7CB1">
        <w:rPr>
          <w:sz w:val="28"/>
          <w:szCs w:val="28"/>
        </w:rPr>
        <w:t>2. Рекомендовать руководителям учреждений и организаций</w:t>
      </w:r>
      <w:r w:rsidR="008A745F" w:rsidRPr="007A7CB1">
        <w:rPr>
          <w:sz w:val="28"/>
          <w:szCs w:val="28"/>
        </w:rPr>
        <w:t>,</w:t>
      </w:r>
      <w:r w:rsidRPr="007A7CB1">
        <w:rPr>
          <w:sz w:val="28"/>
          <w:szCs w:val="28"/>
        </w:rPr>
        <w:t xml:space="preserve"> независимо от их организационно-правовых форм</w:t>
      </w:r>
      <w:r w:rsidR="007025B1" w:rsidRPr="007A7CB1">
        <w:rPr>
          <w:sz w:val="28"/>
          <w:szCs w:val="28"/>
        </w:rPr>
        <w:t xml:space="preserve"> и ведомственной принадлежности</w:t>
      </w:r>
      <w:r w:rsidRPr="007A7CB1">
        <w:rPr>
          <w:sz w:val="28"/>
          <w:szCs w:val="28"/>
        </w:rPr>
        <w:t xml:space="preserve"> (далее - организации)</w:t>
      </w:r>
      <w:r w:rsidR="007025B1" w:rsidRPr="007A7CB1">
        <w:rPr>
          <w:sz w:val="28"/>
          <w:szCs w:val="28"/>
        </w:rPr>
        <w:t>, осуществляющих свою деятельность на территории Пушкинского городского округа</w:t>
      </w:r>
      <w:r w:rsidR="002D5A57" w:rsidRPr="007A7CB1">
        <w:rPr>
          <w:sz w:val="28"/>
          <w:szCs w:val="28"/>
        </w:rPr>
        <w:t>:</w:t>
      </w:r>
    </w:p>
    <w:p w:rsidR="002D5A57" w:rsidRPr="007A7CB1" w:rsidRDefault="002D5A57" w:rsidP="00FD6DBE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A7CB1">
        <w:rPr>
          <w:sz w:val="28"/>
          <w:szCs w:val="28"/>
        </w:rPr>
        <w:t>-</w:t>
      </w:r>
      <w:r w:rsidR="0011182B" w:rsidRPr="007A7CB1">
        <w:rPr>
          <w:sz w:val="28"/>
          <w:szCs w:val="28"/>
        </w:rPr>
        <w:t xml:space="preserve"> проанализировать состояние работы по </w:t>
      </w:r>
      <w:r w:rsidR="002B47FD" w:rsidRPr="007A7CB1">
        <w:rPr>
          <w:sz w:val="28"/>
          <w:szCs w:val="28"/>
        </w:rPr>
        <w:t>вопросам</w:t>
      </w:r>
      <w:r w:rsidR="0011182B" w:rsidRPr="007A7CB1">
        <w:rPr>
          <w:sz w:val="28"/>
          <w:szCs w:val="28"/>
        </w:rPr>
        <w:t xml:space="preserve"> </w:t>
      </w:r>
      <w:r w:rsidR="002B47FD" w:rsidRPr="007A7CB1">
        <w:rPr>
          <w:sz w:val="28"/>
          <w:szCs w:val="28"/>
        </w:rPr>
        <w:t>организации и осуществления подготовки</w:t>
      </w:r>
      <w:r w:rsidR="0011182B" w:rsidRPr="007A7CB1">
        <w:rPr>
          <w:sz w:val="28"/>
          <w:szCs w:val="28"/>
        </w:rPr>
        <w:t xml:space="preserve"> работников организаций в области гражданской обороны и защиты от чрезвычайных ситуаций</w:t>
      </w:r>
      <w:r w:rsidR="002B47FD" w:rsidRPr="007A7CB1">
        <w:rPr>
          <w:sz w:val="28"/>
          <w:szCs w:val="28"/>
        </w:rPr>
        <w:t xml:space="preserve"> в 2020 году</w:t>
      </w:r>
      <w:r w:rsidR="0011182B" w:rsidRPr="007A7CB1">
        <w:rPr>
          <w:sz w:val="28"/>
          <w:szCs w:val="28"/>
        </w:rPr>
        <w:t xml:space="preserve">, определить задачи и мероприятия по ее совершенствованию </w:t>
      </w:r>
      <w:r w:rsidR="002B47FD" w:rsidRPr="007A7CB1">
        <w:rPr>
          <w:sz w:val="28"/>
          <w:szCs w:val="28"/>
        </w:rPr>
        <w:t xml:space="preserve">на </w:t>
      </w:r>
      <w:r w:rsidR="0011182B" w:rsidRPr="007A7CB1">
        <w:rPr>
          <w:sz w:val="28"/>
          <w:szCs w:val="28"/>
        </w:rPr>
        <w:t>20</w:t>
      </w:r>
      <w:r w:rsidR="00137496" w:rsidRPr="007A7CB1">
        <w:rPr>
          <w:sz w:val="28"/>
          <w:szCs w:val="28"/>
        </w:rPr>
        <w:t>2</w:t>
      </w:r>
      <w:r w:rsidR="002B47FD" w:rsidRPr="007A7CB1">
        <w:rPr>
          <w:sz w:val="28"/>
          <w:szCs w:val="28"/>
        </w:rPr>
        <w:t>1</w:t>
      </w:r>
      <w:r w:rsidR="0011182B" w:rsidRPr="007A7CB1">
        <w:rPr>
          <w:sz w:val="28"/>
          <w:szCs w:val="28"/>
        </w:rPr>
        <w:t xml:space="preserve"> год, которые оформить соответствующими </w:t>
      </w:r>
      <w:r w:rsidR="00E53C19" w:rsidRPr="007A7CB1">
        <w:rPr>
          <w:sz w:val="28"/>
          <w:szCs w:val="28"/>
        </w:rPr>
        <w:t xml:space="preserve">локальными </w:t>
      </w:r>
      <w:r w:rsidR="0011182B" w:rsidRPr="007A7CB1">
        <w:rPr>
          <w:sz w:val="28"/>
          <w:szCs w:val="28"/>
        </w:rPr>
        <w:t>нормативными</w:t>
      </w:r>
      <w:r w:rsidR="00AD7BD1" w:rsidRPr="007A7CB1">
        <w:rPr>
          <w:sz w:val="28"/>
          <w:szCs w:val="28"/>
        </w:rPr>
        <w:t xml:space="preserve"> </w:t>
      </w:r>
      <w:r w:rsidR="0011182B" w:rsidRPr="007A7CB1">
        <w:rPr>
          <w:sz w:val="28"/>
          <w:szCs w:val="28"/>
        </w:rPr>
        <w:t>актами организаций</w:t>
      </w:r>
      <w:r w:rsidRPr="007A7CB1">
        <w:rPr>
          <w:sz w:val="28"/>
          <w:szCs w:val="28"/>
        </w:rPr>
        <w:t xml:space="preserve">; </w:t>
      </w:r>
    </w:p>
    <w:p w:rsidR="0011182B" w:rsidRPr="007A7CB1" w:rsidRDefault="002D5A57" w:rsidP="00FD6DBE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A7CB1">
        <w:rPr>
          <w:sz w:val="28"/>
          <w:szCs w:val="28"/>
        </w:rPr>
        <w:t xml:space="preserve">- организовать </w:t>
      </w:r>
      <w:proofErr w:type="gramStart"/>
      <w:r w:rsidRPr="007A7CB1">
        <w:rPr>
          <w:sz w:val="28"/>
          <w:szCs w:val="28"/>
        </w:rPr>
        <w:t>контроль за</w:t>
      </w:r>
      <w:proofErr w:type="gramEnd"/>
      <w:r w:rsidRPr="007A7CB1">
        <w:rPr>
          <w:sz w:val="28"/>
          <w:szCs w:val="28"/>
        </w:rPr>
        <w:t xml:space="preserve"> ходом подготовки </w:t>
      </w:r>
      <w:r w:rsidR="00C23559" w:rsidRPr="007A7CB1">
        <w:rPr>
          <w:sz w:val="28"/>
          <w:szCs w:val="28"/>
        </w:rPr>
        <w:t xml:space="preserve">руководящего состава и </w:t>
      </w:r>
      <w:r w:rsidR="008A745F" w:rsidRPr="007A7CB1">
        <w:rPr>
          <w:sz w:val="28"/>
          <w:szCs w:val="28"/>
        </w:rPr>
        <w:t xml:space="preserve">сотрудников </w:t>
      </w:r>
      <w:r w:rsidR="00C23559" w:rsidRPr="007A7CB1">
        <w:rPr>
          <w:sz w:val="28"/>
          <w:szCs w:val="28"/>
        </w:rPr>
        <w:t xml:space="preserve"> </w:t>
      </w:r>
      <w:r w:rsidR="00A93BC2" w:rsidRPr="007A7CB1">
        <w:rPr>
          <w:sz w:val="28"/>
          <w:szCs w:val="28"/>
        </w:rPr>
        <w:t>организаций</w:t>
      </w:r>
      <w:r w:rsidR="008A745F" w:rsidRPr="007A7CB1">
        <w:rPr>
          <w:sz w:val="28"/>
          <w:szCs w:val="28"/>
        </w:rPr>
        <w:t>,</w:t>
      </w:r>
      <w:r w:rsidR="00734CFE" w:rsidRPr="007A7CB1">
        <w:rPr>
          <w:sz w:val="28"/>
          <w:szCs w:val="28"/>
        </w:rPr>
        <w:t xml:space="preserve"> </w:t>
      </w:r>
      <w:r w:rsidRPr="007A7CB1">
        <w:rPr>
          <w:sz w:val="28"/>
          <w:szCs w:val="28"/>
        </w:rPr>
        <w:t xml:space="preserve">а также полнотой и качеством разработки организационных, планирующих и отчетных документов по </w:t>
      </w:r>
      <w:r w:rsidR="00C23559" w:rsidRPr="007A7CB1">
        <w:rPr>
          <w:sz w:val="28"/>
          <w:szCs w:val="28"/>
        </w:rPr>
        <w:t xml:space="preserve">вопросам </w:t>
      </w:r>
      <w:r w:rsidRPr="007A7CB1">
        <w:rPr>
          <w:sz w:val="28"/>
          <w:szCs w:val="28"/>
        </w:rPr>
        <w:t>подготовк</w:t>
      </w:r>
      <w:r w:rsidR="00C23559" w:rsidRPr="007A7CB1">
        <w:rPr>
          <w:sz w:val="28"/>
          <w:szCs w:val="28"/>
        </w:rPr>
        <w:t>и</w:t>
      </w:r>
      <w:r w:rsidRPr="007A7CB1">
        <w:rPr>
          <w:sz w:val="28"/>
          <w:szCs w:val="28"/>
        </w:rPr>
        <w:t xml:space="preserve"> </w:t>
      </w:r>
      <w:r w:rsidR="00C23559" w:rsidRPr="007A7CB1">
        <w:rPr>
          <w:sz w:val="28"/>
          <w:szCs w:val="28"/>
        </w:rPr>
        <w:t>в области гражданской обороны и защиты от чрезвычайных ситуаций.</w:t>
      </w:r>
    </w:p>
    <w:p w:rsidR="0011182B" w:rsidRPr="007A7CB1" w:rsidRDefault="0011182B" w:rsidP="00FD6DBE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A7CB1">
        <w:rPr>
          <w:sz w:val="28"/>
          <w:szCs w:val="28"/>
        </w:rPr>
        <w:t xml:space="preserve">3. </w:t>
      </w:r>
      <w:proofErr w:type="gramStart"/>
      <w:r w:rsidR="00024307" w:rsidRPr="007A7CB1">
        <w:rPr>
          <w:sz w:val="28"/>
          <w:szCs w:val="28"/>
        </w:rPr>
        <w:t xml:space="preserve">Руководителям организаций, подведомственных администрации Пушкинского городского округа, </w:t>
      </w:r>
      <w:r w:rsidRPr="007A7CB1">
        <w:rPr>
          <w:sz w:val="28"/>
          <w:szCs w:val="28"/>
        </w:rPr>
        <w:t xml:space="preserve">руководителям </w:t>
      </w:r>
      <w:r w:rsidR="002B47FD" w:rsidRPr="007A7CB1">
        <w:rPr>
          <w:sz w:val="28"/>
          <w:szCs w:val="28"/>
        </w:rPr>
        <w:t>организаций</w:t>
      </w:r>
      <w:r w:rsidR="002D5A57" w:rsidRPr="007A7CB1">
        <w:rPr>
          <w:sz w:val="28"/>
          <w:szCs w:val="28"/>
        </w:rPr>
        <w:t xml:space="preserve">, </w:t>
      </w:r>
      <w:r w:rsidR="0068617F" w:rsidRPr="007A7CB1">
        <w:rPr>
          <w:sz w:val="28"/>
          <w:szCs w:val="28"/>
        </w:rPr>
        <w:t xml:space="preserve">осуществляющих свою деятельность на территории </w:t>
      </w:r>
      <w:r w:rsidR="0068617F" w:rsidRPr="007A7CB1">
        <w:rPr>
          <w:rFonts w:eastAsia="Calibri"/>
          <w:sz w:val="28"/>
          <w:szCs w:val="28"/>
        </w:rPr>
        <w:t>Пушкинского городского округа</w:t>
      </w:r>
      <w:r w:rsidR="0068617F" w:rsidRPr="007A7CB1">
        <w:rPr>
          <w:sz w:val="28"/>
          <w:szCs w:val="28"/>
        </w:rPr>
        <w:t>, независимо от их организационно-правовых форм и ведомственной принадлежности</w:t>
      </w:r>
      <w:r w:rsidR="00E53C19" w:rsidRPr="007A7CB1">
        <w:rPr>
          <w:sz w:val="28"/>
          <w:szCs w:val="28"/>
        </w:rPr>
        <w:t>,</w:t>
      </w:r>
      <w:r w:rsidR="0068617F" w:rsidRPr="007A7CB1">
        <w:rPr>
          <w:sz w:val="28"/>
          <w:szCs w:val="28"/>
        </w:rPr>
        <w:t xml:space="preserve"> </w:t>
      </w:r>
      <w:r w:rsidRPr="007A7CB1">
        <w:rPr>
          <w:sz w:val="28"/>
          <w:szCs w:val="28"/>
        </w:rPr>
        <w:t>обеспечить</w:t>
      </w:r>
      <w:r w:rsidR="00D411DF" w:rsidRPr="007A7CB1">
        <w:rPr>
          <w:sz w:val="28"/>
          <w:szCs w:val="28"/>
        </w:rPr>
        <w:t xml:space="preserve"> направление сотрудников подведомственных </w:t>
      </w:r>
      <w:r w:rsidRPr="007A7CB1">
        <w:rPr>
          <w:sz w:val="28"/>
          <w:szCs w:val="28"/>
        </w:rPr>
        <w:t xml:space="preserve"> </w:t>
      </w:r>
      <w:r w:rsidR="00D411DF" w:rsidRPr="007A7CB1">
        <w:rPr>
          <w:sz w:val="28"/>
          <w:szCs w:val="28"/>
        </w:rPr>
        <w:t>организаций</w:t>
      </w:r>
      <w:r w:rsidR="00624678" w:rsidRPr="007A7CB1">
        <w:rPr>
          <w:sz w:val="28"/>
          <w:szCs w:val="28"/>
        </w:rPr>
        <w:t xml:space="preserve"> в Учебно-методический центр Государственного казенного учреждения Московской области «Специальный центр «Звенигород» и на муниципальные курсы гражданской обороны Пушкинского городского округа Московской области</w:t>
      </w:r>
      <w:r w:rsidR="00D411DF" w:rsidRPr="007A7CB1">
        <w:rPr>
          <w:sz w:val="28"/>
          <w:szCs w:val="28"/>
        </w:rPr>
        <w:t xml:space="preserve"> в соответствии с поданными заявками на обучение</w:t>
      </w:r>
      <w:r w:rsidR="00624678" w:rsidRPr="007A7CB1">
        <w:rPr>
          <w:sz w:val="28"/>
          <w:szCs w:val="28"/>
        </w:rPr>
        <w:t xml:space="preserve"> и</w:t>
      </w:r>
      <w:proofErr w:type="gramEnd"/>
      <w:r w:rsidR="00D411DF" w:rsidRPr="007A7CB1">
        <w:rPr>
          <w:sz w:val="28"/>
          <w:szCs w:val="28"/>
        </w:rPr>
        <w:t xml:space="preserve"> </w:t>
      </w:r>
      <w:r w:rsidRPr="007A7CB1">
        <w:rPr>
          <w:sz w:val="28"/>
          <w:szCs w:val="28"/>
        </w:rPr>
        <w:t>план</w:t>
      </w:r>
      <w:r w:rsidR="00624678" w:rsidRPr="007A7CB1">
        <w:rPr>
          <w:sz w:val="28"/>
          <w:szCs w:val="28"/>
        </w:rPr>
        <w:t>ами</w:t>
      </w:r>
      <w:r w:rsidRPr="007A7CB1">
        <w:rPr>
          <w:sz w:val="28"/>
          <w:szCs w:val="28"/>
        </w:rPr>
        <w:t xml:space="preserve"> комплектования</w:t>
      </w:r>
      <w:r w:rsidR="00543554">
        <w:rPr>
          <w:sz w:val="28"/>
          <w:szCs w:val="28"/>
        </w:rPr>
        <w:t xml:space="preserve"> на 2021 год</w:t>
      </w:r>
      <w:r w:rsidR="00624678" w:rsidRPr="007A7CB1">
        <w:rPr>
          <w:sz w:val="28"/>
          <w:szCs w:val="28"/>
        </w:rPr>
        <w:t>.</w:t>
      </w:r>
      <w:r w:rsidRPr="007A7CB1">
        <w:rPr>
          <w:sz w:val="28"/>
          <w:szCs w:val="28"/>
        </w:rPr>
        <w:t xml:space="preserve"> </w:t>
      </w:r>
    </w:p>
    <w:p w:rsidR="002D5A57" w:rsidRPr="007A7CB1" w:rsidRDefault="002D5A57" w:rsidP="00FD6DBE">
      <w:pPr>
        <w:pStyle w:val="ae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1">
        <w:rPr>
          <w:rFonts w:ascii="Times New Roman" w:hAnsi="Times New Roman" w:cs="Times New Roman"/>
          <w:sz w:val="28"/>
          <w:szCs w:val="28"/>
        </w:rPr>
        <w:t xml:space="preserve">4. </w:t>
      </w:r>
      <w:r w:rsidR="00543554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8A745F" w:rsidRPr="007A7CB1">
        <w:rPr>
          <w:rFonts w:ascii="Times New Roman" w:hAnsi="Times New Roman" w:cs="Times New Roman"/>
          <w:sz w:val="28"/>
          <w:szCs w:val="28"/>
        </w:rPr>
        <w:t xml:space="preserve">Управления территориальной безопасности </w:t>
      </w:r>
      <w:r w:rsidRPr="007A7C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3559" w:rsidRPr="007A7CB1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7025B1" w:rsidRPr="007A7CB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43554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="00543554">
        <w:rPr>
          <w:rFonts w:ascii="Times New Roman" w:hAnsi="Times New Roman" w:cs="Times New Roman"/>
          <w:sz w:val="28"/>
          <w:szCs w:val="28"/>
        </w:rPr>
        <w:t xml:space="preserve"> А.Ю)</w:t>
      </w:r>
      <w:r w:rsidRPr="007A7CB1">
        <w:rPr>
          <w:rFonts w:ascii="Times New Roman" w:hAnsi="Times New Roman" w:cs="Times New Roman"/>
          <w:sz w:val="28"/>
          <w:szCs w:val="28"/>
        </w:rPr>
        <w:t>:</w:t>
      </w:r>
    </w:p>
    <w:p w:rsidR="002D5A57" w:rsidRPr="007A7CB1" w:rsidRDefault="002D5A57" w:rsidP="00FD6DBE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A7CB1">
        <w:rPr>
          <w:sz w:val="28"/>
          <w:szCs w:val="28"/>
        </w:rPr>
        <w:t xml:space="preserve">4.1. </w:t>
      </w:r>
      <w:proofErr w:type="gramStart"/>
      <w:r w:rsidRPr="007A7CB1">
        <w:rPr>
          <w:sz w:val="28"/>
          <w:szCs w:val="28"/>
        </w:rPr>
        <w:t xml:space="preserve">Обеспечить методическое руководство, координацию и контроль за обучением </w:t>
      </w:r>
      <w:r w:rsidR="008A745F" w:rsidRPr="007A7CB1">
        <w:rPr>
          <w:sz w:val="28"/>
          <w:szCs w:val="28"/>
        </w:rPr>
        <w:t xml:space="preserve">населения, руководителей и сотрудников организаций, уполномоченных на решение </w:t>
      </w:r>
      <w:r w:rsidR="00C52567" w:rsidRPr="007A7CB1">
        <w:rPr>
          <w:sz w:val="28"/>
          <w:szCs w:val="28"/>
        </w:rPr>
        <w:t>задач</w:t>
      </w:r>
      <w:r w:rsidR="008A745F" w:rsidRPr="007A7CB1">
        <w:rPr>
          <w:sz w:val="28"/>
          <w:szCs w:val="28"/>
        </w:rPr>
        <w:t xml:space="preserve"> в области гражданской обороны, защиты от чрезвычайных ситуаций, должностных лиц и специалистов гражданской обороны </w:t>
      </w:r>
      <w:r w:rsidR="007025B1" w:rsidRPr="007A7CB1">
        <w:rPr>
          <w:sz w:val="28"/>
          <w:szCs w:val="28"/>
        </w:rPr>
        <w:t>территориального</w:t>
      </w:r>
      <w:r w:rsidR="008A745F" w:rsidRPr="007A7CB1">
        <w:rPr>
          <w:sz w:val="28"/>
          <w:szCs w:val="28"/>
        </w:rPr>
        <w:t xml:space="preserve"> звена Московской областной системы предупреждения и ликвидации чрезвычайных ситуаций </w:t>
      </w:r>
      <w:r w:rsidR="007025B1" w:rsidRPr="007A7CB1">
        <w:rPr>
          <w:sz w:val="28"/>
          <w:szCs w:val="28"/>
        </w:rPr>
        <w:t>Пушкинского г</w:t>
      </w:r>
      <w:r w:rsidR="00BE6CC5" w:rsidRPr="007A7CB1">
        <w:rPr>
          <w:sz w:val="28"/>
          <w:szCs w:val="28"/>
        </w:rPr>
        <w:t>о</w:t>
      </w:r>
      <w:r w:rsidR="007025B1" w:rsidRPr="007A7CB1">
        <w:rPr>
          <w:sz w:val="28"/>
          <w:szCs w:val="28"/>
        </w:rPr>
        <w:t xml:space="preserve">родского округа </w:t>
      </w:r>
      <w:r w:rsidRPr="007A7CB1">
        <w:rPr>
          <w:sz w:val="28"/>
          <w:szCs w:val="28"/>
        </w:rPr>
        <w:t>в области гражданской обороны, защиты населения и территорий от чрезвычайных ситуаций, обеспечения пожарной безопасности и безопасности</w:t>
      </w:r>
      <w:proofErr w:type="gramEnd"/>
      <w:r w:rsidRPr="007A7CB1">
        <w:rPr>
          <w:sz w:val="28"/>
          <w:szCs w:val="28"/>
        </w:rPr>
        <w:t xml:space="preserve"> людей на водных объектах.</w:t>
      </w:r>
    </w:p>
    <w:p w:rsidR="00185B7D" w:rsidRPr="007A7CB1" w:rsidRDefault="002D5A57" w:rsidP="00FD6DBE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A7CB1">
        <w:rPr>
          <w:sz w:val="28"/>
          <w:szCs w:val="28"/>
        </w:rPr>
        <w:t>4.2. В</w:t>
      </w:r>
      <w:r w:rsidRPr="007A7CB1">
        <w:rPr>
          <w:spacing w:val="-1"/>
          <w:sz w:val="28"/>
          <w:szCs w:val="28"/>
        </w:rPr>
        <w:t xml:space="preserve"> целях повышения уровня знаний населения в области гражданской обороны и защиты от чрезвычайных ситуаций, обеспечить </w:t>
      </w:r>
      <w:r w:rsidRPr="007A7CB1">
        <w:rPr>
          <w:sz w:val="28"/>
          <w:szCs w:val="28"/>
        </w:rPr>
        <w:t xml:space="preserve">систематическое </w:t>
      </w:r>
      <w:r w:rsidR="00705B9C" w:rsidRPr="007A7CB1">
        <w:rPr>
          <w:sz w:val="28"/>
          <w:szCs w:val="28"/>
        </w:rPr>
        <w:t xml:space="preserve">размещение </w:t>
      </w:r>
      <w:r w:rsidR="00813263" w:rsidRPr="007A7CB1">
        <w:rPr>
          <w:sz w:val="28"/>
          <w:szCs w:val="28"/>
        </w:rPr>
        <w:t>информационно - справочной информации по вопросам гражданской обороны и защиты от чрезвычайных ситуаций</w:t>
      </w:r>
      <w:r w:rsidR="00AD7BD1" w:rsidRPr="007A7CB1">
        <w:rPr>
          <w:sz w:val="28"/>
          <w:szCs w:val="28"/>
        </w:rPr>
        <w:t xml:space="preserve"> на официальном сайте администрации Пушкинского городского округа в информационно-телекоммуникационной сети «Интернет» по адресу:</w:t>
      </w:r>
      <w:r w:rsidR="00696238" w:rsidRPr="007A7CB1">
        <w:rPr>
          <w:sz w:val="28"/>
          <w:szCs w:val="28"/>
        </w:rPr>
        <w:t xml:space="preserve"> </w:t>
      </w:r>
      <w:hyperlink r:id="rId11" w:history="1">
        <w:r w:rsidR="00AD7BD1" w:rsidRPr="007A7CB1">
          <w:rPr>
            <w:rStyle w:val="af2"/>
            <w:color w:val="auto"/>
            <w:sz w:val="28"/>
            <w:szCs w:val="28"/>
            <w:u w:val="none"/>
          </w:rPr>
          <w:t>www.adm-pushkino.ru</w:t>
        </w:r>
      </w:hyperlink>
      <w:r w:rsidR="00AD7BD1" w:rsidRPr="007A7CB1">
        <w:rPr>
          <w:sz w:val="28"/>
          <w:szCs w:val="28"/>
        </w:rPr>
        <w:t>.</w:t>
      </w:r>
    </w:p>
    <w:p w:rsidR="006166F7" w:rsidRPr="007A7CB1" w:rsidRDefault="00FD6DBE" w:rsidP="00E53C1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1">
        <w:rPr>
          <w:rFonts w:ascii="Times New Roman" w:hAnsi="Times New Roman" w:cs="Times New Roman"/>
          <w:sz w:val="28"/>
          <w:szCs w:val="28"/>
        </w:rPr>
        <w:t xml:space="preserve">5. </w:t>
      </w:r>
      <w:r w:rsidR="006166F7" w:rsidRPr="007A7CB1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Пушкинского городского округа </w:t>
      </w:r>
      <w:r w:rsidR="00F23DEE" w:rsidRPr="007A7C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66F7" w:rsidRPr="007A7C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66F7" w:rsidRPr="007A7CB1">
        <w:rPr>
          <w:rFonts w:ascii="Times New Roman" w:hAnsi="Times New Roman" w:cs="Times New Roman"/>
          <w:sz w:val="28"/>
          <w:szCs w:val="28"/>
        </w:rPr>
        <w:t>Холмакова</w:t>
      </w:r>
      <w:proofErr w:type="spellEnd"/>
      <w:r w:rsidR="006166F7" w:rsidRPr="007A7CB1">
        <w:rPr>
          <w:rFonts w:ascii="Times New Roman" w:hAnsi="Times New Roman" w:cs="Times New Roman"/>
          <w:sz w:val="28"/>
          <w:szCs w:val="28"/>
        </w:rPr>
        <w:t xml:space="preserve"> С.Н.) обеспечить размещение </w:t>
      </w:r>
      <w:r w:rsidR="00E53C19" w:rsidRPr="007A7CB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6166F7" w:rsidRPr="007A7CB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Пушкинского городского округа в информационно-телекоммуникационной сети «Интернет» по адресу: </w:t>
      </w:r>
      <w:r w:rsidR="00696238" w:rsidRPr="007A7C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12" w:history="1">
        <w:r w:rsidR="006166F7" w:rsidRPr="007A7CB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6166F7" w:rsidRPr="007A7CB1">
        <w:rPr>
          <w:rFonts w:ascii="Times New Roman" w:hAnsi="Times New Roman" w:cs="Times New Roman"/>
          <w:sz w:val="28"/>
          <w:szCs w:val="28"/>
        </w:rPr>
        <w:t>.</w:t>
      </w:r>
    </w:p>
    <w:p w:rsidR="009B454F" w:rsidRPr="007A7CB1" w:rsidRDefault="00696238" w:rsidP="00FD6DB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1">
        <w:rPr>
          <w:rFonts w:ascii="Times New Roman" w:hAnsi="Times New Roman" w:cs="Times New Roman"/>
          <w:sz w:val="28"/>
          <w:szCs w:val="28"/>
        </w:rPr>
        <w:t>6</w:t>
      </w:r>
      <w:r w:rsidR="00021B2C" w:rsidRPr="007A7C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54F" w:rsidRPr="007A7C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54F" w:rsidRPr="007A7CB1">
        <w:rPr>
          <w:rFonts w:ascii="Times New Roman" w:hAnsi="Times New Roman" w:cs="Times New Roman"/>
          <w:sz w:val="28"/>
          <w:szCs w:val="28"/>
        </w:rPr>
        <w:t xml:space="preserve"> </w:t>
      </w:r>
      <w:r w:rsidR="000018CB" w:rsidRPr="007A7CB1">
        <w:rPr>
          <w:rFonts w:ascii="Times New Roman" w:hAnsi="Times New Roman" w:cs="Times New Roman"/>
          <w:sz w:val="28"/>
          <w:szCs w:val="28"/>
        </w:rPr>
        <w:t>вы</w:t>
      </w:r>
      <w:r w:rsidR="009B454F" w:rsidRPr="007A7CB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7025B1" w:rsidRPr="007A7CB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B454F" w:rsidRPr="007A7CB1">
        <w:rPr>
          <w:rFonts w:ascii="Times New Roman" w:hAnsi="Times New Roman" w:cs="Times New Roman"/>
          <w:sz w:val="28"/>
          <w:szCs w:val="28"/>
        </w:rPr>
        <w:t xml:space="preserve">администрации Пушкинского </w:t>
      </w:r>
      <w:r w:rsidR="007025B1" w:rsidRPr="007A7CB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B454F" w:rsidRPr="007A7CB1">
        <w:rPr>
          <w:rFonts w:ascii="Times New Roman" w:hAnsi="Times New Roman" w:cs="Times New Roman"/>
          <w:sz w:val="28"/>
          <w:szCs w:val="28"/>
        </w:rPr>
        <w:t xml:space="preserve"> </w:t>
      </w:r>
      <w:r w:rsidR="006166F7" w:rsidRPr="007A7CB1">
        <w:rPr>
          <w:rFonts w:ascii="Times New Roman" w:hAnsi="Times New Roman" w:cs="Times New Roman"/>
          <w:sz w:val="28"/>
          <w:szCs w:val="28"/>
        </w:rPr>
        <w:t>Гордеева</w:t>
      </w:r>
      <w:r w:rsidR="00661C16" w:rsidRPr="007A7CB1">
        <w:rPr>
          <w:rFonts w:ascii="Times New Roman" w:hAnsi="Times New Roman" w:cs="Times New Roman"/>
          <w:sz w:val="28"/>
          <w:szCs w:val="28"/>
        </w:rPr>
        <w:t xml:space="preserve"> Ю.Е.</w:t>
      </w:r>
      <w:r w:rsidR="009B454F" w:rsidRPr="007A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79" w:rsidRPr="007A7CB1" w:rsidRDefault="00C51D79" w:rsidP="00FD6DBE">
      <w:pPr>
        <w:pStyle w:val="ac"/>
        <w:spacing w:after="0" w:line="312" w:lineRule="auto"/>
        <w:ind w:firstLine="709"/>
        <w:rPr>
          <w:sz w:val="28"/>
          <w:szCs w:val="28"/>
          <w:lang w:val="ru-RU"/>
        </w:rPr>
      </w:pPr>
    </w:p>
    <w:p w:rsidR="00705B9C" w:rsidRPr="007A7CB1" w:rsidRDefault="00705B9C" w:rsidP="00FD6DBE">
      <w:pPr>
        <w:pStyle w:val="ac"/>
        <w:spacing w:after="0" w:line="312" w:lineRule="auto"/>
        <w:ind w:firstLine="709"/>
        <w:rPr>
          <w:sz w:val="28"/>
          <w:szCs w:val="28"/>
          <w:lang w:val="ru-RU"/>
        </w:rPr>
      </w:pPr>
    </w:p>
    <w:p w:rsidR="00E53C19" w:rsidRPr="007A7CB1" w:rsidRDefault="000018CB" w:rsidP="000018CB">
      <w:pPr>
        <w:pStyle w:val="a3"/>
        <w:spacing w:before="0" w:beforeAutospacing="0" w:after="0" w:afterAutospacing="0" w:line="312" w:lineRule="auto"/>
        <w:rPr>
          <w:b/>
          <w:sz w:val="28"/>
          <w:szCs w:val="28"/>
        </w:rPr>
      </w:pPr>
      <w:r w:rsidRPr="007A7CB1">
        <w:rPr>
          <w:b/>
          <w:sz w:val="28"/>
          <w:szCs w:val="28"/>
        </w:rPr>
        <w:t>Вр</w:t>
      </w:r>
      <w:r w:rsidR="00E53C19" w:rsidRPr="007A7CB1">
        <w:rPr>
          <w:b/>
          <w:sz w:val="28"/>
          <w:szCs w:val="28"/>
        </w:rPr>
        <w:t xml:space="preserve">еменно </w:t>
      </w:r>
      <w:proofErr w:type="gramStart"/>
      <w:r w:rsidR="00E53C19" w:rsidRPr="007A7CB1">
        <w:rPr>
          <w:b/>
          <w:sz w:val="28"/>
          <w:szCs w:val="28"/>
        </w:rPr>
        <w:t>исполняющий</w:t>
      </w:r>
      <w:proofErr w:type="gramEnd"/>
      <w:r w:rsidR="00E53C19" w:rsidRPr="007A7CB1">
        <w:rPr>
          <w:b/>
          <w:sz w:val="28"/>
          <w:szCs w:val="28"/>
        </w:rPr>
        <w:t xml:space="preserve"> полномочия</w:t>
      </w:r>
    </w:p>
    <w:p w:rsidR="000018CB" w:rsidRPr="007A7CB1" w:rsidRDefault="000018CB" w:rsidP="000018CB">
      <w:pPr>
        <w:pStyle w:val="a3"/>
        <w:spacing w:before="0" w:beforeAutospacing="0" w:after="0" w:afterAutospacing="0" w:line="312" w:lineRule="auto"/>
        <w:rPr>
          <w:b/>
          <w:sz w:val="28"/>
          <w:szCs w:val="28"/>
        </w:rPr>
      </w:pPr>
      <w:r w:rsidRPr="007A7CB1">
        <w:rPr>
          <w:b/>
          <w:sz w:val="28"/>
          <w:szCs w:val="28"/>
        </w:rPr>
        <w:t>Главы Пушкинского городского округа                                                А.В. Морозов</w:t>
      </w:r>
    </w:p>
    <w:p w:rsidR="00A01693" w:rsidRDefault="00A01693" w:rsidP="00FD6DB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693" w:rsidRDefault="00A01693" w:rsidP="00FD6DB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D79" w:rsidRPr="007A7CB1" w:rsidRDefault="00C51D79" w:rsidP="00FD6DB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CB1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C51D79" w:rsidRPr="007A7CB1" w:rsidRDefault="005C5E8B" w:rsidP="00FD6DB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A7CB1">
        <w:rPr>
          <w:rFonts w:ascii="Times New Roman" w:hAnsi="Times New Roman" w:cs="Times New Roman"/>
          <w:b/>
          <w:sz w:val="26"/>
          <w:szCs w:val="26"/>
        </w:rPr>
        <w:t>Начальник Управления делами администрации</w:t>
      </w:r>
    </w:p>
    <w:p w:rsidR="00C51D79" w:rsidRPr="007A7CB1" w:rsidRDefault="00021B2C" w:rsidP="00FD6DBE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7A7CB1">
        <w:rPr>
          <w:rFonts w:ascii="Times New Roman" w:hAnsi="Times New Roman" w:cs="Times New Roman"/>
          <w:b/>
          <w:sz w:val="26"/>
          <w:szCs w:val="26"/>
        </w:rPr>
        <w:t>Пушкинского городского округа</w:t>
      </w:r>
      <w:r w:rsidR="00C51D79" w:rsidRPr="007A7C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5C5E8B" w:rsidRPr="007A7CB1">
        <w:rPr>
          <w:rFonts w:ascii="Times New Roman" w:hAnsi="Times New Roman" w:cs="Times New Roman"/>
          <w:b/>
          <w:sz w:val="26"/>
          <w:szCs w:val="26"/>
        </w:rPr>
        <w:t xml:space="preserve">         С.Н. </w:t>
      </w:r>
      <w:proofErr w:type="spellStart"/>
      <w:r w:rsidR="005C5E8B" w:rsidRPr="007A7CB1">
        <w:rPr>
          <w:rFonts w:ascii="Times New Roman" w:hAnsi="Times New Roman" w:cs="Times New Roman"/>
          <w:b/>
          <w:sz w:val="26"/>
          <w:szCs w:val="26"/>
        </w:rPr>
        <w:t>Холмакова</w:t>
      </w:r>
      <w:proofErr w:type="spellEnd"/>
      <w:r w:rsidR="00C51D79" w:rsidRPr="007A7C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3DEE" w:rsidRPr="007A7CB1" w:rsidRDefault="00F23DEE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61C16" w:rsidRPr="007A7CB1" w:rsidRDefault="00661C16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61C16" w:rsidRPr="007A7CB1" w:rsidRDefault="00661C16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61C16" w:rsidRPr="007A7CB1" w:rsidRDefault="00664966" w:rsidP="00664966">
      <w:pPr>
        <w:tabs>
          <w:tab w:val="left" w:pos="6676"/>
        </w:tabs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A7CB1">
        <w:rPr>
          <w:rFonts w:ascii="Times New Roman" w:hAnsi="Times New Roman" w:cs="Times New Roman"/>
          <w:sz w:val="26"/>
          <w:szCs w:val="26"/>
        </w:rPr>
        <w:tab/>
      </w:r>
    </w:p>
    <w:p w:rsidR="00664966" w:rsidRPr="007A7CB1" w:rsidRDefault="00664966" w:rsidP="00664966">
      <w:pPr>
        <w:tabs>
          <w:tab w:val="left" w:pos="6676"/>
        </w:tabs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61C16" w:rsidRPr="007A7CB1" w:rsidRDefault="00661C16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61C16" w:rsidRPr="007A7CB1" w:rsidRDefault="00661C16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24678" w:rsidRPr="007A7CB1" w:rsidRDefault="00624678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24678" w:rsidRDefault="00624678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43554" w:rsidRDefault="00543554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01693" w:rsidRDefault="00A01693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01693" w:rsidRDefault="00A01693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01693" w:rsidRPr="004423CB" w:rsidRDefault="00A01693" w:rsidP="00A01693">
      <w:pPr>
        <w:tabs>
          <w:tab w:val="left" w:pos="156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4423CB">
        <w:rPr>
          <w:rFonts w:ascii="Times New Roman" w:hAnsi="Times New Roman" w:cs="Times New Roman"/>
          <w:sz w:val="28"/>
          <w:szCs w:val="28"/>
        </w:rPr>
        <w:t>Приложение</w:t>
      </w:r>
    </w:p>
    <w:p w:rsidR="00A01693" w:rsidRPr="007C487C" w:rsidRDefault="00A01693" w:rsidP="00A0169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1693" w:rsidRDefault="00A01693" w:rsidP="00A0169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7C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</w:p>
    <w:p w:rsidR="00A01693" w:rsidRPr="007C487C" w:rsidRDefault="00A01693" w:rsidP="00A01693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C487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87C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</w:p>
    <w:p w:rsidR="00A01693" w:rsidRPr="007C487C" w:rsidRDefault="00A01693" w:rsidP="00A01693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7C48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C4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7C487C">
        <w:rPr>
          <w:rFonts w:ascii="Times New Roman" w:hAnsi="Times New Roman" w:cs="Times New Roman"/>
          <w:sz w:val="28"/>
          <w:szCs w:val="28"/>
        </w:rPr>
        <w:t xml:space="preserve">2021 г. №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A01693" w:rsidRPr="007C487C" w:rsidRDefault="00A01693" w:rsidP="00A01693">
      <w:pPr>
        <w:pStyle w:val="Style3"/>
        <w:widowControl/>
        <w:spacing w:line="240" w:lineRule="auto"/>
        <w:ind w:firstLine="709"/>
        <w:jc w:val="both"/>
        <w:rPr>
          <w:b/>
          <w:sz w:val="26"/>
          <w:szCs w:val="26"/>
        </w:rPr>
      </w:pPr>
    </w:p>
    <w:p w:rsidR="00A01693" w:rsidRPr="007C487C" w:rsidRDefault="00A01693" w:rsidP="00A01693">
      <w:pPr>
        <w:pStyle w:val="Style3"/>
        <w:widowControl/>
        <w:spacing w:line="240" w:lineRule="auto"/>
        <w:ind w:firstLine="709"/>
        <w:rPr>
          <w:b/>
          <w:sz w:val="26"/>
          <w:szCs w:val="26"/>
        </w:rPr>
      </w:pPr>
    </w:p>
    <w:p w:rsidR="00A01693" w:rsidRPr="008C769C" w:rsidRDefault="00A01693" w:rsidP="008C769C">
      <w:pPr>
        <w:pStyle w:val="Style3"/>
        <w:widowControl/>
        <w:spacing w:line="240" w:lineRule="auto"/>
        <w:rPr>
          <w:b/>
          <w:sz w:val="28"/>
          <w:szCs w:val="28"/>
        </w:rPr>
      </w:pPr>
      <w:r w:rsidRPr="008C769C">
        <w:rPr>
          <w:b/>
          <w:sz w:val="28"/>
          <w:szCs w:val="28"/>
        </w:rPr>
        <w:t xml:space="preserve">Итоги </w:t>
      </w:r>
    </w:p>
    <w:p w:rsidR="00A01693" w:rsidRPr="008C769C" w:rsidRDefault="00A01693" w:rsidP="008C7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 xml:space="preserve">подготовки населения Пушкинского городского округа в области гражданской </w:t>
      </w:r>
    </w:p>
    <w:p w:rsidR="00A01693" w:rsidRPr="008C769C" w:rsidRDefault="00A01693" w:rsidP="008C7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обороны и защиты от чрезвычайных ситуаций в 2020 году и задачи на 2021 год</w:t>
      </w:r>
    </w:p>
    <w:p w:rsidR="00A01693" w:rsidRPr="008C769C" w:rsidRDefault="00A01693" w:rsidP="00A01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693" w:rsidRPr="008C769C" w:rsidRDefault="00A01693" w:rsidP="00A0169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Организация подготовки населения</w:t>
      </w:r>
    </w:p>
    <w:p w:rsidR="00A01693" w:rsidRPr="008C769C" w:rsidRDefault="00A01693" w:rsidP="00A01693">
      <w:pPr>
        <w:pStyle w:val="3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A01693" w:rsidRPr="008C769C" w:rsidRDefault="00A01693" w:rsidP="00A01693">
      <w:pPr>
        <w:pStyle w:val="31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8C769C">
        <w:rPr>
          <w:spacing w:val="0"/>
          <w:sz w:val="28"/>
          <w:szCs w:val="28"/>
        </w:rPr>
        <w:t xml:space="preserve">Организация подготовки населения в области гражданской обороны и защиты от чрезвычайных ситуаций на территории Пушкинского городского округа, в 2020  году планировалась и проводилась в соответствии с требованиями федерального законодательства Российской Федерации, нормативных правовых актов и организационно-методических указаний МЧС России, нормативных правовых актов и организационно-плановых документов администрации Пушкинского городского округа в области гражданской обороны (далее – ГО) и защиты от </w:t>
      </w:r>
      <w:r w:rsidRPr="008C769C">
        <w:rPr>
          <w:rStyle w:val="FontStyle18"/>
          <w:b w:val="0"/>
          <w:spacing w:val="0"/>
          <w:sz w:val="28"/>
          <w:szCs w:val="28"/>
        </w:rPr>
        <w:t>чрезвычайных ситуаций</w:t>
      </w:r>
      <w:proofErr w:type="gramEnd"/>
      <w:r w:rsidRPr="008C769C">
        <w:rPr>
          <w:rStyle w:val="FontStyle18"/>
          <w:b w:val="0"/>
          <w:spacing w:val="0"/>
          <w:sz w:val="28"/>
          <w:szCs w:val="28"/>
        </w:rPr>
        <w:t xml:space="preserve"> природного и техногенного характера</w:t>
      </w:r>
      <w:r w:rsidRPr="008C769C">
        <w:rPr>
          <w:spacing w:val="0"/>
          <w:sz w:val="28"/>
          <w:szCs w:val="28"/>
        </w:rPr>
        <w:t xml:space="preserve"> (далее – ЧС).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В 2020 году подготовка в области ГО и защиты от ЧС в Пушкинском городском округе осуществлялась на основании нормативных правовых актов администрации Пушкинского городского округа Московской области: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Постановление администрации Пушкинского городского округа Московской области от 02.03.2020 № 279 «Об утверждении Положения об организации и ведении гражданской обороны на территории Пушкинского городского округа Московской области»;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Постановление администрации Пушкинского городского округа Московской области от 08.05.2020 № 647 «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C769C">
        <w:rPr>
          <w:rStyle w:val="12"/>
          <w:rFonts w:ascii="Times New Roman" w:eastAsiaTheme="minorHAnsi" w:hAnsi="Times New Roman"/>
          <w:color w:val="auto"/>
          <w:sz w:val="28"/>
          <w:szCs w:val="28"/>
          <w:u w:val="none"/>
        </w:rPr>
        <w:t xml:space="preserve">организации подготовки </w:t>
      </w:r>
      <w:r w:rsidRPr="008C769C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 на территории Пушкинского городского округа Московской области»;</w:t>
      </w:r>
    </w:p>
    <w:p w:rsidR="00A01693" w:rsidRPr="008C769C" w:rsidRDefault="00A01693" w:rsidP="00A0169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-</w:t>
      </w:r>
      <w:r w:rsidRPr="008C769C">
        <w:rPr>
          <w:rFonts w:ascii="Times New Roman" w:hAnsi="Times New Roman" w:cs="Times New Roman"/>
          <w:b w:val="0"/>
          <w:sz w:val="28"/>
          <w:szCs w:val="28"/>
        </w:rPr>
        <w:t>  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Постановление администрации Пушкинского городского округа Московской области от 02.06.2020 № 743 «</w:t>
      </w:r>
      <w:r w:rsidRPr="008C769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 силах гражданской обороны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Пушкинского городского округа Московской области </w:t>
      </w:r>
      <w:r w:rsidRPr="008C769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 поддержании их в готовности к действиям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»;</w:t>
      </w:r>
    </w:p>
    <w:p w:rsidR="00A01693" w:rsidRPr="008C769C" w:rsidRDefault="00A01693" w:rsidP="00A01693">
      <w:pPr>
        <w:pStyle w:val="51"/>
        <w:shd w:val="clear" w:color="auto" w:fill="auto"/>
        <w:tabs>
          <w:tab w:val="left" w:pos="736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8C769C">
        <w:rPr>
          <w:spacing w:val="0"/>
          <w:sz w:val="28"/>
          <w:szCs w:val="28"/>
        </w:rPr>
        <w:t xml:space="preserve">- Постановление администрации Пушкинского городского округа Московской области </w:t>
      </w:r>
      <w:r w:rsidRPr="008C769C">
        <w:rPr>
          <w:rFonts w:eastAsia="Calibri"/>
          <w:spacing w:val="0"/>
          <w:sz w:val="28"/>
          <w:szCs w:val="28"/>
        </w:rPr>
        <w:t xml:space="preserve">от 21.02.2020 № 235 </w:t>
      </w:r>
      <w:r w:rsidRPr="008C769C">
        <w:rPr>
          <w:spacing w:val="0"/>
          <w:sz w:val="28"/>
          <w:szCs w:val="28"/>
        </w:rPr>
        <w:t>«</w:t>
      </w:r>
      <w:r w:rsidRPr="008C769C">
        <w:rPr>
          <w:rFonts w:eastAsia="Calibri"/>
          <w:spacing w:val="0"/>
          <w:sz w:val="28"/>
          <w:szCs w:val="28"/>
        </w:rPr>
        <w:t>Об итогах подготовки населения Пушкинского городского округа в области гражданской обороны и защиты от чрезвычайных ситуаций в 2019 году и задачах на 2020 год»;</w:t>
      </w:r>
      <w:r w:rsidRPr="008C769C">
        <w:rPr>
          <w:spacing w:val="0"/>
          <w:sz w:val="28"/>
          <w:szCs w:val="28"/>
        </w:rPr>
        <w:t xml:space="preserve"> </w:t>
      </w:r>
    </w:p>
    <w:p w:rsidR="00A01693" w:rsidRPr="008C769C" w:rsidRDefault="00A01693" w:rsidP="00A01693">
      <w:pPr>
        <w:pStyle w:val="51"/>
        <w:shd w:val="clear" w:color="auto" w:fill="auto"/>
        <w:tabs>
          <w:tab w:val="left" w:pos="736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8C769C">
        <w:rPr>
          <w:spacing w:val="0"/>
          <w:sz w:val="28"/>
          <w:szCs w:val="28"/>
        </w:rPr>
        <w:t>- Постановление администрации Пушкинского городского округа Московской области от 02.06.2020 № 748 «</w:t>
      </w:r>
      <w:r w:rsidRPr="008C769C">
        <w:rPr>
          <w:bCs/>
          <w:spacing w:val="0"/>
          <w:sz w:val="28"/>
          <w:szCs w:val="28"/>
        </w:rPr>
        <w:t xml:space="preserve">Об </w:t>
      </w:r>
      <w:r w:rsidRPr="008C769C">
        <w:rPr>
          <w:rStyle w:val="12"/>
          <w:rFonts w:eastAsiaTheme="majorEastAsia"/>
          <w:color w:val="auto"/>
          <w:spacing w:val="0"/>
          <w:sz w:val="28"/>
          <w:szCs w:val="28"/>
          <w:u w:val="none"/>
        </w:rPr>
        <w:t xml:space="preserve">организации подготовки </w:t>
      </w:r>
      <w:r w:rsidRPr="008C769C">
        <w:rPr>
          <w:spacing w:val="0"/>
          <w:sz w:val="28"/>
          <w:szCs w:val="28"/>
        </w:rPr>
        <w:t>населения Пушкинского городского округа Московской области в области защиты населения и территорий от чрезвычайных ситуаций природного и техногенного характера»;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 Постановление администрации Пушкинского городского округа Московской области от 15.09.2020 № 1281 «Об утверждении Порядка подготовки и проведения обучения населения мерам пожарной безопасности на территории Пушкинского городского округа».</w:t>
      </w:r>
    </w:p>
    <w:p w:rsidR="00A01693" w:rsidRPr="008C769C" w:rsidRDefault="00A01693" w:rsidP="00A01693">
      <w:pPr>
        <w:spacing w:after="0" w:line="240" w:lineRule="auto"/>
        <w:ind w:right="-2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 xml:space="preserve">Обучение населения, руководителей и сотрудников организаций, уполномоченных на решение задач в области ГО и защиты от ЧС, должностных лиц и специалистов гражданской обороны Пушкинского окружного звена Московской областной системы предупреждения и ликвидации чрезвычайных ситуаций (далее – МОСЧС), осуществлялось в соответствии с Планом основных мероприятий Пушкинского </w:t>
      </w:r>
      <w:r w:rsidRPr="008C769C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8C769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C769C">
        <w:rPr>
          <w:rFonts w:ascii="Times New Roman" w:eastAsia="Calibri" w:hAnsi="Times New Roman" w:cs="Times New Roman"/>
          <w:sz w:val="28"/>
          <w:szCs w:val="28"/>
        </w:rPr>
        <w:t xml:space="preserve">в области гражданской обороны, </w:t>
      </w:r>
      <w:r w:rsidRPr="008C769C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ситуаций, обеспечения пожарной безопасности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 xml:space="preserve">и безопасности людей на водных объектах </w:t>
      </w:r>
      <w:r w:rsidRPr="008C769C">
        <w:rPr>
          <w:rFonts w:ascii="Times New Roman" w:eastAsia="Calibri" w:hAnsi="Times New Roman" w:cs="Times New Roman"/>
          <w:sz w:val="28"/>
          <w:szCs w:val="28"/>
        </w:rPr>
        <w:t>на 2020 год</w:t>
      </w:r>
      <w:r w:rsidRPr="008C769C">
        <w:rPr>
          <w:rFonts w:ascii="Times New Roman" w:hAnsi="Times New Roman" w:cs="Times New Roman"/>
          <w:sz w:val="28"/>
          <w:szCs w:val="28"/>
        </w:rPr>
        <w:t xml:space="preserve">, согласованный с ГУ МЧС России по Московской области и </w:t>
      </w:r>
      <w:r w:rsidRPr="008C769C">
        <w:rPr>
          <w:rStyle w:val="FontStyle41"/>
          <w:sz w:val="28"/>
          <w:szCs w:val="28"/>
        </w:rPr>
        <w:t xml:space="preserve">утвержденным постановлением администрации </w:t>
      </w:r>
      <w:r w:rsidRPr="008C769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8C769C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Московской области </w:t>
      </w:r>
      <w:r w:rsidRPr="008C769C">
        <w:rPr>
          <w:rFonts w:ascii="Times New Roman" w:hAnsi="Times New Roman" w:cs="Times New Roman"/>
          <w:sz w:val="28"/>
          <w:szCs w:val="28"/>
        </w:rPr>
        <w:t>от 13.02.2020 № 170 «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</w:t>
      </w:r>
      <w:r w:rsidRPr="008C769C">
        <w:rPr>
          <w:rFonts w:ascii="Times New Roman" w:eastAsia="Calibri" w:hAnsi="Times New Roman" w:cs="Times New Roman"/>
          <w:sz w:val="28"/>
          <w:szCs w:val="28"/>
        </w:rPr>
        <w:t xml:space="preserve">основных мероприятий Пушкинского городского округа Московской области в области гражданской обороны, </w:t>
      </w:r>
      <w:r w:rsidRPr="008C769C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Pr="008C769C">
        <w:rPr>
          <w:rFonts w:ascii="Times New Roman" w:eastAsia="Calibri" w:hAnsi="Times New Roman" w:cs="Times New Roman"/>
          <w:sz w:val="28"/>
          <w:szCs w:val="28"/>
        </w:rPr>
        <w:t>на 2020 год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>», а также на основании соответствующих планов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организаций и учреждений, осуществляющих свою деятельность на территории Пушкинского городского округа.</w:t>
      </w:r>
    </w:p>
    <w:p w:rsidR="00A01693" w:rsidRPr="008C769C" w:rsidRDefault="00A01693" w:rsidP="00A01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Подготовка и повышение квалификации должностных лиц и работников гражданской обороны, уполномоченных на решение вопросов в области гражданской обороны муниципального и объектового уровней Московской областной системы предупреждения и ликвидации чрезвычайных ситуаций, в 2020 году осуществлялась на базе Учебно-методического центра Государственного казенного учреждения Московской области «Специальный центр «Звенигород» (далее – УМЦ ГКУ МО «</w:t>
      </w:r>
      <w:proofErr w:type="spellStart"/>
      <w:r w:rsidRPr="008C769C">
        <w:rPr>
          <w:rFonts w:ascii="Times New Roman" w:hAnsi="Times New Roman" w:cs="Times New Roman"/>
          <w:sz w:val="28"/>
          <w:szCs w:val="28"/>
        </w:rPr>
        <w:t>Спеццентр</w:t>
      </w:r>
      <w:proofErr w:type="spellEnd"/>
      <w:r w:rsidRPr="008C769C">
        <w:rPr>
          <w:rFonts w:ascii="Times New Roman" w:hAnsi="Times New Roman" w:cs="Times New Roman"/>
          <w:sz w:val="28"/>
          <w:szCs w:val="28"/>
        </w:rPr>
        <w:t xml:space="preserve"> «Звенигород») и на базе муниципальных курсов гражданской обороны Пушкинского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 xml:space="preserve">городского округа,  </w:t>
      </w:r>
      <w:r w:rsidRPr="008C7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преподавателями ООО </w:t>
      </w:r>
      <w:r w:rsidRPr="008C769C">
        <w:rPr>
          <w:rFonts w:ascii="Times New Roman" w:hAnsi="Times New Roman" w:cs="Times New Roman"/>
          <w:sz w:val="28"/>
          <w:szCs w:val="28"/>
        </w:rPr>
        <w:t>«Центр оценки квалификации и обучения №1»</w:t>
      </w:r>
      <w:r w:rsidRPr="008C76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769C">
        <w:rPr>
          <w:rFonts w:ascii="Times New Roman" w:hAnsi="Times New Roman" w:cs="Times New Roman"/>
          <w:sz w:val="28"/>
          <w:szCs w:val="28"/>
        </w:rPr>
        <w:t xml:space="preserve"> в соответствии с заключённым администрацией Пушкинского городского округа Московской области  с </w:t>
      </w:r>
      <w:r w:rsidRPr="008C7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8C769C">
        <w:rPr>
          <w:rFonts w:ascii="Times New Roman" w:hAnsi="Times New Roman" w:cs="Times New Roman"/>
          <w:sz w:val="28"/>
          <w:szCs w:val="28"/>
        </w:rPr>
        <w:t xml:space="preserve">«Центр оценки квалификации и обучения №1» муниципальным контрактом по оказанию услуг по обучению населения Пушкинского городского округа в области гражданской обороны по программам курсового обучения и в соответствии с соответствующими планами комплектования их слушателями (исх. от 02.03.2020 № 11-е). </w:t>
      </w:r>
      <w:proofErr w:type="gramEnd"/>
    </w:p>
    <w:p w:rsidR="00A01693" w:rsidRPr="008C769C" w:rsidRDefault="00A01693" w:rsidP="00A0169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Обучение населения Пушкинского городского округа, личного состава нештатных формирований п</w:t>
      </w:r>
      <w:r w:rsidRPr="008C769C">
        <w:rPr>
          <w:rStyle w:val="a4"/>
          <w:rFonts w:ascii="Times New Roman" w:hAnsi="Times New Roman" w:cs="Times New Roman"/>
          <w:sz w:val="28"/>
          <w:szCs w:val="28"/>
          <w:lang w:val="ru-RU"/>
        </w:rPr>
        <w:t>о обеспечению выполнения мероприятий по гражданской обороне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аварийно-спасательных формирований (далее – НАСФ) и нештатных формирований (далее – НФГО),  входящих в состав спасательных служб ГО Пушкинского городского округа и организаций осуществлялось в соответствии с программами курсового обучения</w:t>
      </w:r>
      <w:r w:rsidRPr="008C76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769C">
        <w:rPr>
          <w:rStyle w:val="FontStyle18"/>
          <w:sz w:val="28"/>
          <w:szCs w:val="28"/>
          <w:lang w:val="ru-RU"/>
        </w:rPr>
        <w:t>в области ГО и защиты от ЧС природного и техногенного характера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, разработанных на основе П</w:t>
      </w:r>
      <w:r w:rsidRPr="008C769C">
        <w:rPr>
          <w:rStyle w:val="FontStyle18"/>
          <w:sz w:val="28"/>
          <w:szCs w:val="28"/>
          <w:lang w:val="ru-RU"/>
        </w:rPr>
        <w:t xml:space="preserve">римерных 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программ курсового</w:t>
      </w:r>
      <w:proofErr w:type="gramEnd"/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обучения должностных лиц и работников ГО и единой государственной системы предупреждения и ликвидации ЧС</w:t>
      </w:r>
      <w:r w:rsidRPr="008C769C">
        <w:rPr>
          <w:rStyle w:val="FontStyle18"/>
          <w:b/>
          <w:sz w:val="28"/>
          <w:szCs w:val="28"/>
          <w:lang w:val="ru-RU"/>
        </w:rPr>
        <w:t xml:space="preserve">, </w:t>
      </w:r>
      <w:r w:rsidRPr="008C769C">
        <w:rPr>
          <w:rStyle w:val="FontStyle18"/>
          <w:sz w:val="28"/>
          <w:szCs w:val="28"/>
          <w:lang w:val="ru-RU"/>
        </w:rPr>
        <w:t>утвержденной Министром Российской Федерации по делам гражданской обороны, чрезвычайным ситуациям и ликвидации последствий стихийных бедствий (</w:t>
      </w:r>
      <w:r w:rsidRPr="008C769C">
        <w:rPr>
          <w:rFonts w:ascii="Times New Roman" w:hAnsi="Times New Roman" w:cs="Times New Roman"/>
          <w:b w:val="0"/>
          <w:sz w:val="28"/>
          <w:szCs w:val="28"/>
          <w:lang w:val="ru-RU"/>
        </w:rPr>
        <w:t>от 22.02.2017 № 2-4-71-8-14)(далее – Примерные программы МЧС России), в составе учебных групп в организациях и учреждениях.</w:t>
      </w:r>
    </w:p>
    <w:p w:rsidR="00A01693" w:rsidRPr="008C769C" w:rsidRDefault="00A01693" w:rsidP="00A01693">
      <w:pPr>
        <w:pStyle w:val="5"/>
        <w:spacing w:line="240" w:lineRule="auto"/>
        <w:ind w:firstLine="709"/>
        <w:rPr>
          <w:spacing w:val="0"/>
          <w:sz w:val="28"/>
          <w:szCs w:val="28"/>
        </w:rPr>
      </w:pPr>
      <w:r w:rsidRPr="008C769C">
        <w:rPr>
          <w:spacing w:val="0"/>
          <w:sz w:val="28"/>
          <w:szCs w:val="28"/>
        </w:rPr>
        <w:t>Контроль по выполнению нормативных правовых и иных актов, организационно-планирующих и методических документов по подготовке населения в области гражданской обороны осуществлялся руководителями и специалистами отдела по гражданской обороне и чрезвычайным ситуациям Управления территориальной безопасности администрации Пушкинского городского округа (далее – отдел по ГОЧС).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Отдел ГОЧС тесно взаимодействовал с Управлением образования администрации Пушкинского городского округа и руководителями </w:t>
      </w:r>
      <w:r w:rsidRPr="008C769C">
        <w:rPr>
          <w:rStyle w:val="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образовательных учреждений среднего профессионального и высшего образования, расположенными на территории </w:t>
      </w:r>
      <w:r w:rsidRPr="008C769C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Pr="008C769C">
        <w:rPr>
          <w:rStyle w:val="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</w:t>
      </w:r>
      <w:r w:rsidRPr="008C769C">
        <w:rPr>
          <w:rFonts w:ascii="Times New Roman" w:hAnsi="Times New Roman" w:cs="Times New Roman"/>
          <w:sz w:val="28"/>
          <w:szCs w:val="28"/>
        </w:rPr>
        <w:t xml:space="preserve"> по вопросам обучения учащихся общеобразовательных школ в области безопасности жизнедеятельности. </w:t>
      </w:r>
    </w:p>
    <w:p w:rsidR="00A01693" w:rsidRPr="008C769C" w:rsidRDefault="00A01693" w:rsidP="00A01693">
      <w:pPr>
        <w:pStyle w:val="5"/>
        <w:spacing w:line="240" w:lineRule="auto"/>
        <w:ind w:firstLine="709"/>
        <w:rPr>
          <w:spacing w:val="0"/>
          <w:sz w:val="28"/>
          <w:szCs w:val="28"/>
        </w:rPr>
      </w:pPr>
      <w:proofErr w:type="gramStart"/>
      <w:r w:rsidRPr="008C769C">
        <w:rPr>
          <w:spacing w:val="0"/>
          <w:sz w:val="28"/>
          <w:szCs w:val="28"/>
        </w:rPr>
        <w:t>В отчетный период отделом по ГОЧС ежемесячно осуществлялся учет и контроль по вопросам подготовки должностных лиц и специалистов ГО, работников организаций и  учреждений, уполномоченных на решение по вопросам ГО, в УМЦ ГКУ МО «</w:t>
      </w:r>
      <w:proofErr w:type="spellStart"/>
      <w:r w:rsidRPr="008C769C">
        <w:rPr>
          <w:spacing w:val="0"/>
          <w:sz w:val="28"/>
          <w:szCs w:val="28"/>
        </w:rPr>
        <w:t>Спеццентр</w:t>
      </w:r>
      <w:proofErr w:type="spellEnd"/>
      <w:r w:rsidRPr="008C769C">
        <w:rPr>
          <w:spacing w:val="0"/>
          <w:sz w:val="28"/>
          <w:szCs w:val="28"/>
        </w:rPr>
        <w:t xml:space="preserve"> «Звенигород» и на базе муниципальных курсов гражданской обороны Пушкинского городского округа, а также в организациях, электронным способом и путем составления сводных ведомостей, а также отчетных документов</w:t>
      </w:r>
      <w:proofErr w:type="gramEnd"/>
      <w:r w:rsidRPr="008C769C">
        <w:rPr>
          <w:spacing w:val="0"/>
          <w:sz w:val="28"/>
          <w:szCs w:val="28"/>
        </w:rPr>
        <w:t xml:space="preserve"> по мероприятиям обучения различных групп населения. Отчётная документация своевременно направлялась в адрес ГУ МЧС России по Московской области.</w:t>
      </w:r>
    </w:p>
    <w:p w:rsidR="00A01693" w:rsidRPr="008C769C" w:rsidRDefault="00A01693" w:rsidP="00A01693">
      <w:pPr>
        <w:pStyle w:val="220"/>
        <w:ind w:firstLine="748"/>
        <w:rPr>
          <w:sz w:val="28"/>
          <w:szCs w:val="28"/>
        </w:rPr>
      </w:pPr>
      <w:r w:rsidRPr="008C769C">
        <w:rPr>
          <w:sz w:val="28"/>
          <w:szCs w:val="28"/>
        </w:rPr>
        <w:t>Организация подготовки населения в 2020 году, в целом соответствует предъявляемым требованиям.</w:t>
      </w:r>
    </w:p>
    <w:p w:rsidR="00A01693" w:rsidRPr="008C769C" w:rsidRDefault="00A01693" w:rsidP="00A01693">
      <w:pPr>
        <w:pStyle w:val="220"/>
        <w:ind w:firstLine="748"/>
        <w:rPr>
          <w:sz w:val="28"/>
          <w:szCs w:val="28"/>
        </w:rPr>
      </w:pPr>
      <w:r w:rsidRPr="008C769C">
        <w:rPr>
          <w:sz w:val="28"/>
          <w:szCs w:val="28"/>
        </w:rPr>
        <w:t xml:space="preserve">К основным недостаткам в организации подготовки населения относится ухудшение состояния учебно-материальной базы в организациях, недостаточное количество оборудованных кабинетов (классов) на объектах экономики и учебно-консультационных пунктов в поселениях, отсутствие необходимого финансирования мероприятий гражданской обороны, ликвидации учебно-консультационных пунктов из-за реорганизации (ликвидации) администраций городских и сельских поселений. </w:t>
      </w:r>
    </w:p>
    <w:p w:rsidR="00A01693" w:rsidRPr="008C769C" w:rsidRDefault="00A01693" w:rsidP="00A01693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 xml:space="preserve"> Деятельность УМЦ ГОЧС и курсов ГО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Подготовка должностных лиц органов управления и сил гражданской обороны Пушкинского окружного звена Московской областной системы предупреждения и ликвидации чрезвычайных ситуаций проводилась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(далее – План комплектования УМЦ), утвержденного Губернатором Московской области и Планом комплектования муниципальных курсов гражданской обороны слушателями Пушкинского городского округа на 2020 год» (далее – План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комплектования курсов ГО).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Всего з</w:t>
      </w:r>
      <w:r w:rsidRPr="008C769C">
        <w:rPr>
          <w:rFonts w:ascii="Times New Roman" w:hAnsi="Times New Roman" w:cs="Times New Roman"/>
          <w:bCs/>
          <w:sz w:val="28"/>
          <w:szCs w:val="28"/>
        </w:rPr>
        <w:t>а отчетный период</w:t>
      </w:r>
      <w:r w:rsidRPr="008C769C">
        <w:rPr>
          <w:rFonts w:ascii="Times New Roman" w:hAnsi="Times New Roman" w:cs="Times New Roman"/>
          <w:sz w:val="28"/>
          <w:szCs w:val="28"/>
        </w:rPr>
        <w:t>, согласно Плану комплектования УМЦ, по различным категориям обучилось - 27 чел. (планировалось обучить – 28 чел.), из них: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1. Должностные лица и специалисты в области ГО </w:t>
      </w:r>
      <w:r w:rsidRPr="008C769C">
        <w:rPr>
          <w:rFonts w:ascii="Times New Roman" w:hAnsi="Times New Roman" w:cs="Times New Roman"/>
          <w:sz w:val="28"/>
          <w:szCs w:val="28"/>
        </w:rPr>
        <w:t>- 22 чел. (планировалось - 22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организаций,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- 1 чел. (планировалось - 1 чел.);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общеобразовательных организаций и их заместители по безопасности </w:t>
      </w:r>
      <w:r w:rsidRPr="008C769C">
        <w:rPr>
          <w:rFonts w:ascii="Times New Roman" w:hAnsi="Times New Roman" w:cs="Times New Roman"/>
          <w:sz w:val="28"/>
          <w:szCs w:val="28"/>
        </w:rPr>
        <w:t>- 8 чел. (планировалось - 8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- 6 чел. (планировалось – 6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работники структурных подразделений, уполномоченных на решение задач в области ГО,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- 7 чел. (планировалось - 6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2. Должностные лица и специалисты в области защиты от ЧС </w:t>
      </w:r>
      <w:r w:rsidRPr="008C769C">
        <w:rPr>
          <w:rFonts w:ascii="Times New Roman" w:hAnsi="Times New Roman" w:cs="Times New Roman"/>
          <w:sz w:val="28"/>
          <w:szCs w:val="28"/>
        </w:rPr>
        <w:t>- 5 чел. (планировалось – 6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члены КЧС и ПБ организаций - 1 чел. (планировалось - 1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руководители и специалисты ЕДДС муниципальных образований – 3 чел. (планировалось - 4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руководители и специалисты ДДС организаций</w:t>
      </w:r>
      <w:r w:rsidRPr="008C769C">
        <w:rPr>
          <w:rFonts w:ascii="Times New Roman" w:hAnsi="Times New Roman" w:cs="Times New Roman"/>
          <w:sz w:val="28"/>
          <w:szCs w:val="28"/>
        </w:rPr>
        <w:tab/>
        <w:t>- 1 чел. (планировалось - 1 чел.);</w:t>
      </w:r>
    </w:p>
    <w:p w:rsidR="00A01693" w:rsidRPr="008C769C" w:rsidRDefault="00A01693" w:rsidP="00A01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План комплектования не выполнило ЕДДС Пушкинского городского округа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3. Работающее население </w:t>
      </w:r>
      <w:r w:rsidRPr="008C769C">
        <w:rPr>
          <w:rFonts w:ascii="Times New Roman" w:hAnsi="Times New Roman" w:cs="Times New Roman"/>
          <w:sz w:val="28"/>
          <w:szCs w:val="28"/>
        </w:rPr>
        <w:t>- 3 чел. (планировалось – 3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  <w:r w:rsidRPr="008C769C">
        <w:rPr>
          <w:rFonts w:ascii="Times New Roman" w:hAnsi="Times New Roman" w:cs="Times New Roman"/>
          <w:bCs/>
          <w:sz w:val="28"/>
          <w:szCs w:val="28"/>
        </w:rPr>
        <w:tab/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преподаватели предмета «ОБЖ» - 3 чел. (планировалось – 3 чел.)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В соответствии с указаниями ГУ МЧС России по Московской области в УМЦ ГКУ Московской области «</w:t>
      </w:r>
      <w:proofErr w:type="spellStart"/>
      <w:r w:rsidRPr="008C769C">
        <w:rPr>
          <w:rFonts w:ascii="Times New Roman" w:hAnsi="Times New Roman" w:cs="Times New Roman"/>
          <w:sz w:val="28"/>
          <w:szCs w:val="28"/>
        </w:rPr>
        <w:t>Спеццентр</w:t>
      </w:r>
      <w:proofErr w:type="spellEnd"/>
      <w:r w:rsidRPr="008C769C">
        <w:rPr>
          <w:rFonts w:ascii="Times New Roman" w:hAnsi="Times New Roman" w:cs="Times New Roman"/>
          <w:sz w:val="28"/>
          <w:szCs w:val="28"/>
        </w:rPr>
        <w:t xml:space="preserve"> «Звенигород» по дополнительным категориям обучилось - 1 чел. (планировалось обучить – 0 чел.), из них: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председатели КЧС и ПБ органов местного самоуправления - 1 чел. (планировалось - 0 чел.);</w:t>
      </w:r>
    </w:p>
    <w:p w:rsidR="00A01693" w:rsidRPr="008C769C" w:rsidRDefault="00A01693" w:rsidP="00A01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контрактом по оказанию услуг по обучению населения Пушкинского городского округа в области гражданской ГО,, заключенным с ООО «Центр оценки квалификации и обучения №1» </w:t>
      </w:r>
      <w:r w:rsidRPr="008C769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C769C">
        <w:rPr>
          <w:rFonts w:ascii="Times New Roman" w:hAnsi="Times New Roman" w:cs="Times New Roman"/>
          <w:sz w:val="28"/>
          <w:szCs w:val="28"/>
        </w:rPr>
        <w:t>от 02.03.2020 г. № 11-е</w:t>
      </w:r>
      <w:r w:rsidRPr="008C769C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8C769C">
        <w:rPr>
          <w:rFonts w:ascii="Times New Roman" w:hAnsi="Times New Roman" w:cs="Times New Roman"/>
          <w:sz w:val="28"/>
          <w:szCs w:val="28"/>
        </w:rPr>
        <w:t xml:space="preserve"> по программам курсового обучения и в соответствии с планом комплектования слушателями муниципальных курсов ГО за отчетный период прошли обучение по различным категориям обучения - 100 чел. (планировалось обучить – 100 чел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>.), из них: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1. Должностные лица и специалисты в области ГО:</w:t>
      </w:r>
      <w:r w:rsidRPr="008C769C">
        <w:rPr>
          <w:rFonts w:ascii="Times New Roman" w:hAnsi="Times New Roman" w:cs="Times New Roman"/>
          <w:bCs/>
          <w:sz w:val="28"/>
          <w:szCs w:val="28"/>
        </w:rPr>
        <w:tab/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дошкольных образовательных организаций и их заместители по безопасности </w:t>
      </w:r>
      <w:r w:rsidRPr="008C769C">
        <w:rPr>
          <w:rFonts w:ascii="Times New Roman" w:hAnsi="Times New Roman" w:cs="Times New Roman"/>
          <w:sz w:val="28"/>
          <w:szCs w:val="28"/>
        </w:rPr>
        <w:t>- 14 чел. (планировалось - 14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- 5 чел. (планировалось - 5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работники структурных подразделений, уполномоченных на решение задач в области ГО,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- 8 чел. (планировалось -                8 чел.)</w:t>
      </w:r>
      <w:r w:rsidRPr="008C769C">
        <w:rPr>
          <w:rFonts w:ascii="Times New Roman" w:hAnsi="Times New Roman" w:cs="Times New Roman"/>
          <w:bCs/>
          <w:sz w:val="28"/>
          <w:szCs w:val="28"/>
        </w:rPr>
        <w:t>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- руководители эвакуационных органов организаций</w:t>
      </w:r>
      <w:r w:rsidRPr="008C769C">
        <w:rPr>
          <w:rFonts w:ascii="Times New Roman" w:hAnsi="Times New Roman" w:cs="Times New Roman"/>
          <w:sz w:val="28"/>
          <w:szCs w:val="28"/>
        </w:rPr>
        <w:t xml:space="preserve"> - 2 чел. (планировалось -                     2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- руководители спасательных служб и формирований организаций - 2</w:t>
      </w:r>
      <w:r w:rsidRPr="008C769C">
        <w:rPr>
          <w:rFonts w:ascii="Times New Roman" w:hAnsi="Times New Roman" w:cs="Times New Roman"/>
          <w:sz w:val="28"/>
          <w:szCs w:val="28"/>
        </w:rPr>
        <w:t>1 чел. (планировалось – 21 чел.);</w:t>
      </w:r>
      <w:r w:rsidRPr="008C769C">
        <w:rPr>
          <w:rFonts w:ascii="Times New Roman" w:hAnsi="Times New Roman" w:cs="Times New Roman"/>
          <w:bCs/>
          <w:sz w:val="28"/>
          <w:szCs w:val="28"/>
        </w:rPr>
        <w:tab/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- руководители занятий по ГОЧС в организациях</w:t>
      </w:r>
      <w:r w:rsidRPr="008C769C">
        <w:rPr>
          <w:rFonts w:ascii="Times New Roman" w:hAnsi="Times New Roman" w:cs="Times New Roman"/>
          <w:bCs/>
          <w:sz w:val="28"/>
          <w:szCs w:val="28"/>
        </w:rPr>
        <w:tab/>
      </w:r>
      <w:r w:rsidRPr="008C769C">
        <w:rPr>
          <w:rFonts w:ascii="Times New Roman" w:hAnsi="Times New Roman" w:cs="Times New Roman"/>
          <w:sz w:val="28"/>
          <w:szCs w:val="28"/>
        </w:rPr>
        <w:t>- 17 чел. (планировалось -                    17 чел.).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2. Должностные лица и специалисты в области защиты от ЧС - 33</w:t>
      </w:r>
      <w:r w:rsidRPr="008C769C">
        <w:rPr>
          <w:rFonts w:ascii="Times New Roman" w:hAnsi="Times New Roman" w:cs="Times New Roman"/>
          <w:sz w:val="28"/>
          <w:szCs w:val="28"/>
        </w:rPr>
        <w:t xml:space="preserve"> чел. (планировалось - 33 чел.)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  <w:r w:rsidRPr="008C769C">
        <w:rPr>
          <w:rFonts w:ascii="Times New Roman" w:hAnsi="Times New Roman" w:cs="Times New Roman"/>
          <w:bCs/>
          <w:sz w:val="28"/>
          <w:szCs w:val="28"/>
        </w:rPr>
        <w:tab/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председатели КЧС и ПБ организаций - 12 чел. (планировалось - 12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члены КЧС и ПБ организаций - 21 чел. (планировалось - 21 чел.).</w:t>
      </w:r>
    </w:p>
    <w:p w:rsidR="00A01693" w:rsidRPr="008C769C" w:rsidRDefault="00A01693" w:rsidP="00A01693">
      <w:pPr>
        <w:tabs>
          <w:tab w:val="left" w:pos="12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93" w:rsidRPr="008C769C" w:rsidRDefault="00A01693" w:rsidP="00A01693">
      <w:pPr>
        <w:tabs>
          <w:tab w:val="left" w:pos="5520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III. Состояние подготовки различных групп населения.</w:t>
      </w:r>
    </w:p>
    <w:p w:rsidR="00A01693" w:rsidRPr="008C769C" w:rsidRDefault="00A01693" w:rsidP="00A0169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3.1. Подготовка руководителей муниципального образования,                      организаций и учреждений</w:t>
      </w:r>
    </w:p>
    <w:p w:rsidR="00A01693" w:rsidRPr="008C769C" w:rsidRDefault="00A01693" w:rsidP="00A016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Подготовка должностных лиц и работников гражданской обороны и муниципального звена МОСЧС, а также должностных лиц и работников гражданской обороны учреждений, организаций уполномоченных на решение задач в области гражданской обороны, проводилась в ходе самостоятельной работы с нормативными документами по вопросам организации, планирования и проведения мероприятий по ГО, защите населения и территорий от ЧС, а также обучение в УМЦ ГКУ МО «</w:t>
      </w:r>
      <w:proofErr w:type="spellStart"/>
      <w:r w:rsidRPr="008C769C">
        <w:rPr>
          <w:rFonts w:ascii="Times New Roman" w:hAnsi="Times New Roman" w:cs="Times New Roman"/>
          <w:sz w:val="28"/>
          <w:szCs w:val="28"/>
        </w:rPr>
        <w:t>Спеццентр</w:t>
      </w:r>
      <w:proofErr w:type="spellEnd"/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Звенигород»» и на муниципальных курсах ГО, в том числе в ходе проводимых учений, тренировок и плановых занятий в составе учебных групп и других мероприятиях проводимых в соответствии с планами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год.</w:t>
      </w:r>
      <w:proofErr w:type="gramEnd"/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В 2020 году прошли обучение: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C769C">
        <w:rPr>
          <w:rFonts w:ascii="Times New Roman" w:hAnsi="Times New Roman" w:cs="Times New Roman"/>
          <w:sz w:val="28"/>
          <w:szCs w:val="28"/>
        </w:rPr>
        <w:t>в УМЦ ГКУ Московской области «Специальный центр «Звенигород» - 20 чел. (планировалось - 20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организаций,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- 1 чел. (планировалось - 1 чел.);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общеобразовательных организаций и их заместители по безопасности </w:t>
      </w:r>
      <w:r w:rsidRPr="008C769C">
        <w:rPr>
          <w:rFonts w:ascii="Times New Roman" w:hAnsi="Times New Roman" w:cs="Times New Roman"/>
          <w:sz w:val="28"/>
          <w:szCs w:val="28"/>
        </w:rPr>
        <w:t>- 8 чел. (планировалось - 8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- 11 чел. (планировалось – 11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- на муниципальных курсах ГО - 29</w:t>
      </w:r>
      <w:r w:rsidRPr="008C769C">
        <w:rPr>
          <w:rFonts w:ascii="Times New Roman" w:hAnsi="Times New Roman" w:cs="Times New Roman"/>
          <w:sz w:val="28"/>
          <w:szCs w:val="28"/>
        </w:rPr>
        <w:t xml:space="preserve"> чел. (планировалось - 28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руководители дошкольных образовательных организаций и их заместители по безопасности </w:t>
      </w:r>
      <w:r w:rsidRPr="008C769C">
        <w:rPr>
          <w:rFonts w:ascii="Times New Roman" w:hAnsi="Times New Roman" w:cs="Times New Roman"/>
          <w:sz w:val="28"/>
          <w:szCs w:val="28"/>
        </w:rPr>
        <w:t>- 14 чел. (планировалось - 14 чел.).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работники структурных подразделений, уполномоченных на решение задач в области ГО,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- 15 чел. (планировалось -              14 чел.).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самостоятельную работу с нормативными документами по вопросам организации, планирования и проведения мероприятий в области гражданской обороны и защиты от чрезвычайных ситуаций;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изучение своих функциональных обязанностей;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личное участие в учебно-методических сборах, учениях, тренировках и других плановых мероприятиях гражданской обороны и Пушкинского окружного звена Московской областной системы предупреждения и ликвидации чрезвычайных ситуаций.</w:t>
      </w:r>
    </w:p>
    <w:p w:rsidR="00A01693" w:rsidRPr="008C769C" w:rsidRDefault="00A01693" w:rsidP="00A01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93" w:rsidRPr="008C769C" w:rsidRDefault="00A01693" w:rsidP="00A01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 xml:space="preserve">3.2. Подготовка должностных лиц и специалистов гражданской обороны Пушкинского окружного звена МОСЧС </w:t>
      </w:r>
    </w:p>
    <w:p w:rsidR="00A01693" w:rsidRPr="008C769C" w:rsidRDefault="00A01693" w:rsidP="00A01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Подготовка руководящего состава должностных лиц и специалистов гражданской обороны организаций и учреждений, осуществляющих свою деятельность на территории Пушкинского городского округа, а также должностных лиц органов управления и сил ГО Пушкинского окружного звена Московской областной системы предупреждения и ликвидации чрезвычайных ситуаций, включала в себя обучение указанных лиц в УМЦ ГКУ Московской области «Специальный центр «Звенигород» и на муниципальных курсах ГО, согласно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планов комплектования.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В 2020 году прошли обучение: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C769C">
        <w:rPr>
          <w:rFonts w:ascii="Times New Roman" w:hAnsi="Times New Roman" w:cs="Times New Roman"/>
          <w:sz w:val="28"/>
          <w:szCs w:val="28"/>
        </w:rPr>
        <w:t>в УМЦ ГКУ Московской области «Специальный центр «Звенигород» - 6 чел. (планировалось – 5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председатели КЧС и ПБ органов местного самоуправления - 1 чел. (планировалось - 0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члены КЧС и ПБ организаций - 1 чел. (планировалось - 1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руководители и специалисты ЕДДС муниципальных образований - 3 чел. (планировалось - 4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руководители и специалисты ДДС организаций - 1 чел. (планировалось - 1 чел.).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на муниципальных курсах ГО прошли обучение - </w:t>
      </w:r>
      <w:r w:rsidRPr="008C769C">
        <w:rPr>
          <w:rFonts w:ascii="Times New Roman" w:hAnsi="Times New Roman" w:cs="Times New Roman"/>
          <w:sz w:val="28"/>
          <w:szCs w:val="28"/>
        </w:rPr>
        <w:t>64 чел. (планировалось - 64 чел.), в том числе</w:t>
      </w:r>
      <w:r w:rsidRPr="008C76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председатели КЧС и ПБ организаций - 12 чел. (планировалось - 12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члены КЧС и ПБ организаций - 21 чел. (планировалось - 21 чел.).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- работники структурных подразделений, уполномоченных на решение задач в области ГО, организаций, не отнесенных к категориям по ГО </w:t>
      </w:r>
      <w:r w:rsidRPr="008C769C">
        <w:rPr>
          <w:rFonts w:ascii="Times New Roman" w:hAnsi="Times New Roman" w:cs="Times New Roman"/>
          <w:sz w:val="28"/>
          <w:szCs w:val="28"/>
        </w:rPr>
        <w:t>- 8 чел. (планировалось -         8 чел.)</w:t>
      </w:r>
      <w:r w:rsidRPr="008C769C">
        <w:rPr>
          <w:rFonts w:ascii="Times New Roman" w:hAnsi="Times New Roman" w:cs="Times New Roman"/>
          <w:bCs/>
          <w:sz w:val="28"/>
          <w:szCs w:val="28"/>
        </w:rPr>
        <w:t>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- руководители эвакуационных органов организаций</w:t>
      </w:r>
      <w:r w:rsidRPr="008C769C">
        <w:rPr>
          <w:rFonts w:ascii="Times New Roman" w:hAnsi="Times New Roman" w:cs="Times New Roman"/>
          <w:sz w:val="28"/>
          <w:szCs w:val="28"/>
        </w:rPr>
        <w:t xml:space="preserve"> - 2 чел. (планировалось - 2 чел.);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>- руководители спасательных служб и формирований организаций - 2</w:t>
      </w:r>
      <w:r w:rsidRPr="008C769C">
        <w:rPr>
          <w:rFonts w:ascii="Times New Roman" w:hAnsi="Times New Roman" w:cs="Times New Roman"/>
          <w:sz w:val="28"/>
          <w:szCs w:val="28"/>
        </w:rPr>
        <w:t>1 чел. (планировалось – 21 чел.).</w:t>
      </w:r>
      <w:r w:rsidRPr="008C769C">
        <w:rPr>
          <w:rFonts w:ascii="Times New Roman" w:hAnsi="Times New Roman" w:cs="Times New Roman"/>
          <w:bCs/>
          <w:sz w:val="28"/>
          <w:szCs w:val="28"/>
        </w:rPr>
        <w:tab/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подготовке  по программам курсового обучения работающего населения;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участие в учениях, тренировках и других плановых мероприятиях по гражданской обороне и защите от чрезвычайных ситуаций.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Основное внимание было обращено отработке практических навыков по управлению силами и средствами в различных условиях обстановки. </w:t>
      </w:r>
    </w:p>
    <w:p w:rsidR="00A01693" w:rsidRPr="008C769C" w:rsidRDefault="00A01693" w:rsidP="00A0169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3.3. Подготовка работающего населения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Подготовка работающего населения проводилась по месту работы, на занятиях в составе учебных групп, в ходе проводимых учений и объектовых тренировок, а также  других плановых мероприятиях, а также путем самостоятельного изучения способов защиты от опасностей, возникающих при ведении военных действий или вследствие этих действий, а также при возникновении ЧС.</w:t>
      </w:r>
    </w:p>
    <w:p w:rsidR="00A01693" w:rsidRPr="008C769C" w:rsidRDefault="00A01693" w:rsidP="00A01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Подготовка работающего населения была организована непосредственно на предприятиях, организациях и учреждениях под  руководством руководителей занятий по 16-ти часовым годовым программам, разработанными на основе П</w:t>
      </w:r>
      <w:r w:rsidRPr="008C769C">
        <w:rPr>
          <w:rStyle w:val="FontStyle18"/>
          <w:b w:val="0"/>
          <w:sz w:val="28"/>
          <w:szCs w:val="28"/>
        </w:rPr>
        <w:t xml:space="preserve">римерных </w:t>
      </w:r>
      <w:r w:rsidRPr="008C769C">
        <w:rPr>
          <w:rFonts w:ascii="Times New Roman" w:hAnsi="Times New Roman" w:cs="Times New Roman"/>
          <w:sz w:val="28"/>
          <w:szCs w:val="28"/>
        </w:rPr>
        <w:t>программ МЧС России.</w:t>
      </w:r>
    </w:p>
    <w:p w:rsidR="00A01693" w:rsidRPr="008C769C" w:rsidRDefault="00A01693" w:rsidP="00A0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         В ходе  занятий особое внимание уделялось психологической подготовке обучаемых, выработке у них уверенности в надёжности и эффективности мероприятий по гражданской обороне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A01693" w:rsidRPr="008C769C" w:rsidRDefault="00A01693" w:rsidP="00A0169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3.4. Подготовка нештатных формирований по обеспечению выполнения мероприятий по гражданской обороне, нештатных аварийно-спасательных формирований и спасательных служб</w:t>
      </w:r>
    </w:p>
    <w:p w:rsidR="00A01693" w:rsidRPr="008C769C" w:rsidRDefault="00A01693" w:rsidP="00A016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Подготовка руководителей НФГО, НАСФ и спасательных служб ГО осуществлялась на муниципальных курсах ГО.</w:t>
      </w:r>
    </w:p>
    <w:p w:rsidR="00A01693" w:rsidRPr="008C769C" w:rsidRDefault="00A01693" w:rsidP="00A01693">
      <w:pPr>
        <w:tabs>
          <w:tab w:val="left" w:pos="4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bCs/>
          <w:sz w:val="28"/>
          <w:szCs w:val="28"/>
        </w:rPr>
        <w:t xml:space="preserve">В 2020 году </w:t>
      </w:r>
      <w:r w:rsidRPr="008C769C">
        <w:rPr>
          <w:rFonts w:ascii="Times New Roman" w:hAnsi="Times New Roman" w:cs="Times New Roman"/>
          <w:sz w:val="28"/>
          <w:szCs w:val="28"/>
        </w:rPr>
        <w:t>на муниципальных курсах ГО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 прошли обучение </w:t>
      </w:r>
      <w:r w:rsidRPr="008C769C">
        <w:rPr>
          <w:rFonts w:ascii="Times New Roman" w:hAnsi="Times New Roman" w:cs="Times New Roman"/>
          <w:sz w:val="28"/>
          <w:szCs w:val="28"/>
        </w:rPr>
        <w:t>21 руководитель НАСФ и НФГО.</w:t>
      </w:r>
    </w:p>
    <w:p w:rsidR="00A01693" w:rsidRPr="008C769C" w:rsidRDefault="00A01693" w:rsidP="00A01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Подготовка личного состава нештатных формирований была организована непосредственно на предприятиях, организациях и учреждениях по программам, разработанным на основе  Примерных программ МЧС России в объеме: НАСФ – 20 часов в год, НФГО –  15 часов в год.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Практические действия отрабатывались в ходе проведения объектовых тренировок и тактико-специальных учений.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Основное внимание в ходе подготовки личного состава формирований и на учениях уделялось отработке навыков практических действий по проведению спасательных и других неотложных работ, оказанию первой помощи «условно пострадавшим» от ожогов, отравлений, переломов, кровотечений, а также устранению аварий на коммунально-энергетических сетях, организации оповещения работников.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Недостатки: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по причине недостаточности финансовых средств остается проблемой оснащение нештатных формирований современными приборами РХР и РК, имуществом, техникой, средствами индивидуальной защиты органов дыхания и кожи, медицинскими средствами.</w:t>
      </w:r>
    </w:p>
    <w:p w:rsidR="00A01693" w:rsidRPr="008C769C" w:rsidRDefault="00A01693" w:rsidP="00A0169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3.5. Подготовка учащихся и студентов  учреждений общего образования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Обучение учащихся общеобразовательных учреждений по предметам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жизнедеятельности» (далее - ОБЖ) и «Безопасность жизнедеятельности» (далее – БЖД), в том числе по вопросам гражданской обороны и защиты от чрезвычайных ситуаций природного и техногенного характера работающего населения, осуществляется в 35 муниципальных образовательных учреждениях Пушкинского городского округа, из которых:</w:t>
      </w:r>
    </w:p>
    <w:p w:rsidR="00A01693" w:rsidRPr="008C769C" w:rsidRDefault="00A01693" w:rsidP="00A01693">
      <w:pPr>
        <w:spacing w:after="0" w:line="24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в </w:t>
      </w:r>
      <w:r w:rsidRPr="008C7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29 </w:t>
      </w:r>
      <w:r w:rsidRPr="008C769C">
        <w:rPr>
          <w:rFonts w:ascii="Times New Roman" w:hAnsi="Times New Roman" w:cs="Times New Roman"/>
          <w:sz w:val="28"/>
          <w:szCs w:val="28"/>
        </w:rPr>
        <w:t>средних общеобразовательных школах</w:t>
      </w:r>
      <w:r w:rsidRPr="008C769C">
        <w:rPr>
          <w:rStyle w:val="a4"/>
          <w:rFonts w:ascii="Times New Roman" w:hAnsi="Times New Roman" w:cs="Times New Roman"/>
          <w:sz w:val="28"/>
          <w:szCs w:val="28"/>
        </w:rPr>
        <w:t>;</w:t>
      </w:r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93" w:rsidRPr="008C769C" w:rsidRDefault="00A01693" w:rsidP="00A01693">
      <w:pPr>
        <w:spacing w:after="0" w:line="24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в 1 начальной общеобразовательной школе; </w:t>
      </w:r>
    </w:p>
    <w:p w:rsidR="00A01693" w:rsidRPr="008C769C" w:rsidRDefault="00A01693" w:rsidP="00A01693">
      <w:pPr>
        <w:spacing w:after="0" w:line="24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в 1 основной общеобразовательной школе; </w:t>
      </w:r>
    </w:p>
    <w:p w:rsidR="00A01693" w:rsidRPr="008C769C" w:rsidRDefault="00A01693" w:rsidP="00A01693">
      <w:pPr>
        <w:spacing w:after="0" w:line="24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в 4 негосударственных общеобразовательных учреждениях.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В общеобразовательных учреждениях обучается  21885 учащихся, из них проходят обучение по БЖД (ОБЖ) – 12051 учащихся, в том числе: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– 21525 чел., из них проходят обучение по БЖД (ОБЖ) – 11848 чел.;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негосударственных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– 306 чел., из них проходят обучение по БЖД (ОБЖ) – 203 чел.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Всего в системе общего образования работает 2726 тыс. человек, из них педагогических работников в общеобразовательных школах – 1555 чел.,  в дошкольных учреждениях (детских садах) – 1206 чел.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Оборудованные учебные классы по предметам ОБЖ и БЖД  имеются в 20 общеобразовательных школах.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 тоже время в некоторых общеобразовательных учреждений городского округа материальная база по «ОБЖ» находится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уровне из-за отсутствия помещений (классов) и недостаточного финансирования.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 текущем году проведен муниципальный этап смотра-конкурса на лучшее оснащение кабинетов по предметам «Основы безопасности жизнедеятельности» и «Безопасность жизнедеятельности» в образовательных учреждениях Пушкинского городского округа.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По итогам муниципального этапа смотра-конкурса в 2020 году лучшим по оснащению кабинета по предметам «Основы безопасности жизнедеятельности» и «Безопасность жизнедеятельности» среди образовательных учреждений Пушкинского городского округа признана МБОУ Пушкинского городского округа «Средняя общеобразовательная школа № 1 г. Пушкино» (Московская область, г. Пушкино, 2-й Некрасовский проезд, д. 4), занявшая первое место.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Итоговые материалы смотра-конкурса направлены в ГУ МЧС России по Московской области для участия в областном этапе смотра-конкурса.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В общеобразовательных учреждениях городского округа в 2020 году проведены: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«День защиты детей», «День знаний по гражданской обороне», Месячник безопасности, Месячник гражданской обороны.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С преподавательским составом и учащимися </w:t>
      </w:r>
      <w:r w:rsidRPr="008C769C">
        <w:rPr>
          <w:rStyle w:val="9pt"/>
          <w:rFonts w:eastAsiaTheme="minorHAnsi"/>
          <w:b w:val="0"/>
          <w:color w:val="auto"/>
          <w:sz w:val="28"/>
          <w:szCs w:val="28"/>
        </w:rPr>
        <w:t>образовательных учреждений</w:t>
      </w:r>
      <w:r w:rsidRPr="008C769C">
        <w:rPr>
          <w:rFonts w:ascii="Times New Roman" w:hAnsi="Times New Roman" w:cs="Times New Roman"/>
          <w:sz w:val="28"/>
          <w:szCs w:val="28"/>
        </w:rPr>
        <w:t xml:space="preserve"> периодически осуществлялись практические тренировки и учения по эвакуации </w:t>
      </w:r>
      <w:r w:rsidRPr="008C769C">
        <w:rPr>
          <w:rStyle w:val="9pt"/>
          <w:rFonts w:eastAsiaTheme="minorHAnsi"/>
          <w:b w:val="0"/>
          <w:color w:val="auto"/>
          <w:sz w:val="28"/>
          <w:szCs w:val="28"/>
        </w:rPr>
        <w:t>в случае возникновения чрезвычайных ситуаций (пожара)</w:t>
      </w:r>
      <w:r w:rsidRPr="008C769C">
        <w:rPr>
          <w:rFonts w:ascii="Times New Roman" w:hAnsi="Times New Roman" w:cs="Times New Roman"/>
          <w:sz w:val="28"/>
          <w:szCs w:val="28"/>
        </w:rPr>
        <w:t>.</w:t>
      </w:r>
    </w:p>
    <w:p w:rsidR="00A01693" w:rsidRPr="008C769C" w:rsidRDefault="00A01693" w:rsidP="00A01693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ab/>
        <w:t>В общеобразовательных учреждениях городского округа в марте и октябре текущего, в рамках месячников гражданской обороны, проведены Всероссийские открытые уроки по «Основам безопасности жизнедеятельности», в ходе которых были организованы и проведены следующие мероприятия:</w:t>
      </w:r>
    </w:p>
    <w:p w:rsidR="00A01693" w:rsidRPr="008C769C" w:rsidRDefault="00A01693" w:rsidP="00A01693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 уроки ОБЖ на темы: «Правила пожарной безопасности дома», «Правила пожарной безопасности в школе», «Правила пожарной безопасности в лесу», моделирование ситуации «Если возник пожар» и т.д.;</w:t>
      </w:r>
    </w:p>
    <w:p w:rsidR="00A01693" w:rsidRPr="008C769C" w:rsidRDefault="00A01693" w:rsidP="00A01693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 тематические выставки рисунков и поделок;</w:t>
      </w:r>
    </w:p>
    <w:p w:rsidR="00A01693" w:rsidRPr="008C769C" w:rsidRDefault="00A01693" w:rsidP="00A01693">
      <w:pPr>
        <w:pStyle w:val="2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 викторина на тему «Безопасность и защита человека в чрезвычайных ситуациях»;</w:t>
      </w:r>
    </w:p>
    <w:p w:rsidR="00A01693" w:rsidRPr="008C769C" w:rsidRDefault="00A01693" w:rsidP="00A01693">
      <w:pPr>
        <w:pStyle w:val="2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- практические занятия «Действия обучающихся в чрезвычайных ситуациях», «Оказание первой медицинской помощи»;</w:t>
      </w:r>
      <w:proofErr w:type="gramEnd"/>
    </w:p>
    <w:p w:rsidR="00A01693" w:rsidRPr="008C769C" w:rsidRDefault="00A01693" w:rsidP="00A01693">
      <w:pPr>
        <w:pStyle w:val="2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 практические занятия по правилам работы с огнетушителями;</w:t>
      </w:r>
    </w:p>
    <w:p w:rsidR="00A01693" w:rsidRPr="008C769C" w:rsidRDefault="00A01693" w:rsidP="00A01693">
      <w:pPr>
        <w:pStyle w:val="2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 конкурсы докладов по тематике ГО.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Кроме общеобразовательных учреждений обучение по вопросам ГОЧС осуществляется в учреждениях высшего профессионального образования - </w:t>
      </w:r>
      <w:r w:rsidRPr="008C7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ФГБОУ </w:t>
      </w:r>
      <w:proofErr w:type="gramStart"/>
      <w:r w:rsidRPr="008C769C">
        <w:rPr>
          <w:rStyle w:val="a4"/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 w:rsidRPr="008C769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«Российский г</w:t>
      </w:r>
      <w:r w:rsidRPr="008C769C">
        <w:rPr>
          <w:rFonts w:ascii="Times New Roman" w:hAnsi="Times New Roman" w:cs="Times New Roman"/>
          <w:sz w:val="28"/>
          <w:szCs w:val="28"/>
        </w:rPr>
        <w:t>осударственный университет туризма и сервиса», а также в у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чреждениях начального и среднего профессионального образования </w:t>
      </w:r>
      <w:r w:rsidRPr="008C769C">
        <w:rPr>
          <w:rFonts w:ascii="Times New Roman" w:hAnsi="Times New Roman" w:cs="Times New Roman"/>
          <w:sz w:val="28"/>
          <w:szCs w:val="28"/>
        </w:rPr>
        <w:t xml:space="preserve">- ГБОУ </w:t>
      </w:r>
      <w:r w:rsidRPr="008C769C">
        <w:rPr>
          <w:rFonts w:ascii="Times New Roman" w:hAnsi="Times New Roman" w:cs="Times New Roman"/>
          <w:bCs/>
          <w:sz w:val="28"/>
          <w:szCs w:val="28"/>
        </w:rPr>
        <w:t>СПО</w:t>
      </w:r>
      <w:r w:rsidRPr="008C769C">
        <w:rPr>
          <w:rFonts w:ascii="Times New Roman" w:hAnsi="Times New Roman" w:cs="Times New Roman"/>
          <w:sz w:val="28"/>
          <w:szCs w:val="28"/>
        </w:rPr>
        <w:t xml:space="preserve"> Московской области «</w:t>
      </w:r>
      <w:r w:rsidRPr="008C769C">
        <w:rPr>
          <w:rFonts w:ascii="Times New Roman" w:hAnsi="Times New Roman" w:cs="Times New Roman"/>
          <w:bCs/>
          <w:sz w:val="28"/>
          <w:szCs w:val="28"/>
        </w:rPr>
        <w:t>П</w:t>
      </w:r>
      <w:r w:rsidRPr="008C769C">
        <w:rPr>
          <w:rFonts w:ascii="Times New Roman" w:hAnsi="Times New Roman" w:cs="Times New Roman"/>
          <w:sz w:val="28"/>
          <w:szCs w:val="28"/>
        </w:rPr>
        <w:t xml:space="preserve">ушкинский </w:t>
      </w:r>
      <w:proofErr w:type="spellStart"/>
      <w:r w:rsidRPr="008C769C">
        <w:rPr>
          <w:rFonts w:ascii="Times New Roman" w:hAnsi="Times New Roman" w:cs="Times New Roman"/>
          <w:sz w:val="28"/>
          <w:szCs w:val="28"/>
        </w:rPr>
        <w:t>лесо-технический</w:t>
      </w:r>
      <w:proofErr w:type="spellEnd"/>
      <w:r w:rsidRPr="008C769C">
        <w:rPr>
          <w:rFonts w:ascii="Times New Roman" w:hAnsi="Times New Roman" w:cs="Times New Roman"/>
          <w:sz w:val="28"/>
          <w:szCs w:val="28"/>
        </w:rPr>
        <w:t xml:space="preserve"> техникум», </w:t>
      </w:r>
      <w:hyperlink r:id="rId13" w:history="1">
        <w:r w:rsidRPr="008C769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ГБПОУ </w:t>
        </w:r>
        <w:r w:rsidRPr="008C769C">
          <w:rPr>
            <w:rFonts w:ascii="Times New Roman" w:hAnsi="Times New Roman" w:cs="Times New Roman"/>
            <w:sz w:val="28"/>
            <w:szCs w:val="28"/>
          </w:rPr>
          <w:t>Московской области</w:t>
        </w:r>
        <w:r w:rsidRPr="008C769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«Московский областной медицинский колледж № 4»</w:t>
        </w:r>
      </w:hyperlink>
      <w:r w:rsidRPr="008C769C">
        <w:rPr>
          <w:rFonts w:ascii="Times New Roman" w:hAnsi="Times New Roman" w:cs="Times New Roman"/>
          <w:sz w:val="28"/>
          <w:szCs w:val="28"/>
        </w:rPr>
        <w:t xml:space="preserve"> и ГАБПОУ Московской области «Московский областной музыкальный колледж имени С.С.Прокофьева».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В учреждениях высшего профессионального образования, а также в у</w:t>
      </w:r>
      <w:r w:rsidRPr="008C769C">
        <w:rPr>
          <w:rFonts w:ascii="Times New Roman" w:hAnsi="Times New Roman" w:cs="Times New Roman"/>
          <w:bCs/>
          <w:sz w:val="28"/>
          <w:szCs w:val="28"/>
        </w:rPr>
        <w:t>чреждениях начального и среднего профессионального образования</w:t>
      </w:r>
      <w:r w:rsidRPr="008C769C">
        <w:rPr>
          <w:rFonts w:ascii="Times New Roman" w:hAnsi="Times New Roman" w:cs="Times New Roman"/>
          <w:sz w:val="28"/>
          <w:szCs w:val="28"/>
        </w:rPr>
        <w:t xml:space="preserve"> обучается 4188</w:t>
      </w:r>
      <w:r w:rsidRPr="008C769C">
        <w:rPr>
          <w:rFonts w:ascii="Times New Roman" w:hAnsi="Times New Roman" w:cs="Times New Roman"/>
          <w:bCs/>
          <w:sz w:val="28"/>
          <w:szCs w:val="28"/>
        </w:rPr>
        <w:t> </w:t>
      </w:r>
      <w:r w:rsidRPr="008C769C">
        <w:rPr>
          <w:rFonts w:ascii="Times New Roman" w:hAnsi="Times New Roman" w:cs="Times New Roman"/>
          <w:sz w:val="28"/>
          <w:szCs w:val="28"/>
        </w:rPr>
        <w:t>учащихся, в том числе: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в государственных учреждениях высшего профессионального образования – 1668 чел., из них проходят обучение по БЖД (ОБЖ) – 762 чел.;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в государственных у</w:t>
      </w:r>
      <w:r w:rsidRPr="008C769C">
        <w:rPr>
          <w:rFonts w:ascii="Times New Roman" w:hAnsi="Times New Roman" w:cs="Times New Roman"/>
          <w:bCs/>
          <w:sz w:val="28"/>
          <w:szCs w:val="28"/>
        </w:rPr>
        <w:t xml:space="preserve">чреждениях начального и среднего профессионального образования </w:t>
      </w:r>
      <w:r w:rsidRPr="008C769C">
        <w:rPr>
          <w:rFonts w:ascii="Times New Roman" w:hAnsi="Times New Roman" w:cs="Times New Roman"/>
          <w:sz w:val="28"/>
          <w:szCs w:val="28"/>
        </w:rPr>
        <w:t>– 1514 чел., из них проходят обучение по БЖД (ОБЖ) – 846 чел.</w:t>
      </w:r>
    </w:p>
    <w:p w:rsidR="00A01693" w:rsidRPr="008C769C" w:rsidRDefault="00A01693" w:rsidP="00A0169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3.6. Подготовка неработающего населения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 xml:space="preserve">Подготовка неработающего населения вопросам гражданской обороны и защиты от чрезвычайных ситуаций природного и техногенного характера в 2020 году организована в учебно-консультационных пунктах городского округа, путем проведения занятий по программам обучения по вопросам ГО, распространения памяток, публикаций по тематике ГО в СМИ (радио, телевидение, печать, интернет) городского округа и поселений, выступлениям по районному радиовещанию и телевидению. </w:t>
      </w:r>
      <w:proofErr w:type="gramEnd"/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Вместе с этим, сохраняется положение, при котором руководители организаций осуществляющих обслуживание территорий городских и сельских поселений на территории городского округа, а также руководители управляющих компаний, осуществляющих свою деятельность по управлению многоквартирными домами на территории городского округа, фактически самоустранились от работы с неработающим населением по вопросам гражданской обороны и защиты населения от чрезвычайных ситуаций.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В большинстве подготовка неработающего населения не проводится, учебно-консультационные пункты (УКП) не созданы или  не функционируют. Большинство УКП ликвидировано, а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имеют недостаточную учебно-материальную базу и  финансирование.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Руководителями организаций и учреждений уделяется недостаточное внимание вопросам обучения населения в области ГО и защите от ЧС, планированию мероприятий ГО, также как и их финансированию.</w:t>
      </w:r>
    </w:p>
    <w:p w:rsidR="00A01693" w:rsidRPr="008C769C" w:rsidRDefault="00A01693" w:rsidP="00A01693">
      <w:pPr>
        <w:pStyle w:val="a8"/>
        <w:numPr>
          <w:ilvl w:val="0"/>
          <w:numId w:val="7"/>
        </w:numPr>
        <w:spacing w:before="120" w:after="120"/>
        <w:ind w:left="720"/>
        <w:jc w:val="center"/>
        <w:rPr>
          <w:b/>
          <w:sz w:val="28"/>
          <w:szCs w:val="28"/>
        </w:rPr>
      </w:pPr>
      <w:r w:rsidRPr="008C769C">
        <w:rPr>
          <w:b/>
          <w:sz w:val="28"/>
          <w:szCs w:val="28"/>
        </w:rPr>
        <w:t>Учения и тренировки.</w:t>
      </w:r>
    </w:p>
    <w:p w:rsidR="00A01693" w:rsidRPr="008C769C" w:rsidRDefault="00A01693" w:rsidP="00A01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 2020 году учения и тренировки на предприятиях, в организациях и учреждениях, расположенных на территории Пушкинского городского округа проводились в соответствии с «Планом </w:t>
      </w:r>
      <w:r w:rsidRPr="008C769C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8C769C">
        <w:rPr>
          <w:rFonts w:ascii="Times New Roman" w:hAnsi="Times New Roman" w:cs="Times New Roman"/>
          <w:sz w:val="28"/>
          <w:szCs w:val="28"/>
        </w:rPr>
        <w:t xml:space="preserve"> мероприятий оперативной подготовки, проводимых в Пушкинском городском округе Московской области на 2020 год» и планами основных мероприятий предприятий, организаций и учреждений.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 За отчётный период в муниципальном образовании, на предприятиях, организациях и учреждениях проведено командно-штабных учений – 8, командно-штабных тренировок - 4 , штабных тренировок – 9, объектовые тренировки - 199, в которых приняли участие 16214 человек.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Учения и тренировки проводились по тематике с учетом специфики производственной деятельности предприятий, организаций и учреждений, возможных чрезвычайных ситуаций природного, техногенного характера и возможности совершения террористических актов.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На проведённых учениях и тренировках отрабатывались следующие основные вопросы: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проверка реальности планов гражданской обороны и планов действий по предупреждению и ликвидации чрезвычайных ситуаций;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повышения у руководителей и специалистов гражданской обороны организаций и учреждений Пушкинского окружного звена МОСЧС навыков  управления силами и средствами в ходе ликвидации последствий аварий, катастроф, экологических и стихийных бедствий;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приведения в готовность сил и сре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>ажданской обороны предприятий, организаций и учреждений;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действия органов управления, сил и сре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>ажданской обороны при ликвидации последствий  чрезвычайных ситуаций природного и техногенного характера;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управления силами и средствами при авариях на коммунально-энергетических сетях;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отработка алгоритма действий эвакуации населения в случае возникновения ЧС.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К проведению учений (тренировок)  привлекалось необходимое количество личного состава и техники, готовились положенные планирующие и отчетные документы, анализировались выявленные недостатки, оценивались результаты в целом. </w:t>
      </w:r>
      <w:r w:rsidRPr="008C769C">
        <w:rPr>
          <w:rFonts w:ascii="Times New Roman" w:hAnsi="Times New Roman" w:cs="Times New Roman"/>
          <w:b/>
          <w:sz w:val="28"/>
          <w:szCs w:val="28"/>
        </w:rPr>
        <w:tab/>
      </w:r>
    </w:p>
    <w:p w:rsidR="00A01693" w:rsidRPr="008C769C" w:rsidRDefault="00A01693" w:rsidP="00A01693">
      <w:pPr>
        <w:pStyle w:val="a8"/>
        <w:numPr>
          <w:ilvl w:val="0"/>
          <w:numId w:val="7"/>
        </w:numPr>
        <w:spacing w:before="120" w:after="120"/>
        <w:ind w:left="1077"/>
        <w:jc w:val="center"/>
        <w:rPr>
          <w:sz w:val="28"/>
          <w:szCs w:val="28"/>
        </w:rPr>
      </w:pPr>
      <w:r w:rsidRPr="008C769C">
        <w:rPr>
          <w:b/>
          <w:sz w:val="28"/>
          <w:szCs w:val="28"/>
        </w:rPr>
        <w:t>Состояние учебно-материальной базы.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 2020 году учебно-материальная база на объектах экономики не совершенствовалась и в большинстве случаев не соответствует предъявляемым современным требованиям, требуется ее обновление.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Ранее созданные классы и уголки ГО, учебно-консультационные пункты на многих объектах экономики, в организациях и учреждениях не развиваются либо ликвидируются в связи с сокращением штатов организации или их ликвидации. Такая ситуация объясняется отсутствием финансового обеспечения на развитие данного направления в учреждениях и организациях.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В целях совершенствования обучения по вопросам гражданской обороны и защиты населения в чрезвычайных ситуациях, обобщения и распространения передового опыта по созданию и развитию учебно-материальной базы гражданской обороны среди организаций в 2020 году проведены смотры конкурсы на лучшую учебно-материальную базу гражданской обороны (УМБ ГО) и МОСЧС среди организаций и на лучший учебно-консультационный пункт ГОЧС (УКП ГОЧС) в Пушкинском городском округе Московской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По результатам смотров-конкурсов определены победители на </w:t>
      </w:r>
      <w:r w:rsidRPr="008C769C">
        <w:rPr>
          <w:rFonts w:ascii="Times New Roman" w:hAnsi="Times New Roman" w:cs="Times New Roman"/>
          <w:bCs/>
          <w:sz w:val="28"/>
          <w:szCs w:val="28"/>
        </w:rPr>
        <w:t>л</w:t>
      </w:r>
      <w:r w:rsidRPr="008C769C">
        <w:rPr>
          <w:rFonts w:ascii="Times New Roman" w:hAnsi="Times New Roman" w:cs="Times New Roman"/>
          <w:sz w:val="28"/>
          <w:szCs w:val="28"/>
        </w:rPr>
        <w:t>учшую учебно-материальную базу гражданской обороны и МОСЧС среди организаций Пушкинского городского округа - класс ГО АО «</w:t>
      </w:r>
      <w:proofErr w:type="spellStart"/>
      <w:proofErr w:type="gramStart"/>
      <w:r w:rsidRPr="008C769C">
        <w:rPr>
          <w:rFonts w:ascii="Times New Roman" w:hAnsi="Times New Roman" w:cs="Times New Roman"/>
          <w:sz w:val="28"/>
          <w:szCs w:val="28"/>
        </w:rPr>
        <w:t>Ликеро-водочный</w:t>
      </w:r>
      <w:proofErr w:type="spellEnd"/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завод «ТОПАЗ» и лучший учебно-консультационный пункт ГОЧС в Пушкинском городском округе - УКП ГОЧС МБУ «Жилищно-эксплуатационное управление Пушкино».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Вместе с тем, наряду с положительными сторонами в отношении состояния УМБ гражданской обороны на данных объектах, установлено, что учебно-материальная база по гражданской обороне организаций и учреждений не полностью отвечает требованиям нормативных документов.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Основными недостатками в этой части являются: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отсутствие планово-отчетной документации, современной литературы и планов совершенствования УМБ;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недостаточный объем наглядных методических материалов и информационных пособий;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- неудовлетворительное состояние учебных средств защиты, приборов, средств оказания медицинской помощи, технических средств обучения;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устаревшие образцы средств защиты и приборов. 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Во многих общеобразовательных учреждениях городского округа отмечается наличие в кабинетах ОБЖ современной компьютерной базы с презентациями, фильмами и пособиями по различным тематикам.</w:t>
      </w:r>
    </w:p>
    <w:p w:rsidR="00A01693" w:rsidRPr="008C769C" w:rsidRDefault="00A01693" w:rsidP="00A01693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 xml:space="preserve">В целях развития и повышения качества информирования населения используются  технические средства информирования населения, светодиодные панели (экраны), в местах массового пребывания людей, в социальных учреждениях, в том числе сайт администрации Пушкинского городского округа, городского </w:t>
      </w:r>
      <w:proofErr w:type="spellStart"/>
      <w:r w:rsidRPr="008C769C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r w:rsidRPr="008C769C">
        <w:rPr>
          <w:rFonts w:ascii="Times New Roman" w:hAnsi="Times New Roman" w:cs="Times New Roman"/>
          <w:sz w:val="28"/>
          <w:szCs w:val="28"/>
        </w:rPr>
        <w:t xml:space="preserve"> «Пушкино-сегодня» и интернет-сайтах поселений, а также  наружные (уличные) светодиодные панели (экраны), расположенные в границах Пушкинского городского округа.</w:t>
      </w:r>
      <w:proofErr w:type="gramEnd"/>
    </w:p>
    <w:p w:rsidR="00A01693" w:rsidRPr="008C769C" w:rsidRDefault="00A01693" w:rsidP="00A0169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9C">
        <w:rPr>
          <w:rFonts w:ascii="Times New Roman" w:hAnsi="Times New Roman" w:cs="Times New Roman"/>
          <w:b/>
          <w:sz w:val="28"/>
          <w:szCs w:val="28"/>
        </w:rPr>
        <w:t>V. Общие выводы и предложения.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Подготовка в области гражданской обороны и защиты населения от чрезвычайных ситуаций в Пушкинском городском округе в 2020 году оценивается как - «соответствует предъявляемым требованиям».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C">
        <w:rPr>
          <w:rFonts w:ascii="Times New Roman" w:hAnsi="Times New Roman" w:cs="Times New Roman"/>
          <w:sz w:val="28"/>
          <w:szCs w:val="28"/>
        </w:rPr>
        <w:t>Несмотря на положительные результаты, достигнутые при решении задач в области ГО, предупреждения и ликвидации ЧС природного и техногенного характера, обеспечения пожарной безопасности и безопасности людей на водных объектах, имеются недостатки и нерешѐнные проблемы, на которые необходимо обратить внимание руководителям всех уровней Пушкинского территориального звена МОСЧС и организаций в вопросе обучения населения:</w:t>
      </w:r>
      <w:proofErr w:type="gramEnd"/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подготовки ряда должностных лиц ГО и РСЧС не соответствует предъявляемым требованиям и характеризуется слабыми знаниями своих прав и обязанностей в области ГО и защиты населения от опасностей, отсутствием навыков в умении анализировать и оценивать обстановку, принимать своевременные, обоснованные и грамотные решения при угрозе и возникновении ЧС и управлять силами и средствами при ликвидации их последствий;</w:t>
      </w:r>
      <w:proofErr w:type="gramEnd"/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учебно-консультационных пунктов на территории поселений и учебных классов в организациях и учреждениях; 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учебно-материальной базы по ГО и ЧС в организациях, особенно там, где отсутствуют должностные лица, специально уполномоченные на решение задач по ГО и ЧС;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</w:t>
      </w: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 контроль со стороны руководителей организаций за состоянием дел по подготовке органов управления ГО и сотрудников организаций, а также поддержанием в готовности сил и сре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ействиям по защите от опасностей, возникающих при ЧС и военных конфликтах;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несвоевременная подача заявок на обучение должностных лиц и работников ГО в </w:t>
      </w:r>
      <w:r w:rsidRPr="008C769C">
        <w:rPr>
          <w:rFonts w:ascii="Times New Roman" w:hAnsi="Times New Roman" w:cs="Times New Roman"/>
          <w:sz w:val="28"/>
          <w:szCs w:val="28"/>
        </w:rPr>
        <w:t>УМЦ ГКУ МО «Специальный центр «Звенигород»</w:t>
      </w: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курсах ГО, что влияет на своевременность и качество подготовки планов комплектования, ритмичность и эффективность учебного процесса;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ряд руководителей организаций недостаточно уделяет внимания вопросу подготовки рабочих и служащих, совершенствованию УМБ;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- остаѐтся низким участие в проводимых учебных мероприятиях работников организаций с частной формой собственности, т.к. собственники организаций недооценивают важность проводимых мероприятий в области ГО и ЧС и крайне неохотно идут на отрыв своих работников от выполнения ими производственных обязанностей в рабочее время. </w:t>
      </w:r>
    </w:p>
    <w:p w:rsidR="00A01693" w:rsidRPr="008C769C" w:rsidRDefault="00A01693" w:rsidP="00A016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улучшения качества подготовки всех групп населения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в области ГО и защиты от ЧС в 2021 году основные усилия направить на: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1.1. Развитие единой системы подготовки населения </w:t>
      </w: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городского округа </w:t>
      </w:r>
      <w:r w:rsidRPr="008C769C">
        <w:rPr>
          <w:rFonts w:ascii="Times New Roman" w:hAnsi="Times New Roman" w:cs="Times New Roman"/>
          <w:sz w:val="28"/>
          <w:szCs w:val="28"/>
        </w:rPr>
        <w:t>в области ГО и защиты от ЧС.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1.2. Обеспечение выполнения положений законодательных и нормативных правовых актов по подготовке населения в области ГО и защиты от ЧС.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1.3. Соблюдение </w:t>
      </w:r>
      <w:proofErr w:type="gramStart"/>
      <w:r w:rsidRPr="008C769C">
        <w:rPr>
          <w:rFonts w:ascii="Times New Roman" w:hAnsi="Times New Roman" w:cs="Times New Roman"/>
          <w:sz w:val="28"/>
          <w:szCs w:val="28"/>
        </w:rPr>
        <w:t>периодичности повышения квалификации руководителей всех уровней управления</w:t>
      </w:r>
      <w:proofErr w:type="gramEnd"/>
      <w:r w:rsidRPr="008C769C">
        <w:rPr>
          <w:rFonts w:ascii="Times New Roman" w:hAnsi="Times New Roman" w:cs="Times New Roman"/>
          <w:sz w:val="28"/>
          <w:szCs w:val="28"/>
        </w:rPr>
        <w:t xml:space="preserve"> по вопросам ГО и защиты от ЧС, а также внедрение при их обучении новых программ и современных технологий подготовки.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1.4. Создание и развитие учебно-консультационных пунктов по обучению неработающего населения в области гражданской обороны, защиты от чрезвычайных ситуаций природного и техногенного характера.</w:t>
      </w:r>
    </w:p>
    <w:p w:rsidR="00A01693" w:rsidRPr="008C769C" w:rsidRDefault="00A01693" w:rsidP="00A016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2. Определить следующие основные задачи: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по подготовке населения Пушкинского городского округа в области ГО, защиты от ЧС и безопасности людей на водных объектах в 2021 году считать повышение практической направленности подготовки всех групп населения к действиям при угрозе и возникновении опасностей, присущих ЧС и военным конфликтам, в том числе и по сигналу «Внимание всем!», а также качества реализации всех видов подготовки, без уменьшения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населения, охватываемого ими.</w:t>
      </w:r>
    </w:p>
    <w:p w:rsidR="00A01693" w:rsidRPr="008C769C" w:rsidRDefault="00A01693" w:rsidP="00A0169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Основные усилия  сосредоточить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обеспечении выполнения положений законодательных и иных нормативных правовых актов Российской Федерации, МЧС России по подготовке населения в области в области ГО, защиты от ЧС и безопасности людей на водных объектах;</w:t>
      </w:r>
      <w:proofErr w:type="gramEnd"/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периодичности повышения квалификации руководителей, должностных лиц  и специалистов гражданской обороны;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безопасности жизнедеятельности населения в повседневных условиях и в чрезвычайных ситуациях;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осуществлении курсового обучения соответствующих групп населения в области ГО и защиты от ЧС в соответствии с Рекомендациями по организации и проведению курсового обучения в области ГО и защиты от ЧС;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персональной ответственности руководителей всех уровней за решение вопросов подготовки соответствующих групп населения в области ГО и защиты от ЧС;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органов управления и населения действиям при получении сигналов комплексной системы экстренного оповещения населения об угрозе возникновения или о возникновении чрезвычайных ситуаций;</w:t>
      </w:r>
    </w:p>
    <w:p w:rsidR="00A01693" w:rsidRPr="008C769C" w:rsidRDefault="00A01693" w:rsidP="00A0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8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путем применения возможностей современных технических средств информирования в местах массового пребывания людей.</w:t>
      </w:r>
    </w:p>
    <w:p w:rsidR="00A01693" w:rsidRPr="008C769C" w:rsidRDefault="00A01693" w:rsidP="00A01693">
      <w:pPr>
        <w:pStyle w:val="5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3.  В целях совершенствования организации и осуществления подготовки в области ГО и защиты </w:t>
      </w:r>
      <w:r w:rsidRPr="008C769C">
        <w:rPr>
          <w:spacing w:val="0"/>
          <w:sz w:val="28"/>
          <w:szCs w:val="28"/>
        </w:rPr>
        <w:t xml:space="preserve">от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ЧС, а также для обеспечения функционирования единой системы подготовки населения в области ГО и защиты от ЧС природного и техногенного характера на территории Пушкинского городского округа предлагаю:</w:t>
      </w:r>
    </w:p>
    <w:p w:rsidR="00A01693" w:rsidRPr="008C769C" w:rsidRDefault="00A01693" w:rsidP="00A016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Fonts w:ascii="Times New Roman" w:hAnsi="Times New Roman" w:cs="Times New Roman"/>
          <w:sz w:val="28"/>
          <w:szCs w:val="28"/>
        </w:rPr>
        <w:t>3.1. Руководителям организаций и учреждений, подведомственных администрации Пушкинского городского округа, организациям и учреждениям, независимо от ведомственной принадлежности и форм собственности, осуществляющих свою деятельность на территории Пушкинского городского округа: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и обеспечить проведение мероприятий по подготовке работников организаций в области ГО и защиты от ЧС в 2021-2025 годах в соответствии с порядком, установленным нормативными правовыми актами </w:t>
      </w:r>
      <w:r w:rsidRPr="008C769C">
        <w:rPr>
          <w:spacing w:val="0"/>
          <w:sz w:val="28"/>
          <w:szCs w:val="28"/>
          <w:lang w:eastAsia="ru-RU"/>
        </w:rPr>
        <w:t>Российской Федерации, МЧС России по подготовке населения в области в области ГО, защиты от ЧС и безопасности людей на водных объектах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12"/>
          <w:color w:val="auto"/>
          <w:spacing w:val="0"/>
          <w:sz w:val="28"/>
          <w:szCs w:val="28"/>
          <w:u w:val="none"/>
          <w:shd w:val="clear" w:color="auto" w:fill="auto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повышение качества подготовки должностных лиц организаций к выполнению мероприятий по ГО и защите от ЧС;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spacing w:val="0"/>
          <w:sz w:val="28"/>
          <w:szCs w:val="28"/>
        </w:rPr>
        <w:t xml:space="preserve">обеспечить </w:t>
      </w:r>
      <w:proofErr w:type="gramStart"/>
      <w:r w:rsidRPr="008C769C">
        <w:rPr>
          <w:spacing w:val="0"/>
          <w:sz w:val="28"/>
          <w:szCs w:val="28"/>
        </w:rPr>
        <w:t>контроль за</w:t>
      </w:r>
      <w:proofErr w:type="gramEnd"/>
      <w:r w:rsidRPr="008C769C">
        <w:rPr>
          <w:spacing w:val="0"/>
          <w:sz w:val="28"/>
          <w:szCs w:val="28"/>
        </w:rPr>
        <w:t xml:space="preserve"> организацией процесса подготовки работников, а также полноты и качества разработки организационных, планирующих и отчетных документов по подготовке в области ГО и ЧС.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при ЧС.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переработку и утверждение программ курсового обучения работников </w:t>
      </w:r>
      <w:r w:rsidRPr="008C769C">
        <w:rPr>
          <w:spacing w:val="0"/>
          <w:sz w:val="28"/>
          <w:szCs w:val="28"/>
        </w:rPr>
        <w:t xml:space="preserve">в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области ГО и защите от ЧС, с учетом примерных программ, утвержденных МЧС России;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и обеспечить проведение </w:t>
      </w: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>с работниками подведомственных организаций вводного инструктажа по ГО совместно с инструктажем по действиям в ЧС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>, проводимым в течение первого месяца при приёме на работу, далее инструктаж по действиям в ЧС проводить не реже одного раза в год;</w:t>
      </w:r>
    </w:p>
    <w:p w:rsidR="00A01693" w:rsidRPr="008C769C" w:rsidRDefault="00A01693" w:rsidP="00A01693">
      <w:pPr>
        <w:pStyle w:val="31"/>
        <w:shd w:val="clear" w:color="auto" w:fill="auto"/>
        <w:tabs>
          <w:tab w:val="left" w:pos="839"/>
          <w:tab w:val="left" w:pos="1134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8C769C">
        <w:rPr>
          <w:spacing w:val="0"/>
          <w:sz w:val="28"/>
          <w:szCs w:val="28"/>
        </w:rPr>
        <w:t xml:space="preserve">- принять необходимые меры по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организации создания, </w:t>
      </w:r>
      <w:r w:rsidRPr="008C769C">
        <w:rPr>
          <w:spacing w:val="0"/>
          <w:sz w:val="28"/>
          <w:szCs w:val="28"/>
        </w:rPr>
        <w:t>оснащения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и поддержания в рабочем состоянии учебно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softHyphen/>
        <w:t xml:space="preserve">-материальной базы по подготовке в области ГО </w:t>
      </w:r>
      <w:r w:rsidRPr="008C769C">
        <w:rPr>
          <w:spacing w:val="0"/>
          <w:sz w:val="28"/>
          <w:szCs w:val="28"/>
        </w:rPr>
        <w:t xml:space="preserve">и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защиты от ЧС, </w:t>
      </w:r>
      <w:r w:rsidRPr="008C769C">
        <w:rPr>
          <w:spacing w:val="0"/>
          <w:sz w:val="28"/>
          <w:szCs w:val="28"/>
        </w:rPr>
        <w:t>а также по её эффективному использованию и совершенствованию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12"/>
          <w:color w:val="auto"/>
          <w:spacing w:val="0"/>
          <w:sz w:val="28"/>
          <w:szCs w:val="28"/>
          <w:u w:val="none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планировать и проводить учения и тренировки по ГО и защите от ЧС; 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организовать формирование плана подготовки руководителя организации, работников ГО и других работников организации по вопросам ГО и защиты от ЧС;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ведение журналов учета посещения мероприятий по подготовке </w:t>
      </w:r>
      <w:r w:rsidRPr="008C769C">
        <w:rPr>
          <w:spacing w:val="0"/>
          <w:sz w:val="28"/>
          <w:szCs w:val="28"/>
        </w:rPr>
        <w:t xml:space="preserve">в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области ГО </w:t>
      </w:r>
      <w:r w:rsidRPr="008C769C">
        <w:rPr>
          <w:spacing w:val="0"/>
          <w:sz w:val="28"/>
          <w:szCs w:val="28"/>
        </w:rPr>
        <w:t xml:space="preserve">и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защиты от ЧС, проводимых в организац</w:t>
      </w: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>ии и ее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филиалах, а также персонального учёта подготовки руководителя организации, работников ГО и уполномоченных работников организации </w:t>
      </w:r>
      <w:r w:rsidRPr="008C769C">
        <w:rPr>
          <w:spacing w:val="0"/>
          <w:sz w:val="28"/>
          <w:szCs w:val="28"/>
        </w:rPr>
        <w:t xml:space="preserve">по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вопросам ГО и защиты от ЧС;</w:t>
      </w:r>
    </w:p>
    <w:p w:rsidR="00A01693" w:rsidRPr="008C769C" w:rsidRDefault="00A01693" w:rsidP="00A01693">
      <w:pPr>
        <w:pStyle w:val="3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8C769C">
        <w:rPr>
          <w:spacing w:val="0"/>
          <w:sz w:val="28"/>
          <w:szCs w:val="28"/>
        </w:rPr>
        <w:t xml:space="preserve">ежемесячно, до 20 числа каждого месяца,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обеспечить подготовку и представление </w:t>
      </w:r>
      <w:r w:rsidRPr="008C769C">
        <w:rPr>
          <w:spacing w:val="0"/>
          <w:sz w:val="28"/>
          <w:szCs w:val="28"/>
        </w:rPr>
        <w:t xml:space="preserve">в отдел по ГО и ЧС </w:t>
      </w:r>
      <w:proofErr w:type="gramStart"/>
      <w:r w:rsidRPr="008C769C">
        <w:rPr>
          <w:spacing w:val="0"/>
          <w:sz w:val="28"/>
          <w:szCs w:val="28"/>
        </w:rPr>
        <w:t>Управления территориальной безопасности администрации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Пушкинского городского округа сведений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</w:t>
      </w:r>
      <w:r w:rsidRPr="008C769C">
        <w:rPr>
          <w:spacing w:val="0"/>
          <w:sz w:val="28"/>
          <w:szCs w:val="28"/>
        </w:rPr>
        <w:t xml:space="preserve">по организации и осуществлению обучения сотрудников организации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в области </w:t>
      </w:r>
      <w:r w:rsidRPr="008C769C">
        <w:rPr>
          <w:spacing w:val="0"/>
          <w:sz w:val="28"/>
          <w:szCs w:val="28"/>
        </w:rPr>
        <w:t>в области ГО и ЧС (форма 1/ОБУЧ-К);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12"/>
          <w:color w:val="auto"/>
          <w:spacing w:val="0"/>
          <w:sz w:val="28"/>
          <w:szCs w:val="28"/>
          <w:u w:val="none"/>
          <w:shd w:val="clear" w:color="auto" w:fill="auto"/>
        </w:rPr>
      </w:pP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до 15 января по состоянию на 1 января текущего года и до 15 июня по состоянию </w:t>
      </w:r>
      <w:r w:rsidRPr="008C769C">
        <w:rPr>
          <w:spacing w:val="0"/>
          <w:sz w:val="28"/>
          <w:szCs w:val="28"/>
        </w:rPr>
        <w:t xml:space="preserve">на 1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июня текущего года обеспечить подготовку и представление </w:t>
      </w:r>
      <w:r w:rsidRPr="008C769C">
        <w:rPr>
          <w:spacing w:val="0"/>
          <w:sz w:val="28"/>
          <w:szCs w:val="28"/>
        </w:rPr>
        <w:t>в отдел по ГО и ЧС Управления территориальной безопасности администрации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Доклада об организации и итогах подготовки в области гражданской обороны и защиты от чрезвычайных ситуаций (форма 1/ОБУЧ-П).</w:t>
      </w:r>
      <w:proofErr w:type="gramEnd"/>
    </w:p>
    <w:p w:rsidR="00A01693" w:rsidRPr="008C769C" w:rsidRDefault="00A01693" w:rsidP="00A01693">
      <w:pPr>
        <w:pStyle w:val="5"/>
        <w:shd w:val="clear" w:color="auto" w:fill="auto"/>
        <w:tabs>
          <w:tab w:val="left" w:pos="993"/>
          <w:tab w:val="left" w:pos="1234"/>
        </w:tabs>
        <w:suppressAutoHyphens w:val="0"/>
        <w:spacing w:before="120" w:line="240" w:lineRule="auto"/>
        <w:ind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3.2. </w:t>
      </w:r>
      <w:proofErr w:type="gramStart"/>
      <w:r w:rsidRPr="008C769C">
        <w:rPr>
          <w:spacing w:val="0"/>
          <w:sz w:val="28"/>
          <w:szCs w:val="28"/>
        </w:rPr>
        <w:t>Руководителям организаций и учреждений,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отнесенным к категориям по ГО и продолжающим работу в военное время, а также организациям, эксплуатирующим опасные производственные объекты I и II классов опасности, особо </w:t>
      </w:r>
      <w:proofErr w:type="spellStart"/>
      <w:r w:rsidRPr="008C769C">
        <w:rPr>
          <w:rStyle w:val="12"/>
          <w:color w:val="auto"/>
          <w:spacing w:val="0"/>
          <w:sz w:val="28"/>
          <w:szCs w:val="28"/>
          <w:u w:val="none"/>
        </w:rPr>
        <w:t>радиационно</w:t>
      </w:r>
      <w:proofErr w:type="spell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опасные и </w:t>
      </w:r>
      <w:proofErr w:type="spellStart"/>
      <w:r w:rsidRPr="008C769C">
        <w:rPr>
          <w:rStyle w:val="12"/>
          <w:color w:val="auto"/>
          <w:spacing w:val="0"/>
          <w:sz w:val="28"/>
          <w:szCs w:val="28"/>
          <w:u w:val="none"/>
        </w:rPr>
        <w:t>ядерно</w:t>
      </w:r>
      <w:proofErr w:type="spell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</w:t>
      </w:r>
      <w:r w:rsidRPr="008C769C">
        <w:rPr>
          <w:spacing w:val="0"/>
          <w:sz w:val="28"/>
          <w:szCs w:val="28"/>
        </w:rPr>
        <w:t xml:space="preserve">в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перечень организаций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>, обеспечивающих выполнение мероприятий по ГО, и организаций, обеспечивающих выполнение мероприятий регионального и местного уровней по ГО, дополнительно к п. 3.1: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организовать проведение обучения руководителей и личного состава формирований и служб, создаваемых в организациях;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организовать переработку и утверждение программ курсового обучения личного состава формирований и служб, создаваемых в организации, с учетом примерных программ, утвержденных МЧС России;</w:t>
      </w:r>
    </w:p>
    <w:p w:rsidR="00A01693" w:rsidRPr="008C769C" w:rsidRDefault="00A01693" w:rsidP="00A01693">
      <w:pPr>
        <w:pStyle w:val="5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разрабатывать и включать в ежегодный план основных мероприятий в области ГО, предупреждения и ликвидации ЧС, обеспечения пожарной безопасности и безопасности людей на водных объектах подраздел о подготовке населения в области ГО и защиты от ЧС.</w:t>
      </w:r>
    </w:p>
    <w:p w:rsidR="00A01693" w:rsidRPr="008C769C" w:rsidRDefault="00A01693" w:rsidP="00A016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9C">
        <w:rPr>
          <w:rStyle w:val="41"/>
          <w:rFonts w:ascii="Times New Roman" w:hAnsi="Times New Roman" w:cs="Times New Roman"/>
          <w:iCs/>
        </w:rPr>
        <w:t>4. Отделу по ГО и ЧС Управления территориальной безопасности администрации Пушкинского городского округа: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106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и обеспечить проведение мероприятий по подготовке населения Пушкинского городского округа в области ГО и защиты от ЧС в 2021-2025 годах в соответствии с порядком, установленным нормативными правовыми актами </w:t>
      </w:r>
      <w:r w:rsidRPr="008C769C">
        <w:rPr>
          <w:spacing w:val="0"/>
          <w:sz w:val="28"/>
          <w:szCs w:val="28"/>
          <w:lang w:eastAsia="ru-RU"/>
        </w:rPr>
        <w:t>Российской Федерации, МЧС России по подготовке населения в области в области ГО, защиты от ЧС и безопасности людей на водных объектах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создание и организацию деятельности курсов ГО Пушкинского  городского округа, а также УКП ГО в поселениях;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оказание консультационных услуг при подготовке населения в области ГО и защиты от ЧС в УКП ГО;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повышение качества подготовки населения, проживающего на территории Пушкинского городского округа, в области ГО и защиты от ЧС;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обеспечить повышение </w:t>
      </w: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>качества подготовки должностных лиц администрации Пушкинского городского округа Московской области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и подведомственных организаций, </w:t>
      </w:r>
      <w:r w:rsidRPr="008C769C">
        <w:rPr>
          <w:spacing w:val="0"/>
          <w:sz w:val="28"/>
          <w:szCs w:val="28"/>
        </w:rPr>
        <w:t xml:space="preserve">руководителей и должностных лиц организаций, уполномоченных на решение задач в области гражданской обороны,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к выполнению мероприятий по ГО и защите от ЧС;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обеспечить </w:t>
      </w: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>контроль за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созданием и поддержанием в рабочем состоянии соответствующей учебно-материальной базы в области ГО и защиты от ЧС подведомственных организациях;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и осуществлять </w:t>
      </w: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>контроль за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подготовкой личного состава формирований и служб Пушкинского городского округа и подведомственных организаций, </w:t>
      </w:r>
      <w:r w:rsidRPr="008C769C">
        <w:rPr>
          <w:spacing w:val="0"/>
          <w:sz w:val="28"/>
          <w:szCs w:val="28"/>
        </w:rPr>
        <w:t xml:space="preserve">а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также организаций осуществляющих свою деятельность на территории Пушкинского городского округа Московской области;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направление в установленные сроки заявок на обучение руководителей, должностных лиц звена территориальной подсистемы РСЧС и работников ГО ОМСУ и подведомственных организаций в УМЦ на следующий год;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до 1 декабря организовывать разработку и утверждение планов комплектования курсов ГО слушателями на 2022 год;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подготовку руководителей администрации Пушкинского городского округа и подведомственных организаций, в полномочия которых входит решение вопросов по защите населения и территорий от ЧС, председателя КЧС и ОПБ Пушкинского городского округа и указанных организаций в УМЦ МО «</w:t>
      </w:r>
      <w:proofErr w:type="spellStart"/>
      <w:r w:rsidRPr="008C769C">
        <w:rPr>
          <w:rStyle w:val="12"/>
          <w:color w:val="auto"/>
          <w:spacing w:val="0"/>
          <w:sz w:val="28"/>
          <w:szCs w:val="28"/>
          <w:u w:val="none"/>
        </w:rPr>
        <w:t>Спеццентр</w:t>
      </w:r>
      <w:proofErr w:type="spell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«Звенигород»;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внедрение новых пропагандистской и информационной методов работы с населением в области ГО и защиты от ЧС;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организовать проведение мероприятий (тренингов, лекций, встреч с гражданами и иных мероприятий) в целях </w:t>
      </w:r>
      <w:proofErr w:type="gramStart"/>
      <w:r w:rsidRPr="008C769C">
        <w:rPr>
          <w:rStyle w:val="12"/>
          <w:color w:val="auto"/>
          <w:spacing w:val="0"/>
          <w:sz w:val="28"/>
          <w:szCs w:val="28"/>
          <w:u w:val="none"/>
        </w:rPr>
        <w:t>формирования культуры безопасности жизнедеятельности населения</w:t>
      </w:r>
      <w:proofErr w:type="gramEnd"/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 на территории Пушкинского городского округа Московской области;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pacing w:val="0"/>
          <w:sz w:val="28"/>
          <w:szCs w:val="28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организовать проведение ежегодных учебно-методических сборов с руководящим составом и работниками организаций, уполномоченных на решение в области ГО и защите населения и территорий от ЧС, по подведению итогов подготовки населения за год и постановки задач на очередной учебный год;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12"/>
          <w:color w:val="auto"/>
          <w:spacing w:val="0"/>
          <w:sz w:val="28"/>
          <w:szCs w:val="28"/>
          <w:u w:val="none"/>
          <w:shd w:val="clear" w:color="auto" w:fill="auto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>обеспечить ежегодное проведение муниципальных смотров-конкурсов учебно-материальной базы в области ГО и защиты от ЧС подведомственных организаций;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12"/>
          <w:color w:val="auto"/>
          <w:spacing w:val="0"/>
          <w:sz w:val="28"/>
          <w:szCs w:val="28"/>
          <w:u w:val="none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ежеквартально, до 25 числа последнего месяца в квартале, обеспечить подготовку сведений об организации </w:t>
      </w:r>
      <w:r w:rsidRPr="008C769C">
        <w:rPr>
          <w:spacing w:val="0"/>
          <w:sz w:val="28"/>
          <w:szCs w:val="28"/>
        </w:rPr>
        <w:t xml:space="preserve">и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итогах подготовки населения Пушкинского городского округа в области гражданской обороны и защиты </w:t>
      </w:r>
      <w:r w:rsidRPr="008C769C">
        <w:rPr>
          <w:spacing w:val="0"/>
          <w:sz w:val="28"/>
          <w:szCs w:val="28"/>
        </w:rPr>
        <w:t xml:space="preserve">от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чрезвычайных ситуаций (форма 1/ОБУЧ-К).</w:t>
      </w:r>
    </w:p>
    <w:p w:rsidR="00A01693" w:rsidRPr="008C769C" w:rsidRDefault="00A01693" w:rsidP="00A01693">
      <w:pPr>
        <w:pStyle w:val="5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12"/>
          <w:color w:val="auto"/>
          <w:spacing w:val="0"/>
          <w:sz w:val="28"/>
          <w:szCs w:val="28"/>
          <w:u w:val="none"/>
        </w:rPr>
      </w:pP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ежегодно до 20 января </w:t>
      </w:r>
      <w:r w:rsidRPr="008C769C">
        <w:rPr>
          <w:spacing w:val="0"/>
          <w:sz w:val="28"/>
          <w:szCs w:val="28"/>
        </w:rPr>
        <w:t xml:space="preserve">по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состоянию на </w:t>
      </w:r>
      <w:r w:rsidRPr="008C769C">
        <w:rPr>
          <w:spacing w:val="0"/>
          <w:sz w:val="28"/>
          <w:szCs w:val="28"/>
        </w:rPr>
        <w:t xml:space="preserve">1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января текущего года </w:t>
      </w:r>
      <w:r w:rsidRPr="008C769C">
        <w:rPr>
          <w:spacing w:val="0"/>
          <w:sz w:val="28"/>
          <w:szCs w:val="28"/>
        </w:rPr>
        <w:t xml:space="preserve">и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до 20 июня по состоянию на </w:t>
      </w:r>
      <w:r w:rsidRPr="008C769C">
        <w:rPr>
          <w:spacing w:val="0"/>
          <w:sz w:val="28"/>
          <w:szCs w:val="28"/>
        </w:rPr>
        <w:t xml:space="preserve">1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июня текущего года обеспечить подготовку Доклада об организации </w:t>
      </w:r>
      <w:r w:rsidRPr="008C769C">
        <w:rPr>
          <w:spacing w:val="0"/>
          <w:sz w:val="28"/>
          <w:szCs w:val="28"/>
        </w:rPr>
        <w:t xml:space="preserve">и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 xml:space="preserve">итогах подготовки населения Пушкинского городского округа в области гражданской обороны и защиты </w:t>
      </w:r>
      <w:r w:rsidRPr="008C769C">
        <w:rPr>
          <w:spacing w:val="0"/>
          <w:sz w:val="28"/>
          <w:szCs w:val="28"/>
        </w:rPr>
        <w:t xml:space="preserve">от </w:t>
      </w:r>
      <w:r w:rsidRPr="008C769C">
        <w:rPr>
          <w:rStyle w:val="12"/>
          <w:color w:val="auto"/>
          <w:spacing w:val="0"/>
          <w:sz w:val="28"/>
          <w:szCs w:val="28"/>
          <w:u w:val="none"/>
        </w:rPr>
        <w:t>чрезвычайных ситуаций (форма 1/ОБУЧ-П).</w:t>
      </w:r>
    </w:p>
    <w:p w:rsidR="00A01693" w:rsidRPr="007A7CB1" w:rsidRDefault="00A01693" w:rsidP="00FD6DB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A01693" w:rsidRPr="007A7CB1" w:rsidSect="00FB7E6C">
      <w:headerReference w:type="default" r:id="rId14"/>
      <w:pgSz w:w="11909" w:h="16834" w:code="9"/>
      <w:pgMar w:top="1134" w:right="567" w:bottom="1021" w:left="1134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93" w:rsidRDefault="00A01693" w:rsidP="00661C16">
      <w:pPr>
        <w:spacing w:after="0" w:line="240" w:lineRule="auto"/>
      </w:pPr>
      <w:r>
        <w:separator/>
      </w:r>
    </w:p>
  </w:endnote>
  <w:endnote w:type="continuationSeparator" w:id="0">
    <w:p w:rsidR="00A01693" w:rsidRDefault="00A01693" w:rsidP="0066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93" w:rsidRDefault="00A01693" w:rsidP="00661C16">
      <w:pPr>
        <w:spacing w:after="0" w:line="240" w:lineRule="auto"/>
      </w:pPr>
      <w:r>
        <w:separator/>
      </w:r>
    </w:p>
  </w:footnote>
  <w:footnote w:type="continuationSeparator" w:id="0">
    <w:p w:rsidR="00A01693" w:rsidRDefault="00A01693" w:rsidP="0066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615579"/>
      <w:docPartObj>
        <w:docPartGallery w:val="Page Numbers (Top of Page)"/>
        <w:docPartUnique/>
      </w:docPartObj>
    </w:sdtPr>
    <w:sdtContent>
      <w:p w:rsidR="00A01693" w:rsidRDefault="00A01693">
        <w:pPr>
          <w:pStyle w:val="af4"/>
          <w:jc w:val="center"/>
        </w:pPr>
      </w:p>
      <w:p w:rsidR="00A01693" w:rsidRDefault="00A01693">
        <w:pPr>
          <w:pStyle w:val="af4"/>
          <w:jc w:val="center"/>
        </w:pPr>
        <w:r w:rsidRPr="00661C16">
          <w:rPr>
            <w:rFonts w:ascii="Times New Roman" w:hAnsi="Times New Roman" w:cs="Times New Roman"/>
          </w:rPr>
          <w:fldChar w:fldCharType="begin"/>
        </w:r>
        <w:r w:rsidRPr="00661C16">
          <w:rPr>
            <w:rFonts w:ascii="Times New Roman" w:hAnsi="Times New Roman" w:cs="Times New Roman"/>
          </w:rPr>
          <w:instrText xml:space="preserve"> PAGE   \* MERGEFORMAT </w:instrText>
        </w:r>
        <w:r w:rsidRPr="00661C16">
          <w:rPr>
            <w:rFonts w:ascii="Times New Roman" w:hAnsi="Times New Roman" w:cs="Times New Roman"/>
          </w:rPr>
          <w:fldChar w:fldCharType="separate"/>
        </w:r>
        <w:r w:rsidR="008C769C">
          <w:rPr>
            <w:rFonts w:ascii="Times New Roman" w:hAnsi="Times New Roman" w:cs="Times New Roman"/>
            <w:noProof/>
          </w:rPr>
          <w:t>19</w:t>
        </w:r>
        <w:r w:rsidRPr="00661C16">
          <w:rPr>
            <w:rFonts w:ascii="Times New Roman" w:hAnsi="Times New Roman" w:cs="Times New Roman"/>
          </w:rPr>
          <w:fldChar w:fldCharType="end"/>
        </w:r>
      </w:p>
    </w:sdtContent>
  </w:sdt>
  <w:p w:rsidR="00A01693" w:rsidRDefault="00A0169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FAD"/>
    <w:multiLevelType w:val="hybridMultilevel"/>
    <w:tmpl w:val="79461442"/>
    <w:lvl w:ilvl="0" w:tplc="98E6283A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838CA"/>
    <w:multiLevelType w:val="hybridMultilevel"/>
    <w:tmpl w:val="790E7400"/>
    <w:lvl w:ilvl="0" w:tplc="B8A64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D3D"/>
    <w:multiLevelType w:val="multilevel"/>
    <w:tmpl w:val="E0DAC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A6FAD"/>
    <w:multiLevelType w:val="multilevel"/>
    <w:tmpl w:val="2626D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4">
    <w:nsid w:val="210D1645"/>
    <w:multiLevelType w:val="multilevel"/>
    <w:tmpl w:val="0C9C3BA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41111"/>
    <w:multiLevelType w:val="multilevel"/>
    <w:tmpl w:val="E0DAC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52391"/>
    <w:multiLevelType w:val="multilevel"/>
    <w:tmpl w:val="363039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F4A4B"/>
    <w:multiLevelType w:val="hybridMultilevel"/>
    <w:tmpl w:val="E304CCF0"/>
    <w:lvl w:ilvl="0" w:tplc="98E6283A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677967"/>
    <w:multiLevelType w:val="hybridMultilevel"/>
    <w:tmpl w:val="7AAA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77E31"/>
    <w:multiLevelType w:val="hybridMultilevel"/>
    <w:tmpl w:val="C67E77B6"/>
    <w:lvl w:ilvl="0" w:tplc="726E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7E7C1E"/>
    <w:multiLevelType w:val="multilevel"/>
    <w:tmpl w:val="73A01C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6CD3"/>
    <w:rsid w:val="00001230"/>
    <w:rsid w:val="000018CB"/>
    <w:rsid w:val="000118A4"/>
    <w:rsid w:val="00020119"/>
    <w:rsid w:val="00020BA6"/>
    <w:rsid w:val="00021B2C"/>
    <w:rsid w:val="00021D9B"/>
    <w:rsid w:val="00024307"/>
    <w:rsid w:val="00067AB6"/>
    <w:rsid w:val="00071ECE"/>
    <w:rsid w:val="00086B48"/>
    <w:rsid w:val="000A0F71"/>
    <w:rsid w:val="000C0C71"/>
    <w:rsid w:val="000C4BCE"/>
    <w:rsid w:val="000C529E"/>
    <w:rsid w:val="000D4A09"/>
    <w:rsid w:val="000E2268"/>
    <w:rsid w:val="000E4840"/>
    <w:rsid w:val="000E6266"/>
    <w:rsid w:val="000F07E3"/>
    <w:rsid w:val="000F7C50"/>
    <w:rsid w:val="00106A20"/>
    <w:rsid w:val="0011182B"/>
    <w:rsid w:val="001245F8"/>
    <w:rsid w:val="00132FB7"/>
    <w:rsid w:val="001345E2"/>
    <w:rsid w:val="00137496"/>
    <w:rsid w:val="001378E9"/>
    <w:rsid w:val="001420D0"/>
    <w:rsid w:val="00146D33"/>
    <w:rsid w:val="0015072C"/>
    <w:rsid w:val="00167204"/>
    <w:rsid w:val="00177422"/>
    <w:rsid w:val="00185B7D"/>
    <w:rsid w:val="00192BD1"/>
    <w:rsid w:val="0019315C"/>
    <w:rsid w:val="00193871"/>
    <w:rsid w:val="001C59C6"/>
    <w:rsid w:val="001F5ECC"/>
    <w:rsid w:val="00221BB4"/>
    <w:rsid w:val="00223999"/>
    <w:rsid w:val="00231359"/>
    <w:rsid w:val="0024024A"/>
    <w:rsid w:val="002454B9"/>
    <w:rsid w:val="00254C23"/>
    <w:rsid w:val="002552FB"/>
    <w:rsid w:val="002650D8"/>
    <w:rsid w:val="00270A04"/>
    <w:rsid w:val="00276E14"/>
    <w:rsid w:val="002774E8"/>
    <w:rsid w:val="00290EF1"/>
    <w:rsid w:val="002969D2"/>
    <w:rsid w:val="002B3377"/>
    <w:rsid w:val="002B3AC8"/>
    <w:rsid w:val="002B47FD"/>
    <w:rsid w:val="002B5D10"/>
    <w:rsid w:val="002C68CE"/>
    <w:rsid w:val="002D5A57"/>
    <w:rsid w:val="002D64C2"/>
    <w:rsid w:val="002D6B08"/>
    <w:rsid w:val="002E15D2"/>
    <w:rsid w:val="002E54BE"/>
    <w:rsid w:val="002F081D"/>
    <w:rsid w:val="002F1919"/>
    <w:rsid w:val="002F425D"/>
    <w:rsid w:val="002F5134"/>
    <w:rsid w:val="00306964"/>
    <w:rsid w:val="00311E26"/>
    <w:rsid w:val="00320027"/>
    <w:rsid w:val="00332947"/>
    <w:rsid w:val="00344B2E"/>
    <w:rsid w:val="0034613A"/>
    <w:rsid w:val="003528A8"/>
    <w:rsid w:val="00355075"/>
    <w:rsid w:val="003750EA"/>
    <w:rsid w:val="0038210D"/>
    <w:rsid w:val="00396C94"/>
    <w:rsid w:val="003A6940"/>
    <w:rsid w:val="003A7BB3"/>
    <w:rsid w:val="003B1AA3"/>
    <w:rsid w:val="003C4686"/>
    <w:rsid w:val="003C6CD3"/>
    <w:rsid w:val="003D57DD"/>
    <w:rsid w:val="003F4807"/>
    <w:rsid w:val="003F5F5D"/>
    <w:rsid w:val="00402000"/>
    <w:rsid w:val="00421F40"/>
    <w:rsid w:val="004261DF"/>
    <w:rsid w:val="00450B2E"/>
    <w:rsid w:val="0045697B"/>
    <w:rsid w:val="0046138E"/>
    <w:rsid w:val="004738BE"/>
    <w:rsid w:val="00476162"/>
    <w:rsid w:val="0048699D"/>
    <w:rsid w:val="0048721D"/>
    <w:rsid w:val="00490DD7"/>
    <w:rsid w:val="004A077E"/>
    <w:rsid w:val="004B02B6"/>
    <w:rsid w:val="004B3E81"/>
    <w:rsid w:val="004C76AA"/>
    <w:rsid w:val="004E3FA3"/>
    <w:rsid w:val="004E4D78"/>
    <w:rsid w:val="004F066D"/>
    <w:rsid w:val="004F3B4B"/>
    <w:rsid w:val="004F701B"/>
    <w:rsid w:val="00501C2B"/>
    <w:rsid w:val="00502896"/>
    <w:rsid w:val="0051262B"/>
    <w:rsid w:val="00543554"/>
    <w:rsid w:val="0054528E"/>
    <w:rsid w:val="00564112"/>
    <w:rsid w:val="00574E5B"/>
    <w:rsid w:val="005827D9"/>
    <w:rsid w:val="0058307B"/>
    <w:rsid w:val="005871FD"/>
    <w:rsid w:val="00597E51"/>
    <w:rsid w:val="005A27AB"/>
    <w:rsid w:val="005B2280"/>
    <w:rsid w:val="005C1EC3"/>
    <w:rsid w:val="005C24EA"/>
    <w:rsid w:val="005C3BA8"/>
    <w:rsid w:val="005C5E8B"/>
    <w:rsid w:val="005E1274"/>
    <w:rsid w:val="005F0F80"/>
    <w:rsid w:val="005F2ED6"/>
    <w:rsid w:val="005F578C"/>
    <w:rsid w:val="005F6689"/>
    <w:rsid w:val="006002ED"/>
    <w:rsid w:val="00614F11"/>
    <w:rsid w:val="006166F7"/>
    <w:rsid w:val="006200C3"/>
    <w:rsid w:val="0062055C"/>
    <w:rsid w:val="00624678"/>
    <w:rsid w:val="00633BDE"/>
    <w:rsid w:val="00636FBF"/>
    <w:rsid w:val="00661A1A"/>
    <w:rsid w:val="00661C16"/>
    <w:rsid w:val="00664966"/>
    <w:rsid w:val="006668D6"/>
    <w:rsid w:val="006763DA"/>
    <w:rsid w:val="00680009"/>
    <w:rsid w:val="00682BD3"/>
    <w:rsid w:val="0068617F"/>
    <w:rsid w:val="00687D2F"/>
    <w:rsid w:val="00692D97"/>
    <w:rsid w:val="00696238"/>
    <w:rsid w:val="006A4174"/>
    <w:rsid w:val="006F79C5"/>
    <w:rsid w:val="007025B1"/>
    <w:rsid w:val="00705B9C"/>
    <w:rsid w:val="00711DCC"/>
    <w:rsid w:val="007201D7"/>
    <w:rsid w:val="007251F6"/>
    <w:rsid w:val="00725585"/>
    <w:rsid w:val="007261D6"/>
    <w:rsid w:val="00734CFE"/>
    <w:rsid w:val="00743D1C"/>
    <w:rsid w:val="007539B3"/>
    <w:rsid w:val="007567FA"/>
    <w:rsid w:val="00762C60"/>
    <w:rsid w:val="00783238"/>
    <w:rsid w:val="00785DA9"/>
    <w:rsid w:val="007939CC"/>
    <w:rsid w:val="007A7CB1"/>
    <w:rsid w:val="007B61B9"/>
    <w:rsid w:val="007B6692"/>
    <w:rsid w:val="007B77ED"/>
    <w:rsid w:val="007C156C"/>
    <w:rsid w:val="007D179E"/>
    <w:rsid w:val="007D2E43"/>
    <w:rsid w:val="007D540A"/>
    <w:rsid w:val="007D681F"/>
    <w:rsid w:val="007D73AF"/>
    <w:rsid w:val="007E2D7D"/>
    <w:rsid w:val="007E2EB4"/>
    <w:rsid w:val="007E6AB2"/>
    <w:rsid w:val="007E7160"/>
    <w:rsid w:val="008032F9"/>
    <w:rsid w:val="00807FAB"/>
    <w:rsid w:val="00813263"/>
    <w:rsid w:val="00815A28"/>
    <w:rsid w:val="00816A14"/>
    <w:rsid w:val="00816F9B"/>
    <w:rsid w:val="008261E9"/>
    <w:rsid w:val="00830FE5"/>
    <w:rsid w:val="00844D9B"/>
    <w:rsid w:val="008504AD"/>
    <w:rsid w:val="00853150"/>
    <w:rsid w:val="00865138"/>
    <w:rsid w:val="00872E30"/>
    <w:rsid w:val="00882EE6"/>
    <w:rsid w:val="008A745F"/>
    <w:rsid w:val="008B0B01"/>
    <w:rsid w:val="008C769C"/>
    <w:rsid w:val="008C789E"/>
    <w:rsid w:val="008D2B99"/>
    <w:rsid w:val="008E70AF"/>
    <w:rsid w:val="008F2E1B"/>
    <w:rsid w:val="008F4B75"/>
    <w:rsid w:val="00906210"/>
    <w:rsid w:val="00910BEB"/>
    <w:rsid w:val="00916908"/>
    <w:rsid w:val="00922EF9"/>
    <w:rsid w:val="0093471E"/>
    <w:rsid w:val="00934A7F"/>
    <w:rsid w:val="00944B8F"/>
    <w:rsid w:val="0095789D"/>
    <w:rsid w:val="00970C01"/>
    <w:rsid w:val="00992154"/>
    <w:rsid w:val="00996380"/>
    <w:rsid w:val="009B454F"/>
    <w:rsid w:val="009C3346"/>
    <w:rsid w:val="009C3828"/>
    <w:rsid w:val="009C4029"/>
    <w:rsid w:val="009D76B6"/>
    <w:rsid w:val="009E07C7"/>
    <w:rsid w:val="009E16FB"/>
    <w:rsid w:val="009F15FB"/>
    <w:rsid w:val="00A01693"/>
    <w:rsid w:val="00A1536A"/>
    <w:rsid w:val="00A216A6"/>
    <w:rsid w:val="00A23BB4"/>
    <w:rsid w:val="00A31AC9"/>
    <w:rsid w:val="00A32008"/>
    <w:rsid w:val="00A32632"/>
    <w:rsid w:val="00A45AB5"/>
    <w:rsid w:val="00A52D6F"/>
    <w:rsid w:val="00A93BC2"/>
    <w:rsid w:val="00AA122D"/>
    <w:rsid w:val="00AA5334"/>
    <w:rsid w:val="00AB2B3E"/>
    <w:rsid w:val="00AB6C26"/>
    <w:rsid w:val="00AD0180"/>
    <w:rsid w:val="00AD7BD1"/>
    <w:rsid w:val="00AE071A"/>
    <w:rsid w:val="00AE3EFF"/>
    <w:rsid w:val="00AE7D08"/>
    <w:rsid w:val="00AF762E"/>
    <w:rsid w:val="00B0108F"/>
    <w:rsid w:val="00B07E44"/>
    <w:rsid w:val="00B30024"/>
    <w:rsid w:val="00B421CB"/>
    <w:rsid w:val="00B53D20"/>
    <w:rsid w:val="00B54817"/>
    <w:rsid w:val="00B558D0"/>
    <w:rsid w:val="00B60430"/>
    <w:rsid w:val="00B654CF"/>
    <w:rsid w:val="00B70E6C"/>
    <w:rsid w:val="00B739D3"/>
    <w:rsid w:val="00B8086B"/>
    <w:rsid w:val="00B84CA4"/>
    <w:rsid w:val="00B92803"/>
    <w:rsid w:val="00BB23F7"/>
    <w:rsid w:val="00BC4FBE"/>
    <w:rsid w:val="00BD6D7F"/>
    <w:rsid w:val="00BD73A9"/>
    <w:rsid w:val="00BE6CC5"/>
    <w:rsid w:val="00C01746"/>
    <w:rsid w:val="00C0197F"/>
    <w:rsid w:val="00C05CE2"/>
    <w:rsid w:val="00C0602B"/>
    <w:rsid w:val="00C23559"/>
    <w:rsid w:val="00C31B35"/>
    <w:rsid w:val="00C410D8"/>
    <w:rsid w:val="00C468E4"/>
    <w:rsid w:val="00C51D79"/>
    <w:rsid w:val="00C52567"/>
    <w:rsid w:val="00C55F27"/>
    <w:rsid w:val="00C60B54"/>
    <w:rsid w:val="00C60CA8"/>
    <w:rsid w:val="00C65206"/>
    <w:rsid w:val="00C8695A"/>
    <w:rsid w:val="00C87A7C"/>
    <w:rsid w:val="00C910F7"/>
    <w:rsid w:val="00CA4B8C"/>
    <w:rsid w:val="00CA711B"/>
    <w:rsid w:val="00CB2C5B"/>
    <w:rsid w:val="00CB3127"/>
    <w:rsid w:val="00CD2D61"/>
    <w:rsid w:val="00CD33C8"/>
    <w:rsid w:val="00CD3F0B"/>
    <w:rsid w:val="00CF779E"/>
    <w:rsid w:val="00D16D6A"/>
    <w:rsid w:val="00D411DF"/>
    <w:rsid w:val="00D54B38"/>
    <w:rsid w:val="00D575E0"/>
    <w:rsid w:val="00D62D4A"/>
    <w:rsid w:val="00D66625"/>
    <w:rsid w:val="00D7553F"/>
    <w:rsid w:val="00D92C93"/>
    <w:rsid w:val="00DA00DB"/>
    <w:rsid w:val="00DB6435"/>
    <w:rsid w:val="00DC1B35"/>
    <w:rsid w:val="00DD7D0C"/>
    <w:rsid w:val="00DF5491"/>
    <w:rsid w:val="00E00DB8"/>
    <w:rsid w:val="00E03EEF"/>
    <w:rsid w:val="00E16C83"/>
    <w:rsid w:val="00E210A8"/>
    <w:rsid w:val="00E24B5C"/>
    <w:rsid w:val="00E453E4"/>
    <w:rsid w:val="00E4544C"/>
    <w:rsid w:val="00E51651"/>
    <w:rsid w:val="00E51943"/>
    <w:rsid w:val="00E52AEB"/>
    <w:rsid w:val="00E53C19"/>
    <w:rsid w:val="00E53E77"/>
    <w:rsid w:val="00E609EF"/>
    <w:rsid w:val="00E624E6"/>
    <w:rsid w:val="00E648C5"/>
    <w:rsid w:val="00E77DB2"/>
    <w:rsid w:val="00EA13FC"/>
    <w:rsid w:val="00EA186D"/>
    <w:rsid w:val="00EA4368"/>
    <w:rsid w:val="00EC2B56"/>
    <w:rsid w:val="00EC73F1"/>
    <w:rsid w:val="00EC7B3E"/>
    <w:rsid w:val="00EE54CE"/>
    <w:rsid w:val="00EF2A24"/>
    <w:rsid w:val="00F14F05"/>
    <w:rsid w:val="00F1534D"/>
    <w:rsid w:val="00F17CA2"/>
    <w:rsid w:val="00F23DEE"/>
    <w:rsid w:val="00F25779"/>
    <w:rsid w:val="00F25ECA"/>
    <w:rsid w:val="00F27045"/>
    <w:rsid w:val="00F33443"/>
    <w:rsid w:val="00F34142"/>
    <w:rsid w:val="00F47673"/>
    <w:rsid w:val="00F54A24"/>
    <w:rsid w:val="00F57FBD"/>
    <w:rsid w:val="00F63F53"/>
    <w:rsid w:val="00F6471B"/>
    <w:rsid w:val="00F678F8"/>
    <w:rsid w:val="00F711E2"/>
    <w:rsid w:val="00F812E4"/>
    <w:rsid w:val="00F9581D"/>
    <w:rsid w:val="00FA5720"/>
    <w:rsid w:val="00FB734F"/>
    <w:rsid w:val="00FB7E6C"/>
    <w:rsid w:val="00FC773B"/>
    <w:rsid w:val="00FC7B07"/>
    <w:rsid w:val="00FD19DD"/>
    <w:rsid w:val="00FD6DBE"/>
    <w:rsid w:val="00FE7A91"/>
    <w:rsid w:val="00FF0DCA"/>
    <w:rsid w:val="00FF6B63"/>
    <w:rsid w:val="00FF6BF9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68"/>
  </w:style>
  <w:style w:type="paragraph" w:styleId="1">
    <w:name w:val="heading 1"/>
    <w:basedOn w:val="a"/>
    <w:next w:val="a"/>
    <w:link w:val="10"/>
    <w:qFormat/>
    <w:rsid w:val="00D62D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uiPriority w:val="9"/>
    <w:qFormat/>
    <w:rsid w:val="003C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6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qFormat/>
    <w:rsid w:val="003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C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2D4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styleId="a7">
    <w:name w:val="Emphasis"/>
    <w:basedOn w:val="a0"/>
    <w:qFormat/>
    <w:rsid w:val="00D62D4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B7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3">
    <w:name w:val="Style3"/>
    <w:basedOn w:val="a"/>
    <w:uiPriority w:val="99"/>
    <w:rsid w:val="007B77E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B77ED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7ED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77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B77ED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B77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rsid w:val="007B77ED"/>
    <w:rPr>
      <w:rFonts w:eastAsia="Calibri"/>
      <w:b/>
      <w:bCs/>
      <w:spacing w:val="-12"/>
      <w:szCs w:val="28"/>
      <w:lang w:eastAsia="ru-RU"/>
    </w:rPr>
  </w:style>
  <w:style w:type="paragraph" w:styleId="aa">
    <w:name w:val="Body Text Indent"/>
    <w:basedOn w:val="a"/>
    <w:link w:val="a9"/>
    <w:rsid w:val="007B77ED"/>
    <w:pPr>
      <w:spacing w:after="0" w:line="240" w:lineRule="auto"/>
      <w:jc w:val="center"/>
    </w:pPr>
    <w:rPr>
      <w:rFonts w:eastAsia="Calibri"/>
      <w:b/>
      <w:bCs/>
      <w:spacing w:val="-12"/>
      <w:szCs w:val="28"/>
      <w:lang w:eastAsia="ru-RU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7B77ED"/>
  </w:style>
  <w:style w:type="character" w:customStyle="1" w:styleId="apple-converted-space">
    <w:name w:val="apple-converted-space"/>
    <w:rsid w:val="007B77ED"/>
  </w:style>
  <w:style w:type="table" w:styleId="ab">
    <w:name w:val="Table Grid"/>
    <w:basedOn w:val="a1"/>
    <w:uiPriority w:val="59"/>
    <w:rsid w:val="007B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019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Знак"/>
    <w:basedOn w:val="a0"/>
    <w:link w:val="ac"/>
    <w:rsid w:val="00C0197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21">
    <w:name w:val="Основной текст 21"/>
    <w:basedOn w:val="a"/>
    <w:rsid w:val="00830F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сновной текст5"/>
    <w:basedOn w:val="a"/>
    <w:rsid w:val="00830FE5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ar-SA"/>
    </w:rPr>
  </w:style>
  <w:style w:type="paragraph" w:customStyle="1" w:styleId="Default">
    <w:name w:val="Default"/>
    <w:rsid w:val="002F1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rsid w:val="00167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1672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16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167204"/>
    <w:rPr>
      <w:rFonts w:eastAsia="Times New Roman" w:cs="Times New Roman"/>
      <w:color w:val="00000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1">
    <w:name w:val="Основной текст (4)"/>
    <w:basedOn w:val="a0"/>
    <w:link w:val="410"/>
    <w:locked/>
    <w:rsid w:val="000C529E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C529E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character" w:customStyle="1" w:styleId="af1">
    <w:name w:val="Основной текст_"/>
    <w:basedOn w:val="a0"/>
    <w:link w:val="31"/>
    <w:rsid w:val="006A4174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6A4174"/>
    <w:pPr>
      <w:widowControl w:val="0"/>
      <w:shd w:val="clear" w:color="auto" w:fill="FFFFFF"/>
      <w:spacing w:before="1380" w:after="360" w:line="315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32">
    <w:name w:val="Основной текст (3)_"/>
    <w:basedOn w:val="a0"/>
    <w:link w:val="33"/>
    <w:rsid w:val="00A52D6F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42">
    <w:name w:val="Основной текст (4)_"/>
    <w:basedOn w:val="a0"/>
    <w:rsid w:val="00A52D6F"/>
    <w:rPr>
      <w:rFonts w:ascii="Georgia" w:eastAsia="Georgia" w:hAnsi="Georgia" w:cs="Georgia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4TimesNewRoman175pt0pt">
    <w:name w:val="Основной текст (4) + Times New Roman;17;5 pt;Полужирный;Не курсив;Интервал 0 pt"/>
    <w:basedOn w:val="42"/>
    <w:rsid w:val="00A5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A52D6F"/>
    <w:pPr>
      <w:widowControl w:val="0"/>
      <w:shd w:val="clear" w:color="auto" w:fill="FFFFFF"/>
      <w:spacing w:before="300" w:after="0" w:line="311" w:lineRule="exact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CenturyGothic105pt0pt">
    <w:name w:val="Основной текст + Century Gothic;10;5 pt;Интервал 0 pt"/>
    <w:basedOn w:val="af1"/>
    <w:rsid w:val="00A52D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7"/>
    <w:basedOn w:val="af1"/>
    <w:rsid w:val="009F15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25pt0pt">
    <w:name w:val="Основной текст (3) + 12;5 pt;Полужирный;Интервал 0 pt"/>
    <w:basedOn w:val="32"/>
    <w:rsid w:val="009B454F"/>
    <w:rPr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FontStyle41">
    <w:name w:val="Font Style41"/>
    <w:basedOn w:val="a0"/>
    <w:rsid w:val="004A077E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AB2B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B2B3E"/>
  </w:style>
  <w:style w:type="character" w:styleId="af2">
    <w:name w:val="Hyperlink"/>
    <w:basedOn w:val="a0"/>
    <w:uiPriority w:val="99"/>
    <w:unhideWhenUsed/>
    <w:rsid w:val="00AB2B3E"/>
    <w:rPr>
      <w:color w:val="0000FF"/>
      <w:u w:val="single"/>
    </w:rPr>
  </w:style>
  <w:style w:type="character" w:customStyle="1" w:styleId="9pt">
    <w:name w:val="Основной текст + 9 pt;Не полужирный"/>
    <w:basedOn w:val="a0"/>
    <w:rsid w:val="00AB2B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20">
    <w:name w:val="Основной текст 22"/>
    <w:basedOn w:val="a"/>
    <w:rsid w:val="00B808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pt0pt">
    <w:name w:val="Основной текст + 7 pt;Не полужирный;Интервал 0 pt"/>
    <w:basedOn w:val="a0"/>
    <w:rsid w:val="00B8086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FontStyle18">
    <w:name w:val="Font Style18"/>
    <w:uiPriority w:val="99"/>
    <w:rsid w:val="00B808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1420D0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short">
    <w:name w:val="extended-text__short"/>
    <w:basedOn w:val="a0"/>
    <w:rsid w:val="00636FBF"/>
  </w:style>
  <w:style w:type="character" w:customStyle="1" w:styleId="50">
    <w:name w:val="Основной текст (5)_"/>
    <w:basedOn w:val="a0"/>
    <w:link w:val="51"/>
    <w:rsid w:val="004B3E8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B3E81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af3">
    <w:name w:val="Основной текст + Полужирный"/>
    <w:basedOn w:val="af1"/>
    <w:rsid w:val="0062055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4">
    <w:name w:val="header"/>
    <w:basedOn w:val="a"/>
    <w:link w:val="af5"/>
    <w:uiPriority w:val="99"/>
    <w:unhideWhenUsed/>
    <w:rsid w:val="0066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61C16"/>
  </w:style>
  <w:style w:type="paragraph" w:styleId="af6">
    <w:name w:val="footer"/>
    <w:basedOn w:val="a"/>
    <w:link w:val="af7"/>
    <w:uiPriority w:val="99"/>
    <w:semiHidden/>
    <w:unhideWhenUsed/>
    <w:rsid w:val="0066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61C16"/>
  </w:style>
  <w:style w:type="character" w:customStyle="1" w:styleId="8">
    <w:name w:val="Основной текст8"/>
    <w:basedOn w:val="af1"/>
    <w:rsid w:val="000012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9"/>
    <w:basedOn w:val="af1"/>
    <w:rsid w:val="000012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C6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occaption">
    <w:name w:val="doccaption"/>
    <w:basedOn w:val="a0"/>
    <w:rsid w:val="00AD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mcolledge-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m-pushkin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-pushkin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6968</Words>
  <Characters>39721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ПУШКИНСКОГО ГОРОДСКОГО ОКРУГА</vt:lpstr>
      <vt:lpstr>МОСКОВСКОЙ ОБЛАСТИ</vt:lpstr>
      <vt:lpstr>-  Постановление администрации Пушкинского городского округа Московской области </vt:lpstr>
      <vt:lpstr>Обучение населения, руководителей и сотрудников организаций, уполномоченных на р</vt:lpstr>
      <vt:lpstr>Обучение населения Пушкинского городского округа, личного состава нештатных форм</vt:lpstr>
    </vt:vector>
  </TitlesOfParts>
  <Company/>
  <LinksUpToDate>false</LinksUpToDate>
  <CharactersWithSpaces>46596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КнязевВВ</cp:lastModifiedBy>
  <cp:revision>3</cp:revision>
  <cp:lastPrinted>2021-02-10T09:57:00Z</cp:lastPrinted>
  <dcterms:created xsi:type="dcterms:W3CDTF">2021-02-10T09:49:00Z</dcterms:created>
  <dcterms:modified xsi:type="dcterms:W3CDTF">2021-02-10T09:57:00Z</dcterms:modified>
  <dc:description>exif_MSED_1aaf3a66f4c1debc7d42d0ada76e9d3ccf6ec67d33f0bfcd9edfbf6876138c77</dc:description>
</cp:coreProperties>
</file>