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1E" w:rsidRPr="002E46A4" w:rsidRDefault="00BC771E" w:rsidP="00BC771E">
      <w:pPr>
        <w:spacing w:after="0" w:line="240" w:lineRule="auto"/>
        <w:ind w:left="113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3 </w:t>
      </w:r>
      <w:proofErr w:type="gramStart"/>
      <w:r>
        <w:rPr>
          <w:rFonts w:ascii="Times New Roman" w:hAnsi="Times New Roman"/>
          <w:sz w:val="20"/>
          <w:szCs w:val="20"/>
        </w:rPr>
        <w:t>к</w:t>
      </w:r>
      <w:proofErr w:type="gramEnd"/>
    </w:p>
    <w:p w:rsidR="00BC771E" w:rsidRPr="002E46A4" w:rsidRDefault="00BC771E" w:rsidP="00BC771E">
      <w:pPr>
        <w:spacing w:after="0" w:line="240" w:lineRule="auto"/>
        <w:ind w:left="113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постановлению</w:t>
      </w:r>
      <w:r w:rsidRPr="002E46A4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BC771E" w:rsidRPr="002E46A4" w:rsidRDefault="00BC771E" w:rsidP="00BC771E">
      <w:pPr>
        <w:spacing w:after="0" w:line="240" w:lineRule="auto"/>
        <w:ind w:left="11340"/>
        <w:rPr>
          <w:rFonts w:ascii="Times New Roman" w:hAnsi="Times New Roman"/>
          <w:sz w:val="20"/>
          <w:szCs w:val="20"/>
        </w:rPr>
      </w:pPr>
      <w:r w:rsidRPr="002E46A4">
        <w:rPr>
          <w:rFonts w:ascii="Times New Roman" w:hAnsi="Times New Roman"/>
          <w:sz w:val="20"/>
          <w:szCs w:val="20"/>
        </w:rPr>
        <w:t xml:space="preserve">городского округа </w:t>
      </w:r>
      <w:proofErr w:type="gramStart"/>
      <w:r w:rsidRPr="002E46A4">
        <w:rPr>
          <w:rFonts w:ascii="Times New Roman" w:hAnsi="Times New Roman"/>
          <w:sz w:val="20"/>
          <w:szCs w:val="20"/>
        </w:rPr>
        <w:t>Пушкинск</w:t>
      </w:r>
      <w:r>
        <w:rPr>
          <w:rFonts w:ascii="Times New Roman" w:hAnsi="Times New Roman"/>
          <w:sz w:val="20"/>
          <w:szCs w:val="20"/>
        </w:rPr>
        <w:t>ий</w:t>
      </w:r>
      <w:proofErr w:type="gramEnd"/>
      <w:r w:rsidRPr="002E46A4">
        <w:rPr>
          <w:rFonts w:ascii="Times New Roman" w:hAnsi="Times New Roman"/>
          <w:sz w:val="20"/>
          <w:szCs w:val="20"/>
        </w:rPr>
        <w:t xml:space="preserve"> </w:t>
      </w:r>
    </w:p>
    <w:p w:rsidR="00BC771E" w:rsidRPr="002E46A4" w:rsidRDefault="00BC771E" w:rsidP="00BC771E">
      <w:pPr>
        <w:spacing w:after="0" w:line="240" w:lineRule="auto"/>
        <w:ind w:left="11340"/>
        <w:rPr>
          <w:rFonts w:ascii="Times New Roman" w:hAnsi="Times New Roman"/>
          <w:sz w:val="20"/>
          <w:szCs w:val="20"/>
        </w:rPr>
      </w:pPr>
      <w:r w:rsidRPr="002E46A4">
        <w:rPr>
          <w:rFonts w:ascii="Times New Roman" w:hAnsi="Times New Roman"/>
          <w:sz w:val="20"/>
          <w:szCs w:val="20"/>
        </w:rPr>
        <w:t>Московской области</w:t>
      </w:r>
    </w:p>
    <w:p w:rsidR="00BC771E" w:rsidRPr="00710B0C" w:rsidRDefault="00BC771E" w:rsidP="00BC771E">
      <w:pPr>
        <w:pStyle w:val="ConsPlusNormal"/>
        <w:ind w:left="10620"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0"/>
        </w:rPr>
        <w:t>от ___________ № __________</w:t>
      </w:r>
    </w:p>
    <w:p w:rsidR="00BC771E" w:rsidRPr="00710B0C" w:rsidRDefault="00BC771E" w:rsidP="00BC771E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0B0C">
        <w:rPr>
          <w:rFonts w:ascii="Times New Roman" w:hAnsi="Times New Roman" w:cs="Times New Roman"/>
          <w:sz w:val="28"/>
          <w:szCs w:val="28"/>
        </w:rPr>
        <w:t>«</w:t>
      </w:r>
    </w:p>
    <w:p w:rsidR="00BC771E" w:rsidRPr="00BC3F97" w:rsidRDefault="00BC771E" w:rsidP="00BC771E">
      <w:pPr>
        <w:pStyle w:val="ConsPlusNormal"/>
        <w:tabs>
          <w:tab w:val="left" w:pos="9917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BC771E" w:rsidRPr="00BC3F97" w:rsidRDefault="00BC771E" w:rsidP="00BC7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71E" w:rsidRPr="00BC3F97" w:rsidRDefault="00BC771E" w:rsidP="00BC771E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BC3F97">
        <w:rPr>
          <w:rFonts w:ascii="Times New Roman" w:hAnsi="Times New Roman" w:cs="Times New Roman"/>
          <w:b/>
          <w:sz w:val="16"/>
          <w:szCs w:val="16"/>
        </w:rPr>
        <w:t xml:space="preserve">  Паспорт Подпрограммы 2«Обеспечение мероприятий по переселению граждан из аварийного жилищного фонда в Московской области»</w:t>
      </w:r>
    </w:p>
    <w:p w:rsidR="00BC771E" w:rsidRPr="00BC3F97" w:rsidRDefault="00BC771E" w:rsidP="00BC771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500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95"/>
        <w:gridCol w:w="1455"/>
        <w:gridCol w:w="1602"/>
        <w:gridCol w:w="1414"/>
        <w:gridCol w:w="1337"/>
        <w:gridCol w:w="1337"/>
        <w:gridCol w:w="1337"/>
        <w:gridCol w:w="1337"/>
        <w:gridCol w:w="1355"/>
        <w:gridCol w:w="1625"/>
      </w:tblGrid>
      <w:tr w:rsidR="00BC771E" w:rsidRPr="00BC3F97" w:rsidTr="00EF6D7E">
        <w:tc>
          <w:tcPr>
            <w:tcW w:w="6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4355" w:type="pct"/>
            <w:gridSpan w:val="9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«Управление капитального строительства»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Пушкинского городского округа</w:t>
            </w: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 xml:space="preserve"> (МКУ «УКС»)</w:t>
            </w:r>
          </w:p>
        </w:tc>
      </w:tr>
      <w:tr w:rsidR="00BC771E" w:rsidRPr="00BC3F97" w:rsidTr="00EF6D7E">
        <w:tc>
          <w:tcPr>
            <w:tcW w:w="645" w:type="pct"/>
            <w:vMerge w:val="restar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vMerge w:val="restar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545" w:type="pct"/>
            <w:vMerge w:val="restar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316" w:type="pct"/>
            <w:gridSpan w:val="7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Расходы (тыс. рублей)</w:t>
            </w:r>
          </w:p>
        </w:tc>
      </w:tr>
      <w:tr w:rsidR="00BC771E" w:rsidRPr="00BC3F97" w:rsidTr="00EF6D7E">
        <w:tc>
          <w:tcPr>
            <w:tcW w:w="645" w:type="pct"/>
            <w:vMerge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  <w:vMerge/>
          </w:tcPr>
          <w:p w:rsidR="00BC771E" w:rsidRPr="00BC3F97" w:rsidRDefault="00BC771E" w:rsidP="00EF6D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461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53" w:type="pct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BC771E" w:rsidRPr="00BC3F97" w:rsidTr="00EF6D7E">
        <w:tc>
          <w:tcPr>
            <w:tcW w:w="645" w:type="pct"/>
            <w:vMerge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vMerge w:val="restart"/>
          </w:tcPr>
          <w:p w:rsidR="00BC771E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«Управление капитального строительства» (МКУ «УКС»)</w:t>
            </w:r>
            <w:r w:rsidR="00DA45B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BC771E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Пушкинский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5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481" w:type="pct"/>
            <w:vAlign w:val="center"/>
          </w:tcPr>
          <w:p w:rsidR="00BC771E" w:rsidRPr="00425C9A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 w:cs="Times New Roman"/>
                <w:bCs/>
                <w:sz w:val="16"/>
                <w:szCs w:val="16"/>
              </w:rPr>
              <w:t>75 567,7</w:t>
            </w:r>
          </w:p>
        </w:tc>
        <w:tc>
          <w:tcPr>
            <w:tcW w:w="455" w:type="pct"/>
            <w:vAlign w:val="center"/>
          </w:tcPr>
          <w:p w:rsidR="00BC771E" w:rsidRPr="00425C9A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/>
                <w:bCs/>
                <w:sz w:val="16"/>
                <w:szCs w:val="16"/>
              </w:rPr>
              <w:t>85 769,6</w:t>
            </w:r>
          </w:p>
        </w:tc>
        <w:tc>
          <w:tcPr>
            <w:tcW w:w="455" w:type="pct"/>
            <w:vAlign w:val="center"/>
          </w:tcPr>
          <w:p w:rsidR="00BC771E" w:rsidRPr="00425C9A" w:rsidRDefault="00BC771E" w:rsidP="00EF6D7E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55" w:type="pct"/>
            <w:vAlign w:val="center"/>
          </w:tcPr>
          <w:p w:rsidR="00BC771E" w:rsidRPr="00425C9A" w:rsidRDefault="00BC771E" w:rsidP="00EF6D7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/>
                <w:bCs/>
                <w:sz w:val="16"/>
                <w:szCs w:val="16"/>
              </w:rPr>
              <w:t>469 446,4</w:t>
            </w:r>
          </w:p>
        </w:tc>
        <w:tc>
          <w:tcPr>
            <w:tcW w:w="455" w:type="pct"/>
            <w:vAlign w:val="center"/>
          </w:tcPr>
          <w:p w:rsidR="00BC771E" w:rsidRPr="00425C9A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 w:cs="Times New Roman"/>
                <w:bCs/>
                <w:sz w:val="16"/>
                <w:szCs w:val="16"/>
              </w:rPr>
              <w:t>1 148 721,8</w:t>
            </w:r>
          </w:p>
        </w:tc>
        <w:tc>
          <w:tcPr>
            <w:tcW w:w="461" w:type="pct"/>
            <w:vAlign w:val="center"/>
          </w:tcPr>
          <w:p w:rsidR="00BC771E" w:rsidRPr="00425C9A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 w:cs="Times New Roman"/>
                <w:bCs/>
                <w:sz w:val="16"/>
                <w:szCs w:val="16"/>
              </w:rPr>
              <w:t>374 095,2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425C9A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5C9A">
              <w:rPr>
                <w:rFonts w:ascii="Times New Roman" w:hAnsi="Times New Roman" w:cs="Times New Roman"/>
                <w:bCs/>
                <w:sz w:val="16"/>
                <w:szCs w:val="16"/>
              </w:rPr>
              <w:t>2 153 600,7</w:t>
            </w:r>
          </w:p>
        </w:tc>
      </w:tr>
      <w:tr w:rsidR="00BC771E" w:rsidRPr="00BC3F97" w:rsidTr="00EF6D7E">
        <w:tc>
          <w:tcPr>
            <w:tcW w:w="64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48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6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BC3F97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</w:p>
        </w:tc>
      </w:tr>
      <w:tr w:rsidR="00BC771E" w:rsidRPr="00BC3F97" w:rsidTr="00EF6D7E">
        <w:tc>
          <w:tcPr>
            <w:tcW w:w="64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81" w:type="pct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spacing w:after="0" w:line="240" w:lineRule="auto"/>
              <w:ind w:right="-61" w:hanging="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354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C3F97">
              <w:rPr>
                <w:rFonts w:ascii="Times New Roman" w:hAnsi="Times New Roman"/>
                <w:sz w:val="16"/>
                <w:szCs w:val="16"/>
              </w:rPr>
              <w:t>901,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61" w:type="pct"/>
            <w:vAlign w:val="center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354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C3F97">
              <w:rPr>
                <w:rFonts w:ascii="Times New Roman" w:hAnsi="Times New Roman"/>
                <w:sz w:val="16"/>
                <w:szCs w:val="16"/>
              </w:rPr>
              <w:t>901,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BC771E" w:rsidRPr="00BC3F97" w:rsidTr="00EF6D7E">
        <w:tc>
          <w:tcPr>
            <w:tcW w:w="64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Средства бюджета Пушкинского городского округа</w:t>
            </w:r>
          </w:p>
        </w:tc>
        <w:tc>
          <w:tcPr>
            <w:tcW w:w="481" w:type="pct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567,7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85 769,6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BC3F97">
              <w:rPr>
                <w:rFonts w:ascii="Times New Roman" w:hAnsi="Times New Roman"/>
                <w:sz w:val="16"/>
                <w:szCs w:val="16"/>
              </w:rPr>
              <w:t>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C3F97">
              <w:rPr>
                <w:rFonts w:ascii="Times New Roman" w:hAnsi="Times New Roman"/>
                <w:sz w:val="16"/>
                <w:szCs w:val="16"/>
              </w:rPr>
              <w:t>54</w:t>
            </w:r>
            <w:r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  <w:tc>
          <w:tcPr>
            <w:tcW w:w="455" w:type="pct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1 148 721,8</w:t>
            </w:r>
          </w:p>
        </w:tc>
        <w:tc>
          <w:tcPr>
            <w:tcW w:w="461" w:type="pct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374 095,2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BC3F97" w:rsidRDefault="00BC771E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1 789 699,2</w:t>
            </w:r>
          </w:p>
        </w:tc>
      </w:tr>
      <w:tr w:rsidR="00BC771E" w:rsidRPr="00BC3F97" w:rsidTr="00EF6D7E">
        <w:trPr>
          <w:trHeight w:val="674"/>
        </w:trPr>
        <w:tc>
          <w:tcPr>
            <w:tcW w:w="64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Средства Фонда содействия реформированию ЖКХ</w:t>
            </w:r>
          </w:p>
        </w:tc>
        <w:tc>
          <w:tcPr>
            <w:tcW w:w="48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6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BC3F97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</w:p>
        </w:tc>
      </w:tr>
      <w:tr w:rsidR="00BC771E" w:rsidRPr="00BC3F97" w:rsidTr="00EF6D7E">
        <w:trPr>
          <w:trHeight w:val="674"/>
        </w:trPr>
        <w:tc>
          <w:tcPr>
            <w:tcW w:w="64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" w:type="pct"/>
            <w:vMerge/>
          </w:tcPr>
          <w:p w:rsidR="00BC771E" w:rsidRPr="00BC3F97" w:rsidRDefault="00BC771E" w:rsidP="00EF6D7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  <w:vAlign w:val="center"/>
          </w:tcPr>
          <w:p w:rsidR="00BC771E" w:rsidRPr="00BC3F97" w:rsidRDefault="00BC771E" w:rsidP="00EF6D7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C3F97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48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55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61" w:type="pct"/>
          </w:tcPr>
          <w:p w:rsidR="00BC771E" w:rsidRPr="00BC3F97" w:rsidRDefault="00BC771E" w:rsidP="00EF6D7E">
            <w:pPr>
              <w:jc w:val="center"/>
              <w:rPr>
                <w:sz w:val="16"/>
                <w:szCs w:val="16"/>
              </w:rPr>
            </w:pPr>
            <w:r w:rsidRPr="00BC3F9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BC771E" w:rsidRPr="00BC3F97" w:rsidRDefault="00BC771E" w:rsidP="00EF6D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3F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</w:p>
        </w:tc>
      </w:tr>
    </w:tbl>
    <w:p w:rsidR="00BC771E" w:rsidRDefault="00BC771E" w:rsidP="00BC771E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 w:rsidR="00BC771E" w:rsidRPr="00710B0C" w:rsidRDefault="00BC771E" w:rsidP="00BC771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710B0C">
        <w:rPr>
          <w:rFonts w:ascii="Times New Roman" w:hAnsi="Times New Roman"/>
          <w:sz w:val="28"/>
          <w:szCs w:val="28"/>
        </w:rPr>
        <w:t>».</w:t>
      </w:r>
    </w:p>
    <w:p w:rsidR="00BC771E" w:rsidRDefault="00BC771E" w:rsidP="00BC771E"/>
    <w:p w:rsidR="00CC66AE" w:rsidRDefault="00CC66AE"/>
    <w:sectPr w:rsidR="00CC66AE" w:rsidSect="00710B0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C771E"/>
    <w:rsid w:val="009923F2"/>
    <w:rsid w:val="00BC771E"/>
    <w:rsid w:val="00CC66AE"/>
    <w:rsid w:val="00DA4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77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2021-08-26T12:43:00Z</dcterms:created>
  <dcterms:modified xsi:type="dcterms:W3CDTF">2021-08-27T07:14:00Z</dcterms:modified>
</cp:coreProperties>
</file>