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F5" w:rsidRPr="002528F5" w:rsidRDefault="002528F5" w:rsidP="002528F5">
      <w:pPr>
        <w:jc w:val="center"/>
        <w:rPr>
          <w:b/>
          <w:sz w:val="28"/>
          <w:szCs w:val="28"/>
          <w:lang w:val="en-US"/>
        </w:rPr>
      </w:pPr>
      <w:r w:rsidRPr="002528F5">
        <w:rPr>
          <w:b/>
          <w:noProof/>
          <w:sz w:val="28"/>
          <w:szCs w:val="28"/>
        </w:rPr>
        <w:drawing>
          <wp:inline distT="0" distB="0" distL="0" distR="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8F5" w:rsidRPr="002528F5" w:rsidRDefault="002528F5" w:rsidP="002528F5">
      <w:pPr>
        <w:jc w:val="center"/>
        <w:rPr>
          <w:b/>
          <w:sz w:val="44"/>
          <w:szCs w:val="44"/>
        </w:rPr>
      </w:pPr>
      <w:r w:rsidRPr="002528F5">
        <w:rPr>
          <w:b/>
          <w:sz w:val="44"/>
          <w:szCs w:val="44"/>
        </w:rPr>
        <w:t>АДМИНИСТРАЦИЯ</w:t>
      </w:r>
    </w:p>
    <w:p w:rsidR="002528F5" w:rsidRPr="002528F5" w:rsidRDefault="002528F5" w:rsidP="002528F5">
      <w:pPr>
        <w:jc w:val="center"/>
        <w:rPr>
          <w:b/>
          <w:sz w:val="44"/>
          <w:szCs w:val="44"/>
        </w:rPr>
      </w:pPr>
      <w:r w:rsidRPr="002528F5">
        <w:rPr>
          <w:b/>
          <w:sz w:val="44"/>
          <w:szCs w:val="44"/>
        </w:rPr>
        <w:t>ГОРОДСКОГО ОКРУГА ПУШКИНСКИЙ</w:t>
      </w:r>
    </w:p>
    <w:p w:rsidR="002528F5" w:rsidRPr="002528F5" w:rsidRDefault="002528F5" w:rsidP="002528F5">
      <w:pPr>
        <w:jc w:val="center"/>
        <w:rPr>
          <w:b/>
          <w:sz w:val="44"/>
          <w:szCs w:val="44"/>
        </w:rPr>
      </w:pPr>
      <w:r w:rsidRPr="002528F5">
        <w:rPr>
          <w:b/>
          <w:sz w:val="44"/>
          <w:szCs w:val="44"/>
        </w:rPr>
        <w:t>МОСКОВСКОЙ ОБЛАСТИ</w:t>
      </w:r>
    </w:p>
    <w:p w:rsidR="002528F5" w:rsidRPr="002528F5" w:rsidRDefault="002528F5" w:rsidP="002528F5">
      <w:pPr>
        <w:jc w:val="center"/>
        <w:rPr>
          <w:b/>
          <w:sz w:val="28"/>
          <w:szCs w:val="28"/>
        </w:rPr>
      </w:pPr>
    </w:p>
    <w:p w:rsidR="002528F5" w:rsidRPr="002528F5" w:rsidRDefault="002528F5" w:rsidP="002528F5">
      <w:pPr>
        <w:jc w:val="center"/>
        <w:rPr>
          <w:b/>
          <w:sz w:val="28"/>
          <w:szCs w:val="28"/>
        </w:rPr>
      </w:pPr>
    </w:p>
    <w:p w:rsidR="002528F5" w:rsidRPr="002528F5" w:rsidRDefault="002528F5" w:rsidP="002528F5">
      <w:pPr>
        <w:jc w:val="center"/>
        <w:rPr>
          <w:b/>
          <w:sz w:val="40"/>
          <w:szCs w:val="40"/>
        </w:rPr>
      </w:pPr>
      <w:r w:rsidRPr="002528F5">
        <w:rPr>
          <w:b/>
          <w:sz w:val="40"/>
          <w:szCs w:val="40"/>
        </w:rPr>
        <w:t>ПОСТАНОВЛЕНИЕ</w:t>
      </w:r>
    </w:p>
    <w:p w:rsidR="002528F5" w:rsidRPr="002528F5" w:rsidRDefault="002528F5" w:rsidP="002528F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  <w:gridCol w:w="1418"/>
        <w:gridCol w:w="397"/>
        <w:gridCol w:w="1418"/>
      </w:tblGrid>
      <w:tr w:rsidR="002528F5" w:rsidRPr="002528F5" w:rsidTr="002528F5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28F5" w:rsidRPr="002528F5" w:rsidRDefault="002528F5" w:rsidP="002528F5">
            <w:pPr>
              <w:rPr>
                <w:b/>
              </w:rPr>
            </w:pPr>
            <w:r>
              <w:rPr>
                <w:b/>
              </w:rPr>
              <w:t>25.11.2022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28F5" w:rsidRPr="002528F5" w:rsidRDefault="002528F5" w:rsidP="002528F5">
            <w:pPr>
              <w:jc w:val="center"/>
              <w:rPr>
                <w:b/>
              </w:rPr>
            </w:pPr>
          </w:p>
        </w:tc>
        <w:tc>
          <w:tcPr>
            <w:tcW w:w="397" w:type="dxa"/>
            <w:hideMark/>
          </w:tcPr>
          <w:p w:rsidR="002528F5" w:rsidRPr="002528F5" w:rsidRDefault="002528F5" w:rsidP="002528F5">
            <w:pPr>
              <w:jc w:val="center"/>
              <w:rPr>
                <w:b/>
              </w:rPr>
            </w:pPr>
            <w:r w:rsidRPr="002528F5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28F5" w:rsidRPr="002528F5" w:rsidRDefault="002528F5" w:rsidP="002528F5">
            <w:pPr>
              <w:jc w:val="center"/>
              <w:rPr>
                <w:b/>
              </w:rPr>
            </w:pPr>
            <w:r>
              <w:rPr>
                <w:b/>
              </w:rPr>
              <w:t>3994-ПА</w:t>
            </w:r>
          </w:p>
        </w:tc>
      </w:tr>
    </w:tbl>
    <w:p w:rsidR="002528F5" w:rsidRDefault="002528F5" w:rsidP="002528F5">
      <w:pPr>
        <w:jc w:val="center"/>
        <w:rPr>
          <w:b/>
          <w:sz w:val="28"/>
          <w:szCs w:val="28"/>
        </w:rPr>
      </w:pPr>
    </w:p>
    <w:p w:rsidR="002528F5" w:rsidRDefault="002528F5" w:rsidP="002528F5">
      <w:pPr>
        <w:jc w:val="center"/>
        <w:rPr>
          <w:b/>
          <w:sz w:val="28"/>
          <w:szCs w:val="28"/>
        </w:rPr>
      </w:pPr>
    </w:p>
    <w:p w:rsidR="002528F5" w:rsidRPr="002528F5" w:rsidRDefault="002528F5" w:rsidP="002528F5">
      <w:pPr>
        <w:jc w:val="center"/>
        <w:rPr>
          <w:b/>
          <w:sz w:val="28"/>
          <w:szCs w:val="28"/>
        </w:rPr>
      </w:pPr>
    </w:p>
    <w:p w:rsidR="00CF196C" w:rsidRDefault="00CF196C" w:rsidP="00CF196C">
      <w:pPr>
        <w:jc w:val="center"/>
        <w:rPr>
          <w:b/>
          <w:sz w:val="28"/>
          <w:szCs w:val="28"/>
        </w:rPr>
      </w:pPr>
      <w:r w:rsidRPr="008A6FC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разработки </w:t>
      </w:r>
      <w:r w:rsidRPr="008A6FC3">
        <w:rPr>
          <w:b/>
          <w:sz w:val="28"/>
          <w:szCs w:val="28"/>
        </w:rPr>
        <w:t xml:space="preserve">прогноза </w:t>
      </w:r>
    </w:p>
    <w:p w:rsidR="00CF196C" w:rsidRDefault="00CF196C" w:rsidP="00CF196C">
      <w:pPr>
        <w:jc w:val="center"/>
        <w:rPr>
          <w:b/>
          <w:sz w:val="28"/>
          <w:szCs w:val="28"/>
        </w:rPr>
      </w:pPr>
      <w:r w:rsidRPr="008A6FC3">
        <w:rPr>
          <w:b/>
          <w:sz w:val="28"/>
          <w:szCs w:val="28"/>
        </w:rPr>
        <w:t>социально-экономического развития</w:t>
      </w:r>
      <w:r>
        <w:rPr>
          <w:b/>
          <w:sz w:val="28"/>
          <w:szCs w:val="28"/>
        </w:rPr>
        <w:t xml:space="preserve"> </w:t>
      </w:r>
    </w:p>
    <w:p w:rsidR="00CF196C" w:rsidRDefault="00CF196C" w:rsidP="00CF1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A6FC3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ского округа</w:t>
      </w:r>
      <w:r w:rsidRPr="008A6F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Пушкинский</w:t>
      </w:r>
      <w:r w:rsidRPr="008A6F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Московской области </w:t>
      </w:r>
    </w:p>
    <w:p w:rsidR="00CF196C" w:rsidRDefault="00CF196C" w:rsidP="00CF196C">
      <w:pPr>
        <w:jc w:val="center"/>
        <w:rPr>
          <w:b/>
          <w:sz w:val="28"/>
          <w:szCs w:val="28"/>
        </w:rPr>
      </w:pPr>
      <w:r w:rsidRPr="008A6FC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долгосрочный период</w:t>
      </w:r>
      <w:r w:rsidRPr="008A6FC3">
        <w:rPr>
          <w:b/>
          <w:sz w:val="28"/>
          <w:szCs w:val="28"/>
        </w:rPr>
        <w:t xml:space="preserve"> </w:t>
      </w:r>
    </w:p>
    <w:p w:rsidR="00CF196C" w:rsidRDefault="00CF196C" w:rsidP="00CF196C">
      <w:pPr>
        <w:jc w:val="center"/>
        <w:rPr>
          <w:b/>
          <w:sz w:val="28"/>
          <w:szCs w:val="28"/>
        </w:rPr>
      </w:pPr>
    </w:p>
    <w:p w:rsidR="009755B2" w:rsidRDefault="009755B2" w:rsidP="0040768C">
      <w:pPr>
        <w:rPr>
          <w:sz w:val="28"/>
          <w:szCs w:val="28"/>
        </w:rPr>
      </w:pPr>
    </w:p>
    <w:p w:rsidR="004E6A99" w:rsidRDefault="004E6A99" w:rsidP="004E6A99">
      <w:pPr>
        <w:ind w:firstLine="708"/>
        <w:jc w:val="both"/>
        <w:rPr>
          <w:sz w:val="28"/>
          <w:szCs w:val="28"/>
        </w:rPr>
      </w:pPr>
      <w:r w:rsidRPr="00CF196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</w:t>
      </w:r>
      <w:bookmarkStart w:id="0" w:name="_GoBack"/>
      <w:bookmarkEnd w:id="0"/>
      <w:r>
        <w:rPr>
          <w:sz w:val="28"/>
          <w:szCs w:val="28"/>
        </w:rPr>
        <w:t>3 Бюджетного кодекса</w:t>
      </w:r>
      <w:r w:rsidRPr="00CF196C">
        <w:rPr>
          <w:sz w:val="28"/>
          <w:szCs w:val="28"/>
        </w:rPr>
        <w:t xml:space="preserve"> Российской Федерации, Федеральным законом от 28.06.2014 № 172-ФЗ «О стратегическом планиро</w:t>
      </w:r>
      <w:r>
        <w:rPr>
          <w:sz w:val="28"/>
          <w:szCs w:val="28"/>
        </w:rPr>
        <w:t>вании в Российской Федерации», постановлением Правительства Московской области от 29.12.2015 № 1397/49</w:t>
      </w:r>
      <w:r w:rsidRPr="00E61E3F">
        <w:rPr>
          <w:sz w:val="28"/>
          <w:szCs w:val="28"/>
        </w:rPr>
        <w:t xml:space="preserve"> «О </w:t>
      </w:r>
      <w:r>
        <w:rPr>
          <w:sz w:val="28"/>
          <w:szCs w:val="28"/>
        </w:rPr>
        <w:t>Порядке разработки, корректировки, осуществления мониторинга и контроля реализации прогноза социально-экономического развития Московской области на долгосрочный период</w:t>
      </w:r>
      <w:r w:rsidRPr="00E61E3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F196C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D60EA0">
        <w:t xml:space="preserve"> </w:t>
      </w:r>
      <w:r w:rsidRPr="00D60EA0">
        <w:rPr>
          <w:sz w:val="28"/>
          <w:szCs w:val="28"/>
        </w:rPr>
        <w:t xml:space="preserve">Уставом Городского округа Пушкинский Московской области,  </w:t>
      </w:r>
    </w:p>
    <w:p w:rsidR="0089182C" w:rsidRPr="008A6FC3" w:rsidRDefault="00D52BCB" w:rsidP="008A6FC3">
      <w:pPr>
        <w:jc w:val="center"/>
        <w:rPr>
          <w:b/>
          <w:sz w:val="28"/>
          <w:szCs w:val="28"/>
        </w:rPr>
      </w:pPr>
      <w:r w:rsidRPr="008A6FC3">
        <w:rPr>
          <w:b/>
          <w:sz w:val="28"/>
          <w:szCs w:val="28"/>
        </w:rPr>
        <w:t>ПОСТАНОВЛЯЮ:</w:t>
      </w:r>
    </w:p>
    <w:p w:rsidR="00DA32B2" w:rsidRDefault="00DA32B2" w:rsidP="0059339B">
      <w:pPr>
        <w:ind w:firstLine="600"/>
        <w:jc w:val="both"/>
        <w:rPr>
          <w:sz w:val="28"/>
          <w:szCs w:val="28"/>
        </w:rPr>
      </w:pPr>
      <w:r w:rsidRPr="00CC1C96">
        <w:rPr>
          <w:sz w:val="28"/>
          <w:szCs w:val="28"/>
        </w:rPr>
        <w:t xml:space="preserve">1. </w:t>
      </w:r>
      <w:r w:rsidR="0026050E">
        <w:rPr>
          <w:sz w:val="28"/>
          <w:szCs w:val="28"/>
        </w:rPr>
        <w:t>Утвердить</w:t>
      </w:r>
      <w:r w:rsidR="00E10E02">
        <w:rPr>
          <w:sz w:val="28"/>
          <w:szCs w:val="28"/>
        </w:rPr>
        <w:t xml:space="preserve"> </w:t>
      </w:r>
      <w:r w:rsidR="00566C2F" w:rsidRPr="00CC1C96">
        <w:rPr>
          <w:sz w:val="28"/>
          <w:szCs w:val="28"/>
        </w:rPr>
        <w:t xml:space="preserve">Порядок разработки прогноза социально-экономического развития </w:t>
      </w:r>
      <w:r w:rsidR="00BC216C">
        <w:rPr>
          <w:sz w:val="28"/>
          <w:szCs w:val="28"/>
        </w:rPr>
        <w:t>Г</w:t>
      </w:r>
      <w:r w:rsidR="0089182C" w:rsidRPr="00E775C8">
        <w:rPr>
          <w:sz w:val="28"/>
          <w:szCs w:val="28"/>
        </w:rPr>
        <w:t>ород</w:t>
      </w:r>
      <w:r w:rsidR="0089182C">
        <w:rPr>
          <w:sz w:val="28"/>
          <w:szCs w:val="28"/>
        </w:rPr>
        <w:t>ского округа</w:t>
      </w:r>
      <w:r w:rsidR="0089182C" w:rsidRPr="00E775C8">
        <w:rPr>
          <w:sz w:val="28"/>
          <w:szCs w:val="28"/>
        </w:rPr>
        <w:t xml:space="preserve"> </w:t>
      </w:r>
      <w:r w:rsidR="00BC216C">
        <w:rPr>
          <w:sz w:val="28"/>
          <w:szCs w:val="28"/>
        </w:rPr>
        <w:t>Пушкинский</w:t>
      </w:r>
      <w:r w:rsidR="00E10E02">
        <w:rPr>
          <w:sz w:val="28"/>
          <w:szCs w:val="28"/>
        </w:rPr>
        <w:t xml:space="preserve"> </w:t>
      </w:r>
      <w:r w:rsidR="0026050E">
        <w:rPr>
          <w:sz w:val="28"/>
          <w:szCs w:val="28"/>
        </w:rPr>
        <w:t xml:space="preserve">Московской области </w:t>
      </w:r>
      <w:r w:rsidR="00E10E02">
        <w:rPr>
          <w:sz w:val="28"/>
          <w:szCs w:val="28"/>
        </w:rPr>
        <w:t xml:space="preserve">на </w:t>
      </w:r>
      <w:r w:rsidR="005A5BDE">
        <w:rPr>
          <w:sz w:val="28"/>
          <w:szCs w:val="28"/>
        </w:rPr>
        <w:t>долгосрочный</w:t>
      </w:r>
      <w:r w:rsidR="00E10E02">
        <w:rPr>
          <w:sz w:val="28"/>
          <w:szCs w:val="28"/>
        </w:rPr>
        <w:t xml:space="preserve"> период</w:t>
      </w:r>
      <w:r w:rsidR="00723FDA">
        <w:rPr>
          <w:sz w:val="28"/>
          <w:szCs w:val="28"/>
        </w:rPr>
        <w:t xml:space="preserve"> (далее </w:t>
      </w:r>
      <w:r w:rsidR="00DE3B71">
        <w:rPr>
          <w:sz w:val="28"/>
          <w:szCs w:val="28"/>
        </w:rPr>
        <w:t xml:space="preserve">- </w:t>
      </w:r>
      <w:r w:rsidR="00723FDA">
        <w:rPr>
          <w:sz w:val="28"/>
          <w:szCs w:val="28"/>
        </w:rPr>
        <w:t>Порядок)</w:t>
      </w:r>
      <w:r w:rsidR="00E10E02">
        <w:rPr>
          <w:sz w:val="28"/>
          <w:szCs w:val="28"/>
        </w:rPr>
        <w:t xml:space="preserve"> </w:t>
      </w:r>
      <w:r w:rsidR="006E3C85">
        <w:rPr>
          <w:sz w:val="28"/>
          <w:szCs w:val="28"/>
        </w:rPr>
        <w:t>согласно приложению</w:t>
      </w:r>
      <w:r w:rsidR="00BC216C">
        <w:rPr>
          <w:sz w:val="28"/>
          <w:szCs w:val="28"/>
        </w:rPr>
        <w:t xml:space="preserve"> к настоящему постановлению</w:t>
      </w:r>
      <w:r w:rsidRPr="00CC1C96">
        <w:rPr>
          <w:sz w:val="28"/>
          <w:szCs w:val="28"/>
        </w:rPr>
        <w:t>.</w:t>
      </w:r>
    </w:p>
    <w:p w:rsidR="00DA32B2" w:rsidRPr="00566C2F" w:rsidRDefault="00FB2812" w:rsidP="00BC216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6FC3">
        <w:rPr>
          <w:sz w:val="28"/>
          <w:szCs w:val="28"/>
        </w:rPr>
        <w:t>Управлению экономики</w:t>
      </w:r>
      <w:r w:rsidR="00DD5DB5">
        <w:rPr>
          <w:sz w:val="28"/>
          <w:szCs w:val="28"/>
        </w:rPr>
        <w:t xml:space="preserve"> </w:t>
      </w:r>
      <w:r w:rsidR="008A6FC3">
        <w:rPr>
          <w:sz w:val="28"/>
          <w:szCs w:val="28"/>
        </w:rPr>
        <w:t>А</w:t>
      </w:r>
      <w:r w:rsidR="00D52BCB">
        <w:rPr>
          <w:sz w:val="28"/>
          <w:szCs w:val="28"/>
        </w:rPr>
        <w:t xml:space="preserve">дминистрации </w:t>
      </w:r>
      <w:r w:rsidR="00BC216C">
        <w:rPr>
          <w:sz w:val="28"/>
          <w:szCs w:val="28"/>
        </w:rPr>
        <w:t>Г</w:t>
      </w:r>
      <w:r w:rsidR="0089182C" w:rsidRPr="00E775C8">
        <w:rPr>
          <w:sz w:val="28"/>
          <w:szCs w:val="28"/>
        </w:rPr>
        <w:t>ород</w:t>
      </w:r>
      <w:r w:rsidR="0089182C">
        <w:rPr>
          <w:sz w:val="28"/>
          <w:szCs w:val="28"/>
        </w:rPr>
        <w:t>ского округа</w:t>
      </w:r>
      <w:r w:rsidR="0089182C" w:rsidRPr="00E775C8">
        <w:rPr>
          <w:sz w:val="28"/>
          <w:szCs w:val="28"/>
        </w:rPr>
        <w:t xml:space="preserve"> </w:t>
      </w:r>
      <w:r w:rsidR="00BC216C">
        <w:rPr>
          <w:sz w:val="28"/>
          <w:szCs w:val="28"/>
        </w:rPr>
        <w:t>Пушкинский</w:t>
      </w:r>
      <w:r w:rsidR="00DA32B2" w:rsidRPr="00633ADE">
        <w:rPr>
          <w:sz w:val="28"/>
          <w:szCs w:val="28"/>
        </w:rPr>
        <w:t xml:space="preserve"> </w:t>
      </w:r>
      <w:r w:rsidR="00723FDA">
        <w:rPr>
          <w:sz w:val="28"/>
          <w:szCs w:val="28"/>
        </w:rPr>
        <w:t xml:space="preserve">Московской области </w:t>
      </w:r>
      <w:r w:rsidR="00DA32B2" w:rsidRPr="00633ADE">
        <w:rPr>
          <w:sz w:val="28"/>
          <w:szCs w:val="28"/>
        </w:rPr>
        <w:t>(</w:t>
      </w:r>
      <w:r w:rsidR="00566C2F">
        <w:rPr>
          <w:sz w:val="28"/>
          <w:szCs w:val="28"/>
        </w:rPr>
        <w:t>Ульянова</w:t>
      </w:r>
      <w:r w:rsidR="00BC216C" w:rsidRPr="00BC216C">
        <w:rPr>
          <w:sz w:val="28"/>
          <w:szCs w:val="28"/>
        </w:rPr>
        <w:t xml:space="preserve"> </w:t>
      </w:r>
      <w:r w:rsidR="00BC216C">
        <w:rPr>
          <w:sz w:val="28"/>
          <w:szCs w:val="28"/>
        </w:rPr>
        <w:t>М.А.</w:t>
      </w:r>
      <w:r w:rsidR="00566C2F">
        <w:rPr>
          <w:sz w:val="28"/>
          <w:szCs w:val="28"/>
        </w:rPr>
        <w:t>)</w:t>
      </w:r>
      <w:r w:rsidR="00DA32B2" w:rsidRPr="00633ADE">
        <w:rPr>
          <w:sz w:val="28"/>
          <w:szCs w:val="28"/>
        </w:rPr>
        <w:t xml:space="preserve"> </w:t>
      </w:r>
      <w:r w:rsidR="00566C2F">
        <w:rPr>
          <w:sz w:val="28"/>
          <w:szCs w:val="28"/>
        </w:rPr>
        <w:t>о</w:t>
      </w:r>
      <w:r w:rsidR="00DA32B2" w:rsidRPr="00633ADE">
        <w:rPr>
          <w:sz w:val="28"/>
          <w:szCs w:val="28"/>
        </w:rPr>
        <w:t xml:space="preserve">беспечить </w:t>
      </w:r>
      <w:r w:rsidR="00DA32B2" w:rsidRPr="00633ADE">
        <w:rPr>
          <w:color w:val="000000"/>
          <w:sz w:val="28"/>
          <w:szCs w:val="28"/>
        </w:rPr>
        <w:t xml:space="preserve">организацию разработки прогноза социально-экономического развития </w:t>
      </w:r>
      <w:r w:rsidR="00BC216C">
        <w:rPr>
          <w:sz w:val="28"/>
          <w:szCs w:val="28"/>
        </w:rPr>
        <w:t>Г</w:t>
      </w:r>
      <w:r w:rsidR="0089182C" w:rsidRPr="00E775C8">
        <w:rPr>
          <w:sz w:val="28"/>
          <w:szCs w:val="28"/>
        </w:rPr>
        <w:t>ород</w:t>
      </w:r>
      <w:r w:rsidR="0089182C">
        <w:rPr>
          <w:sz w:val="28"/>
          <w:szCs w:val="28"/>
        </w:rPr>
        <w:t>ского округа</w:t>
      </w:r>
      <w:r w:rsidR="0089182C" w:rsidRPr="00E775C8">
        <w:rPr>
          <w:sz w:val="28"/>
          <w:szCs w:val="28"/>
        </w:rPr>
        <w:t xml:space="preserve"> </w:t>
      </w:r>
      <w:r w:rsidR="00BC216C">
        <w:rPr>
          <w:sz w:val="28"/>
          <w:szCs w:val="28"/>
        </w:rPr>
        <w:t>Пушкинский</w:t>
      </w:r>
      <w:r w:rsidR="00A01C27">
        <w:rPr>
          <w:color w:val="000000"/>
          <w:sz w:val="28"/>
          <w:szCs w:val="28"/>
        </w:rPr>
        <w:t xml:space="preserve"> </w:t>
      </w:r>
      <w:r w:rsidR="00723FDA">
        <w:rPr>
          <w:sz w:val="28"/>
          <w:szCs w:val="28"/>
        </w:rPr>
        <w:t xml:space="preserve">Московской области </w:t>
      </w:r>
      <w:r w:rsidR="00A01C27">
        <w:rPr>
          <w:color w:val="000000"/>
          <w:sz w:val="28"/>
          <w:szCs w:val="28"/>
        </w:rPr>
        <w:t xml:space="preserve">на </w:t>
      </w:r>
      <w:r w:rsidR="005A5BDE">
        <w:rPr>
          <w:color w:val="000000"/>
          <w:sz w:val="28"/>
          <w:szCs w:val="28"/>
        </w:rPr>
        <w:t>долгосрочный</w:t>
      </w:r>
      <w:r w:rsidR="00A01C27">
        <w:rPr>
          <w:color w:val="000000"/>
          <w:sz w:val="28"/>
          <w:szCs w:val="28"/>
        </w:rPr>
        <w:t xml:space="preserve"> период.</w:t>
      </w:r>
    </w:p>
    <w:p w:rsidR="00A134AE" w:rsidRDefault="00BC216C" w:rsidP="0059339B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253C1">
        <w:rPr>
          <w:sz w:val="28"/>
          <w:szCs w:val="28"/>
        </w:rPr>
        <w:t xml:space="preserve">. </w:t>
      </w:r>
      <w:r w:rsidR="00A134AE">
        <w:rPr>
          <w:sz w:val="28"/>
          <w:szCs w:val="28"/>
        </w:rPr>
        <w:t xml:space="preserve">Руководителям </w:t>
      </w:r>
      <w:r w:rsidR="00A134AE" w:rsidRPr="00633ADE">
        <w:rPr>
          <w:color w:val="000000"/>
          <w:sz w:val="28"/>
          <w:szCs w:val="28"/>
        </w:rPr>
        <w:t>орган</w:t>
      </w:r>
      <w:r w:rsidR="00A134AE">
        <w:rPr>
          <w:color w:val="000000"/>
          <w:sz w:val="28"/>
          <w:szCs w:val="28"/>
        </w:rPr>
        <w:t>ов</w:t>
      </w:r>
      <w:r w:rsidR="004B5A92">
        <w:rPr>
          <w:color w:val="000000"/>
          <w:sz w:val="28"/>
          <w:szCs w:val="28"/>
        </w:rPr>
        <w:t xml:space="preserve"> и структурных подразделений </w:t>
      </w:r>
      <w:r w:rsidR="008A6FC3">
        <w:rPr>
          <w:color w:val="000000"/>
          <w:sz w:val="28"/>
          <w:szCs w:val="28"/>
        </w:rPr>
        <w:t>А</w:t>
      </w:r>
      <w:r w:rsidR="00A134AE" w:rsidRPr="00633ADE">
        <w:rPr>
          <w:color w:val="000000"/>
          <w:sz w:val="28"/>
          <w:szCs w:val="28"/>
        </w:rPr>
        <w:t xml:space="preserve">дминистрации </w:t>
      </w:r>
      <w:r>
        <w:rPr>
          <w:sz w:val="28"/>
          <w:szCs w:val="28"/>
        </w:rPr>
        <w:t>Г</w:t>
      </w:r>
      <w:r w:rsidR="00D94296" w:rsidRPr="00E775C8">
        <w:rPr>
          <w:sz w:val="28"/>
          <w:szCs w:val="28"/>
        </w:rPr>
        <w:t>ород</w:t>
      </w:r>
      <w:r w:rsidR="00D94296">
        <w:rPr>
          <w:sz w:val="28"/>
          <w:szCs w:val="28"/>
        </w:rPr>
        <w:t>ского округа</w:t>
      </w:r>
      <w:r w:rsidR="00D94296" w:rsidRPr="00E775C8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Пушкинский</w:t>
      </w:r>
      <w:r w:rsidR="004B5A92">
        <w:rPr>
          <w:sz w:val="28"/>
          <w:szCs w:val="28"/>
        </w:rPr>
        <w:t xml:space="preserve"> Московской области</w:t>
      </w:r>
      <w:r w:rsidR="00A134AE" w:rsidRPr="00633ADE">
        <w:rPr>
          <w:color w:val="000000"/>
          <w:sz w:val="28"/>
          <w:szCs w:val="28"/>
        </w:rPr>
        <w:t xml:space="preserve">, </w:t>
      </w:r>
      <w:r w:rsidR="00A134AE">
        <w:rPr>
          <w:color w:val="000000"/>
          <w:sz w:val="28"/>
          <w:szCs w:val="28"/>
        </w:rPr>
        <w:t xml:space="preserve">участвующих в разработке </w:t>
      </w:r>
      <w:r w:rsidR="00A134AE" w:rsidRPr="00633ADE">
        <w:rPr>
          <w:color w:val="000000"/>
          <w:sz w:val="28"/>
          <w:szCs w:val="28"/>
        </w:rPr>
        <w:t xml:space="preserve">прогноза социально-экономического развития </w:t>
      </w:r>
      <w:r>
        <w:rPr>
          <w:sz w:val="28"/>
          <w:szCs w:val="28"/>
        </w:rPr>
        <w:t>Г</w:t>
      </w:r>
      <w:r w:rsidR="00D94296" w:rsidRPr="00E775C8">
        <w:rPr>
          <w:sz w:val="28"/>
          <w:szCs w:val="28"/>
        </w:rPr>
        <w:t>ород</w:t>
      </w:r>
      <w:r w:rsidR="00D94296">
        <w:rPr>
          <w:sz w:val="28"/>
          <w:szCs w:val="28"/>
        </w:rPr>
        <w:t>ского округа</w:t>
      </w:r>
      <w:r w:rsidR="00D94296" w:rsidRPr="00E775C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Пушкинский</w:t>
      </w:r>
      <w:r w:rsidR="00A01C27">
        <w:rPr>
          <w:color w:val="000000"/>
          <w:sz w:val="28"/>
          <w:szCs w:val="28"/>
        </w:rPr>
        <w:t xml:space="preserve"> </w:t>
      </w:r>
      <w:r w:rsidR="00851777">
        <w:rPr>
          <w:color w:val="000000"/>
          <w:sz w:val="28"/>
          <w:szCs w:val="28"/>
        </w:rPr>
        <w:t xml:space="preserve">Московской области </w:t>
      </w:r>
      <w:r w:rsidR="00A01C27">
        <w:rPr>
          <w:color w:val="000000"/>
          <w:sz w:val="28"/>
          <w:szCs w:val="28"/>
        </w:rPr>
        <w:t xml:space="preserve">на </w:t>
      </w:r>
      <w:r w:rsidR="005A5BDE">
        <w:rPr>
          <w:color w:val="000000"/>
          <w:sz w:val="28"/>
          <w:szCs w:val="28"/>
        </w:rPr>
        <w:t>долгосрочный</w:t>
      </w:r>
      <w:r w:rsidR="00A01C27">
        <w:rPr>
          <w:color w:val="000000"/>
          <w:sz w:val="28"/>
          <w:szCs w:val="28"/>
        </w:rPr>
        <w:t xml:space="preserve"> период</w:t>
      </w:r>
      <w:r w:rsidR="00A134AE">
        <w:rPr>
          <w:color w:val="000000"/>
          <w:sz w:val="28"/>
          <w:szCs w:val="28"/>
        </w:rPr>
        <w:t>, обеспечить подготовку</w:t>
      </w:r>
      <w:r>
        <w:rPr>
          <w:color w:val="000000"/>
          <w:sz w:val="28"/>
          <w:szCs w:val="28"/>
        </w:rPr>
        <w:t xml:space="preserve"> </w:t>
      </w:r>
      <w:r w:rsidR="004E5FB9">
        <w:rPr>
          <w:color w:val="000000"/>
          <w:sz w:val="28"/>
          <w:szCs w:val="28"/>
        </w:rPr>
        <w:t>и пред</w:t>
      </w:r>
      <w:r w:rsidR="00A134AE">
        <w:rPr>
          <w:color w:val="000000"/>
          <w:sz w:val="28"/>
          <w:szCs w:val="28"/>
        </w:rPr>
        <w:t xml:space="preserve">ставление </w:t>
      </w:r>
      <w:r w:rsidR="00566C2F">
        <w:rPr>
          <w:color w:val="000000"/>
          <w:sz w:val="28"/>
          <w:szCs w:val="28"/>
        </w:rPr>
        <w:t xml:space="preserve">данных </w:t>
      </w:r>
      <w:r w:rsidR="00A134AE">
        <w:rPr>
          <w:color w:val="000000"/>
          <w:sz w:val="28"/>
          <w:szCs w:val="28"/>
        </w:rPr>
        <w:t>в соответствии</w:t>
      </w:r>
      <w:r w:rsidR="004B5A92">
        <w:rPr>
          <w:color w:val="000000"/>
          <w:sz w:val="28"/>
          <w:szCs w:val="28"/>
        </w:rPr>
        <w:t xml:space="preserve"> с</w:t>
      </w:r>
      <w:r w:rsidR="00A134AE">
        <w:rPr>
          <w:color w:val="000000"/>
          <w:sz w:val="28"/>
          <w:szCs w:val="28"/>
        </w:rPr>
        <w:t xml:space="preserve"> </w:t>
      </w:r>
      <w:r w:rsidR="00A134AE" w:rsidRPr="00633ADE">
        <w:rPr>
          <w:sz w:val="28"/>
          <w:szCs w:val="28"/>
        </w:rPr>
        <w:t>Порядк</w:t>
      </w:r>
      <w:r w:rsidR="00A134AE">
        <w:rPr>
          <w:sz w:val="28"/>
          <w:szCs w:val="28"/>
        </w:rPr>
        <w:t>ом</w:t>
      </w:r>
      <w:r w:rsidR="004B5A92">
        <w:rPr>
          <w:sz w:val="28"/>
          <w:szCs w:val="28"/>
        </w:rPr>
        <w:t>,</w:t>
      </w:r>
      <w:r w:rsidR="00A134AE" w:rsidRPr="00633ADE">
        <w:rPr>
          <w:sz w:val="28"/>
          <w:szCs w:val="28"/>
        </w:rPr>
        <w:t xml:space="preserve"> </w:t>
      </w:r>
      <w:r w:rsidR="004B5A92" w:rsidRPr="00964ED1">
        <w:rPr>
          <w:sz w:val="28"/>
          <w:szCs w:val="28"/>
        </w:rPr>
        <w:t>утвержденным п</w:t>
      </w:r>
      <w:r w:rsidR="00A200CE">
        <w:rPr>
          <w:sz w:val="28"/>
          <w:szCs w:val="28"/>
        </w:rPr>
        <w:t>унктом</w:t>
      </w:r>
      <w:r w:rsidR="004B5A92" w:rsidRPr="00964ED1">
        <w:rPr>
          <w:sz w:val="28"/>
          <w:szCs w:val="28"/>
        </w:rPr>
        <w:t xml:space="preserve"> 1 настоящего постановления</w:t>
      </w:r>
      <w:r w:rsidR="00A134AE" w:rsidRPr="00964ED1">
        <w:rPr>
          <w:color w:val="000000"/>
          <w:sz w:val="28"/>
          <w:szCs w:val="28"/>
        </w:rPr>
        <w:t>.</w:t>
      </w:r>
    </w:p>
    <w:p w:rsidR="00A73459" w:rsidRDefault="008E3242" w:rsidP="004E6A99">
      <w:pPr>
        <w:ind w:firstLine="600"/>
        <w:jc w:val="both"/>
        <w:rPr>
          <w:sz w:val="28"/>
          <w:szCs w:val="28"/>
        </w:rPr>
      </w:pPr>
      <w:r w:rsidRPr="008E3242">
        <w:rPr>
          <w:sz w:val="28"/>
          <w:szCs w:val="28"/>
        </w:rPr>
        <w:t xml:space="preserve">4. Признать </w:t>
      </w:r>
      <w:r w:rsidR="004E6A99">
        <w:rPr>
          <w:sz w:val="28"/>
          <w:szCs w:val="28"/>
        </w:rPr>
        <w:t>утратившим</w:t>
      </w:r>
      <w:r w:rsidRPr="008E3242">
        <w:rPr>
          <w:sz w:val="28"/>
          <w:szCs w:val="28"/>
        </w:rPr>
        <w:t xml:space="preserve"> силу</w:t>
      </w:r>
      <w:r w:rsidR="004E6A99">
        <w:rPr>
          <w:sz w:val="28"/>
          <w:szCs w:val="28"/>
        </w:rPr>
        <w:t xml:space="preserve"> постановление Администрации Г</w:t>
      </w:r>
      <w:r w:rsidR="00A73459" w:rsidRPr="00A73459">
        <w:rPr>
          <w:sz w:val="28"/>
          <w:szCs w:val="28"/>
        </w:rPr>
        <w:t xml:space="preserve">ородского округа </w:t>
      </w:r>
      <w:r w:rsidR="004E6A99">
        <w:rPr>
          <w:sz w:val="28"/>
          <w:szCs w:val="28"/>
        </w:rPr>
        <w:t>Пушкинский</w:t>
      </w:r>
      <w:r w:rsidR="00A73459" w:rsidRPr="00A73459">
        <w:rPr>
          <w:sz w:val="28"/>
          <w:szCs w:val="28"/>
        </w:rPr>
        <w:t xml:space="preserve"> Московско</w:t>
      </w:r>
      <w:r w:rsidR="00A73459">
        <w:rPr>
          <w:sz w:val="28"/>
          <w:szCs w:val="28"/>
        </w:rPr>
        <w:t xml:space="preserve">й области </w:t>
      </w:r>
      <w:r w:rsidR="004E6A99">
        <w:rPr>
          <w:sz w:val="28"/>
          <w:szCs w:val="28"/>
        </w:rPr>
        <w:t xml:space="preserve">от </w:t>
      </w:r>
      <w:r w:rsidR="004E6A99" w:rsidRPr="00D60EA0">
        <w:rPr>
          <w:sz w:val="28"/>
          <w:szCs w:val="28"/>
        </w:rPr>
        <w:t>1</w:t>
      </w:r>
      <w:r w:rsidR="004E6A99">
        <w:rPr>
          <w:sz w:val="28"/>
          <w:szCs w:val="28"/>
        </w:rPr>
        <w:t>3.12.2021 № 1316</w:t>
      </w:r>
      <w:r w:rsidR="004E6A99" w:rsidRPr="00D60EA0">
        <w:rPr>
          <w:sz w:val="28"/>
          <w:szCs w:val="28"/>
        </w:rPr>
        <w:t>-ПА «</w:t>
      </w:r>
      <w:r w:rsidR="004E6A99" w:rsidRPr="00863A59">
        <w:rPr>
          <w:sz w:val="28"/>
          <w:szCs w:val="28"/>
        </w:rPr>
        <w:t>О</w:t>
      </w:r>
      <w:r w:rsidR="004E6A99">
        <w:rPr>
          <w:sz w:val="28"/>
          <w:szCs w:val="28"/>
        </w:rPr>
        <w:t xml:space="preserve">б утверждении </w:t>
      </w:r>
      <w:r w:rsidR="004E6A99" w:rsidRPr="00863A59">
        <w:rPr>
          <w:sz w:val="28"/>
          <w:szCs w:val="28"/>
        </w:rPr>
        <w:t>Порядка разработки прогноза социально-экономического развития Городского округа Пушкинский Московской области на долгосрочный период</w:t>
      </w:r>
      <w:r w:rsidR="004E6A99" w:rsidRPr="00D60EA0">
        <w:rPr>
          <w:sz w:val="28"/>
          <w:szCs w:val="28"/>
        </w:rPr>
        <w:t>»</w:t>
      </w:r>
      <w:r w:rsidR="00A73459" w:rsidRPr="00A73459">
        <w:rPr>
          <w:sz w:val="28"/>
          <w:szCs w:val="28"/>
        </w:rPr>
        <w:t>.</w:t>
      </w:r>
    </w:p>
    <w:p w:rsidR="00BC216C" w:rsidRDefault="008E3242" w:rsidP="00A7345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16C" w:rsidRPr="00BC216C">
        <w:rPr>
          <w:sz w:val="28"/>
          <w:szCs w:val="28"/>
        </w:rPr>
        <w:t>. Управлению делами Администрации Городского округа Пушкинский Московской области (</w:t>
      </w:r>
      <w:proofErr w:type="spellStart"/>
      <w:r w:rsidR="00BC216C" w:rsidRPr="00BC216C">
        <w:rPr>
          <w:sz w:val="28"/>
          <w:szCs w:val="28"/>
        </w:rPr>
        <w:t>Мещанкина</w:t>
      </w:r>
      <w:proofErr w:type="spellEnd"/>
      <w:r w:rsidR="00BC216C" w:rsidRPr="00BC216C">
        <w:rPr>
          <w:sz w:val="28"/>
          <w:szCs w:val="28"/>
        </w:rPr>
        <w:t xml:space="preserve"> С.В.) опубликовать настоящее постановление и приложение к нему на сайтах www.adm-pushkino.ru, www.new-ivanteevka.org, www.krasnoarm.ru в информационно-телекоммуникационной сети «Интернет».</w:t>
      </w:r>
    </w:p>
    <w:p w:rsidR="00DA32B2" w:rsidRDefault="008E3242" w:rsidP="00983DF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1EDC" w:rsidRPr="00633ADE">
        <w:rPr>
          <w:sz w:val="28"/>
          <w:szCs w:val="28"/>
        </w:rPr>
        <w:t xml:space="preserve">. Контроль за выполнением настоящего постановления </w:t>
      </w:r>
      <w:r w:rsidR="00DA32B2" w:rsidRPr="00633ADE">
        <w:rPr>
          <w:sz w:val="28"/>
          <w:szCs w:val="28"/>
        </w:rPr>
        <w:t xml:space="preserve">возложить </w:t>
      </w:r>
      <w:r w:rsidR="00A200CE">
        <w:rPr>
          <w:sz w:val="28"/>
          <w:szCs w:val="28"/>
        </w:rPr>
        <w:br/>
      </w:r>
      <w:r w:rsidR="00DA32B2" w:rsidRPr="00633ADE">
        <w:rPr>
          <w:sz w:val="28"/>
          <w:szCs w:val="28"/>
        </w:rPr>
        <w:t xml:space="preserve">на </w:t>
      </w:r>
      <w:r w:rsidR="00FB2812">
        <w:rPr>
          <w:sz w:val="28"/>
          <w:szCs w:val="28"/>
        </w:rPr>
        <w:t xml:space="preserve">первого </w:t>
      </w:r>
      <w:r w:rsidR="00DA32B2" w:rsidRPr="00633ADE">
        <w:rPr>
          <w:sz w:val="28"/>
          <w:szCs w:val="28"/>
        </w:rPr>
        <w:t xml:space="preserve">заместителя </w:t>
      </w:r>
      <w:r w:rsidR="00C45E03">
        <w:rPr>
          <w:sz w:val="28"/>
          <w:szCs w:val="28"/>
        </w:rPr>
        <w:t>главы</w:t>
      </w:r>
      <w:r w:rsidR="00A22C15">
        <w:rPr>
          <w:sz w:val="28"/>
          <w:szCs w:val="28"/>
        </w:rPr>
        <w:t xml:space="preserve"> А</w:t>
      </w:r>
      <w:r w:rsidR="00DA32B2" w:rsidRPr="00633ADE">
        <w:rPr>
          <w:sz w:val="28"/>
          <w:szCs w:val="28"/>
        </w:rPr>
        <w:t xml:space="preserve">дминистрации </w:t>
      </w:r>
      <w:r w:rsidR="00BC216C">
        <w:rPr>
          <w:sz w:val="28"/>
          <w:szCs w:val="28"/>
        </w:rPr>
        <w:t>Г</w:t>
      </w:r>
      <w:r w:rsidR="00D94296" w:rsidRPr="00E775C8">
        <w:rPr>
          <w:sz w:val="28"/>
          <w:szCs w:val="28"/>
        </w:rPr>
        <w:t>ород</w:t>
      </w:r>
      <w:r w:rsidR="00D94296">
        <w:rPr>
          <w:sz w:val="28"/>
          <w:szCs w:val="28"/>
        </w:rPr>
        <w:t xml:space="preserve">ского округа </w:t>
      </w:r>
      <w:r w:rsidR="00BC216C">
        <w:rPr>
          <w:sz w:val="28"/>
          <w:szCs w:val="28"/>
        </w:rPr>
        <w:br/>
      </w:r>
      <w:r w:rsidR="00A22C15">
        <w:rPr>
          <w:sz w:val="28"/>
          <w:szCs w:val="28"/>
        </w:rPr>
        <w:t>Морозова</w:t>
      </w:r>
      <w:r w:rsidR="00F20973" w:rsidRPr="00F20973">
        <w:rPr>
          <w:sz w:val="28"/>
          <w:szCs w:val="28"/>
        </w:rPr>
        <w:t xml:space="preserve"> </w:t>
      </w:r>
      <w:r w:rsidR="00F20973">
        <w:rPr>
          <w:sz w:val="28"/>
          <w:szCs w:val="28"/>
        </w:rPr>
        <w:t>А.В</w:t>
      </w:r>
      <w:r w:rsidR="00F20973" w:rsidRPr="00633ADE">
        <w:rPr>
          <w:sz w:val="28"/>
          <w:szCs w:val="28"/>
        </w:rPr>
        <w:t>.</w:t>
      </w:r>
    </w:p>
    <w:p w:rsidR="0003794B" w:rsidRDefault="0003794B" w:rsidP="00983DF4">
      <w:pPr>
        <w:ind w:firstLine="600"/>
        <w:jc w:val="both"/>
        <w:rPr>
          <w:sz w:val="28"/>
          <w:szCs w:val="28"/>
        </w:rPr>
      </w:pPr>
    </w:p>
    <w:p w:rsidR="0059339B" w:rsidRPr="008A6FC3" w:rsidRDefault="00983DF4" w:rsidP="00DD5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C216C">
        <w:rPr>
          <w:b/>
          <w:sz w:val="28"/>
          <w:szCs w:val="28"/>
        </w:rPr>
        <w:t>Г</w:t>
      </w:r>
      <w:r w:rsidR="008A6FC3" w:rsidRPr="008A6FC3">
        <w:rPr>
          <w:b/>
          <w:sz w:val="28"/>
          <w:szCs w:val="28"/>
        </w:rPr>
        <w:t>ород</w:t>
      </w:r>
      <w:r w:rsidR="004B5A92">
        <w:rPr>
          <w:b/>
          <w:sz w:val="28"/>
          <w:szCs w:val="28"/>
        </w:rPr>
        <w:t>ского округа</w:t>
      </w:r>
      <w:r w:rsidR="008A6FC3" w:rsidRPr="008A6FC3">
        <w:rPr>
          <w:b/>
          <w:sz w:val="28"/>
          <w:szCs w:val="28"/>
        </w:rPr>
        <w:t xml:space="preserve">  </w:t>
      </w:r>
      <w:r w:rsidR="0059339B" w:rsidRPr="008A6FC3">
        <w:rPr>
          <w:b/>
          <w:sz w:val="28"/>
          <w:szCs w:val="28"/>
        </w:rPr>
        <w:t xml:space="preserve"> </w:t>
      </w:r>
      <w:r w:rsidR="00D52BCB" w:rsidRPr="008A6FC3">
        <w:rPr>
          <w:b/>
          <w:sz w:val="28"/>
          <w:szCs w:val="28"/>
        </w:rPr>
        <w:t xml:space="preserve">    </w:t>
      </w:r>
      <w:r w:rsidR="0059339B" w:rsidRPr="008A6FC3">
        <w:rPr>
          <w:b/>
          <w:sz w:val="28"/>
          <w:szCs w:val="28"/>
        </w:rPr>
        <w:t xml:space="preserve">        </w:t>
      </w:r>
      <w:r w:rsidR="000C676F" w:rsidRPr="008A6FC3">
        <w:rPr>
          <w:b/>
          <w:sz w:val="28"/>
          <w:szCs w:val="28"/>
        </w:rPr>
        <w:t xml:space="preserve">    </w:t>
      </w:r>
      <w:r w:rsidR="0059339B" w:rsidRPr="008A6FC3">
        <w:rPr>
          <w:b/>
          <w:sz w:val="28"/>
          <w:szCs w:val="28"/>
        </w:rPr>
        <w:t xml:space="preserve">           </w:t>
      </w:r>
      <w:r w:rsidR="00651BEF">
        <w:rPr>
          <w:b/>
          <w:sz w:val="28"/>
          <w:szCs w:val="28"/>
        </w:rPr>
        <w:t xml:space="preserve"> </w:t>
      </w:r>
      <w:r w:rsidR="0059339B" w:rsidRPr="008A6FC3">
        <w:rPr>
          <w:b/>
          <w:sz w:val="28"/>
          <w:szCs w:val="28"/>
        </w:rPr>
        <w:t xml:space="preserve">         </w:t>
      </w:r>
      <w:r w:rsidR="00971DA5" w:rsidRPr="008A6FC3">
        <w:rPr>
          <w:b/>
          <w:sz w:val="28"/>
          <w:szCs w:val="28"/>
        </w:rPr>
        <w:t xml:space="preserve">     </w:t>
      </w:r>
      <w:r w:rsidR="0059339B" w:rsidRPr="008A6FC3">
        <w:rPr>
          <w:b/>
          <w:sz w:val="28"/>
          <w:szCs w:val="28"/>
        </w:rPr>
        <w:t xml:space="preserve">       </w:t>
      </w:r>
      <w:r w:rsidR="00D52BCB" w:rsidRPr="008A6FC3">
        <w:rPr>
          <w:b/>
          <w:sz w:val="28"/>
          <w:szCs w:val="28"/>
        </w:rPr>
        <w:t xml:space="preserve"> </w:t>
      </w:r>
      <w:r w:rsidR="00964ED1">
        <w:rPr>
          <w:b/>
          <w:sz w:val="28"/>
          <w:szCs w:val="28"/>
        </w:rPr>
        <w:t>М</w:t>
      </w:r>
      <w:r w:rsidR="000A599F">
        <w:rPr>
          <w:b/>
          <w:sz w:val="28"/>
          <w:szCs w:val="28"/>
        </w:rPr>
        <w:t xml:space="preserve">.В. </w:t>
      </w:r>
      <w:proofErr w:type="spellStart"/>
      <w:r w:rsidR="008A6FC3" w:rsidRPr="008A6FC3">
        <w:rPr>
          <w:b/>
          <w:sz w:val="28"/>
          <w:szCs w:val="28"/>
        </w:rPr>
        <w:t>К</w:t>
      </w:r>
      <w:r w:rsidR="00964ED1">
        <w:rPr>
          <w:b/>
          <w:sz w:val="28"/>
          <w:szCs w:val="28"/>
        </w:rPr>
        <w:t>расноцветов</w:t>
      </w:r>
      <w:proofErr w:type="spellEnd"/>
    </w:p>
    <w:p w:rsidR="00BC216C" w:rsidRDefault="00BC216C" w:rsidP="00DD5DB5">
      <w:pPr>
        <w:jc w:val="both"/>
        <w:rPr>
          <w:sz w:val="28"/>
          <w:szCs w:val="28"/>
        </w:rPr>
      </w:pPr>
    </w:p>
    <w:p w:rsidR="00BC216C" w:rsidRPr="00BC216C" w:rsidRDefault="00BC216C" w:rsidP="00BC216C">
      <w:pPr>
        <w:rPr>
          <w:sz w:val="28"/>
          <w:szCs w:val="28"/>
        </w:rPr>
      </w:pPr>
    </w:p>
    <w:p w:rsidR="00BC216C" w:rsidRDefault="00BC216C" w:rsidP="00BC216C">
      <w:pPr>
        <w:rPr>
          <w:sz w:val="28"/>
          <w:szCs w:val="28"/>
        </w:rPr>
      </w:pPr>
    </w:p>
    <w:p w:rsidR="00C43C8D" w:rsidRPr="00BC216C" w:rsidRDefault="00C43C8D" w:rsidP="00BC216C">
      <w:pPr>
        <w:rPr>
          <w:sz w:val="28"/>
          <w:szCs w:val="28"/>
        </w:rPr>
        <w:sectPr w:rsidR="00C43C8D" w:rsidRPr="00BC216C" w:rsidSect="003632F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C216C" w:rsidRPr="00BC216C" w:rsidRDefault="000342C4" w:rsidP="00BC21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651BEF">
        <w:rPr>
          <w:sz w:val="28"/>
          <w:szCs w:val="28"/>
        </w:rPr>
        <w:t xml:space="preserve"> </w:t>
      </w:r>
      <w:r w:rsidR="00BC216C" w:rsidRPr="00BC216C">
        <w:rPr>
          <w:sz w:val="28"/>
          <w:szCs w:val="28"/>
        </w:rPr>
        <w:t>Приложение</w:t>
      </w:r>
    </w:p>
    <w:p w:rsidR="00566C2F" w:rsidRDefault="00BC216C" w:rsidP="00BC216C">
      <w:pPr>
        <w:ind w:firstLine="5103"/>
        <w:rPr>
          <w:sz w:val="28"/>
          <w:szCs w:val="28"/>
        </w:rPr>
      </w:pPr>
      <w:r w:rsidRPr="00BC216C">
        <w:rPr>
          <w:sz w:val="28"/>
          <w:szCs w:val="28"/>
        </w:rPr>
        <w:t>УТВЕРЖДЕНО</w:t>
      </w:r>
    </w:p>
    <w:p w:rsidR="00375CB1" w:rsidRDefault="000342C4" w:rsidP="00034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</w:t>
      </w:r>
      <w:r w:rsidR="0049319B">
        <w:rPr>
          <w:sz w:val="28"/>
          <w:szCs w:val="28"/>
        </w:rPr>
        <w:t>остановлени</w:t>
      </w:r>
      <w:r w:rsidR="00651BEF">
        <w:rPr>
          <w:sz w:val="28"/>
          <w:szCs w:val="28"/>
        </w:rPr>
        <w:t>ем</w:t>
      </w:r>
      <w:r w:rsidR="00566C2F">
        <w:rPr>
          <w:sz w:val="28"/>
          <w:szCs w:val="28"/>
        </w:rPr>
        <w:t xml:space="preserve"> </w:t>
      </w:r>
      <w:r w:rsidR="0049319B">
        <w:rPr>
          <w:sz w:val="28"/>
          <w:szCs w:val="28"/>
        </w:rPr>
        <w:t>А</w:t>
      </w:r>
      <w:r w:rsidR="00375CB1">
        <w:rPr>
          <w:sz w:val="28"/>
          <w:szCs w:val="28"/>
        </w:rPr>
        <w:t xml:space="preserve">дминистрации </w:t>
      </w:r>
    </w:p>
    <w:p w:rsidR="00566C2F" w:rsidRDefault="000342C4" w:rsidP="00034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C216C">
        <w:rPr>
          <w:sz w:val="28"/>
          <w:szCs w:val="28"/>
        </w:rPr>
        <w:t>Г</w:t>
      </w:r>
      <w:r w:rsidR="00D94296" w:rsidRPr="00E775C8">
        <w:rPr>
          <w:sz w:val="28"/>
          <w:szCs w:val="28"/>
        </w:rPr>
        <w:t>ород</w:t>
      </w:r>
      <w:r w:rsidR="00D94296">
        <w:rPr>
          <w:sz w:val="28"/>
          <w:szCs w:val="28"/>
        </w:rPr>
        <w:t>ского округа</w:t>
      </w:r>
      <w:r w:rsidR="00D94296" w:rsidRPr="00E775C8">
        <w:rPr>
          <w:sz w:val="28"/>
          <w:szCs w:val="28"/>
        </w:rPr>
        <w:t xml:space="preserve"> </w:t>
      </w:r>
      <w:r w:rsidR="00BC216C">
        <w:rPr>
          <w:sz w:val="28"/>
          <w:szCs w:val="28"/>
        </w:rPr>
        <w:t>Пушкинский</w:t>
      </w:r>
      <w:r w:rsidR="007967F0">
        <w:rPr>
          <w:sz w:val="28"/>
          <w:szCs w:val="28"/>
        </w:rPr>
        <w:t xml:space="preserve">    </w:t>
      </w:r>
    </w:p>
    <w:p w:rsidR="007967F0" w:rsidRDefault="007967F0" w:rsidP="00034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Московской области</w:t>
      </w:r>
    </w:p>
    <w:p w:rsidR="00375CB1" w:rsidRDefault="000342C4" w:rsidP="00034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75CB1">
        <w:rPr>
          <w:sz w:val="28"/>
          <w:szCs w:val="28"/>
        </w:rPr>
        <w:t xml:space="preserve">от </w:t>
      </w:r>
      <w:r w:rsidR="00531BD4">
        <w:rPr>
          <w:sz w:val="28"/>
          <w:szCs w:val="28"/>
        </w:rPr>
        <w:t xml:space="preserve">25.11.2022   </w:t>
      </w:r>
      <w:r w:rsidR="00375CB1">
        <w:rPr>
          <w:sz w:val="28"/>
          <w:szCs w:val="28"/>
        </w:rPr>
        <w:t>№</w:t>
      </w:r>
      <w:r w:rsidR="00531BD4">
        <w:rPr>
          <w:sz w:val="28"/>
          <w:szCs w:val="28"/>
        </w:rPr>
        <w:t xml:space="preserve"> 3994-ПА</w:t>
      </w:r>
    </w:p>
    <w:p w:rsidR="00375CB1" w:rsidRDefault="00375CB1" w:rsidP="00375CB1">
      <w:pPr>
        <w:ind w:firstLine="5387"/>
        <w:rPr>
          <w:sz w:val="28"/>
          <w:szCs w:val="28"/>
        </w:rPr>
      </w:pPr>
    </w:p>
    <w:p w:rsidR="007967F0" w:rsidRPr="00566C2F" w:rsidRDefault="007967F0" w:rsidP="00375CB1">
      <w:pPr>
        <w:ind w:firstLine="5387"/>
        <w:rPr>
          <w:sz w:val="28"/>
          <w:szCs w:val="28"/>
        </w:rPr>
      </w:pPr>
    </w:p>
    <w:p w:rsidR="00F20973" w:rsidRDefault="00566C2F" w:rsidP="00657583">
      <w:pPr>
        <w:jc w:val="center"/>
        <w:rPr>
          <w:b/>
          <w:sz w:val="28"/>
          <w:szCs w:val="28"/>
        </w:rPr>
      </w:pPr>
      <w:r w:rsidRPr="00566C2F">
        <w:rPr>
          <w:b/>
          <w:sz w:val="28"/>
          <w:szCs w:val="28"/>
        </w:rPr>
        <w:t>П</w:t>
      </w:r>
      <w:r w:rsidR="00F20973">
        <w:rPr>
          <w:b/>
          <w:sz w:val="28"/>
          <w:szCs w:val="28"/>
        </w:rPr>
        <w:t>ОРЯДОК</w:t>
      </w:r>
    </w:p>
    <w:p w:rsidR="00566C2F" w:rsidRPr="00566C2F" w:rsidRDefault="00566C2F" w:rsidP="00657583">
      <w:pPr>
        <w:jc w:val="center"/>
        <w:rPr>
          <w:b/>
          <w:sz w:val="28"/>
          <w:szCs w:val="28"/>
        </w:rPr>
      </w:pPr>
      <w:r w:rsidRPr="00566C2F">
        <w:rPr>
          <w:b/>
          <w:sz w:val="28"/>
          <w:szCs w:val="28"/>
        </w:rPr>
        <w:t xml:space="preserve">разработки прогноза социально-экономического развития </w:t>
      </w:r>
    </w:p>
    <w:p w:rsidR="004B5A92" w:rsidRDefault="005A2BEF" w:rsidP="006575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566C2F" w:rsidRPr="00566C2F">
        <w:rPr>
          <w:b/>
          <w:sz w:val="28"/>
          <w:szCs w:val="28"/>
        </w:rPr>
        <w:t>ород</w:t>
      </w:r>
      <w:r w:rsidR="00D94296">
        <w:rPr>
          <w:b/>
          <w:sz w:val="28"/>
          <w:szCs w:val="28"/>
        </w:rPr>
        <w:t>ского округа</w:t>
      </w:r>
      <w:r w:rsidR="00566C2F" w:rsidRPr="00566C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Пушкинский</w:t>
      </w:r>
      <w:r w:rsidR="00566C2F" w:rsidRPr="00566C2F">
        <w:rPr>
          <w:b/>
          <w:sz w:val="28"/>
          <w:szCs w:val="28"/>
        </w:rPr>
        <w:t xml:space="preserve"> </w:t>
      </w:r>
      <w:r w:rsidR="004B5A92" w:rsidRPr="004B5A92">
        <w:rPr>
          <w:b/>
          <w:sz w:val="28"/>
          <w:szCs w:val="28"/>
        </w:rPr>
        <w:t>Московской области</w:t>
      </w:r>
      <w:r w:rsidR="004B5A92">
        <w:rPr>
          <w:sz w:val="28"/>
          <w:szCs w:val="28"/>
        </w:rPr>
        <w:t xml:space="preserve"> </w:t>
      </w:r>
    </w:p>
    <w:p w:rsidR="00CF1696" w:rsidRDefault="00566C2F" w:rsidP="00657583">
      <w:pPr>
        <w:jc w:val="center"/>
        <w:rPr>
          <w:b/>
          <w:sz w:val="28"/>
          <w:szCs w:val="28"/>
        </w:rPr>
      </w:pPr>
      <w:r w:rsidRPr="00566C2F">
        <w:rPr>
          <w:b/>
          <w:sz w:val="28"/>
          <w:szCs w:val="28"/>
        </w:rPr>
        <w:t xml:space="preserve">на </w:t>
      </w:r>
      <w:r w:rsidR="005A5BDE">
        <w:rPr>
          <w:b/>
          <w:sz w:val="28"/>
          <w:szCs w:val="28"/>
        </w:rPr>
        <w:t>долгосрочный</w:t>
      </w:r>
      <w:r w:rsidRPr="00566C2F">
        <w:rPr>
          <w:b/>
          <w:sz w:val="28"/>
          <w:szCs w:val="28"/>
        </w:rPr>
        <w:t xml:space="preserve"> период</w:t>
      </w:r>
    </w:p>
    <w:p w:rsidR="00566C2F" w:rsidRPr="00566C2F" w:rsidRDefault="00566C2F" w:rsidP="00657583">
      <w:pPr>
        <w:jc w:val="center"/>
        <w:rPr>
          <w:b/>
          <w:sz w:val="28"/>
          <w:szCs w:val="28"/>
        </w:rPr>
      </w:pPr>
    </w:p>
    <w:p w:rsidR="00657583" w:rsidRDefault="00657583" w:rsidP="00657583">
      <w:pPr>
        <w:jc w:val="center"/>
        <w:rPr>
          <w:b/>
          <w:sz w:val="28"/>
          <w:szCs w:val="28"/>
        </w:rPr>
      </w:pPr>
      <w:r w:rsidRPr="00E61E3F">
        <w:rPr>
          <w:b/>
          <w:sz w:val="28"/>
          <w:szCs w:val="28"/>
        </w:rPr>
        <w:t>1. Общие положения</w:t>
      </w:r>
    </w:p>
    <w:p w:rsidR="00C45E03" w:rsidRPr="00E61E3F" w:rsidRDefault="00C45E03" w:rsidP="00657583">
      <w:pPr>
        <w:jc w:val="center"/>
        <w:rPr>
          <w:b/>
          <w:sz w:val="28"/>
          <w:szCs w:val="28"/>
        </w:rPr>
      </w:pPr>
    </w:p>
    <w:p w:rsidR="00657583" w:rsidRPr="00D94296" w:rsidRDefault="00870198" w:rsidP="00307B1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B740CF">
        <w:rPr>
          <w:sz w:val="28"/>
          <w:szCs w:val="28"/>
        </w:rPr>
        <w:t xml:space="preserve">Настоящий </w:t>
      </w:r>
      <w:r w:rsidR="00657583" w:rsidRPr="00F77F85">
        <w:rPr>
          <w:sz w:val="28"/>
          <w:szCs w:val="28"/>
        </w:rPr>
        <w:t xml:space="preserve">Порядок </w:t>
      </w:r>
      <w:r w:rsidR="00011B84">
        <w:rPr>
          <w:sz w:val="28"/>
          <w:szCs w:val="28"/>
        </w:rPr>
        <w:t xml:space="preserve">разработки прогноза социально-экономического развития </w:t>
      </w:r>
      <w:r w:rsidR="00011B84" w:rsidRPr="00011B84">
        <w:rPr>
          <w:sz w:val="28"/>
          <w:szCs w:val="28"/>
        </w:rPr>
        <w:t xml:space="preserve">Городского округа Пушкинский Московской области на долгосрочный период </w:t>
      </w:r>
      <w:r w:rsidR="00011B84">
        <w:rPr>
          <w:sz w:val="28"/>
          <w:szCs w:val="28"/>
        </w:rPr>
        <w:t xml:space="preserve">(далее – Порядок) </w:t>
      </w:r>
      <w:r w:rsidR="00657583" w:rsidRPr="00F77F85">
        <w:rPr>
          <w:sz w:val="28"/>
          <w:szCs w:val="28"/>
        </w:rPr>
        <w:t>определяет</w:t>
      </w:r>
      <w:r w:rsidR="00424F08">
        <w:rPr>
          <w:sz w:val="28"/>
          <w:szCs w:val="28"/>
        </w:rPr>
        <w:t xml:space="preserve"> правила разработки </w:t>
      </w:r>
      <w:r w:rsidR="00B00D52" w:rsidRPr="00F77F85">
        <w:rPr>
          <w:sz w:val="28"/>
          <w:szCs w:val="28"/>
        </w:rPr>
        <w:t xml:space="preserve">прогноза социально-экономического развития </w:t>
      </w:r>
      <w:r w:rsidR="005A2BEF">
        <w:rPr>
          <w:sz w:val="28"/>
          <w:szCs w:val="28"/>
        </w:rPr>
        <w:t>Г</w:t>
      </w:r>
      <w:r w:rsidR="00D94296" w:rsidRPr="00F77F85">
        <w:rPr>
          <w:sz w:val="28"/>
          <w:szCs w:val="28"/>
        </w:rPr>
        <w:t xml:space="preserve">ородского округа </w:t>
      </w:r>
      <w:r w:rsidR="005A2BEF">
        <w:rPr>
          <w:sz w:val="28"/>
          <w:szCs w:val="28"/>
        </w:rPr>
        <w:t>Пушкинский</w:t>
      </w:r>
      <w:r w:rsidR="00B00D52" w:rsidRPr="00F77F85">
        <w:rPr>
          <w:sz w:val="28"/>
          <w:szCs w:val="28"/>
        </w:rPr>
        <w:t xml:space="preserve"> </w:t>
      </w:r>
      <w:r w:rsidR="004B5A92">
        <w:rPr>
          <w:sz w:val="28"/>
          <w:szCs w:val="28"/>
        </w:rPr>
        <w:t xml:space="preserve">Московской области </w:t>
      </w:r>
      <w:r w:rsidR="00B00D52" w:rsidRPr="00F77F85">
        <w:rPr>
          <w:sz w:val="28"/>
          <w:szCs w:val="28"/>
        </w:rPr>
        <w:t xml:space="preserve">на </w:t>
      </w:r>
      <w:r w:rsidR="005A5BDE">
        <w:rPr>
          <w:sz w:val="28"/>
          <w:szCs w:val="28"/>
        </w:rPr>
        <w:t>долгосрочный</w:t>
      </w:r>
      <w:r w:rsidR="00B00D52" w:rsidRPr="00F77F85">
        <w:rPr>
          <w:sz w:val="28"/>
          <w:szCs w:val="28"/>
        </w:rPr>
        <w:t xml:space="preserve"> период (далее – </w:t>
      </w:r>
      <w:r w:rsidR="005A5BDE">
        <w:rPr>
          <w:sz w:val="28"/>
          <w:szCs w:val="28"/>
        </w:rPr>
        <w:t>долгосрочный</w:t>
      </w:r>
      <w:r w:rsidR="00B00D52" w:rsidRPr="00F77F85">
        <w:rPr>
          <w:sz w:val="28"/>
          <w:szCs w:val="28"/>
        </w:rPr>
        <w:t xml:space="preserve"> прогноз), а также вопросы</w:t>
      </w:r>
      <w:r w:rsidR="00657583" w:rsidRPr="00F77F85">
        <w:rPr>
          <w:sz w:val="28"/>
          <w:szCs w:val="28"/>
        </w:rPr>
        <w:t xml:space="preserve"> взаимодействия и функции </w:t>
      </w:r>
      <w:r w:rsidR="00870633" w:rsidRPr="00F77F85">
        <w:rPr>
          <w:sz w:val="28"/>
          <w:szCs w:val="28"/>
        </w:rPr>
        <w:t>органов</w:t>
      </w:r>
      <w:r w:rsidR="004B5A92">
        <w:rPr>
          <w:sz w:val="28"/>
          <w:szCs w:val="28"/>
        </w:rPr>
        <w:t xml:space="preserve"> и структурных подразделений</w:t>
      </w:r>
      <w:r w:rsidR="00870633" w:rsidRPr="00F77F85">
        <w:rPr>
          <w:sz w:val="28"/>
          <w:szCs w:val="28"/>
        </w:rPr>
        <w:t xml:space="preserve"> А</w:t>
      </w:r>
      <w:r w:rsidR="00375CB1" w:rsidRPr="00F77F85">
        <w:rPr>
          <w:sz w:val="28"/>
          <w:szCs w:val="28"/>
        </w:rPr>
        <w:t xml:space="preserve">дминистрации </w:t>
      </w:r>
      <w:r w:rsidR="005A2BEF">
        <w:rPr>
          <w:sz w:val="28"/>
          <w:szCs w:val="28"/>
        </w:rPr>
        <w:t>Г</w:t>
      </w:r>
      <w:r w:rsidR="00D94296" w:rsidRPr="00F77F85">
        <w:rPr>
          <w:sz w:val="28"/>
          <w:szCs w:val="28"/>
        </w:rPr>
        <w:t xml:space="preserve">ородского округа </w:t>
      </w:r>
      <w:r w:rsidR="005A2BEF">
        <w:rPr>
          <w:sz w:val="28"/>
          <w:szCs w:val="28"/>
        </w:rPr>
        <w:t>Пушкинский</w:t>
      </w:r>
      <w:r w:rsidR="000342C4">
        <w:rPr>
          <w:sz w:val="28"/>
          <w:szCs w:val="28"/>
        </w:rPr>
        <w:t xml:space="preserve"> Московской области</w:t>
      </w:r>
      <w:r w:rsidR="00375CB1" w:rsidRPr="00F77F85">
        <w:rPr>
          <w:sz w:val="28"/>
          <w:szCs w:val="28"/>
        </w:rPr>
        <w:t xml:space="preserve"> </w:t>
      </w:r>
      <w:r w:rsidR="00657583" w:rsidRPr="00F77F85">
        <w:rPr>
          <w:sz w:val="28"/>
          <w:szCs w:val="28"/>
        </w:rPr>
        <w:t>в процессе подготовки</w:t>
      </w:r>
      <w:r w:rsidR="00657583" w:rsidRPr="00F77F85">
        <w:rPr>
          <w:b/>
          <w:sz w:val="28"/>
          <w:szCs w:val="28"/>
        </w:rPr>
        <w:t xml:space="preserve"> </w:t>
      </w:r>
      <w:r w:rsidR="005A5BDE">
        <w:rPr>
          <w:sz w:val="28"/>
          <w:szCs w:val="28"/>
        </w:rPr>
        <w:t>долгосрочного</w:t>
      </w:r>
      <w:r w:rsidR="00B00D52" w:rsidRPr="00F77F85">
        <w:rPr>
          <w:b/>
          <w:sz w:val="28"/>
          <w:szCs w:val="28"/>
        </w:rPr>
        <w:t xml:space="preserve"> </w:t>
      </w:r>
      <w:r w:rsidR="00657583" w:rsidRPr="00F77F85">
        <w:rPr>
          <w:sz w:val="28"/>
          <w:szCs w:val="28"/>
        </w:rPr>
        <w:t>прогноза.</w:t>
      </w:r>
    </w:p>
    <w:p w:rsidR="00D917E2" w:rsidRDefault="00657583" w:rsidP="00307B1C">
      <w:pPr>
        <w:ind w:firstLine="709"/>
        <w:jc w:val="both"/>
        <w:rPr>
          <w:sz w:val="28"/>
          <w:szCs w:val="28"/>
        </w:rPr>
      </w:pPr>
      <w:r w:rsidRPr="00F77F85">
        <w:rPr>
          <w:sz w:val="28"/>
          <w:szCs w:val="28"/>
        </w:rPr>
        <w:t xml:space="preserve">2. Разработка </w:t>
      </w:r>
      <w:r w:rsidR="005A5BDE">
        <w:rPr>
          <w:sz w:val="28"/>
          <w:szCs w:val="28"/>
        </w:rPr>
        <w:t>долгосрочного</w:t>
      </w:r>
      <w:r w:rsidRPr="00F77F85">
        <w:rPr>
          <w:sz w:val="28"/>
          <w:szCs w:val="28"/>
        </w:rPr>
        <w:t xml:space="preserve"> прогноза осуществляется в соответствии с Бюджетным  кодексом  Российской  Федерации, </w:t>
      </w:r>
      <w:r w:rsidR="000F2D84" w:rsidRPr="00F77F85">
        <w:rPr>
          <w:sz w:val="28"/>
          <w:szCs w:val="28"/>
        </w:rPr>
        <w:t>Федеральным законом от 28.06.2014 № 172-ФЗ «О стратегическом планировании в Российской Федерации»,</w:t>
      </w:r>
      <w:r w:rsidR="00530C9B" w:rsidRPr="00F77F85">
        <w:rPr>
          <w:sz w:val="28"/>
          <w:szCs w:val="28"/>
        </w:rPr>
        <w:t xml:space="preserve"> </w:t>
      </w:r>
      <w:r w:rsidR="00B8580C" w:rsidRPr="00F77F85">
        <w:rPr>
          <w:sz w:val="28"/>
          <w:szCs w:val="28"/>
        </w:rPr>
        <w:t>Законом Московской области от 26.02.2015 № 20/2015-ОЗ «О стратегическом планировании социально-экономическог</w:t>
      </w:r>
      <w:r w:rsidR="00286A5F">
        <w:rPr>
          <w:sz w:val="28"/>
          <w:szCs w:val="28"/>
        </w:rPr>
        <w:t>о развития Московской области»</w:t>
      </w:r>
      <w:r w:rsidR="00462A7B">
        <w:rPr>
          <w:sz w:val="28"/>
          <w:szCs w:val="28"/>
        </w:rPr>
        <w:t>,</w:t>
      </w:r>
      <w:r w:rsidR="008C4720">
        <w:rPr>
          <w:sz w:val="28"/>
          <w:szCs w:val="28"/>
        </w:rPr>
        <w:t xml:space="preserve"> </w:t>
      </w:r>
      <w:r w:rsidR="006E3C85">
        <w:rPr>
          <w:sz w:val="28"/>
          <w:szCs w:val="28"/>
        </w:rPr>
        <w:t>п</w:t>
      </w:r>
      <w:r w:rsidR="00D765DE">
        <w:rPr>
          <w:sz w:val="28"/>
          <w:szCs w:val="28"/>
        </w:rPr>
        <w:t>остановлением Правительства Московской области от 29.12.2015 № 1397/49 «</w:t>
      </w:r>
      <w:r w:rsidR="00FF27C8" w:rsidRPr="00FF27C8">
        <w:rPr>
          <w:sz w:val="28"/>
          <w:szCs w:val="28"/>
        </w:rPr>
        <w:t xml:space="preserve">О </w:t>
      </w:r>
      <w:hyperlink w:anchor="P33" w:history="1">
        <w:r w:rsidR="00FF27C8">
          <w:rPr>
            <w:rStyle w:val="ab"/>
            <w:color w:val="auto"/>
            <w:sz w:val="28"/>
            <w:szCs w:val="28"/>
            <w:u w:val="none"/>
          </w:rPr>
          <w:t>Поряд</w:t>
        </w:r>
        <w:r w:rsidR="00FF27C8" w:rsidRPr="00FF27C8">
          <w:rPr>
            <w:rStyle w:val="ab"/>
            <w:color w:val="auto"/>
            <w:sz w:val="28"/>
            <w:szCs w:val="28"/>
            <w:u w:val="none"/>
          </w:rPr>
          <w:t>к</w:t>
        </w:r>
      </w:hyperlink>
      <w:r w:rsidR="00FF27C8">
        <w:rPr>
          <w:sz w:val="28"/>
          <w:szCs w:val="28"/>
        </w:rPr>
        <w:t>е</w:t>
      </w:r>
      <w:r w:rsidR="00FF27C8" w:rsidRPr="00FF27C8">
        <w:rPr>
          <w:sz w:val="28"/>
          <w:szCs w:val="28"/>
        </w:rPr>
        <w:t xml:space="preserve"> разработки, корректировки, осуществления мониторинга и контроля реализации прогноза социально-экономического развития Московской области на долгосрочный период</w:t>
      </w:r>
      <w:r w:rsidR="003B190C">
        <w:rPr>
          <w:sz w:val="28"/>
          <w:szCs w:val="28"/>
        </w:rPr>
        <w:t>»</w:t>
      </w:r>
      <w:r w:rsidR="003B190C" w:rsidRPr="003B190C">
        <w:rPr>
          <w:sz w:val="28"/>
          <w:szCs w:val="28"/>
        </w:rPr>
        <w:t xml:space="preserve"> </w:t>
      </w:r>
      <w:r w:rsidR="003B190C">
        <w:rPr>
          <w:sz w:val="28"/>
          <w:szCs w:val="28"/>
        </w:rPr>
        <w:t>и настоящим</w:t>
      </w:r>
      <w:r w:rsidR="003B190C" w:rsidRPr="0044619E">
        <w:rPr>
          <w:sz w:val="28"/>
          <w:szCs w:val="28"/>
        </w:rPr>
        <w:t xml:space="preserve"> Порядком</w:t>
      </w:r>
      <w:r w:rsidR="003B190C">
        <w:rPr>
          <w:sz w:val="28"/>
          <w:szCs w:val="28"/>
        </w:rPr>
        <w:t>.</w:t>
      </w:r>
    </w:p>
    <w:p w:rsidR="00657583" w:rsidRPr="00E61E3F" w:rsidRDefault="00D917E2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Долгосрочный прогноз разрабатывается</w:t>
      </w:r>
      <w:r w:rsidR="00FF27C8">
        <w:rPr>
          <w:sz w:val="28"/>
          <w:szCs w:val="28"/>
        </w:rPr>
        <w:t xml:space="preserve"> </w:t>
      </w:r>
      <w:r w:rsidR="008C4720">
        <w:rPr>
          <w:sz w:val="28"/>
          <w:szCs w:val="28"/>
        </w:rPr>
        <w:t xml:space="preserve">на основе прогноза социально-экономического развития Российской Федерации, Московской области на </w:t>
      </w:r>
      <w:r>
        <w:rPr>
          <w:sz w:val="28"/>
          <w:szCs w:val="28"/>
        </w:rPr>
        <w:t>долгосрочный период, данных</w:t>
      </w:r>
      <w:r w:rsidR="003B190C">
        <w:rPr>
          <w:sz w:val="28"/>
          <w:szCs w:val="28"/>
        </w:rPr>
        <w:t xml:space="preserve">, представляемых </w:t>
      </w:r>
      <w:r w:rsidR="003B190C" w:rsidRPr="00F77F85">
        <w:rPr>
          <w:sz w:val="28"/>
          <w:szCs w:val="28"/>
        </w:rPr>
        <w:t>орган</w:t>
      </w:r>
      <w:r w:rsidR="003B190C">
        <w:rPr>
          <w:sz w:val="28"/>
          <w:szCs w:val="28"/>
        </w:rPr>
        <w:t>ами и структурными подразделениями Администрации Г</w:t>
      </w:r>
      <w:r w:rsidR="003B190C" w:rsidRPr="00F77F85">
        <w:rPr>
          <w:sz w:val="28"/>
          <w:szCs w:val="28"/>
        </w:rPr>
        <w:t xml:space="preserve">ородского округа </w:t>
      </w:r>
      <w:r w:rsidR="003B190C">
        <w:rPr>
          <w:sz w:val="28"/>
          <w:szCs w:val="28"/>
        </w:rPr>
        <w:t>Пушкинский Московской области</w:t>
      </w:r>
      <w:r>
        <w:rPr>
          <w:sz w:val="28"/>
          <w:szCs w:val="28"/>
        </w:rPr>
        <w:t>, участвующими в разработке до</w:t>
      </w:r>
      <w:r w:rsidR="003B190C">
        <w:rPr>
          <w:sz w:val="28"/>
          <w:szCs w:val="28"/>
        </w:rPr>
        <w:t>лгосрочного прогноза</w:t>
      </w:r>
      <w:r w:rsidR="00657583" w:rsidRPr="0044619E">
        <w:rPr>
          <w:sz w:val="28"/>
          <w:szCs w:val="28"/>
        </w:rPr>
        <w:t>.</w:t>
      </w:r>
    </w:p>
    <w:p w:rsidR="00B164EE" w:rsidRDefault="00E807EF" w:rsidP="008C4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7583" w:rsidRPr="00E61E3F">
        <w:rPr>
          <w:sz w:val="28"/>
          <w:szCs w:val="28"/>
        </w:rPr>
        <w:t>.</w:t>
      </w:r>
      <w:r w:rsidR="00FB62FF">
        <w:rPr>
          <w:sz w:val="28"/>
          <w:szCs w:val="28"/>
        </w:rPr>
        <w:t xml:space="preserve"> </w:t>
      </w:r>
      <w:r w:rsidR="00242EA2">
        <w:rPr>
          <w:sz w:val="28"/>
          <w:szCs w:val="28"/>
        </w:rPr>
        <w:t>Долгосрочный</w:t>
      </w:r>
      <w:r w:rsidR="00B164EE">
        <w:rPr>
          <w:sz w:val="28"/>
          <w:szCs w:val="28"/>
        </w:rPr>
        <w:t xml:space="preserve"> прогноз разрабатывается </w:t>
      </w:r>
      <w:r w:rsidR="00242EA2">
        <w:rPr>
          <w:sz w:val="28"/>
          <w:szCs w:val="28"/>
        </w:rPr>
        <w:t xml:space="preserve">каждые </w:t>
      </w:r>
      <w:r w:rsidR="009D7353">
        <w:rPr>
          <w:sz w:val="28"/>
          <w:szCs w:val="28"/>
        </w:rPr>
        <w:t xml:space="preserve">три года на шесть </w:t>
      </w:r>
      <w:r w:rsidR="00462A7B">
        <w:rPr>
          <w:sz w:val="28"/>
          <w:szCs w:val="28"/>
        </w:rPr>
        <w:br/>
      </w:r>
      <w:r w:rsidR="009D7353">
        <w:rPr>
          <w:sz w:val="28"/>
          <w:szCs w:val="28"/>
        </w:rPr>
        <w:t xml:space="preserve">и более лет </w:t>
      </w:r>
      <w:r w:rsidR="00684805">
        <w:rPr>
          <w:sz w:val="28"/>
          <w:szCs w:val="28"/>
        </w:rPr>
        <w:t>(</w:t>
      </w:r>
      <w:r w:rsidR="00307B1C">
        <w:rPr>
          <w:sz w:val="28"/>
          <w:szCs w:val="28"/>
        </w:rPr>
        <w:t xml:space="preserve">с учетом прогноза социально-экономического развития </w:t>
      </w:r>
      <w:r w:rsidR="00462A7B">
        <w:rPr>
          <w:sz w:val="28"/>
          <w:szCs w:val="28"/>
        </w:rPr>
        <w:br/>
      </w:r>
      <w:r w:rsidR="00B039CF">
        <w:rPr>
          <w:sz w:val="28"/>
          <w:szCs w:val="28"/>
        </w:rPr>
        <w:t>Г</w:t>
      </w:r>
      <w:r w:rsidR="00DC5A4A">
        <w:rPr>
          <w:sz w:val="28"/>
          <w:szCs w:val="28"/>
        </w:rPr>
        <w:t>ородского округа</w:t>
      </w:r>
      <w:r w:rsidR="008C4720">
        <w:rPr>
          <w:sz w:val="28"/>
          <w:szCs w:val="28"/>
        </w:rPr>
        <w:t xml:space="preserve"> </w:t>
      </w:r>
      <w:r w:rsidR="00B039CF">
        <w:rPr>
          <w:sz w:val="28"/>
          <w:szCs w:val="28"/>
        </w:rPr>
        <w:t>Пушкинский</w:t>
      </w:r>
      <w:r w:rsidR="00DC5A4A">
        <w:rPr>
          <w:sz w:val="28"/>
          <w:szCs w:val="28"/>
        </w:rPr>
        <w:t xml:space="preserve"> Московской области</w:t>
      </w:r>
      <w:r w:rsidR="008C4720">
        <w:rPr>
          <w:sz w:val="28"/>
          <w:szCs w:val="28"/>
        </w:rPr>
        <w:t xml:space="preserve"> на среднесрочный период)</w:t>
      </w:r>
      <w:r w:rsidR="00307B1C">
        <w:rPr>
          <w:sz w:val="28"/>
          <w:szCs w:val="28"/>
        </w:rPr>
        <w:t>.</w:t>
      </w:r>
    </w:p>
    <w:p w:rsidR="0014657E" w:rsidRDefault="00E807EF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380A">
        <w:rPr>
          <w:sz w:val="28"/>
          <w:szCs w:val="28"/>
        </w:rPr>
        <w:t xml:space="preserve">. </w:t>
      </w:r>
      <w:r w:rsidR="00242EA2">
        <w:rPr>
          <w:sz w:val="28"/>
          <w:szCs w:val="28"/>
        </w:rPr>
        <w:t>Долгосрочный</w:t>
      </w:r>
      <w:r w:rsidR="00FE380A">
        <w:rPr>
          <w:sz w:val="28"/>
          <w:szCs w:val="28"/>
        </w:rPr>
        <w:t xml:space="preserve"> прогноз разрабатывается на </w:t>
      </w:r>
      <w:r w:rsidR="00E94E1A">
        <w:rPr>
          <w:sz w:val="28"/>
          <w:szCs w:val="28"/>
        </w:rPr>
        <w:t xml:space="preserve">вариативной основе </w:t>
      </w:r>
      <w:r w:rsidR="006F1711">
        <w:rPr>
          <w:sz w:val="28"/>
          <w:szCs w:val="28"/>
        </w:rPr>
        <w:t xml:space="preserve">и формируется </w:t>
      </w:r>
      <w:r w:rsidR="00242EA2">
        <w:rPr>
          <w:sz w:val="28"/>
          <w:szCs w:val="28"/>
        </w:rPr>
        <w:t>в вариантах</w:t>
      </w:r>
      <w:r w:rsidR="00E94E1A">
        <w:rPr>
          <w:sz w:val="28"/>
          <w:szCs w:val="28"/>
        </w:rPr>
        <w:t>:</w:t>
      </w:r>
    </w:p>
    <w:p w:rsidR="00B843AC" w:rsidRDefault="00B843AC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F27C8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вариант </w:t>
      </w:r>
      <w:r w:rsidR="00242EA2">
        <w:rPr>
          <w:sz w:val="28"/>
          <w:szCs w:val="28"/>
        </w:rPr>
        <w:t>долгосрочного</w:t>
      </w:r>
      <w:r>
        <w:rPr>
          <w:sz w:val="28"/>
          <w:szCs w:val="28"/>
        </w:rPr>
        <w:t xml:space="preserve"> прогноза </w:t>
      </w:r>
      <w:r w:rsidR="00947B5D" w:rsidRPr="00947B5D">
        <w:rPr>
          <w:sz w:val="28"/>
          <w:szCs w:val="28"/>
        </w:rPr>
        <w:t>разрабатывается на основе консервативных оценок темпов экономического роста с учетом существенного ухудшения внешнеэкономических и иных условий</w:t>
      </w:r>
      <w:r>
        <w:rPr>
          <w:sz w:val="28"/>
          <w:szCs w:val="28"/>
        </w:rPr>
        <w:t>;</w:t>
      </w:r>
    </w:p>
    <w:p w:rsidR="00B843AC" w:rsidRDefault="00B843AC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27C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вариант </w:t>
      </w:r>
      <w:r w:rsidR="0060630A">
        <w:rPr>
          <w:sz w:val="28"/>
          <w:szCs w:val="28"/>
        </w:rPr>
        <w:t>долгосрочного</w:t>
      </w:r>
      <w:r>
        <w:rPr>
          <w:sz w:val="28"/>
          <w:szCs w:val="28"/>
        </w:rPr>
        <w:t xml:space="preserve"> прогноза </w:t>
      </w:r>
      <w:r w:rsidR="00947B5D">
        <w:rPr>
          <w:sz w:val="28"/>
          <w:szCs w:val="28"/>
        </w:rPr>
        <w:t>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</w:t>
      </w:r>
      <w:r>
        <w:rPr>
          <w:sz w:val="28"/>
          <w:szCs w:val="28"/>
        </w:rPr>
        <w:t xml:space="preserve">. </w:t>
      </w:r>
    </w:p>
    <w:p w:rsidR="00657583" w:rsidRPr="00E61E3F" w:rsidRDefault="00E807EF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80A">
        <w:rPr>
          <w:sz w:val="28"/>
          <w:szCs w:val="28"/>
        </w:rPr>
        <w:t xml:space="preserve">. </w:t>
      </w:r>
      <w:r w:rsidR="00657583" w:rsidRPr="00E61E3F">
        <w:rPr>
          <w:sz w:val="28"/>
          <w:szCs w:val="28"/>
        </w:rPr>
        <w:t>Ответственным за разработку</w:t>
      </w:r>
      <w:r w:rsidR="00D917E2">
        <w:rPr>
          <w:sz w:val="28"/>
          <w:szCs w:val="28"/>
        </w:rPr>
        <w:t xml:space="preserve"> и корректировку</w:t>
      </w:r>
      <w:r w:rsidR="00424F08">
        <w:rPr>
          <w:sz w:val="28"/>
          <w:szCs w:val="28"/>
        </w:rPr>
        <w:t xml:space="preserve"> </w:t>
      </w:r>
      <w:r w:rsidR="0060630A">
        <w:rPr>
          <w:sz w:val="28"/>
          <w:szCs w:val="28"/>
        </w:rPr>
        <w:t>долгосрочного</w:t>
      </w:r>
      <w:r w:rsidR="00657583" w:rsidRPr="00E61E3F">
        <w:rPr>
          <w:sz w:val="28"/>
          <w:szCs w:val="28"/>
        </w:rPr>
        <w:t xml:space="preserve"> прогноза является </w:t>
      </w:r>
      <w:r w:rsidR="0049319B">
        <w:rPr>
          <w:sz w:val="28"/>
          <w:szCs w:val="28"/>
        </w:rPr>
        <w:t>управление экономики</w:t>
      </w:r>
      <w:r w:rsidR="00145334" w:rsidRPr="00E61E3F">
        <w:rPr>
          <w:sz w:val="28"/>
          <w:szCs w:val="28"/>
        </w:rPr>
        <w:t xml:space="preserve"> </w:t>
      </w:r>
      <w:r w:rsidR="0049319B">
        <w:rPr>
          <w:sz w:val="28"/>
          <w:szCs w:val="28"/>
        </w:rPr>
        <w:t>А</w:t>
      </w:r>
      <w:r w:rsidR="00657583" w:rsidRPr="00E61E3F">
        <w:rPr>
          <w:sz w:val="28"/>
          <w:szCs w:val="28"/>
        </w:rPr>
        <w:t xml:space="preserve">дминистрации </w:t>
      </w:r>
      <w:r w:rsidR="005B759F">
        <w:rPr>
          <w:sz w:val="28"/>
          <w:szCs w:val="28"/>
        </w:rPr>
        <w:t>Г</w:t>
      </w:r>
      <w:r w:rsidR="00D46B38" w:rsidRPr="00E775C8">
        <w:rPr>
          <w:sz w:val="28"/>
          <w:szCs w:val="28"/>
        </w:rPr>
        <w:t>ород</w:t>
      </w:r>
      <w:r w:rsidR="00D46B38">
        <w:rPr>
          <w:sz w:val="28"/>
          <w:szCs w:val="28"/>
        </w:rPr>
        <w:t>ского округа</w:t>
      </w:r>
      <w:r w:rsidR="005B759F">
        <w:rPr>
          <w:sz w:val="28"/>
          <w:szCs w:val="28"/>
        </w:rPr>
        <w:t xml:space="preserve"> Пушкинский</w:t>
      </w:r>
      <w:r w:rsidR="00424F08">
        <w:rPr>
          <w:sz w:val="28"/>
          <w:szCs w:val="28"/>
        </w:rPr>
        <w:t xml:space="preserve"> Московской области</w:t>
      </w:r>
      <w:r w:rsidR="00657583" w:rsidRPr="00E61E3F">
        <w:rPr>
          <w:sz w:val="28"/>
          <w:szCs w:val="28"/>
        </w:rPr>
        <w:t xml:space="preserve">. </w:t>
      </w:r>
    </w:p>
    <w:p w:rsidR="00E61E3F" w:rsidRPr="007D1AB7" w:rsidRDefault="00E807EF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7583" w:rsidRPr="00E61E3F">
        <w:rPr>
          <w:sz w:val="28"/>
          <w:szCs w:val="28"/>
        </w:rPr>
        <w:t>.</w:t>
      </w:r>
      <w:r w:rsidR="00FB62FF" w:rsidRPr="007D1AB7">
        <w:rPr>
          <w:sz w:val="28"/>
          <w:szCs w:val="28"/>
        </w:rPr>
        <w:t xml:space="preserve"> </w:t>
      </w:r>
      <w:r w:rsidR="0027301F">
        <w:rPr>
          <w:sz w:val="28"/>
          <w:szCs w:val="28"/>
        </w:rPr>
        <w:t>Разработку</w:t>
      </w:r>
      <w:r w:rsidR="00530C9B">
        <w:rPr>
          <w:sz w:val="28"/>
          <w:szCs w:val="28"/>
        </w:rPr>
        <w:t xml:space="preserve"> </w:t>
      </w:r>
      <w:r w:rsidR="0060630A">
        <w:rPr>
          <w:sz w:val="28"/>
          <w:szCs w:val="28"/>
        </w:rPr>
        <w:t>долгосрочного</w:t>
      </w:r>
      <w:r w:rsidR="00E61E3F" w:rsidRPr="007D1AB7">
        <w:rPr>
          <w:sz w:val="28"/>
          <w:szCs w:val="28"/>
        </w:rPr>
        <w:t xml:space="preserve"> прогноза в пределах сво</w:t>
      </w:r>
      <w:r w:rsidR="00530C9B">
        <w:rPr>
          <w:sz w:val="28"/>
          <w:szCs w:val="28"/>
        </w:rPr>
        <w:t>ей</w:t>
      </w:r>
      <w:r w:rsidR="00E61E3F" w:rsidRPr="007D1AB7">
        <w:rPr>
          <w:sz w:val="28"/>
          <w:szCs w:val="28"/>
        </w:rPr>
        <w:t xml:space="preserve"> </w:t>
      </w:r>
      <w:r w:rsidR="00530C9B">
        <w:rPr>
          <w:sz w:val="28"/>
          <w:szCs w:val="28"/>
        </w:rPr>
        <w:t>компетенции</w:t>
      </w:r>
      <w:r w:rsidR="00E61E3F" w:rsidRPr="007D1AB7">
        <w:rPr>
          <w:sz w:val="28"/>
          <w:szCs w:val="28"/>
        </w:rPr>
        <w:t xml:space="preserve"> осуществляют (далее – участники разработки </w:t>
      </w:r>
      <w:r w:rsidR="0060630A">
        <w:rPr>
          <w:sz w:val="28"/>
          <w:szCs w:val="28"/>
        </w:rPr>
        <w:t>долгосрочного</w:t>
      </w:r>
      <w:r w:rsidR="00530C9B">
        <w:rPr>
          <w:sz w:val="28"/>
          <w:szCs w:val="28"/>
        </w:rPr>
        <w:t xml:space="preserve"> </w:t>
      </w:r>
      <w:r w:rsidR="00E61E3F" w:rsidRPr="007D1AB7">
        <w:rPr>
          <w:sz w:val="28"/>
          <w:szCs w:val="28"/>
        </w:rPr>
        <w:t>прогноза):</w:t>
      </w:r>
    </w:p>
    <w:p w:rsidR="00657583" w:rsidRPr="00B45B55" w:rsidRDefault="0049319B" w:rsidP="00307B1C">
      <w:pPr>
        <w:ind w:firstLine="709"/>
        <w:jc w:val="both"/>
        <w:rPr>
          <w:sz w:val="28"/>
          <w:szCs w:val="28"/>
        </w:rPr>
      </w:pPr>
      <w:r w:rsidRPr="00B45B55">
        <w:rPr>
          <w:sz w:val="28"/>
          <w:szCs w:val="28"/>
        </w:rPr>
        <w:t>управление экономики</w:t>
      </w:r>
      <w:r w:rsidR="00145334" w:rsidRPr="00B45B55">
        <w:rPr>
          <w:sz w:val="28"/>
          <w:szCs w:val="28"/>
        </w:rPr>
        <w:t xml:space="preserve"> </w:t>
      </w:r>
      <w:r w:rsidRPr="00B45B55">
        <w:rPr>
          <w:sz w:val="28"/>
          <w:szCs w:val="28"/>
        </w:rPr>
        <w:t>А</w:t>
      </w:r>
      <w:r w:rsidR="00657583" w:rsidRPr="00B45B55">
        <w:rPr>
          <w:sz w:val="28"/>
          <w:szCs w:val="28"/>
        </w:rPr>
        <w:t xml:space="preserve">дминистрации </w:t>
      </w:r>
      <w:r w:rsidR="005B759F">
        <w:rPr>
          <w:sz w:val="28"/>
          <w:szCs w:val="28"/>
        </w:rPr>
        <w:t>Г</w:t>
      </w:r>
      <w:r w:rsidR="00D46B38" w:rsidRPr="00B45B55">
        <w:rPr>
          <w:sz w:val="28"/>
          <w:szCs w:val="28"/>
        </w:rPr>
        <w:t xml:space="preserve">ородского округа </w:t>
      </w:r>
      <w:r w:rsidR="005B759F">
        <w:rPr>
          <w:sz w:val="28"/>
          <w:szCs w:val="28"/>
        </w:rPr>
        <w:t>Пушкинский</w:t>
      </w:r>
      <w:r w:rsidR="000342C4">
        <w:rPr>
          <w:sz w:val="28"/>
          <w:szCs w:val="28"/>
        </w:rPr>
        <w:t xml:space="preserve"> Московской области</w:t>
      </w:r>
      <w:r w:rsidR="00657583" w:rsidRPr="00B45B55">
        <w:rPr>
          <w:sz w:val="28"/>
          <w:szCs w:val="28"/>
        </w:rPr>
        <w:t>;</w:t>
      </w:r>
    </w:p>
    <w:p w:rsidR="00FB62FF" w:rsidRPr="00B45B55" w:rsidRDefault="005B759F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инвестиционной политики Администрации Г</w:t>
      </w:r>
      <w:r w:rsidR="00EF2FD6" w:rsidRPr="00B45B5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Пушкинский</w:t>
      </w:r>
      <w:r w:rsidR="000342C4">
        <w:rPr>
          <w:sz w:val="28"/>
          <w:szCs w:val="28"/>
        </w:rPr>
        <w:t xml:space="preserve"> Московской области</w:t>
      </w:r>
      <w:r w:rsidR="00C43C8D" w:rsidRPr="00B45B55">
        <w:rPr>
          <w:sz w:val="28"/>
          <w:szCs w:val="28"/>
        </w:rPr>
        <w:t>;</w:t>
      </w:r>
    </w:p>
    <w:p w:rsidR="00C43C8D" w:rsidRPr="00B45B55" w:rsidRDefault="005B759F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благоустройства, дорожного хозяйства, транспорта и связи</w:t>
      </w:r>
      <w:r w:rsidR="00C43C8D" w:rsidRPr="00B45B5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</w:t>
      </w:r>
      <w:r w:rsidR="00DA0148" w:rsidRPr="00B45B5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Пушкинский</w:t>
      </w:r>
      <w:r w:rsidR="000F645F" w:rsidRPr="000F645F">
        <w:rPr>
          <w:sz w:val="28"/>
          <w:szCs w:val="28"/>
        </w:rPr>
        <w:t xml:space="preserve"> </w:t>
      </w:r>
      <w:r w:rsidR="000F645F">
        <w:rPr>
          <w:sz w:val="28"/>
          <w:szCs w:val="28"/>
        </w:rPr>
        <w:t>Московской области</w:t>
      </w:r>
      <w:r w:rsidR="00C43C8D" w:rsidRPr="00B45B55">
        <w:rPr>
          <w:sz w:val="28"/>
          <w:szCs w:val="28"/>
        </w:rPr>
        <w:t>;</w:t>
      </w:r>
    </w:p>
    <w:p w:rsidR="00C43C8D" w:rsidRPr="00B45B55" w:rsidRDefault="00E807EF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</w:t>
      </w:r>
      <w:r w:rsidR="00C43C8D" w:rsidRPr="00B45B55">
        <w:rPr>
          <w:sz w:val="28"/>
          <w:szCs w:val="28"/>
        </w:rPr>
        <w:t xml:space="preserve"> капитального строительства</w:t>
      </w:r>
      <w:r w:rsidR="005B759F">
        <w:rPr>
          <w:sz w:val="28"/>
          <w:szCs w:val="28"/>
        </w:rPr>
        <w:t>»</w:t>
      </w:r>
      <w:r w:rsidR="00C43C8D" w:rsidRPr="00B45B55">
        <w:rPr>
          <w:sz w:val="28"/>
          <w:szCs w:val="28"/>
        </w:rPr>
        <w:t xml:space="preserve"> </w:t>
      </w:r>
      <w:r w:rsidR="003B190C">
        <w:rPr>
          <w:sz w:val="28"/>
          <w:szCs w:val="28"/>
        </w:rPr>
        <w:t>Г</w:t>
      </w:r>
      <w:r w:rsidR="003B190C" w:rsidRPr="005B759F">
        <w:rPr>
          <w:sz w:val="28"/>
          <w:szCs w:val="28"/>
        </w:rPr>
        <w:t xml:space="preserve">ородского округа </w:t>
      </w:r>
      <w:r w:rsidR="003B190C">
        <w:rPr>
          <w:sz w:val="28"/>
          <w:szCs w:val="28"/>
        </w:rPr>
        <w:t>Пушкинский</w:t>
      </w:r>
      <w:r w:rsidR="003B190C" w:rsidRPr="003B190C">
        <w:rPr>
          <w:sz w:val="28"/>
          <w:szCs w:val="28"/>
        </w:rPr>
        <w:t xml:space="preserve"> </w:t>
      </w:r>
      <w:r w:rsidR="003B190C">
        <w:rPr>
          <w:sz w:val="28"/>
          <w:szCs w:val="28"/>
        </w:rPr>
        <w:t>Московской области</w:t>
      </w:r>
      <w:r w:rsidR="00C43C8D" w:rsidRPr="00B45B55">
        <w:rPr>
          <w:sz w:val="28"/>
          <w:szCs w:val="28"/>
        </w:rPr>
        <w:t>;</w:t>
      </w:r>
    </w:p>
    <w:p w:rsidR="003A0396" w:rsidRDefault="003A0396" w:rsidP="00307B1C">
      <w:pPr>
        <w:ind w:firstLine="709"/>
        <w:jc w:val="both"/>
        <w:rPr>
          <w:sz w:val="28"/>
          <w:szCs w:val="28"/>
        </w:rPr>
      </w:pPr>
      <w:r w:rsidRPr="003A0396">
        <w:rPr>
          <w:sz w:val="28"/>
          <w:szCs w:val="28"/>
        </w:rPr>
        <w:t>управление жилищно-коммунального хозяйства Администрации Городского округа Пушкинский</w:t>
      </w:r>
      <w:r w:rsidRPr="003A0396">
        <w:t xml:space="preserve"> </w:t>
      </w:r>
      <w:r w:rsidRPr="003A0396">
        <w:rPr>
          <w:sz w:val="28"/>
          <w:szCs w:val="28"/>
        </w:rPr>
        <w:t>Московской области;</w:t>
      </w:r>
    </w:p>
    <w:p w:rsidR="00657583" w:rsidRPr="00E61E3F" w:rsidRDefault="004F1002" w:rsidP="00307B1C">
      <w:pPr>
        <w:ind w:firstLine="709"/>
        <w:jc w:val="both"/>
        <w:rPr>
          <w:sz w:val="28"/>
          <w:szCs w:val="28"/>
        </w:rPr>
      </w:pPr>
      <w:r w:rsidRPr="00307B1C">
        <w:rPr>
          <w:sz w:val="28"/>
          <w:szCs w:val="28"/>
        </w:rPr>
        <w:t xml:space="preserve">отдел </w:t>
      </w:r>
      <w:r w:rsidR="005B759F">
        <w:rPr>
          <w:sz w:val="28"/>
          <w:szCs w:val="28"/>
        </w:rPr>
        <w:t>по труду и социальным вопросам</w:t>
      </w:r>
      <w:r w:rsidR="00EF2FD6" w:rsidRPr="00307B1C">
        <w:rPr>
          <w:sz w:val="28"/>
          <w:szCs w:val="28"/>
        </w:rPr>
        <w:t xml:space="preserve"> </w:t>
      </w:r>
      <w:r w:rsidR="005B759F">
        <w:rPr>
          <w:sz w:val="28"/>
          <w:szCs w:val="28"/>
        </w:rPr>
        <w:t>Администрации Г</w:t>
      </w:r>
      <w:r w:rsidR="00870198" w:rsidRPr="00307B1C">
        <w:rPr>
          <w:sz w:val="28"/>
          <w:szCs w:val="28"/>
        </w:rPr>
        <w:t xml:space="preserve">ородского округа </w:t>
      </w:r>
      <w:r w:rsidR="005B759F">
        <w:rPr>
          <w:sz w:val="28"/>
          <w:szCs w:val="28"/>
        </w:rPr>
        <w:t>Пушкинский</w:t>
      </w:r>
      <w:r w:rsidR="000F645F" w:rsidRPr="000F645F">
        <w:rPr>
          <w:sz w:val="28"/>
          <w:szCs w:val="28"/>
        </w:rPr>
        <w:t xml:space="preserve"> </w:t>
      </w:r>
      <w:r w:rsidR="000F645F">
        <w:rPr>
          <w:sz w:val="28"/>
          <w:szCs w:val="28"/>
        </w:rPr>
        <w:t>Московской области</w:t>
      </w:r>
      <w:r w:rsidR="007A1809">
        <w:rPr>
          <w:sz w:val="28"/>
          <w:szCs w:val="28"/>
        </w:rPr>
        <w:t>.</w:t>
      </w:r>
    </w:p>
    <w:p w:rsidR="00530C9B" w:rsidRPr="00263926" w:rsidRDefault="00E807EF" w:rsidP="00307B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3926">
        <w:rPr>
          <w:sz w:val="28"/>
          <w:szCs w:val="28"/>
        </w:rPr>
        <w:t xml:space="preserve">. </w:t>
      </w:r>
      <w:r w:rsidR="00530C9B" w:rsidRPr="00263926">
        <w:rPr>
          <w:sz w:val="28"/>
          <w:szCs w:val="28"/>
        </w:rPr>
        <w:t xml:space="preserve">В целях разработки </w:t>
      </w:r>
      <w:r w:rsidR="0060630A">
        <w:rPr>
          <w:sz w:val="28"/>
          <w:szCs w:val="28"/>
        </w:rPr>
        <w:t>долгосрочного</w:t>
      </w:r>
      <w:r w:rsidR="00530C9B" w:rsidRPr="00263926">
        <w:rPr>
          <w:sz w:val="28"/>
          <w:szCs w:val="28"/>
        </w:rPr>
        <w:t xml:space="preserve"> прогноза </w:t>
      </w:r>
      <w:r w:rsidR="007A1809">
        <w:rPr>
          <w:sz w:val="28"/>
          <w:szCs w:val="28"/>
        </w:rPr>
        <w:t xml:space="preserve">в случае необходимости </w:t>
      </w:r>
      <w:r w:rsidR="00530C9B" w:rsidRPr="00263926">
        <w:rPr>
          <w:sz w:val="28"/>
          <w:szCs w:val="28"/>
        </w:rPr>
        <w:t>может создаваться рабочая группа.</w:t>
      </w:r>
    </w:p>
    <w:p w:rsidR="00AF1C4A" w:rsidRDefault="00E807EF" w:rsidP="00307B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3926">
        <w:rPr>
          <w:sz w:val="28"/>
          <w:szCs w:val="28"/>
        </w:rPr>
        <w:t xml:space="preserve">. </w:t>
      </w:r>
      <w:r w:rsidR="004469ED">
        <w:rPr>
          <w:sz w:val="28"/>
          <w:szCs w:val="28"/>
        </w:rPr>
        <w:t>Долгосрочный</w:t>
      </w:r>
      <w:r w:rsidR="00530C9B" w:rsidRPr="00263926">
        <w:rPr>
          <w:sz w:val="28"/>
          <w:szCs w:val="28"/>
        </w:rPr>
        <w:t xml:space="preserve"> прогноз</w:t>
      </w:r>
      <w:r w:rsidR="005B759F">
        <w:rPr>
          <w:sz w:val="28"/>
          <w:szCs w:val="28"/>
        </w:rPr>
        <w:t xml:space="preserve"> и изменения в него</w:t>
      </w:r>
      <w:r w:rsidR="00530C9B" w:rsidRPr="00263926">
        <w:rPr>
          <w:sz w:val="28"/>
          <w:szCs w:val="28"/>
        </w:rPr>
        <w:t xml:space="preserve"> п</w:t>
      </w:r>
      <w:r w:rsidR="005B759F">
        <w:rPr>
          <w:sz w:val="28"/>
          <w:szCs w:val="28"/>
        </w:rPr>
        <w:t>одлежа</w:t>
      </w:r>
      <w:r w:rsidR="00530C9B" w:rsidRPr="00263926">
        <w:rPr>
          <w:sz w:val="28"/>
          <w:szCs w:val="28"/>
        </w:rPr>
        <w:t>т обязательной государственной регистрации в федеральном государственном реестре документов стратегического планирования</w:t>
      </w:r>
      <w:r w:rsidR="00F83C46" w:rsidRPr="00263926">
        <w:rPr>
          <w:sz w:val="28"/>
          <w:szCs w:val="28"/>
        </w:rPr>
        <w:t>.</w:t>
      </w:r>
    </w:p>
    <w:p w:rsidR="00263926" w:rsidRPr="00263926" w:rsidRDefault="00263926" w:rsidP="0026392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7E2" w:rsidRDefault="00657583" w:rsidP="00657583">
      <w:pPr>
        <w:ind w:firstLine="540"/>
        <w:jc w:val="center"/>
        <w:rPr>
          <w:b/>
          <w:sz w:val="28"/>
          <w:szCs w:val="28"/>
        </w:rPr>
      </w:pPr>
      <w:r w:rsidRPr="00E61E3F">
        <w:rPr>
          <w:b/>
          <w:sz w:val="28"/>
          <w:szCs w:val="28"/>
        </w:rPr>
        <w:t xml:space="preserve">2. </w:t>
      </w:r>
      <w:r w:rsidR="00D917E2">
        <w:rPr>
          <w:b/>
          <w:sz w:val="28"/>
          <w:szCs w:val="28"/>
        </w:rPr>
        <w:t>Материалы для</w:t>
      </w:r>
      <w:r w:rsidRPr="00E61E3F">
        <w:rPr>
          <w:b/>
          <w:sz w:val="28"/>
          <w:szCs w:val="28"/>
        </w:rPr>
        <w:t xml:space="preserve"> разработки</w:t>
      </w:r>
      <w:r w:rsidR="00F83C46">
        <w:rPr>
          <w:b/>
          <w:sz w:val="28"/>
          <w:szCs w:val="28"/>
        </w:rPr>
        <w:t xml:space="preserve"> </w:t>
      </w:r>
      <w:r w:rsidR="00113826">
        <w:rPr>
          <w:b/>
          <w:sz w:val="28"/>
          <w:szCs w:val="28"/>
        </w:rPr>
        <w:t>долгосрочного</w:t>
      </w:r>
      <w:r w:rsidRPr="00E61E3F">
        <w:rPr>
          <w:b/>
          <w:sz w:val="28"/>
          <w:szCs w:val="28"/>
        </w:rPr>
        <w:t xml:space="preserve"> прогноза</w:t>
      </w:r>
      <w:r w:rsidR="00D917E2">
        <w:rPr>
          <w:b/>
          <w:sz w:val="28"/>
          <w:szCs w:val="28"/>
        </w:rPr>
        <w:t>, взаимодействие участников разработки</w:t>
      </w:r>
      <w:r w:rsidRPr="00E61E3F">
        <w:rPr>
          <w:b/>
          <w:sz w:val="28"/>
          <w:szCs w:val="28"/>
        </w:rPr>
        <w:t xml:space="preserve"> </w:t>
      </w:r>
      <w:r w:rsidR="00D917E2">
        <w:rPr>
          <w:b/>
          <w:sz w:val="28"/>
          <w:szCs w:val="28"/>
        </w:rPr>
        <w:t xml:space="preserve">долгосрочного прогноза </w:t>
      </w:r>
    </w:p>
    <w:p w:rsidR="00657583" w:rsidRDefault="00D917E2" w:rsidP="0065758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их представлении</w:t>
      </w:r>
    </w:p>
    <w:p w:rsidR="007967F0" w:rsidRDefault="007967F0" w:rsidP="00657583">
      <w:pPr>
        <w:ind w:firstLine="540"/>
        <w:jc w:val="center"/>
        <w:rPr>
          <w:b/>
          <w:sz w:val="28"/>
          <w:szCs w:val="28"/>
        </w:rPr>
      </w:pPr>
    </w:p>
    <w:p w:rsidR="00EF2FD6" w:rsidRDefault="00E807EF" w:rsidP="006A5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F2FD6" w:rsidRPr="00EF2FD6">
        <w:rPr>
          <w:sz w:val="28"/>
          <w:szCs w:val="28"/>
        </w:rPr>
        <w:t>.</w:t>
      </w:r>
      <w:r w:rsidR="00EF2FD6">
        <w:rPr>
          <w:sz w:val="28"/>
          <w:szCs w:val="28"/>
        </w:rPr>
        <w:t xml:space="preserve"> </w:t>
      </w:r>
      <w:r w:rsidR="007A1809">
        <w:rPr>
          <w:sz w:val="28"/>
          <w:szCs w:val="28"/>
        </w:rPr>
        <w:t>Методическое руководство и к</w:t>
      </w:r>
      <w:r w:rsidR="00316576">
        <w:rPr>
          <w:sz w:val="28"/>
          <w:szCs w:val="28"/>
        </w:rPr>
        <w:t xml:space="preserve">оординацию деятельности участников разработки </w:t>
      </w:r>
      <w:r w:rsidR="00B45B55">
        <w:rPr>
          <w:sz w:val="28"/>
          <w:szCs w:val="28"/>
        </w:rPr>
        <w:t>долгосрочного</w:t>
      </w:r>
      <w:r w:rsidR="00316576">
        <w:rPr>
          <w:sz w:val="28"/>
          <w:szCs w:val="28"/>
        </w:rPr>
        <w:t xml:space="preserve"> прогноза осуществляет упра</w:t>
      </w:r>
      <w:r w:rsidR="009E09F0">
        <w:rPr>
          <w:sz w:val="28"/>
          <w:szCs w:val="28"/>
        </w:rPr>
        <w:t>вление экономики Администрации Г</w:t>
      </w:r>
      <w:r w:rsidR="00316576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0F645F">
        <w:rPr>
          <w:sz w:val="28"/>
          <w:szCs w:val="28"/>
        </w:rPr>
        <w:t xml:space="preserve"> Московской области</w:t>
      </w:r>
      <w:r w:rsidR="00316576">
        <w:rPr>
          <w:sz w:val="28"/>
          <w:szCs w:val="28"/>
        </w:rPr>
        <w:t>.</w:t>
      </w:r>
    </w:p>
    <w:p w:rsidR="00B45B55" w:rsidRDefault="00B45B55" w:rsidP="006A5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7EF">
        <w:rPr>
          <w:sz w:val="28"/>
          <w:szCs w:val="28"/>
        </w:rPr>
        <w:t>1</w:t>
      </w:r>
      <w:r>
        <w:rPr>
          <w:sz w:val="28"/>
          <w:szCs w:val="28"/>
        </w:rPr>
        <w:t>. Участники разработки долгосрочного прогноза представляют в упра</w:t>
      </w:r>
      <w:r w:rsidR="009E09F0">
        <w:rPr>
          <w:sz w:val="28"/>
          <w:szCs w:val="28"/>
        </w:rPr>
        <w:t>вление экономики Администрации Г</w:t>
      </w:r>
      <w:r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0F645F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следующую информацию:</w:t>
      </w:r>
    </w:p>
    <w:p w:rsidR="00B45B55" w:rsidRDefault="00B45B55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должнос</w:t>
      </w:r>
      <w:r w:rsidR="004E5FB9">
        <w:rPr>
          <w:sz w:val="28"/>
          <w:szCs w:val="28"/>
        </w:rPr>
        <w:t>тных лиц, ответственных за пред</w:t>
      </w:r>
      <w:r>
        <w:rPr>
          <w:sz w:val="28"/>
          <w:szCs w:val="28"/>
        </w:rPr>
        <w:t>ставление информационно-аналитических материалов для подготовки долгосрочного прогноза;</w:t>
      </w:r>
    </w:p>
    <w:p w:rsidR="00B45B55" w:rsidRPr="00EF2FD6" w:rsidRDefault="00B45B55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номера контактных телефонов, адреса электронной почты. </w:t>
      </w:r>
    </w:p>
    <w:p w:rsidR="00657583" w:rsidRPr="00E61E3F" w:rsidRDefault="00A4761A" w:rsidP="00BE1FEA">
      <w:pPr>
        <w:ind w:firstLine="709"/>
        <w:jc w:val="both"/>
        <w:rPr>
          <w:sz w:val="28"/>
          <w:szCs w:val="28"/>
        </w:rPr>
      </w:pPr>
      <w:r w:rsidRPr="00680CB3">
        <w:rPr>
          <w:sz w:val="28"/>
          <w:szCs w:val="28"/>
        </w:rPr>
        <w:lastRenderedPageBreak/>
        <w:t>1</w:t>
      </w:r>
      <w:r w:rsidR="00E807EF">
        <w:rPr>
          <w:sz w:val="28"/>
          <w:szCs w:val="28"/>
        </w:rPr>
        <w:t>2</w:t>
      </w:r>
      <w:r w:rsidR="00657583" w:rsidRPr="00680CB3">
        <w:rPr>
          <w:sz w:val="28"/>
          <w:szCs w:val="28"/>
        </w:rPr>
        <w:t xml:space="preserve">. </w:t>
      </w:r>
      <w:r w:rsidR="0049319B" w:rsidRPr="00680CB3">
        <w:rPr>
          <w:sz w:val="28"/>
          <w:szCs w:val="28"/>
        </w:rPr>
        <w:t>Управление экономики А</w:t>
      </w:r>
      <w:r w:rsidR="00657583" w:rsidRPr="00680CB3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263926" w:rsidRPr="00680CB3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0F645F">
        <w:rPr>
          <w:sz w:val="28"/>
          <w:szCs w:val="28"/>
        </w:rPr>
        <w:t xml:space="preserve"> Московской области</w:t>
      </w:r>
      <w:r w:rsidR="00657583" w:rsidRPr="00680CB3">
        <w:rPr>
          <w:sz w:val="28"/>
          <w:szCs w:val="28"/>
        </w:rPr>
        <w:t xml:space="preserve"> направляет участникам разработки </w:t>
      </w:r>
      <w:r w:rsidR="00680CB3" w:rsidRPr="00680CB3">
        <w:rPr>
          <w:sz w:val="28"/>
          <w:szCs w:val="28"/>
        </w:rPr>
        <w:t>долгосрочного</w:t>
      </w:r>
      <w:r w:rsidR="00B8580C" w:rsidRPr="00680CB3">
        <w:rPr>
          <w:sz w:val="28"/>
          <w:szCs w:val="28"/>
        </w:rPr>
        <w:t xml:space="preserve"> </w:t>
      </w:r>
      <w:r w:rsidR="00657583" w:rsidRPr="00680CB3">
        <w:rPr>
          <w:sz w:val="28"/>
          <w:szCs w:val="28"/>
        </w:rPr>
        <w:t xml:space="preserve">прогноза </w:t>
      </w:r>
      <w:r w:rsidR="00680CB3" w:rsidRPr="00680CB3">
        <w:rPr>
          <w:sz w:val="28"/>
          <w:szCs w:val="28"/>
        </w:rPr>
        <w:t>материалы, необходимые для разработки долгосрочного прогноза,</w:t>
      </w:r>
      <w:r w:rsidR="00FF27C8">
        <w:rPr>
          <w:sz w:val="28"/>
          <w:szCs w:val="28"/>
        </w:rPr>
        <w:t xml:space="preserve"> в том числе таблицу «Прогноз соц</w:t>
      </w:r>
      <w:r w:rsidR="00BE1FEA">
        <w:rPr>
          <w:sz w:val="28"/>
          <w:szCs w:val="28"/>
        </w:rPr>
        <w:t>иально-экономического развития Г</w:t>
      </w:r>
      <w:r w:rsidR="00FF27C8">
        <w:rPr>
          <w:sz w:val="28"/>
          <w:szCs w:val="28"/>
        </w:rPr>
        <w:t xml:space="preserve">ородского округа </w:t>
      </w:r>
      <w:r w:rsidR="00BE1FEA">
        <w:rPr>
          <w:sz w:val="28"/>
          <w:szCs w:val="28"/>
        </w:rPr>
        <w:t>Пушкинский</w:t>
      </w:r>
      <w:r w:rsidR="00FF27C8">
        <w:rPr>
          <w:sz w:val="28"/>
          <w:szCs w:val="28"/>
        </w:rPr>
        <w:t xml:space="preserve"> Московской области на долгосрочный период»</w:t>
      </w:r>
      <w:r w:rsidR="00657583" w:rsidRPr="00680CB3">
        <w:rPr>
          <w:sz w:val="28"/>
          <w:szCs w:val="28"/>
        </w:rPr>
        <w:t xml:space="preserve"> </w:t>
      </w:r>
      <w:r w:rsidR="00316576" w:rsidRPr="00680CB3">
        <w:rPr>
          <w:sz w:val="28"/>
          <w:szCs w:val="28"/>
        </w:rPr>
        <w:t>с использованием</w:t>
      </w:r>
      <w:r w:rsidR="00B8580C" w:rsidRPr="00680CB3">
        <w:rPr>
          <w:sz w:val="28"/>
          <w:szCs w:val="28"/>
        </w:rPr>
        <w:t xml:space="preserve"> Межведомственной систем</w:t>
      </w:r>
      <w:r w:rsidR="00316576" w:rsidRPr="00680CB3">
        <w:rPr>
          <w:sz w:val="28"/>
          <w:szCs w:val="28"/>
        </w:rPr>
        <w:t>ы</w:t>
      </w:r>
      <w:r w:rsidR="00B8580C" w:rsidRPr="00680CB3">
        <w:rPr>
          <w:sz w:val="28"/>
          <w:szCs w:val="28"/>
        </w:rPr>
        <w:t xml:space="preserve"> электронного документооборота Московской области (далее – МСЭД) или электронной почт</w:t>
      </w:r>
      <w:r w:rsidR="00680CB3" w:rsidRPr="00680CB3">
        <w:rPr>
          <w:sz w:val="28"/>
          <w:szCs w:val="28"/>
        </w:rPr>
        <w:t>ы</w:t>
      </w:r>
      <w:r w:rsidR="00657583" w:rsidRPr="00680CB3">
        <w:rPr>
          <w:sz w:val="28"/>
          <w:szCs w:val="28"/>
        </w:rPr>
        <w:t>.</w:t>
      </w:r>
    </w:p>
    <w:p w:rsidR="004D3219" w:rsidRDefault="00A4761A" w:rsidP="006A5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7EF">
        <w:rPr>
          <w:sz w:val="28"/>
          <w:szCs w:val="28"/>
        </w:rPr>
        <w:t>3</w:t>
      </w:r>
      <w:r w:rsidR="00657583" w:rsidRPr="00E61E3F">
        <w:rPr>
          <w:sz w:val="28"/>
          <w:szCs w:val="28"/>
        </w:rPr>
        <w:t xml:space="preserve">. Участники разработки </w:t>
      </w:r>
      <w:r w:rsidR="00B45B55">
        <w:rPr>
          <w:sz w:val="28"/>
          <w:szCs w:val="28"/>
        </w:rPr>
        <w:t>долгосрочного</w:t>
      </w:r>
      <w:r w:rsidR="00414027">
        <w:rPr>
          <w:sz w:val="28"/>
          <w:szCs w:val="28"/>
        </w:rPr>
        <w:t xml:space="preserve"> </w:t>
      </w:r>
      <w:r w:rsidR="00657583" w:rsidRPr="00E61E3F">
        <w:rPr>
          <w:sz w:val="28"/>
          <w:szCs w:val="28"/>
        </w:rPr>
        <w:t>прогноза</w:t>
      </w:r>
      <w:r w:rsidR="00414027">
        <w:rPr>
          <w:sz w:val="28"/>
          <w:szCs w:val="28"/>
        </w:rPr>
        <w:t xml:space="preserve"> </w:t>
      </w:r>
      <w:r w:rsidR="00316576">
        <w:rPr>
          <w:sz w:val="28"/>
          <w:szCs w:val="28"/>
        </w:rPr>
        <w:t xml:space="preserve">с использованием </w:t>
      </w:r>
      <w:r w:rsidR="00414027">
        <w:rPr>
          <w:sz w:val="28"/>
          <w:szCs w:val="28"/>
        </w:rPr>
        <w:t xml:space="preserve">МСЭД </w:t>
      </w:r>
      <w:r>
        <w:rPr>
          <w:sz w:val="28"/>
          <w:szCs w:val="28"/>
        </w:rPr>
        <w:t xml:space="preserve">за подписью первого заместителя, заместителя </w:t>
      </w:r>
      <w:r w:rsidR="00C45E03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="009E09F0">
        <w:rPr>
          <w:sz w:val="28"/>
          <w:szCs w:val="28"/>
        </w:rPr>
        <w:t>Г</w:t>
      </w:r>
      <w:r w:rsidR="00263926" w:rsidRPr="00E775C8">
        <w:rPr>
          <w:sz w:val="28"/>
          <w:szCs w:val="28"/>
        </w:rPr>
        <w:t>ород</w:t>
      </w:r>
      <w:r w:rsidR="00263926">
        <w:rPr>
          <w:sz w:val="28"/>
          <w:szCs w:val="28"/>
        </w:rPr>
        <w:t>ского округа</w:t>
      </w:r>
      <w:r w:rsidR="00263926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0F645F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курирующего соответствующую сферу деятельности,</w:t>
      </w:r>
      <w:r w:rsidRPr="00E61E3F">
        <w:rPr>
          <w:sz w:val="28"/>
          <w:szCs w:val="28"/>
        </w:rPr>
        <w:t xml:space="preserve"> </w:t>
      </w:r>
      <w:r w:rsidR="00657583" w:rsidRPr="00E61E3F">
        <w:rPr>
          <w:sz w:val="28"/>
          <w:szCs w:val="28"/>
        </w:rPr>
        <w:t xml:space="preserve">представляют </w:t>
      </w:r>
      <w:r w:rsidR="000F1F53">
        <w:rPr>
          <w:sz w:val="28"/>
          <w:szCs w:val="28"/>
        </w:rPr>
        <w:t xml:space="preserve">в </w:t>
      </w:r>
      <w:r w:rsidR="0049319B">
        <w:rPr>
          <w:sz w:val="28"/>
          <w:szCs w:val="28"/>
        </w:rPr>
        <w:t>управление экономики</w:t>
      </w:r>
      <w:r w:rsidR="000F1F53">
        <w:rPr>
          <w:sz w:val="28"/>
          <w:szCs w:val="28"/>
        </w:rPr>
        <w:t xml:space="preserve"> </w:t>
      </w:r>
      <w:r w:rsidR="0049319B">
        <w:rPr>
          <w:sz w:val="28"/>
          <w:szCs w:val="28"/>
        </w:rPr>
        <w:t>А</w:t>
      </w:r>
      <w:r w:rsidR="000F1F53" w:rsidRPr="00E61E3F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155336" w:rsidRPr="00E775C8">
        <w:rPr>
          <w:sz w:val="28"/>
          <w:szCs w:val="28"/>
        </w:rPr>
        <w:t>ород</w:t>
      </w:r>
      <w:r w:rsidR="00155336">
        <w:rPr>
          <w:sz w:val="28"/>
          <w:szCs w:val="28"/>
        </w:rPr>
        <w:t>ского округа</w:t>
      </w:r>
      <w:r w:rsidR="00155336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7A1809">
        <w:rPr>
          <w:sz w:val="28"/>
          <w:szCs w:val="28"/>
        </w:rPr>
        <w:t xml:space="preserve"> </w:t>
      </w:r>
      <w:r w:rsidR="000F645F">
        <w:rPr>
          <w:sz w:val="28"/>
          <w:szCs w:val="28"/>
        </w:rPr>
        <w:t>Московской области</w:t>
      </w:r>
      <w:r w:rsidR="00657583" w:rsidRPr="00E61E3F">
        <w:rPr>
          <w:sz w:val="28"/>
          <w:szCs w:val="28"/>
        </w:rPr>
        <w:t xml:space="preserve">, </w:t>
      </w:r>
      <w:r w:rsidR="006E3C85">
        <w:rPr>
          <w:sz w:val="28"/>
          <w:szCs w:val="28"/>
        </w:rPr>
        <w:t xml:space="preserve">материалы, </w:t>
      </w:r>
      <w:r w:rsidR="00657583" w:rsidRPr="00E61E3F">
        <w:rPr>
          <w:sz w:val="28"/>
          <w:szCs w:val="28"/>
        </w:rPr>
        <w:t>определенны</w:t>
      </w:r>
      <w:r w:rsidR="00A230AE">
        <w:rPr>
          <w:sz w:val="28"/>
          <w:szCs w:val="28"/>
        </w:rPr>
        <w:t>е</w:t>
      </w:r>
      <w:r w:rsidR="00657583" w:rsidRPr="00E61E3F">
        <w:rPr>
          <w:sz w:val="28"/>
          <w:szCs w:val="28"/>
        </w:rPr>
        <w:t xml:space="preserve"> настоящим Порядком. </w:t>
      </w:r>
    </w:p>
    <w:p w:rsidR="00657583" w:rsidRPr="00E61E3F" w:rsidRDefault="00A4761A" w:rsidP="006A5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7EF">
        <w:rPr>
          <w:sz w:val="28"/>
          <w:szCs w:val="28"/>
        </w:rPr>
        <w:t>4</w:t>
      </w:r>
      <w:r w:rsidR="00657583" w:rsidRPr="00E61E3F">
        <w:rPr>
          <w:sz w:val="28"/>
          <w:szCs w:val="28"/>
        </w:rPr>
        <w:t xml:space="preserve">. </w:t>
      </w:r>
      <w:r w:rsidR="00A230AE">
        <w:rPr>
          <w:sz w:val="28"/>
          <w:szCs w:val="28"/>
        </w:rPr>
        <w:t>М</w:t>
      </w:r>
      <w:r w:rsidR="00657583" w:rsidRPr="00E61E3F">
        <w:rPr>
          <w:sz w:val="28"/>
          <w:szCs w:val="28"/>
        </w:rPr>
        <w:t>атериалы</w:t>
      </w:r>
      <w:r w:rsidR="004E5FB9">
        <w:rPr>
          <w:sz w:val="28"/>
          <w:szCs w:val="28"/>
        </w:rPr>
        <w:t>, пред</w:t>
      </w:r>
      <w:r w:rsidR="00A45C4E">
        <w:rPr>
          <w:sz w:val="28"/>
          <w:szCs w:val="28"/>
        </w:rPr>
        <w:t xml:space="preserve">ставляемые участниками разработки </w:t>
      </w:r>
      <w:r w:rsidR="004469ED">
        <w:rPr>
          <w:sz w:val="28"/>
          <w:szCs w:val="28"/>
        </w:rPr>
        <w:t>долгосрочного</w:t>
      </w:r>
      <w:r w:rsidR="00A45C4E">
        <w:rPr>
          <w:sz w:val="28"/>
          <w:szCs w:val="28"/>
        </w:rPr>
        <w:t xml:space="preserve"> прогноза</w:t>
      </w:r>
      <w:r w:rsidR="007A1809">
        <w:rPr>
          <w:sz w:val="28"/>
          <w:szCs w:val="28"/>
        </w:rPr>
        <w:t>,</w:t>
      </w:r>
      <w:r w:rsidR="00657583" w:rsidRPr="00E61E3F">
        <w:rPr>
          <w:sz w:val="28"/>
          <w:szCs w:val="28"/>
        </w:rPr>
        <w:t xml:space="preserve"> должны содержать:</w:t>
      </w:r>
    </w:p>
    <w:p w:rsidR="006E3C85" w:rsidRDefault="00657583" w:rsidP="00594F45">
      <w:pPr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 xml:space="preserve">1) </w:t>
      </w:r>
      <w:r w:rsidR="00594F45" w:rsidRPr="0066339D">
        <w:rPr>
          <w:sz w:val="28"/>
          <w:szCs w:val="28"/>
        </w:rPr>
        <w:t xml:space="preserve">таблицу </w:t>
      </w:r>
      <w:r w:rsidR="00594F45">
        <w:rPr>
          <w:sz w:val="28"/>
          <w:szCs w:val="28"/>
        </w:rPr>
        <w:t>«</w:t>
      </w:r>
      <w:r w:rsidR="00594F45" w:rsidRPr="0066339D">
        <w:rPr>
          <w:sz w:val="28"/>
          <w:szCs w:val="28"/>
        </w:rPr>
        <w:t xml:space="preserve">Прогноз социально-экономического развития </w:t>
      </w:r>
      <w:r w:rsidR="00594F45">
        <w:rPr>
          <w:sz w:val="28"/>
          <w:szCs w:val="28"/>
        </w:rPr>
        <w:t>Г</w:t>
      </w:r>
      <w:r w:rsidR="00594F45" w:rsidRPr="00E775C8">
        <w:rPr>
          <w:sz w:val="28"/>
          <w:szCs w:val="28"/>
        </w:rPr>
        <w:t>ород</w:t>
      </w:r>
      <w:r w:rsidR="00594F45">
        <w:rPr>
          <w:sz w:val="28"/>
          <w:szCs w:val="28"/>
        </w:rPr>
        <w:t>ского округа</w:t>
      </w:r>
      <w:r w:rsidR="00594F45" w:rsidRPr="00E775C8">
        <w:rPr>
          <w:sz w:val="28"/>
          <w:szCs w:val="28"/>
        </w:rPr>
        <w:t xml:space="preserve"> </w:t>
      </w:r>
      <w:r w:rsidR="00594F45">
        <w:rPr>
          <w:sz w:val="28"/>
          <w:szCs w:val="28"/>
        </w:rPr>
        <w:t>Пушкинский</w:t>
      </w:r>
      <w:r w:rsidR="00594F45" w:rsidRPr="0066339D">
        <w:rPr>
          <w:sz w:val="28"/>
          <w:szCs w:val="28"/>
        </w:rPr>
        <w:t xml:space="preserve"> Московской области на долгосрочный период</w:t>
      </w:r>
      <w:r w:rsidR="00594F45">
        <w:rPr>
          <w:sz w:val="28"/>
          <w:szCs w:val="28"/>
        </w:rPr>
        <w:t>»</w:t>
      </w:r>
      <w:r w:rsidR="00594F45" w:rsidRPr="0066339D">
        <w:rPr>
          <w:sz w:val="28"/>
          <w:szCs w:val="28"/>
        </w:rPr>
        <w:t xml:space="preserve"> (далее - таблица прогноза) в части показателей, </w:t>
      </w:r>
      <w:r w:rsidR="00A230AE" w:rsidRPr="00C01CA3">
        <w:rPr>
          <w:sz w:val="28"/>
          <w:szCs w:val="28"/>
        </w:rPr>
        <w:t xml:space="preserve">в соответствии с </w:t>
      </w:r>
      <w:hyperlink r:id="rId10" w:history="1">
        <w:r w:rsidR="00D917E2">
          <w:rPr>
            <w:sz w:val="28"/>
            <w:szCs w:val="28"/>
          </w:rPr>
          <w:t>Перечнем</w:t>
        </w:r>
      </w:hyperlink>
      <w:r w:rsidR="00A230AE" w:rsidRPr="00C01CA3">
        <w:rPr>
          <w:sz w:val="28"/>
          <w:szCs w:val="28"/>
        </w:rPr>
        <w:t xml:space="preserve"> показателей социально-экономического развития</w:t>
      </w:r>
      <w:r w:rsidR="00A230AE" w:rsidRPr="00A230AE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Г</w:t>
      </w:r>
      <w:r w:rsidR="00A230AE" w:rsidRPr="00E775C8">
        <w:rPr>
          <w:sz w:val="28"/>
          <w:szCs w:val="28"/>
        </w:rPr>
        <w:t>ород</w:t>
      </w:r>
      <w:r w:rsidR="00A230AE">
        <w:rPr>
          <w:sz w:val="28"/>
          <w:szCs w:val="28"/>
        </w:rPr>
        <w:t>ского округа</w:t>
      </w:r>
      <w:r w:rsidR="00A230AE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A230AE">
        <w:rPr>
          <w:sz w:val="28"/>
          <w:szCs w:val="28"/>
        </w:rPr>
        <w:t xml:space="preserve"> Московской области</w:t>
      </w:r>
      <w:r w:rsidR="00594F45">
        <w:rPr>
          <w:sz w:val="28"/>
          <w:szCs w:val="28"/>
        </w:rPr>
        <w:t>,</w:t>
      </w:r>
      <w:r w:rsidR="00A230AE">
        <w:rPr>
          <w:sz w:val="28"/>
          <w:szCs w:val="28"/>
        </w:rPr>
        <w:t xml:space="preserve"> </w:t>
      </w:r>
      <w:r w:rsidR="00594F45">
        <w:rPr>
          <w:sz w:val="28"/>
          <w:szCs w:val="28"/>
        </w:rPr>
        <w:t>определенных настоящим Порядком</w:t>
      </w:r>
      <w:r w:rsidR="00A230AE" w:rsidRPr="0066339D">
        <w:rPr>
          <w:sz w:val="28"/>
          <w:szCs w:val="28"/>
        </w:rPr>
        <w:t>.</w:t>
      </w:r>
      <w:r w:rsidR="00A230AE">
        <w:t xml:space="preserve"> </w:t>
      </w:r>
      <w:r w:rsidR="00A313AC">
        <w:rPr>
          <w:sz w:val="28"/>
          <w:szCs w:val="28"/>
        </w:rPr>
        <w:t xml:space="preserve"> </w:t>
      </w:r>
    </w:p>
    <w:p w:rsidR="00657583" w:rsidRPr="00E61E3F" w:rsidRDefault="00A45C4E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E3C85">
        <w:rPr>
          <w:sz w:val="28"/>
          <w:szCs w:val="28"/>
        </w:rPr>
        <w:t xml:space="preserve">прогноза </w:t>
      </w:r>
      <w:r w:rsidR="00657583" w:rsidRPr="00E61E3F">
        <w:rPr>
          <w:sz w:val="28"/>
          <w:szCs w:val="28"/>
        </w:rPr>
        <w:t xml:space="preserve">в части фактических данных за </w:t>
      </w:r>
      <w:r w:rsidR="005510A6">
        <w:rPr>
          <w:sz w:val="28"/>
          <w:szCs w:val="28"/>
        </w:rPr>
        <w:t>два</w:t>
      </w:r>
      <w:r w:rsidR="00657583" w:rsidRPr="00E61E3F">
        <w:rPr>
          <w:sz w:val="28"/>
          <w:szCs w:val="28"/>
        </w:rPr>
        <w:t xml:space="preserve"> год</w:t>
      </w:r>
      <w:r w:rsidR="005510A6">
        <w:rPr>
          <w:sz w:val="28"/>
          <w:szCs w:val="28"/>
        </w:rPr>
        <w:t>а</w:t>
      </w:r>
      <w:r w:rsidR="00657583" w:rsidRPr="00E61E3F">
        <w:rPr>
          <w:sz w:val="28"/>
          <w:szCs w:val="28"/>
        </w:rPr>
        <w:t>, предшествующих базовому году прогнозного периода, заполня</w:t>
      </w:r>
      <w:r w:rsidR="005510A6">
        <w:rPr>
          <w:sz w:val="28"/>
          <w:szCs w:val="28"/>
        </w:rPr>
        <w:t>е</w:t>
      </w:r>
      <w:r w:rsidR="00657583" w:rsidRPr="00E61E3F">
        <w:rPr>
          <w:sz w:val="28"/>
          <w:szCs w:val="28"/>
        </w:rPr>
        <w:t xml:space="preserve">тся участниками разработки </w:t>
      </w:r>
      <w:r w:rsidR="00535CA2">
        <w:rPr>
          <w:sz w:val="28"/>
          <w:szCs w:val="28"/>
        </w:rPr>
        <w:t>долго</w:t>
      </w:r>
      <w:r w:rsidR="00060322">
        <w:rPr>
          <w:sz w:val="28"/>
          <w:szCs w:val="28"/>
        </w:rPr>
        <w:t xml:space="preserve">срочного </w:t>
      </w:r>
      <w:r w:rsidR="00657583" w:rsidRPr="00E61E3F">
        <w:rPr>
          <w:sz w:val="28"/>
          <w:szCs w:val="28"/>
        </w:rPr>
        <w:t>прогноза на основании официальных статистических данных;</w:t>
      </w:r>
    </w:p>
    <w:p w:rsidR="00657583" w:rsidRPr="00E61E3F" w:rsidRDefault="00657583" w:rsidP="00307B1C">
      <w:pPr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>2)</w:t>
      </w:r>
      <w:r w:rsidR="00663EBE">
        <w:rPr>
          <w:sz w:val="28"/>
          <w:szCs w:val="28"/>
        </w:rPr>
        <w:t xml:space="preserve"> </w:t>
      </w:r>
      <w:r w:rsidRPr="00E61E3F">
        <w:rPr>
          <w:sz w:val="28"/>
          <w:szCs w:val="28"/>
        </w:rPr>
        <w:t>пояснительн</w:t>
      </w:r>
      <w:r w:rsidR="00A45C4E">
        <w:rPr>
          <w:sz w:val="28"/>
          <w:szCs w:val="28"/>
        </w:rPr>
        <w:t>ую записку</w:t>
      </w:r>
      <w:r w:rsidRPr="00E61E3F">
        <w:rPr>
          <w:sz w:val="28"/>
          <w:szCs w:val="28"/>
        </w:rPr>
        <w:t xml:space="preserve"> к таблице</w:t>
      </w:r>
      <w:r w:rsidR="00C01CA3">
        <w:rPr>
          <w:sz w:val="28"/>
          <w:szCs w:val="28"/>
        </w:rPr>
        <w:t xml:space="preserve"> прогноза</w:t>
      </w:r>
      <w:r w:rsidRPr="00E61E3F">
        <w:rPr>
          <w:sz w:val="28"/>
          <w:szCs w:val="28"/>
        </w:rPr>
        <w:t xml:space="preserve">, </w:t>
      </w:r>
      <w:r w:rsidR="0073751F">
        <w:rPr>
          <w:sz w:val="28"/>
          <w:szCs w:val="28"/>
        </w:rPr>
        <w:t>котор</w:t>
      </w:r>
      <w:r w:rsidR="00A45C4E">
        <w:rPr>
          <w:sz w:val="28"/>
          <w:szCs w:val="28"/>
        </w:rPr>
        <w:t>ая</w:t>
      </w:r>
      <w:r w:rsidRPr="00E61E3F">
        <w:rPr>
          <w:sz w:val="28"/>
          <w:szCs w:val="28"/>
        </w:rPr>
        <w:t xml:space="preserve"> </w:t>
      </w:r>
      <w:r w:rsidR="00A45C4E">
        <w:rPr>
          <w:sz w:val="28"/>
          <w:szCs w:val="28"/>
        </w:rPr>
        <w:t>должна</w:t>
      </w:r>
      <w:r w:rsidR="0073751F">
        <w:rPr>
          <w:sz w:val="28"/>
          <w:szCs w:val="28"/>
        </w:rPr>
        <w:t xml:space="preserve"> содержать</w:t>
      </w:r>
      <w:r w:rsidRPr="00E61E3F">
        <w:rPr>
          <w:sz w:val="28"/>
          <w:szCs w:val="28"/>
        </w:rPr>
        <w:t>:</w:t>
      </w:r>
    </w:p>
    <w:p w:rsidR="00657583" w:rsidRPr="00E61E3F" w:rsidRDefault="00657583" w:rsidP="00307B1C">
      <w:pPr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>- краткий анализ достигнутого уровня значений показателей, описание основных тенденций их изменения за период, предшествующий прогнозному периоду, анализ факторов, оказывавших в предыдущие годы существенное (как положительное, так и отрицательное) влияние на сложившиеся тенденции развития;</w:t>
      </w:r>
    </w:p>
    <w:p w:rsidR="00657583" w:rsidRPr="00E61E3F" w:rsidRDefault="00657583" w:rsidP="00307B1C">
      <w:pPr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 xml:space="preserve">- анализ уровня достижения прогнозных значений показателей, разработанных в предыдущем году, с указанием причин значительных отклонений прогнозных значений от фактически достигнутых; </w:t>
      </w:r>
    </w:p>
    <w:p w:rsidR="00594F45" w:rsidRPr="00594F45" w:rsidRDefault="00657583" w:rsidP="00594F45">
      <w:pPr>
        <w:ind w:firstLine="709"/>
        <w:jc w:val="both"/>
        <w:rPr>
          <w:sz w:val="28"/>
          <w:szCs w:val="28"/>
        </w:rPr>
      </w:pPr>
      <w:r w:rsidRPr="00680CB3">
        <w:rPr>
          <w:sz w:val="28"/>
          <w:szCs w:val="28"/>
        </w:rPr>
        <w:t xml:space="preserve">- </w:t>
      </w:r>
      <w:r w:rsidR="00594F45" w:rsidRPr="00594F45">
        <w:rPr>
          <w:sz w:val="28"/>
          <w:szCs w:val="28"/>
        </w:rPr>
        <w:t>оценку влияния внутренних и внешних условий на достижение показателей долгосрочного прогноза;</w:t>
      </w:r>
    </w:p>
    <w:p w:rsidR="00657583" w:rsidRDefault="00594F45" w:rsidP="00594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F45">
        <w:rPr>
          <w:sz w:val="28"/>
          <w:szCs w:val="28"/>
        </w:rPr>
        <w:t xml:space="preserve">оценку уровня социально-экономического развития </w:t>
      </w:r>
      <w:r>
        <w:rPr>
          <w:sz w:val="28"/>
          <w:szCs w:val="28"/>
        </w:rPr>
        <w:t>Городского округа</w:t>
      </w:r>
      <w:r w:rsidR="00E807EF" w:rsidRPr="00E807EF">
        <w:t xml:space="preserve"> </w:t>
      </w:r>
      <w:r w:rsidR="00E807EF" w:rsidRPr="00E807EF">
        <w:rPr>
          <w:sz w:val="28"/>
          <w:szCs w:val="28"/>
        </w:rPr>
        <w:t>Пушкинский Московской области</w:t>
      </w:r>
      <w:r w:rsidRPr="00594F45">
        <w:rPr>
          <w:sz w:val="28"/>
          <w:szCs w:val="28"/>
        </w:rPr>
        <w:t>, анализ возможных рисков, указание проблем развития и комплекса необходимых мер, принятие и реализация которых позволит изменить негативную или улучшить позитивную тенденцию.</w:t>
      </w:r>
    </w:p>
    <w:p w:rsidR="00657583" w:rsidRPr="00E61E3F" w:rsidRDefault="00A4761A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7EF">
        <w:rPr>
          <w:sz w:val="28"/>
          <w:szCs w:val="28"/>
        </w:rPr>
        <w:t>5</w:t>
      </w:r>
      <w:r w:rsidR="00657583" w:rsidRPr="00E61E3F">
        <w:rPr>
          <w:sz w:val="28"/>
          <w:szCs w:val="28"/>
        </w:rPr>
        <w:t xml:space="preserve">. </w:t>
      </w:r>
      <w:r w:rsidR="0049319B">
        <w:rPr>
          <w:sz w:val="28"/>
          <w:szCs w:val="28"/>
        </w:rPr>
        <w:t>Управление</w:t>
      </w:r>
      <w:r w:rsidR="00657583" w:rsidRPr="00E61E3F">
        <w:rPr>
          <w:sz w:val="28"/>
          <w:szCs w:val="28"/>
        </w:rPr>
        <w:t xml:space="preserve"> </w:t>
      </w:r>
      <w:r w:rsidR="0049319B">
        <w:rPr>
          <w:sz w:val="28"/>
          <w:szCs w:val="28"/>
        </w:rPr>
        <w:t>экономики</w:t>
      </w:r>
      <w:r w:rsidR="00446218" w:rsidRPr="00E61E3F">
        <w:rPr>
          <w:sz w:val="28"/>
          <w:szCs w:val="28"/>
        </w:rPr>
        <w:t xml:space="preserve"> </w:t>
      </w:r>
      <w:r w:rsidR="0049319B">
        <w:rPr>
          <w:sz w:val="28"/>
          <w:szCs w:val="28"/>
        </w:rPr>
        <w:t>А</w:t>
      </w:r>
      <w:r w:rsidR="00657583" w:rsidRPr="00E61E3F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472B91" w:rsidRPr="00E775C8">
        <w:rPr>
          <w:sz w:val="28"/>
          <w:szCs w:val="28"/>
        </w:rPr>
        <w:t>ород</w:t>
      </w:r>
      <w:r w:rsidR="00472B91">
        <w:rPr>
          <w:sz w:val="28"/>
          <w:szCs w:val="28"/>
        </w:rPr>
        <w:t>ского округа</w:t>
      </w:r>
      <w:r w:rsidR="00472B91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060322">
        <w:rPr>
          <w:sz w:val="28"/>
          <w:szCs w:val="28"/>
        </w:rPr>
        <w:t xml:space="preserve"> </w:t>
      </w:r>
      <w:r w:rsidR="000F645F">
        <w:rPr>
          <w:sz w:val="28"/>
          <w:szCs w:val="28"/>
        </w:rPr>
        <w:t xml:space="preserve">Московской области </w:t>
      </w:r>
      <w:r w:rsidR="00060322">
        <w:rPr>
          <w:sz w:val="28"/>
          <w:szCs w:val="28"/>
        </w:rPr>
        <w:t xml:space="preserve">проводит рассмотрение </w:t>
      </w:r>
      <w:r w:rsidR="00060322" w:rsidRPr="00D26EB4">
        <w:rPr>
          <w:sz w:val="28"/>
          <w:szCs w:val="28"/>
        </w:rPr>
        <w:t>информационно-</w:t>
      </w:r>
      <w:r w:rsidR="00060322" w:rsidRPr="00D26EB4">
        <w:rPr>
          <w:sz w:val="28"/>
          <w:szCs w:val="28"/>
        </w:rPr>
        <w:lastRenderedPageBreak/>
        <w:t>аналитических материалов, представленных участниками разработки</w:t>
      </w:r>
      <w:r w:rsidR="005510A6">
        <w:rPr>
          <w:sz w:val="28"/>
          <w:szCs w:val="28"/>
        </w:rPr>
        <w:t xml:space="preserve"> долгосрочного прогноза</w:t>
      </w:r>
      <w:r w:rsidR="00060322" w:rsidRPr="00D26EB4">
        <w:rPr>
          <w:sz w:val="28"/>
          <w:szCs w:val="28"/>
        </w:rPr>
        <w:t>, включающее следующие действия</w:t>
      </w:r>
      <w:r w:rsidR="00657583" w:rsidRPr="00E61E3F">
        <w:rPr>
          <w:sz w:val="28"/>
          <w:szCs w:val="28"/>
        </w:rPr>
        <w:t>:</w:t>
      </w:r>
    </w:p>
    <w:p w:rsidR="00657583" w:rsidRPr="00E61E3F" w:rsidRDefault="00657583" w:rsidP="00307B1C">
      <w:pPr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>1) проверку соответствия отчетных данных, представленных участниками разработки</w:t>
      </w:r>
      <w:r w:rsidR="00A53EC1">
        <w:rPr>
          <w:sz w:val="28"/>
          <w:szCs w:val="28"/>
        </w:rPr>
        <w:t xml:space="preserve"> </w:t>
      </w:r>
      <w:r w:rsidR="00A537C6">
        <w:rPr>
          <w:sz w:val="28"/>
          <w:szCs w:val="28"/>
        </w:rPr>
        <w:t>долгосрочного</w:t>
      </w:r>
      <w:r w:rsidR="00A53EC1">
        <w:rPr>
          <w:sz w:val="28"/>
          <w:szCs w:val="28"/>
        </w:rPr>
        <w:t xml:space="preserve"> </w:t>
      </w:r>
      <w:r w:rsidRPr="00E61E3F">
        <w:rPr>
          <w:sz w:val="28"/>
          <w:szCs w:val="28"/>
        </w:rPr>
        <w:t xml:space="preserve">прогноза, </w:t>
      </w:r>
      <w:r w:rsidR="00060322">
        <w:rPr>
          <w:sz w:val="28"/>
          <w:szCs w:val="28"/>
        </w:rPr>
        <w:t xml:space="preserve">данным </w:t>
      </w:r>
      <w:r w:rsidRPr="00E61E3F">
        <w:rPr>
          <w:sz w:val="28"/>
          <w:szCs w:val="28"/>
        </w:rPr>
        <w:t>официальн</w:t>
      </w:r>
      <w:r w:rsidR="00060322">
        <w:rPr>
          <w:sz w:val="28"/>
          <w:szCs w:val="28"/>
        </w:rPr>
        <w:t>ого</w:t>
      </w:r>
      <w:r w:rsidRPr="00E61E3F">
        <w:rPr>
          <w:sz w:val="28"/>
          <w:szCs w:val="28"/>
        </w:rPr>
        <w:t xml:space="preserve"> статистическ</w:t>
      </w:r>
      <w:r w:rsidR="00060322">
        <w:rPr>
          <w:sz w:val="28"/>
          <w:szCs w:val="28"/>
        </w:rPr>
        <w:t>ого</w:t>
      </w:r>
      <w:r w:rsidRPr="00E61E3F">
        <w:rPr>
          <w:sz w:val="28"/>
          <w:szCs w:val="28"/>
        </w:rPr>
        <w:t xml:space="preserve"> </w:t>
      </w:r>
      <w:r w:rsidR="00060322">
        <w:rPr>
          <w:sz w:val="28"/>
          <w:szCs w:val="28"/>
        </w:rPr>
        <w:t>учета</w:t>
      </w:r>
      <w:r w:rsidRPr="00E61E3F">
        <w:rPr>
          <w:sz w:val="28"/>
          <w:szCs w:val="28"/>
        </w:rPr>
        <w:t>;</w:t>
      </w:r>
    </w:p>
    <w:p w:rsidR="00657583" w:rsidRPr="00E61E3F" w:rsidRDefault="00657583" w:rsidP="00307B1C">
      <w:pPr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>2) проверку правильности проведения расчетов балансовых и относительных показателей</w:t>
      </w:r>
      <w:r w:rsidR="005510A6">
        <w:rPr>
          <w:sz w:val="28"/>
          <w:szCs w:val="28"/>
        </w:rPr>
        <w:t xml:space="preserve"> соц</w:t>
      </w:r>
      <w:r w:rsidR="009E09F0">
        <w:rPr>
          <w:sz w:val="28"/>
          <w:szCs w:val="28"/>
        </w:rPr>
        <w:t>иально-экономического развития Г</w:t>
      </w:r>
      <w:r w:rsidR="005510A6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5510A6">
        <w:rPr>
          <w:sz w:val="28"/>
          <w:szCs w:val="28"/>
        </w:rPr>
        <w:t xml:space="preserve"> Московской области</w:t>
      </w:r>
      <w:r w:rsidRPr="00E61E3F">
        <w:rPr>
          <w:sz w:val="28"/>
          <w:szCs w:val="28"/>
        </w:rPr>
        <w:t>;</w:t>
      </w:r>
    </w:p>
    <w:p w:rsidR="00657583" w:rsidRDefault="00657583" w:rsidP="00307B1C">
      <w:pPr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 xml:space="preserve">3) сопоставление представленных участниками разработки </w:t>
      </w:r>
      <w:r w:rsidR="00A537C6">
        <w:rPr>
          <w:sz w:val="28"/>
          <w:szCs w:val="28"/>
        </w:rPr>
        <w:t>долгосрочного</w:t>
      </w:r>
      <w:r w:rsidR="00A53EC1">
        <w:rPr>
          <w:sz w:val="28"/>
          <w:szCs w:val="28"/>
        </w:rPr>
        <w:t xml:space="preserve"> </w:t>
      </w:r>
      <w:r w:rsidRPr="00E61E3F">
        <w:rPr>
          <w:sz w:val="28"/>
          <w:szCs w:val="28"/>
        </w:rPr>
        <w:t>прогноза прогнозных значений показателей со сложившимися тенденциями социально-экономического развития</w:t>
      </w:r>
      <w:r w:rsidR="00A53EC1">
        <w:rPr>
          <w:sz w:val="28"/>
          <w:szCs w:val="28"/>
        </w:rPr>
        <w:t xml:space="preserve"> Московской области и </w:t>
      </w:r>
      <w:r w:rsidR="009E09F0">
        <w:rPr>
          <w:sz w:val="28"/>
          <w:szCs w:val="28"/>
        </w:rPr>
        <w:t>Г</w:t>
      </w:r>
      <w:r w:rsidR="00472B91" w:rsidRPr="00E775C8">
        <w:rPr>
          <w:sz w:val="28"/>
          <w:szCs w:val="28"/>
        </w:rPr>
        <w:t>ород</w:t>
      </w:r>
      <w:r w:rsidR="00472B91">
        <w:rPr>
          <w:sz w:val="28"/>
          <w:szCs w:val="28"/>
        </w:rPr>
        <w:t>ского округа</w:t>
      </w:r>
      <w:r w:rsidR="00472B91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AE2A60">
        <w:rPr>
          <w:sz w:val="28"/>
          <w:szCs w:val="28"/>
        </w:rPr>
        <w:t xml:space="preserve"> Московской области</w:t>
      </w:r>
      <w:r w:rsidRPr="00E61E3F">
        <w:rPr>
          <w:sz w:val="28"/>
          <w:szCs w:val="28"/>
        </w:rPr>
        <w:t>;</w:t>
      </w:r>
    </w:p>
    <w:p w:rsidR="00657583" w:rsidRPr="00E61E3F" w:rsidRDefault="006473A6" w:rsidP="0030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7583" w:rsidRPr="00E61E3F">
        <w:rPr>
          <w:sz w:val="28"/>
          <w:szCs w:val="28"/>
        </w:rPr>
        <w:t xml:space="preserve">) анализ пояснительных записок с точки зрения </w:t>
      </w:r>
      <w:r w:rsidR="00432E8D">
        <w:rPr>
          <w:sz w:val="28"/>
          <w:szCs w:val="28"/>
        </w:rPr>
        <w:t xml:space="preserve">соответствия </w:t>
      </w:r>
      <w:r w:rsidR="00657583" w:rsidRPr="00E61E3F">
        <w:rPr>
          <w:sz w:val="28"/>
          <w:szCs w:val="28"/>
        </w:rPr>
        <w:t>и обоснованности прогнозируемых тенденций социально-экономического развития</w:t>
      </w:r>
      <w:r w:rsidR="009E09F0">
        <w:rPr>
          <w:sz w:val="28"/>
          <w:szCs w:val="28"/>
        </w:rPr>
        <w:t xml:space="preserve"> Г</w:t>
      </w:r>
      <w:r w:rsidR="005510A6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5510A6">
        <w:rPr>
          <w:sz w:val="28"/>
          <w:szCs w:val="28"/>
        </w:rPr>
        <w:t xml:space="preserve"> Московской области</w:t>
      </w:r>
      <w:r w:rsidR="004004EC">
        <w:rPr>
          <w:sz w:val="28"/>
          <w:szCs w:val="28"/>
        </w:rPr>
        <w:t>.</w:t>
      </w:r>
    </w:p>
    <w:p w:rsidR="00657583" w:rsidRPr="00E61E3F" w:rsidRDefault="00657583" w:rsidP="00307B1C">
      <w:pPr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 xml:space="preserve">В ходе рассмотрения представленных участниками разработки </w:t>
      </w:r>
      <w:r w:rsidR="004B1E87">
        <w:rPr>
          <w:sz w:val="28"/>
          <w:szCs w:val="28"/>
        </w:rPr>
        <w:t>долго</w:t>
      </w:r>
      <w:r w:rsidR="00A4761A">
        <w:rPr>
          <w:sz w:val="28"/>
          <w:szCs w:val="28"/>
        </w:rPr>
        <w:t xml:space="preserve">срочного </w:t>
      </w:r>
      <w:r w:rsidRPr="00E61E3F">
        <w:rPr>
          <w:sz w:val="28"/>
          <w:szCs w:val="28"/>
        </w:rPr>
        <w:t xml:space="preserve">прогноза информационно-аналитических материалов </w:t>
      </w:r>
      <w:r w:rsidR="0049319B">
        <w:rPr>
          <w:sz w:val="28"/>
          <w:szCs w:val="28"/>
        </w:rPr>
        <w:t>управлением экономики</w:t>
      </w:r>
      <w:r w:rsidR="00446218" w:rsidRPr="00E61E3F">
        <w:rPr>
          <w:sz w:val="28"/>
          <w:szCs w:val="28"/>
        </w:rPr>
        <w:t xml:space="preserve"> </w:t>
      </w:r>
      <w:r w:rsidR="0049319B">
        <w:rPr>
          <w:sz w:val="28"/>
          <w:szCs w:val="28"/>
        </w:rPr>
        <w:t>А</w:t>
      </w:r>
      <w:r w:rsidRPr="00E61E3F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8D04F9" w:rsidRPr="00E775C8">
        <w:rPr>
          <w:sz w:val="28"/>
          <w:szCs w:val="28"/>
        </w:rPr>
        <w:t>ород</w:t>
      </w:r>
      <w:r w:rsidR="008D04F9">
        <w:rPr>
          <w:sz w:val="28"/>
          <w:szCs w:val="28"/>
        </w:rPr>
        <w:t>ского округа</w:t>
      </w:r>
      <w:r w:rsidR="008D04F9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 xml:space="preserve">Пушкинский </w:t>
      </w:r>
      <w:r w:rsidR="000F645F">
        <w:rPr>
          <w:sz w:val="28"/>
          <w:szCs w:val="28"/>
        </w:rPr>
        <w:t>Московской области</w:t>
      </w:r>
      <w:r w:rsidR="000F645F" w:rsidRPr="00E61E3F">
        <w:rPr>
          <w:sz w:val="28"/>
          <w:szCs w:val="28"/>
        </w:rPr>
        <w:t xml:space="preserve"> </w:t>
      </w:r>
      <w:r w:rsidRPr="00E61E3F">
        <w:rPr>
          <w:sz w:val="28"/>
          <w:szCs w:val="28"/>
        </w:rPr>
        <w:t>может быть принято решение о возврате представленных материалов для доработки.</w:t>
      </w:r>
    </w:p>
    <w:p w:rsidR="00FA05E2" w:rsidRPr="00CC1C96" w:rsidRDefault="00CC1C96" w:rsidP="00307B1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7E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B1E87">
        <w:rPr>
          <w:sz w:val="28"/>
          <w:szCs w:val="28"/>
        </w:rPr>
        <w:t>Основанием для принятия управлением экономики</w:t>
      </w:r>
      <w:r w:rsidR="004B1E87" w:rsidRPr="00E61E3F">
        <w:rPr>
          <w:sz w:val="28"/>
          <w:szCs w:val="28"/>
        </w:rPr>
        <w:t xml:space="preserve"> </w:t>
      </w:r>
      <w:r w:rsidR="004B1E87">
        <w:rPr>
          <w:sz w:val="28"/>
          <w:szCs w:val="28"/>
        </w:rPr>
        <w:t>А</w:t>
      </w:r>
      <w:r w:rsidR="004B1E87" w:rsidRPr="00E61E3F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4B1E87" w:rsidRPr="00E775C8">
        <w:rPr>
          <w:sz w:val="28"/>
          <w:szCs w:val="28"/>
        </w:rPr>
        <w:t>ород</w:t>
      </w:r>
      <w:r w:rsidR="004B1E87">
        <w:rPr>
          <w:sz w:val="28"/>
          <w:szCs w:val="28"/>
        </w:rPr>
        <w:t>ского округа</w:t>
      </w:r>
      <w:r w:rsidR="004B1E87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4B1E87">
        <w:rPr>
          <w:sz w:val="28"/>
          <w:szCs w:val="28"/>
        </w:rPr>
        <w:t xml:space="preserve"> </w:t>
      </w:r>
      <w:r w:rsidR="000B47ED">
        <w:rPr>
          <w:sz w:val="28"/>
          <w:szCs w:val="28"/>
        </w:rPr>
        <w:t xml:space="preserve">Московской области </w:t>
      </w:r>
      <w:r w:rsidR="004B1E87">
        <w:rPr>
          <w:sz w:val="28"/>
          <w:szCs w:val="28"/>
        </w:rPr>
        <w:t>решения</w:t>
      </w:r>
      <w:r w:rsidR="00FA05E2" w:rsidRPr="00CC1C96">
        <w:rPr>
          <w:sz w:val="28"/>
          <w:szCs w:val="28"/>
        </w:rPr>
        <w:t xml:space="preserve"> о возврате представленных информационно-аналитических материалов участникам разработки </w:t>
      </w:r>
      <w:r w:rsidR="004B1E87">
        <w:rPr>
          <w:sz w:val="28"/>
          <w:szCs w:val="28"/>
        </w:rPr>
        <w:t>долгосрочного</w:t>
      </w:r>
      <w:r w:rsidR="00FA05E2" w:rsidRPr="00CC1C96">
        <w:rPr>
          <w:sz w:val="28"/>
          <w:szCs w:val="28"/>
        </w:rPr>
        <w:t xml:space="preserve"> прогноза для доработки </w:t>
      </w:r>
      <w:r w:rsidR="004B1E87">
        <w:rPr>
          <w:sz w:val="28"/>
          <w:szCs w:val="28"/>
        </w:rPr>
        <w:t>является</w:t>
      </w:r>
      <w:r w:rsidR="00FA05E2" w:rsidRPr="00CC1C96">
        <w:rPr>
          <w:sz w:val="28"/>
          <w:szCs w:val="28"/>
        </w:rPr>
        <w:t>:</w:t>
      </w:r>
    </w:p>
    <w:p w:rsidR="00FA05E2" w:rsidRPr="00D26EB4" w:rsidRDefault="00FA05E2" w:rsidP="00307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EB4">
        <w:rPr>
          <w:sz w:val="28"/>
          <w:szCs w:val="28"/>
        </w:rPr>
        <w:t xml:space="preserve">1) несоответствие отчетных данных, представленных участниками разработки </w:t>
      </w:r>
      <w:r w:rsidR="004B1E87">
        <w:rPr>
          <w:sz w:val="28"/>
          <w:szCs w:val="28"/>
        </w:rPr>
        <w:t>долгосрочного</w:t>
      </w:r>
      <w:r w:rsidRPr="00D26EB4">
        <w:rPr>
          <w:sz w:val="28"/>
          <w:szCs w:val="28"/>
        </w:rPr>
        <w:t xml:space="preserve"> прогноза, данным официального статистического учета;</w:t>
      </w:r>
    </w:p>
    <w:p w:rsidR="00FA05E2" w:rsidRPr="00D26EB4" w:rsidRDefault="00FA05E2" w:rsidP="00307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EB4">
        <w:rPr>
          <w:sz w:val="28"/>
          <w:szCs w:val="28"/>
        </w:rPr>
        <w:t>2) установление наличия арифметических ошибок при проведении расчетов балансовых и относительных показателей</w:t>
      </w:r>
      <w:r w:rsidR="005510A6">
        <w:rPr>
          <w:sz w:val="28"/>
          <w:szCs w:val="28"/>
        </w:rPr>
        <w:t xml:space="preserve"> соц</w:t>
      </w:r>
      <w:r w:rsidR="009E09F0">
        <w:rPr>
          <w:sz w:val="28"/>
          <w:szCs w:val="28"/>
        </w:rPr>
        <w:t>иально-экономического развития Г</w:t>
      </w:r>
      <w:r w:rsidR="005510A6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5510A6">
        <w:rPr>
          <w:sz w:val="28"/>
          <w:szCs w:val="28"/>
        </w:rPr>
        <w:t xml:space="preserve"> Московской области</w:t>
      </w:r>
      <w:r w:rsidRPr="00D26EB4">
        <w:rPr>
          <w:sz w:val="28"/>
          <w:szCs w:val="28"/>
        </w:rPr>
        <w:t>;</w:t>
      </w:r>
    </w:p>
    <w:p w:rsidR="00FA05E2" w:rsidRPr="00D26EB4" w:rsidRDefault="00FA05E2" w:rsidP="00307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EB4">
        <w:rPr>
          <w:sz w:val="28"/>
          <w:szCs w:val="28"/>
        </w:rPr>
        <w:t>3) несоответствие прогнозируемых тенденций социально-экономического развития</w:t>
      </w:r>
      <w:r w:rsidR="002D1403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Г</w:t>
      </w:r>
      <w:r w:rsidR="005510A6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5510A6">
        <w:rPr>
          <w:sz w:val="28"/>
          <w:szCs w:val="28"/>
        </w:rPr>
        <w:t xml:space="preserve"> </w:t>
      </w:r>
      <w:r w:rsidR="00A53EC1">
        <w:rPr>
          <w:sz w:val="28"/>
          <w:szCs w:val="28"/>
        </w:rPr>
        <w:t xml:space="preserve">Московской области </w:t>
      </w:r>
      <w:r w:rsidRPr="00D26EB4">
        <w:rPr>
          <w:sz w:val="28"/>
          <w:szCs w:val="28"/>
        </w:rPr>
        <w:t>фактически сложившимся, при недостаточной обоснованности степени влияния факторов, способствующих изменению тенденций;</w:t>
      </w:r>
    </w:p>
    <w:p w:rsidR="00FA05E2" w:rsidRPr="00D26EB4" w:rsidRDefault="00FA05E2" w:rsidP="00307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EB4">
        <w:rPr>
          <w:sz w:val="28"/>
          <w:szCs w:val="28"/>
        </w:rPr>
        <w:t>4) отсутствие пояснительных записок;</w:t>
      </w:r>
    </w:p>
    <w:p w:rsidR="0092743A" w:rsidRPr="00E61E3F" w:rsidRDefault="00FA05E2" w:rsidP="00307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EB4">
        <w:rPr>
          <w:sz w:val="28"/>
          <w:szCs w:val="28"/>
        </w:rPr>
        <w:t>5) несоответствие пояснительных записок требованиям</w:t>
      </w:r>
      <w:r w:rsidR="004B1E87">
        <w:rPr>
          <w:sz w:val="28"/>
          <w:szCs w:val="28"/>
        </w:rPr>
        <w:t>, установленным настоящим Порядком</w:t>
      </w:r>
      <w:r w:rsidRPr="00D26EB4">
        <w:rPr>
          <w:sz w:val="28"/>
          <w:szCs w:val="28"/>
        </w:rPr>
        <w:t>.</w:t>
      </w:r>
    </w:p>
    <w:p w:rsidR="00A53EC1" w:rsidRDefault="00123846" w:rsidP="00307B1C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7EF">
        <w:rPr>
          <w:sz w:val="28"/>
          <w:szCs w:val="28"/>
        </w:rPr>
        <w:t>7</w:t>
      </w:r>
      <w:r w:rsidR="00A4761A" w:rsidRPr="00E61E3F">
        <w:rPr>
          <w:sz w:val="28"/>
          <w:szCs w:val="28"/>
        </w:rPr>
        <w:t xml:space="preserve">. При необходимости </w:t>
      </w:r>
      <w:r w:rsidR="00A4761A">
        <w:rPr>
          <w:sz w:val="28"/>
          <w:szCs w:val="28"/>
        </w:rPr>
        <w:t>управление экономики</w:t>
      </w:r>
      <w:r w:rsidR="00A4761A" w:rsidRPr="00E61E3F">
        <w:rPr>
          <w:sz w:val="28"/>
          <w:szCs w:val="28"/>
        </w:rPr>
        <w:t xml:space="preserve"> </w:t>
      </w:r>
      <w:r w:rsidR="00A4761A">
        <w:rPr>
          <w:sz w:val="28"/>
          <w:szCs w:val="28"/>
        </w:rPr>
        <w:t>А</w:t>
      </w:r>
      <w:r w:rsidR="00A4761A" w:rsidRPr="00E61E3F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8D04F9" w:rsidRPr="00E775C8">
        <w:rPr>
          <w:sz w:val="28"/>
          <w:szCs w:val="28"/>
        </w:rPr>
        <w:t>ород</w:t>
      </w:r>
      <w:r w:rsidR="008D04F9">
        <w:rPr>
          <w:sz w:val="28"/>
          <w:szCs w:val="28"/>
        </w:rPr>
        <w:t>ского округа</w:t>
      </w:r>
      <w:r w:rsidR="008D04F9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A4761A" w:rsidRPr="00E61E3F">
        <w:rPr>
          <w:sz w:val="28"/>
          <w:szCs w:val="28"/>
        </w:rPr>
        <w:t xml:space="preserve"> </w:t>
      </w:r>
      <w:r w:rsidR="000B47ED">
        <w:rPr>
          <w:sz w:val="28"/>
          <w:szCs w:val="28"/>
        </w:rPr>
        <w:t>Московской области</w:t>
      </w:r>
      <w:r w:rsidR="000B47ED" w:rsidRPr="00E61E3F">
        <w:rPr>
          <w:sz w:val="28"/>
          <w:szCs w:val="28"/>
        </w:rPr>
        <w:t xml:space="preserve"> </w:t>
      </w:r>
      <w:r w:rsidR="00A4761A" w:rsidRPr="00E61E3F">
        <w:rPr>
          <w:sz w:val="28"/>
          <w:szCs w:val="28"/>
        </w:rPr>
        <w:t xml:space="preserve">вправе запросить дополнительную информацию </w:t>
      </w:r>
      <w:r w:rsidR="00A53EC1">
        <w:rPr>
          <w:sz w:val="28"/>
          <w:szCs w:val="28"/>
        </w:rPr>
        <w:t>и (</w:t>
      </w:r>
      <w:r w:rsidR="00A4761A" w:rsidRPr="00E61E3F">
        <w:rPr>
          <w:sz w:val="28"/>
          <w:szCs w:val="28"/>
        </w:rPr>
        <w:t>ил</w:t>
      </w:r>
      <w:r w:rsidR="00A53EC1">
        <w:rPr>
          <w:sz w:val="28"/>
          <w:szCs w:val="28"/>
        </w:rPr>
        <w:t>и)</w:t>
      </w:r>
      <w:r w:rsidR="00A4761A" w:rsidRPr="00E61E3F">
        <w:rPr>
          <w:sz w:val="28"/>
          <w:szCs w:val="28"/>
        </w:rPr>
        <w:t xml:space="preserve"> разъяснения по представленным информационно-аналити</w:t>
      </w:r>
      <w:r w:rsidR="00A4761A">
        <w:rPr>
          <w:sz w:val="28"/>
          <w:szCs w:val="28"/>
        </w:rPr>
        <w:t xml:space="preserve">ческим материалам по </w:t>
      </w:r>
      <w:r w:rsidR="004B1E87">
        <w:rPr>
          <w:sz w:val="28"/>
          <w:szCs w:val="28"/>
        </w:rPr>
        <w:t>долгосрочному</w:t>
      </w:r>
      <w:r w:rsidR="00A4761A">
        <w:rPr>
          <w:sz w:val="28"/>
          <w:szCs w:val="28"/>
        </w:rPr>
        <w:t xml:space="preserve"> прогнозу. </w:t>
      </w:r>
    </w:p>
    <w:p w:rsidR="00A4761A" w:rsidRDefault="00A4761A" w:rsidP="00307B1C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E61E3F">
        <w:rPr>
          <w:sz w:val="28"/>
          <w:szCs w:val="28"/>
        </w:rPr>
        <w:t xml:space="preserve">Срок </w:t>
      </w:r>
      <w:r w:rsidR="00A53EC1">
        <w:rPr>
          <w:sz w:val="28"/>
          <w:szCs w:val="28"/>
        </w:rPr>
        <w:t xml:space="preserve">направления доработанных материалов и (или) </w:t>
      </w:r>
      <w:r w:rsidRPr="00E61E3F">
        <w:rPr>
          <w:sz w:val="28"/>
          <w:szCs w:val="28"/>
        </w:rPr>
        <w:t xml:space="preserve">представления участником разработки </w:t>
      </w:r>
      <w:r w:rsidR="004B1E87">
        <w:rPr>
          <w:sz w:val="28"/>
          <w:szCs w:val="28"/>
        </w:rPr>
        <w:t>долгосрочного</w:t>
      </w:r>
      <w:r>
        <w:rPr>
          <w:sz w:val="28"/>
          <w:szCs w:val="28"/>
        </w:rPr>
        <w:t xml:space="preserve"> прогноза </w:t>
      </w:r>
      <w:r w:rsidR="00535280">
        <w:rPr>
          <w:sz w:val="28"/>
          <w:szCs w:val="28"/>
        </w:rPr>
        <w:t>дополнительной информации и (или) разъяснений</w:t>
      </w:r>
      <w:r w:rsidRPr="00E61E3F">
        <w:rPr>
          <w:sz w:val="28"/>
          <w:szCs w:val="28"/>
        </w:rPr>
        <w:t xml:space="preserve"> не должен превышать трех рабочих дней.</w:t>
      </w:r>
    </w:p>
    <w:p w:rsidR="00A4761A" w:rsidRDefault="00680CB3" w:rsidP="00307B1C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807E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4761A">
        <w:rPr>
          <w:sz w:val="28"/>
          <w:szCs w:val="28"/>
        </w:rPr>
        <w:t xml:space="preserve">Руководители соответствующих органов </w:t>
      </w:r>
      <w:r w:rsidR="005510A6">
        <w:rPr>
          <w:sz w:val="28"/>
          <w:szCs w:val="28"/>
        </w:rPr>
        <w:t xml:space="preserve">и структурных подразделений </w:t>
      </w:r>
      <w:r w:rsidR="00A4761A">
        <w:rPr>
          <w:sz w:val="28"/>
          <w:szCs w:val="28"/>
        </w:rPr>
        <w:t xml:space="preserve">Администрации </w:t>
      </w:r>
      <w:r w:rsidR="009E09F0">
        <w:rPr>
          <w:sz w:val="28"/>
          <w:szCs w:val="28"/>
        </w:rPr>
        <w:t>Г</w:t>
      </w:r>
      <w:r w:rsidR="008D04F9" w:rsidRPr="00E775C8">
        <w:rPr>
          <w:sz w:val="28"/>
          <w:szCs w:val="28"/>
        </w:rPr>
        <w:t>ород</w:t>
      </w:r>
      <w:r w:rsidR="008D04F9">
        <w:rPr>
          <w:sz w:val="28"/>
          <w:szCs w:val="28"/>
        </w:rPr>
        <w:t>ского округа</w:t>
      </w:r>
      <w:r w:rsidR="008D04F9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A4761A">
        <w:rPr>
          <w:sz w:val="28"/>
          <w:szCs w:val="28"/>
        </w:rPr>
        <w:t xml:space="preserve"> </w:t>
      </w:r>
      <w:r w:rsidR="000B47ED">
        <w:rPr>
          <w:sz w:val="28"/>
          <w:szCs w:val="28"/>
        </w:rPr>
        <w:t xml:space="preserve">Московской области </w:t>
      </w:r>
      <w:r w:rsidR="00A4761A">
        <w:rPr>
          <w:sz w:val="28"/>
          <w:szCs w:val="28"/>
        </w:rPr>
        <w:t>несут дисциплинарную ответственность за соблюде</w:t>
      </w:r>
      <w:r w:rsidR="004E5FB9">
        <w:rPr>
          <w:sz w:val="28"/>
          <w:szCs w:val="28"/>
        </w:rPr>
        <w:t>ние сроков и достоверность пред</w:t>
      </w:r>
      <w:r w:rsidR="00A4761A">
        <w:rPr>
          <w:sz w:val="28"/>
          <w:szCs w:val="28"/>
        </w:rPr>
        <w:t>ставляемой информации в соответствии с законодательством Российской Федерации.</w:t>
      </w:r>
    </w:p>
    <w:p w:rsidR="00A220F6" w:rsidRDefault="00657583" w:rsidP="00A220F6">
      <w:pPr>
        <w:jc w:val="center"/>
        <w:rPr>
          <w:b/>
          <w:sz w:val="28"/>
          <w:szCs w:val="28"/>
        </w:rPr>
      </w:pPr>
      <w:r w:rsidRPr="00E61E3F">
        <w:rPr>
          <w:b/>
          <w:sz w:val="28"/>
          <w:szCs w:val="28"/>
        </w:rPr>
        <w:t>3.</w:t>
      </w:r>
      <w:r w:rsidRPr="00E61E3F">
        <w:rPr>
          <w:sz w:val="28"/>
          <w:szCs w:val="28"/>
        </w:rPr>
        <w:t xml:space="preserve"> </w:t>
      </w:r>
      <w:r w:rsidRPr="00E61E3F">
        <w:rPr>
          <w:b/>
          <w:sz w:val="28"/>
          <w:szCs w:val="28"/>
        </w:rPr>
        <w:t xml:space="preserve"> Разработка </w:t>
      </w:r>
      <w:r w:rsidR="00535CA2">
        <w:rPr>
          <w:b/>
          <w:sz w:val="28"/>
          <w:szCs w:val="28"/>
        </w:rPr>
        <w:t>долго</w:t>
      </w:r>
      <w:r w:rsidR="00A220F6">
        <w:rPr>
          <w:b/>
          <w:sz w:val="28"/>
          <w:szCs w:val="28"/>
        </w:rPr>
        <w:t xml:space="preserve">срочного </w:t>
      </w:r>
      <w:r w:rsidRPr="00E61E3F">
        <w:rPr>
          <w:b/>
          <w:sz w:val="28"/>
          <w:szCs w:val="28"/>
        </w:rPr>
        <w:t xml:space="preserve">прогноза </w:t>
      </w:r>
    </w:p>
    <w:p w:rsidR="00C45E03" w:rsidRPr="00E61E3F" w:rsidRDefault="00C45E03" w:rsidP="00A220F6">
      <w:pPr>
        <w:jc w:val="center"/>
        <w:rPr>
          <w:b/>
          <w:sz w:val="28"/>
          <w:szCs w:val="28"/>
        </w:rPr>
      </w:pPr>
    </w:p>
    <w:p w:rsidR="00A220F6" w:rsidRPr="00CC1C96" w:rsidRDefault="00123846" w:rsidP="006A56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6A8A">
        <w:rPr>
          <w:sz w:val="28"/>
          <w:szCs w:val="28"/>
        </w:rPr>
        <w:t>9</w:t>
      </w:r>
      <w:r w:rsidR="00CC1C9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экономики</w:t>
      </w:r>
      <w:r w:rsidR="0049319B">
        <w:rPr>
          <w:sz w:val="28"/>
          <w:szCs w:val="28"/>
        </w:rPr>
        <w:t xml:space="preserve"> А</w:t>
      </w:r>
      <w:r w:rsidR="00A220F6" w:rsidRPr="00CC1C96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8D04F9" w:rsidRPr="00E775C8">
        <w:rPr>
          <w:sz w:val="28"/>
          <w:szCs w:val="28"/>
        </w:rPr>
        <w:t>ород</w:t>
      </w:r>
      <w:r w:rsidR="008D04F9">
        <w:rPr>
          <w:sz w:val="28"/>
          <w:szCs w:val="28"/>
        </w:rPr>
        <w:t>ского округа</w:t>
      </w:r>
      <w:r w:rsidR="008D04F9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A220F6" w:rsidRPr="00CC1C96">
        <w:rPr>
          <w:sz w:val="28"/>
          <w:szCs w:val="28"/>
        </w:rPr>
        <w:t xml:space="preserve"> </w:t>
      </w:r>
      <w:r w:rsidR="000B47ED">
        <w:rPr>
          <w:sz w:val="28"/>
          <w:szCs w:val="28"/>
        </w:rPr>
        <w:t>Московской области</w:t>
      </w:r>
      <w:r w:rsidR="000B47ED" w:rsidRPr="00DD6A8A">
        <w:rPr>
          <w:sz w:val="28"/>
          <w:szCs w:val="28"/>
        </w:rPr>
        <w:t xml:space="preserve"> </w:t>
      </w:r>
      <w:r w:rsidR="00A220F6" w:rsidRPr="00DD6A8A">
        <w:rPr>
          <w:sz w:val="28"/>
          <w:szCs w:val="28"/>
        </w:rPr>
        <w:t xml:space="preserve">направляет участникам разработки </w:t>
      </w:r>
      <w:r w:rsidR="00DD6A8A" w:rsidRPr="00DD6A8A">
        <w:rPr>
          <w:sz w:val="28"/>
          <w:szCs w:val="28"/>
        </w:rPr>
        <w:t>долго</w:t>
      </w:r>
      <w:r w:rsidR="00A220F6" w:rsidRPr="00DD6A8A">
        <w:rPr>
          <w:sz w:val="28"/>
          <w:szCs w:val="28"/>
        </w:rPr>
        <w:t xml:space="preserve">срочного прогноза в соответствии с </w:t>
      </w:r>
      <w:hyperlink w:anchor="Par33" w:history="1">
        <w:r w:rsidR="00A220F6" w:rsidRPr="00DD6A8A">
          <w:rPr>
            <w:sz w:val="28"/>
            <w:szCs w:val="28"/>
          </w:rPr>
          <w:t xml:space="preserve">пунктом </w:t>
        </w:r>
      </w:hyperlink>
      <w:r w:rsidR="00E807EF">
        <w:rPr>
          <w:sz w:val="28"/>
          <w:szCs w:val="28"/>
        </w:rPr>
        <w:t>12</w:t>
      </w:r>
      <w:r w:rsidR="00A220F6" w:rsidRPr="00DD6A8A">
        <w:rPr>
          <w:sz w:val="28"/>
          <w:szCs w:val="28"/>
        </w:rPr>
        <w:t xml:space="preserve"> настоящего Порядка материалы, необходимые для раз</w:t>
      </w:r>
      <w:r w:rsidR="002D1403" w:rsidRPr="00DD6A8A">
        <w:rPr>
          <w:sz w:val="28"/>
          <w:szCs w:val="28"/>
        </w:rPr>
        <w:t xml:space="preserve">работки </w:t>
      </w:r>
      <w:r w:rsidR="00535CA2">
        <w:rPr>
          <w:sz w:val="28"/>
          <w:szCs w:val="28"/>
        </w:rPr>
        <w:t>долго</w:t>
      </w:r>
      <w:r w:rsidR="002D1403" w:rsidRPr="00DD6A8A">
        <w:rPr>
          <w:sz w:val="28"/>
          <w:szCs w:val="28"/>
        </w:rPr>
        <w:t>срочного прогноза</w:t>
      </w:r>
      <w:r w:rsidR="00A220F6" w:rsidRPr="00DD6A8A">
        <w:rPr>
          <w:sz w:val="28"/>
          <w:szCs w:val="28"/>
        </w:rPr>
        <w:t>.</w:t>
      </w:r>
      <w:r w:rsidR="00A220F6" w:rsidRPr="00CC1C96">
        <w:rPr>
          <w:sz w:val="28"/>
          <w:szCs w:val="28"/>
        </w:rPr>
        <w:t xml:space="preserve"> </w:t>
      </w:r>
    </w:p>
    <w:p w:rsidR="00A220F6" w:rsidRPr="00CC1C96" w:rsidRDefault="00DD6A8A" w:rsidP="006A56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C1C96">
        <w:rPr>
          <w:sz w:val="28"/>
          <w:szCs w:val="28"/>
        </w:rPr>
        <w:t xml:space="preserve">. </w:t>
      </w:r>
      <w:r w:rsidR="00A220F6" w:rsidRPr="00CC1C96">
        <w:rPr>
          <w:sz w:val="28"/>
          <w:szCs w:val="28"/>
        </w:rPr>
        <w:t xml:space="preserve">Участники разработки </w:t>
      </w:r>
      <w:r w:rsidR="00907F0D">
        <w:rPr>
          <w:sz w:val="28"/>
          <w:szCs w:val="28"/>
        </w:rPr>
        <w:t>долгосрочного</w:t>
      </w:r>
      <w:r w:rsidR="00A220F6" w:rsidRPr="00CC1C96">
        <w:rPr>
          <w:sz w:val="28"/>
          <w:szCs w:val="28"/>
        </w:rPr>
        <w:t xml:space="preserve"> прогноза осуществляют разработку показателей </w:t>
      </w:r>
      <w:r w:rsidR="00907F0D">
        <w:rPr>
          <w:sz w:val="28"/>
          <w:szCs w:val="28"/>
        </w:rPr>
        <w:t>долгосрочного</w:t>
      </w:r>
      <w:r w:rsidR="00A220F6" w:rsidRPr="00CC1C96">
        <w:rPr>
          <w:sz w:val="28"/>
          <w:szCs w:val="28"/>
        </w:rPr>
        <w:t xml:space="preserve"> прогноза </w:t>
      </w:r>
      <w:r w:rsidR="00432E8D">
        <w:rPr>
          <w:sz w:val="28"/>
          <w:szCs w:val="28"/>
        </w:rPr>
        <w:t xml:space="preserve">согласно приложению к </w:t>
      </w:r>
      <w:r w:rsidR="00A220F6" w:rsidRPr="00CC1C96">
        <w:rPr>
          <w:sz w:val="28"/>
          <w:szCs w:val="28"/>
        </w:rPr>
        <w:t>настоящ</w:t>
      </w:r>
      <w:r w:rsidR="00432E8D">
        <w:rPr>
          <w:sz w:val="28"/>
          <w:szCs w:val="28"/>
        </w:rPr>
        <w:t>ему</w:t>
      </w:r>
      <w:r w:rsidR="00A220F6" w:rsidRPr="00CC1C96">
        <w:rPr>
          <w:sz w:val="28"/>
          <w:szCs w:val="28"/>
        </w:rPr>
        <w:t xml:space="preserve"> Порядк</w:t>
      </w:r>
      <w:r w:rsidR="00432E8D">
        <w:rPr>
          <w:sz w:val="28"/>
          <w:szCs w:val="28"/>
        </w:rPr>
        <w:t>у</w:t>
      </w:r>
      <w:r w:rsidR="00A220F6" w:rsidRPr="00CC1C96">
        <w:rPr>
          <w:sz w:val="28"/>
          <w:szCs w:val="28"/>
        </w:rPr>
        <w:t xml:space="preserve">, подготовку пояснительных записок </w:t>
      </w:r>
      <w:r w:rsidR="00172A64">
        <w:rPr>
          <w:sz w:val="28"/>
          <w:szCs w:val="28"/>
        </w:rPr>
        <w:t xml:space="preserve">к ним </w:t>
      </w:r>
      <w:r w:rsidR="00A220F6" w:rsidRPr="00CC1C96">
        <w:rPr>
          <w:sz w:val="28"/>
          <w:szCs w:val="28"/>
        </w:rPr>
        <w:t xml:space="preserve">и представление указанных материалов в </w:t>
      </w:r>
      <w:r w:rsidR="0049319B">
        <w:rPr>
          <w:sz w:val="28"/>
          <w:szCs w:val="28"/>
        </w:rPr>
        <w:t>управление экономики</w:t>
      </w:r>
      <w:r w:rsidR="00A220F6" w:rsidRPr="00CC1C96">
        <w:rPr>
          <w:sz w:val="28"/>
          <w:szCs w:val="28"/>
        </w:rPr>
        <w:t xml:space="preserve"> </w:t>
      </w:r>
      <w:r w:rsidR="0049319B">
        <w:rPr>
          <w:sz w:val="28"/>
          <w:szCs w:val="28"/>
        </w:rPr>
        <w:t>А</w:t>
      </w:r>
      <w:r w:rsidR="00ED2FAA" w:rsidRPr="00CC1C96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554CE4" w:rsidRPr="00E775C8">
        <w:rPr>
          <w:sz w:val="28"/>
          <w:szCs w:val="28"/>
        </w:rPr>
        <w:t>ород</w:t>
      </w:r>
      <w:r w:rsidR="00554CE4">
        <w:rPr>
          <w:sz w:val="28"/>
          <w:szCs w:val="28"/>
        </w:rPr>
        <w:t>ского округа</w:t>
      </w:r>
      <w:r w:rsidR="00554CE4" w:rsidRPr="00E775C8">
        <w:rPr>
          <w:sz w:val="28"/>
          <w:szCs w:val="28"/>
        </w:rPr>
        <w:t xml:space="preserve"> </w:t>
      </w:r>
      <w:proofErr w:type="gramStart"/>
      <w:r w:rsidR="009E09F0">
        <w:rPr>
          <w:sz w:val="28"/>
          <w:szCs w:val="28"/>
        </w:rPr>
        <w:t>Пушкинский</w:t>
      </w:r>
      <w:proofErr w:type="gramEnd"/>
      <w:r w:rsidR="00ED2FAA" w:rsidRPr="00CC1C96">
        <w:rPr>
          <w:sz w:val="28"/>
          <w:szCs w:val="28"/>
        </w:rPr>
        <w:t xml:space="preserve"> </w:t>
      </w:r>
      <w:r w:rsidR="000B47ED">
        <w:rPr>
          <w:sz w:val="28"/>
          <w:szCs w:val="28"/>
        </w:rPr>
        <w:t>Московской области</w:t>
      </w:r>
      <w:r w:rsidR="000B47ED" w:rsidRPr="00CC1C96">
        <w:rPr>
          <w:sz w:val="28"/>
          <w:szCs w:val="28"/>
        </w:rPr>
        <w:t xml:space="preserve"> </w:t>
      </w:r>
      <w:r w:rsidR="00432E8D">
        <w:rPr>
          <w:sz w:val="28"/>
          <w:szCs w:val="28"/>
        </w:rPr>
        <w:t>в установленные им сроки</w:t>
      </w:r>
      <w:r w:rsidR="00A220F6" w:rsidRPr="00CC1C96">
        <w:rPr>
          <w:sz w:val="28"/>
          <w:szCs w:val="28"/>
        </w:rPr>
        <w:t>.</w:t>
      </w:r>
      <w:r w:rsidR="00EF3276">
        <w:rPr>
          <w:sz w:val="28"/>
          <w:szCs w:val="28"/>
        </w:rPr>
        <w:t xml:space="preserve"> </w:t>
      </w:r>
    </w:p>
    <w:p w:rsidR="00657583" w:rsidRDefault="00C43C8D" w:rsidP="006A5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2E8D">
        <w:rPr>
          <w:sz w:val="28"/>
          <w:szCs w:val="28"/>
        </w:rPr>
        <w:t>1</w:t>
      </w:r>
      <w:r w:rsidR="00657583" w:rsidRPr="00E61E3F">
        <w:rPr>
          <w:sz w:val="28"/>
          <w:szCs w:val="28"/>
        </w:rPr>
        <w:t xml:space="preserve">. </w:t>
      </w:r>
      <w:r w:rsidR="0049319B">
        <w:rPr>
          <w:sz w:val="28"/>
          <w:szCs w:val="28"/>
        </w:rPr>
        <w:t>Управление экономики</w:t>
      </w:r>
      <w:r w:rsidR="00FE7708" w:rsidRPr="00E61E3F">
        <w:rPr>
          <w:sz w:val="28"/>
          <w:szCs w:val="28"/>
        </w:rPr>
        <w:t xml:space="preserve"> </w:t>
      </w:r>
      <w:r w:rsidR="0049319B">
        <w:rPr>
          <w:sz w:val="28"/>
          <w:szCs w:val="28"/>
        </w:rPr>
        <w:t>А</w:t>
      </w:r>
      <w:r w:rsidR="00657583" w:rsidRPr="00E61E3F">
        <w:rPr>
          <w:sz w:val="28"/>
          <w:szCs w:val="28"/>
        </w:rPr>
        <w:t xml:space="preserve">дминистрации </w:t>
      </w:r>
      <w:r w:rsidR="009E09F0">
        <w:rPr>
          <w:sz w:val="28"/>
          <w:szCs w:val="28"/>
        </w:rPr>
        <w:t>Г</w:t>
      </w:r>
      <w:r w:rsidR="00A3663D" w:rsidRPr="00E775C8">
        <w:rPr>
          <w:sz w:val="28"/>
          <w:szCs w:val="28"/>
        </w:rPr>
        <w:t>ород</w:t>
      </w:r>
      <w:r w:rsidR="00A3663D">
        <w:rPr>
          <w:sz w:val="28"/>
          <w:szCs w:val="28"/>
        </w:rPr>
        <w:t>ского округа</w:t>
      </w:r>
      <w:r w:rsidR="00A3663D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F41C3A">
        <w:rPr>
          <w:sz w:val="28"/>
          <w:szCs w:val="28"/>
        </w:rPr>
        <w:t xml:space="preserve"> Московской области</w:t>
      </w:r>
      <w:r w:rsidR="007E261D" w:rsidRPr="007E261D">
        <w:rPr>
          <w:sz w:val="28"/>
          <w:szCs w:val="28"/>
        </w:rPr>
        <w:t xml:space="preserve"> </w:t>
      </w:r>
      <w:r w:rsidR="007E261D">
        <w:rPr>
          <w:sz w:val="28"/>
          <w:szCs w:val="28"/>
        </w:rPr>
        <w:t>осуществляет</w:t>
      </w:r>
      <w:r w:rsidR="004F3F0E">
        <w:rPr>
          <w:sz w:val="28"/>
          <w:szCs w:val="28"/>
        </w:rPr>
        <w:t xml:space="preserve"> </w:t>
      </w:r>
      <w:r w:rsidR="00727B15">
        <w:rPr>
          <w:sz w:val="28"/>
          <w:szCs w:val="28"/>
        </w:rPr>
        <w:t xml:space="preserve">обобщение материалов по </w:t>
      </w:r>
      <w:r w:rsidR="007601F4">
        <w:rPr>
          <w:sz w:val="28"/>
          <w:szCs w:val="28"/>
        </w:rPr>
        <w:t>долго</w:t>
      </w:r>
      <w:r w:rsidR="00727B15">
        <w:rPr>
          <w:sz w:val="28"/>
          <w:szCs w:val="28"/>
        </w:rPr>
        <w:t xml:space="preserve">срочному прогнозу, представленных участниками разработки </w:t>
      </w:r>
      <w:r w:rsidR="007601F4">
        <w:rPr>
          <w:sz w:val="28"/>
          <w:szCs w:val="28"/>
        </w:rPr>
        <w:t>долго</w:t>
      </w:r>
      <w:r w:rsidR="00727B15">
        <w:rPr>
          <w:sz w:val="28"/>
          <w:szCs w:val="28"/>
        </w:rPr>
        <w:t>срочного п</w:t>
      </w:r>
      <w:r w:rsidR="00A3663D">
        <w:rPr>
          <w:sz w:val="28"/>
          <w:szCs w:val="28"/>
        </w:rPr>
        <w:t>р</w:t>
      </w:r>
      <w:r w:rsidR="004F3F0E">
        <w:rPr>
          <w:sz w:val="28"/>
          <w:szCs w:val="28"/>
        </w:rPr>
        <w:t>огноза</w:t>
      </w:r>
      <w:r w:rsidR="006E3C85">
        <w:rPr>
          <w:sz w:val="28"/>
          <w:szCs w:val="28"/>
        </w:rPr>
        <w:t>,</w:t>
      </w:r>
      <w:r w:rsidR="00432E8D">
        <w:rPr>
          <w:sz w:val="28"/>
          <w:szCs w:val="28"/>
        </w:rPr>
        <w:t xml:space="preserve"> и</w:t>
      </w:r>
      <w:r w:rsidR="004F3F0E">
        <w:rPr>
          <w:sz w:val="28"/>
          <w:szCs w:val="28"/>
        </w:rPr>
        <w:t xml:space="preserve"> </w:t>
      </w:r>
      <w:r w:rsidR="00657583" w:rsidRPr="00E61E3F">
        <w:rPr>
          <w:sz w:val="28"/>
          <w:szCs w:val="28"/>
        </w:rPr>
        <w:t>формир</w:t>
      </w:r>
      <w:r w:rsidR="007E261D">
        <w:rPr>
          <w:sz w:val="28"/>
          <w:szCs w:val="28"/>
        </w:rPr>
        <w:t>ование</w:t>
      </w:r>
      <w:r w:rsidR="00657583" w:rsidRPr="00E61E3F">
        <w:rPr>
          <w:sz w:val="28"/>
          <w:szCs w:val="28"/>
        </w:rPr>
        <w:t xml:space="preserve"> </w:t>
      </w:r>
      <w:r w:rsidR="007601F4">
        <w:rPr>
          <w:sz w:val="28"/>
          <w:szCs w:val="28"/>
        </w:rPr>
        <w:t>долго</w:t>
      </w:r>
      <w:r w:rsidR="00727B15">
        <w:rPr>
          <w:sz w:val="28"/>
          <w:szCs w:val="28"/>
        </w:rPr>
        <w:t>срочного прогноза</w:t>
      </w:r>
      <w:r w:rsidR="00432E8D">
        <w:rPr>
          <w:sz w:val="28"/>
          <w:szCs w:val="28"/>
        </w:rPr>
        <w:t xml:space="preserve"> </w:t>
      </w:r>
      <w:r w:rsidR="007E261D">
        <w:rPr>
          <w:sz w:val="28"/>
          <w:szCs w:val="28"/>
        </w:rPr>
        <w:t>в установленном порядке</w:t>
      </w:r>
      <w:r w:rsidR="00657583" w:rsidRPr="00E61E3F">
        <w:rPr>
          <w:sz w:val="28"/>
          <w:szCs w:val="28"/>
        </w:rPr>
        <w:t>.</w:t>
      </w:r>
    </w:p>
    <w:p w:rsidR="007877F0" w:rsidRDefault="003D0EA4" w:rsidP="006A5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2E8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5252">
        <w:rPr>
          <w:sz w:val="28"/>
          <w:szCs w:val="28"/>
        </w:rPr>
        <w:t>П</w:t>
      </w:r>
      <w:r w:rsidR="007877F0" w:rsidRPr="00D26EB4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долго</w:t>
      </w:r>
      <w:r w:rsidR="00305252">
        <w:rPr>
          <w:sz w:val="28"/>
          <w:szCs w:val="28"/>
        </w:rPr>
        <w:t>срочного прогноза</w:t>
      </w:r>
      <w:r w:rsidR="007877F0" w:rsidRPr="00D26EB4">
        <w:rPr>
          <w:sz w:val="28"/>
          <w:szCs w:val="28"/>
        </w:rPr>
        <w:t xml:space="preserve"> в</w:t>
      </w:r>
      <w:r w:rsidR="00305252">
        <w:rPr>
          <w:sz w:val="28"/>
          <w:szCs w:val="28"/>
        </w:rPr>
        <w:t>ы</w:t>
      </w:r>
      <w:r w:rsidR="007877F0" w:rsidRPr="00D26EB4">
        <w:rPr>
          <w:sz w:val="28"/>
          <w:szCs w:val="28"/>
        </w:rPr>
        <w:t xml:space="preserve">носится </w:t>
      </w:r>
      <w:r w:rsidR="00305252">
        <w:rPr>
          <w:sz w:val="28"/>
          <w:szCs w:val="28"/>
        </w:rPr>
        <w:t xml:space="preserve">на общественное обсуждение путем размещения его на официальном сайте </w:t>
      </w:r>
      <w:r w:rsidR="003B190C">
        <w:rPr>
          <w:sz w:val="28"/>
          <w:szCs w:val="28"/>
        </w:rPr>
        <w:t>Администрации</w:t>
      </w:r>
      <w:r w:rsidR="00305252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Г</w:t>
      </w:r>
      <w:r w:rsidR="00A3663D" w:rsidRPr="00E775C8">
        <w:rPr>
          <w:sz w:val="28"/>
          <w:szCs w:val="28"/>
        </w:rPr>
        <w:t>ород</w:t>
      </w:r>
      <w:r w:rsidR="00A3663D">
        <w:rPr>
          <w:sz w:val="28"/>
          <w:szCs w:val="28"/>
        </w:rPr>
        <w:t>ского округа</w:t>
      </w:r>
      <w:r w:rsidR="00A3663D" w:rsidRPr="00E775C8">
        <w:rPr>
          <w:sz w:val="28"/>
          <w:szCs w:val="28"/>
        </w:rPr>
        <w:t xml:space="preserve"> </w:t>
      </w:r>
      <w:r w:rsidR="009E09F0">
        <w:rPr>
          <w:sz w:val="28"/>
          <w:szCs w:val="28"/>
        </w:rPr>
        <w:t>Пушкинский</w:t>
      </w:r>
      <w:r w:rsidR="00305252">
        <w:rPr>
          <w:sz w:val="28"/>
          <w:szCs w:val="28"/>
        </w:rPr>
        <w:t xml:space="preserve"> </w:t>
      </w:r>
      <w:r w:rsidR="003B190C">
        <w:rPr>
          <w:sz w:val="28"/>
          <w:szCs w:val="28"/>
        </w:rPr>
        <w:t>Московской области</w:t>
      </w:r>
      <w:r w:rsidR="003B190C" w:rsidRPr="007E261D">
        <w:rPr>
          <w:sz w:val="28"/>
          <w:szCs w:val="28"/>
        </w:rPr>
        <w:t xml:space="preserve"> </w:t>
      </w:r>
      <w:r w:rsidR="00305252">
        <w:rPr>
          <w:sz w:val="28"/>
          <w:szCs w:val="28"/>
        </w:rPr>
        <w:t xml:space="preserve">в информационно-телекоммуникационной </w:t>
      </w:r>
      <w:r w:rsidR="00305252" w:rsidRPr="006366E4">
        <w:rPr>
          <w:sz w:val="28"/>
          <w:szCs w:val="28"/>
        </w:rPr>
        <w:t xml:space="preserve">сети Интернет </w:t>
      </w:r>
      <w:r w:rsidR="00420063" w:rsidRPr="006366E4">
        <w:rPr>
          <w:sz w:val="28"/>
          <w:szCs w:val="28"/>
        </w:rPr>
        <w:t>не менее чем за 10 календарных дней</w:t>
      </w:r>
      <w:r w:rsidR="00420063">
        <w:rPr>
          <w:sz w:val="28"/>
          <w:szCs w:val="28"/>
        </w:rPr>
        <w:t xml:space="preserve"> до его </w:t>
      </w:r>
      <w:r w:rsidR="00594F45">
        <w:rPr>
          <w:sz w:val="28"/>
          <w:szCs w:val="28"/>
        </w:rPr>
        <w:t>представления главе Городского округа Пушкинский Московской области для рассмотрения и утверждения</w:t>
      </w:r>
      <w:r w:rsidR="009E09F0">
        <w:rPr>
          <w:sz w:val="28"/>
          <w:szCs w:val="28"/>
        </w:rPr>
        <w:t xml:space="preserve"> постановлением Администрации Г</w:t>
      </w:r>
      <w:r w:rsidR="00420063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 xml:space="preserve">Пушкинский </w:t>
      </w:r>
      <w:r w:rsidR="00420063">
        <w:rPr>
          <w:sz w:val="28"/>
          <w:szCs w:val="28"/>
        </w:rPr>
        <w:t>Московской области</w:t>
      </w:r>
      <w:r w:rsidR="007877F0" w:rsidRPr="00D26EB4">
        <w:rPr>
          <w:sz w:val="28"/>
          <w:szCs w:val="28"/>
        </w:rPr>
        <w:t>.</w:t>
      </w:r>
    </w:p>
    <w:p w:rsidR="00E807EF" w:rsidRPr="00E807EF" w:rsidRDefault="004B7B26" w:rsidP="00E80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E807EF" w:rsidRPr="00E807EF">
        <w:rPr>
          <w:sz w:val="28"/>
          <w:szCs w:val="28"/>
        </w:rPr>
        <w:t>Не позднее 31 декабря года разработки (корректировки) долгосрочного прогноза Управление экономики Администрации Городского округа Пушкинский Московской области представляет проект долгосрочного прогноза (проект корректировки долгосрочного прогноза)</w:t>
      </w:r>
      <w:r w:rsidR="00E807EF" w:rsidRPr="00E807EF">
        <w:t xml:space="preserve"> </w:t>
      </w:r>
      <w:r w:rsidR="00E807EF" w:rsidRPr="00E807EF">
        <w:rPr>
          <w:sz w:val="28"/>
          <w:szCs w:val="28"/>
        </w:rPr>
        <w:t xml:space="preserve">главе Городского округа Пушкинский Московской области для его рассмотрения и утверждения </w:t>
      </w:r>
      <w:r w:rsidR="00E807EF">
        <w:rPr>
          <w:sz w:val="28"/>
          <w:szCs w:val="28"/>
        </w:rPr>
        <w:t>в установленном порядке</w:t>
      </w:r>
      <w:r w:rsidR="00E807EF" w:rsidRPr="00E807EF">
        <w:rPr>
          <w:sz w:val="28"/>
          <w:szCs w:val="28"/>
        </w:rPr>
        <w:t>.</w:t>
      </w:r>
    </w:p>
    <w:p w:rsidR="00E807EF" w:rsidRDefault="00E807EF" w:rsidP="00594F45">
      <w:pPr>
        <w:ind w:firstLine="709"/>
        <w:jc w:val="center"/>
        <w:rPr>
          <w:sz w:val="28"/>
          <w:szCs w:val="28"/>
        </w:rPr>
      </w:pPr>
    </w:p>
    <w:p w:rsidR="00594F45" w:rsidRPr="00594F45" w:rsidRDefault="00594F45" w:rsidP="00594F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94F45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Корректировка</w:t>
      </w:r>
      <w:r w:rsidRPr="00594F45">
        <w:rPr>
          <w:b/>
          <w:sz w:val="28"/>
          <w:szCs w:val="28"/>
        </w:rPr>
        <w:t xml:space="preserve"> долгосрочного прогноза</w:t>
      </w:r>
    </w:p>
    <w:p w:rsidR="00594F45" w:rsidRDefault="00594F45" w:rsidP="006A56E9">
      <w:pPr>
        <w:ind w:firstLine="709"/>
        <w:jc w:val="both"/>
        <w:rPr>
          <w:sz w:val="28"/>
          <w:szCs w:val="28"/>
        </w:rPr>
      </w:pPr>
    </w:p>
    <w:p w:rsidR="00F20973" w:rsidRDefault="007411CB" w:rsidP="003B1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Долгосрочный прогноз </w:t>
      </w:r>
      <w:r w:rsidR="00594F45">
        <w:rPr>
          <w:sz w:val="28"/>
          <w:szCs w:val="28"/>
        </w:rPr>
        <w:t>корректируется</w:t>
      </w:r>
      <w:r>
        <w:rPr>
          <w:sz w:val="28"/>
          <w:szCs w:val="28"/>
        </w:rPr>
        <w:t xml:space="preserve"> с учетом прогноза социально-экономического развития </w:t>
      </w:r>
      <w:r w:rsidR="009E09F0">
        <w:rPr>
          <w:sz w:val="28"/>
          <w:szCs w:val="28"/>
        </w:rPr>
        <w:t>Г</w:t>
      </w:r>
      <w:r w:rsidR="00DC5A4A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DC5A4A">
        <w:rPr>
          <w:sz w:val="28"/>
          <w:szCs w:val="28"/>
        </w:rPr>
        <w:t xml:space="preserve"> Московской области на среднесрочный период в случае существенного отклонения параметров прогноза социально-экономическ</w:t>
      </w:r>
      <w:r w:rsidR="009E09F0">
        <w:rPr>
          <w:sz w:val="28"/>
          <w:szCs w:val="28"/>
        </w:rPr>
        <w:t>ого развития Г</w:t>
      </w:r>
      <w:r w:rsidR="00DC5A4A">
        <w:rPr>
          <w:sz w:val="28"/>
          <w:szCs w:val="28"/>
        </w:rPr>
        <w:t xml:space="preserve">ородского округа </w:t>
      </w:r>
      <w:r w:rsidR="009E09F0">
        <w:rPr>
          <w:sz w:val="28"/>
          <w:szCs w:val="28"/>
        </w:rPr>
        <w:t>Пушкинский</w:t>
      </w:r>
      <w:r w:rsidR="00DC5A4A">
        <w:rPr>
          <w:sz w:val="28"/>
          <w:szCs w:val="28"/>
        </w:rPr>
        <w:t xml:space="preserve"> Московской области на среднесрочный период от па</w:t>
      </w:r>
      <w:r w:rsidR="003B190C">
        <w:rPr>
          <w:sz w:val="28"/>
          <w:szCs w:val="28"/>
        </w:rPr>
        <w:t>раметров долгосрочного прогноза</w:t>
      </w:r>
      <w:r w:rsidR="004E5FB9">
        <w:rPr>
          <w:sz w:val="28"/>
          <w:szCs w:val="28"/>
        </w:rPr>
        <w:t>.</w:t>
      </w:r>
    </w:p>
    <w:p w:rsidR="004E5FB9" w:rsidRDefault="004E5FB9" w:rsidP="003B190C">
      <w:pPr>
        <w:ind w:firstLine="709"/>
        <w:jc w:val="both"/>
        <w:rPr>
          <w:sz w:val="28"/>
          <w:szCs w:val="28"/>
        </w:rPr>
      </w:pPr>
    </w:p>
    <w:p w:rsidR="004E5FB9" w:rsidRDefault="004E5FB9" w:rsidP="003B190C">
      <w:pPr>
        <w:ind w:firstLine="709"/>
        <w:jc w:val="both"/>
        <w:rPr>
          <w:sz w:val="28"/>
          <w:szCs w:val="28"/>
        </w:rPr>
      </w:pPr>
    </w:p>
    <w:p w:rsidR="004E5FB9" w:rsidRDefault="004E5FB9" w:rsidP="003B190C">
      <w:pPr>
        <w:ind w:firstLine="709"/>
        <w:jc w:val="both"/>
        <w:rPr>
          <w:sz w:val="28"/>
          <w:szCs w:val="28"/>
        </w:rPr>
      </w:pPr>
    </w:p>
    <w:p w:rsidR="004E5FB9" w:rsidRDefault="004E5FB9" w:rsidP="003B190C">
      <w:pPr>
        <w:ind w:firstLine="709"/>
        <w:jc w:val="both"/>
        <w:rPr>
          <w:sz w:val="28"/>
          <w:szCs w:val="28"/>
        </w:rPr>
      </w:pPr>
    </w:p>
    <w:p w:rsidR="004E5FB9" w:rsidRDefault="004E5FB9" w:rsidP="003B190C">
      <w:pPr>
        <w:ind w:firstLine="709"/>
        <w:jc w:val="both"/>
        <w:rPr>
          <w:sz w:val="28"/>
          <w:szCs w:val="28"/>
        </w:rPr>
      </w:pPr>
    </w:p>
    <w:p w:rsidR="004E5FB9" w:rsidRDefault="004E5FB9" w:rsidP="003B190C">
      <w:pPr>
        <w:ind w:firstLine="709"/>
        <w:jc w:val="both"/>
        <w:rPr>
          <w:sz w:val="28"/>
          <w:szCs w:val="28"/>
        </w:rPr>
      </w:pPr>
    </w:p>
    <w:tbl>
      <w:tblPr>
        <w:tblW w:w="4003" w:type="dxa"/>
        <w:jc w:val="right"/>
        <w:tblLook w:val="04A0"/>
      </w:tblPr>
      <w:tblGrid>
        <w:gridCol w:w="2763"/>
        <w:gridCol w:w="1240"/>
      </w:tblGrid>
      <w:tr w:rsidR="00547D7F" w:rsidRPr="00A73D86" w:rsidTr="005B787E">
        <w:trPr>
          <w:trHeight w:val="315"/>
          <w:jc w:val="right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D7F" w:rsidRPr="00A73D86" w:rsidRDefault="00547D7F" w:rsidP="005B787E">
            <w:pPr>
              <w:rPr>
                <w:sz w:val="28"/>
                <w:szCs w:val="28"/>
              </w:rPr>
            </w:pPr>
            <w:r w:rsidRPr="00A73D86">
              <w:rPr>
                <w:sz w:val="28"/>
                <w:szCs w:val="28"/>
              </w:rPr>
              <w:t>Приложение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7F" w:rsidRPr="00A73D86" w:rsidRDefault="00547D7F" w:rsidP="005B787E">
            <w:pPr>
              <w:rPr>
                <w:sz w:val="28"/>
                <w:szCs w:val="28"/>
              </w:rPr>
            </w:pPr>
          </w:p>
        </w:tc>
      </w:tr>
      <w:tr w:rsidR="00547D7F" w:rsidRPr="00A73D86" w:rsidTr="005B787E">
        <w:trPr>
          <w:trHeight w:val="315"/>
          <w:jc w:val="right"/>
        </w:trPr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D7F" w:rsidRDefault="00547D7F" w:rsidP="005B787E">
            <w:pPr>
              <w:jc w:val="both"/>
              <w:rPr>
                <w:sz w:val="28"/>
                <w:szCs w:val="28"/>
              </w:rPr>
            </w:pPr>
            <w:r w:rsidRPr="00A73D8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Порядку разработки прогноза социально-экономического развития Городского округа Пушкинский Московской </w:t>
            </w:r>
          </w:p>
          <w:p w:rsidR="00547D7F" w:rsidRDefault="00547D7F" w:rsidP="005B7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на долгосрочный </w:t>
            </w:r>
          </w:p>
          <w:p w:rsidR="00547D7F" w:rsidRPr="00A73D86" w:rsidRDefault="00547D7F" w:rsidP="005B7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547D7F" w:rsidRPr="00A73D86" w:rsidTr="005B787E">
        <w:trPr>
          <w:trHeight w:val="315"/>
          <w:jc w:val="right"/>
        </w:trPr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D7F" w:rsidRPr="00A73D86" w:rsidRDefault="00547D7F" w:rsidP="0054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A73D8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__________</w:t>
            </w:r>
          </w:p>
        </w:tc>
      </w:tr>
    </w:tbl>
    <w:p w:rsidR="00547D7F" w:rsidRPr="005018C0" w:rsidRDefault="00547D7F" w:rsidP="00547D7F">
      <w:pPr>
        <w:rPr>
          <w:sz w:val="28"/>
          <w:szCs w:val="28"/>
        </w:rPr>
      </w:pPr>
    </w:p>
    <w:p w:rsidR="00547D7F" w:rsidRPr="00822A0E" w:rsidRDefault="00E807EF" w:rsidP="00547D7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547D7F" w:rsidRPr="00822A0E">
        <w:rPr>
          <w:sz w:val="28"/>
          <w:szCs w:val="28"/>
        </w:rPr>
        <w:t xml:space="preserve"> показателей социально-экономического развития </w:t>
      </w:r>
    </w:p>
    <w:p w:rsidR="00547D7F" w:rsidRPr="00822A0E" w:rsidRDefault="00547D7F" w:rsidP="00547D7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22A0E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Пушкинский</w:t>
      </w:r>
      <w:r w:rsidRPr="00822A0E">
        <w:rPr>
          <w:sz w:val="28"/>
          <w:szCs w:val="28"/>
        </w:rPr>
        <w:t xml:space="preserve"> Московской области на долгосрочный период </w:t>
      </w:r>
    </w:p>
    <w:p w:rsidR="00547D7F" w:rsidRPr="005018C0" w:rsidRDefault="00547D7F" w:rsidP="00547D7F">
      <w:pPr>
        <w:jc w:val="center"/>
        <w:rPr>
          <w:sz w:val="28"/>
          <w:szCs w:val="28"/>
        </w:rPr>
      </w:pPr>
    </w:p>
    <w:tbl>
      <w:tblPr>
        <w:tblW w:w="97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418"/>
        <w:gridCol w:w="2760"/>
      </w:tblGrid>
      <w:tr w:rsidR="003B190C" w:rsidRPr="00C370F7" w:rsidTr="005D1CA2">
        <w:trPr>
          <w:trHeight w:val="551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62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7">
              <w:rPr>
                <w:rFonts w:ascii="Times New Roman" w:hAnsi="Times New Roman" w:cs="Times New Roman"/>
                <w:sz w:val="24"/>
                <w:szCs w:val="24"/>
              </w:rPr>
              <w:t>Ответственный участник разработки прогноза</w:t>
            </w:r>
          </w:p>
        </w:tc>
      </w:tr>
      <w:tr w:rsidR="003B190C" w:rsidRPr="005018C0" w:rsidTr="005D1CA2">
        <w:trPr>
          <w:trHeight w:val="152"/>
        </w:trPr>
        <w:tc>
          <w:tcPr>
            <w:tcW w:w="567" w:type="dxa"/>
          </w:tcPr>
          <w:p w:rsidR="003B190C" w:rsidRPr="005018C0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B190C" w:rsidRPr="005018C0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190C" w:rsidRPr="005018C0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3B190C" w:rsidRPr="005018C0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2" w:type="dxa"/>
          </w:tcPr>
          <w:p w:rsidR="003B190C" w:rsidRPr="00C370F7" w:rsidRDefault="003B190C" w:rsidP="00EC33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Демографические показатели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190C" w:rsidRPr="00C370F7" w:rsidTr="005D1CA2">
        <w:trPr>
          <w:trHeight w:val="294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962" w:type="dxa"/>
            <w:vAlign w:val="center"/>
          </w:tcPr>
          <w:p w:rsidR="003B190C" w:rsidRPr="00C370F7" w:rsidRDefault="003B190C" w:rsidP="00EC33D5">
            <w:pPr>
              <w:ind w:firstLineChars="100" w:firstLine="200"/>
              <w:jc w:val="both"/>
              <w:rPr>
                <w:color w:val="333333"/>
                <w:sz w:val="20"/>
                <w:szCs w:val="20"/>
              </w:rPr>
            </w:pPr>
            <w:r w:rsidRPr="00C370F7">
              <w:rPr>
                <w:color w:val="333333"/>
                <w:sz w:val="20"/>
                <w:szCs w:val="20"/>
              </w:rPr>
              <w:t xml:space="preserve">Численность постоянного населения </w:t>
            </w:r>
            <w:r w:rsidRPr="00C370F7">
              <w:rPr>
                <w:color w:val="333333"/>
                <w:sz w:val="20"/>
                <w:szCs w:val="20"/>
              </w:rPr>
              <w:br/>
              <w:t>(на конец года)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C370F7">
              <w:rPr>
                <w:color w:val="333333"/>
                <w:sz w:val="20"/>
                <w:szCs w:val="20"/>
              </w:rPr>
              <w:t>человек</w:t>
            </w:r>
          </w:p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</w:p>
        </w:tc>
      </w:tr>
      <w:tr w:rsidR="003B190C" w:rsidRPr="00C370F7" w:rsidTr="005D1CA2">
        <w:trPr>
          <w:trHeight w:val="190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3B190C" w:rsidRPr="00C370F7" w:rsidRDefault="003B190C" w:rsidP="00EC33D5">
            <w:pPr>
              <w:ind w:firstLineChars="100" w:firstLine="200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C370F7">
              <w:rPr>
                <w:color w:val="333333"/>
                <w:sz w:val="20"/>
                <w:szCs w:val="20"/>
              </w:rPr>
              <w:t>Справочно</w:t>
            </w:r>
            <w:proofErr w:type="spellEnd"/>
            <w:r w:rsidRPr="00C370F7">
              <w:rPr>
                <w:color w:val="333333"/>
                <w:sz w:val="20"/>
                <w:szCs w:val="20"/>
              </w:rPr>
              <w:t>: Естественный прирост (убыль) населения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C370F7">
              <w:rPr>
                <w:color w:val="333333"/>
                <w:sz w:val="20"/>
                <w:szCs w:val="20"/>
              </w:rPr>
              <w:t>человек</w:t>
            </w:r>
          </w:p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</w:p>
        </w:tc>
      </w:tr>
      <w:tr w:rsidR="003B190C" w:rsidRPr="00C370F7" w:rsidTr="005D1CA2">
        <w:trPr>
          <w:trHeight w:val="214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2" w:type="dxa"/>
            <w:vAlign w:val="center"/>
          </w:tcPr>
          <w:p w:rsidR="003B190C" w:rsidRPr="00C370F7" w:rsidRDefault="003B190C" w:rsidP="00EC33D5">
            <w:pPr>
              <w:ind w:firstLineChars="100" w:firstLine="200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C370F7">
              <w:rPr>
                <w:color w:val="333333"/>
                <w:sz w:val="20"/>
                <w:szCs w:val="20"/>
              </w:rPr>
              <w:t>Справочно</w:t>
            </w:r>
            <w:proofErr w:type="spellEnd"/>
            <w:r w:rsidRPr="00C370F7">
              <w:rPr>
                <w:color w:val="333333"/>
                <w:sz w:val="20"/>
                <w:szCs w:val="20"/>
              </w:rPr>
              <w:t>: Миграционный прирост (убыль) населения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C370F7">
              <w:rPr>
                <w:color w:val="333333"/>
                <w:sz w:val="20"/>
                <w:szCs w:val="20"/>
              </w:rPr>
              <w:t>человек</w:t>
            </w:r>
          </w:p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3B190C" w:rsidRPr="00C370F7" w:rsidRDefault="003B190C" w:rsidP="00EC33D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0C" w:rsidRPr="00C370F7" w:rsidTr="005D1CA2">
        <w:trPr>
          <w:trHeight w:val="1052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4962" w:type="dxa"/>
            <w:vAlign w:val="center"/>
          </w:tcPr>
          <w:p w:rsidR="003B190C" w:rsidRPr="00BE1FEA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C370F7">
              <w:rPr>
                <w:color w:val="333333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</w:t>
            </w:r>
            <w:r>
              <w:rPr>
                <w:color w:val="333333"/>
                <w:sz w:val="20"/>
                <w:szCs w:val="20"/>
              </w:rPr>
              <w:t xml:space="preserve">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1418" w:type="dxa"/>
            <w:vAlign w:val="center"/>
          </w:tcPr>
          <w:p w:rsidR="003B190C" w:rsidRPr="00C370F7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C370F7">
              <w:rPr>
                <w:color w:val="333333"/>
                <w:sz w:val="20"/>
                <w:szCs w:val="20"/>
              </w:rPr>
              <w:t>млн. рублей в ценах соответствующих лет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9E09F0">
              <w:rPr>
                <w:rFonts w:ascii="Times New Roman" w:hAnsi="Times New Roman" w:cs="Times New Roman"/>
                <w:sz w:val="20"/>
              </w:rPr>
              <w:t>правление инвестиционной политики</w:t>
            </w:r>
          </w:p>
        </w:tc>
      </w:tr>
      <w:tr w:rsidR="003B190C" w:rsidRPr="00C370F7" w:rsidTr="005D1CA2">
        <w:trPr>
          <w:trHeight w:val="958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962" w:type="dxa"/>
            <w:vAlign w:val="center"/>
          </w:tcPr>
          <w:p w:rsidR="003B190C" w:rsidRPr="00C370F7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proofErr w:type="spellStart"/>
            <w:r w:rsidRPr="00C370F7">
              <w:rPr>
                <w:color w:val="333333"/>
                <w:sz w:val="20"/>
                <w:szCs w:val="20"/>
              </w:rPr>
              <w:t>Справочно</w:t>
            </w:r>
            <w:proofErr w:type="spellEnd"/>
            <w:r w:rsidRPr="00C370F7">
              <w:rPr>
                <w:color w:val="333333"/>
                <w:sz w:val="20"/>
                <w:szCs w:val="20"/>
              </w:rPr>
              <w:t>: Темп роста объема отгруженных товаров собственного производства, выполненных работ и услуг собственными силами по промышленным видам деятельности</w:t>
            </w:r>
            <w:r>
              <w:t xml:space="preserve"> </w:t>
            </w:r>
            <w:r w:rsidRPr="005A0521">
              <w:rPr>
                <w:color w:val="333333"/>
                <w:sz w:val="20"/>
                <w:szCs w:val="20"/>
              </w:rPr>
              <w:t>по крупным и средним организациям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BE1FEA">
              <w:rPr>
                <w:color w:val="333333"/>
                <w:sz w:val="20"/>
                <w:szCs w:val="20"/>
              </w:rPr>
              <w:t>(без организаций с численностью работающих менее 15 человек)</w:t>
            </w:r>
          </w:p>
        </w:tc>
        <w:tc>
          <w:tcPr>
            <w:tcW w:w="1418" w:type="dxa"/>
            <w:vAlign w:val="center"/>
          </w:tcPr>
          <w:p w:rsidR="003B190C" w:rsidRPr="00C370F7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C370F7">
              <w:rPr>
                <w:color w:val="333333"/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F0">
              <w:rPr>
                <w:rFonts w:ascii="Times New Roman" w:hAnsi="Times New Roman" w:cs="Times New Roman"/>
                <w:sz w:val="20"/>
              </w:rPr>
              <w:t>Управление инвестиционной политики</w:t>
            </w:r>
          </w:p>
        </w:tc>
      </w:tr>
      <w:tr w:rsidR="004E5FB9" w:rsidRPr="00C370F7" w:rsidTr="004E5FB9">
        <w:trPr>
          <w:trHeight w:val="687"/>
        </w:trPr>
        <w:tc>
          <w:tcPr>
            <w:tcW w:w="567" w:type="dxa"/>
          </w:tcPr>
          <w:p w:rsidR="004E5FB9" w:rsidRPr="00C370F7" w:rsidRDefault="004E5FB9" w:rsidP="004E5F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4962" w:type="dxa"/>
          </w:tcPr>
          <w:p w:rsidR="004E5FB9" w:rsidRPr="004E5FB9" w:rsidRDefault="004E5FB9" w:rsidP="004E5FB9">
            <w:pPr>
              <w:rPr>
                <w:sz w:val="20"/>
                <w:szCs w:val="20"/>
              </w:rPr>
            </w:pPr>
            <w:proofErr w:type="spellStart"/>
            <w:r w:rsidRPr="004E5FB9">
              <w:rPr>
                <w:sz w:val="20"/>
                <w:szCs w:val="20"/>
              </w:rPr>
              <w:t>Справочно</w:t>
            </w:r>
            <w:proofErr w:type="spellEnd"/>
            <w:r w:rsidRPr="004E5FB9">
              <w:rPr>
                <w:sz w:val="20"/>
                <w:szCs w:val="20"/>
              </w:rPr>
              <w:t>: Индекс промышленного производства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1418" w:type="dxa"/>
          </w:tcPr>
          <w:p w:rsidR="004E5FB9" w:rsidRPr="004E5FB9" w:rsidRDefault="004E5FB9" w:rsidP="004E5FB9">
            <w:pPr>
              <w:jc w:val="center"/>
              <w:rPr>
                <w:sz w:val="20"/>
                <w:szCs w:val="20"/>
              </w:rPr>
            </w:pPr>
            <w:r w:rsidRPr="004E5FB9">
              <w:rPr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2760" w:type="dxa"/>
          </w:tcPr>
          <w:p w:rsidR="004E5FB9" w:rsidRPr="004E5FB9" w:rsidRDefault="004E5FB9" w:rsidP="004E5FB9">
            <w:pPr>
              <w:jc w:val="center"/>
              <w:rPr>
                <w:sz w:val="20"/>
                <w:szCs w:val="20"/>
              </w:rPr>
            </w:pPr>
            <w:r w:rsidRPr="004E5FB9">
              <w:rPr>
                <w:sz w:val="20"/>
                <w:szCs w:val="20"/>
              </w:rPr>
              <w:t>Управление инвестиционной политики</w:t>
            </w:r>
          </w:p>
        </w:tc>
      </w:tr>
      <w:tr w:rsidR="003B190C" w:rsidRPr="00C370F7" w:rsidTr="005D1CA2">
        <w:trPr>
          <w:trHeight w:val="28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4962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B190C" w:rsidRPr="00EA7D89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190C" w:rsidRPr="00C370F7" w:rsidTr="005D1CA2">
        <w:trPr>
          <w:trHeight w:val="435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4962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Протяженность автомобильных дорог общего пользования с твердым типом покрытия местного значения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70F7">
              <w:rPr>
                <w:rFonts w:ascii="Times New Roman" w:hAnsi="Times New Roman" w:cs="Times New Roman"/>
                <w:sz w:val="20"/>
              </w:rPr>
              <w:t>километр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B34CCB">
              <w:rPr>
                <w:rFonts w:ascii="Times New Roman" w:hAnsi="Times New Roman" w:cs="Times New Roman"/>
                <w:sz w:val="20"/>
              </w:rPr>
              <w:t xml:space="preserve">правление благоустройства, дорожного хозяйства, транспорта и связи </w:t>
            </w:r>
          </w:p>
        </w:tc>
      </w:tr>
      <w:tr w:rsidR="003B190C" w:rsidRPr="003218E6" w:rsidTr="005D1CA2">
        <w:trPr>
          <w:trHeight w:val="152"/>
        </w:trPr>
        <w:tc>
          <w:tcPr>
            <w:tcW w:w="567" w:type="dxa"/>
          </w:tcPr>
          <w:p w:rsidR="003B190C" w:rsidRPr="003218E6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18E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962" w:type="dxa"/>
          </w:tcPr>
          <w:p w:rsidR="003B190C" w:rsidRPr="003218E6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18E6">
              <w:rPr>
                <w:rFonts w:ascii="Times New Roman" w:hAnsi="Times New Roman" w:cs="Times New Roman"/>
                <w:sz w:val="20"/>
              </w:rPr>
              <w:t>Малое</w:t>
            </w:r>
            <w:r>
              <w:rPr>
                <w:rFonts w:ascii="Times New Roman" w:hAnsi="Times New Roman" w:cs="Times New Roman"/>
                <w:sz w:val="20"/>
              </w:rPr>
              <w:t xml:space="preserve"> и среднее предпринимательство, включая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микропредприятия</w:t>
            </w:r>
            <w:proofErr w:type="spellEnd"/>
          </w:p>
        </w:tc>
        <w:tc>
          <w:tcPr>
            <w:tcW w:w="1418" w:type="dxa"/>
          </w:tcPr>
          <w:p w:rsidR="003B190C" w:rsidRPr="003218E6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3B190C" w:rsidRPr="003218E6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4962" w:type="dxa"/>
          </w:tcPr>
          <w:p w:rsidR="003B190C" w:rsidRPr="003218E6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18E6">
              <w:rPr>
                <w:rFonts w:ascii="Times New Roman" w:hAnsi="Times New Roman" w:cs="Times New Roman"/>
                <w:sz w:val="20"/>
              </w:rPr>
              <w:t xml:space="preserve">Число малых и средних предприятий, включая </w:t>
            </w:r>
            <w:proofErr w:type="spellStart"/>
            <w:r w:rsidRPr="003218E6">
              <w:rPr>
                <w:rFonts w:ascii="Times New Roman" w:hAnsi="Times New Roman" w:cs="Times New Roman"/>
                <w:sz w:val="20"/>
              </w:rPr>
              <w:t>микропредприятия</w:t>
            </w:r>
            <w:proofErr w:type="spellEnd"/>
            <w:r w:rsidRPr="003218E6">
              <w:rPr>
                <w:rFonts w:ascii="Times New Roman" w:hAnsi="Times New Roman" w:cs="Times New Roman"/>
                <w:sz w:val="20"/>
              </w:rPr>
              <w:t xml:space="preserve"> (на конец года)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F0">
              <w:rPr>
                <w:rFonts w:ascii="Times New Roman" w:hAnsi="Times New Roman" w:cs="Times New Roman"/>
                <w:sz w:val="20"/>
              </w:rPr>
              <w:t>Управление инвестиционной политики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Pr="003218E6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18E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62" w:type="dxa"/>
          </w:tcPr>
          <w:p w:rsidR="003B190C" w:rsidRPr="003218E6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18E6">
              <w:rPr>
                <w:rFonts w:ascii="Times New Roman" w:hAnsi="Times New Roman" w:cs="Times New Roman"/>
                <w:sz w:val="20"/>
              </w:rPr>
              <w:t>Инвестиции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0C" w:rsidRPr="00C370F7" w:rsidTr="005D1CA2">
        <w:trPr>
          <w:trHeight w:val="612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  <w:r>
              <w:rPr>
                <w:color w:val="333333"/>
                <w:sz w:val="20"/>
                <w:szCs w:val="20"/>
              </w:rPr>
              <w:t xml:space="preserve"> по полному кругу организаций</w:t>
            </w:r>
          </w:p>
        </w:tc>
        <w:tc>
          <w:tcPr>
            <w:tcW w:w="1418" w:type="dxa"/>
          </w:tcPr>
          <w:p w:rsidR="003B190C" w:rsidRPr="005A0521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21">
              <w:rPr>
                <w:rFonts w:ascii="Times New Roman" w:hAnsi="Times New Roman" w:cs="Times New Roman"/>
                <w:color w:val="333333"/>
                <w:sz w:val="20"/>
              </w:rPr>
              <w:t>млн. рублей</w:t>
            </w:r>
            <w:r w:rsidR="00213D85" w:rsidRPr="00C370F7">
              <w:rPr>
                <w:color w:val="333333"/>
                <w:sz w:val="20"/>
              </w:rPr>
              <w:t xml:space="preserve"> </w:t>
            </w:r>
            <w:r w:rsidR="00213D85" w:rsidRPr="00213D85">
              <w:rPr>
                <w:rFonts w:ascii="Times New Roman" w:hAnsi="Times New Roman" w:cs="Times New Roman"/>
                <w:color w:val="333333"/>
                <w:sz w:val="20"/>
              </w:rPr>
              <w:t>в ценах соответствующих лет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F0">
              <w:rPr>
                <w:rFonts w:ascii="Times New Roman" w:hAnsi="Times New Roman" w:cs="Times New Roman"/>
                <w:sz w:val="20"/>
              </w:rPr>
              <w:t>Управление инвестиционной политики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213D8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  <w:r>
              <w:rPr>
                <w:color w:val="333333"/>
                <w:sz w:val="20"/>
                <w:szCs w:val="20"/>
              </w:rPr>
              <w:t xml:space="preserve">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1418" w:type="dxa"/>
          </w:tcPr>
          <w:p w:rsidR="003B190C" w:rsidRPr="005A0521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21">
              <w:rPr>
                <w:rFonts w:ascii="Times New Roman" w:hAnsi="Times New Roman" w:cs="Times New Roman"/>
                <w:color w:val="333333"/>
                <w:sz w:val="20"/>
              </w:rPr>
              <w:t>млн. рублей</w:t>
            </w:r>
            <w:r w:rsidR="00213D85" w:rsidRPr="00213D85">
              <w:rPr>
                <w:rFonts w:ascii="Times New Roman" w:hAnsi="Times New Roman" w:cs="Times New Roman"/>
                <w:color w:val="333333"/>
                <w:sz w:val="20"/>
              </w:rPr>
              <w:t xml:space="preserve"> в ценах соответствующих лет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F0">
              <w:rPr>
                <w:rFonts w:ascii="Times New Roman" w:hAnsi="Times New Roman" w:cs="Times New Roman"/>
                <w:sz w:val="20"/>
              </w:rPr>
              <w:t>Управление инвестиционной политики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5.2.1</w:t>
            </w:r>
          </w:p>
        </w:tc>
        <w:tc>
          <w:tcPr>
            <w:tcW w:w="4962" w:type="dxa"/>
            <w:vAlign w:val="center"/>
          </w:tcPr>
          <w:p w:rsidR="003B190C" w:rsidRPr="003218E6" w:rsidRDefault="00213D85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proofErr w:type="spellStart"/>
            <w:r w:rsidRPr="00C370F7">
              <w:rPr>
                <w:color w:val="333333"/>
                <w:sz w:val="20"/>
                <w:szCs w:val="20"/>
              </w:rPr>
              <w:t>Справочно</w:t>
            </w:r>
            <w:proofErr w:type="spellEnd"/>
            <w:r w:rsidRPr="00C370F7">
              <w:rPr>
                <w:color w:val="333333"/>
                <w:sz w:val="20"/>
                <w:szCs w:val="20"/>
              </w:rPr>
              <w:t xml:space="preserve">: </w:t>
            </w:r>
            <w:r w:rsidR="003B190C">
              <w:rPr>
                <w:color w:val="333333"/>
                <w:sz w:val="20"/>
                <w:szCs w:val="20"/>
              </w:rPr>
              <w:t>И</w:t>
            </w:r>
            <w:r w:rsidR="003B190C" w:rsidRPr="003218E6">
              <w:rPr>
                <w:color w:val="333333"/>
                <w:sz w:val="20"/>
                <w:szCs w:val="20"/>
              </w:rPr>
              <w:t>ндекс физического объема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F0">
              <w:rPr>
                <w:rFonts w:ascii="Times New Roman" w:hAnsi="Times New Roman" w:cs="Times New Roman"/>
                <w:sz w:val="20"/>
              </w:rPr>
              <w:t>Управление инвестиционной политики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Pr="003218E6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18E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62" w:type="dxa"/>
          </w:tcPr>
          <w:p w:rsidR="003B190C" w:rsidRPr="003218E6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18E6">
              <w:rPr>
                <w:rFonts w:ascii="Times New Roman" w:hAnsi="Times New Roman" w:cs="Times New Roman"/>
                <w:sz w:val="20"/>
              </w:rPr>
              <w:t>Строительство</w:t>
            </w:r>
          </w:p>
        </w:tc>
        <w:tc>
          <w:tcPr>
            <w:tcW w:w="1418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4962" w:type="dxa"/>
            <w:vAlign w:val="center"/>
          </w:tcPr>
          <w:p w:rsidR="003B190C" w:rsidRPr="00BE1FEA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Объем работ, выполненных по виду экономической деятельности «Строительство</w:t>
            </w:r>
            <w:r>
              <w:rPr>
                <w:color w:val="333333"/>
                <w:sz w:val="20"/>
                <w:szCs w:val="20"/>
              </w:rPr>
              <w:t xml:space="preserve">» </w:t>
            </w:r>
            <w:r w:rsidRPr="00BE1FEA">
              <w:rPr>
                <w:color w:val="333333"/>
                <w:sz w:val="20"/>
                <w:szCs w:val="20"/>
              </w:rPr>
              <w:t>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213D85">
            <w:pPr>
              <w:ind w:firstLineChars="100" w:firstLine="200"/>
              <w:jc w:val="center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млн.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3218E6">
              <w:rPr>
                <w:color w:val="333333"/>
                <w:sz w:val="20"/>
                <w:szCs w:val="20"/>
              </w:rPr>
              <w:t>рублей</w:t>
            </w:r>
            <w:r w:rsidR="00213D85" w:rsidRPr="00213D85">
              <w:rPr>
                <w:color w:val="333333"/>
                <w:sz w:val="20"/>
                <w:szCs w:val="20"/>
              </w:rPr>
              <w:t xml:space="preserve"> в ценах соответствующих лет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«Управление</w:t>
            </w:r>
            <w:r w:rsidRPr="00B34CCB">
              <w:rPr>
                <w:rFonts w:ascii="Times New Roman" w:hAnsi="Times New Roman" w:cs="Times New Roman"/>
                <w:sz w:val="20"/>
              </w:rPr>
              <w:t xml:space="preserve"> капитального строительства»</w:t>
            </w:r>
          </w:p>
        </w:tc>
      </w:tr>
      <w:tr w:rsidR="003B190C" w:rsidRPr="00C370F7" w:rsidTr="005D1CA2">
        <w:trPr>
          <w:trHeight w:val="636"/>
        </w:trPr>
        <w:tc>
          <w:tcPr>
            <w:tcW w:w="567" w:type="dxa"/>
          </w:tcPr>
          <w:p w:rsidR="003B190C" w:rsidRPr="00C370F7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6.1.1</w:t>
            </w:r>
          </w:p>
        </w:tc>
        <w:tc>
          <w:tcPr>
            <w:tcW w:w="4962" w:type="dxa"/>
            <w:vAlign w:val="center"/>
          </w:tcPr>
          <w:p w:rsidR="003B190C" w:rsidRPr="003218E6" w:rsidRDefault="00213D85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proofErr w:type="spellStart"/>
            <w:r w:rsidRPr="00C370F7">
              <w:rPr>
                <w:color w:val="333333"/>
                <w:sz w:val="20"/>
                <w:szCs w:val="20"/>
              </w:rPr>
              <w:t>Справочно</w:t>
            </w:r>
            <w:proofErr w:type="spellEnd"/>
            <w:r w:rsidRPr="00C370F7">
              <w:rPr>
                <w:color w:val="333333"/>
                <w:sz w:val="20"/>
                <w:szCs w:val="20"/>
              </w:rPr>
              <w:t xml:space="preserve">: </w:t>
            </w:r>
            <w:r w:rsidRPr="00213D85">
              <w:rPr>
                <w:color w:val="333333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«Управление</w:t>
            </w:r>
            <w:r w:rsidRPr="00B34CCB">
              <w:rPr>
                <w:rFonts w:ascii="Times New Roman" w:hAnsi="Times New Roman" w:cs="Times New Roman"/>
                <w:sz w:val="20"/>
              </w:rPr>
              <w:t xml:space="preserve"> капитального строительства»</w:t>
            </w:r>
          </w:p>
        </w:tc>
      </w:tr>
      <w:tr w:rsidR="003B190C" w:rsidRPr="00C370F7" w:rsidTr="005D1CA2">
        <w:trPr>
          <w:trHeight w:val="437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1418" w:type="dxa"/>
            <w:vAlign w:val="center"/>
          </w:tcPr>
          <w:p w:rsidR="003B190C" w:rsidRPr="003218E6" w:rsidRDefault="00213D85" w:rsidP="00EC33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</w:t>
            </w:r>
            <w:r w:rsidR="003B190C">
              <w:rPr>
                <w:color w:val="333333"/>
                <w:sz w:val="20"/>
                <w:szCs w:val="20"/>
              </w:rPr>
              <w:t>ыс.кв.м общей площади</w:t>
            </w:r>
          </w:p>
        </w:tc>
        <w:tc>
          <w:tcPr>
            <w:tcW w:w="2760" w:type="dxa"/>
          </w:tcPr>
          <w:p w:rsidR="003B190C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«Управление</w:t>
            </w:r>
            <w:r w:rsidRPr="00B34CCB">
              <w:rPr>
                <w:rFonts w:ascii="Times New Roman" w:hAnsi="Times New Roman" w:cs="Times New Roman"/>
                <w:sz w:val="20"/>
              </w:rPr>
              <w:t xml:space="preserve"> капитального строительства»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Труд и заработная плата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единица</w:t>
            </w:r>
          </w:p>
        </w:tc>
        <w:tc>
          <w:tcPr>
            <w:tcW w:w="2760" w:type="dxa"/>
          </w:tcPr>
          <w:p w:rsidR="003B190C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9F0">
              <w:rPr>
                <w:rFonts w:ascii="Times New Roman" w:hAnsi="Times New Roman" w:cs="Times New Roman"/>
                <w:sz w:val="20"/>
              </w:rPr>
              <w:t>Управление инвестиционной политики</w:t>
            </w:r>
          </w:p>
          <w:p w:rsidR="003B190C" w:rsidRPr="003D3746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  <w:r w:rsidRPr="009E09F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 xml:space="preserve">Численность официально </w:t>
            </w:r>
            <w:r w:rsidR="00213D85">
              <w:rPr>
                <w:color w:val="333333"/>
                <w:sz w:val="20"/>
                <w:szCs w:val="20"/>
              </w:rPr>
              <w:t>зарегистрированных безработных (</w:t>
            </w:r>
            <w:r w:rsidRPr="003218E6">
              <w:rPr>
                <w:color w:val="333333"/>
                <w:sz w:val="20"/>
                <w:szCs w:val="20"/>
              </w:rPr>
              <w:t>на конец года</w:t>
            </w:r>
            <w:r w:rsidR="00213D85">
              <w:rPr>
                <w:color w:val="333333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человек</w:t>
            </w:r>
          </w:p>
        </w:tc>
        <w:tc>
          <w:tcPr>
            <w:tcW w:w="2760" w:type="dxa"/>
          </w:tcPr>
          <w:p w:rsidR="003B190C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</w:p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B34CCB">
              <w:rPr>
                <w:rFonts w:ascii="Times New Roman" w:hAnsi="Times New Roman" w:cs="Times New Roman"/>
                <w:sz w:val="20"/>
              </w:rPr>
              <w:t>по труду и социальным вопросам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млн. рублей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</w:p>
        </w:tc>
      </w:tr>
      <w:tr w:rsidR="003B190C" w:rsidRPr="00C370F7" w:rsidTr="005D1CA2">
        <w:trPr>
          <w:trHeight w:val="787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7.3.1</w:t>
            </w:r>
          </w:p>
        </w:tc>
        <w:tc>
          <w:tcPr>
            <w:tcW w:w="4962" w:type="dxa"/>
            <w:vAlign w:val="center"/>
          </w:tcPr>
          <w:p w:rsidR="003B190C" w:rsidRPr="003218E6" w:rsidRDefault="00213D85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Справочно</w:t>
            </w:r>
            <w:proofErr w:type="spellEnd"/>
            <w:r>
              <w:rPr>
                <w:color w:val="333333"/>
                <w:sz w:val="20"/>
                <w:szCs w:val="20"/>
              </w:rPr>
              <w:t>: Т</w:t>
            </w:r>
            <w:r w:rsidR="003B190C" w:rsidRPr="003218E6">
              <w:rPr>
                <w:color w:val="333333"/>
                <w:sz w:val="20"/>
                <w:szCs w:val="20"/>
              </w:rPr>
              <w:t>емп роста фонда заработной платы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</w:p>
        </w:tc>
      </w:tr>
      <w:tr w:rsidR="003B190C" w:rsidRPr="00C370F7" w:rsidTr="005D1CA2">
        <w:trPr>
          <w:trHeight w:val="681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7.4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 xml:space="preserve">Среднемесячная номинальная начисленная </w:t>
            </w:r>
            <w:r w:rsidR="00213D85">
              <w:rPr>
                <w:color w:val="333333"/>
                <w:sz w:val="20"/>
                <w:szCs w:val="20"/>
              </w:rPr>
              <w:t xml:space="preserve">заработная плата работников </w:t>
            </w:r>
            <w:r w:rsidRPr="003218E6">
              <w:rPr>
                <w:color w:val="333333"/>
                <w:sz w:val="20"/>
                <w:szCs w:val="20"/>
              </w:rPr>
              <w:t>по полному кругу организаций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рубль</w:t>
            </w: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</w:p>
        </w:tc>
      </w:tr>
      <w:tr w:rsidR="004E5FB9" w:rsidRPr="00C370F7" w:rsidTr="00CA75DF">
        <w:trPr>
          <w:trHeight w:val="681"/>
        </w:trPr>
        <w:tc>
          <w:tcPr>
            <w:tcW w:w="567" w:type="dxa"/>
          </w:tcPr>
          <w:p w:rsidR="004E5FB9" w:rsidRDefault="004E5FB9" w:rsidP="004E5F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7.4.1</w:t>
            </w:r>
          </w:p>
        </w:tc>
        <w:tc>
          <w:tcPr>
            <w:tcW w:w="4962" w:type="dxa"/>
          </w:tcPr>
          <w:p w:rsidR="004E5FB9" w:rsidRPr="004E5FB9" w:rsidRDefault="004E5FB9" w:rsidP="004E5FB9">
            <w:pPr>
              <w:ind w:firstLine="155"/>
              <w:jc w:val="both"/>
              <w:rPr>
                <w:sz w:val="20"/>
                <w:szCs w:val="20"/>
              </w:rPr>
            </w:pPr>
            <w:proofErr w:type="spellStart"/>
            <w:r w:rsidRPr="004E5FB9">
              <w:rPr>
                <w:sz w:val="20"/>
                <w:szCs w:val="20"/>
              </w:rPr>
              <w:t>Справочно</w:t>
            </w:r>
            <w:proofErr w:type="spellEnd"/>
            <w:r w:rsidRPr="004E5FB9">
              <w:rPr>
                <w:sz w:val="20"/>
                <w:szCs w:val="20"/>
              </w:rPr>
              <w:t>: темп роста среднемесячной номинальной начисленной заработной платы работни</w:t>
            </w:r>
            <w:r>
              <w:rPr>
                <w:sz w:val="20"/>
                <w:szCs w:val="20"/>
              </w:rPr>
              <w:t>ков по полному кругу организаций</w:t>
            </w:r>
          </w:p>
        </w:tc>
        <w:tc>
          <w:tcPr>
            <w:tcW w:w="1418" w:type="dxa"/>
          </w:tcPr>
          <w:p w:rsidR="004E5FB9" w:rsidRPr="004E5FB9" w:rsidRDefault="004E5FB9" w:rsidP="004E5FB9">
            <w:pPr>
              <w:jc w:val="center"/>
              <w:rPr>
                <w:sz w:val="20"/>
                <w:szCs w:val="20"/>
              </w:rPr>
            </w:pPr>
            <w:r w:rsidRPr="004E5FB9">
              <w:rPr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2760" w:type="dxa"/>
          </w:tcPr>
          <w:p w:rsidR="004E5FB9" w:rsidRPr="004E5FB9" w:rsidRDefault="004E5FB9" w:rsidP="004E5FB9">
            <w:pPr>
              <w:jc w:val="center"/>
              <w:rPr>
                <w:sz w:val="20"/>
                <w:szCs w:val="20"/>
              </w:rPr>
            </w:pPr>
            <w:r w:rsidRPr="004E5FB9">
              <w:rPr>
                <w:sz w:val="20"/>
                <w:szCs w:val="20"/>
              </w:rPr>
              <w:t>Управление экономики</w:t>
            </w:r>
          </w:p>
        </w:tc>
      </w:tr>
      <w:tr w:rsidR="003B190C" w:rsidRPr="00C370F7" w:rsidTr="005D1CA2">
        <w:trPr>
          <w:trHeight w:val="681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7.5</w:t>
            </w:r>
          </w:p>
        </w:tc>
        <w:tc>
          <w:tcPr>
            <w:tcW w:w="4962" w:type="dxa"/>
            <w:vAlign w:val="center"/>
          </w:tcPr>
          <w:p w:rsidR="003B190C" w:rsidRPr="003218E6" w:rsidRDefault="00213D85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proofErr w:type="spellStart"/>
            <w:r w:rsidRPr="00C370F7">
              <w:rPr>
                <w:color w:val="333333"/>
                <w:sz w:val="20"/>
                <w:szCs w:val="20"/>
              </w:rPr>
              <w:t>Справочно</w:t>
            </w:r>
            <w:proofErr w:type="spellEnd"/>
            <w:r w:rsidRPr="00C370F7">
              <w:rPr>
                <w:color w:val="333333"/>
                <w:sz w:val="20"/>
                <w:szCs w:val="20"/>
              </w:rPr>
              <w:t xml:space="preserve">: </w:t>
            </w:r>
            <w:r w:rsidR="003B190C">
              <w:rPr>
                <w:color w:val="333333"/>
                <w:sz w:val="20"/>
                <w:szCs w:val="20"/>
              </w:rPr>
              <w:t xml:space="preserve">Среднесписочная численность работников (без внешних совместителей) по полному кругу организаций 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человек</w:t>
            </w:r>
          </w:p>
        </w:tc>
        <w:tc>
          <w:tcPr>
            <w:tcW w:w="2760" w:type="dxa"/>
          </w:tcPr>
          <w:p w:rsidR="003B190C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</w:t>
            </w: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Торговля 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:rsidR="003B190C" w:rsidRPr="00C370F7" w:rsidRDefault="003B190C" w:rsidP="00E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0C" w:rsidRPr="00C370F7" w:rsidTr="005D1CA2">
        <w:trPr>
          <w:trHeight w:val="152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4962" w:type="dxa"/>
            <w:vAlign w:val="center"/>
          </w:tcPr>
          <w:p w:rsidR="003B190C" w:rsidRPr="003218E6" w:rsidRDefault="003B190C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Оборот розничной торговли</w:t>
            </w:r>
            <w:r>
              <w:t xml:space="preserve"> </w:t>
            </w:r>
            <w:r w:rsidRPr="00BE1FEA">
              <w:rPr>
                <w:color w:val="333333"/>
                <w:sz w:val="20"/>
                <w:szCs w:val="20"/>
              </w:rPr>
              <w:t>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213D85">
            <w:pPr>
              <w:ind w:firstLineChars="100" w:firstLine="200"/>
              <w:jc w:val="center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млн. рублей</w:t>
            </w:r>
            <w:r w:rsidR="00213D85" w:rsidRPr="00213D85">
              <w:rPr>
                <w:color w:val="333333"/>
                <w:sz w:val="20"/>
                <w:szCs w:val="20"/>
              </w:rPr>
              <w:t xml:space="preserve"> в ценах соответствующих лет</w:t>
            </w:r>
          </w:p>
        </w:tc>
        <w:tc>
          <w:tcPr>
            <w:tcW w:w="2760" w:type="dxa"/>
          </w:tcPr>
          <w:p w:rsidR="003B190C" w:rsidRDefault="003B190C" w:rsidP="00EC33D5">
            <w:pPr>
              <w:jc w:val="center"/>
            </w:pPr>
            <w:r w:rsidRPr="00B34CCB">
              <w:rPr>
                <w:sz w:val="20"/>
              </w:rPr>
              <w:t>Управление инвестиционной политики</w:t>
            </w:r>
          </w:p>
        </w:tc>
      </w:tr>
      <w:tr w:rsidR="003B190C" w:rsidRPr="00C370F7" w:rsidTr="005D1CA2">
        <w:trPr>
          <w:trHeight w:val="359"/>
        </w:trPr>
        <w:tc>
          <w:tcPr>
            <w:tcW w:w="567" w:type="dxa"/>
          </w:tcPr>
          <w:p w:rsidR="003B190C" w:rsidRDefault="003B190C" w:rsidP="00EC33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8.1.1</w:t>
            </w:r>
          </w:p>
        </w:tc>
        <w:tc>
          <w:tcPr>
            <w:tcW w:w="4962" w:type="dxa"/>
            <w:vAlign w:val="center"/>
          </w:tcPr>
          <w:p w:rsidR="003B190C" w:rsidRPr="003218E6" w:rsidRDefault="00213D85" w:rsidP="00EC33D5">
            <w:pPr>
              <w:ind w:firstLineChars="100" w:firstLine="200"/>
              <w:rPr>
                <w:color w:val="333333"/>
                <w:sz w:val="20"/>
                <w:szCs w:val="20"/>
              </w:rPr>
            </w:pPr>
            <w:proofErr w:type="spellStart"/>
            <w:r w:rsidRPr="00C370F7">
              <w:rPr>
                <w:color w:val="333333"/>
                <w:sz w:val="20"/>
                <w:szCs w:val="20"/>
              </w:rPr>
              <w:t>Справочно</w:t>
            </w:r>
            <w:proofErr w:type="spellEnd"/>
            <w:r w:rsidRPr="00C370F7">
              <w:rPr>
                <w:color w:val="333333"/>
                <w:sz w:val="20"/>
                <w:szCs w:val="20"/>
              </w:rPr>
              <w:t xml:space="preserve">: </w:t>
            </w:r>
            <w:r w:rsidR="003B190C">
              <w:rPr>
                <w:color w:val="333333"/>
                <w:sz w:val="20"/>
                <w:szCs w:val="20"/>
              </w:rPr>
              <w:t>И</w:t>
            </w:r>
            <w:r w:rsidR="003B190C" w:rsidRPr="003218E6">
              <w:rPr>
                <w:color w:val="333333"/>
                <w:sz w:val="20"/>
                <w:szCs w:val="20"/>
              </w:rPr>
              <w:t>ндекс физического объема</w:t>
            </w:r>
          </w:p>
        </w:tc>
        <w:tc>
          <w:tcPr>
            <w:tcW w:w="1418" w:type="dxa"/>
            <w:vAlign w:val="center"/>
          </w:tcPr>
          <w:p w:rsidR="003B190C" w:rsidRPr="003218E6" w:rsidRDefault="003B190C" w:rsidP="00EC33D5">
            <w:pPr>
              <w:jc w:val="center"/>
              <w:rPr>
                <w:color w:val="333333"/>
                <w:sz w:val="20"/>
                <w:szCs w:val="20"/>
              </w:rPr>
            </w:pPr>
            <w:r w:rsidRPr="003218E6">
              <w:rPr>
                <w:color w:val="333333"/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2760" w:type="dxa"/>
          </w:tcPr>
          <w:p w:rsidR="003B190C" w:rsidRDefault="003B190C" w:rsidP="00EC33D5">
            <w:pPr>
              <w:jc w:val="center"/>
            </w:pPr>
            <w:r w:rsidRPr="00B34CCB">
              <w:rPr>
                <w:sz w:val="20"/>
              </w:rPr>
              <w:t>Управление инвестиционной политики</w:t>
            </w:r>
          </w:p>
        </w:tc>
      </w:tr>
    </w:tbl>
    <w:p w:rsidR="00B34CCB" w:rsidRDefault="00B34CCB" w:rsidP="00547D7F">
      <w:pPr>
        <w:ind w:firstLine="539"/>
        <w:jc w:val="center"/>
        <w:rPr>
          <w:sz w:val="28"/>
          <w:szCs w:val="28"/>
        </w:rPr>
      </w:pPr>
    </w:p>
    <w:p w:rsidR="00547D7F" w:rsidRPr="00822A0E" w:rsidRDefault="00547D7F" w:rsidP="00547D7F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47D7F" w:rsidRDefault="00547D7F" w:rsidP="00547D7F">
      <w:pPr>
        <w:ind w:firstLine="539"/>
        <w:jc w:val="both"/>
        <w:rPr>
          <w:sz w:val="28"/>
          <w:szCs w:val="28"/>
        </w:rPr>
      </w:pPr>
    </w:p>
    <w:sectPr w:rsidR="00547D7F" w:rsidSect="003632F8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8F" w:rsidRDefault="001D098F" w:rsidP="00C43C8D">
      <w:r>
        <w:separator/>
      </w:r>
    </w:p>
  </w:endnote>
  <w:endnote w:type="continuationSeparator" w:id="0">
    <w:p w:rsidR="001D098F" w:rsidRDefault="001D098F" w:rsidP="00C4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8F" w:rsidRDefault="001D098F" w:rsidP="00C43C8D">
      <w:r>
        <w:separator/>
      </w:r>
    </w:p>
  </w:footnote>
  <w:footnote w:type="continuationSeparator" w:id="0">
    <w:p w:rsidR="001D098F" w:rsidRDefault="001D098F" w:rsidP="00C43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8239"/>
      <w:docPartObj>
        <w:docPartGallery w:val="Page Numbers (Top of Page)"/>
        <w:docPartUnique/>
      </w:docPartObj>
    </w:sdtPr>
    <w:sdtContent>
      <w:p w:rsidR="009755B2" w:rsidRDefault="00407A82">
        <w:pPr>
          <w:pStyle w:val="a7"/>
          <w:jc w:val="center"/>
        </w:pPr>
        <w:r>
          <w:rPr>
            <w:noProof/>
          </w:rPr>
          <w:fldChar w:fldCharType="begin"/>
        </w:r>
        <w:r w:rsidR="009755B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1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5B2" w:rsidRDefault="009755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26C"/>
    <w:multiLevelType w:val="hybridMultilevel"/>
    <w:tmpl w:val="C874BC3C"/>
    <w:lvl w:ilvl="0" w:tplc="F06E634E">
      <w:start w:val="1"/>
      <w:numFmt w:val="decimal"/>
      <w:lvlText w:val="%1."/>
      <w:lvlJc w:val="left"/>
      <w:pPr>
        <w:ind w:left="148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805535"/>
    <w:multiLevelType w:val="hybridMultilevel"/>
    <w:tmpl w:val="C874BC3C"/>
    <w:lvl w:ilvl="0" w:tplc="F06E634E">
      <w:start w:val="1"/>
      <w:numFmt w:val="decimal"/>
      <w:lvlText w:val="%1."/>
      <w:lvlJc w:val="left"/>
      <w:pPr>
        <w:ind w:left="148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663498"/>
    <w:multiLevelType w:val="hybridMultilevel"/>
    <w:tmpl w:val="1ADA719A"/>
    <w:lvl w:ilvl="0" w:tplc="6F3CEE6A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896BF5"/>
    <w:multiLevelType w:val="hybridMultilevel"/>
    <w:tmpl w:val="05D4E774"/>
    <w:lvl w:ilvl="0" w:tplc="876CA2F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D00D4D"/>
    <w:multiLevelType w:val="hybridMultilevel"/>
    <w:tmpl w:val="C874BC3C"/>
    <w:lvl w:ilvl="0" w:tplc="F06E634E">
      <w:start w:val="1"/>
      <w:numFmt w:val="decimal"/>
      <w:lvlText w:val="%1."/>
      <w:lvlJc w:val="left"/>
      <w:pPr>
        <w:ind w:left="148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EDC"/>
    <w:rsid w:val="00011B84"/>
    <w:rsid w:val="000342C4"/>
    <w:rsid w:val="0003794B"/>
    <w:rsid w:val="00041A4A"/>
    <w:rsid w:val="00046384"/>
    <w:rsid w:val="00057F70"/>
    <w:rsid w:val="00060322"/>
    <w:rsid w:val="00072C35"/>
    <w:rsid w:val="00075555"/>
    <w:rsid w:val="00087307"/>
    <w:rsid w:val="00092A4E"/>
    <w:rsid w:val="000A5205"/>
    <w:rsid w:val="000A599F"/>
    <w:rsid w:val="000A78CE"/>
    <w:rsid w:val="000B47ED"/>
    <w:rsid w:val="000B53DB"/>
    <w:rsid w:val="000B6C3C"/>
    <w:rsid w:val="000C5256"/>
    <w:rsid w:val="000C676F"/>
    <w:rsid w:val="000D53CF"/>
    <w:rsid w:val="000F12BE"/>
    <w:rsid w:val="000F1F53"/>
    <w:rsid w:val="000F2D84"/>
    <w:rsid w:val="000F645F"/>
    <w:rsid w:val="00102FF4"/>
    <w:rsid w:val="00113826"/>
    <w:rsid w:val="00115ABD"/>
    <w:rsid w:val="00117FCC"/>
    <w:rsid w:val="00123846"/>
    <w:rsid w:val="0012517B"/>
    <w:rsid w:val="00130DBC"/>
    <w:rsid w:val="00134B02"/>
    <w:rsid w:val="0013643B"/>
    <w:rsid w:val="00145334"/>
    <w:rsid w:val="0014630E"/>
    <w:rsid w:val="0014657E"/>
    <w:rsid w:val="001472CA"/>
    <w:rsid w:val="00155336"/>
    <w:rsid w:val="00172A64"/>
    <w:rsid w:val="0017477C"/>
    <w:rsid w:val="00193406"/>
    <w:rsid w:val="001D098F"/>
    <w:rsid w:val="001D18EE"/>
    <w:rsid w:val="00201EA1"/>
    <w:rsid w:val="0020333A"/>
    <w:rsid w:val="00213D85"/>
    <w:rsid w:val="00222076"/>
    <w:rsid w:val="002244A3"/>
    <w:rsid w:val="00224BA5"/>
    <w:rsid w:val="00242EA2"/>
    <w:rsid w:val="00243DB8"/>
    <w:rsid w:val="0024479C"/>
    <w:rsid w:val="00244C85"/>
    <w:rsid w:val="002528F5"/>
    <w:rsid w:val="002552C0"/>
    <w:rsid w:val="00256728"/>
    <w:rsid w:val="0026050E"/>
    <w:rsid w:val="002618BD"/>
    <w:rsid w:val="00263926"/>
    <w:rsid w:val="00265E40"/>
    <w:rsid w:val="0027301F"/>
    <w:rsid w:val="00281A14"/>
    <w:rsid w:val="00281E11"/>
    <w:rsid w:val="00281EDC"/>
    <w:rsid w:val="0028662F"/>
    <w:rsid w:val="00286A5F"/>
    <w:rsid w:val="002872F5"/>
    <w:rsid w:val="002943D7"/>
    <w:rsid w:val="00295982"/>
    <w:rsid w:val="002A021C"/>
    <w:rsid w:val="002A06EF"/>
    <w:rsid w:val="002A7F4A"/>
    <w:rsid w:val="002B7977"/>
    <w:rsid w:val="002D0728"/>
    <w:rsid w:val="002D1403"/>
    <w:rsid w:val="00301DA7"/>
    <w:rsid w:val="00305252"/>
    <w:rsid w:val="00307B1C"/>
    <w:rsid w:val="003127D3"/>
    <w:rsid w:val="00313ED8"/>
    <w:rsid w:val="00316576"/>
    <w:rsid w:val="00336094"/>
    <w:rsid w:val="00342B48"/>
    <w:rsid w:val="00350E42"/>
    <w:rsid w:val="003535BC"/>
    <w:rsid w:val="003632F8"/>
    <w:rsid w:val="003667DF"/>
    <w:rsid w:val="00375CB1"/>
    <w:rsid w:val="003A0396"/>
    <w:rsid w:val="003B190C"/>
    <w:rsid w:val="003B42CB"/>
    <w:rsid w:val="003D0EA4"/>
    <w:rsid w:val="003D4132"/>
    <w:rsid w:val="003E6A84"/>
    <w:rsid w:val="003F40BD"/>
    <w:rsid w:val="004004EC"/>
    <w:rsid w:val="0040768C"/>
    <w:rsid w:val="00407A82"/>
    <w:rsid w:val="00410203"/>
    <w:rsid w:val="004119A4"/>
    <w:rsid w:val="00412AA2"/>
    <w:rsid w:val="00414027"/>
    <w:rsid w:val="00420063"/>
    <w:rsid w:val="004202B1"/>
    <w:rsid w:val="00424F08"/>
    <w:rsid w:val="0042625D"/>
    <w:rsid w:val="004274D5"/>
    <w:rsid w:val="00432E8D"/>
    <w:rsid w:val="00442EEB"/>
    <w:rsid w:val="0044619E"/>
    <w:rsid w:val="00446218"/>
    <w:rsid w:val="004469ED"/>
    <w:rsid w:val="004553FF"/>
    <w:rsid w:val="00462A7B"/>
    <w:rsid w:val="00463C15"/>
    <w:rsid w:val="00466B22"/>
    <w:rsid w:val="004728E8"/>
    <w:rsid w:val="00472B91"/>
    <w:rsid w:val="0049319B"/>
    <w:rsid w:val="004A5439"/>
    <w:rsid w:val="004B1E87"/>
    <w:rsid w:val="004B2B28"/>
    <w:rsid w:val="004B5A92"/>
    <w:rsid w:val="004B6799"/>
    <w:rsid w:val="004B7B26"/>
    <w:rsid w:val="004D3219"/>
    <w:rsid w:val="004D4AE6"/>
    <w:rsid w:val="004E5FB9"/>
    <w:rsid w:val="004E6A99"/>
    <w:rsid w:val="004F1002"/>
    <w:rsid w:val="004F252E"/>
    <w:rsid w:val="004F3F0E"/>
    <w:rsid w:val="005034E3"/>
    <w:rsid w:val="00503EBA"/>
    <w:rsid w:val="00507BD4"/>
    <w:rsid w:val="00513D72"/>
    <w:rsid w:val="00524292"/>
    <w:rsid w:val="00530C9B"/>
    <w:rsid w:val="00531BD4"/>
    <w:rsid w:val="00532B98"/>
    <w:rsid w:val="00535280"/>
    <w:rsid w:val="00535CA2"/>
    <w:rsid w:val="00547D7F"/>
    <w:rsid w:val="005510A6"/>
    <w:rsid w:val="00554CE4"/>
    <w:rsid w:val="00565CA8"/>
    <w:rsid w:val="00566645"/>
    <w:rsid w:val="00566C2F"/>
    <w:rsid w:val="005728F4"/>
    <w:rsid w:val="00577446"/>
    <w:rsid w:val="0059339B"/>
    <w:rsid w:val="00594F45"/>
    <w:rsid w:val="00595771"/>
    <w:rsid w:val="005A0521"/>
    <w:rsid w:val="005A1938"/>
    <w:rsid w:val="005A2BEF"/>
    <w:rsid w:val="005A5BDE"/>
    <w:rsid w:val="005B759F"/>
    <w:rsid w:val="005D1CA2"/>
    <w:rsid w:val="0060630A"/>
    <w:rsid w:val="006104BF"/>
    <w:rsid w:val="006147FE"/>
    <w:rsid w:val="006253C1"/>
    <w:rsid w:val="006272BE"/>
    <w:rsid w:val="00633ADE"/>
    <w:rsid w:val="006366E4"/>
    <w:rsid w:val="00636817"/>
    <w:rsid w:val="006473A6"/>
    <w:rsid w:val="00651BEF"/>
    <w:rsid w:val="0065491C"/>
    <w:rsid w:val="00657583"/>
    <w:rsid w:val="0066052C"/>
    <w:rsid w:val="00663EBE"/>
    <w:rsid w:val="006664A3"/>
    <w:rsid w:val="00671972"/>
    <w:rsid w:val="00676E14"/>
    <w:rsid w:val="00680CB3"/>
    <w:rsid w:val="00684805"/>
    <w:rsid w:val="0068482B"/>
    <w:rsid w:val="006A56E9"/>
    <w:rsid w:val="006A5AFB"/>
    <w:rsid w:val="006B17F8"/>
    <w:rsid w:val="006B59BA"/>
    <w:rsid w:val="006B7257"/>
    <w:rsid w:val="006C6449"/>
    <w:rsid w:val="006C7F5A"/>
    <w:rsid w:val="006D4A5C"/>
    <w:rsid w:val="006E3C85"/>
    <w:rsid w:val="006F1711"/>
    <w:rsid w:val="00715F85"/>
    <w:rsid w:val="00723FDA"/>
    <w:rsid w:val="00727B15"/>
    <w:rsid w:val="00731088"/>
    <w:rsid w:val="0073751F"/>
    <w:rsid w:val="007411CB"/>
    <w:rsid w:val="00745A01"/>
    <w:rsid w:val="007470E1"/>
    <w:rsid w:val="007601F4"/>
    <w:rsid w:val="00770253"/>
    <w:rsid w:val="007877F0"/>
    <w:rsid w:val="007967F0"/>
    <w:rsid w:val="007A0C18"/>
    <w:rsid w:val="007A1809"/>
    <w:rsid w:val="007A5760"/>
    <w:rsid w:val="007A6D8E"/>
    <w:rsid w:val="007B1C27"/>
    <w:rsid w:val="007B3B16"/>
    <w:rsid w:val="007C44CF"/>
    <w:rsid w:val="007C4D49"/>
    <w:rsid w:val="007D1AB7"/>
    <w:rsid w:val="007E1441"/>
    <w:rsid w:val="007E261D"/>
    <w:rsid w:val="007F061E"/>
    <w:rsid w:val="007F0AF6"/>
    <w:rsid w:val="007F5000"/>
    <w:rsid w:val="007F5EF4"/>
    <w:rsid w:val="00801B3F"/>
    <w:rsid w:val="00804141"/>
    <w:rsid w:val="008111EF"/>
    <w:rsid w:val="00813CB4"/>
    <w:rsid w:val="00824AA8"/>
    <w:rsid w:val="0082601E"/>
    <w:rsid w:val="00831E07"/>
    <w:rsid w:val="00833D0D"/>
    <w:rsid w:val="0083716C"/>
    <w:rsid w:val="00851777"/>
    <w:rsid w:val="00857C2F"/>
    <w:rsid w:val="00862B04"/>
    <w:rsid w:val="00870198"/>
    <w:rsid w:val="00870633"/>
    <w:rsid w:val="008821E2"/>
    <w:rsid w:val="0089182C"/>
    <w:rsid w:val="0089754A"/>
    <w:rsid w:val="008A3EE7"/>
    <w:rsid w:val="008A6FC3"/>
    <w:rsid w:val="008B6106"/>
    <w:rsid w:val="008B6F90"/>
    <w:rsid w:val="008C4720"/>
    <w:rsid w:val="008D04F9"/>
    <w:rsid w:val="008D7424"/>
    <w:rsid w:val="008E1FAA"/>
    <w:rsid w:val="008E3242"/>
    <w:rsid w:val="008F4DCE"/>
    <w:rsid w:val="00907F0D"/>
    <w:rsid w:val="00913CA0"/>
    <w:rsid w:val="0091433F"/>
    <w:rsid w:val="0092743A"/>
    <w:rsid w:val="00931439"/>
    <w:rsid w:val="009458E2"/>
    <w:rsid w:val="00947B5D"/>
    <w:rsid w:val="00951D8F"/>
    <w:rsid w:val="00964523"/>
    <w:rsid w:val="00964ED1"/>
    <w:rsid w:val="00965D59"/>
    <w:rsid w:val="00971DA5"/>
    <w:rsid w:val="009755B2"/>
    <w:rsid w:val="0097582A"/>
    <w:rsid w:val="00977582"/>
    <w:rsid w:val="00983DF4"/>
    <w:rsid w:val="00997BE8"/>
    <w:rsid w:val="009B2367"/>
    <w:rsid w:val="009D3B69"/>
    <w:rsid w:val="009D7353"/>
    <w:rsid w:val="009E09F0"/>
    <w:rsid w:val="009E2B49"/>
    <w:rsid w:val="00A01C27"/>
    <w:rsid w:val="00A02061"/>
    <w:rsid w:val="00A05DAB"/>
    <w:rsid w:val="00A134AE"/>
    <w:rsid w:val="00A152AA"/>
    <w:rsid w:val="00A200CE"/>
    <w:rsid w:val="00A220F6"/>
    <w:rsid w:val="00A2273A"/>
    <w:rsid w:val="00A22C15"/>
    <w:rsid w:val="00A23065"/>
    <w:rsid w:val="00A230AE"/>
    <w:rsid w:val="00A30E82"/>
    <w:rsid w:val="00A313AC"/>
    <w:rsid w:val="00A3663D"/>
    <w:rsid w:val="00A44A98"/>
    <w:rsid w:val="00A45C4E"/>
    <w:rsid w:val="00A4761A"/>
    <w:rsid w:val="00A537C6"/>
    <w:rsid w:val="00A53EC1"/>
    <w:rsid w:val="00A566DD"/>
    <w:rsid w:val="00A56D13"/>
    <w:rsid w:val="00A73459"/>
    <w:rsid w:val="00A73D15"/>
    <w:rsid w:val="00AB05E2"/>
    <w:rsid w:val="00AE2A60"/>
    <w:rsid w:val="00AF1C4A"/>
    <w:rsid w:val="00B00D52"/>
    <w:rsid w:val="00B039CF"/>
    <w:rsid w:val="00B164EE"/>
    <w:rsid w:val="00B24058"/>
    <w:rsid w:val="00B34CCB"/>
    <w:rsid w:val="00B45843"/>
    <w:rsid w:val="00B45B55"/>
    <w:rsid w:val="00B740CF"/>
    <w:rsid w:val="00B776D9"/>
    <w:rsid w:val="00B843AC"/>
    <w:rsid w:val="00B8580C"/>
    <w:rsid w:val="00B91E3E"/>
    <w:rsid w:val="00BA1041"/>
    <w:rsid w:val="00BC074C"/>
    <w:rsid w:val="00BC216C"/>
    <w:rsid w:val="00BD731B"/>
    <w:rsid w:val="00BE1FEA"/>
    <w:rsid w:val="00BE292C"/>
    <w:rsid w:val="00BE4DB0"/>
    <w:rsid w:val="00BF3F63"/>
    <w:rsid w:val="00BF61AA"/>
    <w:rsid w:val="00C01CA3"/>
    <w:rsid w:val="00C423E0"/>
    <w:rsid w:val="00C43C8D"/>
    <w:rsid w:val="00C45E03"/>
    <w:rsid w:val="00C50F83"/>
    <w:rsid w:val="00C52EA9"/>
    <w:rsid w:val="00C7436F"/>
    <w:rsid w:val="00C76B1B"/>
    <w:rsid w:val="00CB0597"/>
    <w:rsid w:val="00CB1388"/>
    <w:rsid w:val="00CC1C96"/>
    <w:rsid w:val="00CC70DD"/>
    <w:rsid w:val="00CD23FE"/>
    <w:rsid w:val="00CD2D5A"/>
    <w:rsid w:val="00CF1696"/>
    <w:rsid w:val="00CF196C"/>
    <w:rsid w:val="00D10673"/>
    <w:rsid w:val="00D17ABD"/>
    <w:rsid w:val="00D17FF7"/>
    <w:rsid w:val="00D21FB7"/>
    <w:rsid w:val="00D22DB9"/>
    <w:rsid w:val="00D317C4"/>
    <w:rsid w:val="00D46B38"/>
    <w:rsid w:val="00D47B54"/>
    <w:rsid w:val="00D52BCB"/>
    <w:rsid w:val="00D54EA2"/>
    <w:rsid w:val="00D559BD"/>
    <w:rsid w:val="00D765DE"/>
    <w:rsid w:val="00D873CC"/>
    <w:rsid w:val="00D87851"/>
    <w:rsid w:val="00D917E2"/>
    <w:rsid w:val="00D94296"/>
    <w:rsid w:val="00DA0148"/>
    <w:rsid w:val="00DA0165"/>
    <w:rsid w:val="00DA32B2"/>
    <w:rsid w:val="00DB07CE"/>
    <w:rsid w:val="00DB0C76"/>
    <w:rsid w:val="00DC1DB6"/>
    <w:rsid w:val="00DC5A4A"/>
    <w:rsid w:val="00DD1E90"/>
    <w:rsid w:val="00DD3EE1"/>
    <w:rsid w:val="00DD5DB5"/>
    <w:rsid w:val="00DD6A8A"/>
    <w:rsid w:val="00DE1E95"/>
    <w:rsid w:val="00DE21B8"/>
    <w:rsid w:val="00DE3B71"/>
    <w:rsid w:val="00DF1C43"/>
    <w:rsid w:val="00DF2D34"/>
    <w:rsid w:val="00E04D2C"/>
    <w:rsid w:val="00E10E02"/>
    <w:rsid w:val="00E17872"/>
    <w:rsid w:val="00E27ABF"/>
    <w:rsid w:val="00E54399"/>
    <w:rsid w:val="00E5579A"/>
    <w:rsid w:val="00E577C2"/>
    <w:rsid w:val="00E61E3F"/>
    <w:rsid w:val="00E73004"/>
    <w:rsid w:val="00E807EF"/>
    <w:rsid w:val="00E906DB"/>
    <w:rsid w:val="00E93295"/>
    <w:rsid w:val="00E94E1A"/>
    <w:rsid w:val="00EA2B2F"/>
    <w:rsid w:val="00EC1E6D"/>
    <w:rsid w:val="00EC43E8"/>
    <w:rsid w:val="00ED2FAA"/>
    <w:rsid w:val="00ED5027"/>
    <w:rsid w:val="00EE32F3"/>
    <w:rsid w:val="00EE6D08"/>
    <w:rsid w:val="00EF2FD6"/>
    <w:rsid w:val="00EF3276"/>
    <w:rsid w:val="00EF6577"/>
    <w:rsid w:val="00F130DE"/>
    <w:rsid w:val="00F16C04"/>
    <w:rsid w:val="00F20973"/>
    <w:rsid w:val="00F417E5"/>
    <w:rsid w:val="00F41C3A"/>
    <w:rsid w:val="00F62E76"/>
    <w:rsid w:val="00F77F85"/>
    <w:rsid w:val="00F8252A"/>
    <w:rsid w:val="00F83C46"/>
    <w:rsid w:val="00F874C6"/>
    <w:rsid w:val="00F94DDB"/>
    <w:rsid w:val="00FA05E2"/>
    <w:rsid w:val="00FA2223"/>
    <w:rsid w:val="00FA2865"/>
    <w:rsid w:val="00FB2812"/>
    <w:rsid w:val="00FB62FF"/>
    <w:rsid w:val="00FC14E9"/>
    <w:rsid w:val="00FD7FD6"/>
    <w:rsid w:val="00FE0F93"/>
    <w:rsid w:val="00FE380A"/>
    <w:rsid w:val="00FE7708"/>
    <w:rsid w:val="00FF00BA"/>
    <w:rsid w:val="00FF27C8"/>
    <w:rsid w:val="00FF5549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C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7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F4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C1C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C43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C8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43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3C8D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F27C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E1F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1FE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1FEA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1F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1FE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4468BC9703C95BC7B4AF1889EAAF327631FC8FCF2EDAFD2A1A30A0CB56FF36A42BDE60C058565B828E900DD9820E3A970441A81648D2Db4HB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1DDD-91B4-4DC5-A4C5-7BBB6060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</dc:creator>
  <cp:lastModifiedBy>БобылеваМВ</cp:lastModifiedBy>
  <cp:revision>6</cp:revision>
  <cp:lastPrinted>2021-11-30T09:19:00Z</cp:lastPrinted>
  <dcterms:created xsi:type="dcterms:W3CDTF">2022-11-16T12:44:00Z</dcterms:created>
  <dcterms:modified xsi:type="dcterms:W3CDTF">2022-11-29T05:38:00Z</dcterms:modified>
</cp:coreProperties>
</file>