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92" w:rsidRPr="00532FBA" w:rsidRDefault="00C16E92" w:rsidP="00603B86">
      <w:pPr>
        <w:ind w:left="5103"/>
      </w:pPr>
      <w:bookmarkStart w:id="0" w:name="_Toc355777524"/>
      <w:r>
        <w:t xml:space="preserve">Приложение </w:t>
      </w:r>
      <w:r w:rsidR="00E10625">
        <w:br/>
      </w:r>
      <w:r>
        <w:t>к постановлению</w:t>
      </w:r>
      <w:r w:rsidR="00E10625">
        <w:t xml:space="preserve"> а</w:t>
      </w:r>
      <w:r w:rsidRPr="00532FBA">
        <w:t>дминистрации</w:t>
      </w:r>
      <w:r w:rsidR="00837AF8" w:rsidRPr="00837AF8">
        <w:t xml:space="preserve"> </w:t>
      </w:r>
      <w:r w:rsidRPr="00532FBA">
        <w:t>Пушкинского городского округа</w:t>
      </w:r>
    </w:p>
    <w:p w:rsidR="00C16E92" w:rsidRPr="008F0EE9" w:rsidRDefault="00C16E92" w:rsidP="00603B86">
      <w:pPr>
        <w:ind w:left="5103"/>
        <w:rPr>
          <w:u w:val="single"/>
          <w:lang w:val="en-US"/>
        </w:rPr>
      </w:pPr>
      <w:r w:rsidRPr="009A353E">
        <w:t xml:space="preserve">от </w:t>
      </w:r>
      <w:r w:rsidR="006B2DB7">
        <w:t>07.04.2021</w:t>
      </w:r>
      <w:r>
        <w:t xml:space="preserve"> </w:t>
      </w:r>
      <w:r w:rsidRPr="00532FBA">
        <w:t>№</w:t>
      </w:r>
      <w:r>
        <w:t xml:space="preserve"> </w:t>
      </w:r>
      <w:r w:rsidR="006B2DB7">
        <w:t>370</w:t>
      </w:r>
    </w:p>
    <w:p w:rsidR="003D6DC1" w:rsidRPr="003D6DC1" w:rsidRDefault="003D6DC1" w:rsidP="003D6DC1">
      <w:r>
        <w:t>«</w:t>
      </w:r>
    </w:p>
    <w:p w:rsidR="00532FBA" w:rsidRPr="00532FBA" w:rsidRDefault="00532FBA" w:rsidP="00603B86">
      <w:pPr>
        <w:ind w:left="5103"/>
      </w:pPr>
      <w:r w:rsidRPr="00532FBA">
        <w:t>Утвержден</w:t>
      </w:r>
      <w:r w:rsidRPr="00483665">
        <w:t>а</w:t>
      </w:r>
    </w:p>
    <w:p w:rsidR="00532FBA" w:rsidRPr="00532FBA" w:rsidRDefault="00532FBA" w:rsidP="00603B86">
      <w:pPr>
        <w:ind w:left="5103"/>
      </w:pPr>
      <w:r w:rsidRPr="00532FBA">
        <w:t>постановлением администрации</w:t>
      </w:r>
    </w:p>
    <w:p w:rsidR="00532FBA" w:rsidRPr="00532FBA" w:rsidRDefault="00532FBA" w:rsidP="00603B86">
      <w:pPr>
        <w:ind w:left="5103"/>
      </w:pPr>
      <w:r w:rsidRPr="00532FBA">
        <w:t>Пушкинского городского округа</w:t>
      </w:r>
    </w:p>
    <w:p w:rsidR="00532FBA" w:rsidRPr="00532FBA" w:rsidRDefault="00532FBA" w:rsidP="00603B86">
      <w:pPr>
        <w:ind w:left="5103"/>
        <w:rPr>
          <w:u w:val="single"/>
        </w:rPr>
      </w:pPr>
      <w:r w:rsidRPr="009A353E">
        <w:t xml:space="preserve">от </w:t>
      </w:r>
      <w:r w:rsidR="00C16E92">
        <w:t>18.12.2019</w:t>
      </w:r>
      <w:r w:rsidR="008F0EE9">
        <w:t xml:space="preserve"> </w:t>
      </w:r>
      <w:bookmarkStart w:id="1" w:name="_GoBack"/>
      <w:bookmarkEnd w:id="1"/>
      <w:r w:rsidRPr="00532FBA">
        <w:t>№</w:t>
      </w:r>
      <w:r w:rsidR="00C16E92">
        <w:t>1718</w:t>
      </w:r>
    </w:p>
    <w:p w:rsidR="00700ED9" w:rsidRPr="00B5223D" w:rsidRDefault="00700ED9" w:rsidP="005D095C">
      <w:pPr>
        <w:pStyle w:val="ConsPlusNormal"/>
        <w:jc w:val="right"/>
        <w:rPr>
          <w:rFonts w:ascii="Times New Roman" w:hAnsi="Times New Roman" w:cs="Times New Roman"/>
          <w:sz w:val="24"/>
          <w:szCs w:val="24"/>
        </w:rPr>
      </w:pPr>
    </w:p>
    <w:p w:rsidR="00B96A2D" w:rsidRDefault="00700ED9" w:rsidP="002B5664">
      <w:pPr>
        <w:pStyle w:val="ConsPlusNormal"/>
        <w:ind w:firstLine="0"/>
        <w:jc w:val="center"/>
        <w:rPr>
          <w:rFonts w:ascii="Times New Roman" w:hAnsi="Times New Roman" w:cs="Times New Roman"/>
          <w:b/>
          <w:sz w:val="24"/>
          <w:szCs w:val="24"/>
        </w:rPr>
      </w:pPr>
      <w:r w:rsidRPr="00B5223D">
        <w:rPr>
          <w:rFonts w:ascii="Times New Roman" w:hAnsi="Times New Roman" w:cs="Times New Roman"/>
          <w:b/>
          <w:sz w:val="24"/>
          <w:szCs w:val="24"/>
        </w:rPr>
        <w:t xml:space="preserve">Программа Пушкинского городского округа </w:t>
      </w:r>
    </w:p>
    <w:p w:rsidR="00700ED9" w:rsidRPr="00B5223D" w:rsidRDefault="00700ED9" w:rsidP="002B5664">
      <w:pPr>
        <w:pStyle w:val="ConsPlusNormal"/>
        <w:ind w:firstLine="0"/>
        <w:jc w:val="center"/>
        <w:rPr>
          <w:rFonts w:ascii="Times New Roman" w:hAnsi="Times New Roman" w:cs="Times New Roman"/>
          <w:b/>
          <w:sz w:val="24"/>
          <w:szCs w:val="24"/>
        </w:rPr>
      </w:pPr>
      <w:r w:rsidRPr="00B5223D">
        <w:rPr>
          <w:rFonts w:ascii="Times New Roman" w:hAnsi="Times New Roman" w:cs="Times New Roman"/>
          <w:b/>
          <w:sz w:val="24"/>
          <w:szCs w:val="24"/>
        </w:rPr>
        <w:t xml:space="preserve">«Цифровое муниципальное образование» на </w:t>
      </w:r>
      <w:r w:rsidR="00B96A2D">
        <w:rPr>
          <w:rFonts w:ascii="Times New Roman" w:hAnsi="Times New Roman" w:cs="Times New Roman"/>
          <w:b/>
          <w:sz w:val="24"/>
          <w:szCs w:val="24"/>
        </w:rPr>
        <w:t>2020-</w:t>
      </w:r>
      <w:r w:rsidRPr="00B5223D">
        <w:rPr>
          <w:rFonts w:ascii="Times New Roman" w:hAnsi="Times New Roman" w:cs="Times New Roman"/>
          <w:b/>
          <w:sz w:val="24"/>
          <w:szCs w:val="24"/>
        </w:rPr>
        <w:t>2024 годы</w:t>
      </w:r>
    </w:p>
    <w:p w:rsidR="005D095C" w:rsidRPr="00B5223D" w:rsidRDefault="005D095C" w:rsidP="005D095C">
      <w:pPr>
        <w:pStyle w:val="ConsPlusNormal"/>
        <w:jc w:val="right"/>
        <w:rPr>
          <w:rFonts w:ascii="Times New Roman" w:hAnsi="Times New Roman" w:cs="Times New Roman"/>
          <w:sz w:val="24"/>
          <w:szCs w:val="24"/>
        </w:rPr>
      </w:pPr>
    </w:p>
    <w:p w:rsidR="005D095C" w:rsidRDefault="005D095C" w:rsidP="002B5664">
      <w:pPr>
        <w:pStyle w:val="ConsPlusNormal"/>
        <w:ind w:firstLine="0"/>
        <w:jc w:val="center"/>
        <w:rPr>
          <w:rFonts w:ascii="Times New Roman" w:hAnsi="Times New Roman" w:cs="Times New Roman"/>
          <w:b/>
          <w:sz w:val="24"/>
          <w:szCs w:val="24"/>
        </w:rPr>
      </w:pPr>
      <w:bookmarkStart w:id="2" w:name="P284"/>
      <w:bookmarkEnd w:id="2"/>
      <w:r w:rsidRPr="00B5223D">
        <w:rPr>
          <w:rFonts w:ascii="Times New Roman" w:hAnsi="Times New Roman" w:cs="Times New Roman"/>
          <w:b/>
          <w:sz w:val="24"/>
          <w:szCs w:val="24"/>
        </w:rPr>
        <w:t xml:space="preserve">Паспорт муниципальной программы Пушкинского городского </w:t>
      </w:r>
      <w:proofErr w:type="gramStart"/>
      <w:r w:rsidRPr="00B5223D">
        <w:rPr>
          <w:rFonts w:ascii="Times New Roman" w:hAnsi="Times New Roman" w:cs="Times New Roman"/>
          <w:b/>
          <w:sz w:val="24"/>
          <w:szCs w:val="24"/>
        </w:rPr>
        <w:t>округа</w:t>
      </w:r>
      <w:r w:rsidR="00817CC1">
        <w:rPr>
          <w:rFonts w:ascii="Times New Roman" w:hAnsi="Times New Roman" w:cs="Times New Roman"/>
          <w:b/>
          <w:sz w:val="24"/>
          <w:szCs w:val="24"/>
        </w:rPr>
        <w:br/>
      </w:r>
      <w:r w:rsidRPr="00B5223D">
        <w:rPr>
          <w:rFonts w:ascii="Times New Roman" w:hAnsi="Times New Roman" w:cs="Times New Roman"/>
          <w:b/>
          <w:sz w:val="24"/>
          <w:szCs w:val="24"/>
        </w:rPr>
        <w:t>«</w:t>
      </w:r>
      <w:proofErr w:type="gramEnd"/>
      <w:r w:rsidRPr="00B5223D">
        <w:rPr>
          <w:rFonts w:ascii="Times New Roman" w:hAnsi="Times New Roman" w:cs="Times New Roman"/>
          <w:b/>
          <w:sz w:val="24"/>
          <w:szCs w:val="24"/>
        </w:rPr>
        <w:t>Цифровое муниц</w:t>
      </w:r>
      <w:r w:rsidR="00817CC1">
        <w:rPr>
          <w:rFonts w:ascii="Times New Roman" w:hAnsi="Times New Roman" w:cs="Times New Roman"/>
          <w:b/>
          <w:sz w:val="24"/>
          <w:szCs w:val="24"/>
        </w:rPr>
        <w:t>ипальное образование» на 2020-</w:t>
      </w:r>
      <w:r w:rsidRPr="00B5223D">
        <w:rPr>
          <w:rFonts w:ascii="Times New Roman" w:hAnsi="Times New Roman" w:cs="Times New Roman"/>
          <w:b/>
          <w:sz w:val="24"/>
          <w:szCs w:val="24"/>
        </w:rPr>
        <w:t>2024 годы</w:t>
      </w:r>
    </w:p>
    <w:p w:rsidR="002B5664" w:rsidRPr="00B5223D"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36"/>
        <w:gridCol w:w="1072"/>
        <w:gridCol w:w="1072"/>
        <w:gridCol w:w="1207"/>
        <w:gridCol w:w="1207"/>
        <w:gridCol w:w="1205"/>
        <w:gridCol w:w="1263"/>
      </w:tblGrid>
      <w:tr w:rsidR="005D095C" w:rsidRPr="00B5223D" w:rsidTr="005D095C">
        <w:tc>
          <w:tcPr>
            <w:tcW w:w="1402" w:type="pct"/>
          </w:tcPr>
          <w:p w:rsidR="005D095C" w:rsidRPr="001F2D9B" w:rsidRDefault="005D095C" w:rsidP="00AA0DA4">
            <w:pPr>
              <w:pStyle w:val="ConsPlusNormal"/>
              <w:ind w:firstLine="0"/>
              <w:rPr>
                <w:rFonts w:ascii="Times New Roman" w:hAnsi="Times New Roman" w:cs="Times New Roman"/>
              </w:rPr>
            </w:pPr>
            <w:r w:rsidRPr="001F2D9B">
              <w:rPr>
                <w:rFonts w:ascii="Times New Roman" w:hAnsi="Times New Roman" w:cs="Times New Roman"/>
              </w:rPr>
              <w:t>Координатор муниципальной программы</w:t>
            </w:r>
          </w:p>
        </w:tc>
        <w:tc>
          <w:tcPr>
            <w:tcW w:w="3598" w:type="pct"/>
            <w:gridSpan w:val="6"/>
          </w:tcPr>
          <w:p w:rsidR="005D095C" w:rsidRPr="00B5223D" w:rsidRDefault="005D095C" w:rsidP="00733237">
            <w:pPr>
              <w:ind w:right="-31"/>
              <w:rPr>
                <w:sz w:val="20"/>
                <w:szCs w:val="20"/>
              </w:rPr>
            </w:pPr>
            <w:r w:rsidRPr="001F2D9B">
              <w:rPr>
                <w:bCs/>
                <w:sz w:val="20"/>
                <w:szCs w:val="20"/>
              </w:rPr>
              <w:t xml:space="preserve">Заместитель Главы администрации Пушкинского городского округа, </w:t>
            </w:r>
            <w:r w:rsidRPr="001F2D9B">
              <w:rPr>
                <w:sz w:val="20"/>
                <w:szCs w:val="20"/>
              </w:rPr>
              <w:t xml:space="preserve">курирующий работу </w:t>
            </w:r>
            <w:r w:rsidR="00733237">
              <w:rPr>
                <w:sz w:val="20"/>
                <w:szCs w:val="20"/>
              </w:rPr>
              <w:t>м</w:t>
            </w:r>
            <w:r w:rsidR="003242A8" w:rsidRPr="001F2D9B">
              <w:rPr>
                <w:sz w:val="20"/>
                <w:szCs w:val="20"/>
              </w:rPr>
              <w:t xml:space="preserve">униципального казенного учреждения </w:t>
            </w:r>
            <w:r w:rsidR="00733237">
              <w:rPr>
                <w:sz w:val="20"/>
                <w:szCs w:val="20"/>
              </w:rPr>
              <w:t xml:space="preserve">Пушкинского городского округа Московской области </w:t>
            </w:r>
            <w:r w:rsidR="00ED5ECB" w:rsidRPr="001F2D9B">
              <w:rPr>
                <w:sz w:val="20"/>
                <w:szCs w:val="20"/>
              </w:rPr>
              <w:t>«Сервис-Ц</w:t>
            </w:r>
            <w:r w:rsidRPr="001F2D9B">
              <w:rPr>
                <w:sz w:val="20"/>
                <w:szCs w:val="20"/>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Муниципальный заказчик муниципальной программы</w:t>
            </w:r>
          </w:p>
        </w:tc>
        <w:tc>
          <w:tcPr>
            <w:tcW w:w="3598" w:type="pct"/>
            <w:gridSpan w:val="6"/>
          </w:tcPr>
          <w:p w:rsidR="005D095C" w:rsidRPr="00B5223D" w:rsidRDefault="003242A8" w:rsidP="00F60E2F">
            <w:pPr>
              <w:pStyle w:val="ConsPlusNormal"/>
              <w:ind w:firstLine="0"/>
              <w:rPr>
                <w:rFonts w:ascii="Times New Roman" w:hAnsi="Times New Roman" w:cs="Times New Roman"/>
              </w:rPr>
            </w:pPr>
            <w:r w:rsidRPr="00B5223D">
              <w:rPr>
                <w:rFonts w:ascii="Times New Roman" w:hAnsi="Times New Roman" w:cs="Times New Roman"/>
              </w:rPr>
              <w:t>Муниципальное казенное учреждение</w:t>
            </w:r>
            <w:r w:rsidR="00837AF8" w:rsidRPr="00837AF8">
              <w:rPr>
                <w:rFonts w:ascii="Times New Roman" w:hAnsi="Times New Roman" w:cs="Times New Roman"/>
              </w:rPr>
              <w:t xml:space="preserve"> </w:t>
            </w:r>
            <w:r w:rsidR="00733237" w:rsidRPr="00733237">
              <w:rPr>
                <w:rFonts w:ascii="Times New Roman" w:hAnsi="Times New Roman" w:cs="Times New Roman"/>
              </w:rPr>
              <w:t>Пушкинского городского округа Московской области</w:t>
            </w:r>
            <w:r w:rsidR="00837AF8" w:rsidRPr="00837AF8">
              <w:rPr>
                <w:rFonts w:ascii="Times New Roman" w:hAnsi="Times New Roman" w:cs="Times New Roman"/>
              </w:rPr>
              <w:t xml:space="preserve"> </w:t>
            </w:r>
            <w:r w:rsidR="005D095C" w:rsidRPr="00B5223D">
              <w:rPr>
                <w:rFonts w:ascii="Times New Roman" w:hAnsi="Times New Roman" w:cs="Times New Roman"/>
              </w:rPr>
              <w:t>«Сервис-</w:t>
            </w:r>
            <w:r w:rsidR="00F60E2F" w:rsidRPr="00B5223D">
              <w:rPr>
                <w:rFonts w:ascii="Times New Roman" w:hAnsi="Times New Roman" w:cs="Times New Roman"/>
              </w:rPr>
              <w:t>Ц</w:t>
            </w:r>
            <w:r w:rsidR="005D095C" w:rsidRPr="00B5223D">
              <w:rPr>
                <w:rFonts w:ascii="Times New Roman" w:hAnsi="Times New Roman" w:cs="Times New Roman"/>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Цели муниципальной программы</w:t>
            </w:r>
          </w:p>
        </w:tc>
        <w:tc>
          <w:tcPr>
            <w:tcW w:w="3598" w:type="pct"/>
            <w:gridSpan w:val="6"/>
          </w:tcPr>
          <w:p w:rsidR="005D095C" w:rsidRPr="00B5223D" w:rsidRDefault="005D095C" w:rsidP="005D095C">
            <w:pPr>
              <w:autoSpaceDE w:val="0"/>
              <w:autoSpaceDN w:val="0"/>
              <w:adjustRightInd w:val="0"/>
              <w:contextualSpacing/>
              <w:jc w:val="both"/>
              <w:rPr>
                <w:sz w:val="20"/>
                <w:szCs w:val="20"/>
              </w:rPr>
            </w:pPr>
            <w:r w:rsidRPr="00B5223D">
              <w:rPr>
                <w:sz w:val="20"/>
                <w:szCs w:val="20"/>
              </w:rPr>
              <w:t>Повышение эффективности государственного управления, развитие информационного общества в Пушкинском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Перечень подпрограмм</w:t>
            </w:r>
          </w:p>
        </w:tc>
        <w:tc>
          <w:tcPr>
            <w:tcW w:w="3598" w:type="pct"/>
            <w:gridSpan w:val="6"/>
          </w:tcPr>
          <w:p w:rsidR="005D095C" w:rsidRPr="00B5223D" w:rsidRDefault="00AA0DA4" w:rsidP="005D095C">
            <w:pPr>
              <w:pStyle w:val="Default"/>
              <w:tabs>
                <w:tab w:val="left" w:pos="317"/>
              </w:tabs>
              <w:jc w:val="both"/>
              <w:rPr>
                <w:color w:val="auto"/>
                <w:sz w:val="20"/>
                <w:szCs w:val="20"/>
              </w:rPr>
            </w:pPr>
            <w:r w:rsidRPr="00B5223D">
              <w:rPr>
                <w:color w:val="auto"/>
                <w:sz w:val="20"/>
                <w:szCs w:val="20"/>
              </w:rPr>
              <w:t>1.</w:t>
            </w:r>
            <w:r w:rsidR="005D095C" w:rsidRPr="00B5223D">
              <w:rPr>
                <w:color w:val="auto"/>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sidR="00B96A2D">
              <w:rPr>
                <w:color w:val="auto"/>
                <w:sz w:val="20"/>
                <w:szCs w:val="20"/>
              </w:rPr>
              <w:t>.</w:t>
            </w:r>
          </w:p>
          <w:p w:rsidR="005D095C" w:rsidRPr="00B5223D" w:rsidRDefault="005D095C" w:rsidP="00814B33">
            <w:pPr>
              <w:pStyle w:val="ConsPlusNormal"/>
              <w:ind w:firstLine="0"/>
              <w:rPr>
                <w:rFonts w:ascii="Times New Roman" w:hAnsi="Times New Roman" w:cs="Times New Roman"/>
                <w:bCs/>
              </w:rPr>
            </w:pPr>
            <w:r w:rsidRPr="00B5223D">
              <w:rPr>
                <w:rFonts w:ascii="Times New Roman" w:hAnsi="Times New Roman" w:cs="Times New Roman"/>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Pr>
                <w:rFonts w:ascii="Times New Roman" w:hAnsi="Times New Roman" w:cs="Times New Roman"/>
              </w:rPr>
              <w:t>.</w:t>
            </w:r>
          </w:p>
        </w:tc>
      </w:tr>
      <w:tr w:rsidR="005D095C" w:rsidRPr="00B5223D" w:rsidTr="005D095C">
        <w:tc>
          <w:tcPr>
            <w:tcW w:w="1402" w:type="pct"/>
            <w:vMerge w:val="restart"/>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Источники финансирования муниципальной программы,</w:t>
            </w:r>
          </w:p>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в том числе по годам:</w:t>
            </w:r>
          </w:p>
        </w:tc>
        <w:tc>
          <w:tcPr>
            <w:tcW w:w="3598" w:type="pct"/>
            <w:gridSpan w:val="6"/>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Расходы (тыс. рублей)</w:t>
            </w:r>
          </w:p>
        </w:tc>
      </w:tr>
      <w:tr w:rsidR="005D095C" w:rsidRPr="00B5223D" w:rsidTr="005D095C">
        <w:tc>
          <w:tcPr>
            <w:tcW w:w="1402" w:type="pct"/>
            <w:vMerge/>
          </w:tcPr>
          <w:p w:rsidR="005D095C" w:rsidRPr="005A7996" w:rsidRDefault="005D095C" w:rsidP="005D095C">
            <w:pPr>
              <w:rPr>
                <w:sz w:val="20"/>
                <w:szCs w:val="20"/>
              </w:rPr>
            </w:pP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Всего</w:t>
            </w: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2020</w:t>
            </w:r>
          </w:p>
        </w:tc>
        <w:tc>
          <w:tcPr>
            <w:tcW w:w="618"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2021</w:t>
            </w:r>
          </w:p>
        </w:tc>
        <w:tc>
          <w:tcPr>
            <w:tcW w:w="618" w:type="pct"/>
            <w:shd w:val="clear" w:color="auto" w:fill="auto"/>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2022</w:t>
            </w:r>
          </w:p>
        </w:tc>
        <w:tc>
          <w:tcPr>
            <w:tcW w:w="61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2023</w:t>
            </w:r>
          </w:p>
        </w:tc>
        <w:tc>
          <w:tcPr>
            <w:tcW w:w="64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2024</w:t>
            </w:r>
          </w:p>
        </w:tc>
      </w:tr>
      <w:tr w:rsidR="00230A5E" w:rsidRPr="005A50F6" w:rsidTr="007761A3">
        <w:tc>
          <w:tcPr>
            <w:tcW w:w="1402" w:type="pct"/>
          </w:tcPr>
          <w:p w:rsidR="00230A5E" w:rsidRPr="005A7996" w:rsidRDefault="00230A5E" w:rsidP="00230A5E">
            <w:pPr>
              <w:rPr>
                <w:sz w:val="20"/>
                <w:szCs w:val="20"/>
              </w:rPr>
            </w:pPr>
            <w:r w:rsidRPr="005A7996">
              <w:rPr>
                <w:sz w:val="20"/>
                <w:szCs w:val="20"/>
              </w:rPr>
              <w:t>Всего, в том числе по годам:</w:t>
            </w:r>
          </w:p>
        </w:tc>
        <w:tc>
          <w:tcPr>
            <w:tcW w:w="549" w:type="pct"/>
            <w:shd w:val="clear" w:color="auto" w:fill="auto"/>
            <w:vAlign w:val="center"/>
          </w:tcPr>
          <w:p w:rsidR="00230A5E" w:rsidRDefault="00230A5E" w:rsidP="00CE5B32">
            <w:pPr>
              <w:jc w:val="center"/>
              <w:rPr>
                <w:color w:val="000000"/>
                <w:sz w:val="20"/>
                <w:szCs w:val="20"/>
              </w:rPr>
            </w:pPr>
            <w:r>
              <w:rPr>
                <w:color w:val="000000"/>
                <w:sz w:val="20"/>
                <w:szCs w:val="20"/>
              </w:rPr>
              <w:t xml:space="preserve">694 </w:t>
            </w:r>
            <w:r w:rsidR="00CE5B32">
              <w:rPr>
                <w:color w:val="000000"/>
                <w:sz w:val="20"/>
                <w:szCs w:val="20"/>
              </w:rPr>
              <w:t>882,4</w:t>
            </w:r>
          </w:p>
        </w:tc>
        <w:tc>
          <w:tcPr>
            <w:tcW w:w="549" w:type="pct"/>
            <w:shd w:val="clear" w:color="auto" w:fill="auto"/>
            <w:vAlign w:val="center"/>
          </w:tcPr>
          <w:p w:rsidR="00230A5E" w:rsidRDefault="00230A5E" w:rsidP="00230A5E">
            <w:pPr>
              <w:jc w:val="center"/>
              <w:rPr>
                <w:color w:val="000000"/>
                <w:sz w:val="20"/>
                <w:szCs w:val="20"/>
              </w:rPr>
            </w:pPr>
            <w:r>
              <w:rPr>
                <w:color w:val="000000"/>
                <w:sz w:val="20"/>
                <w:szCs w:val="20"/>
              </w:rPr>
              <w:t>142 228,4</w:t>
            </w:r>
          </w:p>
        </w:tc>
        <w:tc>
          <w:tcPr>
            <w:tcW w:w="618" w:type="pct"/>
            <w:shd w:val="clear" w:color="auto" w:fill="auto"/>
            <w:vAlign w:val="center"/>
          </w:tcPr>
          <w:p w:rsidR="00230A5E" w:rsidRDefault="00CE5B32" w:rsidP="00230A5E">
            <w:pPr>
              <w:jc w:val="center"/>
              <w:rPr>
                <w:color w:val="000000"/>
                <w:sz w:val="20"/>
                <w:szCs w:val="20"/>
              </w:rPr>
            </w:pPr>
            <w:r>
              <w:rPr>
                <w:color w:val="000000"/>
                <w:sz w:val="20"/>
                <w:szCs w:val="20"/>
              </w:rPr>
              <w:t>156 115,1</w:t>
            </w:r>
          </w:p>
        </w:tc>
        <w:tc>
          <w:tcPr>
            <w:tcW w:w="618" w:type="pct"/>
            <w:shd w:val="clear" w:color="auto" w:fill="auto"/>
            <w:vAlign w:val="center"/>
          </w:tcPr>
          <w:p w:rsidR="00230A5E" w:rsidRDefault="00230A5E" w:rsidP="00230A5E">
            <w:pPr>
              <w:jc w:val="center"/>
              <w:rPr>
                <w:color w:val="000000"/>
                <w:sz w:val="20"/>
                <w:szCs w:val="20"/>
              </w:rPr>
            </w:pPr>
            <w:r>
              <w:rPr>
                <w:color w:val="000000"/>
                <w:sz w:val="20"/>
                <w:szCs w:val="20"/>
              </w:rPr>
              <w:t>144 550,9</w:t>
            </w:r>
          </w:p>
        </w:tc>
        <w:tc>
          <w:tcPr>
            <w:tcW w:w="617" w:type="pct"/>
            <w:shd w:val="clear" w:color="auto" w:fill="auto"/>
            <w:vAlign w:val="center"/>
          </w:tcPr>
          <w:p w:rsidR="00230A5E" w:rsidRDefault="00230A5E" w:rsidP="00230A5E">
            <w:pPr>
              <w:jc w:val="center"/>
              <w:rPr>
                <w:color w:val="000000"/>
                <w:sz w:val="20"/>
                <w:szCs w:val="20"/>
              </w:rPr>
            </w:pPr>
            <w:r>
              <w:rPr>
                <w:color w:val="000000"/>
                <w:sz w:val="20"/>
                <w:szCs w:val="20"/>
              </w:rPr>
              <w:t>134 399,5</w:t>
            </w:r>
          </w:p>
        </w:tc>
        <w:tc>
          <w:tcPr>
            <w:tcW w:w="647" w:type="pct"/>
            <w:shd w:val="clear" w:color="auto" w:fill="auto"/>
            <w:vAlign w:val="center"/>
          </w:tcPr>
          <w:p w:rsidR="00230A5E" w:rsidRDefault="00230A5E" w:rsidP="00230A5E">
            <w:pPr>
              <w:jc w:val="center"/>
              <w:rPr>
                <w:color w:val="000000"/>
                <w:sz w:val="20"/>
                <w:szCs w:val="20"/>
              </w:rPr>
            </w:pPr>
            <w:r>
              <w:rPr>
                <w:color w:val="000000"/>
                <w:sz w:val="20"/>
                <w:szCs w:val="20"/>
              </w:rPr>
              <w:t>117 588,5</w:t>
            </w:r>
          </w:p>
        </w:tc>
      </w:tr>
      <w:tr w:rsidR="00230A5E" w:rsidRPr="005A50F6" w:rsidTr="007761A3">
        <w:tc>
          <w:tcPr>
            <w:tcW w:w="1402" w:type="pct"/>
          </w:tcPr>
          <w:p w:rsidR="00230A5E" w:rsidRPr="005A7996" w:rsidRDefault="00230A5E" w:rsidP="00230A5E">
            <w:pPr>
              <w:rPr>
                <w:sz w:val="20"/>
                <w:szCs w:val="20"/>
              </w:rPr>
            </w:pPr>
            <w:r w:rsidRPr="005A7996">
              <w:rPr>
                <w:sz w:val="20"/>
                <w:szCs w:val="20"/>
              </w:rPr>
              <w:t>Средства федерального бюджета</w:t>
            </w:r>
          </w:p>
        </w:tc>
        <w:tc>
          <w:tcPr>
            <w:tcW w:w="549" w:type="pct"/>
            <w:shd w:val="clear" w:color="auto" w:fill="auto"/>
            <w:vAlign w:val="center"/>
          </w:tcPr>
          <w:p w:rsidR="00230A5E" w:rsidRDefault="00230A5E" w:rsidP="00945549">
            <w:pPr>
              <w:jc w:val="center"/>
              <w:rPr>
                <w:color w:val="000000"/>
                <w:sz w:val="20"/>
                <w:szCs w:val="20"/>
              </w:rPr>
            </w:pPr>
            <w:r>
              <w:rPr>
                <w:color w:val="000000"/>
                <w:sz w:val="20"/>
                <w:szCs w:val="20"/>
              </w:rPr>
              <w:t>30 697,</w:t>
            </w:r>
            <w:r w:rsidR="00945549">
              <w:rPr>
                <w:color w:val="000000"/>
                <w:sz w:val="20"/>
                <w:szCs w:val="20"/>
              </w:rPr>
              <w:t>3</w:t>
            </w:r>
          </w:p>
        </w:tc>
        <w:tc>
          <w:tcPr>
            <w:tcW w:w="549" w:type="pct"/>
            <w:shd w:val="clear" w:color="auto" w:fill="auto"/>
            <w:vAlign w:val="center"/>
          </w:tcPr>
          <w:p w:rsidR="00230A5E" w:rsidRDefault="00230A5E" w:rsidP="00230A5E">
            <w:pPr>
              <w:jc w:val="center"/>
              <w:rPr>
                <w:color w:val="000000"/>
                <w:sz w:val="20"/>
                <w:szCs w:val="20"/>
              </w:rPr>
            </w:pPr>
            <w:r>
              <w:rPr>
                <w:color w:val="000000"/>
                <w:sz w:val="20"/>
                <w:szCs w:val="20"/>
              </w:rPr>
              <w:t>0,0</w:t>
            </w:r>
          </w:p>
        </w:tc>
        <w:tc>
          <w:tcPr>
            <w:tcW w:w="618" w:type="pct"/>
            <w:shd w:val="clear" w:color="auto" w:fill="auto"/>
            <w:vAlign w:val="center"/>
          </w:tcPr>
          <w:p w:rsidR="00230A5E" w:rsidRDefault="00230A5E" w:rsidP="00026EB8">
            <w:pPr>
              <w:jc w:val="center"/>
              <w:rPr>
                <w:color w:val="000000"/>
                <w:sz w:val="20"/>
                <w:szCs w:val="20"/>
              </w:rPr>
            </w:pPr>
            <w:r>
              <w:rPr>
                <w:color w:val="000000"/>
                <w:sz w:val="20"/>
                <w:szCs w:val="20"/>
              </w:rPr>
              <w:t>19 148,</w:t>
            </w:r>
            <w:r w:rsidR="00026EB8">
              <w:rPr>
                <w:color w:val="000000"/>
                <w:sz w:val="20"/>
                <w:szCs w:val="20"/>
              </w:rPr>
              <w:t>5</w:t>
            </w:r>
          </w:p>
        </w:tc>
        <w:tc>
          <w:tcPr>
            <w:tcW w:w="618" w:type="pct"/>
            <w:shd w:val="clear" w:color="auto" w:fill="auto"/>
            <w:vAlign w:val="center"/>
          </w:tcPr>
          <w:p w:rsidR="00230A5E" w:rsidRDefault="00230A5E" w:rsidP="00230A5E">
            <w:pPr>
              <w:jc w:val="center"/>
              <w:rPr>
                <w:color w:val="000000"/>
                <w:sz w:val="20"/>
                <w:szCs w:val="20"/>
              </w:rPr>
            </w:pPr>
            <w:r>
              <w:rPr>
                <w:color w:val="000000"/>
                <w:sz w:val="20"/>
                <w:szCs w:val="20"/>
              </w:rPr>
              <w:t>11 548,8</w:t>
            </w:r>
          </w:p>
        </w:tc>
        <w:tc>
          <w:tcPr>
            <w:tcW w:w="617" w:type="pct"/>
            <w:shd w:val="clear" w:color="auto" w:fill="auto"/>
            <w:vAlign w:val="center"/>
          </w:tcPr>
          <w:p w:rsidR="00230A5E" w:rsidRDefault="00230A5E" w:rsidP="00230A5E">
            <w:pPr>
              <w:jc w:val="center"/>
              <w:rPr>
                <w:color w:val="000000"/>
                <w:sz w:val="20"/>
                <w:szCs w:val="20"/>
              </w:rPr>
            </w:pPr>
            <w:r>
              <w:rPr>
                <w:color w:val="000000"/>
                <w:sz w:val="20"/>
                <w:szCs w:val="20"/>
              </w:rPr>
              <w:t>0,0</w:t>
            </w:r>
          </w:p>
        </w:tc>
        <w:tc>
          <w:tcPr>
            <w:tcW w:w="647" w:type="pct"/>
            <w:shd w:val="clear" w:color="auto" w:fill="auto"/>
            <w:vAlign w:val="center"/>
          </w:tcPr>
          <w:p w:rsidR="00230A5E" w:rsidRDefault="00230A5E" w:rsidP="00230A5E">
            <w:pPr>
              <w:jc w:val="center"/>
              <w:rPr>
                <w:color w:val="000000"/>
                <w:sz w:val="20"/>
                <w:szCs w:val="20"/>
              </w:rPr>
            </w:pPr>
            <w:r>
              <w:rPr>
                <w:color w:val="000000"/>
                <w:sz w:val="20"/>
                <w:szCs w:val="20"/>
              </w:rPr>
              <w:t>0,0</w:t>
            </w:r>
          </w:p>
        </w:tc>
      </w:tr>
      <w:tr w:rsidR="00230A5E" w:rsidRPr="005A50F6" w:rsidTr="007761A3">
        <w:tc>
          <w:tcPr>
            <w:tcW w:w="1402" w:type="pct"/>
          </w:tcPr>
          <w:p w:rsidR="00230A5E" w:rsidRPr="005A7996" w:rsidRDefault="00230A5E" w:rsidP="00230A5E">
            <w:pPr>
              <w:pStyle w:val="ConsPlusNormal"/>
              <w:ind w:firstLine="0"/>
              <w:rPr>
                <w:rFonts w:ascii="Times New Roman" w:hAnsi="Times New Roman" w:cs="Times New Roman"/>
              </w:rPr>
            </w:pPr>
            <w:r w:rsidRPr="005A7996">
              <w:rPr>
                <w:rFonts w:ascii="Times New Roman" w:hAnsi="Times New Roman" w:cs="Times New Roman"/>
              </w:rPr>
              <w:t>Средства бюджета Московской области</w:t>
            </w:r>
          </w:p>
        </w:tc>
        <w:tc>
          <w:tcPr>
            <w:tcW w:w="549" w:type="pct"/>
            <w:shd w:val="clear" w:color="auto" w:fill="auto"/>
            <w:vAlign w:val="center"/>
          </w:tcPr>
          <w:p w:rsidR="00230A5E" w:rsidRDefault="00230A5E" w:rsidP="00074098">
            <w:pPr>
              <w:jc w:val="center"/>
              <w:rPr>
                <w:color w:val="000000"/>
                <w:sz w:val="20"/>
                <w:szCs w:val="20"/>
              </w:rPr>
            </w:pPr>
            <w:r>
              <w:rPr>
                <w:color w:val="000000"/>
                <w:sz w:val="20"/>
                <w:szCs w:val="20"/>
              </w:rPr>
              <w:t>43 630,</w:t>
            </w:r>
            <w:r w:rsidR="00074098">
              <w:rPr>
                <w:color w:val="000000"/>
                <w:sz w:val="20"/>
                <w:szCs w:val="20"/>
              </w:rPr>
              <w:t>1</w:t>
            </w:r>
          </w:p>
        </w:tc>
        <w:tc>
          <w:tcPr>
            <w:tcW w:w="549" w:type="pct"/>
            <w:shd w:val="clear" w:color="auto" w:fill="auto"/>
            <w:vAlign w:val="center"/>
          </w:tcPr>
          <w:p w:rsidR="00230A5E" w:rsidRDefault="00230A5E" w:rsidP="00230A5E">
            <w:pPr>
              <w:jc w:val="center"/>
              <w:rPr>
                <w:color w:val="000000"/>
                <w:sz w:val="20"/>
                <w:szCs w:val="20"/>
              </w:rPr>
            </w:pPr>
            <w:r>
              <w:rPr>
                <w:color w:val="000000"/>
                <w:sz w:val="20"/>
                <w:szCs w:val="20"/>
              </w:rPr>
              <w:t>9 963,0</w:t>
            </w:r>
          </w:p>
        </w:tc>
        <w:tc>
          <w:tcPr>
            <w:tcW w:w="618" w:type="pct"/>
            <w:shd w:val="clear" w:color="auto" w:fill="auto"/>
            <w:vAlign w:val="center"/>
          </w:tcPr>
          <w:p w:rsidR="00230A5E" w:rsidRDefault="00230A5E" w:rsidP="00074098">
            <w:pPr>
              <w:jc w:val="center"/>
              <w:rPr>
                <w:color w:val="000000"/>
                <w:sz w:val="20"/>
                <w:szCs w:val="20"/>
              </w:rPr>
            </w:pPr>
            <w:r>
              <w:rPr>
                <w:color w:val="000000"/>
                <w:sz w:val="20"/>
                <w:szCs w:val="20"/>
              </w:rPr>
              <w:t>8 241,</w:t>
            </w:r>
            <w:r w:rsidR="00074098">
              <w:rPr>
                <w:color w:val="000000"/>
                <w:sz w:val="20"/>
                <w:szCs w:val="20"/>
              </w:rPr>
              <w:t>9</w:t>
            </w:r>
          </w:p>
        </w:tc>
        <w:tc>
          <w:tcPr>
            <w:tcW w:w="618" w:type="pct"/>
            <w:shd w:val="clear" w:color="auto" w:fill="auto"/>
            <w:vAlign w:val="center"/>
          </w:tcPr>
          <w:p w:rsidR="00230A5E" w:rsidRDefault="00230A5E" w:rsidP="00230A5E">
            <w:pPr>
              <w:jc w:val="center"/>
              <w:rPr>
                <w:color w:val="000000"/>
                <w:sz w:val="20"/>
                <w:szCs w:val="20"/>
              </w:rPr>
            </w:pPr>
            <w:r>
              <w:rPr>
                <w:color w:val="000000"/>
                <w:sz w:val="20"/>
                <w:szCs w:val="20"/>
              </w:rPr>
              <w:t>13 348,2</w:t>
            </w:r>
          </w:p>
        </w:tc>
        <w:tc>
          <w:tcPr>
            <w:tcW w:w="617" w:type="pct"/>
            <w:shd w:val="clear" w:color="auto" w:fill="auto"/>
            <w:vAlign w:val="center"/>
          </w:tcPr>
          <w:p w:rsidR="00230A5E" w:rsidRDefault="00230A5E" w:rsidP="00230A5E">
            <w:pPr>
              <w:jc w:val="center"/>
              <w:rPr>
                <w:color w:val="000000"/>
                <w:sz w:val="20"/>
                <w:szCs w:val="20"/>
              </w:rPr>
            </w:pPr>
            <w:r>
              <w:rPr>
                <w:color w:val="000000"/>
                <w:sz w:val="20"/>
                <w:szCs w:val="20"/>
              </w:rPr>
              <w:t>12 077,0</w:t>
            </w:r>
          </w:p>
        </w:tc>
        <w:tc>
          <w:tcPr>
            <w:tcW w:w="647" w:type="pct"/>
            <w:shd w:val="clear" w:color="auto" w:fill="auto"/>
            <w:vAlign w:val="center"/>
          </w:tcPr>
          <w:p w:rsidR="00230A5E" w:rsidRDefault="00230A5E" w:rsidP="00230A5E">
            <w:pPr>
              <w:jc w:val="center"/>
              <w:rPr>
                <w:color w:val="000000"/>
                <w:sz w:val="20"/>
                <w:szCs w:val="20"/>
              </w:rPr>
            </w:pPr>
            <w:r>
              <w:rPr>
                <w:color w:val="000000"/>
                <w:sz w:val="20"/>
                <w:szCs w:val="20"/>
              </w:rPr>
              <w:t>0,0</w:t>
            </w:r>
          </w:p>
        </w:tc>
      </w:tr>
      <w:tr w:rsidR="00230A5E" w:rsidRPr="005A50F6" w:rsidTr="007761A3">
        <w:tc>
          <w:tcPr>
            <w:tcW w:w="1402" w:type="pct"/>
          </w:tcPr>
          <w:p w:rsidR="00230A5E" w:rsidRPr="005A7996" w:rsidRDefault="00230A5E" w:rsidP="00230A5E">
            <w:pPr>
              <w:pStyle w:val="ConsPlusNormal"/>
              <w:ind w:firstLine="0"/>
              <w:rPr>
                <w:rFonts w:ascii="Times New Roman" w:hAnsi="Times New Roman" w:cs="Times New Roman"/>
              </w:rPr>
            </w:pPr>
            <w:r w:rsidRPr="005A7996">
              <w:rPr>
                <w:rFonts w:ascii="Times New Roman" w:hAnsi="Times New Roman" w:cs="Times New Roman"/>
              </w:rPr>
              <w:t>Средства бюджета Пушкинского городского округа</w:t>
            </w:r>
          </w:p>
        </w:tc>
        <w:tc>
          <w:tcPr>
            <w:tcW w:w="549" w:type="pct"/>
            <w:shd w:val="clear" w:color="auto" w:fill="auto"/>
            <w:vAlign w:val="center"/>
          </w:tcPr>
          <w:p w:rsidR="00230A5E" w:rsidRDefault="00230A5E" w:rsidP="00CE5B32">
            <w:pPr>
              <w:jc w:val="center"/>
              <w:rPr>
                <w:color w:val="000000"/>
                <w:sz w:val="20"/>
                <w:szCs w:val="20"/>
              </w:rPr>
            </w:pPr>
            <w:r>
              <w:rPr>
                <w:color w:val="000000"/>
                <w:sz w:val="20"/>
                <w:szCs w:val="20"/>
              </w:rPr>
              <w:t>620 5</w:t>
            </w:r>
            <w:r w:rsidR="00CE5B32">
              <w:rPr>
                <w:color w:val="000000"/>
                <w:sz w:val="20"/>
                <w:szCs w:val="20"/>
              </w:rPr>
              <w:t>55</w:t>
            </w:r>
            <w:r>
              <w:rPr>
                <w:color w:val="000000"/>
                <w:sz w:val="20"/>
                <w:szCs w:val="20"/>
              </w:rPr>
              <w:t>,0</w:t>
            </w:r>
          </w:p>
        </w:tc>
        <w:tc>
          <w:tcPr>
            <w:tcW w:w="549" w:type="pct"/>
            <w:shd w:val="clear" w:color="auto" w:fill="auto"/>
            <w:vAlign w:val="center"/>
          </w:tcPr>
          <w:p w:rsidR="00230A5E" w:rsidRDefault="00230A5E" w:rsidP="00230A5E">
            <w:pPr>
              <w:jc w:val="center"/>
              <w:rPr>
                <w:color w:val="000000"/>
                <w:sz w:val="20"/>
                <w:szCs w:val="20"/>
              </w:rPr>
            </w:pPr>
            <w:r>
              <w:rPr>
                <w:color w:val="000000"/>
                <w:sz w:val="20"/>
                <w:szCs w:val="20"/>
              </w:rPr>
              <w:t>132 265,4</w:t>
            </w:r>
          </w:p>
        </w:tc>
        <w:tc>
          <w:tcPr>
            <w:tcW w:w="618" w:type="pct"/>
            <w:shd w:val="clear" w:color="auto" w:fill="auto"/>
            <w:vAlign w:val="center"/>
          </w:tcPr>
          <w:p w:rsidR="00230A5E" w:rsidRDefault="00CE5B32" w:rsidP="00230A5E">
            <w:pPr>
              <w:jc w:val="center"/>
              <w:rPr>
                <w:color w:val="000000"/>
                <w:sz w:val="20"/>
                <w:szCs w:val="20"/>
              </w:rPr>
            </w:pPr>
            <w:r>
              <w:rPr>
                <w:color w:val="000000"/>
                <w:sz w:val="20"/>
                <w:szCs w:val="20"/>
              </w:rPr>
              <w:t>128 724,7</w:t>
            </w:r>
          </w:p>
        </w:tc>
        <w:tc>
          <w:tcPr>
            <w:tcW w:w="618" w:type="pct"/>
            <w:shd w:val="clear" w:color="auto" w:fill="auto"/>
            <w:vAlign w:val="center"/>
          </w:tcPr>
          <w:p w:rsidR="00230A5E" w:rsidRDefault="00230A5E" w:rsidP="00230A5E">
            <w:pPr>
              <w:jc w:val="center"/>
              <w:rPr>
                <w:color w:val="000000"/>
                <w:sz w:val="20"/>
                <w:szCs w:val="20"/>
              </w:rPr>
            </w:pPr>
            <w:r>
              <w:rPr>
                <w:color w:val="000000"/>
                <w:sz w:val="20"/>
                <w:szCs w:val="20"/>
              </w:rPr>
              <w:t>119 653,9</w:t>
            </w:r>
          </w:p>
        </w:tc>
        <w:tc>
          <w:tcPr>
            <w:tcW w:w="617" w:type="pct"/>
            <w:shd w:val="clear" w:color="auto" w:fill="auto"/>
            <w:vAlign w:val="center"/>
          </w:tcPr>
          <w:p w:rsidR="00230A5E" w:rsidRDefault="00230A5E" w:rsidP="00230A5E">
            <w:pPr>
              <w:jc w:val="center"/>
              <w:rPr>
                <w:color w:val="000000"/>
                <w:sz w:val="20"/>
                <w:szCs w:val="20"/>
              </w:rPr>
            </w:pPr>
            <w:r>
              <w:rPr>
                <w:color w:val="000000"/>
                <w:sz w:val="20"/>
                <w:szCs w:val="20"/>
              </w:rPr>
              <w:t>122 322,5</w:t>
            </w:r>
          </w:p>
        </w:tc>
        <w:tc>
          <w:tcPr>
            <w:tcW w:w="647" w:type="pct"/>
            <w:shd w:val="clear" w:color="auto" w:fill="auto"/>
            <w:vAlign w:val="center"/>
          </w:tcPr>
          <w:p w:rsidR="00230A5E" w:rsidRDefault="00230A5E" w:rsidP="00230A5E">
            <w:pPr>
              <w:jc w:val="center"/>
              <w:rPr>
                <w:color w:val="000000"/>
                <w:sz w:val="20"/>
                <w:szCs w:val="20"/>
              </w:rPr>
            </w:pPr>
            <w:r>
              <w:rPr>
                <w:color w:val="000000"/>
                <w:sz w:val="20"/>
                <w:szCs w:val="20"/>
              </w:rPr>
              <w:t>117 588,5</w:t>
            </w:r>
          </w:p>
        </w:tc>
      </w:tr>
      <w:tr w:rsidR="00EC6185" w:rsidRPr="00230A5E" w:rsidTr="001839CF">
        <w:trPr>
          <w:trHeight w:val="169"/>
        </w:trPr>
        <w:tc>
          <w:tcPr>
            <w:tcW w:w="1402" w:type="pct"/>
          </w:tcPr>
          <w:p w:rsidR="00EC6185" w:rsidRPr="005A7996" w:rsidRDefault="00EC6185" w:rsidP="00EC6185">
            <w:pPr>
              <w:pStyle w:val="ConsPlusNormal"/>
              <w:ind w:firstLine="0"/>
              <w:rPr>
                <w:rFonts w:ascii="Times New Roman" w:hAnsi="Times New Roman" w:cs="Times New Roman"/>
              </w:rPr>
            </w:pPr>
            <w:r w:rsidRPr="005A7996">
              <w:rPr>
                <w:rFonts w:ascii="Times New Roman" w:hAnsi="Times New Roman" w:cs="Times New Roman"/>
              </w:rPr>
              <w:t>Внебюджетные источники</w:t>
            </w:r>
          </w:p>
        </w:tc>
        <w:tc>
          <w:tcPr>
            <w:tcW w:w="549" w:type="pct"/>
            <w:shd w:val="clear" w:color="auto" w:fill="auto"/>
            <w:vAlign w:val="center"/>
          </w:tcPr>
          <w:p w:rsidR="00EC6185" w:rsidRPr="00230A5E" w:rsidRDefault="00EC6185" w:rsidP="00EC6185">
            <w:pPr>
              <w:jc w:val="center"/>
              <w:rPr>
                <w:color w:val="000000"/>
                <w:sz w:val="18"/>
                <w:szCs w:val="18"/>
              </w:rPr>
            </w:pPr>
            <w:r w:rsidRPr="00230A5E">
              <w:rPr>
                <w:color w:val="000000"/>
                <w:sz w:val="18"/>
                <w:szCs w:val="18"/>
              </w:rPr>
              <w:t>0,0</w:t>
            </w:r>
          </w:p>
        </w:tc>
        <w:tc>
          <w:tcPr>
            <w:tcW w:w="549" w:type="pct"/>
            <w:shd w:val="clear" w:color="auto" w:fill="auto"/>
            <w:vAlign w:val="center"/>
          </w:tcPr>
          <w:p w:rsidR="00EC6185" w:rsidRPr="00230A5E" w:rsidRDefault="00EC6185" w:rsidP="00EC6185">
            <w:pPr>
              <w:jc w:val="center"/>
              <w:rPr>
                <w:color w:val="000000"/>
                <w:sz w:val="20"/>
                <w:szCs w:val="20"/>
              </w:rPr>
            </w:pPr>
            <w:r w:rsidRPr="00230A5E">
              <w:rPr>
                <w:color w:val="000000"/>
                <w:sz w:val="20"/>
                <w:szCs w:val="20"/>
              </w:rPr>
              <w:t>0,0</w:t>
            </w:r>
          </w:p>
        </w:tc>
        <w:tc>
          <w:tcPr>
            <w:tcW w:w="618" w:type="pct"/>
            <w:shd w:val="clear" w:color="auto" w:fill="auto"/>
            <w:vAlign w:val="center"/>
          </w:tcPr>
          <w:p w:rsidR="00EC6185" w:rsidRPr="00230A5E" w:rsidRDefault="00EC6185" w:rsidP="00EC6185">
            <w:pPr>
              <w:jc w:val="center"/>
              <w:rPr>
                <w:color w:val="000000"/>
                <w:sz w:val="20"/>
                <w:szCs w:val="20"/>
              </w:rPr>
            </w:pPr>
            <w:r w:rsidRPr="00230A5E">
              <w:rPr>
                <w:color w:val="000000"/>
                <w:sz w:val="20"/>
                <w:szCs w:val="20"/>
              </w:rPr>
              <w:t>0,0</w:t>
            </w:r>
          </w:p>
        </w:tc>
        <w:tc>
          <w:tcPr>
            <w:tcW w:w="618" w:type="pct"/>
            <w:shd w:val="clear" w:color="auto" w:fill="auto"/>
            <w:vAlign w:val="center"/>
          </w:tcPr>
          <w:p w:rsidR="00EC6185" w:rsidRPr="00230A5E" w:rsidRDefault="00EC6185" w:rsidP="00EC6185">
            <w:pPr>
              <w:jc w:val="center"/>
              <w:rPr>
                <w:color w:val="000000"/>
                <w:sz w:val="20"/>
                <w:szCs w:val="20"/>
              </w:rPr>
            </w:pPr>
            <w:r w:rsidRPr="00230A5E">
              <w:rPr>
                <w:color w:val="000000"/>
                <w:sz w:val="20"/>
                <w:szCs w:val="20"/>
              </w:rPr>
              <w:t>0,0</w:t>
            </w:r>
          </w:p>
        </w:tc>
        <w:tc>
          <w:tcPr>
            <w:tcW w:w="617" w:type="pct"/>
            <w:shd w:val="clear" w:color="auto" w:fill="auto"/>
            <w:vAlign w:val="center"/>
          </w:tcPr>
          <w:p w:rsidR="00EC6185" w:rsidRPr="00230A5E" w:rsidRDefault="00EC6185" w:rsidP="00EC6185">
            <w:pPr>
              <w:jc w:val="center"/>
              <w:rPr>
                <w:color w:val="000000"/>
                <w:sz w:val="20"/>
                <w:szCs w:val="20"/>
              </w:rPr>
            </w:pPr>
            <w:r w:rsidRPr="00230A5E">
              <w:rPr>
                <w:color w:val="000000"/>
                <w:sz w:val="20"/>
                <w:szCs w:val="20"/>
              </w:rPr>
              <w:t>0,0</w:t>
            </w:r>
          </w:p>
        </w:tc>
        <w:tc>
          <w:tcPr>
            <w:tcW w:w="647" w:type="pct"/>
            <w:shd w:val="clear" w:color="auto" w:fill="auto"/>
            <w:vAlign w:val="center"/>
          </w:tcPr>
          <w:p w:rsidR="00EC6185" w:rsidRPr="00230A5E" w:rsidRDefault="00EC6185" w:rsidP="00EC6185">
            <w:pPr>
              <w:jc w:val="center"/>
              <w:rPr>
                <w:color w:val="000000"/>
                <w:sz w:val="20"/>
                <w:szCs w:val="20"/>
              </w:rPr>
            </w:pPr>
            <w:r w:rsidRPr="00230A5E">
              <w:rPr>
                <w:color w:val="000000"/>
                <w:sz w:val="20"/>
                <w:szCs w:val="20"/>
              </w:rPr>
              <w:t>0,0</w:t>
            </w:r>
          </w:p>
        </w:tc>
      </w:tr>
    </w:tbl>
    <w:p w:rsidR="00F779F7" w:rsidRDefault="00F779F7" w:rsidP="00F779F7">
      <w:pPr>
        <w:pStyle w:val="ConsPlusNormal"/>
        <w:widowControl w:val="0"/>
        <w:adjustRightInd/>
        <w:ind w:firstLine="0"/>
        <w:jc w:val="center"/>
        <w:rPr>
          <w:rFonts w:ascii="Times New Roman" w:hAnsi="Times New Roman" w:cs="Times New Roman"/>
          <w:b/>
          <w:sz w:val="28"/>
          <w:szCs w:val="28"/>
        </w:rPr>
      </w:pPr>
    </w:p>
    <w:p w:rsidR="00F779F7" w:rsidRDefault="00F779F7">
      <w:pPr>
        <w:rPr>
          <w:b/>
          <w:sz w:val="28"/>
          <w:szCs w:val="28"/>
          <w:lang w:eastAsia="en-US"/>
        </w:rPr>
      </w:pPr>
      <w:r>
        <w:rPr>
          <w:b/>
          <w:sz w:val="28"/>
          <w:szCs w:val="28"/>
        </w:rPr>
        <w:br w:type="page"/>
      </w:r>
    </w:p>
    <w:p w:rsidR="005D095C" w:rsidRPr="00B5223D" w:rsidRDefault="005D095C" w:rsidP="007D476F">
      <w:pPr>
        <w:pStyle w:val="ConsPlusNormal"/>
        <w:widowControl w:val="0"/>
        <w:numPr>
          <w:ilvl w:val="0"/>
          <w:numId w:val="19"/>
        </w:numPr>
        <w:adjustRightInd/>
        <w:ind w:left="0" w:firstLine="0"/>
        <w:jc w:val="center"/>
        <w:rPr>
          <w:rFonts w:ascii="Times New Roman" w:hAnsi="Times New Roman" w:cs="Times New Roman"/>
          <w:b/>
          <w:sz w:val="28"/>
          <w:szCs w:val="28"/>
        </w:rPr>
      </w:pPr>
      <w:r w:rsidRPr="00B5223D">
        <w:rPr>
          <w:rFonts w:ascii="Times New Roman" w:hAnsi="Times New Roman" w:cs="Times New Roman"/>
          <w:b/>
          <w:sz w:val="28"/>
          <w:szCs w:val="28"/>
        </w:rPr>
        <w:lastRenderedPageBreak/>
        <w:t>Общая характеристика сферы реализации муниципальной программы</w:t>
      </w:r>
      <w:r w:rsidR="00552C56">
        <w:rPr>
          <w:rFonts w:ascii="Times New Roman" w:hAnsi="Times New Roman" w:cs="Times New Roman"/>
          <w:b/>
          <w:sz w:val="28"/>
          <w:szCs w:val="28"/>
        </w:rPr>
        <w:t xml:space="preserve"> </w:t>
      </w:r>
      <w:r w:rsidRPr="00B5223D">
        <w:rPr>
          <w:rFonts w:ascii="Times New Roman" w:hAnsi="Times New Roman" w:cs="Times New Roman"/>
          <w:b/>
          <w:sz w:val="28"/>
          <w:szCs w:val="28"/>
        </w:rPr>
        <w:t>Пушкинского городского округа «</w:t>
      </w:r>
      <w:r w:rsidR="003253F5" w:rsidRPr="00B5223D">
        <w:rPr>
          <w:rFonts w:ascii="Times New Roman" w:hAnsi="Times New Roman" w:cs="Times New Roman"/>
          <w:b/>
          <w:sz w:val="28"/>
          <w:szCs w:val="28"/>
        </w:rPr>
        <w:t>Цифровое муниципальное образование</w:t>
      </w:r>
      <w:r w:rsidRPr="00B5223D">
        <w:rPr>
          <w:rFonts w:ascii="Times New Roman" w:hAnsi="Times New Roman" w:cs="Times New Roman"/>
          <w:b/>
          <w:sz w:val="28"/>
          <w:szCs w:val="28"/>
        </w:rPr>
        <w:t>» на 2020</w:t>
      </w:r>
      <w:r w:rsidR="00C70960">
        <w:rPr>
          <w:rFonts w:ascii="Times New Roman" w:hAnsi="Times New Roman" w:cs="Times New Roman"/>
          <w:b/>
          <w:sz w:val="28"/>
          <w:szCs w:val="28"/>
        </w:rPr>
        <w:t>-</w:t>
      </w:r>
      <w:r w:rsidRPr="00B5223D">
        <w:rPr>
          <w:rFonts w:ascii="Times New Roman" w:hAnsi="Times New Roman" w:cs="Times New Roman"/>
          <w:b/>
          <w:sz w:val="28"/>
          <w:szCs w:val="28"/>
        </w:rPr>
        <w:t>2024 годы, в том числе формулировка основных проблем в указанной сфере, инерционный прогноз ее развития</w:t>
      </w:r>
      <w:r w:rsidR="00B22582">
        <w:rPr>
          <w:rFonts w:ascii="Times New Roman" w:hAnsi="Times New Roman" w:cs="Times New Roman"/>
          <w:b/>
          <w:sz w:val="28"/>
          <w:szCs w:val="28"/>
        </w:rPr>
        <w:t>, описание целей муниципальной п</w:t>
      </w:r>
      <w:r w:rsidRPr="00B5223D">
        <w:rPr>
          <w:rFonts w:ascii="Times New Roman" w:hAnsi="Times New Roman" w:cs="Times New Roman"/>
          <w:b/>
          <w:sz w:val="28"/>
          <w:szCs w:val="28"/>
        </w:rPr>
        <w:t>рограммы</w:t>
      </w:r>
    </w:p>
    <w:p w:rsidR="00A538E5" w:rsidRPr="00B5223D" w:rsidRDefault="00A538E5" w:rsidP="007D476F">
      <w:pPr>
        <w:jc w:val="center"/>
        <w:rPr>
          <w:b/>
          <w:sz w:val="28"/>
          <w:szCs w:val="28"/>
        </w:rPr>
      </w:pPr>
    </w:p>
    <w:p w:rsidR="00A538E5" w:rsidRPr="00B5223D" w:rsidRDefault="003253F5" w:rsidP="007D476F">
      <w:pPr>
        <w:jc w:val="center"/>
        <w:rPr>
          <w:b/>
          <w:sz w:val="28"/>
          <w:szCs w:val="28"/>
        </w:rPr>
      </w:pPr>
      <w:r w:rsidRPr="00B5223D">
        <w:rPr>
          <w:b/>
          <w:sz w:val="28"/>
          <w:szCs w:val="28"/>
        </w:rPr>
        <w:t>1</w:t>
      </w:r>
      <w:r w:rsidR="00A538E5" w:rsidRPr="00B5223D">
        <w:rPr>
          <w:b/>
          <w:sz w:val="28"/>
          <w:szCs w:val="28"/>
        </w:rPr>
        <w:t>.1. Общая характеристика сф</w:t>
      </w:r>
      <w:r w:rsidR="00853693" w:rsidRPr="00B5223D">
        <w:rPr>
          <w:b/>
          <w:sz w:val="28"/>
          <w:szCs w:val="28"/>
        </w:rPr>
        <w:t>ер</w:t>
      </w:r>
      <w:r w:rsidR="000B4B15">
        <w:rPr>
          <w:b/>
          <w:sz w:val="28"/>
          <w:szCs w:val="28"/>
        </w:rPr>
        <w:t>ы</w:t>
      </w:r>
      <w:r w:rsidR="00853693" w:rsidRPr="00B5223D">
        <w:rPr>
          <w:b/>
          <w:sz w:val="28"/>
          <w:szCs w:val="28"/>
        </w:rPr>
        <w:t xml:space="preserve"> развития цифровой экономики</w:t>
      </w:r>
      <w:r w:rsidR="00853693" w:rsidRPr="00B5223D">
        <w:rPr>
          <w:b/>
          <w:sz w:val="28"/>
          <w:szCs w:val="28"/>
        </w:rPr>
        <w:br/>
      </w:r>
      <w:r w:rsidR="00B22582">
        <w:rPr>
          <w:b/>
          <w:sz w:val="28"/>
          <w:szCs w:val="28"/>
        </w:rPr>
        <w:t>Пушкинского городского округа</w:t>
      </w:r>
      <w:r w:rsidR="00A538E5" w:rsidRPr="00B5223D">
        <w:rPr>
          <w:b/>
          <w:sz w:val="28"/>
          <w:szCs w:val="28"/>
        </w:rPr>
        <w:t xml:space="preserve"> Московской области</w:t>
      </w:r>
    </w:p>
    <w:p w:rsidR="003253F5" w:rsidRPr="00B5223D" w:rsidRDefault="003253F5" w:rsidP="003253F5">
      <w:pPr>
        <w:jc w:val="center"/>
        <w:rPr>
          <w:b/>
          <w:sz w:val="28"/>
          <w:szCs w:val="28"/>
        </w:rPr>
      </w:pPr>
    </w:p>
    <w:p w:rsidR="00470602" w:rsidRPr="00B5223D" w:rsidRDefault="00470602" w:rsidP="003253F5">
      <w:pPr>
        <w:autoSpaceDE w:val="0"/>
        <w:autoSpaceDN w:val="0"/>
        <w:adjustRightInd w:val="0"/>
        <w:ind w:firstLine="540"/>
        <w:jc w:val="both"/>
        <w:rPr>
          <w:sz w:val="28"/>
          <w:szCs w:val="28"/>
        </w:rPr>
      </w:pPr>
      <w:r w:rsidRPr="00B5223D">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озданию необходимых условий для развития цифровой экономики,</w:t>
      </w:r>
      <w:r w:rsidR="00603B86" w:rsidRPr="00B5223D">
        <w:rPr>
          <w:sz w:val="28"/>
          <w:szCs w:val="28"/>
        </w:rPr>
        <w:t xml:space="preserve"> в</w:t>
      </w:r>
      <w:r w:rsidR="00603B86">
        <w:rPr>
          <w:sz w:val="28"/>
          <w:szCs w:val="28"/>
        </w:rPr>
        <w:t> </w:t>
      </w:r>
      <w:r w:rsidR="00603B86" w:rsidRPr="00B5223D">
        <w:rPr>
          <w:sz w:val="28"/>
          <w:szCs w:val="28"/>
        </w:rPr>
        <w:t>к</w:t>
      </w:r>
      <w:r w:rsidRPr="00B5223D">
        <w:rPr>
          <w:sz w:val="28"/>
          <w:szCs w:val="28"/>
        </w:rPr>
        <w:t>оторой данные</w:t>
      </w:r>
      <w:r w:rsidR="00603B86" w:rsidRPr="00B5223D">
        <w:rPr>
          <w:sz w:val="28"/>
          <w:szCs w:val="28"/>
        </w:rPr>
        <w:t xml:space="preserve"> в</w:t>
      </w:r>
      <w:r w:rsidR="00603B86">
        <w:rPr>
          <w:sz w:val="28"/>
          <w:szCs w:val="28"/>
        </w:rPr>
        <w:t> </w:t>
      </w:r>
      <w:r w:rsidR="00603B86" w:rsidRPr="00B5223D">
        <w:rPr>
          <w:sz w:val="28"/>
          <w:szCs w:val="28"/>
        </w:rPr>
        <w:t>ц</w:t>
      </w:r>
      <w:r w:rsidRPr="00B5223D">
        <w:rPr>
          <w:sz w:val="28"/>
          <w:szCs w:val="28"/>
        </w:rPr>
        <w:t>ифровой форме являются ключевым фактором производства</w:t>
      </w:r>
      <w:r w:rsidR="00603B86" w:rsidRPr="00B5223D">
        <w:rPr>
          <w:sz w:val="28"/>
          <w:szCs w:val="28"/>
        </w:rPr>
        <w:t xml:space="preserve"> во</w:t>
      </w:r>
      <w:r w:rsidR="00603B86">
        <w:rPr>
          <w:sz w:val="28"/>
          <w:szCs w:val="28"/>
        </w:rPr>
        <w:t> </w:t>
      </w:r>
      <w:r w:rsidR="00603B86" w:rsidRPr="00B5223D">
        <w:rPr>
          <w:sz w:val="28"/>
          <w:szCs w:val="28"/>
        </w:rPr>
        <w:t>в</w:t>
      </w:r>
      <w:r w:rsidRPr="00B5223D">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B5223D">
        <w:rPr>
          <w:sz w:val="28"/>
          <w:szCs w:val="28"/>
        </w:rPr>
        <w:t>.</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В </w:t>
      </w:r>
      <w:r w:rsidR="00C959A1" w:rsidRPr="00B5223D">
        <w:rPr>
          <w:sz w:val="28"/>
          <w:szCs w:val="28"/>
        </w:rPr>
        <w:t>Пушкинском городском округе</w:t>
      </w:r>
      <w:r w:rsidR="00837AF8" w:rsidRPr="00837AF8">
        <w:rPr>
          <w:sz w:val="28"/>
          <w:szCs w:val="28"/>
        </w:rPr>
        <w:t xml:space="preserve"> </w:t>
      </w:r>
      <w:r w:rsidR="00982256">
        <w:rPr>
          <w:sz w:val="28"/>
          <w:szCs w:val="28"/>
        </w:rPr>
        <w:t xml:space="preserve">Московской области </w:t>
      </w:r>
      <w:r w:rsidR="00B33B76">
        <w:rPr>
          <w:sz w:val="28"/>
          <w:szCs w:val="28"/>
        </w:rPr>
        <w:t xml:space="preserve">(далее – </w:t>
      </w:r>
      <w:proofErr w:type="gramStart"/>
      <w:r w:rsidR="00B33B76">
        <w:rPr>
          <w:sz w:val="28"/>
          <w:szCs w:val="28"/>
        </w:rPr>
        <w:t>округ)</w:t>
      </w:r>
      <w:r w:rsidR="00603B86" w:rsidRPr="00B5223D">
        <w:rPr>
          <w:sz w:val="28"/>
          <w:szCs w:val="28"/>
        </w:rPr>
        <w:t>в</w:t>
      </w:r>
      <w:proofErr w:type="gramEnd"/>
      <w:r w:rsidR="00603B86">
        <w:rPr>
          <w:sz w:val="28"/>
          <w:szCs w:val="28"/>
        </w:rPr>
        <w:t> </w:t>
      </w:r>
      <w:r w:rsidR="00603B86" w:rsidRPr="00B5223D">
        <w:rPr>
          <w:sz w:val="28"/>
          <w:szCs w:val="28"/>
        </w:rPr>
        <w:t>н</w:t>
      </w:r>
      <w:r w:rsidRPr="00B5223D">
        <w:rPr>
          <w:sz w:val="28"/>
          <w:szCs w:val="28"/>
        </w:rPr>
        <w:t>астоящее время урегулировано большинство вопросов, возникающих</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амках использования информационно-телекоммуникационных технологий</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азличных сферах деятельности.</w:t>
      </w:r>
    </w:p>
    <w:p w:rsidR="00C959A1" w:rsidRPr="00B5223D" w:rsidRDefault="00470602" w:rsidP="003253F5">
      <w:pPr>
        <w:autoSpaceDE w:val="0"/>
        <w:autoSpaceDN w:val="0"/>
        <w:adjustRightInd w:val="0"/>
        <w:ind w:firstLine="540"/>
        <w:jc w:val="both"/>
        <w:rPr>
          <w:sz w:val="28"/>
          <w:szCs w:val="28"/>
        </w:rPr>
      </w:pPr>
      <w:r w:rsidRPr="00B5223D">
        <w:rPr>
          <w:sz w:val="28"/>
          <w:szCs w:val="28"/>
        </w:rPr>
        <w:t>В системе образования расширяется применение цифровых технологий. Образовательные организации</w:t>
      </w:r>
      <w:r w:rsidR="00F335DF">
        <w:rPr>
          <w:sz w:val="28"/>
          <w:szCs w:val="28"/>
        </w:rPr>
        <w:t xml:space="preserve"> округа</w:t>
      </w:r>
      <w:r w:rsidRPr="00B5223D">
        <w:rPr>
          <w:sz w:val="28"/>
          <w:szCs w:val="28"/>
        </w:rPr>
        <w:t xml:space="preserve"> имеют выход</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еть </w:t>
      </w:r>
      <w:r w:rsidR="003658DC">
        <w:rPr>
          <w:sz w:val="28"/>
          <w:szCs w:val="28"/>
        </w:rPr>
        <w:t>«</w:t>
      </w:r>
      <w:r w:rsidRPr="00B5223D">
        <w:rPr>
          <w:sz w:val="28"/>
          <w:szCs w:val="28"/>
        </w:rPr>
        <w:t>Интернет</w:t>
      </w:r>
      <w:r w:rsidR="003658DC">
        <w:rPr>
          <w:sz w:val="28"/>
          <w:szCs w:val="28"/>
        </w:rPr>
        <w:t>»</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редставлены там</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воих сайтах</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г</w:t>
      </w:r>
      <w:r w:rsidRPr="00B5223D">
        <w:rPr>
          <w:sz w:val="28"/>
          <w:szCs w:val="28"/>
        </w:rPr>
        <w:t>осударственными требованиями</w:t>
      </w:r>
      <w:r w:rsidR="00C959A1" w:rsidRPr="00B5223D">
        <w:rPr>
          <w:sz w:val="28"/>
          <w:szCs w:val="28"/>
        </w:rPr>
        <w:t>. Показатель «Доля муниципальных дошкольных образовательных организаций</w:t>
      </w:r>
      <w:r w:rsidR="00603B86" w:rsidRPr="00B5223D">
        <w:rPr>
          <w:sz w:val="28"/>
          <w:szCs w:val="28"/>
        </w:rPr>
        <w:t xml:space="preserve"> и</w:t>
      </w:r>
      <w:r w:rsidR="00603B86">
        <w:rPr>
          <w:sz w:val="28"/>
          <w:szCs w:val="28"/>
        </w:rPr>
        <w:t> </w:t>
      </w:r>
      <w:r w:rsidR="00603B86" w:rsidRPr="00B5223D">
        <w:rPr>
          <w:sz w:val="28"/>
          <w:szCs w:val="28"/>
        </w:rPr>
        <w:t>м</w:t>
      </w:r>
      <w:r w:rsidR="00C959A1" w:rsidRPr="00B5223D">
        <w:rPr>
          <w:sz w:val="28"/>
          <w:szCs w:val="28"/>
        </w:rPr>
        <w:t>униципальных общеобразовательных организаций</w:t>
      </w:r>
      <w:r w:rsidR="00603B86" w:rsidRPr="00B5223D">
        <w:rPr>
          <w:sz w:val="28"/>
          <w:szCs w:val="28"/>
        </w:rPr>
        <w:t xml:space="preserve"> в</w:t>
      </w:r>
      <w:r w:rsidR="00603B86">
        <w:rPr>
          <w:sz w:val="28"/>
          <w:szCs w:val="28"/>
        </w:rPr>
        <w:t> о</w:t>
      </w:r>
      <w:r w:rsidR="00F335DF">
        <w:rPr>
          <w:sz w:val="28"/>
          <w:szCs w:val="28"/>
        </w:rPr>
        <w:t>круге</w:t>
      </w:r>
      <w:r w:rsidR="00C959A1" w:rsidRPr="00B5223D">
        <w:rPr>
          <w:sz w:val="28"/>
          <w:szCs w:val="28"/>
        </w:rPr>
        <w:t>, подключенных</w:t>
      </w:r>
      <w:r w:rsidR="00603B86" w:rsidRPr="00B5223D">
        <w:rPr>
          <w:sz w:val="28"/>
          <w:szCs w:val="28"/>
        </w:rPr>
        <w:t xml:space="preserve"> к</w:t>
      </w:r>
      <w:r w:rsidR="00603B86">
        <w:rPr>
          <w:sz w:val="28"/>
          <w:szCs w:val="28"/>
        </w:rPr>
        <w:t> </w:t>
      </w:r>
      <w:r w:rsidR="00603B86" w:rsidRPr="00B5223D">
        <w:rPr>
          <w:sz w:val="28"/>
          <w:szCs w:val="28"/>
        </w:rPr>
        <w:t>с</w:t>
      </w:r>
      <w:r w:rsidR="00C959A1" w:rsidRPr="00B5223D">
        <w:rPr>
          <w:sz w:val="28"/>
          <w:szCs w:val="28"/>
        </w:rPr>
        <w:t xml:space="preserve">ети </w:t>
      </w:r>
      <w:r w:rsidR="003658DC">
        <w:rPr>
          <w:sz w:val="28"/>
          <w:szCs w:val="28"/>
        </w:rPr>
        <w:t>«Интернет»</w:t>
      </w:r>
      <w:r w:rsidR="00603B86" w:rsidRPr="00B5223D">
        <w:rPr>
          <w:sz w:val="28"/>
          <w:szCs w:val="28"/>
        </w:rPr>
        <w:t xml:space="preserve"> на</w:t>
      </w:r>
      <w:r w:rsidR="00603B86">
        <w:rPr>
          <w:sz w:val="28"/>
          <w:szCs w:val="28"/>
        </w:rPr>
        <w:t> </w:t>
      </w:r>
      <w:r w:rsidR="00603B86" w:rsidRPr="00B5223D">
        <w:rPr>
          <w:sz w:val="28"/>
          <w:szCs w:val="28"/>
        </w:rPr>
        <w:t>с</w:t>
      </w:r>
      <w:r w:rsidR="00C959A1" w:rsidRPr="00B5223D">
        <w:rPr>
          <w:sz w:val="28"/>
          <w:szCs w:val="28"/>
        </w:rPr>
        <w:t>корости: для дошкольных образовательных организаций –</w:t>
      </w:r>
      <w:r w:rsidR="00603B86" w:rsidRPr="00B5223D">
        <w:rPr>
          <w:sz w:val="28"/>
          <w:szCs w:val="28"/>
        </w:rPr>
        <w:t xml:space="preserve"> не</w:t>
      </w:r>
      <w:r w:rsidR="00603B86">
        <w:rPr>
          <w:sz w:val="28"/>
          <w:szCs w:val="28"/>
        </w:rPr>
        <w:t> </w:t>
      </w:r>
      <w:r w:rsidR="00603B86" w:rsidRPr="00B5223D">
        <w:rPr>
          <w:sz w:val="28"/>
          <w:szCs w:val="28"/>
        </w:rPr>
        <w:t>м</w:t>
      </w:r>
      <w:r w:rsidR="00C959A1" w:rsidRPr="00B5223D">
        <w:rPr>
          <w:sz w:val="28"/>
          <w:szCs w:val="28"/>
        </w:rPr>
        <w:t>енее 2 Мбит/с; для общеобразовательных организаций, расположенных</w:t>
      </w:r>
      <w:r w:rsidR="00603B86" w:rsidRPr="00B5223D">
        <w:rPr>
          <w:sz w:val="28"/>
          <w:szCs w:val="28"/>
        </w:rPr>
        <w:t xml:space="preserve"> в</w:t>
      </w:r>
      <w:r w:rsidR="00603B86">
        <w:rPr>
          <w:sz w:val="28"/>
          <w:szCs w:val="28"/>
        </w:rPr>
        <w:t> </w:t>
      </w:r>
      <w:r w:rsidR="00603B86" w:rsidRPr="00B5223D">
        <w:rPr>
          <w:sz w:val="28"/>
          <w:szCs w:val="28"/>
        </w:rPr>
        <w:t>г</w:t>
      </w:r>
      <w:r w:rsidR="00C959A1" w:rsidRPr="00B5223D">
        <w:rPr>
          <w:sz w:val="28"/>
          <w:szCs w:val="28"/>
        </w:rPr>
        <w:t>ородских поселениях</w:t>
      </w:r>
      <w:r w:rsidR="00603B86" w:rsidRPr="00B5223D">
        <w:rPr>
          <w:sz w:val="28"/>
          <w:szCs w:val="28"/>
        </w:rPr>
        <w:t xml:space="preserve"> и</w:t>
      </w:r>
      <w:r w:rsidR="00603B86">
        <w:rPr>
          <w:sz w:val="28"/>
          <w:szCs w:val="28"/>
        </w:rPr>
        <w:t> </w:t>
      </w:r>
      <w:r w:rsidR="00603B86" w:rsidRPr="00B5223D">
        <w:rPr>
          <w:sz w:val="28"/>
          <w:szCs w:val="28"/>
        </w:rPr>
        <w:t>г</w:t>
      </w:r>
      <w:r w:rsidR="00C959A1" w:rsidRPr="00B5223D">
        <w:rPr>
          <w:sz w:val="28"/>
          <w:szCs w:val="28"/>
        </w:rPr>
        <w:t>ородских округах, –</w:t>
      </w:r>
      <w:r w:rsidR="00603B86" w:rsidRPr="00B5223D">
        <w:rPr>
          <w:sz w:val="28"/>
          <w:szCs w:val="28"/>
        </w:rPr>
        <w:t xml:space="preserve"> не</w:t>
      </w:r>
      <w:r w:rsidR="00603B86">
        <w:rPr>
          <w:sz w:val="28"/>
          <w:szCs w:val="28"/>
        </w:rPr>
        <w:t> </w:t>
      </w:r>
      <w:r w:rsidR="00603B86" w:rsidRPr="00B5223D">
        <w:rPr>
          <w:sz w:val="28"/>
          <w:szCs w:val="28"/>
        </w:rPr>
        <w:t>м</w:t>
      </w:r>
      <w:r w:rsidR="00C959A1" w:rsidRPr="00B5223D">
        <w:rPr>
          <w:sz w:val="28"/>
          <w:szCs w:val="28"/>
        </w:rPr>
        <w:t>енее 100 Мбит/с;</w:t>
      </w:r>
      <w:r w:rsidR="00552C56">
        <w:rPr>
          <w:sz w:val="28"/>
          <w:szCs w:val="28"/>
        </w:rPr>
        <w:t xml:space="preserve"> </w:t>
      </w:r>
      <w:r w:rsidR="00C959A1" w:rsidRPr="00B5223D">
        <w:rPr>
          <w:sz w:val="28"/>
          <w:szCs w:val="28"/>
        </w:rPr>
        <w:t>для общеобразовательных организаций, расположенных</w:t>
      </w:r>
      <w:r w:rsidR="00603B86" w:rsidRPr="00B5223D">
        <w:rPr>
          <w:sz w:val="28"/>
          <w:szCs w:val="28"/>
        </w:rPr>
        <w:t xml:space="preserve"> в</w:t>
      </w:r>
      <w:r w:rsidR="00603B86">
        <w:rPr>
          <w:sz w:val="28"/>
          <w:szCs w:val="28"/>
        </w:rPr>
        <w:t> </w:t>
      </w:r>
      <w:r w:rsidR="00603B86" w:rsidRPr="00B5223D">
        <w:rPr>
          <w:sz w:val="28"/>
          <w:szCs w:val="28"/>
        </w:rPr>
        <w:t>с</w:t>
      </w:r>
      <w:r w:rsidR="00C959A1" w:rsidRPr="00B5223D">
        <w:rPr>
          <w:sz w:val="28"/>
          <w:szCs w:val="28"/>
        </w:rPr>
        <w:t>ельских населенных пунктах, –</w:t>
      </w:r>
      <w:r w:rsidR="00603B86" w:rsidRPr="00B5223D">
        <w:rPr>
          <w:sz w:val="28"/>
          <w:szCs w:val="28"/>
        </w:rPr>
        <w:t xml:space="preserve"> не</w:t>
      </w:r>
      <w:r w:rsidR="00603B86">
        <w:rPr>
          <w:sz w:val="28"/>
          <w:szCs w:val="28"/>
        </w:rPr>
        <w:t> </w:t>
      </w:r>
      <w:r w:rsidR="00603B86" w:rsidRPr="00B5223D">
        <w:rPr>
          <w:sz w:val="28"/>
          <w:szCs w:val="28"/>
        </w:rPr>
        <w:t>м</w:t>
      </w:r>
      <w:r w:rsidR="00C959A1" w:rsidRPr="00B5223D">
        <w:rPr>
          <w:sz w:val="28"/>
          <w:szCs w:val="28"/>
        </w:rPr>
        <w:t>енее 50 Мбит/с.» достиг уровня 100 %.</w:t>
      </w:r>
    </w:p>
    <w:p w:rsidR="00470602" w:rsidRPr="00B5223D" w:rsidRDefault="00C959A1" w:rsidP="003253F5">
      <w:pPr>
        <w:autoSpaceDE w:val="0"/>
        <w:autoSpaceDN w:val="0"/>
        <w:adjustRightInd w:val="0"/>
        <w:ind w:firstLine="540"/>
        <w:jc w:val="both"/>
        <w:rPr>
          <w:sz w:val="28"/>
          <w:szCs w:val="28"/>
        </w:rPr>
      </w:pPr>
      <w:r w:rsidRPr="00B5223D">
        <w:rPr>
          <w:sz w:val="28"/>
          <w:szCs w:val="28"/>
        </w:rPr>
        <w:t>Органы местного самоуправления округа</w:t>
      </w:r>
      <w:r w:rsidR="00DB78CC">
        <w:rPr>
          <w:sz w:val="28"/>
          <w:szCs w:val="28"/>
        </w:rPr>
        <w:t xml:space="preserve"> (далее – ОМСУ округа)</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 xml:space="preserve">олной мере используют </w:t>
      </w:r>
      <w:proofErr w:type="gramStart"/>
      <w:r w:rsidRPr="00B5223D">
        <w:rPr>
          <w:sz w:val="28"/>
          <w:szCs w:val="28"/>
        </w:rPr>
        <w:t>возможности</w:t>
      </w:r>
      <w:proofErr w:type="gramEnd"/>
      <w:r w:rsidRPr="00B5223D">
        <w:rPr>
          <w:sz w:val="28"/>
          <w:szCs w:val="28"/>
        </w:rPr>
        <w:t xml:space="preserve"> предоставляемые региональными информационными системами, которые</w:t>
      </w:r>
      <w:r w:rsidR="00470602" w:rsidRPr="00B5223D">
        <w:rPr>
          <w:sz w:val="28"/>
          <w:szCs w:val="28"/>
        </w:rPr>
        <w:t xml:space="preserve"> успешно развиваются</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осковской области</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амках единой информационной среды</w:t>
      </w:r>
      <w:r w:rsidR="00603B86" w:rsidRPr="00B5223D">
        <w:rPr>
          <w:sz w:val="28"/>
          <w:szCs w:val="28"/>
        </w:rPr>
        <w:t xml:space="preserve"> и</w:t>
      </w:r>
      <w:r w:rsidR="00603B86">
        <w:rPr>
          <w:sz w:val="28"/>
          <w:szCs w:val="28"/>
        </w:rPr>
        <w:t> </w:t>
      </w:r>
      <w:r w:rsidR="00603B86" w:rsidRPr="00B5223D">
        <w:rPr>
          <w:sz w:val="28"/>
          <w:szCs w:val="28"/>
        </w:rPr>
        <w:t>п</w:t>
      </w:r>
      <w:r w:rsidR="00470602" w:rsidRPr="00B5223D">
        <w:rPr>
          <w:sz w:val="28"/>
          <w:szCs w:val="28"/>
        </w:rPr>
        <w:t>роцессов, объединенных</w:t>
      </w:r>
      <w:r w:rsidRPr="00B5223D">
        <w:rPr>
          <w:sz w:val="28"/>
          <w:szCs w:val="28"/>
        </w:rPr>
        <w:t xml:space="preserve"> этой средой</w:t>
      </w:r>
      <w:r w:rsidR="00470602" w:rsidRPr="00B5223D">
        <w:rPr>
          <w:sz w:val="28"/>
          <w:szCs w:val="28"/>
        </w:rPr>
        <w:t xml:space="preserve"> (далее - цифровые платформы)</w:t>
      </w:r>
      <w:r w:rsidRPr="00B5223D">
        <w:rPr>
          <w:sz w:val="28"/>
          <w:szCs w:val="28"/>
        </w:rPr>
        <w:t>.</w:t>
      </w:r>
    </w:p>
    <w:p w:rsidR="00470602" w:rsidRPr="00B5223D" w:rsidRDefault="00501B3E" w:rsidP="003253F5">
      <w:pPr>
        <w:autoSpaceDE w:val="0"/>
        <w:autoSpaceDN w:val="0"/>
        <w:adjustRightInd w:val="0"/>
        <w:ind w:firstLine="540"/>
        <w:jc w:val="both"/>
        <w:rPr>
          <w:sz w:val="28"/>
          <w:szCs w:val="28"/>
        </w:rPr>
      </w:pPr>
      <w:r>
        <w:rPr>
          <w:sz w:val="28"/>
          <w:szCs w:val="28"/>
        </w:rPr>
        <w:t>ОМСУ</w:t>
      </w:r>
      <w:r w:rsidR="00837AF8" w:rsidRPr="00837AF8">
        <w:rPr>
          <w:sz w:val="28"/>
          <w:szCs w:val="28"/>
        </w:rPr>
        <w:t xml:space="preserve"> </w:t>
      </w:r>
      <w:r w:rsidR="00E90FAA" w:rsidRPr="00B5223D">
        <w:rPr>
          <w:sz w:val="28"/>
          <w:szCs w:val="28"/>
        </w:rPr>
        <w:t>округа, наряду</w:t>
      </w:r>
      <w:r w:rsidR="00603B86" w:rsidRPr="00B5223D">
        <w:rPr>
          <w:sz w:val="28"/>
          <w:szCs w:val="28"/>
        </w:rPr>
        <w:t xml:space="preserve"> с</w:t>
      </w:r>
      <w:r w:rsidR="00603B86">
        <w:rPr>
          <w:sz w:val="28"/>
          <w:szCs w:val="28"/>
        </w:rPr>
        <w:t> </w:t>
      </w:r>
      <w:r w:rsidR="00603B86" w:rsidRPr="00B5223D">
        <w:rPr>
          <w:sz w:val="28"/>
          <w:szCs w:val="28"/>
        </w:rPr>
        <w:t>о</w:t>
      </w:r>
      <w:r w:rsidR="00E90FAA" w:rsidRPr="00B5223D">
        <w:rPr>
          <w:sz w:val="28"/>
          <w:szCs w:val="28"/>
        </w:rPr>
        <w:t xml:space="preserve">рганами местного самоуправления других муниципальных образований </w:t>
      </w:r>
      <w:r w:rsidR="00470602" w:rsidRPr="00B5223D">
        <w:rPr>
          <w:sz w:val="28"/>
          <w:szCs w:val="28"/>
        </w:rPr>
        <w:t>Московск</w:t>
      </w:r>
      <w:r w:rsidR="00E90FAA" w:rsidRPr="00B5223D">
        <w:rPr>
          <w:sz w:val="28"/>
          <w:szCs w:val="28"/>
        </w:rPr>
        <w:t>ой</w:t>
      </w:r>
      <w:r w:rsidR="00470602" w:rsidRPr="00B5223D">
        <w:rPr>
          <w:sz w:val="28"/>
          <w:szCs w:val="28"/>
        </w:rPr>
        <w:t xml:space="preserve"> област</w:t>
      </w:r>
      <w:r w:rsidR="00E90FAA" w:rsidRPr="00B5223D">
        <w:rPr>
          <w:sz w:val="28"/>
          <w:szCs w:val="28"/>
        </w:rPr>
        <w:t>и</w:t>
      </w:r>
      <w:r w:rsidR="00DE25FB" w:rsidRPr="00B5223D">
        <w:rPr>
          <w:sz w:val="28"/>
          <w:szCs w:val="28"/>
        </w:rPr>
        <w:t>,</w:t>
      </w:r>
      <w:r w:rsidR="00552C56">
        <w:rPr>
          <w:sz w:val="28"/>
          <w:szCs w:val="28"/>
        </w:rPr>
        <w:t xml:space="preserve"> </w:t>
      </w:r>
      <w:r w:rsidR="00E90FAA" w:rsidRPr="00B5223D">
        <w:rPr>
          <w:sz w:val="28"/>
          <w:szCs w:val="28"/>
        </w:rPr>
        <w:t>активно участвуют</w:t>
      </w:r>
      <w:r w:rsidR="00603B86" w:rsidRPr="00B5223D">
        <w:rPr>
          <w:sz w:val="28"/>
          <w:szCs w:val="28"/>
        </w:rPr>
        <w:t xml:space="preserve"> в</w:t>
      </w:r>
      <w:r w:rsidR="00603B86">
        <w:rPr>
          <w:sz w:val="28"/>
          <w:szCs w:val="28"/>
        </w:rPr>
        <w:t> </w:t>
      </w:r>
      <w:r w:rsidR="00603B86" w:rsidRPr="00B5223D">
        <w:rPr>
          <w:sz w:val="28"/>
          <w:szCs w:val="28"/>
        </w:rPr>
        <w:t>р</w:t>
      </w:r>
      <w:r w:rsidR="00470602" w:rsidRPr="00B5223D">
        <w:rPr>
          <w:sz w:val="28"/>
          <w:szCs w:val="28"/>
        </w:rPr>
        <w:t>азвитии цифровой платформы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00470602" w:rsidRPr="00B5223D">
        <w:rPr>
          <w:sz w:val="28"/>
          <w:szCs w:val="28"/>
        </w:rPr>
        <w:t>униципальных услуг.</w:t>
      </w:r>
    </w:p>
    <w:p w:rsidR="00F779F7" w:rsidRDefault="00470602" w:rsidP="003253F5">
      <w:pPr>
        <w:autoSpaceDE w:val="0"/>
        <w:autoSpaceDN w:val="0"/>
        <w:adjustRightInd w:val="0"/>
        <w:ind w:firstLine="540"/>
        <w:jc w:val="both"/>
        <w:rPr>
          <w:sz w:val="28"/>
          <w:szCs w:val="28"/>
        </w:rPr>
      </w:pPr>
      <w:r w:rsidRPr="00B5223D">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p>
    <w:p w:rsidR="00470602" w:rsidRPr="00B5223D" w:rsidRDefault="00470602" w:rsidP="003253F5">
      <w:pPr>
        <w:autoSpaceDE w:val="0"/>
        <w:autoSpaceDN w:val="0"/>
        <w:adjustRightInd w:val="0"/>
        <w:ind w:firstLine="540"/>
        <w:jc w:val="both"/>
        <w:rPr>
          <w:sz w:val="28"/>
          <w:szCs w:val="28"/>
        </w:rPr>
      </w:pPr>
      <w:r w:rsidRPr="00B5223D">
        <w:rPr>
          <w:sz w:val="28"/>
          <w:szCs w:val="28"/>
        </w:rPr>
        <w:lastRenderedPageBreak/>
        <w:t>ведется работа</w:t>
      </w:r>
      <w:r w:rsidR="00603B86" w:rsidRPr="00B5223D">
        <w:rPr>
          <w:sz w:val="28"/>
          <w:szCs w:val="28"/>
        </w:rPr>
        <w:t xml:space="preserve"> по</w:t>
      </w:r>
      <w:r w:rsidR="00603B86">
        <w:rPr>
          <w:sz w:val="28"/>
          <w:szCs w:val="28"/>
        </w:rPr>
        <w:t> </w:t>
      </w:r>
      <w:r w:rsidR="00603B86" w:rsidRPr="00B5223D">
        <w:rPr>
          <w:sz w:val="28"/>
          <w:szCs w:val="28"/>
        </w:rPr>
        <w:t>о</w:t>
      </w:r>
      <w:r w:rsidRPr="00B5223D">
        <w:rPr>
          <w:sz w:val="28"/>
          <w:szCs w:val="28"/>
        </w:rPr>
        <w:t>птимизации</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еинжинирингу наиболее востребованных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ассовых услуг, организации</w:t>
      </w:r>
      <w:r w:rsidR="00603B86">
        <w:rPr>
          <w:sz w:val="28"/>
          <w:szCs w:val="28"/>
        </w:rPr>
        <w:t xml:space="preserve"> их п</w:t>
      </w:r>
      <w:r w:rsidR="00763CA3">
        <w:rPr>
          <w:sz w:val="28"/>
          <w:szCs w:val="28"/>
        </w:rPr>
        <w:t>редоставления</w:t>
      </w:r>
      <w:r w:rsidR="00603B86">
        <w:rPr>
          <w:sz w:val="28"/>
          <w:szCs w:val="28"/>
        </w:rPr>
        <w:t xml:space="preserve"> по п</w:t>
      </w:r>
      <w:r w:rsidR="00763CA3">
        <w:rPr>
          <w:sz w:val="28"/>
          <w:szCs w:val="28"/>
        </w:rPr>
        <w:t>ринципу «одного окна»</w:t>
      </w:r>
      <w:r w:rsidR="00603B86" w:rsidRPr="00B5223D">
        <w:rPr>
          <w:sz w:val="28"/>
          <w:szCs w:val="28"/>
        </w:rPr>
        <w:t xml:space="preserve"> в</w:t>
      </w:r>
      <w:r w:rsidR="00603B86">
        <w:rPr>
          <w:sz w:val="28"/>
          <w:szCs w:val="28"/>
        </w:rPr>
        <w:t> </w:t>
      </w:r>
      <w:r w:rsidR="00603B86" w:rsidRPr="00B5223D">
        <w:rPr>
          <w:sz w:val="28"/>
          <w:szCs w:val="28"/>
        </w:rPr>
        <w:t>э</w:t>
      </w:r>
      <w:r w:rsidRPr="00B5223D">
        <w:rPr>
          <w:sz w:val="28"/>
          <w:szCs w:val="28"/>
        </w:rPr>
        <w:t>лектронном виде;</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сформирована сеть </w:t>
      </w:r>
      <w:r w:rsidR="00302B55">
        <w:rPr>
          <w:sz w:val="28"/>
          <w:szCs w:val="28"/>
        </w:rPr>
        <w:t>многофункциональных центров</w:t>
      </w:r>
      <w:r w:rsidR="001506F4" w:rsidRPr="00B5223D">
        <w:rPr>
          <w:sz w:val="28"/>
          <w:szCs w:val="28"/>
        </w:rPr>
        <w:t xml:space="preserve"> округа</w:t>
      </w:r>
      <w:r w:rsidR="00AB01C9">
        <w:rPr>
          <w:sz w:val="28"/>
          <w:szCs w:val="28"/>
        </w:rPr>
        <w:t xml:space="preserve"> (далее - МФЦ)</w:t>
      </w:r>
      <w:r w:rsidRPr="00B5223D">
        <w:rPr>
          <w:sz w:val="28"/>
          <w:szCs w:val="28"/>
        </w:rPr>
        <w:t>, доступ</w:t>
      </w:r>
      <w:r w:rsidR="00603B86" w:rsidRPr="00B5223D">
        <w:rPr>
          <w:sz w:val="28"/>
          <w:szCs w:val="28"/>
        </w:rPr>
        <w:t xml:space="preserve"> к</w:t>
      </w:r>
      <w:r w:rsidR="00603B86">
        <w:rPr>
          <w:sz w:val="28"/>
          <w:szCs w:val="28"/>
        </w:rPr>
        <w:t> </w:t>
      </w:r>
      <w:r w:rsidR="00603B86" w:rsidRPr="00B5223D">
        <w:rPr>
          <w:sz w:val="28"/>
          <w:szCs w:val="28"/>
        </w:rPr>
        <w:t>у</w:t>
      </w:r>
      <w:r w:rsidRPr="00B5223D">
        <w:rPr>
          <w:sz w:val="28"/>
          <w:szCs w:val="28"/>
        </w:rPr>
        <w:t>слугам, предоставляемы</w:t>
      </w:r>
      <w:r w:rsidR="00B33B76">
        <w:rPr>
          <w:sz w:val="28"/>
          <w:szCs w:val="28"/>
        </w:rPr>
        <w:t>м</w:t>
      </w:r>
      <w:r w:rsidR="00603B86">
        <w:rPr>
          <w:sz w:val="28"/>
          <w:szCs w:val="28"/>
        </w:rPr>
        <w:t xml:space="preserve"> по п</w:t>
      </w:r>
      <w:r w:rsidR="00B33B76">
        <w:rPr>
          <w:sz w:val="28"/>
          <w:szCs w:val="28"/>
        </w:rPr>
        <w:t>ринципу «одного окна»</w:t>
      </w:r>
      <w:r w:rsidRPr="00B5223D">
        <w:rPr>
          <w:sz w:val="28"/>
          <w:szCs w:val="28"/>
        </w:rPr>
        <w:t xml:space="preserve"> обеспечен</w:t>
      </w:r>
      <w:r w:rsidR="00603B86" w:rsidRPr="00B5223D">
        <w:rPr>
          <w:sz w:val="28"/>
          <w:szCs w:val="28"/>
        </w:rPr>
        <w:t xml:space="preserve"> н</w:t>
      </w:r>
      <w:r w:rsidR="00603B86">
        <w:rPr>
          <w:sz w:val="28"/>
          <w:szCs w:val="28"/>
        </w:rPr>
        <w:t>а </w:t>
      </w:r>
      <w:r w:rsidR="00603B86" w:rsidRPr="00B5223D">
        <w:rPr>
          <w:sz w:val="28"/>
          <w:szCs w:val="28"/>
        </w:rPr>
        <w:t>в</w:t>
      </w:r>
      <w:r w:rsidR="001506F4" w:rsidRPr="00B5223D">
        <w:rPr>
          <w:sz w:val="28"/>
          <w:szCs w:val="28"/>
        </w:rPr>
        <w:t>сей территории округа</w:t>
      </w:r>
      <w:r w:rsidRPr="00B5223D">
        <w:rPr>
          <w:sz w:val="28"/>
          <w:szCs w:val="28"/>
        </w:rPr>
        <w:t>, доля граждан, имеющих доступ</w:t>
      </w:r>
      <w:r w:rsidR="00603B86" w:rsidRPr="00B5223D">
        <w:rPr>
          <w:sz w:val="28"/>
          <w:szCs w:val="28"/>
        </w:rPr>
        <w:t xml:space="preserve"> к</w:t>
      </w:r>
      <w:r w:rsidR="00603B86">
        <w:rPr>
          <w:sz w:val="28"/>
          <w:szCs w:val="28"/>
        </w:rPr>
        <w:t> </w:t>
      </w:r>
      <w:r w:rsidR="00603B86" w:rsidRPr="00B5223D">
        <w:rPr>
          <w:sz w:val="28"/>
          <w:szCs w:val="28"/>
        </w:rPr>
        <w:t>у</w:t>
      </w:r>
      <w:r w:rsidRPr="00B5223D">
        <w:rPr>
          <w:sz w:val="28"/>
          <w:szCs w:val="28"/>
        </w:rPr>
        <w:t xml:space="preserve">слугам </w:t>
      </w:r>
      <w:r w:rsidR="00AB01C9">
        <w:rPr>
          <w:sz w:val="28"/>
          <w:szCs w:val="28"/>
        </w:rPr>
        <w:t>МФЦ</w:t>
      </w:r>
      <w:r w:rsidRPr="00B5223D">
        <w:rPr>
          <w:sz w:val="28"/>
          <w:szCs w:val="28"/>
        </w:rPr>
        <w:t>, составляет 99 процентов;</w:t>
      </w:r>
    </w:p>
    <w:p w:rsidR="00470602" w:rsidRPr="00B4076F" w:rsidRDefault="00470602" w:rsidP="003253F5">
      <w:pPr>
        <w:autoSpaceDE w:val="0"/>
        <w:autoSpaceDN w:val="0"/>
        <w:adjustRightInd w:val="0"/>
        <w:ind w:firstLine="540"/>
        <w:jc w:val="both"/>
        <w:rPr>
          <w:sz w:val="28"/>
          <w:szCs w:val="28"/>
        </w:rPr>
      </w:pPr>
      <w:r w:rsidRPr="00B4076F">
        <w:rPr>
          <w:sz w:val="28"/>
          <w:szCs w:val="28"/>
        </w:rPr>
        <w:t>повышение уровня удовлетворенности граждан качеством предоставляемых государственных</w:t>
      </w:r>
      <w:r w:rsidR="00603B86" w:rsidRPr="00B4076F">
        <w:rPr>
          <w:sz w:val="28"/>
          <w:szCs w:val="28"/>
        </w:rPr>
        <w:t xml:space="preserve"> и</w:t>
      </w:r>
      <w:r w:rsidR="00603B86">
        <w:rPr>
          <w:sz w:val="28"/>
          <w:szCs w:val="28"/>
        </w:rPr>
        <w:t> </w:t>
      </w:r>
      <w:r w:rsidR="00603B86" w:rsidRPr="00B4076F">
        <w:rPr>
          <w:sz w:val="28"/>
          <w:szCs w:val="28"/>
        </w:rPr>
        <w:t>м</w:t>
      </w:r>
      <w:r w:rsidRPr="00B4076F">
        <w:rPr>
          <w:sz w:val="28"/>
          <w:szCs w:val="28"/>
        </w:rPr>
        <w:t>униципальных услуг до 90 процентов, которое необходимо достичь</w:t>
      </w:r>
      <w:r w:rsidR="00603B86" w:rsidRPr="00B4076F">
        <w:rPr>
          <w:sz w:val="28"/>
          <w:szCs w:val="28"/>
        </w:rPr>
        <w:t xml:space="preserve"> в</w:t>
      </w:r>
      <w:r w:rsidR="00603B86">
        <w:rPr>
          <w:sz w:val="28"/>
          <w:szCs w:val="28"/>
        </w:rPr>
        <w:t> </w:t>
      </w:r>
      <w:r w:rsidR="00603B86" w:rsidRPr="00B4076F">
        <w:rPr>
          <w:sz w:val="28"/>
          <w:szCs w:val="28"/>
        </w:rPr>
        <w:t>с</w:t>
      </w:r>
      <w:r w:rsidRPr="00B4076F">
        <w:rPr>
          <w:sz w:val="28"/>
          <w:szCs w:val="28"/>
        </w:rPr>
        <w:t>оответствии</w:t>
      </w:r>
      <w:r w:rsidR="00603B86" w:rsidRPr="00B4076F">
        <w:rPr>
          <w:sz w:val="28"/>
          <w:szCs w:val="28"/>
        </w:rPr>
        <w:t xml:space="preserve"> с</w:t>
      </w:r>
      <w:r w:rsidR="00603B86">
        <w:rPr>
          <w:sz w:val="28"/>
          <w:szCs w:val="28"/>
        </w:rPr>
        <w:t> </w:t>
      </w:r>
      <w:r w:rsidR="00603B86" w:rsidRPr="00B4076F">
        <w:rPr>
          <w:sz w:val="28"/>
          <w:szCs w:val="28"/>
        </w:rPr>
        <w:t>У</w:t>
      </w:r>
      <w:r w:rsidR="001F2809" w:rsidRPr="00B4076F">
        <w:rPr>
          <w:sz w:val="28"/>
          <w:szCs w:val="28"/>
        </w:rPr>
        <w:t>казом Прези</w:t>
      </w:r>
      <w:r w:rsidR="001C2FB4">
        <w:rPr>
          <w:sz w:val="28"/>
          <w:szCs w:val="28"/>
        </w:rPr>
        <w:t>дента Российской Федерации от 07.05.</w:t>
      </w:r>
      <w:r w:rsidR="001F2809" w:rsidRPr="00B4076F">
        <w:rPr>
          <w:sz w:val="28"/>
          <w:szCs w:val="28"/>
        </w:rPr>
        <w:t xml:space="preserve">2012 </w:t>
      </w:r>
      <w:r w:rsidR="001C2FB4">
        <w:rPr>
          <w:sz w:val="28"/>
          <w:szCs w:val="28"/>
        </w:rPr>
        <w:t>№</w:t>
      </w:r>
      <w:r w:rsidR="001F2809" w:rsidRPr="00B4076F">
        <w:rPr>
          <w:sz w:val="28"/>
          <w:szCs w:val="28"/>
        </w:rPr>
        <w:t>601 «Об основных направлениях совершенствования системы государственного управления»</w:t>
      </w:r>
      <w:r w:rsidRPr="00B4076F">
        <w:rPr>
          <w:sz w:val="28"/>
          <w:szCs w:val="28"/>
        </w:rPr>
        <w:t>.</w:t>
      </w:r>
    </w:p>
    <w:p w:rsidR="00470602" w:rsidRPr="00B5223D" w:rsidRDefault="00470602" w:rsidP="003253F5">
      <w:pPr>
        <w:autoSpaceDE w:val="0"/>
        <w:autoSpaceDN w:val="0"/>
        <w:adjustRightInd w:val="0"/>
        <w:ind w:firstLine="540"/>
        <w:jc w:val="both"/>
        <w:rPr>
          <w:sz w:val="28"/>
          <w:szCs w:val="28"/>
        </w:rPr>
      </w:pPr>
      <w:r w:rsidRPr="00B4076F">
        <w:rPr>
          <w:sz w:val="28"/>
          <w:szCs w:val="28"/>
        </w:rPr>
        <w:t xml:space="preserve">С 2009 года </w:t>
      </w:r>
      <w:r w:rsidR="002446A6" w:rsidRPr="00B4076F">
        <w:rPr>
          <w:sz w:val="28"/>
          <w:szCs w:val="28"/>
        </w:rPr>
        <w:t>по</w:t>
      </w:r>
      <w:r w:rsidR="00B33B76" w:rsidRPr="00B4076F">
        <w:rPr>
          <w:sz w:val="28"/>
          <w:szCs w:val="28"/>
        </w:rPr>
        <w:t>д</w:t>
      </w:r>
      <w:r w:rsidR="002446A6" w:rsidRPr="00B4076F">
        <w:rPr>
          <w:sz w:val="28"/>
          <w:szCs w:val="28"/>
        </w:rPr>
        <w:t xml:space="preserve"> руководством Правительства</w:t>
      </w:r>
      <w:r w:rsidRPr="00B4076F">
        <w:rPr>
          <w:sz w:val="28"/>
          <w:szCs w:val="28"/>
        </w:rPr>
        <w:t xml:space="preserve"> Московской области</w:t>
      </w:r>
      <w:r w:rsidR="00603B86" w:rsidRPr="00B4076F">
        <w:rPr>
          <w:sz w:val="28"/>
          <w:szCs w:val="28"/>
        </w:rPr>
        <w:t xml:space="preserve"> на</w:t>
      </w:r>
      <w:r w:rsidR="00603B86">
        <w:rPr>
          <w:sz w:val="28"/>
          <w:szCs w:val="28"/>
        </w:rPr>
        <w:t> </w:t>
      </w:r>
      <w:r w:rsidR="00603B86" w:rsidRPr="00B5223D">
        <w:rPr>
          <w:sz w:val="28"/>
          <w:szCs w:val="28"/>
        </w:rPr>
        <w:t>т</w:t>
      </w:r>
      <w:r w:rsidR="002446A6" w:rsidRPr="00B5223D">
        <w:rPr>
          <w:sz w:val="28"/>
          <w:szCs w:val="28"/>
        </w:rPr>
        <w:t xml:space="preserve">ерритории округа </w:t>
      </w:r>
      <w:r w:rsidRPr="00B5223D">
        <w:rPr>
          <w:sz w:val="28"/>
          <w:szCs w:val="28"/>
        </w:rPr>
        <w:t>ведется работа, направленная</w:t>
      </w:r>
      <w:r w:rsidR="00603B86" w:rsidRPr="00B5223D">
        <w:rPr>
          <w:sz w:val="28"/>
          <w:szCs w:val="28"/>
        </w:rPr>
        <w:t xml:space="preserve"> на</w:t>
      </w:r>
      <w:r w:rsidR="00603B86">
        <w:rPr>
          <w:sz w:val="28"/>
          <w:szCs w:val="28"/>
        </w:rPr>
        <w:t> </w:t>
      </w:r>
      <w:r w:rsidR="00603B86" w:rsidRPr="00B5223D">
        <w:rPr>
          <w:sz w:val="28"/>
          <w:szCs w:val="28"/>
        </w:rPr>
        <w:t>п</w:t>
      </w:r>
      <w:r w:rsidRPr="00B5223D">
        <w:rPr>
          <w:sz w:val="28"/>
          <w:szCs w:val="28"/>
        </w:rPr>
        <w:t>рименение</w:t>
      </w:r>
      <w:r w:rsidR="00603B86" w:rsidRPr="00B5223D">
        <w:rPr>
          <w:sz w:val="28"/>
          <w:szCs w:val="28"/>
        </w:rPr>
        <w:t xml:space="preserve"> в</w:t>
      </w:r>
      <w:r w:rsidR="00603B86">
        <w:rPr>
          <w:sz w:val="28"/>
          <w:szCs w:val="28"/>
        </w:rPr>
        <w:t> </w:t>
      </w:r>
      <w:r w:rsidR="00603B86" w:rsidRPr="00B5223D">
        <w:rPr>
          <w:sz w:val="28"/>
          <w:szCs w:val="28"/>
        </w:rPr>
        <w:t>о</w:t>
      </w:r>
      <w:r w:rsidR="00526EBC" w:rsidRPr="00B5223D">
        <w:rPr>
          <w:sz w:val="28"/>
          <w:szCs w:val="28"/>
        </w:rPr>
        <w:t xml:space="preserve">рганах </w:t>
      </w:r>
      <w:r w:rsidR="002446A6" w:rsidRPr="00B5223D">
        <w:rPr>
          <w:sz w:val="28"/>
          <w:szCs w:val="28"/>
        </w:rPr>
        <w:t>местного самоуправления округа</w:t>
      </w:r>
      <w:r w:rsidRPr="00B5223D">
        <w:rPr>
          <w:sz w:val="28"/>
          <w:szCs w:val="28"/>
        </w:rPr>
        <w:t xml:space="preserve"> информационных</w:t>
      </w:r>
      <w:r w:rsidR="00603B86" w:rsidRPr="00B5223D">
        <w:rPr>
          <w:sz w:val="28"/>
          <w:szCs w:val="28"/>
        </w:rPr>
        <w:t xml:space="preserve"> и</w:t>
      </w:r>
      <w:r w:rsidR="00603B86">
        <w:rPr>
          <w:sz w:val="28"/>
          <w:szCs w:val="28"/>
        </w:rPr>
        <w:t> </w:t>
      </w:r>
      <w:r w:rsidR="00603B86" w:rsidRPr="00B5223D">
        <w:rPr>
          <w:sz w:val="28"/>
          <w:szCs w:val="28"/>
        </w:rPr>
        <w:t>к</w:t>
      </w:r>
      <w:r w:rsidRPr="00B5223D">
        <w:rPr>
          <w:sz w:val="28"/>
          <w:szCs w:val="28"/>
        </w:rPr>
        <w:t>оммуникационных технологий:</w:t>
      </w:r>
    </w:p>
    <w:p w:rsidR="00470602" w:rsidRPr="00B5223D" w:rsidRDefault="00470602" w:rsidP="003253F5">
      <w:pPr>
        <w:autoSpaceDE w:val="0"/>
        <w:autoSpaceDN w:val="0"/>
        <w:adjustRightInd w:val="0"/>
        <w:ind w:firstLine="540"/>
        <w:jc w:val="both"/>
        <w:rPr>
          <w:sz w:val="28"/>
          <w:szCs w:val="28"/>
        </w:rPr>
      </w:pPr>
      <w:r w:rsidRPr="00B5223D">
        <w:rPr>
          <w:sz w:val="28"/>
          <w:szCs w:val="28"/>
        </w:rPr>
        <w:t>внедрена ГИС РЭБ Московской области;</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на 100 процентов удовлетворены заявленные потребности </w:t>
      </w:r>
      <w:r w:rsidR="00501B3E">
        <w:rPr>
          <w:sz w:val="28"/>
          <w:szCs w:val="28"/>
        </w:rPr>
        <w:t>ОМСУ</w:t>
      </w:r>
      <w:r w:rsidR="00552C56">
        <w:rPr>
          <w:sz w:val="28"/>
          <w:szCs w:val="28"/>
        </w:rPr>
        <w:t xml:space="preserve"> </w:t>
      </w:r>
      <w:r w:rsidR="002446A6" w:rsidRPr="00B5223D">
        <w:rPr>
          <w:sz w:val="28"/>
          <w:szCs w:val="28"/>
        </w:rPr>
        <w:t>округа</w:t>
      </w:r>
      <w:r w:rsidR="00603B86" w:rsidRPr="00B5223D">
        <w:rPr>
          <w:sz w:val="28"/>
          <w:szCs w:val="28"/>
        </w:rPr>
        <w:t xml:space="preserve"> в</w:t>
      </w:r>
      <w:r w:rsidR="00603B86">
        <w:rPr>
          <w:sz w:val="28"/>
          <w:szCs w:val="28"/>
        </w:rPr>
        <w:t> </w:t>
      </w:r>
      <w:r w:rsidR="00603B86" w:rsidRPr="00B5223D">
        <w:rPr>
          <w:sz w:val="28"/>
          <w:szCs w:val="28"/>
        </w:rPr>
        <w:t>в</w:t>
      </w:r>
      <w:r w:rsidRPr="00B5223D">
        <w:rPr>
          <w:sz w:val="28"/>
          <w:szCs w:val="28"/>
        </w:rPr>
        <w:t>ычислительной технике</w:t>
      </w:r>
      <w:r w:rsidR="00603B86" w:rsidRPr="00B5223D">
        <w:rPr>
          <w:sz w:val="28"/>
          <w:szCs w:val="28"/>
        </w:rPr>
        <w:t xml:space="preserve"> и</w:t>
      </w:r>
      <w:r w:rsidR="00603B86">
        <w:rPr>
          <w:sz w:val="28"/>
          <w:szCs w:val="28"/>
        </w:rPr>
        <w:t> </w:t>
      </w:r>
      <w:r w:rsidR="00603B86" w:rsidRPr="00B5223D">
        <w:rPr>
          <w:sz w:val="28"/>
          <w:szCs w:val="28"/>
        </w:rPr>
        <w:t>л</w:t>
      </w:r>
      <w:r w:rsidRPr="00B5223D">
        <w:rPr>
          <w:sz w:val="28"/>
          <w:szCs w:val="28"/>
        </w:rPr>
        <w:t xml:space="preserve">ицензионном </w:t>
      </w:r>
      <w:r w:rsidR="002446A6" w:rsidRPr="00B5223D">
        <w:rPr>
          <w:sz w:val="28"/>
          <w:szCs w:val="28"/>
        </w:rPr>
        <w:t>программном обеспечении,</w:t>
      </w:r>
      <w:r w:rsidRPr="00B5223D">
        <w:rPr>
          <w:sz w:val="28"/>
          <w:szCs w:val="28"/>
        </w:rPr>
        <w:t xml:space="preserve"> определены планы</w:t>
      </w:r>
      <w:r w:rsidR="00603B86" w:rsidRPr="00B5223D">
        <w:rPr>
          <w:sz w:val="28"/>
          <w:szCs w:val="28"/>
        </w:rPr>
        <w:t xml:space="preserve"> по</w:t>
      </w:r>
      <w:r w:rsidR="00603B86">
        <w:rPr>
          <w:sz w:val="28"/>
          <w:szCs w:val="28"/>
        </w:rPr>
        <w:t> </w:t>
      </w:r>
      <w:r w:rsidR="00603B86" w:rsidRPr="00B5223D">
        <w:rPr>
          <w:sz w:val="28"/>
          <w:szCs w:val="28"/>
        </w:rPr>
        <w:t>м</w:t>
      </w:r>
      <w:r w:rsidRPr="00B5223D">
        <w:rPr>
          <w:sz w:val="28"/>
          <w:szCs w:val="28"/>
        </w:rPr>
        <w:t>одернизации компьютерного парка;</w:t>
      </w:r>
    </w:p>
    <w:p w:rsidR="00470602" w:rsidRPr="00B5223D" w:rsidRDefault="00470602" w:rsidP="003253F5">
      <w:pPr>
        <w:autoSpaceDE w:val="0"/>
        <w:autoSpaceDN w:val="0"/>
        <w:adjustRightInd w:val="0"/>
        <w:ind w:firstLine="540"/>
        <w:jc w:val="both"/>
        <w:rPr>
          <w:sz w:val="28"/>
          <w:szCs w:val="28"/>
        </w:rPr>
      </w:pPr>
      <w:r w:rsidRPr="00B5223D">
        <w:rPr>
          <w:sz w:val="28"/>
          <w:szCs w:val="28"/>
        </w:rPr>
        <w:t>создан</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азвива</w:t>
      </w:r>
      <w:r w:rsidR="002446A6" w:rsidRPr="00B5223D">
        <w:rPr>
          <w:sz w:val="28"/>
          <w:szCs w:val="28"/>
        </w:rPr>
        <w:t xml:space="preserve">ется официальный сайт Пушкинского городского округа </w:t>
      </w:r>
      <w:r w:rsidR="008E2566">
        <w:rPr>
          <w:sz w:val="28"/>
          <w:szCs w:val="28"/>
        </w:rPr>
        <w:t>Московской области</w:t>
      </w:r>
      <w:r w:rsidR="00552C56">
        <w:rPr>
          <w:sz w:val="28"/>
          <w:szCs w:val="28"/>
        </w:rPr>
        <w:t xml:space="preserve"> </w:t>
      </w:r>
      <w:r w:rsidR="00603B86" w:rsidRPr="00B5223D">
        <w:rPr>
          <w:sz w:val="28"/>
          <w:szCs w:val="28"/>
        </w:rPr>
        <w:t>в</w:t>
      </w:r>
      <w:r w:rsidR="00603B86">
        <w:rPr>
          <w:sz w:val="28"/>
          <w:szCs w:val="28"/>
        </w:rPr>
        <w:t> </w:t>
      </w:r>
      <w:r w:rsidR="00603B86" w:rsidRPr="00B5223D">
        <w:rPr>
          <w:sz w:val="28"/>
          <w:szCs w:val="28"/>
        </w:rPr>
        <w:t>и</w:t>
      </w:r>
      <w:r w:rsidRPr="00B5223D">
        <w:rPr>
          <w:sz w:val="28"/>
          <w:szCs w:val="28"/>
        </w:rPr>
        <w:t xml:space="preserve">нформационно-телекоммуникационной сети </w:t>
      </w:r>
      <w:r w:rsidR="003658DC">
        <w:rPr>
          <w:sz w:val="28"/>
          <w:szCs w:val="28"/>
        </w:rPr>
        <w:t>«</w:t>
      </w:r>
      <w:r w:rsidRPr="00B5223D">
        <w:rPr>
          <w:sz w:val="28"/>
          <w:szCs w:val="28"/>
        </w:rPr>
        <w:t>Интернет</w:t>
      </w:r>
      <w:r w:rsidR="003658DC">
        <w:rPr>
          <w:sz w:val="28"/>
          <w:szCs w:val="28"/>
        </w:rPr>
        <w:t>»</w:t>
      </w:r>
      <w:r w:rsidRPr="00B5223D">
        <w:rPr>
          <w:sz w:val="28"/>
          <w:szCs w:val="28"/>
        </w:rPr>
        <w:t>,</w:t>
      </w:r>
      <w:r w:rsidR="00603B86" w:rsidRPr="00B5223D">
        <w:rPr>
          <w:sz w:val="28"/>
          <w:szCs w:val="28"/>
        </w:rPr>
        <w:t xml:space="preserve"> на</w:t>
      </w:r>
      <w:r w:rsidR="00603B86">
        <w:rPr>
          <w:sz w:val="28"/>
          <w:szCs w:val="28"/>
        </w:rPr>
        <w:t> </w:t>
      </w:r>
      <w:r w:rsidR="00603B86" w:rsidRPr="00B5223D">
        <w:rPr>
          <w:sz w:val="28"/>
          <w:szCs w:val="28"/>
        </w:rPr>
        <w:t>к</w:t>
      </w:r>
      <w:r w:rsidRPr="00B5223D">
        <w:rPr>
          <w:sz w:val="28"/>
          <w:szCs w:val="28"/>
        </w:rPr>
        <w:t>отор</w:t>
      </w:r>
      <w:r w:rsidR="002446A6" w:rsidRPr="00B5223D">
        <w:rPr>
          <w:sz w:val="28"/>
          <w:szCs w:val="28"/>
        </w:rPr>
        <w:t>ом</w:t>
      </w:r>
      <w:r w:rsidRPr="00B5223D">
        <w:rPr>
          <w:sz w:val="28"/>
          <w:szCs w:val="28"/>
        </w:rPr>
        <w:t xml:space="preserve"> размещается нормативная правовая, справочная</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овостная информация, связанная</w:t>
      </w:r>
      <w:r w:rsidR="00603B86" w:rsidRPr="00B5223D">
        <w:rPr>
          <w:sz w:val="28"/>
          <w:szCs w:val="28"/>
        </w:rPr>
        <w:t xml:space="preserve"> с</w:t>
      </w:r>
      <w:r w:rsidR="00603B86">
        <w:rPr>
          <w:sz w:val="28"/>
          <w:szCs w:val="28"/>
        </w:rPr>
        <w:t> </w:t>
      </w:r>
      <w:r w:rsidR="00603B86" w:rsidRPr="00B5223D">
        <w:rPr>
          <w:sz w:val="28"/>
          <w:szCs w:val="28"/>
        </w:rPr>
        <w:t>д</w:t>
      </w:r>
      <w:r w:rsidRPr="00B5223D">
        <w:rPr>
          <w:sz w:val="28"/>
          <w:szCs w:val="28"/>
        </w:rPr>
        <w:t xml:space="preserve">еятельностью </w:t>
      </w:r>
      <w:r w:rsidR="00501B3E">
        <w:rPr>
          <w:sz w:val="28"/>
          <w:szCs w:val="28"/>
        </w:rPr>
        <w:t>ОМСУ</w:t>
      </w:r>
      <w:r w:rsidR="00C77392" w:rsidRPr="00B5223D">
        <w:rPr>
          <w:sz w:val="28"/>
          <w:szCs w:val="28"/>
        </w:rPr>
        <w:t xml:space="preserve"> округа</w:t>
      </w:r>
      <w:r w:rsidRPr="00B5223D">
        <w:rPr>
          <w:sz w:val="28"/>
          <w:szCs w:val="28"/>
        </w:rPr>
        <w:t>;</w:t>
      </w:r>
    </w:p>
    <w:p w:rsidR="00470602" w:rsidRPr="00B5223D" w:rsidRDefault="00470602" w:rsidP="003253F5">
      <w:pPr>
        <w:autoSpaceDE w:val="0"/>
        <w:autoSpaceDN w:val="0"/>
        <w:adjustRightInd w:val="0"/>
        <w:ind w:firstLine="540"/>
        <w:jc w:val="both"/>
        <w:rPr>
          <w:sz w:val="28"/>
          <w:szCs w:val="28"/>
        </w:rPr>
      </w:pPr>
      <w:r w:rsidRPr="00B5223D">
        <w:rPr>
          <w:sz w:val="28"/>
          <w:szCs w:val="28"/>
        </w:rPr>
        <w:t xml:space="preserve">продолжено формирование необходимой ИКТ инфраструктуры </w:t>
      </w:r>
      <w:r w:rsidR="00501B3E">
        <w:rPr>
          <w:sz w:val="28"/>
          <w:szCs w:val="28"/>
        </w:rPr>
        <w:t>ОМСУ</w:t>
      </w:r>
      <w:r w:rsidR="006B6893" w:rsidRPr="00B5223D">
        <w:rPr>
          <w:sz w:val="28"/>
          <w:szCs w:val="28"/>
        </w:rPr>
        <w:t xml:space="preserve"> округа</w:t>
      </w:r>
      <w:r w:rsidRPr="00B5223D">
        <w:rPr>
          <w:sz w:val="28"/>
          <w:szCs w:val="28"/>
        </w:rPr>
        <w:t xml:space="preserve"> для использования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002625F0" w:rsidRPr="00B5223D">
        <w:rPr>
          <w:sz w:val="28"/>
          <w:szCs w:val="28"/>
        </w:rPr>
        <w:t xml:space="preserve">униципальных </w:t>
      </w:r>
      <w:r w:rsidRPr="00B5223D">
        <w:rPr>
          <w:sz w:val="28"/>
          <w:szCs w:val="28"/>
        </w:rPr>
        <w:t>ИС;</w:t>
      </w:r>
    </w:p>
    <w:p w:rsidR="00470602" w:rsidRPr="00B5223D" w:rsidRDefault="00470602" w:rsidP="003253F5">
      <w:pPr>
        <w:autoSpaceDE w:val="0"/>
        <w:autoSpaceDN w:val="0"/>
        <w:adjustRightInd w:val="0"/>
        <w:ind w:firstLine="540"/>
        <w:jc w:val="both"/>
        <w:rPr>
          <w:sz w:val="28"/>
          <w:szCs w:val="28"/>
        </w:rPr>
      </w:pPr>
      <w:r w:rsidRPr="00B5223D">
        <w:rPr>
          <w:sz w:val="28"/>
          <w:szCs w:val="28"/>
        </w:rPr>
        <w:t>выполнен комплекс работ</w:t>
      </w:r>
      <w:r w:rsidR="00603B86" w:rsidRPr="00B5223D">
        <w:rPr>
          <w:sz w:val="28"/>
          <w:szCs w:val="28"/>
        </w:rPr>
        <w:t xml:space="preserve"> по</w:t>
      </w:r>
      <w:r w:rsidR="00603B86">
        <w:rPr>
          <w:sz w:val="28"/>
          <w:szCs w:val="28"/>
        </w:rPr>
        <w:t> </w:t>
      </w:r>
      <w:r w:rsidR="00603B86" w:rsidRPr="00B5223D">
        <w:rPr>
          <w:sz w:val="28"/>
          <w:szCs w:val="28"/>
        </w:rPr>
        <w:t>п</w:t>
      </w:r>
      <w:r w:rsidR="009E44A2" w:rsidRPr="00B5223D">
        <w:rPr>
          <w:sz w:val="28"/>
          <w:szCs w:val="28"/>
        </w:rPr>
        <w:t xml:space="preserve">одключению </w:t>
      </w:r>
      <w:r w:rsidRPr="00B5223D">
        <w:rPr>
          <w:sz w:val="28"/>
          <w:szCs w:val="28"/>
        </w:rPr>
        <w:t>узлов</w:t>
      </w:r>
      <w:r w:rsidR="009E44A2" w:rsidRPr="00B5223D">
        <w:rPr>
          <w:sz w:val="28"/>
          <w:szCs w:val="28"/>
        </w:rPr>
        <w:t xml:space="preserve"> вычислительной сети </w:t>
      </w:r>
      <w:r w:rsidR="00501B3E">
        <w:rPr>
          <w:sz w:val="28"/>
          <w:szCs w:val="28"/>
        </w:rPr>
        <w:t>ОМСУ</w:t>
      </w:r>
      <w:r w:rsidR="009E44A2" w:rsidRPr="00B5223D">
        <w:rPr>
          <w:sz w:val="28"/>
          <w:szCs w:val="28"/>
        </w:rPr>
        <w:t xml:space="preserve"> округа</w:t>
      </w:r>
      <w:r w:rsidR="00603B86" w:rsidRPr="00B5223D">
        <w:rPr>
          <w:sz w:val="28"/>
          <w:szCs w:val="28"/>
        </w:rPr>
        <w:t xml:space="preserve"> к</w:t>
      </w:r>
      <w:r w:rsidR="00603B86">
        <w:rPr>
          <w:sz w:val="28"/>
          <w:szCs w:val="28"/>
        </w:rPr>
        <w:t> </w:t>
      </w:r>
      <w:r w:rsidR="00603B86" w:rsidRPr="00B5223D">
        <w:rPr>
          <w:sz w:val="28"/>
          <w:szCs w:val="28"/>
        </w:rPr>
        <w:t>е</w:t>
      </w:r>
      <w:r w:rsidR="009E44A2" w:rsidRPr="00B5223D">
        <w:rPr>
          <w:sz w:val="28"/>
          <w:szCs w:val="28"/>
        </w:rPr>
        <w:t>диной</w:t>
      </w:r>
      <w:r w:rsidR="00552C56">
        <w:rPr>
          <w:sz w:val="28"/>
          <w:szCs w:val="28"/>
        </w:rPr>
        <w:t xml:space="preserve"> </w:t>
      </w:r>
      <w:r w:rsidR="009E44A2" w:rsidRPr="00B5223D">
        <w:rPr>
          <w:sz w:val="28"/>
          <w:szCs w:val="28"/>
        </w:rPr>
        <w:t xml:space="preserve">информационной </w:t>
      </w:r>
      <w:r w:rsidRPr="00B5223D">
        <w:rPr>
          <w:sz w:val="28"/>
          <w:szCs w:val="28"/>
        </w:rPr>
        <w:t>мультисервисной сети Московской области</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МСУ муниципальных образований Московской области.</w:t>
      </w:r>
    </w:p>
    <w:p w:rsidR="007C69AA" w:rsidRPr="00B5223D" w:rsidRDefault="007C69AA" w:rsidP="003253F5">
      <w:pPr>
        <w:widowControl w:val="0"/>
        <w:autoSpaceDE w:val="0"/>
        <w:autoSpaceDN w:val="0"/>
        <w:ind w:firstLine="709"/>
        <w:jc w:val="both"/>
        <w:rPr>
          <w:b/>
          <w:sz w:val="16"/>
          <w:szCs w:val="16"/>
        </w:rPr>
      </w:pPr>
    </w:p>
    <w:p w:rsidR="00A538E5" w:rsidRPr="00B5223D" w:rsidRDefault="003253F5" w:rsidP="003253F5">
      <w:pPr>
        <w:jc w:val="center"/>
        <w:rPr>
          <w:b/>
          <w:sz w:val="28"/>
          <w:szCs w:val="28"/>
        </w:rPr>
      </w:pPr>
      <w:r w:rsidRPr="00B5223D">
        <w:rPr>
          <w:b/>
          <w:sz w:val="28"/>
          <w:szCs w:val="28"/>
        </w:rPr>
        <w:t>1</w:t>
      </w:r>
      <w:r w:rsidR="00A538E5" w:rsidRPr="00B5223D">
        <w:rPr>
          <w:b/>
          <w:sz w:val="28"/>
          <w:szCs w:val="28"/>
        </w:rPr>
        <w:t>.2. Основные проб</w:t>
      </w:r>
      <w:r w:rsidR="00853693" w:rsidRPr="00B5223D">
        <w:rPr>
          <w:b/>
          <w:sz w:val="28"/>
          <w:szCs w:val="28"/>
        </w:rPr>
        <w:t>лемы</w:t>
      </w:r>
      <w:r w:rsidR="00603B86" w:rsidRPr="00B5223D">
        <w:rPr>
          <w:b/>
          <w:sz w:val="28"/>
          <w:szCs w:val="28"/>
        </w:rPr>
        <w:t xml:space="preserve"> в</w:t>
      </w:r>
      <w:r w:rsidR="00603B86">
        <w:rPr>
          <w:b/>
          <w:sz w:val="28"/>
          <w:szCs w:val="28"/>
        </w:rPr>
        <w:t> </w:t>
      </w:r>
      <w:r w:rsidR="00603B86" w:rsidRPr="00B5223D">
        <w:rPr>
          <w:b/>
          <w:sz w:val="28"/>
          <w:szCs w:val="28"/>
        </w:rPr>
        <w:t>с</w:t>
      </w:r>
      <w:r w:rsidR="00853693" w:rsidRPr="00B5223D">
        <w:rPr>
          <w:b/>
          <w:sz w:val="28"/>
          <w:szCs w:val="28"/>
        </w:rPr>
        <w:t>фере цифровой экономики</w:t>
      </w:r>
      <w:r w:rsidR="00853693" w:rsidRPr="00B5223D">
        <w:rPr>
          <w:b/>
          <w:sz w:val="28"/>
          <w:szCs w:val="28"/>
        </w:rPr>
        <w:br/>
      </w:r>
      <w:r w:rsidR="00A538E5" w:rsidRPr="00B5223D">
        <w:rPr>
          <w:b/>
          <w:sz w:val="28"/>
          <w:szCs w:val="28"/>
        </w:rPr>
        <w:t>муниципального образования Московской области</w:t>
      </w:r>
    </w:p>
    <w:p w:rsidR="00C36117" w:rsidRPr="00B5223D" w:rsidRDefault="00C36117" w:rsidP="003253F5">
      <w:pPr>
        <w:jc w:val="center"/>
        <w:rPr>
          <w:sz w:val="28"/>
          <w:szCs w:val="28"/>
        </w:rPr>
      </w:pPr>
    </w:p>
    <w:p w:rsidR="00470602" w:rsidRPr="00B5223D" w:rsidRDefault="00470602" w:rsidP="003253F5">
      <w:pPr>
        <w:autoSpaceDE w:val="0"/>
        <w:autoSpaceDN w:val="0"/>
        <w:adjustRightInd w:val="0"/>
        <w:ind w:firstLine="540"/>
        <w:jc w:val="both"/>
        <w:rPr>
          <w:sz w:val="28"/>
          <w:szCs w:val="28"/>
        </w:rPr>
      </w:pPr>
      <w:r w:rsidRPr="00B5223D">
        <w:rPr>
          <w:sz w:val="28"/>
          <w:szCs w:val="28"/>
        </w:rPr>
        <w:t>Вместе</w:t>
      </w:r>
      <w:r w:rsidR="00603B86" w:rsidRPr="00B5223D">
        <w:rPr>
          <w:sz w:val="28"/>
          <w:szCs w:val="28"/>
        </w:rPr>
        <w:t xml:space="preserve"> с</w:t>
      </w:r>
      <w:r w:rsidR="00603B86">
        <w:rPr>
          <w:sz w:val="28"/>
          <w:szCs w:val="28"/>
        </w:rPr>
        <w:t> </w:t>
      </w:r>
      <w:r w:rsidR="00603B86" w:rsidRPr="00B5223D">
        <w:rPr>
          <w:sz w:val="28"/>
          <w:szCs w:val="28"/>
        </w:rPr>
        <w:t>о</w:t>
      </w:r>
      <w:r w:rsidRPr="00B5223D">
        <w:rPr>
          <w:sz w:val="28"/>
          <w:szCs w:val="28"/>
        </w:rPr>
        <w:t>тмечаемыми положительными тенденциями</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фере цифровой экономики</w:t>
      </w:r>
      <w:r w:rsidR="00603B86" w:rsidRPr="00B5223D">
        <w:rPr>
          <w:sz w:val="28"/>
          <w:szCs w:val="28"/>
        </w:rPr>
        <w:t xml:space="preserve"> на</w:t>
      </w:r>
      <w:r w:rsidR="00603B86">
        <w:rPr>
          <w:sz w:val="28"/>
          <w:szCs w:val="28"/>
        </w:rPr>
        <w:t> </w:t>
      </w:r>
      <w:r w:rsidR="00603B86" w:rsidRPr="00B5223D">
        <w:rPr>
          <w:sz w:val="28"/>
          <w:szCs w:val="28"/>
        </w:rPr>
        <w:t>т</w:t>
      </w:r>
      <w:r w:rsidR="00D278D1" w:rsidRPr="00B5223D">
        <w:rPr>
          <w:sz w:val="28"/>
          <w:szCs w:val="28"/>
        </w:rPr>
        <w:t>ерритории округа</w:t>
      </w:r>
      <w:r w:rsidRPr="00B5223D">
        <w:rPr>
          <w:sz w:val="28"/>
          <w:szCs w:val="28"/>
        </w:rPr>
        <w:t xml:space="preserve"> остается комплекс нерешенных проблем</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ереализованных задач.</w:t>
      </w:r>
    </w:p>
    <w:p w:rsidR="00470602" w:rsidRPr="00B5223D" w:rsidRDefault="00470602" w:rsidP="003253F5">
      <w:pPr>
        <w:autoSpaceDE w:val="0"/>
        <w:autoSpaceDN w:val="0"/>
        <w:adjustRightInd w:val="0"/>
        <w:ind w:firstLine="540"/>
        <w:jc w:val="both"/>
        <w:rPr>
          <w:sz w:val="28"/>
          <w:szCs w:val="28"/>
        </w:rPr>
      </w:pPr>
      <w:r w:rsidRPr="00B5223D">
        <w:rPr>
          <w:sz w:val="28"/>
          <w:szCs w:val="28"/>
        </w:rPr>
        <w:t>Необходимо продолжить работы</w:t>
      </w:r>
      <w:r w:rsidR="00603B86" w:rsidRPr="00B5223D">
        <w:rPr>
          <w:sz w:val="28"/>
          <w:szCs w:val="28"/>
        </w:rPr>
        <w:t xml:space="preserve"> по</w:t>
      </w:r>
      <w:r w:rsidR="00603B86">
        <w:rPr>
          <w:sz w:val="28"/>
          <w:szCs w:val="28"/>
        </w:rPr>
        <w:t> </w:t>
      </w:r>
      <w:r w:rsidR="00603B86" w:rsidRPr="00B5223D">
        <w:rPr>
          <w:sz w:val="28"/>
          <w:szCs w:val="28"/>
        </w:rPr>
        <w:t>о</w:t>
      </w:r>
      <w:r w:rsidRPr="00B5223D">
        <w:rPr>
          <w:sz w:val="28"/>
          <w:szCs w:val="28"/>
        </w:rPr>
        <w:t>птимизации государственных</w:t>
      </w:r>
      <w:r w:rsidR="004361B2" w:rsidRPr="00B5223D">
        <w:rPr>
          <w:sz w:val="28"/>
          <w:szCs w:val="28"/>
        </w:rPr>
        <w:t>/муниципальных</w:t>
      </w:r>
      <w:r w:rsidRPr="00B5223D">
        <w:rPr>
          <w:sz w:val="28"/>
          <w:szCs w:val="28"/>
        </w:rPr>
        <w:t xml:space="preserve"> услуг (функций) Московской области, актуализации сведений</w:t>
      </w:r>
      <w:r w:rsidR="00603B86" w:rsidRPr="00B5223D">
        <w:rPr>
          <w:sz w:val="28"/>
          <w:szCs w:val="28"/>
        </w:rPr>
        <w:t xml:space="preserve"> о</w:t>
      </w:r>
      <w:r w:rsidR="00603B86">
        <w:rPr>
          <w:sz w:val="28"/>
          <w:szCs w:val="28"/>
        </w:rPr>
        <w:t> </w:t>
      </w:r>
      <w:r w:rsidR="00603B86" w:rsidRPr="00B5223D">
        <w:rPr>
          <w:sz w:val="28"/>
          <w:szCs w:val="28"/>
        </w:rPr>
        <w:t>н</w:t>
      </w:r>
      <w:r w:rsidRPr="00B5223D">
        <w:rPr>
          <w:sz w:val="28"/>
          <w:szCs w:val="28"/>
        </w:rPr>
        <w:t>их</w:t>
      </w:r>
      <w:r w:rsidR="00603B86" w:rsidRPr="00B5223D">
        <w:rPr>
          <w:sz w:val="28"/>
          <w:szCs w:val="28"/>
        </w:rPr>
        <w:t xml:space="preserve"> в</w:t>
      </w:r>
      <w:r w:rsidR="00603B86">
        <w:rPr>
          <w:sz w:val="28"/>
          <w:szCs w:val="28"/>
        </w:rPr>
        <w:t> </w:t>
      </w:r>
      <w:r w:rsidR="00603B86" w:rsidRPr="00B5223D">
        <w:rPr>
          <w:sz w:val="28"/>
          <w:szCs w:val="28"/>
        </w:rPr>
        <w:t>и</w:t>
      </w:r>
      <w:r w:rsidRPr="00B5223D">
        <w:rPr>
          <w:sz w:val="28"/>
          <w:szCs w:val="28"/>
        </w:rPr>
        <w:t>нформационных системах Московской области</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х передаче</w:t>
      </w:r>
      <w:r w:rsidR="00603B86" w:rsidRPr="00B5223D">
        <w:rPr>
          <w:sz w:val="28"/>
          <w:szCs w:val="28"/>
        </w:rPr>
        <w:t xml:space="preserve"> в</w:t>
      </w:r>
      <w:r w:rsidR="00603B86">
        <w:rPr>
          <w:sz w:val="28"/>
          <w:szCs w:val="28"/>
        </w:rPr>
        <w:t> </w:t>
      </w:r>
      <w:r w:rsidR="00603B86" w:rsidRPr="00B5223D">
        <w:rPr>
          <w:sz w:val="28"/>
          <w:szCs w:val="28"/>
        </w:rPr>
        <w:t>ф</w:t>
      </w:r>
      <w:r w:rsidRPr="00B5223D">
        <w:rPr>
          <w:sz w:val="28"/>
          <w:szCs w:val="28"/>
        </w:rPr>
        <w:t>едеральные информационные системы.</w:t>
      </w:r>
    </w:p>
    <w:p w:rsidR="00A0181B" w:rsidRPr="00B5223D" w:rsidRDefault="00A0181B" w:rsidP="003253F5">
      <w:pPr>
        <w:autoSpaceDE w:val="0"/>
        <w:autoSpaceDN w:val="0"/>
        <w:adjustRightInd w:val="0"/>
        <w:ind w:firstLine="540"/>
        <w:jc w:val="both"/>
        <w:rPr>
          <w:sz w:val="28"/>
          <w:szCs w:val="28"/>
        </w:rPr>
      </w:pPr>
      <w:r w:rsidRPr="00B5223D">
        <w:rPr>
          <w:sz w:val="28"/>
          <w:szCs w:val="28"/>
        </w:rPr>
        <w:t>В связи</w:t>
      </w:r>
      <w:r w:rsidR="00603B86" w:rsidRPr="00B5223D">
        <w:rPr>
          <w:sz w:val="28"/>
          <w:szCs w:val="28"/>
        </w:rPr>
        <w:t xml:space="preserve"> с</w:t>
      </w:r>
      <w:r w:rsidR="00603B86">
        <w:rPr>
          <w:sz w:val="28"/>
          <w:szCs w:val="28"/>
        </w:rPr>
        <w:t> </w:t>
      </w:r>
      <w:r w:rsidR="00603B86" w:rsidRPr="00B5223D">
        <w:rPr>
          <w:sz w:val="28"/>
          <w:szCs w:val="28"/>
        </w:rPr>
        <w:t>н</w:t>
      </w:r>
      <w:r w:rsidR="00110764" w:rsidRPr="00B5223D">
        <w:rPr>
          <w:sz w:val="28"/>
          <w:szCs w:val="28"/>
        </w:rPr>
        <w:t>аделением</w:t>
      </w:r>
      <w:r w:rsidRPr="00B5223D">
        <w:rPr>
          <w:sz w:val="28"/>
          <w:szCs w:val="28"/>
        </w:rPr>
        <w:t xml:space="preserve"> Пушкинского </w:t>
      </w:r>
      <w:r w:rsidR="00110764" w:rsidRPr="00B5223D">
        <w:rPr>
          <w:sz w:val="28"/>
          <w:szCs w:val="28"/>
        </w:rPr>
        <w:t xml:space="preserve">муниципального </w:t>
      </w:r>
      <w:r w:rsidRPr="00B5223D">
        <w:rPr>
          <w:sz w:val="28"/>
          <w:szCs w:val="28"/>
        </w:rPr>
        <w:t>района</w:t>
      </w:r>
      <w:r w:rsidR="005E08C3">
        <w:rPr>
          <w:sz w:val="28"/>
          <w:szCs w:val="28"/>
        </w:rPr>
        <w:t xml:space="preserve"> Московской области</w:t>
      </w:r>
      <w:r w:rsidR="00110764" w:rsidRPr="00B5223D">
        <w:rPr>
          <w:sz w:val="28"/>
          <w:szCs w:val="28"/>
        </w:rPr>
        <w:t xml:space="preserve"> статусом городского округа</w:t>
      </w:r>
      <w:r w:rsidRPr="00B5223D">
        <w:rPr>
          <w:sz w:val="28"/>
          <w:szCs w:val="28"/>
        </w:rPr>
        <w:t>, отмечается разрозненность муниципальных информационных ресурсов</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истем, дублирование функций, реализуемых различными системами, несовместимость данных, содержащихся</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азличных ресурсах, отсутствие полной</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остоверной информации</w:t>
      </w:r>
      <w:r w:rsidR="00603B86" w:rsidRPr="00B5223D">
        <w:rPr>
          <w:sz w:val="28"/>
          <w:szCs w:val="28"/>
        </w:rPr>
        <w:t xml:space="preserve"> </w:t>
      </w:r>
      <w:r w:rsidR="00603B86" w:rsidRPr="00B5223D">
        <w:rPr>
          <w:sz w:val="28"/>
          <w:szCs w:val="28"/>
        </w:rPr>
        <w:lastRenderedPageBreak/>
        <w:t>об</w:t>
      </w:r>
      <w:r w:rsidR="00603B86">
        <w:rPr>
          <w:sz w:val="28"/>
          <w:szCs w:val="28"/>
        </w:rPr>
        <w:t> </w:t>
      </w:r>
      <w:r w:rsidR="00603B86" w:rsidRPr="00B5223D">
        <w:rPr>
          <w:sz w:val="28"/>
          <w:szCs w:val="28"/>
        </w:rPr>
        <w:t>и</w:t>
      </w:r>
      <w:r w:rsidRPr="00B5223D">
        <w:rPr>
          <w:sz w:val="28"/>
          <w:szCs w:val="28"/>
        </w:rPr>
        <w:t>спользуемой информационно-коммуникационной инфраструктуре. Требуется создать</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 xml:space="preserve">беспечить техническую поддержку новой инфраструктуры сети </w:t>
      </w:r>
      <w:r w:rsidR="00501B3E">
        <w:rPr>
          <w:sz w:val="28"/>
          <w:szCs w:val="28"/>
        </w:rPr>
        <w:t>ОМСУ</w:t>
      </w:r>
      <w:r w:rsidRPr="00B5223D">
        <w:rPr>
          <w:sz w:val="28"/>
          <w:szCs w:val="28"/>
        </w:rPr>
        <w:t xml:space="preserve"> округ</w:t>
      </w:r>
      <w:r w:rsidR="00576968" w:rsidRPr="00B5223D">
        <w:rPr>
          <w:sz w:val="28"/>
          <w:szCs w:val="28"/>
        </w:rPr>
        <w:t>а</w:t>
      </w:r>
      <w:r w:rsidRPr="00B5223D">
        <w:rPr>
          <w:sz w:val="28"/>
          <w:szCs w:val="28"/>
        </w:rPr>
        <w:t>,</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обеспечить подключение</w:t>
      </w:r>
      <w:r w:rsidR="0094778F">
        <w:rPr>
          <w:sz w:val="28"/>
          <w:szCs w:val="28"/>
        </w:rPr>
        <w:t xml:space="preserve"> всех</w:t>
      </w:r>
      <w:r w:rsidRPr="00B5223D">
        <w:rPr>
          <w:sz w:val="28"/>
          <w:szCs w:val="28"/>
        </w:rPr>
        <w:t xml:space="preserve"> пользователей информационной сети </w:t>
      </w:r>
      <w:r w:rsidR="00501B3E">
        <w:rPr>
          <w:sz w:val="28"/>
          <w:szCs w:val="28"/>
        </w:rPr>
        <w:t>ОМСУ</w:t>
      </w:r>
      <w:r w:rsidRPr="00B5223D">
        <w:rPr>
          <w:sz w:val="28"/>
          <w:szCs w:val="28"/>
        </w:rPr>
        <w:t xml:space="preserve"> округ</w:t>
      </w:r>
      <w:r w:rsidR="003206DC" w:rsidRPr="00B5223D">
        <w:rPr>
          <w:sz w:val="28"/>
          <w:szCs w:val="28"/>
        </w:rPr>
        <w:t>а</w:t>
      </w:r>
      <w:r w:rsidR="00603B86" w:rsidRPr="00B5223D">
        <w:rPr>
          <w:sz w:val="28"/>
          <w:szCs w:val="28"/>
        </w:rPr>
        <w:t xml:space="preserve"> к</w:t>
      </w:r>
      <w:r w:rsidR="00603B86">
        <w:rPr>
          <w:sz w:val="28"/>
          <w:szCs w:val="28"/>
        </w:rPr>
        <w:t> </w:t>
      </w:r>
      <w:r w:rsidR="00603B86" w:rsidRPr="00B5223D">
        <w:rPr>
          <w:sz w:val="28"/>
          <w:szCs w:val="28"/>
        </w:rPr>
        <w:t>е</w:t>
      </w:r>
      <w:r w:rsidRPr="00B5223D">
        <w:rPr>
          <w:sz w:val="28"/>
          <w:szCs w:val="28"/>
        </w:rPr>
        <w:t>диной инфор</w:t>
      </w:r>
      <w:r w:rsidR="002467C9" w:rsidRPr="00B5223D">
        <w:rPr>
          <w:sz w:val="28"/>
          <w:szCs w:val="28"/>
        </w:rPr>
        <w:t>мационной мультисервисной сети П</w:t>
      </w:r>
      <w:r w:rsidRPr="00B5223D">
        <w:rPr>
          <w:sz w:val="28"/>
          <w:szCs w:val="28"/>
        </w:rPr>
        <w:t>равительства Московской области.</w:t>
      </w:r>
    </w:p>
    <w:p w:rsidR="00470602" w:rsidRPr="00B5223D" w:rsidRDefault="00470602" w:rsidP="003253F5">
      <w:pPr>
        <w:autoSpaceDE w:val="0"/>
        <w:autoSpaceDN w:val="0"/>
        <w:adjustRightInd w:val="0"/>
        <w:ind w:firstLine="540"/>
        <w:jc w:val="both"/>
        <w:rPr>
          <w:sz w:val="28"/>
          <w:szCs w:val="28"/>
        </w:rPr>
      </w:pPr>
      <w:r w:rsidRPr="00B5223D">
        <w:rPr>
          <w:sz w:val="28"/>
          <w:szCs w:val="28"/>
        </w:rPr>
        <w:t>Не</w:t>
      </w:r>
      <w:r w:rsidR="00A0181B" w:rsidRPr="00B5223D">
        <w:rPr>
          <w:sz w:val="28"/>
          <w:szCs w:val="28"/>
        </w:rPr>
        <w:t>обходимо обеспечить полноценное участие округа</w:t>
      </w:r>
      <w:r w:rsidR="00603B86" w:rsidRPr="00B5223D">
        <w:rPr>
          <w:sz w:val="28"/>
          <w:szCs w:val="28"/>
        </w:rPr>
        <w:t xml:space="preserve"> в</w:t>
      </w:r>
      <w:r w:rsidR="00603B86">
        <w:rPr>
          <w:sz w:val="28"/>
          <w:szCs w:val="28"/>
        </w:rPr>
        <w:t> </w:t>
      </w:r>
      <w:r w:rsidR="00603B86" w:rsidRPr="00B5223D">
        <w:rPr>
          <w:sz w:val="28"/>
          <w:szCs w:val="28"/>
        </w:rPr>
        <w:t>р</w:t>
      </w:r>
      <w:r w:rsidR="00550381" w:rsidRPr="00B5223D">
        <w:rPr>
          <w:sz w:val="28"/>
          <w:szCs w:val="28"/>
        </w:rPr>
        <w:t>еализации инициатив Правительства Московской области</w:t>
      </w:r>
      <w:r w:rsidR="00603B86" w:rsidRPr="00B5223D">
        <w:rPr>
          <w:sz w:val="28"/>
          <w:szCs w:val="28"/>
        </w:rPr>
        <w:t xml:space="preserve"> по</w:t>
      </w:r>
      <w:r w:rsidR="00603B86">
        <w:rPr>
          <w:sz w:val="28"/>
          <w:szCs w:val="28"/>
        </w:rPr>
        <w:t> </w:t>
      </w:r>
      <w:r w:rsidR="00603B86" w:rsidRPr="00B5223D">
        <w:rPr>
          <w:sz w:val="28"/>
          <w:szCs w:val="28"/>
        </w:rPr>
        <w:t>и</w:t>
      </w:r>
      <w:r w:rsidRPr="00B5223D">
        <w:rPr>
          <w:sz w:val="28"/>
          <w:szCs w:val="28"/>
        </w:rPr>
        <w:t>спользованию платформенных информационных технологий, разработанных</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езультате федеральных инициатив (ГЛОНАСС, УЭК, СМЭВ, ОКСИОН, ЕИТИ), использование которых</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ешении различных прикладных задач</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овышению эффективности власти может обеспечить значительную экономию бюджетных средств.</w:t>
      </w:r>
    </w:p>
    <w:p w:rsidR="00470602" w:rsidRPr="00B5223D" w:rsidRDefault="00550381" w:rsidP="003253F5">
      <w:pPr>
        <w:autoSpaceDE w:val="0"/>
        <w:autoSpaceDN w:val="0"/>
        <w:adjustRightInd w:val="0"/>
        <w:ind w:firstLine="540"/>
        <w:jc w:val="both"/>
        <w:rPr>
          <w:sz w:val="28"/>
          <w:szCs w:val="28"/>
        </w:rPr>
      </w:pPr>
      <w:r w:rsidRPr="00B5223D">
        <w:rPr>
          <w:sz w:val="28"/>
          <w:szCs w:val="28"/>
        </w:rPr>
        <w:t>Требуется подготовить техническую базу для реализации</w:t>
      </w:r>
      <w:r w:rsidR="00552C56">
        <w:rPr>
          <w:sz w:val="28"/>
          <w:szCs w:val="28"/>
        </w:rPr>
        <w:t xml:space="preserve"> </w:t>
      </w:r>
      <w:r w:rsidRPr="00B5223D">
        <w:rPr>
          <w:sz w:val="28"/>
          <w:szCs w:val="28"/>
        </w:rPr>
        <w:t>проектов Правительства Московской области</w:t>
      </w:r>
      <w:r w:rsidR="00603B86" w:rsidRPr="00B5223D">
        <w:rPr>
          <w:sz w:val="28"/>
          <w:szCs w:val="28"/>
        </w:rPr>
        <w:t xml:space="preserve"> по</w:t>
      </w:r>
      <w:r w:rsidR="00603B86">
        <w:rPr>
          <w:sz w:val="28"/>
          <w:szCs w:val="28"/>
        </w:rPr>
        <w:t> </w:t>
      </w:r>
      <w:r w:rsidR="00603B86" w:rsidRPr="00B5223D">
        <w:rPr>
          <w:sz w:val="28"/>
          <w:szCs w:val="28"/>
        </w:rPr>
        <w:t>п</w:t>
      </w:r>
      <w:r w:rsidR="00470602" w:rsidRPr="00B5223D">
        <w:rPr>
          <w:sz w:val="28"/>
          <w:szCs w:val="28"/>
        </w:rPr>
        <w:t>рименени</w:t>
      </w:r>
      <w:r w:rsidRPr="00B5223D">
        <w:rPr>
          <w:sz w:val="28"/>
          <w:szCs w:val="28"/>
        </w:rPr>
        <w:t>ю</w:t>
      </w:r>
      <w:r w:rsidR="00470602" w:rsidRPr="00B5223D">
        <w:rPr>
          <w:sz w:val="28"/>
          <w:szCs w:val="28"/>
        </w:rPr>
        <w:t xml:space="preserve"> ИКТ</w:t>
      </w:r>
      <w:r w:rsidR="00603B86" w:rsidRPr="00B5223D">
        <w:rPr>
          <w:sz w:val="28"/>
          <w:szCs w:val="28"/>
        </w:rPr>
        <w:t xml:space="preserve"> в</w:t>
      </w:r>
      <w:r w:rsidR="00603B86">
        <w:rPr>
          <w:sz w:val="28"/>
          <w:szCs w:val="28"/>
        </w:rPr>
        <w:t> </w:t>
      </w:r>
      <w:r w:rsidR="00603B86" w:rsidRPr="00B5223D">
        <w:rPr>
          <w:sz w:val="28"/>
          <w:szCs w:val="28"/>
        </w:rPr>
        <w:t>у</w:t>
      </w:r>
      <w:r w:rsidR="00470602" w:rsidRPr="00B5223D">
        <w:rPr>
          <w:sz w:val="28"/>
          <w:szCs w:val="28"/>
        </w:rPr>
        <w:t>правлении транспортной ситуацией</w:t>
      </w:r>
      <w:r w:rsidR="00603B86" w:rsidRPr="00B5223D">
        <w:rPr>
          <w:sz w:val="28"/>
          <w:szCs w:val="28"/>
        </w:rPr>
        <w:t xml:space="preserve"> в</w:t>
      </w:r>
      <w:r w:rsidR="00603B86">
        <w:rPr>
          <w:sz w:val="28"/>
          <w:szCs w:val="28"/>
        </w:rPr>
        <w:t> </w:t>
      </w:r>
      <w:r w:rsidR="00603B86" w:rsidRPr="00B5223D">
        <w:rPr>
          <w:sz w:val="28"/>
          <w:szCs w:val="28"/>
        </w:rPr>
        <w:t>М</w:t>
      </w:r>
      <w:r w:rsidR="00470602" w:rsidRPr="00B5223D">
        <w:rPr>
          <w:sz w:val="28"/>
          <w:szCs w:val="28"/>
        </w:rPr>
        <w:t>осковской области,</w:t>
      </w:r>
      <w:r w:rsidR="00603B86" w:rsidRPr="00B5223D">
        <w:rPr>
          <w:sz w:val="28"/>
          <w:szCs w:val="28"/>
        </w:rPr>
        <w:t xml:space="preserve"> в</w:t>
      </w:r>
      <w:r w:rsidR="00603B86">
        <w:rPr>
          <w:sz w:val="28"/>
          <w:szCs w:val="28"/>
        </w:rPr>
        <w:t> </w:t>
      </w:r>
      <w:r w:rsidR="00603B86" w:rsidRPr="00B5223D">
        <w:rPr>
          <w:sz w:val="28"/>
          <w:szCs w:val="28"/>
        </w:rPr>
        <w:t>у</w:t>
      </w:r>
      <w:r w:rsidR="00470602" w:rsidRPr="00B5223D">
        <w:rPr>
          <w:sz w:val="28"/>
          <w:szCs w:val="28"/>
        </w:rPr>
        <w:t>правлении коммунальной инфраструктурой,</w:t>
      </w:r>
      <w:r w:rsidR="00603B86" w:rsidRPr="00B5223D">
        <w:rPr>
          <w:sz w:val="28"/>
          <w:szCs w:val="28"/>
        </w:rPr>
        <w:t xml:space="preserve"> в</w:t>
      </w:r>
      <w:r w:rsidR="00603B86">
        <w:rPr>
          <w:sz w:val="28"/>
          <w:szCs w:val="28"/>
        </w:rPr>
        <w:t> </w:t>
      </w:r>
      <w:r w:rsidR="00603B86" w:rsidRPr="00B5223D">
        <w:rPr>
          <w:sz w:val="28"/>
          <w:szCs w:val="28"/>
        </w:rPr>
        <w:t>с</w:t>
      </w:r>
      <w:r w:rsidR="00470602" w:rsidRPr="00B5223D">
        <w:rPr>
          <w:sz w:val="28"/>
          <w:szCs w:val="28"/>
        </w:rPr>
        <w:t>ферах образования, здравоохранения, культуры, туризма</w:t>
      </w:r>
      <w:r w:rsidR="00603B86" w:rsidRPr="00B5223D">
        <w:rPr>
          <w:sz w:val="28"/>
          <w:szCs w:val="28"/>
        </w:rPr>
        <w:t xml:space="preserve"> и</w:t>
      </w:r>
      <w:r w:rsidR="00603B86">
        <w:rPr>
          <w:sz w:val="28"/>
          <w:szCs w:val="28"/>
        </w:rPr>
        <w:t> </w:t>
      </w:r>
      <w:r w:rsidR="00603B86" w:rsidRPr="00B5223D">
        <w:rPr>
          <w:sz w:val="28"/>
          <w:szCs w:val="28"/>
        </w:rPr>
        <w:t>о</w:t>
      </w:r>
      <w:r w:rsidR="00470602" w:rsidRPr="00B5223D">
        <w:rPr>
          <w:sz w:val="28"/>
          <w:szCs w:val="28"/>
        </w:rPr>
        <w:t>тдыха.</w:t>
      </w:r>
    </w:p>
    <w:p w:rsidR="00470602" w:rsidRPr="00B5223D" w:rsidRDefault="00550381" w:rsidP="003253F5">
      <w:pPr>
        <w:autoSpaceDE w:val="0"/>
        <w:autoSpaceDN w:val="0"/>
        <w:adjustRightInd w:val="0"/>
        <w:ind w:firstLine="540"/>
        <w:jc w:val="both"/>
        <w:rPr>
          <w:sz w:val="28"/>
          <w:szCs w:val="28"/>
        </w:rPr>
      </w:pPr>
      <w:r w:rsidRPr="00B5223D">
        <w:rPr>
          <w:sz w:val="28"/>
          <w:szCs w:val="28"/>
        </w:rPr>
        <w:t>Для обеспечения</w:t>
      </w:r>
      <w:r w:rsidR="00470602" w:rsidRPr="00B5223D">
        <w:rPr>
          <w:sz w:val="28"/>
          <w:szCs w:val="28"/>
        </w:rPr>
        <w:t xml:space="preserve"> эффективно</w:t>
      </w:r>
      <w:r w:rsidRPr="00B5223D">
        <w:rPr>
          <w:sz w:val="28"/>
          <w:szCs w:val="28"/>
        </w:rPr>
        <w:t>го</w:t>
      </w:r>
      <w:r w:rsidR="00470602" w:rsidRPr="00B5223D">
        <w:rPr>
          <w:sz w:val="28"/>
          <w:szCs w:val="28"/>
        </w:rPr>
        <w:t xml:space="preserve"> развити</w:t>
      </w:r>
      <w:r w:rsidRPr="00B5223D">
        <w:rPr>
          <w:sz w:val="28"/>
          <w:szCs w:val="28"/>
        </w:rPr>
        <w:t>я</w:t>
      </w:r>
      <w:r w:rsidR="00470602" w:rsidRPr="00B5223D">
        <w:rPr>
          <w:sz w:val="28"/>
          <w:szCs w:val="28"/>
        </w:rPr>
        <w:t xml:space="preserve"> рынков</w:t>
      </w:r>
      <w:r w:rsidR="00603B86" w:rsidRPr="00B5223D">
        <w:rPr>
          <w:sz w:val="28"/>
          <w:szCs w:val="28"/>
        </w:rPr>
        <w:t xml:space="preserve"> и</w:t>
      </w:r>
      <w:r w:rsidR="00603B86">
        <w:rPr>
          <w:sz w:val="28"/>
          <w:szCs w:val="28"/>
        </w:rPr>
        <w:t> </w:t>
      </w:r>
      <w:r w:rsidR="00603B86" w:rsidRPr="00B5223D">
        <w:rPr>
          <w:sz w:val="28"/>
          <w:szCs w:val="28"/>
        </w:rPr>
        <w:t>о</w:t>
      </w:r>
      <w:r w:rsidR="00470602" w:rsidRPr="00B5223D">
        <w:rPr>
          <w:sz w:val="28"/>
          <w:szCs w:val="28"/>
        </w:rPr>
        <w:t>траслей (сфер деятельности)</w:t>
      </w:r>
      <w:r w:rsidR="00603B86" w:rsidRPr="00B5223D">
        <w:rPr>
          <w:sz w:val="28"/>
          <w:szCs w:val="28"/>
        </w:rPr>
        <w:t xml:space="preserve"> на</w:t>
      </w:r>
      <w:r w:rsidR="00603B86">
        <w:rPr>
          <w:sz w:val="28"/>
          <w:szCs w:val="28"/>
        </w:rPr>
        <w:t> </w:t>
      </w:r>
      <w:r w:rsidR="00603B86" w:rsidRPr="00B5223D">
        <w:rPr>
          <w:sz w:val="28"/>
          <w:szCs w:val="28"/>
        </w:rPr>
        <w:t>т</w:t>
      </w:r>
      <w:r w:rsidRPr="00B5223D">
        <w:rPr>
          <w:sz w:val="28"/>
          <w:szCs w:val="28"/>
        </w:rPr>
        <w:t>ерритории округа</w:t>
      </w:r>
      <w:r w:rsidR="00603B86" w:rsidRPr="00B5223D">
        <w:rPr>
          <w:sz w:val="28"/>
          <w:szCs w:val="28"/>
        </w:rPr>
        <w:t xml:space="preserve"> в</w:t>
      </w:r>
      <w:r w:rsidR="00603B86">
        <w:rPr>
          <w:sz w:val="28"/>
          <w:szCs w:val="28"/>
        </w:rPr>
        <w:t> </w:t>
      </w:r>
      <w:proofErr w:type="gramStart"/>
      <w:r w:rsidR="00603B86" w:rsidRPr="00B5223D">
        <w:rPr>
          <w:sz w:val="28"/>
          <w:szCs w:val="28"/>
        </w:rPr>
        <w:t>р</w:t>
      </w:r>
      <w:r w:rsidR="00887897" w:rsidRPr="00B5223D">
        <w:rPr>
          <w:sz w:val="28"/>
          <w:szCs w:val="28"/>
        </w:rPr>
        <w:t>амках  направлений</w:t>
      </w:r>
      <w:proofErr w:type="gramEnd"/>
      <w:r w:rsidR="00887897" w:rsidRPr="00B5223D">
        <w:rPr>
          <w:sz w:val="28"/>
          <w:szCs w:val="28"/>
        </w:rPr>
        <w:t>, определяемых Правительством Московской области</w:t>
      </w:r>
      <w:r w:rsidRPr="00B5223D">
        <w:rPr>
          <w:sz w:val="28"/>
          <w:szCs w:val="28"/>
        </w:rPr>
        <w:t>, необходимо обеспечить</w:t>
      </w:r>
      <w:r w:rsidR="00470602" w:rsidRPr="00B5223D">
        <w:rPr>
          <w:sz w:val="28"/>
          <w:szCs w:val="28"/>
        </w:rPr>
        <w:t xml:space="preserve"> наличии развитых цифровых платформ, технологий, институциональной</w:t>
      </w:r>
      <w:r w:rsidR="00603B86" w:rsidRPr="00B5223D">
        <w:rPr>
          <w:sz w:val="28"/>
          <w:szCs w:val="28"/>
        </w:rPr>
        <w:t xml:space="preserve"> и</w:t>
      </w:r>
      <w:r w:rsidR="00603B86">
        <w:rPr>
          <w:sz w:val="28"/>
          <w:szCs w:val="28"/>
        </w:rPr>
        <w:t> </w:t>
      </w:r>
      <w:r w:rsidR="00603B86" w:rsidRPr="00B5223D">
        <w:rPr>
          <w:sz w:val="28"/>
          <w:szCs w:val="28"/>
        </w:rPr>
        <w:t>и</w:t>
      </w:r>
      <w:r w:rsidR="00470602" w:rsidRPr="00B5223D">
        <w:rPr>
          <w:sz w:val="28"/>
          <w:szCs w:val="28"/>
        </w:rPr>
        <w:t>нфраструктурной среды</w:t>
      </w:r>
      <w:r w:rsidRPr="00B5223D">
        <w:rPr>
          <w:sz w:val="28"/>
          <w:szCs w:val="28"/>
        </w:rPr>
        <w:t xml:space="preserve"> посредством своевременного нормативного регулирования процессов информатизации, обеспечения бесперебойной работы информационной инфраструктуры, обеспечения информационной безопасности ресурсов.</w:t>
      </w:r>
    </w:p>
    <w:p w:rsidR="00A538E5" w:rsidRPr="00B5223D" w:rsidRDefault="00A538E5" w:rsidP="003253F5">
      <w:pPr>
        <w:jc w:val="both"/>
        <w:rPr>
          <w:sz w:val="28"/>
          <w:szCs w:val="28"/>
        </w:rPr>
      </w:pPr>
    </w:p>
    <w:p w:rsidR="00A538E5" w:rsidRPr="00B5223D" w:rsidRDefault="003253F5" w:rsidP="003253F5">
      <w:pPr>
        <w:jc w:val="center"/>
        <w:rPr>
          <w:b/>
          <w:sz w:val="28"/>
          <w:szCs w:val="28"/>
        </w:rPr>
      </w:pPr>
      <w:r w:rsidRPr="00B5223D">
        <w:rPr>
          <w:b/>
          <w:sz w:val="28"/>
          <w:szCs w:val="28"/>
        </w:rPr>
        <w:t>1</w:t>
      </w:r>
      <w:r w:rsidR="00A538E5" w:rsidRPr="00B5223D">
        <w:rPr>
          <w:b/>
          <w:sz w:val="28"/>
          <w:szCs w:val="28"/>
        </w:rPr>
        <w:t>.3. Описание цели муниципальной программы</w:t>
      </w:r>
    </w:p>
    <w:p w:rsidR="00A538E5" w:rsidRPr="00B5223D" w:rsidRDefault="00A538E5" w:rsidP="003253F5">
      <w:pPr>
        <w:rPr>
          <w:sz w:val="28"/>
          <w:szCs w:val="28"/>
        </w:rPr>
      </w:pPr>
    </w:p>
    <w:p w:rsidR="00A538E5" w:rsidRPr="00B5223D" w:rsidRDefault="00A538E5" w:rsidP="00EC2D40">
      <w:pPr>
        <w:ind w:firstLine="709"/>
        <w:jc w:val="both"/>
        <w:rPr>
          <w:sz w:val="28"/>
          <w:szCs w:val="28"/>
        </w:rPr>
      </w:pPr>
      <w:r w:rsidRPr="00B5223D">
        <w:rPr>
          <w:sz w:val="28"/>
          <w:szCs w:val="28"/>
        </w:rPr>
        <w:t>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w:t>
      </w:r>
      <w:r w:rsidR="00603B86" w:rsidRPr="00B5223D">
        <w:rPr>
          <w:sz w:val="28"/>
          <w:szCs w:val="28"/>
        </w:rPr>
        <w:t xml:space="preserve"> в</w:t>
      </w:r>
      <w:r w:rsidR="00603B86">
        <w:rPr>
          <w:sz w:val="28"/>
          <w:szCs w:val="28"/>
        </w:rPr>
        <w:t> П</w:t>
      </w:r>
      <w:r w:rsidR="00F335DF">
        <w:rPr>
          <w:sz w:val="28"/>
          <w:szCs w:val="28"/>
        </w:rPr>
        <w:t>ушкинском городском округе</w:t>
      </w:r>
      <w:r w:rsidRPr="00B5223D">
        <w:rPr>
          <w:sz w:val="28"/>
          <w:szCs w:val="28"/>
        </w:rPr>
        <w:t xml:space="preserve"> Московской области </w:t>
      </w:r>
      <w:r w:rsidR="00AB21B9" w:rsidRPr="00B5223D">
        <w:rPr>
          <w:sz w:val="28"/>
          <w:szCs w:val="28"/>
        </w:rPr>
        <w:t>(далее- муниципальн</w:t>
      </w:r>
      <w:r w:rsidR="003E1F41">
        <w:rPr>
          <w:sz w:val="28"/>
          <w:szCs w:val="28"/>
        </w:rPr>
        <w:t>ая</w:t>
      </w:r>
      <w:r w:rsidR="00552C56">
        <w:rPr>
          <w:sz w:val="28"/>
          <w:szCs w:val="28"/>
        </w:rPr>
        <w:t xml:space="preserve"> </w:t>
      </w:r>
      <w:r w:rsidR="003E1F41">
        <w:rPr>
          <w:sz w:val="28"/>
          <w:szCs w:val="28"/>
        </w:rPr>
        <w:t>программа</w:t>
      </w:r>
      <w:r w:rsidR="00AB21B9" w:rsidRPr="00B5223D">
        <w:rPr>
          <w:sz w:val="28"/>
          <w:szCs w:val="28"/>
        </w:rPr>
        <w:t>)</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оздание достаточных условий институционального</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нфраструктурного характера для создания и (или) развития цифровой экономики.</w:t>
      </w:r>
    </w:p>
    <w:p w:rsidR="00A538E5" w:rsidRPr="00B5223D" w:rsidRDefault="00A538E5" w:rsidP="00EC2D40">
      <w:pPr>
        <w:ind w:firstLine="709"/>
        <w:jc w:val="both"/>
        <w:rPr>
          <w:sz w:val="28"/>
          <w:szCs w:val="28"/>
        </w:rPr>
      </w:pPr>
      <w:r w:rsidRPr="00B5223D">
        <w:rPr>
          <w:sz w:val="28"/>
          <w:szCs w:val="28"/>
        </w:rPr>
        <w:t>Для достижения цели муниципальной программы планируется решение проблем социально-экономического развития</w:t>
      </w:r>
      <w:r w:rsidR="003E1F41">
        <w:rPr>
          <w:sz w:val="28"/>
          <w:szCs w:val="28"/>
        </w:rPr>
        <w:t xml:space="preserve"> округа </w:t>
      </w:r>
      <w:r w:rsidRPr="00B5223D">
        <w:rPr>
          <w:sz w:val="28"/>
          <w:szCs w:val="28"/>
        </w:rPr>
        <w:t>посредством реализации подпрограмм.</w:t>
      </w:r>
    </w:p>
    <w:p w:rsidR="00A538E5" w:rsidRPr="00B5223D" w:rsidRDefault="00A538E5" w:rsidP="00EC2D40">
      <w:pPr>
        <w:ind w:firstLine="709"/>
        <w:jc w:val="both"/>
        <w:rPr>
          <w:sz w:val="28"/>
          <w:szCs w:val="28"/>
        </w:rPr>
      </w:pPr>
      <w:r w:rsidRPr="00B5223D">
        <w:rPr>
          <w:sz w:val="28"/>
          <w:szCs w:val="28"/>
        </w:rPr>
        <w:t>В результате реализации подпрограмм достигаются следующие планируемые результаты:</w:t>
      </w:r>
    </w:p>
    <w:p w:rsidR="00A538E5" w:rsidRPr="00B5223D" w:rsidRDefault="00A538E5" w:rsidP="00EC2D40">
      <w:pPr>
        <w:ind w:firstLine="709"/>
        <w:jc w:val="both"/>
        <w:rPr>
          <w:sz w:val="28"/>
          <w:szCs w:val="28"/>
        </w:rPr>
      </w:pPr>
      <w:r w:rsidRPr="00B5223D">
        <w:rPr>
          <w:sz w:val="28"/>
          <w:szCs w:val="28"/>
        </w:rPr>
        <w:t xml:space="preserve">совершенствование системы управления </w:t>
      </w:r>
      <w:r w:rsidR="008D07F6">
        <w:rPr>
          <w:sz w:val="28"/>
          <w:szCs w:val="28"/>
        </w:rPr>
        <w:t>округа</w:t>
      </w:r>
      <w:r w:rsidRPr="00B5223D">
        <w:rPr>
          <w:sz w:val="28"/>
          <w:szCs w:val="28"/>
        </w:rPr>
        <w:t>;</w:t>
      </w:r>
    </w:p>
    <w:p w:rsidR="00A538E5" w:rsidRPr="00B5223D" w:rsidRDefault="00A538E5" w:rsidP="00EC2D40">
      <w:pPr>
        <w:ind w:firstLine="709"/>
        <w:jc w:val="both"/>
        <w:rPr>
          <w:sz w:val="28"/>
          <w:szCs w:val="28"/>
        </w:rPr>
      </w:pPr>
      <w:r w:rsidRPr="00B5223D">
        <w:rPr>
          <w:sz w:val="28"/>
          <w:szCs w:val="28"/>
        </w:rPr>
        <w:t>снижение административных барьеров, повышение качества</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оступности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в</w:t>
      </w:r>
      <w:r w:rsidR="00603B86">
        <w:rPr>
          <w:sz w:val="28"/>
          <w:szCs w:val="28"/>
        </w:rPr>
        <w:t> о</w:t>
      </w:r>
      <w:r w:rsidR="008D07F6">
        <w:rPr>
          <w:sz w:val="28"/>
          <w:szCs w:val="28"/>
        </w:rPr>
        <w:t>круге</w:t>
      </w:r>
      <w:r w:rsidRPr="00B5223D">
        <w:rPr>
          <w:sz w:val="28"/>
          <w:szCs w:val="28"/>
        </w:rPr>
        <w:t>;</w:t>
      </w:r>
    </w:p>
    <w:p w:rsidR="00A538E5" w:rsidRPr="00B5223D" w:rsidRDefault="00A538E5" w:rsidP="00EC2D40">
      <w:pPr>
        <w:ind w:firstLine="709"/>
        <w:jc w:val="both"/>
        <w:rPr>
          <w:sz w:val="28"/>
          <w:szCs w:val="28"/>
        </w:rPr>
      </w:pPr>
      <w:r w:rsidRPr="00B5223D">
        <w:rPr>
          <w:sz w:val="28"/>
          <w:szCs w:val="28"/>
        </w:rPr>
        <w:t>внедрение</w:t>
      </w:r>
      <w:r w:rsidR="00603B86" w:rsidRPr="00B5223D">
        <w:rPr>
          <w:sz w:val="28"/>
          <w:szCs w:val="28"/>
        </w:rPr>
        <w:t xml:space="preserve"> в</w:t>
      </w:r>
      <w:r w:rsidR="00603B86">
        <w:rPr>
          <w:sz w:val="28"/>
          <w:szCs w:val="28"/>
        </w:rPr>
        <w:t> </w:t>
      </w:r>
      <w:r w:rsidR="00603B86" w:rsidRPr="00B5223D">
        <w:rPr>
          <w:sz w:val="28"/>
          <w:szCs w:val="28"/>
        </w:rPr>
        <w:t>д</w:t>
      </w:r>
      <w:r w:rsidRPr="00B5223D">
        <w:rPr>
          <w:sz w:val="28"/>
          <w:szCs w:val="28"/>
        </w:rPr>
        <w:t xml:space="preserve">еятельность ОМСУ </w:t>
      </w:r>
      <w:r w:rsidR="008D07F6">
        <w:rPr>
          <w:sz w:val="28"/>
          <w:szCs w:val="28"/>
        </w:rPr>
        <w:t>округа</w:t>
      </w:r>
      <w:r w:rsidRPr="00B5223D">
        <w:rPr>
          <w:sz w:val="28"/>
          <w:szCs w:val="28"/>
        </w:rPr>
        <w:t xml:space="preserve"> технологий цифровой экономики</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овременных методов управления;</w:t>
      </w:r>
    </w:p>
    <w:p w:rsidR="00A538E5" w:rsidRPr="00B5223D" w:rsidRDefault="00A538E5" w:rsidP="00EC2D40">
      <w:pPr>
        <w:ind w:firstLine="709"/>
        <w:jc w:val="both"/>
        <w:rPr>
          <w:sz w:val="28"/>
          <w:szCs w:val="28"/>
        </w:rPr>
      </w:pPr>
      <w:r w:rsidRPr="00B5223D">
        <w:rPr>
          <w:sz w:val="28"/>
          <w:szCs w:val="28"/>
        </w:rPr>
        <w:t>внедрение</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спользование информационных систем</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 xml:space="preserve">нформационных ресурсов Московской области, обеспечивающих эффективное взаимодействие ОМСУ </w:t>
      </w:r>
      <w:r w:rsidR="008D07F6">
        <w:rPr>
          <w:sz w:val="28"/>
          <w:szCs w:val="28"/>
        </w:rPr>
        <w:t>округа</w:t>
      </w:r>
      <w:r w:rsidR="00603B86" w:rsidRPr="00B5223D">
        <w:rPr>
          <w:sz w:val="28"/>
          <w:szCs w:val="28"/>
        </w:rPr>
        <w:t xml:space="preserve"> с</w:t>
      </w:r>
      <w:r w:rsidR="00603B86">
        <w:rPr>
          <w:sz w:val="28"/>
          <w:szCs w:val="28"/>
        </w:rPr>
        <w:t> </w:t>
      </w:r>
      <w:r w:rsidR="00603B86" w:rsidRPr="00B5223D">
        <w:rPr>
          <w:sz w:val="28"/>
          <w:szCs w:val="28"/>
        </w:rPr>
        <w:t>Ц</w:t>
      </w:r>
      <w:r w:rsidRPr="00B5223D">
        <w:rPr>
          <w:sz w:val="28"/>
          <w:szCs w:val="28"/>
        </w:rPr>
        <w:t>ИОГВ Московской области, ОГВ Московской области, населением</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рганизациями.</w:t>
      </w:r>
    </w:p>
    <w:p w:rsidR="00A538E5" w:rsidRPr="00B5223D" w:rsidRDefault="00A538E5" w:rsidP="00EC2D40">
      <w:pPr>
        <w:ind w:firstLine="709"/>
        <w:jc w:val="both"/>
        <w:rPr>
          <w:sz w:val="28"/>
          <w:szCs w:val="28"/>
        </w:rPr>
      </w:pPr>
      <w:r w:rsidRPr="00B5223D">
        <w:rPr>
          <w:sz w:val="28"/>
          <w:szCs w:val="28"/>
        </w:rPr>
        <w:t>Достижение цели муниципальной программы осуществляется посредством реализации комплекса мероприятий, входящих</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остав соответствующих подпрограмм</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заимоувязанных</w:t>
      </w:r>
      <w:r w:rsidR="00603B86" w:rsidRPr="00B5223D">
        <w:rPr>
          <w:sz w:val="28"/>
          <w:szCs w:val="28"/>
        </w:rPr>
        <w:t xml:space="preserve"> по</w:t>
      </w:r>
      <w:r w:rsidR="00603B86">
        <w:rPr>
          <w:sz w:val="28"/>
          <w:szCs w:val="28"/>
        </w:rPr>
        <w:t> </w:t>
      </w:r>
      <w:r w:rsidR="00603B86" w:rsidRPr="00B5223D">
        <w:rPr>
          <w:sz w:val="28"/>
          <w:szCs w:val="28"/>
        </w:rPr>
        <w:t>о</w:t>
      </w:r>
      <w:r w:rsidRPr="00B5223D">
        <w:rPr>
          <w:sz w:val="28"/>
          <w:szCs w:val="28"/>
        </w:rPr>
        <w:t>сновным мероприятиям, срокам осуществления, исполнителям</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есурсам.</w:t>
      </w:r>
    </w:p>
    <w:p w:rsidR="00A538E5" w:rsidRPr="00B5223D" w:rsidRDefault="00A538E5" w:rsidP="00EC2D40">
      <w:pPr>
        <w:ind w:firstLine="709"/>
        <w:jc w:val="both"/>
        <w:rPr>
          <w:sz w:val="28"/>
          <w:szCs w:val="28"/>
        </w:rPr>
      </w:pPr>
      <w:r w:rsidRPr="00B5223D">
        <w:rPr>
          <w:sz w:val="28"/>
          <w:szCs w:val="28"/>
        </w:rPr>
        <w:t>Перечни мероприятий приведены</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оответствующих подпрограммах </w:t>
      </w:r>
      <w:r w:rsidR="003E496C" w:rsidRPr="00B5223D">
        <w:rPr>
          <w:sz w:val="28"/>
          <w:szCs w:val="28"/>
        </w:rPr>
        <w:t>муниципальной</w:t>
      </w:r>
      <w:r w:rsidRPr="00B5223D">
        <w:rPr>
          <w:sz w:val="28"/>
          <w:szCs w:val="28"/>
        </w:rPr>
        <w:t xml:space="preserve"> программы.</w:t>
      </w:r>
    </w:p>
    <w:p w:rsidR="00A538E5" w:rsidRPr="00B5223D" w:rsidRDefault="00A538E5" w:rsidP="003253F5">
      <w:pPr>
        <w:rPr>
          <w:sz w:val="28"/>
        </w:rPr>
      </w:pPr>
    </w:p>
    <w:p w:rsidR="003253F5" w:rsidRPr="00B5223D" w:rsidRDefault="003253F5" w:rsidP="003253F5">
      <w:pPr>
        <w:pStyle w:val="ConsPlusNormal"/>
        <w:widowControl w:val="0"/>
        <w:adjustRightInd/>
        <w:ind w:firstLine="0"/>
        <w:jc w:val="center"/>
        <w:rPr>
          <w:rFonts w:ascii="Times New Roman" w:hAnsi="Times New Roman" w:cs="Times New Roman"/>
          <w:b/>
          <w:sz w:val="28"/>
          <w:szCs w:val="28"/>
        </w:rPr>
      </w:pPr>
      <w:r w:rsidRPr="00B5223D">
        <w:rPr>
          <w:rFonts w:ascii="Times New Roman" w:hAnsi="Times New Roman" w:cs="Times New Roman"/>
          <w:b/>
          <w:sz w:val="28"/>
          <w:szCs w:val="28"/>
        </w:rPr>
        <w:t>2</w:t>
      </w:r>
      <w:r w:rsidR="003E496C" w:rsidRPr="00B5223D">
        <w:rPr>
          <w:rFonts w:ascii="Times New Roman" w:hAnsi="Times New Roman" w:cs="Times New Roman"/>
          <w:b/>
          <w:sz w:val="28"/>
          <w:szCs w:val="28"/>
        </w:rPr>
        <w:t xml:space="preserve">. </w:t>
      </w:r>
      <w:r w:rsidRPr="00B5223D">
        <w:rPr>
          <w:rFonts w:ascii="Times New Roman" w:hAnsi="Times New Roman" w:cs="Times New Roman"/>
          <w:b/>
          <w:sz w:val="28"/>
          <w:szCs w:val="28"/>
        </w:rPr>
        <w:t>Прогноз развития соответствующей сферы реализации муниципальной Программы</w:t>
      </w:r>
      <w:r w:rsidR="00603B86" w:rsidRPr="00B5223D">
        <w:rPr>
          <w:rFonts w:ascii="Times New Roman" w:hAnsi="Times New Roman" w:cs="Times New Roman"/>
          <w:b/>
          <w:sz w:val="28"/>
          <w:szCs w:val="28"/>
        </w:rPr>
        <w:t xml:space="preserve"> с</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у</w:t>
      </w:r>
      <w:r w:rsidRPr="00B5223D">
        <w:rPr>
          <w:rFonts w:ascii="Times New Roman" w:hAnsi="Times New Roman" w:cs="Times New Roman"/>
          <w:b/>
          <w:sz w:val="28"/>
          <w:szCs w:val="28"/>
        </w:rPr>
        <w:t>четом реализации муниципальной Программы, включая возможные варианты решения проблемы, оценку преимуществ</w:t>
      </w:r>
      <w:r w:rsidR="00603B86" w:rsidRPr="00B5223D">
        <w:rPr>
          <w:rFonts w:ascii="Times New Roman" w:hAnsi="Times New Roman" w:cs="Times New Roman"/>
          <w:b/>
          <w:sz w:val="28"/>
          <w:szCs w:val="28"/>
        </w:rPr>
        <w:t xml:space="preserve"> и</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р</w:t>
      </w:r>
      <w:r w:rsidRPr="00B5223D">
        <w:rPr>
          <w:rFonts w:ascii="Times New Roman" w:hAnsi="Times New Roman" w:cs="Times New Roman"/>
          <w:b/>
          <w:sz w:val="28"/>
          <w:szCs w:val="28"/>
        </w:rPr>
        <w:t>исков, возникающих при выборе различных вариантов решения проблемы</w:t>
      </w:r>
    </w:p>
    <w:p w:rsidR="00A538E5" w:rsidRPr="00B5223D" w:rsidRDefault="00A538E5" w:rsidP="00A538E5">
      <w:pPr>
        <w:jc w:val="center"/>
        <w:rPr>
          <w:b/>
          <w:sz w:val="28"/>
          <w:szCs w:val="28"/>
        </w:rPr>
      </w:pPr>
    </w:p>
    <w:p w:rsidR="007C69AA" w:rsidRPr="00B5223D" w:rsidRDefault="007C69AA" w:rsidP="00EC2D40">
      <w:pPr>
        <w:ind w:firstLine="709"/>
        <w:jc w:val="both"/>
        <w:rPr>
          <w:sz w:val="28"/>
          <w:szCs w:val="28"/>
        </w:rPr>
      </w:pPr>
      <w:r w:rsidRPr="00B5223D">
        <w:rPr>
          <w:sz w:val="28"/>
          <w:szCs w:val="28"/>
        </w:rPr>
        <w:t>Концепция решения проблем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муниципального управления </w:t>
      </w:r>
      <w:r w:rsidR="00796C0A" w:rsidRPr="00B5223D">
        <w:rPr>
          <w:sz w:val="28"/>
          <w:szCs w:val="28"/>
        </w:rPr>
        <w:t>округа</w:t>
      </w:r>
      <w:r w:rsidRPr="00B5223D">
        <w:rPr>
          <w:sz w:val="28"/>
          <w:szCs w:val="28"/>
        </w:rPr>
        <w:t xml:space="preserve"> основывается</w:t>
      </w:r>
      <w:r w:rsidR="00603B86" w:rsidRPr="00B5223D">
        <w:rPr>
          <w:sz w:val="28"/>
          <w:szCs w:val="28"/>
        </w:rPr>
        <w:t xml:space="preserve"> на</w:t>
      </w:r>
      <w:r w:rsidR="00603B86">
        <w:rPr>
          <w:sz w:val="28"/>
          <w:szCs w:val="28"/>
        </w:rPr>
        <w:t> </w:t>
      </w:r>
      <w:r w:rsidR="00603B86" w:rsidRPr="00B5223D">
        <w:rPr>
          <w:sz w:val="28"/>
          <w:szCs w:val="28"/>
        </w:rPr>
        <w:t>п</w:t>
      </w:r>
      <w:r w:rsidRPr="00B5223D">
        <w:rPr>
          <w:sz w:val="28"/>
          <w:szCs w:val="28"/>
        </w:rPr>
        <w:t>рограммно-целевом методе</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остоит</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еализации</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ериод с 20</w:t>
      </w:r>
      <w:r w:rsidR="00AB34CB" w:rsidRPr="00B5223D">
        <w:rPr>
          <w:sz w:val="28"/>
          <w:szCs w:val="28"/>
        </w:rPr>
        <w:t>20</w:t>
      </w:r>
      <w:r w:rsidRPr="00B5223D">
        <w:rPr>
          <w:sz w:val="28"/>
          <w:szCs w:val="28"/>
        </w:rPr>
        <w:t xml:space="preserve"> по 202</w:t>
      </w:r>
      <w:r w:rsidR="00AB34CB" w:rsidRPr="00B5223D">
        <w:rPr>
          <w:sz w:val="28"/>
          <w:szCs w:val="28"/>
        </w:rPr>
        <w:t>4</w:t>
      </w:r>
      <w:r w:rsidRPr="00B5223D">
        <w:rPr>
          <w:sz w:val="28"/>
          <w:szCs w:val="28"/>
        </w:rPr>
        <w:t xml:space="preserve"> год Программы, которая включает подпрограммы, нацеленные</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еализацию комплекса мероприятий, обеспечивающих одновременное решение существующих проблем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фере совершенствования системы муниципального управления, улучшения качества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снове внедрения цифровых технологий.</w:t>
      </w:r>
    </w:p>
    <w:p w:rsidR="007C69AA" w:rsidRPr="00B5223D" w:rsidRDefault="007C69AA" w:rsidP="00EC2D40">
      <w:pPr>
        <w:ind w:firstLine="709"/>
        <w:jc w:val="both"/>
        <w:rPr>
          <w:sz w:val="28"/>
          <w:szCs w:val="28"/>
        </w:rPr>
      </w:pPr>
      <w:r w:rsidRPr="00B5223D">
        <w:rPr>
          <w:sz w:val="28"/>
          <w:szCs w:val="28"/>
        </w:rPr>
        <w:t>Реализация программных мероприятий</w:t>
      </w:r>
      <w:r w:rsidR="00603B86" w:rsidRPr="00B5223D">
        <w:rPr>
          <w:sz w:val="28"/>
          <w:szCs w:val="28"/>
        </w:rPr>
        <w:t xml:space="preserve"> по</w:t>
      </w:r>
      <w:r w:rsidR="00603B86">
        <w:rPr>
          <w:sz w:val="28"/>
          <w:szCs w:val="28"/>
        </w:rPr>
        <w:t> </w:t>
      </w:r>
      <w:r w:rsidR="00603B86" w:rsidRPr="00B5223D">
        <w:rPr>
          <w:sz w:val="28"/>
          <w:szCs w:val="28"/>
        </w:rPr>
        <w:t>ц</w:t>
      </w:r>
      <w:r w:rsidRPr="00B5223D">
        <w:rPr>
          <w:sz w:val="28"/>
          <w:szCs w:val="28"/>
        </w:rPr>
        <w:t>елям</w:t>
      </w:r>
      <w:r w:rsidR="00603B86" w:rsidRPr="00B5223D">
        <w:rPr>
          <w:sz w:val="28"/>
          <w:szCs w:val="28"/>
        </w:rPr>
        <w:t xml:space="preserve"> в</w:t>
      </w:r>
      <w:r w:rsidR="00603B86">
        <w:rPr>
          <w:sz w:val="28"/>
          <w:szCs w:val="28"/>
        </w:rPr>
        <w:t> </w:t>
      </w:r>
      <w:r w:rsidR="00603B86" w:rsidRPr="00B5223D">
        <w:rPr>
          <w:sz w:val="28"/>
          <w:szCs w:val="28"/>
        </w:rPr>
        <w:t>п</w:t>
      </w:r>
      <w:r w:rsidR="00AB34CB" w:rsidRPr="00B5223D">
        <w:rPr>
          <w:sz w:val="28"/>
          <w:szCs w:val="28"/>
        </w:rPr>
        <w:t>ериод с 2020</w:t>
      </w:r>
      <w:r w:rsidRPr="00B5223D">
        <w:rPr>
          <w:sz w:val="28"/>
          <w:szCs w:val="28"/>
        </w:rPr>
        <w:t xml:space="preserve"> по 202</w:t>
      </w:r>
      <w:r w:rsidR="00AB34CB" w:rsidRPr="00B5223D">
        <w:rPr>
          <w:sz w:val="28"/>
          <w:szCs w:val="28"/>
        </w:rPr>
        <w:t>4</w:t>
      </w:r>
      <w:r w:rsidRPr="00B5223D">
        <w:rPr>
          <w:sz w:val="28"/>
          <w:szCs w:val="28"/>
        </w:rPr>
        <w:t xml:space="preserve"> годы позволит минимизировать вероятность усугубления существующих проблем, даст возможность </w:t>
      </w:r>
      <w:r w:rsidR="00AB34CB" w:rsidRPr="00B5223D">
        <w:rPr>
          <w:sz w:val="28"/>
          <w:szCs w:val="28"/>
        </w:rPr>
        <w:t>округу</w:t>
      </w:r>
      <w:r w:rsidRPr="00B5223D">
        <w:rPr>
          <w:sz w:val="28"/>
          <w:szCs w:val="28"/>
        </w:rPr>
        <w:t xml:space="preserve"> выйти</w:t>
      </w:r>
      <w:r w:rsidR="00603B86" w:rsidRPr="00B5223D">
        <w:rPr>
          <w:sz w:val="28"/>
          <w:szCs w:val="28"/>
        </w:rPr>
        <w:t xml:space="preserve"> на</w:t>
      </w:r>
      <w:r w:rsidR="00603B86">
        <w:rPr>
          <w:sz w:val="28"/>
          <w:szCs w:val="28"/>
        </w:rPr>
        <w:t> </w:t>
      </w:r>
      <w:r w:rsidR="00603B86" w:rsidRPr="00B5223D">
        <w:rPr>
          <w:sz w:val="28"/>
          <w:szCs w:val="28"/>
        </w:rPr>
        <w:t>ц</w:t>
      </w:r>
      <w:r w:rsidRPr="00B5223D">
        <w:rPr>
          <w:sz w:val="28"/>
          <w:szCs w:val="28"/>
        </w:rPr>
        <w:t>елевые параметры развития</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внедрения цифровых технологий для повышения качества муниципального управления.  </w:t>
      </w:r>
    </w:p>
    <w:p w:rsidR="003E496C" w:rsidRPr="00B5223D" w:rsidRDefault="003E496C" w:rsidP="00A538E5">
      <w:pPr>
        <w:jc w:val="center"/>
        <w:rPr>
          <w:sz w:val="28"/>
          <w:szCs w:val="28"/>
        </w:rPr>
      </w:pPr>
    </w:p>
    <w:p w:rsidR="00A538E5" w:rsidRPr="00B5223D" w:rsidRDefault="003253F5" w:rsidP="00D63E50">
      <w:pPr>
        <w:jc w:val="center"/>
        <w:rPr>
          <w:b/>
          <w:sz w:val="28"/>
          <w:szCs w:val="28"/>
        </w:rPr>
      </w:pPr>
      <w:r w:rsidRPr="00B5223D">
        <w:rPr>
          <w:b/>
          <w:sz w:val="28"/>
          <w:szCs w:val="28"/>
        </w:rPr>
        <w:t>2</w:t>
      </w:r>
      <w:r w:rsidR="00853693" w:rsidRPr="00B5223D">
        <w:rPr>
          <w:b/>
          <w:sz w:val="28"/>
          <w:szCs w:val="28"/>
        </w:rPr>
        <w:t>.1. Прогноз развития инструментов цифровой экономики</w:t>
      </w:r>
      <w:r w:rsidR="00603B86" w:rsidRPr="00B5223D">
        <w:rPr>
          <w:b/>
          <w:sz w:val="28"/>
          <w:szCs w:val="28"/>
        </w:rPr>
        <w:t xml:space="preserve"> в</w:t>
      </w:r>
      <w:r w:rsidR="00603B86">
        <w:rPr>
          <w:b/>
          <w:sz w:val="28"/>
          <w:szCs w:val="28"/>
        </w:rPr>
        <w:t> </w:t>
      </w:r>
      <w:r w:rsidR="00603B86" w:rsidRPr="00B5223D">
        <w:rPr>
          <w:b/>
          <w:sz w:val="28"/>
          <w:szCs w:val="28"/>
        </w:rPr>
        <w:t>м</w:t>
      </w:r>
      <w:r w:rsidR="00853693" w:rsidRPr="00B5223D">
        <w:rPr>
          <w:b/>
          <w:sz w:val="28"/>
          <w:szCs w:val="28"/>
        </w:rPr>
        <w:t>униципальном образовании Московской области</w:t>
      </w:r>
      <w:r w:rsidR="00603B86" w:rsidRPr="00B5223D">
        <w:rPr>
          <w:b/>
          <w:sz w:val="28"/>
          <w:szCs w:val="28"/>
        </w:rPr>
        <w:t xml:space="preserve"> с</w:t>
      </w:r>
      <w:r w:rsidR="00603B86">
        <w:rPr>
          <w:b/>
          <w:sz w:val="28"/>
          <w:szCs w:val="28"/>
        </w:rPr>
        <w:t> </w:t>
      </w:r>
      <w:r w:rsidR="00603B86" w:rsidRPr="00B5223D">
        <w:rPr>
          <w:b/>
          <w:sz w:val="28"/>
          <w:szCs w:val="28"/>
        </w:rPr>
        <w:t>у</w:t>
      </w:r>
      <w:r w:rsidR="00853693" w:rsidRPr="00B5223D">
        <w:rPr>
          <w:b/>
          <w:sz w:val="28"/>
          <w:szCs w:val="28"/>
        </w:rPr>
        <w:t>четом реализации муниципальной программы, возможные варианты решения проблем</w:t>
      </w:r>
    </w:p>
    <w:p w:rsidR="003253F5" w:rsidRPr="00B5223D" w:rsidRDefault="003253F5" w:rsidP="00D63E50">
      <w:pPr>
        <w:jc w:val="center"/>
        <w:rPr>
          <w:sz w:val="28"/>
          <w:szCs w:val="28"/>
        </w:rPr>
      </w:pPr>
    </w:p>
    <w:p w:rsidR="00470602" w:rsidRPr="00B5223D" w:rsidRDefault="00470602" w:rsidP="00EC2D40">
      <w:pPr>
        <w:autoSpaceDE w:val="0"/>
        <w:autoSpaceDN w:val="0"/>
        <w:adjustRightInd w:val="0"/>
        <w:ind w:firstLine="539"/>
        <w:jc w:val="both"/>
        <w:rPr>
          <w:sz w:val="28"/>
          <w:szCs w:val="28"/>
        </w:rPr>
      </w:pPr>
      <w:r w:rsidRPr="00B5223D">
        <w:rPr>
          <w:sz w:val="28"/>
          <w:szCs w:val="28"/>
        </w:rPr>
        <w:t>Кроме потенциальной угрозы проявления рисков вследствие развития инерционных тенденций</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w:t>
      </w:r>
      <w:r w:rsidR="00AB34CB" w:rsidRPr="00B5223D">
        <w:rPr>
          <w:sz w:val="28"/>
          <w:szCs w:val="28"/>
        </w:rPr>
        <w:t>муниципального</w:t>
      </w:r>
      <w:r w:rsidRPr="00B5223D">
        <w:rPr>
          <w:sz w:val="28"/>
          <w:szCs w:val="28"/>
        </w:rPr>
        <w:t xml:space="preserve"> управления </w:t>
      </w:r>
      <w:r w:rsidR="00AB34CB" w:rsidRPr="00B5223D">
        <w:rPr>
          <w:sz w:val="28"/>
          <w:szCs w:val="28"/>
        </w:rPr>
        <w:t>округа</w:t>
      </w:r>
      <w:r w:rsidRPr="00B5223D">
        <w:rPr>
          <w:sz w:val="28"/>
          <w:szCs w:val="28"/>
        </w:rPr>
        <w:t>,</w:t>
      </w:r>
      <w:r w:rsidR="00603B86" w:rsidRPr="00B5223D">
        <w:rPr>
          <w:sz w:val="28"/>
          <w:szCs w:val="28"/>
        </w:rPr>
        <w:t xml:space="preserve"> в</w:t>
      </w:r>
      <w:r w:rsidR="00603B86">
        <w:rPr>
          <w:sz w:val="28"/>
          <w:szCs w:val="28"/>
        </w:rPr>
        <w:t> </w:t>
      </w:r>
      <w:r w:rsidR="00603B86" w:rsidRPr="00B5223D">
        <w:rPr>
          <w:sz w:val="28"/>
          <w:szCs w:val="28"/>
        </w:rPr>
        <w:t>ц</w:t>
      </w:r>
      <w:r w:rsidRPr="00B5223D">
        <w:rPr>
          <w:sz w:val="28"/>
          <w:szCs w:val="28"/>
        </w:rPr>
        <w:t>елом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w:t>
      </w:r>
      <w:r w:rsidR="00AB34CB" w:rsidRPr="00B5223D">
        <w:rPr>
          <w:sz w:val="28"/>
          <w:szCs w:val="28"/>
        </w:rPr>
        <w:t>муниципального</w:t>
      </w:r>
      <w:r w:rsidRPr="00B5223D">
        <w:rPr>
          <w:sz w:val="28"/>
          <w:szCs w:val="28"/>
        </w:rPr>
        <w:t xml:space="preserve"> управления происходят процессы, которые требуют принятия соответствующих мер. Среди них:</w:t>
      </w:r>
    </w:p>
    <w:p w:rsidR="00470602" w:rsidRPr="00B5223D" w:rsidRDefault="00470602" w:rsidP="00EC2D40">
      <w:pPr>
        <w:autoSpaceDE w:val="0"/>
        <w:autoSpaceDN w:val="0"/>
        <w:adjustRightInd w:val="0"/>
        <w:ind w:firstLine="539"/>
        <w:jc w:val="both"/>
        <w:rPr>
          <w:sz w:val="28"/>
          <w:szCs w:val="28"/>
        </w:rPr>
      </w:pPr>
      <w:r w:rsidRPr="00B5223D">
        <w:rPr>
          <w:sz w:val="28"/>
          <w:szCs w:val="28"/>
        </w:rPr>
        <w:t>развитие сетей связи, которые обеспечивают потребности экономики</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бору</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ередаче данных государства,</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четом технических требований, предъявляемых цифровыми технологиями;</w:t>
      </w:r>
    </w:p>
    <w:p w:rsidR="00470602" w:rsidRPr="00B5223D" w:rsidRDefault="00470602" w:rsidP="00EC2D40">
      <w:pPr>
        <w:autoSpaceDE w:val="0"/>
        <w:autoSpaceDN w:val="0"/>
        <w:adjustRightInd w:val="0"/>
        <w:ind w:firstLine="539"/>
        <w:jc w:val="both"/>
        <w:rPr>
          <w:sz w:val="28"/>
          <w:szCs w:val="28"/>
        </w:rPr>
      </w:pPr>
      <w:r w:rsidRPr="00B5223D">
        <w:rPr>
          <w:sz w:val="28"/>
          <w:szCs w:val="28"/>
        </w:rPr>
        <w:t>внедрение цифровых платформ работы</w:t>
      </w:r>
      <w:r w:rsidR="00603B86" w:rsidRPr="00B5223D">
        <w:rPr>
          <w:sz w:val="28"/>
          <w:szCs w:val="28"/>
        </w:rPr>
        <w:t xml:space="preserve"> с</w:t>
      </w:r>
      <w:r w:rsidR="00603B86">
        <w:rPr>
          <w:sz w:val="28"/>
          <w:szCs w:val="28"/>
        </w:rPr>
        <w:t> </w:t>
      </w:r>
      <w:r w:rsidR="00603B86" w:rsidRPr="00B5223D">
        <w:rPr>
          <w:sz w:val="28"/>
          <w:szCs w:val="28"/>
        </w:rPr>
        <w:t>д</w:t>
      </w:r>
      <w:r w:rsidRPr="00B5223D">
        <w:rPr>
          <w:sz w:val="28"/>
          <w:szCs w:val="28"/>
        </w:rPr>
        <w:t xml:space="preserve">анными для обеспечения потребностей </w:t>
      </w:r>
      <w:r w:rsidR="00501B3E">
        <w:rPr>
          <w:sz w:val="28"/>
          <w:szCs w:val="28"/>
        </w:rPr>
        <w:t>ОМСУ</w:t>
      </w:r>
      <w:r w:rsidR="008D07F6">
        <w:rPr>
          <w:sz w:val="28"/>
          <w:szCs w:val="28"/>
        </w:rPr>
        <w:t xml:space="preserve"> округа</w:t>
      </w:r>
      <w:r w:rsidR="0033796B" w:rsidRPr="00B5223D">
        <w:rPr>
          <w:sz w:val="28"/>
          <w:szCs w:val="28"/>
        </w:rPr>
        <w:t>.</w:t>
      </w:r>
    </w:p>
    <w:p w:rsidR="00470602" w:rsidRPr="00B5223D" w:rsidRDefault="00470602" w:rsidP="00EC2D40">
      <w:pPr>
        <w:autoSpaceDE w:val="0"/>
        <w:autoSpaceDN w:val="0"/>
        <w:adjustRightInd w:val="0"/>
        <w:ind w:firstLine="539"/>
        <w:jc w:val="both"/>
        <w:rPr>
          <w:sz w:val="28"/>
          <w:szCs w:val="28"/>
        </w:rPr>
      </w:pPr>
      <w:r w:rsidRPr="00B5223D">
        <w:rPr>
          <w:sz w:val="28"/>
          <w:szCs w:val="28"/>
        </w:rPr>
        <w:t xml:space="preserve">Развитию сферы цифровой экономики </w:t>
      </w:r>
      <w:r w:rsidR="00D7184C" w:rsidRPr="00B5223D">
        <w:rPr>
          <w:sz w:val="28"/>
          <w:szCs w:val="28"/>
        </w:rPr>
        <w:t>округа</w:t>
      </w:r>
      <w:r w:rsidRPr="00B5223D">
        <w:rPr>
          <w:sz w:val="28"/>
          <w:szCs w:val="28"/>
        </w:rPr>
        <w:t xml:space="preserve"> сегодня сопутствуют определенные риски, прежде всего:</w:t>
      </w:r>
    </w:p>
    <w:p w:rsidR="00470602" w:rsidRPr="00B5223D" w:rsidRDefault="00470602" w:rsidP="00EC2D40">
      <w:pPr>
        <w:autoSpaceDE w:val="0"/>
        <w:autoSpaceDN w:val="0"/>
        <w:adjustRightInd w:val="0"/>
        <w:ind w:firstLine="539"/>
        <w:jc w:val="both"/>
        <w:rPr>
          <w:sz w:val="28"/>
          <w:szCs w:val="28"/>
        </w:rPr>
      </w:pPr>
      <w:r w:rsidRPr="00B5223D">
        <w:rPr>
          <w:sz w:val="28"/>
          <w:szCs w:val="28"/>
        </w:rPr>
        <w:t>сохранности цифровых данных пользователя,</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проблема обеспечения доверия граждан</w:t>
      </w:r>
      <w:r w:rsidR="00603B86" w:rsidRPr="00B5223D">
        <w:rPr>
          <w:sz w:val="28"/>
          <w:szCs w:val="28"/>
        </w:rPr>
        <w:t xml:space="preserve"> к</w:t>
      </w:r>
      <w:r w:rsidR="00603B86">
        <w:rPr>
          <w:sz w:val="28"/>
          <w:szCs w:val="28"/>
        </w:rPr>
        <w:t> </w:t>
      </w:r>
      <w:r w:rsidR="00603B86" w:rsidRPr="00B5223D">
        <w:rPr>
          <w:sz w:val="28"/>
          <w:szCs w:val="28"/>
        </w:rPr>
        <w:t>ц</w:t>
      </w:r>
      <w:r w:rsidRPr="00B5223D">
        <w:rPr>
          <w:sz w:val="28"/>
          <w:szCs w:val="28"/>
        </w:rPr>
        <w:t>ифровой среде;</w:t>
      </w:r>
    </w:p>
    <w:p w:rsidR="00470602" w:rsidRPr="00B5223D" w:rsidRDefault="00470602" w:rsidP="00EC2D40">
      <w:pPr>
        <w:autoSpaceDE w:val="0"/>
        <w:autoSpaceDN w:val="0"/>
        <w:adjustRightInd w:val="0"/>
        <w:ind w:firstLine="539"/>
        <w:jc w:val="both"/>
        <w:rPr>
          <w:sz w:val="28"/>
          <w:szCs w:val="28"/>
        </w:rPr>
      </w:pPr>
      <w:r w:rsidRPr="00B5223D">
        <w:rPr>
          <w:sz w:val="28"/>
          <w:szCs w:val="28"/>
        </w:rPr>
        <w:t>риски, связанные</w:t>
      </w:r>
      <w:r w:rsidR="00603B86" w:rsidRPr="00B5223D">
        <w:rPr>
          <w:sz w:val="28"/>
          <w:szCs w:val="28"/>
        </w:rPr>
        <w:t xml:space="preserve"> с</w:t>
      </w:r>
      <w:r w:rsidR="00603B86">
        <w:rPr>
          <w:sz w:val="28"/>
          <w:szCs w:val="28"/>
        </w:rPr>
        <w:t> </w:t>
      </w:r>
      <w:r w:rsidR="00603B86" w:rsidRPr="00B5223D">
        <w:rPr>
          <w:sz w:val="28"/>
          <w:szCs w:val="28"/>
        </w:rPr>
        <w:t>т</w:t>
      </w:r>
      <w:r w:rsidRPr="00B5223D">
        <w:rPr>
          <w:sz w:val="28"/>
          <w:szCs w:val="28"/>
        </w:rPr>
        <w:t>енденциями</w:t>
      </w:r>
      <w:r w:rsidR="00603B86" w:rsidRPr="00B5223D">
        <w:rPr>
          <w:sz w:val="28"/>
          <w:szCs w:val="28"/>
        </w:rPr>
        <w:t xml:space="preserve"> к</w:t>
      </w:r>
      <w:r w:rsidR="00603B86">
        <w:rPr>
          <w:sz w:val="28"/>
          <w:szCs w:val="28"/>
        </w:rPr>
        <w:t> </w:t>
      </w:r>
      <w:r w:rsidR="00603B86" w:rsidRPr="00B5223D">
        <w:rPr>
          <w:sz w:val="28"/>
          <w:szCs w:val="28"/>
        </w:rPr>
        <w:t>п</w:t>
      </w:r>
      <w:r w:rsidRPr="00B5223D">
        <w:rPr>
          <w:sz w:val="28"/>
          <w:szCs w:val="28"/>
        </w:rPr>
        <w:t>остроению сложных иерархических информационно-телекоммуникационных систем, широко использующих виртуализацию, удаленные (облачные) хранилища данных,</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разнородные технологии связи;</w:t>
      </w:r>
    </w:p>
    <w:p w:rsidR="00470602" w:rsidRPr="00B5223D" w:rsidRDefault="00470602" w:rsidP="00EC2D40">
      <w:pPr>
        <w:autoSpaceDE w:val="0"/>
        <w:autoSpaceDN w:val="0"/>
        <w:adjustRightInd w:val="0"/>
        <w:ind w:firstLine="539"/>
        <w:jc w:val="both"/>
        <w:rPr>
          <w:sz w:val="28"/>
          <w:szCs w:val="28"/>
        </w:rPr>
      </w:pPr>
      <w:r w:rsidRPr="00B5223D">
        <w:rPr>
          <w:sz w:val="28"/>
          <w:szCs w:val="28"/>
        </w:rPr>
        <w:t>наращивание возможностей внешнего информационно-технического воздействия</w:t>
      </w:r>
      <w:r w:rsidR="00603B86" w:rsidRPr="00B5223D">
        <w:rPr>
          <w:sz w:val="28"/>
          <w:szCs w:val="28"/>
        </w:rPr>
        <w:t xml:space="preserve"> на</w:t>
      </w:r>
      <w:r w:rsidR="00603B86">
        <w:rPr>
          <w:sz w:val="28"/>
          <w:szCs w:val="28"/>
        </w:rPr>
        <w:t> </w:t>
      </w:r>
      <w:r w:rsidR="00603B86" w:rsidRPr="00B5223D">
        <w:rPr>
          <w:sz w:val="28"/>
          <w:szCs w:val="28"/>
        </w:rPr>
        <w:t>и</w:t>
      </w:r>
      <w:r w:rsidRPr="00B5223D">
        <w:rPr>
          <w:sz w:val="28"/>
          <w:szCs w:val="28"/>
        </w:rPr>
        <w:t>нформационную инфраструктуру,</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w:t>
      </w:r>
      <w:r w:rsidR="00603B86" w:rsidRPr="00B5223D">
        <w:rPr>
          <w:sz w:val="28"/>
          <w:szCs w:val="28"/>
        </w:rPr>
        <w:t xml:space="preserve"> на</w:t>
      </w:r>
      <w:r w:rsidR="00603B86">
        <w:rPr>
          <w:sz w:val="28"/>
          <w:szCs w:val="28"/>
        </w:rPr>
        <w:t> </w:t>
      </w:r>
      <w:r w:rsidR="00603B86" w:rsidRPr="00B5223D">
        <w:rPr>
          <w:sz w:val="28"/>
          <w:szCs w:val="28"/>
        </w:rPr>
        <w:t>к</w:t>
      </w:r>
      <w:r w:rsidRPr="00B5223D">
        <w:rPr>
          <w:sz w:val="28"/>
          <w:szCs w:val="28"/>
        </w:rPr>
        <w:t>ритическую информационную инфраструктуру.</w:t>
      </w:r>
    </w:p>
    <w:p w:rsidR="00470602" w:rsidRPr="00B5223D" w:rsidRDefault="00470602" w:rsidP="00EC2D40">
      <w:pPr>
        <w:autoSpaceDE w:val="0"/>
        <w:autoSpaceDN w:val="0"/>
        <w:adjustRightInd w:val="0"/>
        <w:ind w:firstLine="539"/>
        <w:jc w:val="both"/>
        <w:rPr>
          <w:sz w:val="28"/>
          <w:szCs w:val="28"/>
        </w:rPr>
      </w:pPr>
      <w:r w:rsidRPr="00B5223D">
        <w:rPr>
          <w:sz w:val="28"/>
          <w:szCs w:val="28"/>
        </w:rPr>
        <w:t>Реализация программных мероприятий</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ериод с 20</w:t>
      </w:r>
      <w:r w:rsidR="00467119" w:rsidRPr="00B5223D">
        <w:rPr>
          <w:sz w:val="28"/>
          <w:szCs w:val="28"/>
        </w:rPr>
        <w:t>20</w:t>
      </w:r>
      <w:r w:rsidRPr="00B5223D">
        <w:rPr>
          <w:sz w:val="28"/>
          <w:szCs w:val="28"/>
        </w:rPr>
        <w:t xml:space="preserve"> по 2024 год обеспечит минимизацию усугубления существующих проблем, даст возможность </w:t>
      </w:r>
      <w:r w:rsidR="00467119" w:rsidRPr="00B5223D">
        <w:rPr>
          <w:sz w:val="28"/>
          <w:szCs w:val="28"/>
        </w:rPr>
        <w:t>округу</w:t>
      </w:r>
      <w:r w:rsidRPr="00B5223D">
        <w:rPr>
          <w:sz w:val="28"/>
          <w:szCs w:val="28"/>
        </w:rPr>
        <w:t xml:space="preserve"> выйти</w:t>
      </w:r>
      <w:r w:rsidR="00603B86" w:rsidRPr="00B5223D">
        <w:rPr>
          <w:sz w:val="28"/>
          <w:szCs w:val="28"/>
        </w:rPr>
        <w:t xml:space="preserve"> на</w:t>
      </w:r>
      <w:r w:rsidR="00603B86">
        <w:rPr>
          <w:sz w:val="28"/>
          <w:szCs w:val="28"/>
        </w:rPr>
        <w:t> </w:t>
      </w:r>
      <w:r w:rsidR="00603B86" w:rsidRPr="00B5223D">
        <w:rPr>
          <w:sz w:val="28"/>
          <w:szCs w:val="28"/>
        </w:rPr>
        <w:t>з</w:t>
      </w:r>
      <w:r w:rsidRPr="00B5223D">
        <w:rPr>
          <w:sz w:val="28"/>
          <w:szCs w:val="28"/>
        </w:rPr>
        <w:t>апланированные результаты развития</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ешение проблем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w:t>
      </w:r>
      <w:r w:rsidR="00467119" w:rsidRPr="00B5223D">
        <w:rPr>
          <w:sz w:val="28"/>
          <w:szCs w:val="28"/>
        </w:rPr>
        <w:t>муниципального</w:t>
      </w:r>
      <w:r w:rsidRPr="00B5223D">
        <w:rPr>
          <w:sz w:val="28"/>
          <w:szCs w:val="28"/>
        </w:rPr>
        <w:t xml:space="preserve"> управления</w:t>
      </w:r>
      <w:r w:rsidR="00603B86" w:rsidRPr="00B5223D">
        <w:rPr>
          <w:sz w:val="28"/>
          <w:szCs w:val="28"/>
        </w:rPr>
        <w:t xml:space="preserve"> в</w:t>
      </w:r>
      <w:r w:rsidR="00603B86">
        <w:rPr>
          <w:sz w:val="28"/>
          <w:szCs w:val="28"/>
        </w:rPr>
        <w:t> </w:t>
      </w:r>
      <w:r w:rsidR="00603B86" w:rsidRPr="00B5223D">
        <w:rPr>
          <w:sz w:val="28"/>
          <w:szCs w:val="28"/>
        </w:rPr>
        <w:t>у</w:t>
      </w:r>
      <w:r w:rsidRPr="00B5223D">
        <w:rPr>
          <w:sz w:val="28"/>
          <w:szCs w:val="28"/>
        </w:rPr>
        <w:t>словиях цифровой экономики.</w:t>
      </w:r>
    </w:p>
    <w:p w:rsidR="00470602" w:rsidRPr="00B5223D" w:rsidRDefault="00470602" w:rsidP="00EC2D40">
      <w:pPr>
        <w:autoSpaceDE w:val="0"/>
        <w:autoSpaceDN w:val="0"/>
        <w:adjustRightInd w:val="0"/>
        <w:ind w:firstLine="539"/>
        <w:jc w:val="both"/>
        <w:rPr>
          <w:sz w:val="28"/>
          <w:szCs w:val="28"/>
        </w:rPr>
      </w:pPr>
      <w:r w:rsidRPr="00B5223D">
        <w:rPr>
          <w:sz w:val="28"/>
          <w:szCs w:val="28"/>
        </w:rPr>
        <w:t>При программно-целевом сценарии развития сферы цифровой экономики к 2024 году</w:t>
      </w:r>
      <w:r w:rsidR="00603B86" w:rsidRPr="00B5223D">
        <w:rPr>
          <w:sz w:val="28"/>
          <w:szCs w:val="28"/>
        </w:rPr>
        <w:t xml:space="preserve"> в</w:t>
      </w:r>
      <w:r w:rsidR="00603B86">
        <w:rPr>
          <w:sz w:val="28"/>
          <w:szCs w:val="28"/>
        </w:rPr>
        <w:t> </w:t>
      </w:r>
      <w:r w:rsidR="00603B86" w:rsidRPr="00B5223D">
        <w:rPr>
          <w:sz w:val="28"/>
          <w:szCs w:val="28"/>
        </w:rPr>
        <w:t>о</w:t>
      </w:r>
      <w:r w:rsidR="00467119" w:rsidRPr="00B5223D">
        <w:rPr>
          <w:sz w:val="28"/>
          <w:szCs w:val="28"/>
        </w:rPr>
        <w:t>круге</w:t>
      </w:r>
      <w:r w:rsidRPr="00B5223D">
        <w:rPr>
          <w:sz w:val="28"/>
          <w:szCs w:val="28"/>
        </w:rPr>
        <w:t xml:space="preserve"> будут получены следующие значения целевых показателей:</w:t>
      </w:r>
    </w:p>
    <w:p w:rsidR="00470602" w:rsidRPr="00B5223D" w:rsidRDefault="004D01EA" w:rsidP="00EC2D40">
      <w:pPr>
        <w:autoSpaceDE w:val="0"/>
        <w:autoSpaceDN w:val="0"/>
        <w:adjustRightInd w:val="0"/>
        <w:ind w:firstLine="539"/>
        <w:jc w:val="both"/>
        <w:rPr>
          <w:sz w:val="28"/>
          <w:szCs w:val="28"/>
        </w:rPr>
      </w:pPr>
      <w:r w:rsidRPr="00B5223D">
        <w:rPr>
          <w:sz w:val="28"/>
          <w:szCs w:val="28"/>
        </w:rPr>
        <w:t xml:space="preserve">Уровень удовлетворенности граждан качеством предоставления </w:t>
      </w:r>
      <w:r w:rsidRPr="00B4076F">
        <w:rPr>
          <w:sz w:val="28"/>
          <w:szCs w:val="28"/>
        </w:rPr>
        <w:t>государственных</w:t>
      </w:r>
      <w:r w:rsidR="00603B86" w:rsidRPr="00B4076F">
        <w:rPr>
          <w:sz w:val="28"/>
          <w:szCs w:val="28"/>
        </w:rPr>
        <w:t xml:space="preserve"> и</w:t>
      </w:r>
      <w:r w:rsidR="00603B86">
        <w:rPr>
          <w:sz w:val="28"/>
          <w:szCs w:val="28"/>
        </w:rPr>
        <w:t> </w:t>
      </w:r>
      <w:r w:rsidR="00603B86" w:rsidRPr="00B4076F">
        <w:rPr>
          <w:sz w:val="28"/>
          <w:szCs w:val="28"/>
        </w:rPr>
        <w:t>м</w:t>
      </w:r>
      <w:r w:rsidRPr="00B4076F">
        <w:rPr>
          <w:sz w:val="28"/>
          <w:szCs w:val="28"/>
        </w:rPr>
        <w:t>униципальных услуг</w:t>
      </w:r>
      <w:r w:rsidR="00470602" w:rsidRPr="00B4076F">
        <w:rPr>
          <w:sz w:val="28"/>
          <w:szCs w:val="28"/>
        </w:rPr>
        <w:t xml:space="preserve"> -</w:t>
      </w:r>
      <w:r w:rsidR="00603B86" w:rsidRPr="00B4076F">
        <w:rPr>
          <w:sz w:val="28"/>
          <w:szCs w:val="28"/>
        </w:rPr>
        <w:t xml:space="preserve"> не</w:t>
      </w:r>
      <w:r w:rsidR="00603B86">
        <w:rPr>
          <w:sz w:val="28"/>
          <w:szCs w:val="28"/>
        </w:rPr>
        <w:t> </w:t>
      </w:r>
      <w:r w:rsidR="00603B86" w:rsidRPr="00B4076F">
        <w:rPr>
          <w:sz w:val="28"/>
          <w:szCs w:val="28"/>
        </w:rPr>
        <w:t>м</w:t>
      </w:r>
      <w:r w:rsidR="00470602" w:rsidRPr="00B4076F">
        <w:rPr>
          <w:sz w:val="28"/>
          <w:szCs w:val="28"/>
        </w:rPr>
        <w:t>енее 9</w:t>
      </w:r>
      <w:r w:rsidRPr="00B4076F">
        <w:rPr>
          <w:sz w:val="28"/>
          <w:szCs w:val="28"/>
        </w:rPr>
        <w:t>7</w:t>
      </w:r>
      <w:r w:rsidR="00470602" w:rsidRPr="00B4076F">
        <w:rPr>
          <w:sz w:val="28"/>
          <w:szCs w:val="28"/>
        </w:rPr>
        <w:t xml:space="preserve"> процентов;</w:t>
      </w:r>
    </w:p>
    <w:p w:rsidR="00470602" w:rsidRPr="00B5223D" w:rsidRDefault="00470602" w:rsidP="00EC2D40">
      <w:pPr>
        <w:autoSpaceDE w:val="0"/>
        <w:autoSpaceDN w:val="0"/>
        <w:adjustRightInd w:val="0"/>
        <w:ind w:firstLine="539"/>
        <w:jc w:val="both"/>
        <w:rPr>
          <w:sz w:val="28"/>
          <w:szCs w:val="28"/>
        </w:rPr>
      </w:pPr>
      <w:r w:rsidRPr="00B5223D">
        <w:rPr>
          <w:sz w:val="28"/>
          <w:szCs w:val="28"/>
        </w:rPr>
        <w:t>доля граждан, имеющих доступ</w:t>
      </w:r>
      <w:r w:rsidR="00603B86" w:rsidRPr="00B5223D">
        <w:rPr>
          <w:sz w:val="28"/>
          <w:szCs w:val="28"/>
        </w:rPr>
        <w:t xml:space="preserve"> к</w:t>
      </w:r>
      <w:r w:rsidR="00603B86">
        <w:rPr>
          <w:sz w:val="28"/>
          <w:szCs w:val="28"/>
        </w:rPr>
        <w:t> </w:t>
      </w:r>
      <w:r w:rsidR="00603B86" w:rsidRPr="00B5223D">
        <w:rPr>
          <w:sz w:val="28"/>
          <w:szCs w:val="28"/>
        </w:rPr>
        <w:t>п</w:t>
      </w:r>
      <w:r w:rsidRPr="00B5223D">
        <w:rPr>
          <w:sz w:val="28"/>
          <w:szCs w:val="28"/>
        </w:rPr>
        <w:t>олучению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001B399C">
        <w:rPr>
          <w:sz w:val="28"/>
          <w:szCs w:val="28"/>
        </w:rPr>
        <w:t>униципальных услуг</w:t>
      </w:r>
      <w:r w:rsidR="00603B86">
        <w:rPr>
          <w:sz w:val="28"/>
          <w:szCs w:val="28"/>
        </w:rPr>
        <w:t xml:space="preserve"> по п</w:t>
      </w:r>
      <w:r w:rsidR="001B399C">
        <w:rPr>
          <w:sz w:val="28"/>
          <w:szCs w:val="28"/>
        </w:rPr>
        <w:t>ринципу «</w:t>
      </w:r>
      <w:r w:rsidRPr="00B5223D">
        <w:rPr>
          <w:sz w:val="28"/>
          <w:szCs w:val="28"/>
        </w:rPr>
        <w:t>одного окна</w:t>
      </w:r>
      <w:r w:rsidR="001B399C">
        <w:rPr>
          <w:sz w:val="28"/>
          <w:szCs w:val="28"/>
        </w:rPr>
        <w:t>»</w:t>
      </w:r>
      <w:r w:rsidR="00603B86" w:rsidRPr="00B5223D">
        <w:rPr>
          <w:sz w:val="28"/>
          <w:szCs w:val="28"/>
        </w:rPr>
        <w:t xml:space="preserve"> по</w:t>
      </w:r>
      <w:r w:rsidR="00603B86">
        <w:rPr>
          <w:sz w:val="28"/>
          <w:szCs w:val="28"/>
        </w:rPr>
        <w:t> </w:t>
      </w:r>
      <w:r w:rsidR="00603B86" w:rsidRPr="00B5223D">
        <w:rPr>
          <w:sz w:val="28"/>
          <w:szCs w:val="28"/>
        </w:rPr>
        <w:t>м</w:t>
      </w:r>
      <w:r w:rsidRPr="00B5223D">
        <w:rPr>
          <w:sz w:val="28"/>
          <w:szCs w:val="28"/>
        </w:rPr>
        <w:t>есту пребывания,</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ФЦ, -</w:t>
      </w:r>
      <w:r w:rsidR="00603B86" w:rsidRPr="00B5223D">
        <w:rPr>
          <w:sz w:val="28"/>
          <w:szCs w:val="28"/>
        </w:rPr>
        <w:t xml:space="preserve"> не</w:t>
      </w:r>
      <w:r w:rsidR="00603B86">
        <w:rPr>
          <w:sz w:val="28"/>
          <w:szCs w:val="28"/>
        </w:rPr>
        <w:t> </w:t>
      </w:r>
      <w:r w:rsidR="00603B86" w:rsidRPr="00B5223D">
        <w:rPr>
          <w:sz w:val="28"/>
          <w:szCs w:val="28"/>
        </w:rPr>
        <w:t>м</w:t>
      </w:r>
      <w:r w:rsidRPr="00B5223D">
        <w:rPr>
          <w:sz w:val="28"/>
          <w:szCs w:val="28"/>
        </w:rPr>
        <w:t>енее 100 процентов;</w:t>
      </w:r>
    </w:p>
    <w:p w:rsidR="00470602" w:rsidRPr="00B5223D" w:rsidRDefault="004D01EA" w:rsidP="00EC2D40">
      <w:pPr>
        <w:autoSpaceDE w:val="0"/>
        <w:autoSpaceDN w:val="0"/>
        <w:adjustRightInd w:val="0"/>
        <w:ind w:firstLine="539"/>
        <w:jc w:val="both"/>
        <w:rPr>
          <w:sz w:val="28"/>
          <w:szCs w:val="28"/>
        </w:rPr>
      </w:pPr>
      <w:r w:rsidRPr="00B5223D">
        <w:rPr>
          <w:sz w:val="28"/>
          <w:szCs w:val="28"/>
        </w:rPr>
        <w:t>Среднее время ожидания</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 xml:space="preserve">череди для получения государственных </w:t>
      </w:r>
      <w:r w:rsidRPr="00B4076F">
        <w:rPr>
          <w:sz w:val="28"/>
          <w:szCs w:val="28"/>
        </w:rPr>
        <w:t xml:space="preserve">(муниципальных) услуг </w:t>
      </w:r>
      <w:r w:rsidR="00470602" w:rsidRPr="00B4076F">
        <w:rPr>
          <w:sz w:val="28"/>
          <w:szCs w:val="28"/>
        </w:rPr>
        <w:t>-</w:t>
      </w:r>
      <w:r w:rsidR="00603B86" w:rsidRPr="00B4076F">
        <w:rPr>
          <w:sz w:val="28"/>
          <w:szCs w:val="28"/>
        </w:rPr>
        <w:t xml:space="preserve"> не</w:t>
      </w:r>
      <w:r w:rsidR="00603B86">
        <w:rPr>
          <w:sz w:val="28"/>
          <w:szCs w:val="28"/>
        </w:rPr>
        <w:t> </w:t>
      </w:r>
      <w:r w:rsidR="00603B86" w:rsidRPr="00B4076F">
        <w:rPr>
          <w:sz w:val="28"/>
          <w:szCs w:val="28"/>
        </w:rPr>
        <w:t>б</w:t>
      </w:r>
      <w:r w:rsidR="00470602" w:rsidRPr="00B4076F">
        <w:rPr>
          <w:sz w:val="28"/>
          <w:szCs w:val="28"/>
        </w:rPr>
        <w:t xml:space="preserve">олее </w:t>
      </w:r>
      <w:r w:rsidRPr="00B4076F">
        <w:rPr>
          <w:sz w:val="28"/>
          <w:szCs w:val="28"/>
        </w:rPr>
        <w:t>1,</w:t>
      </w:r>
      <w:r w:rsidR="00B4076F" w:rsidRPr="00B4076F">
        <w:rPr>
          <w:sz w:val="28"/>
          <w:szCs w:val="28"/>
        </w:rPr>
        <w:t>6</w:t>
      </w:r>
      <w:r w:rsidR="00470602" w:rsidRPr="00B4076F">
        <w:rPr>
          <w:sz w:val="28"/>
          <w:szCs w:val="28"/>
        </w:rPr>
        <w:t xml:space="preserve"> минут;</w:t>
      </w:r>
    </w:p>
    <w:p w:rsidR="00470602" w:rsidRPr="00B5223D" w:rsidRDefault="004D01EA" w:rsidP="00EC2D40">
      <w:pPr>
        <w:autoSpaceDE w:val="0"/>
        <w:autoSpaceDN w:val="0"/>
        <w:adjustRightInd w:val="0"/>
        <w:ind w:firstLine="539"/>
        <w:jc w:val="both"/>
        <w:rPr>
          <w:sz w:val="28"/>
          <w:szCs w:val="28"/>
        </w:rPr>
      </w:pPr>
      <w:r w:rsidRPr="00B5223D">
        <w:rPr>
          <w:sz w:val="28"/>
          <w:szCs w:val="28"/>
        </w:rPr>
        <w:t>Доля домашних хозяйств</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 xml:space="preserve">униципальном образовании Московской области, имеющих широкополосный доступ к сети </w:t>
      </w:r>
      <w:r w:rsidR="003658DC">
        <w:rPr>
          <w:sz w:val="28"/>
          <w:szCs w:val="28"/>
        </w:rPr>
        <w:t>«</w:t>
      </w:r>
      <w:r w:rsidRPr="00B5223D">
        <w:rPr>
          <w:sz w:val="28"/>
          <w:szCs w:val="28"/>
        </w:rPr>
        <w:t>Интернет</w:t>
      </w:r>
      <w:r w:rsidR="003658DC">
        <w:rPr>
          <w:sz w:val="28"/>
          <w:szCs w:val="28"/>
        </w:rPr>
        <w:t>»</w:t>
      </w:r>
      <w:r w:rsidR="00470602" w:rsidRPr="00B5223D">
        <w:rPr>
          <w:sz w:val="28"/>
          <w:szCs w:val="28"/>
        </w:rPr>
        <w:t xml:space="preserve">, - </w:t>
      </w:r>
      <w:r w:rsidRPr="00B5223D">
        <w:rPr>
          <w:sz w:val="28"/>
          <w:szCs w:val="28"/>
        </w:rPr>
        <w:t>100</w:t>
      </w:r>
      <w:r w:rsidR="00470602" w:rsidRPr="00B5223D">
        <w:rPr>
          <w:sz w:val="28"/>
          <w:szCs w:val="28"/>
        </w:rPr>
        <w:t xml:space="preserve"> процентов;</w:t>
      </w:r>
    </w:p>
    <w:p w:rsidR="00470602" w:rsidRPr="00B5223D" w:rsidRDefault="00643ACC" w:rsidP="00EC2D40">
      <w:pPr>
        <w:autoSpaceDE w:val="0"/>
        <w:autoSpaceDN w:val="0"/>
        <w:adjustRightInd w:val="0"/>
        <w:ind w:firstLine="539"/>
        <w:jc w:val="both"/>
        <w:rPr>
          <w:sz w:val="28"/>
          <w:szCs w:val="28"/>
        </w:rPr>
      </w:pPr>
      <w:r w:rsidRPr="00B5223D">
        <w:rPr>
          <w:sz w:val="28"/>
          <w:szCs w:val="28"/>
        </w:rPr>
        <w:t>Увеличение доли защищенных</w:t>
      </w:r>
      <w:r w:rsidR="00603B86" w:rsidRPr="00B5223D">
        <w:rPr>
          <w:sz w:val="28"/>
          <w:szCs w:val="28"/>
        </w:rPr>
        <w:t xml:space="preserve"> по</w:t>
      </w:r>
      <w:r w:rsidR="00603B86">
        <w:rPr>
          <w:sz w:val="28"/>
          <w:szCs w:val="28"/>
        </w:rPr>
        <w:t> </w:t>
      </w:r>
      <w:r w:rsidR="00603B86" w:rsidRPr="00B5223D">
        <w:rPr>
          <w:sz w:val="28"/>
          <w:szCs w:val="28"/>
        </w:rPr>
        <w:t>т</w:t>
      </w:r>
      <w:r w:rsidRPr="00B5223D">
        <w:rPr>
          <w:sz w:val="28"/>
          <w:szCs w:val="28"/>
        </w:rPr>
        <w:t xml:space="preserve">ребованиям безопасности информации информационных систем, используемых ОМСУ </w:t>
      </w:r>
      <w:r w:rsidR="00DB78CC">
        <w:rPr>
          <w:sz w:val="28"/>
          <w:szCs w:val="28"/>
        </w:rPr>
        <w:t>округа</w:t>
      </w:r>
      <w:r w:rsidRPr="00B5223D">
        <w:rPr>
          <w:sz w:val="28"/>
          <w:szCs w:val="28"/>
        </w:rPr>
        <w:t>, в соответствии</w:t>
      </w:r>
      <w:r w:rsidR="00603B86" w:rsidRPr="00B5223D">
        <w:rPr>
          <w:sz w:val="28"/>
          <w:szCs w:val="28"/>
        </w:rPr>
        <w:t xml:space="preserve"> с</w:t>
      </w:r>
      <w:r w:rsidR="00603B86">
        <w:rPr>
          <w:sz w:val="28"/>
          <w:szCs w:val="28"/>
        </w:rPr>
        <w:t> </w:t>
      </w:r>
      <w:r w:rsidR="00603B86" w:rsidRPr="00B5223D">
        <w:rPr>
          <w:sz w:val="28"/>
          <w:szCs w:val="28"/>
        </w:rPr>
        <w:t>к</w:t>
      </w:r>
      <w:r w:rsidRPr="00B5223D">
        <w:rPr>
          <w:sz w:val="28"/>
          <w:szCs w:val="28"/>
        </w:rPr>
        <w:t>атегорией обрабатываемой информации, а также персональных компьютеров, используемых</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абочих местах работников, обеспеченных антивирусным программным обеспечением</w:t>
      </w:r>
      <w:r w:rsidR="00603B86" w:rsidRPr="00B5223D">
        <w:rPr>
          <w:sz w:val="28"/>
          <w:szCs w:val="28"/>
        </w:rPr>
        <w:t xml:space="preserve"> с</w:t>
      </w:r>
      <w:r w:rsidR="00603B86">
        <w:rPr>
          <w:sz w:val="28"/>
          <w:szCs w:val="28"/>
        </w:rPr>
        <w:t> </w:t>
      </w:r>
      <w:r w:rsidR="00603B86" w:rsidRPr="00B5223D">
        <w:rPr>
          <w:sz w:val="28"/>
          <w:szCs w:val="28"/>
        </w:rPr>
        <w:t>р</w:t>
      </w:r>
      <w:r w:rsidRPr="00B5223D">
        <w:rPr>
          <w:sz w:val="28"/>
          <w:szCs w:val="28"/>
        </w:rPr>
        <w:t>егулярным обновлением соответствующих баз</w:t>
      </w:r>
      <w:r w:rsidR="00470602" w:rsidRPr="00B5223D">
        <w:rPr>
          <w:sz w:val="28"/>
          <w:szCs w:val="28"/>
        </w:rPr>
        <w:t>- 100 процентов;</w:t>
      </w:r>
    </w:p>
    <w:p w:rsidR="00470602" w:rsidRPr="00B5223D" w:rsidRDefault="00643ACC" w:rsidP="00EC2D40">
      <w:pPr>
        <w:autoSpaceDE w:val="0"/>
        <w:autoSpaceDN w:val="0"/>
        <w:adjustRightInd w:val="0"/>
        <w:ind w:firstLine="539"/>
        <w:jc w:val="both"/>
        <w:rPr>
          <w:sz w:val="28"/>
          <w:szCs w:val="28"/>
        </w:rPr>
      </w:pPr>
      <w:r w:rsidRPr="00B5223D">
        <w:rPr>
          <w:sz w:val="28"/>
          <w:szCs w:val="28"/>
        </w:rPr>
        <w:t>Стоимостная доля закупаемого</w:t>
      </w:r>
      <w:r w:rsidR="00603B86" w:rsidRPr="00B5223D">
        <w:rPr>
          <w:sz w:val="28"/>
          <w:szCs w:val="28"/>
        </w:rPr>
        <w:t xml:space="preserve"> и</w:t>
      </w:r>
      <w:r w:rsidR="00603B86">
        <w:rPr>
          <w:sz w:val="28"/>
          <w:szCs w:val="28"/>
        </w:rPr>
        <w:t> </w:t>
      </w:r>
      <w:r w:rsidR="00603B86" w:rsidRPr="00B5223D">
        <w:rPr>
          <w:sz w:val="28"/>
          <w:szCs w:val="28"/>
        </w:rPr>
        <w:t>а</w:t>
      </w:r>
      <w:r w:rsidRPr="00B5223D">
        <w:rPr>
          <w:sz w:val="28"/>
          <w:szCs w:val="28"/>
        </w:rPr>
        <w:t xml:space="preserve">рендуемого ОМСУ муниципального образования Московской области иностранного </w:t>
      </w:r>
      <w:r w:rsidR="001B399C">
        <w:rPr>
          <w:sz w:val="28"/>
          <w:szCs w:val="28"/>
        </w:rPr>
        <w:t>программного обеспечения</w:t>
      </w:r>
      <w:r w:rsidRPr="00B5223D">
        <w:rPr>
          <w:sz w:val="28"/>
          <w:szCs w:val="28"/>
        </w:rPr>
        <w:t xml:space="preserve"> –</w:t>
      </w:r>
      <w:r w:rsidR="00603B86" w:rsidRPr="00B5223D">
        <w:rPr>
          <w:sz w:val="28"/>
          <w:szCs w:val="28"/>
        </w:rPr>
        <w:t xml:space="preserve"> не</w:t>
      </w:r>
      <w:r w:rsidR="00603B86">
        <w:rPr>
          <w:sz w:val="28"/>
          <w:szCs w:val="28"/>
        </w:rPr>
        <w:t> </w:t>
      </w:r>
      <w:r w:rsidR="00603B86" w:rsidRPr="00B4076F">
        <w:rPr>
          <w:sz w:val="28"/>
          <w:szCs w:val="28"/>
        </w:rPr>
        <w:t>б</w:t>
      </w:r>
      <w:r w:rsidR="00470602" w:rsidRPr="00B4076F">
        <w:rPr>
          <w:sz w:val="28"/>
          <w:szCs w:val="28"/>
        </w:rPr>
        <w:t xml:space="preserve">олее </w:t>
      </w:r>
      <w:r w:rsidR="00B4076F" w:rsidRPr="00B4076F">
        <w:rPr>
          <w:sz w:val="28"/>
          <w:szCs w:val="28"/>
        </w:rPr>
        <w:t>2</w:t>
      </w:r>
      <w:r w:rsidRPr="00B4076F">
        <w:rPr>
          <w:sz w:val="28"/>
          <w:szCs w:val="28"/>
        </w:rPr>
        <w:t>5</w:t>
      </w:r>
      <w:r w:rsidR="00470602" w:rsidRPr="00B4076F">
        <w:rPr>
          <w:sz w:val="28"/>
          <w:szCs w:val="28"/>
        </w:rPr>
        <w:t xml:space="preserve"> процентов;</w:t>
      </w:r>
    </w:p>
    <w:p w:rsidR="00467119" w:rsidRPr="00B5223D" w:rsidRDefault="00467119" w:rsidP="003253F5">
      <w:pPr>
        <w:autoSpaceDE w:val="0"/>
        <w:autoSpaceDN w:val="0"/>
        <w:adjustRightInd w:val="0"/>
        <w:ind w:firstLine="540"/>
        <w:jc w:val="both"/>
        <w:rPr>
          <w:sz w:val="28"/>
          <w:szCs w:val="28"/>
        </w:rPr>
      </w:pPr>
    </w:p>
    <w:p w:rsidR="00A538E5" w:rsidRPr="00B5223D" w:rsidRDefault="00AA0DA4" w:rsidP="003253F5">
      <w:pPr>
        <w:jc w:val="center"/>
        <w:rPr>
          <w:b/>
          <w:sz w:val="28"/>
          <w:szCs w:val="28"/>
        </w:rPr>
      </w:pPr>
      <w:r w:rsidRPr="00B5223D">
        <w:rPr>
          <w:b/>
          <w:sz w:val="28"/>
          <w:szCs w:val="28"/>
        </w:rPr>
        <w:t>2</w:t>
      </w:r>
      <w:r w:rsidR="003E496C" w:rsidRPr="00B5223D">
        <w:rPr>
          <w:b/>
          <w:sz w:val="28"/>
          <w:szCs w:val="28"/>
        </w:rPr>
        <w:t>.2. Оценка преимуществ</w:t>
      </w:r>
      <w:r w:rsidR="00603B86" w:rsidRPr="00B5223D">
        <w:rPr>
          <w:b/>
          <w:sz w:val="28"/>
          <w:szCs w:val="28"/>
        </w:rPr>
        <w:t xml:space="preserve"> и</w:t>
      </w:r>
      <w:r w:rsidR="00603B86">
        <w:rPr>
          <w:b/>
          <w:sz w:val="28"/>
          <w:szCs w:val="28"/>
        </w:rPr>
        <w:t> </w:t>
      </w:r>
      <w:r w:rsidR="00603B86" w:rsidRPr="00B5223D">
        <w:rPr>
          <w:b/>
          <w:sz w:val="28"/>
          <w:szCs w:val="28"/>
        </w:rPr>
        <w:t>р</w:t>
      </w:r>
      <w:r w:rsidR="003E496C" w:rsidRPr="00B5223D">
        <w:rPr>
          <w:b/>
          <w:sz w:val="28"/>
          <w:szCs w:val="28"/>
        </w:rPr>
        <w:t>исков, возникающих при выборе вариантов решения проблем</w:t>
      </w:r>
      <w:r w:rsidR="00603B86" w:rsidRPr="00B5223D">
        <w:rPr>
          <w:b/>
          <w:sz w:val="28"/>
          <w:szCs w:val="28"/>
        </w:rPr>
        <w:t xml:space="preserve"> в</w:t>
      </w:r>
      <w:r w:rsidR="00603B86">
        <w:rPr>
          <w:b/>
          <w:sz w:val="28"/>
          <w:szCs w:val="28"/>
        </w:rPr>
        <w:t> </w:t>
      </w:r>
      <w:r w:rsidR="00603B86" w:rsidRPr="00B5223D">
        <w:rPr>
          <w:b/>
          <w:sz w:val="28"/>
          <w:szCs w:val="28"/>
        </w:rPr>
        <w:t>с</w:t>
      </w:r>
      <w:r w:rsidR="003E496C" w:rsidRPr="00B5223D">
        <w:rPr>
          <w:b/>
          <w:sz w:val="28"/>
          <w:szCs w:val="28"/>
        </w:rPr>
        <w:t>фере муниципального управления</w:t>
      </w:r>
      <w:r w:rsidR="00603B86" w:rsidRPr="00B5223D">
        <w:rPr>
          <w:b/>
          <w:sz w:val="28"/>
          <w:szCs w:val="28"/>
        </w:rPr>
        <w:t xml:space="preserve"> в</w:t>
      </w:r>
      <w:r w:rsidR="00603B86">
        <w:rPr>
          <w:b/>
          <w:sz w:val="28"/>
          <w:szCs w:val="28"/>
        </w:rPr>
        <w:t> </w:t>
      </w:r>
      <w:r w:rsidR="00603B86" w:rsidRPr="00B5223D">
        <w:rPr>
          <w:b/>
          <w:sz w:val="28"/>
          <w:szCs w:val="28"/>
        </w:rPr>
        <w:t>м</w:t>
      </w:r>
      <w:r w:rsidR="003E496C" w:rsidRPr="00B5223D">
        <w:rPr>
          <w:b/>
          <w:sz w:val="28"/>
          <w:szCs w:val="28"/>
        </w:rPr>
        <w:t>униципальном образовании Московской области</w:t>
      </w:r>
    </w:p>
    <w:p w:rsidR="00A538E5" w:rsidRPr="00B5223D" w:rsidRDefault="00A538E5" w:rsidP="003253F5">
      <w:pPr>
        <w:jc w:val="center"/>
        <w:rPr>
          <w:sz w:val="28"/>
          <w:szCs w:val="28"/>
        </w:rPr>
      </w:pPr>
    </w:p>
    <w:p w:rsidR="00A538E5" w:rsidRPr="00B5223D" w:rsidRDefault="00A538E5" w:rsidP="00EC2D40">
      <w:pPr>
        <w:ind w:firstLine="709"/>
        <w:jc w:val="both"/>
        <w:rPr>
          <w:sz w:val="28"/>
          <w:szCs w:val="28"/>
        </w:rPr>
      </w:pPr>
      <w:r w:rsidRPr="00B5223D">
        <w:rPr>
          <w:sz w:val="28"/>
          <w:szCs w:val="28"/>
        </w:rPr>
        <w:t>Сопоставление основных показателей, характеризующих развитие проблем в</w:t>
      </w:r>
      <w:r w:rsidR="003E496C" w:rsidRPr="00B5223D">
        <w:rPr>
          <w:sz w:val="28"/>
          <w:szCs w:val="28"/>
        </w:rPr>
        <w:t> </w:t>
      </w:r>
      <w:r w:rsidRPr="00B5223D">
        <w:rPr>
          <w:sz w:val="28"/>
          <w:szCs w:val="28"/>
        </w:rPr>
        <w:t xml:space="preserve">сфере </w:t>
      </w:r>
      <w:r w:rsidR="003E496C" w:rsidRPr="00B5223D">
        <w:rPr>
          <w:sz w:val="28"/>
          <w:szCs w:val="28"/>
        </w:rPr>
        <w:t>муниципального</w:t>
      </w:r>
      <w:r w:rsidRPr="00B5223D">
        <w:rPr>
          <w:sz w:val="28"/>
          <w:szCs w:val="28"/>
        </w:rPr>
        <w:t xml:space="preserve"> управления к 202</w:t>
      </w:r>
      <w:r w:rsidR="0094778F">
        <w:rPr>
          <w:sz w:val="28"/>
          <w:szCs w:val="28"/>
        </w:rPr>
        <w:t>2</w:t>
      </w:r>
      <w:r w:rsidRPr="00B5223D">
        <w:rPr>
          <w:sz w:val="28"/>
          <w:szCs w:val="28"/>
        </w:rPr>
        <w:t xml:space="preserve"> году</w:t>
      </w:r>
      <w:r w:rsidR="00603B86" w:rsidRPr="00B5223D">
        <w:rPr>
          <w:sz w:val="28"/>
          <w:szCs w:val="28"/>
        </w:rPr>
        <w:t xml:space="preserve"> по</w:t>
      </w:r>
      <w:r w:rsidR="00603B86">
        <w:rPr>
          <w:sz w:val="28"/>
          <w:szCs w:val="28"/>
        </w:rPr>
        <w:t> </w:t>
      </w:r>
      <w:r w:rsidR="00603B86" w:rsidRPr="00B5223D">
        <w:rPr>
          <w:sz w:val="28"/>
          <w:szCs w:val="28"/>
        </w:rPr>
        <w:t>д</w:t>
      </w:r>
      <w:r w:rsidRPr="00B5223D">
        <w:rPr>
          <w:sz w:val="28"/>
          <w:szCs w:val="28"/>
        </w:rPr>
        <w:t>вум сценариям – инерционному</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рограммно-целевому – является основанием для выбора</w:t>
      </w:r>
      <w:r w:rsidR="00603B86" w:rsidRPr="00B5223D">
        <w:rPr>
          <w:sz w:val="28"/>
          <w:szCs w:val="28"/>
        </w:rPr>
        <w:t xml:space="preserve"> в</w:t>
      </w:r>
      <w:r w:rsidR="00603B86">
        <w:rPr>
          <w:sz w:val="28"/>
          <w:szCs w:val="28"/>
        </w:rPr>
        <w:t> </w:t>
      </w:r>
      <w:r w:rsidR="00603B86" w:rsidRPr="00B5223D">
        <w:rPr>
          <w:sz w:val="28"/>
          <w:szCs w:val="28"/>
        </w:rPr>
        <w:t>к</w:t>
      </w:r>
      <w:r w:rsidRPr="00B5223D">
        <w:rPr>
          <w:sz w:val="28"/>
          <w:szCs w:val="28"/>
        </w:rPr>
        <w:t>ачестве основного сценария для решения задач</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w:t>
      </w:r>
      <w:r w:rsidR="003E496C" w:rsidRPr="00B5223D">
        <w:rPr>
          <w:sz w:val="28"/>
          <w:szCs w:val="28"/>
        </w:rPr>
        <w:t>муниципального</w:t>
      </w:r>
      <w:r w:rsidRPr="00B5223D">
        <w:rPr>
          <w:sz w:val="28"/>
          <w:szCs w:val="28"/>
        </w:rPr>
        <w:t xml:space="preserve"> управления</w:t>
      </w:r>
      <w:r w:rsidR="00603B86" w:rsidRPr="00B5223D">
        <w:rPr>
          <w:sz w:val="28"/>
          <w:szCs w:val="28"/>
        </w:rPr>
        <w:t xml:space="preserve"> на</w:t>
      </w:r>
      <w:r w:rsidR="00603B86">
        <w:rPr>
          <w:sz w:val="28"/>
          <w:szCs w:val="28"/>
        </w:rPr>
        <w:t> </w:t>
      </w:r>
      <w:r w:rsidR="00603B86" w:rsidRPr="00B5223D">
        <w:rPr>
          <w:sz w:val="28"/>
          <w:szCs w:val="28"/>
        </w:rPr>
        <w:t>п</w:t>
      </w:r>
      <w:r w:rsidRPr="00B5223D">
        <w:rPr>
          <w:sz w:val="28"/>
          <w:szCs w:val="28"/>
        </w:rPr>
        <w:t>ерспективу до</w:t>
      </w:r>
      <w:r w:rsidR="003E496C" w:rsidRPr="00B5223D">
        <w:rPr>
          <w:sz w:val="28"/>
          <w:szCs w:val="28"/>
        </w:rPr>
        <w:t> </w:t>
      </w:r>
      <w:r w:rsidRPr="00B5223D">
        <w:rPr>
          <w:sz w:val="28"/>
          <w:szCs w:val="28"/>
        </w:rPr>
        <w:t xml:space="preserve">2024 года программно-целевого сценария. Решение </w:t>
      </w:r>
      <w:r w:rsidR="003E496C" w:rsidRPr="00B5223D">
        <w:rPr>
          <w:sz w:val="28"/>
          <w:szCs w:val="28"/>
        </w:rPr>
        <w:t>задач Московской области и муниципальных задач</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w:t>
      </w:r>
      <w:r w:rsidR="003E496C" w:rsidRPr="00B5223D">
        <w:rPr>
          <w:sz w:val="28"/>
          <w:szCs w:val="28"/>
        </w:rPr>
        <w:t>муниципального</w:t>
      </w:r>
      <w:r w:rsidRPr="00B5223D">
        <w:rPr>
          <w:sz w:val="28"/>
          <w:szCs w:val="28"/>
        </w:rPr>
        <w:t xml:space="preserve"> управления позволит достичь планируемые целевые значения показател</w:t>
      </w:r>
      <w:r w:rsidR="003E496C" w:rsidRPr="00B5223D">
        <w:rPr>
          <w:sz w:val="28"/>
          <w:szCs w:val="28"/>
        </w:rPr>
        <w:t>ей</w:t>
      </w:r>
      <w:r w:rsidR="00603B86" w:rsidRPr="00B5223D">
        <w:rPr>
          <w:sz w:val="28"/>
          <w:szCs w:val="28"/>
        </w:rPr>
        <w:t xml:space="preserve"> за</w:t>
      </w:r>
      <w:r w:rsidR="00603B86">
        <w:rPr>
          <w:sz w:val="28"/>
          <w:szCs w:val="28"/>
        </w:rPr>
        <w:t> </w:t>
      </w:r>
      <w:r w:rsidR="00603B86" w:rsidRPr="00B5223D">
        <w:rPr>
          <w:sz w:val="28"/>
          <w:szCs w:val="28"/>
        </w:rPr>
        <w:t>с</w:t>
      </w:r>
      <w:r w:rsidR="003E496C" w:rsidRPr="00B5223D">
        <w:rPr>
          <w:sz w:val="28"/>
          <w:szCs w:val="28"/>
        </w:rPr>
        <w:t>чет комплексного подхода</w:t>
      </w:r>
      <w:r w:rsidR="00552C56">
        <w:rPr>
          <w:sz w:val="28"/>
          <w:szCs w:val="28"/>
        </w:rPr>
        <w:t xml:space="preserve"> </w:t>
      </w:r>
      <w:r w:rsidR="00603B86" w:rsidRPr="00B5223D">
        <w:rPr>
          <w:sz w:val="28"/>
          <w:szCs w:val="28"/>
        </w:rPr>
        <w:t>в</w:t>
      </w:r>
      <w:r w:rsidR="00603B86">
        <w:rPr>
          <w:sz w:val="28"/>
          <w:szCs w:val="28"/>
        </w:rPr>
        <w:t> </w:t>
      </w:r>
      <w:r w:rsidR="00603B86" w:rsidRPr="00B5223D">
        <w:rPr>
          <w:sz w:val="28"/>
          <w:szCs w:val="28"/>
        </w:rPr>
        <w:t>и</w:t>
      </w:r>
      <w:r w:rsidRPr="00B5223D">
        <w:rPr>
          <w:sz w:val="28"/>
          <w:szCs w:val="28"/>
        </w:rPr>
        <w:t>х решении</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птимального планирования ресурсов</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еализацию необходимых мероприятий, входящих</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остав соответствующих подпрограмм</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заимоувязанных</w:t>
      </w:r>
      <w:r w:rsidR="00603B86" w:rsidRPr="00B5223D">
        <w:rPr>
          <w:sz w:val="28"/>
          <w:szCs w:val="28"/>
        </w:rPr>
        <w:t xml:space="preserve"> по</w:t>
      </w:r>
      <w:r w:rsidR="00603B86">
        <w:rPr>
          <w:sz w:val="28"/>
          <w:szCs w:val="28"/>
        </w:rPr>
        <w:t> </w:t>
      </w:r>
      <w:r w:rsidR="00603B86" w:rsidRPr="00B5223D">
        <w:rPr>
          <w:sz w:val="28"/>
          <w:szCs w:val="28"/>
        </w:rPr>
        <w:t>з</w:t>
      </w:r>
      <w:r w:rsidRPr="00B5223D">
        <w:rPr>
          <w:sz w:val="28"/>
          <w:szCs w:val="28"/>
        </w:rPr>
        <w:t>адачам, срокам осуществления, исполнителям</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есурсам.</w:t>
      </w:r>
    </w:p>
    <w:p w:rsidR="00A538E5" w:rsidRPr="00B5223D" w:rsidRDefault="00A538E5" w:rsidP="00EC2D40">
      <w:pPr>
        <w:ind w:firstLine="709"/>
        <w:jc w:val="both"/>
        <w:rPr>
          <w:sz w:val="28"/>
          <w:szCs w:val="28"/>
        </w:rPr>
      </w:pPr>
      <w:r w:rsidRPr="00B5223D">
        <w:rPr>
          <w:sz w:val="28"/>
          <w:szCs w:val="28"/>
        </w:rPr>
        <w:t>Вместе</w:t>
      </w:r>
      <w:r w:rsidR="00603B86" w:rsidRPr="00B5223D">
        <w:rPr>
          <w:sz w:val="28"/>
          <w:szCs w:val="28"/>
        </w:rPr>
        <w:t xml:space="preserve"> с</w:t>
      </w:r>
      <w:r w:rsidR="00603B86">
        <w:rPr>
          <w:sz w:val="28"/>
          <w:szCs w:val="28"/>
        </w:rPr>
        <w:t> </w:t>
      </w:r>
      <w:r w:rsidR="00603B86" w:rsidRPr="00B5223D">
        <w:rPr>
          <w:sz w:val="28"/>
          <w:szCs w:val="28"/>
        </w:rPr>
        <w:t>т</w:t>
      </w:r>
      <w:r w:rsidRPr="00B5223D">
        <w:rPr>
          <w:sz w:val="28"/>
          <w:szCs w:val="28"/>
        </w:rPr>
        <w:t>ем использование программно-целевого сценария</w:t>
      </w:r>
      <w:r w:rsidR="00603B86" w:rsidRPr="00B5223D">
        <w:rPr>
          <w:sz w:val="28"/>
          <w:szCs w:val="28"/>
        </w:rPr>
        <w:t xml:space="preserve"> не</w:t>
      </w:r>
      <w:r w:rsidR="00603B86">
        <w:rPr>
          <w:sz w:val="28"/>
          <w:szCs w:val="28"/>
        </w:rPr>
        <w:t> </w:t>
      </w:r>
      <w:r w:rsidR="00603B86" w:rsidRPr="00B5223D">
        <w:rPr>
          <w:sz w:val="28"/>
          <w:szCs w:val="28"/>
        </w:rPr>
        <w:t>г</w:t>
      </w:r>
      <w:r w:rsidRPr="00B5223D">
        <w:rPr>
          <w:sz w:val="28"/>
          <w:szCs w:val="28"/>
        </w:rPr>
        <w:t>арантирует отсутствие определенных рисков</w:t>
      </w:r>
      <w:r w:rsidR="00603B86" w:rsidRPr="00B5223D">
        <w:rPr>
          <w:sz w:val="28"/>
          <w:szCs w:val="28"/>
        </w:rPr>
        <w:t xml:space="preserve"> в</w:t>
      </w:r>
      <w:r w:rsidR="00603B86">
        <w:rPr>
          <w:sz w:val="28"/>
          <w:szCs w:val="28"/>
        </w:rPr>
        <w:t> </w:t>
      </w:r>
      <w:r w:rsidR="00603B86" w:rsidRPr="00B5223D">
        <w:rPr>
          <w:sz w:val="28"/>
          <w:szCs w:val="28"/>
        </w:rPr>
        <w:t>х</w:t>
      </w:r>
      <w:r w:rsidRPr="00B5223D">
        <w:rPr>
          <w:sz w:val="28"/>
          <w:szCs w:val="28"/>
        </w:rPr>
        <w:t xml:space="preserve">оде реализации </w:t>
      </w:r>
      <w:r w:rsidR="003E496C" w:rsidRPr="00B5223D">
        <w:rPr>
          <w:sz w:val="28"/>
          <w:szCs w:val="28"/>
        </w:rPr>
        <w:t>муниципальной</w:t>
      </w:r>
      <w:r w:rsidRPr="00B5223D">
        <w:rPr>
          <w:sz w:val="28"/>
          <w:szCs w:val="28"/>
        </w:rPr>
        <w:t xml:space="preserve"> программы под воздействием соответствующих внешних</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 xml:space="preserve">нутренних факторов. </w:t>
      </w:r>
    </w:p>
    <w:p w:rsidR="00A538E5" w:rsidRPr="00B5223D" w:rsidRDefault="00A538E5" w:rsidP="00EC2D40">
      <w:pPr>
        <w:ind w:firstLine="709"/>
        <w:jc w:val="both"/>
        <w:rPr>
          <w:sz w:val="28"/>
          <w:szCs w:val="28"/>
        </w:rPr>
      </w:pPr>
      <w:r w:rsidRPr="00B5223D">
        <w:rPr>
          <w:sz w:val="28"/>
          <w:szCs w:val="28"/>
        </w:rPr>
        <w:t xml:space="preserve">Основные риски, которые могут возникнуть при реализации </w:t>
      </w:r>
      <w:r w:rsidR="003E496C" w:rsidRPr="00B5223D">
        <w:rPr>
          <w:sz w:val="28"/>
          <w:szCs w:val="28"/>
        </w:rPr>
        <w:t>муниципальной</w:t>
      </w:r>
      <w:r w:rsidRPr="00B5223D">
        <w:rPr>
          <w:sz w:val="28"/>
          <w:szCs w:val="28"/>
        </w:rPr>
        <w:t xml:space="preserve"> программы:</w:t>
      </w:r>
    </w:p>
    <w:p w:rsidR="00A538E5" w:rsidRPr="00B5223D" w:rsidRDefault="00A538E5" w:rsidP="00EC2D40">
      <w:pPr>
        <w:ind w:firstLine="709"/>
        <w:jc w:val="both"/>
        <w:rPr>
          <w:sz w:val="28"/>
          <w:szCs w:val="28"/>
        </w:rPr>
      </w:pPr>
      <w:proofErr w:type="spellStart"/>
      <w:r w:rsidRPr="00B5223D">
        <w:rPr>
          <w:sz w:val="28"/>
          <w:szCs w:val="28"/>
        </w:rPr>
        <w:t>недостижение</w:t>
      </w:r>
      <w:proofErr w:type="spellEnd"/>
      <w:r w:rsidRPr="00B5223D">
        <w:rPr>
          <w:sz w:val="28"/>
          <w:szCs w:val="28"/>
        </w:rPr>
        <w:t xml:space="preserve"> значений целевых показателей планируемых результатов </w:t>
      </w:r>
      <w:r w:rsidR="003E496C" w:rsidRPr="00B5223D">
        <w:rPr>
          <w:sz w:val="28"/>
          <w:szCs w:val="28"/>
        </w:rPr>
        <w:t>муниципальной</w:t>
      </w:r>
      <w:r w:rsidRPr="00B5223D">
        <w:rPr>
          <w:sz w:val="28"/>
          <w:szCs w:val="28"/>
        </w:rPr>
        <w:t xml:space="preserve"> программы к 2024 году;</w:t>
      </w:r>
    </w:p>
    <w:p w:rsidR="00A538E5" w:rsidRPr="00B5223D" w:rsidRDefault="00A538E5" w:rsidP="00EC2D40">
      <w:pPr>
        <w:ind w:firstLine="709"/>
        <w:jc w:val="both"/>
        <w:rPr>
          <w:sz w:val="28"/>
          <w:szCs w:val="28"/>
        </w:rPr>
      </w:pPr>
      <w:r w:rsidRPr="00B5223D">
        <w:rPr>
          <w:sz w:val="28"/>
          <w:szCs w:val="28"/>
        </w:rPr>
        <w:t>невыполнение мероприятий</w:t>
      </w:r>
      <w:r w:rsidR="00603B86" w:rsidRPr="00B5223D">
        <w:rPr>
          <w:sz w:val="28"/>
          <w:szCs w:val="28"/>
        </w:rPr>
        <w:t xml:space="preserve"> в</w:t>
      </w:r>
      <w:r w:rsidR="00603B86">
        <w:rPr>
          <w:sz w:val="28"/>
          <w:szCs w:val="28"/>
        </w:rPr>
        <w:t> </w:t>
      </w:r>
      <w:r w:rsidR="00603B86" w:rsidRPr="00B5223D">
        <w:rPr>
          <w:sz w:val="28"/>
          <w:szCs w:val="28"/>
        </w:rPr>
        <w:t>у</w:t>
      </w:r>
      <w:r w:rsidRPr="00B5223D">
        <w:rPr>
          <w:sz w:val="28"/>
          <w:szCs w:val="28"/>
        </w:rPr>
        <w:t>становленные сроки</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 xml:space="preserve">ричине несогласованности действий </w:t>
      </w:r>
      <w:r w:rsidR="003E496C" w:rsidRPr="00B5223D">
        <w:rPr>
          <w:sz w:val="28"/>
          <w:szCs w:val="28"/>
        </w:rPr>
        <w:t>муниципальных</w:t>
      </w:r>
      <w:r w:rsidRPr="00B5223D">
        <w:rPr>
          <w:sz w:val="28"/>
          <w:szCs w:val="28"/>
        </w:rPr>
        <w:t xml:space="preserve"> заказчиков подпрограмм и</w:t>
      </w:r>
      <w:r w:rsidR="003E496C" w:rsidRPr="00B5223D">
        <w:rPr>
          <w:sz w:val="28"/>
          <w:szCs w:val="28"/>
        </w:rPr>
        <w:t> </w:t>
      </w:r>
      <w:r w:rsidRPr="00B5223D">
        <w:rPr>
          <w:sz w:val="28"/>
          <w:szCs w:val="28"/>
        </w:rPr>
        <w:t>исполнителей мероприятий подпрограмм;</w:t>
      </w:r>
    </w:p>
    <w:p w:rsidR="00A538E5" w:rsidRPr="00B5223D" w:rsidRDefault="00A538E5" w:rsidP="00EC2D40">
      <w:pPr>
        <w:ind w:firstLine="709"/>
        <w:jc w:val="both"/>
        <w:rPr>
          <w:sz w:val="28"/>
          <w:szCs w:val="28"/>
        </w:rPr>
      </w:pPr>
      <w:r w:rsidRPr="00B5223D">
        <w:rPr>
          <w:sz w:val="28"/>
          <w:szCs w:val="28"/>
        </w:rPr>
        <w:t xml:space="preserve">снижение объемов финансирования мероприятий </w:t>
      </w:r>
      <w:r w:rsidR="003E496C" w:rsidRPr="00B5223D">
        <w:rPr>
          <w:sz w:val="28"/>
          <w:szCs w:val="28"/>
        </w:rPr>
        <w:t>муниципальной</w:t>
      </w:r>
      <w:r w:rsidRPr="00B5223D">
        <w:rPr>
          <w:sz w:val="28"/>
          <w:szCs w:val="28"/>
        </w:rPr>
        <w:t xml:space="preserve"> программы вследствие изменения прогнозируемых объемов доходов бюджета </w:t>
      </w:r>
      <w:r w:rsidR="008D07F6">
        <w:rPr>
          <w:sz w:val="28"/>
          <w:szCs w:val="28"/>
        </w:rPr>
        <w:t>округа</w:t>
      </w:r>
      <w:r w:rsidRPr="00B5223D">
        <w:rPr>
          <w:sz w:val="28"/>
          <w:szCs w:val="28"/>
        </w:rPr>
        <w:t xml:space="preserve"> или неполное предоставление средств из</w:t>
      </w:r>
      <w:r w:rsidR="001E44DB" w:rsidRPr="00B5223D">
        <w:rPr>
          <w:sz w:val="28"/>
          <w:szCs w:val="28"/>
        </w:rPr>
        <w:t> </w:t>
      </w:r>
      <w:r w:rsidRPr="00B5223D">
        <w:rPr>
          <w:sz w:val="28"/>
          <w:szCs w:val="28"/>
        </w:rPr>
        <w:t>запланированных источников</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оответствующих подпрограммах;</w:t>
      </w:r>
    </w:p>
    <w:p w:rsidR="00A538E5" w:rsidRPr="00B5223D" w:rsidRDefault="00A538E5" w:rsidP="00EC2D40">
      <w:pPr>
        <w:ind w:firstLine="709"/>
        <w:jc w:val="both"/>
        <w:rPr>
          <w:sz w:val="28"/>
          <w:szCs w:val="28"/>
        </w:rPr>
      </w:pPr>
      <w:r w:rsidRPr="00B5223D">
        <w:rPr>
          <w:sz w:val="28"/>
          <w:szCs w:val="28"/>
        </w:rPr>
        <w:t>неэффективное и/или неполное использование возможностей</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ервисов, внедряемых</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 xml:space="preserve">амках </w:t>
      </w:r>
      <w:r w:rsidR="001E44DB" w:rsidRPr="00B5223D">
        <w:rPr>
          <w:sz w:val="28"/>
          <w:szCs w:val="28"/>
        </w:rPr>
        <w:t>муниципальной</w:t>
      </w:r>
      <w:r w:rsidRPr="00B5223D">
        <w:rPr>
          <w:sz w:val="28"/>
          <w:szCs w:val="28"/>
        </w:rPr>
        <w:t xml:space="preserve"> программы </w:t>
      </w:r>
      <w:r w:rsidR="001B399C">
        <w:rPr>
          <w:sz w:val="28"/>
          <w:szCs w:val="28"/>
        </w:rPr>
        <w:t>информационно-коммуникационных технологий</w:t>
      </w:r>
      <w:r w:rsidRPr="00B5223D">
        <w:rPr>
          <w:sz w:val="28"/>
          <w:szCs w:val="28"/>
        </w:rPr>
        <w:t>, информационных систем и</w:t>
      </w:r>
      <w:r w:rsidR="001E44DB" w:rsidRPr="00B5223D">
        <w:rPr>
          <w:sz w:val="28"/>
          <w:szCs w:val="28"/>
        </w:rPr>
        <w:t> </w:t>
      </w:r>
      <w:r w:rsidRPr="00B5223D">
        <w:rPr>
          <w:sz w:val="28"/>
          <w:szCs w:val="28"/>
        </w:rPr>
        <w:t>ресурсов;</w:t>
      </w:r>
    </w:p>
    <w:p w:rsidR="00A538E5" w:rsidRPr="00B5223D" w:rsidRDefault="00A538E5" w:rsidP="00EC2D40">
      <w:pPr>
        <w:ind w:firstLine="709"/>
        <w:jc w:val="both"/>
        <w:rPr>
          <w:sz w:val="28"/>
          <w:szCs w:val="28"/>
        </w:rPr>
      </w:pPr>
      <w:r w:rsidRPr="00B5223D">
        <w:rPr>
          <w:sz w:val="28"/>
          <w:szCs w:val="28"/>
        </w:rPr>
        <w:t>технические</w:t>
      </w:r>
      <w:r w:rsidR="00603B86" w:rsidRPr="00B5223D">
        <w:rPr>
          <w:sz w:val="28"/>
          <w:szCs w:val="28"/>
        </w:rPr>
        <w:t xml:space="preserve"> и</w:t>
      </w:r>
      <w:r w:rsidR="00603B86">
        <w:rPr>
          <w:sz w:val="28"/>
          <w:szCs w:val="28"/>
        </w:rPr>
        <w:t> </w:t>
      </w:r>
      <w:r w:rsidR="00603B86" w:rsidRPr="00B5223D">
        <w:rPr>
          <w:sz w:val="28"/>
          <w:szCs w:val="28"/>
        </w:rPr>
        <w:t>т</w:t>
      </w:r>
      <w:r w:rsidRPr="00B5223D">
        <w:rPr>
          <w:sz w:val="28"/>
          <w:szCs w:val="28"/>
        </w:rPr>
        <w:t>ехнологические риски,</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 xml:space="preserve">ричине несовместимости </w:t>
      </w:r>
      <w:r w:rsidR="001B399C">
        <w:rPr>
          <w:sz w:val="28"/>
          <w:szCs w:val="28"/>
        </w:rPr>
        <w:t>информационных систем</w:t>
      </w:r>
      <w:r w:rsidRPr="00B5223D">
        <w:rPr>
          <w:sz w:val="28"/>
          <w:szCs w:val="28"/>
        </w:rPr>
        <w:t>;</w:t>
      </w:r>
    </w:p>
    <w:p w:rsidR="00A538E5" w:rsidRPr="00B5223D" w:rsidRDefault="00A538E5" w:rsidP="00EC2D40">
      <w:pPr>
        <w:ind w:firstLine="709"/>
        <w:jc w:val="both"/>
        <w:rPr>
          <w:sz w:val="28"/>
          <w:szCs w:val="28"/>
        </w:rPr>
      </w:pPr>
      <w:r w:rsidRPr="00B5223D">
        <w:rPr>
          <w:sz w:val="28"/>
          <w:szCs w:val="28"/>
        </w:rPr>
        <w:t>методологические риски, связанные</w:t>
      </w:r>
      <w:r w:rsidR="00603B86" w:rsidRPr="00B5223D">
        <w:rPr>
          <w:sz w:val="28"/>
          <w:szCs w:val="28"/>
        </w:rPr>
        <w:t xml:space="preserve"> с</w:t>
      </w:r>
      <w:r w:rsidR="00603B86">
        <w:rPr>
          <w:sz w:val="28"/>
          <w:szCs w:val="28"/>
        </w:rPr>
        <w:t> </w:t>
      </w:r>
      <w:r w:rsidR="00603B86" w:rsidRPr="00B5223D">
        <w:rPr>
          <w:sz w:val="28"/>
          <w:szCs w:val="28"/>
        </w:rPr>
        <w:t>о</w:t>
      </w:r>
      <w:r w:rsidRPr="00B5223D">
        <w:rPr>
          <w:sz w:val="28"/>
          <w:szCs w:val="28"/>
        </w:rPr>
        <w:t>тсутствием методических рекомендаций</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рименению нормативных правовых актов</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фере государственного </w:t>
      </w:r>
      <w:r w:rsidR="001E44DB" w:rsidRPr="00B5223D">
        <w:rPr>
          <w:sz w:val="28"/>
          <w:szCs w:val="28"/>
        </w:rPr>
        <w:t xml:space="preserve">и муниципального </w:t>
      </w:r>
      <w:r w:rsidRPr="00B5223D">
        <w:rPr>
          <w:sz w:val="28"/>
          <w:szCs w:val="28"/>
        </w:rPr>
        <w:t>управления;</w:t>
      </w:r>
    </w:p>
    <w:p w:rsidR="00A538E5" w:rsidRPr="00B5223D" w:rsidRDefault="00A538E5" w:rsidP="00EC2D40">
      <w:pPr>
        <w:ind w:firstLine="709"/>
        <w:jc w:val="both"/>
        <w:rPr>
          <w:sz w:val="28"/>
          <w:szCs w:val="28"/>
        </w:rPr>
      </w:pPr>
      <w:r w:rsidRPr="00B5223D">
        <w:rPr>
          <w:sz w:val="28"/>
          <w:szCs w:val="28"/>
        </w:rPr>
        <w:t>организационные риски при</w:t>
      </w:r>
      <w:r w:rsidR="00552C56">
        <w:rPr>
          <w:sz w:val="28"/>
          <w:szCs w:val="28"/>
        </w:rPr>
        <w:t xml:space="preserve"> </w:t>
      </w:r>
      <w:r w:rsidR="00603B86" w:rsidRPr="00B5223D">
        <w:rPr>
          <w:sz w:val="28"/>
          <w:szCs w:val="28"/>
        </w:rPr>
        <w:t>нео</w:t>
      </w:r>
      <w:r w:rsidRPr="00B5223D">
        <w:rPr>
          <w:sz w:val="28"/>
          <w:szCs w:val="28"/>
        </w:rPr>
        <w:t>беспечении необходимого взаимодействия участников решения программных задач.</w:t>
      </w:r>
    </w:p>
    <w:p w:rsidR="00A538E5" w:rsidRPr="00B5223D" w:rsidRDefault="00A538E5" w:rsidP="00EC2D40">
      <w:pPr>
        <w:ind w:firstLine="709"/>
        <w:jc w:val="both"/>
        <w:rPr>
          <w:sz w:val="28"/>
          <w:szCs w:val="28"/>
        </w:rPr>
      </w:pPr>
      <w:r w:rsidRPr="00B5223D">
        <w:rPr>
          <w:sz w:val="28"/>
          <w:szCs w:val="28"/>
        </w:rPr>
        <w:t xml:space="preserve">В целях обеспечения управления рисками </w:t>
      </w:r>
      <w:r w:rsidR="001E44DB" w:rsidRPr="00B5223D">
        <w:rPr>
          <w:sz w:val="28"/>
          <w:szCs w:val="28"/>
        </w:rPr>
        <w:t>муниципальный</w:t>
      </w:r>
      <w:r w:rsidRPr="00B5223D">
        <w:rPr>
          <w:sz w:val="28"/>
          <w:szCs w:val="28"/>
        </w:rPr>
        <w:t xml:space="preserve"> заказчик программы организует осуществление контроля</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ценку эффективности реализации подпрограмм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оставе </w:t>
      </w:r>
      <w:r w:rsidR="001E44DB" w:rsidRPr="00B5223D">
        <w:rPr>
          <w:sz w:val="28"/>
          <w:szCs w:val="28"/>
        </w:rPr>
        <w:t>муниципальной</w:t>
      </w:r>
      <w:r w:rsidRPr="00B5223D">
        <w:rPr>
          <w:sz w:val="28"/>
          <w:szCs w:val="28"/>
        </w:rPr>
        <w:t xml:space="preserve"> программы</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 xml:space="preserve">а основе результатов оценки вносит необходимые предложения координатору </w:t>
      </w:r>
      <w:r w:rsidR="001E44DB" w:rsidRPr="00B5223D">
        <w:rPr>
          <w:sz w:val="28"/>
          <w:szCs w:val="28"/>
        </w:rPr>
        <w:t>муниципальной</w:t>
      </w:r>
      <w:r w:rsidRPr="00B5223D">
        <w:rPr>
          <w:sz w:val="28"/>
          <w:szCs w:val="28"/>
        </w:rPr>
        <w:t xml:space="preserve"> программы для принятия соответствующих решений,</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w:t>
      </w:r>
      <w:r w:rsidR="00603B86" w:rsidRPr="00B5223D">
        <w:rPr>
          <w:sz w:val="28"/>
          <w:szCs w:val="28"/>
        </w:rPr>
        <w:t xml:space="preserve"> по</w:t>
      </w:r>
      <w:r w:rsidR="00603B86">
        <w:rPr>
          <w:sz w:val="28"/>
          <w:szCs w:val="28"/>
        </w:rPr>
        <w:t> </w:t>
      </w:r>
      <w:r w:rsidR="00603B86" w:rsidRPr="00B5223D">
        <w:rPr>
          <w:sz w:val="28"/>
          <w:szCs w:val="28"/>
        </w:rPr>
        <w:t>к</w:t>
      </w:r>
      <w:r w:rsidRPr="00B5223D">
        <w:rPr>
          <w:sz w:val="28"/>
          <w:szCs w:val="28"/>
        </w:rPr>
        <w:t xml:space="preserve">орректировке </w:t>
      </w:r>
      <w:r w:rsidR="001E44DB" w:rsidRPr="00B5223D">
        <w:rPr>
          <w:sz w:val="28"/>
          <w:szCs w:val="28"/>
        </w:rPr>
        <w:t>муниципальной</w:t>
      </w:r>
      <w:r w:rsidRPr="00B5223D">
        <w:rPr>
          <w:sz w:val="28"/>
          <w:szCs w:val="28"/>
        </w:rPr>
        <w:t xml:space="preserve"> программы.</w:t>
      </w:r>
    </w:p>
    <w:p w:rsidR="00A538E5" w:rsidRPr="00B5223D" w:rsidRDefault="00A538E5" w:rsidP="00EC2D40">
      <w:pPr>
        <w:ind w:firstLine="709"/>
        <w:jc w:val="both"/>
        <w:rPr>
          <w:sz w:val="28"/>
          <w:szCs w:val="28"/>
        </w:rPr>
      </w:pPr>
      <w:r w:rsidRPr="00B5223D">
        <w:rPr>
          <w:sz w:val="28"/>
          <w:szCs w:val="28"/>
        </w:rPr>
        <w:t xml:space="preserve">Риск </w:t>
      </w:r>
      <w:proofErr w:type="spellStart"/>
      <w:r w:rsidRPr="00B5223D">
        <w:rPr>
          <w:sz w:val="28"/>
          <w:szCs w:val="28"/>
        </w:rPr>
        <w:t>недостижения</w:t>
      </w:r>
      <w:proofErr w:type="spellEnd"/>
      <w:r w:rsidRPr="00B5223D">
        <w:rPr>
          <w:sz w:val="28"/>
          <w:szCs w:val="28"/>
        </w:rPr>
        <w:t xml:space="preserve"> конечных результатов </w:t>
      </w:r>
      <w:r w:rsidR="001E44DB" w:rsidRPr="00B5223D">
        <w:rPr>
          <w:sz w:val="28"/>
          <w:szCs w:val="28"/>
        </w:rPr>
        <w:t>муниципальной</w:t>
      </w:r>
      <w:r w:rsidRPr="00B5223D">
        <w:rPr>
          <w:sz w:val="28"/>
          <w:szCs w:val="28"/>
        </w:rPr>
        <w:t xml:space="preserve">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w:t>
      </w:r>
      <w:r w:rsidR="00603B86" w:rsidRPr="00B5223D">
        <w:rPr>
          <w:sz w:val="28"/>
          <w:szCs w:val="28"/>
        </w:rPr>
        <w:t xml:space="preserve"> по</w:t>
      </w:r>
      <w:r w:rsidR="00603B86">
        <w:rPr>
          <w:sz w:val="28"/>
          <w:szCs w:val="28"/>
        </w:rPr>
        <w:t> </w:t>
      </w:r>
      <w:r w:rsidR="00603B86" w:rsidRPr="00B5223D">
        <w:rPr>
          <w:sz w:val="28"/>
          <w:szCs w:val="28"/>
        </w:rPr>
        <w:t>г</w:t>
      </w:r>
      <w:r w:rsidRPr="00B5223D">
        <w:rPr>
          <w:sz w:val="28"/>
          <w:szCs w:val="28"/>
        </w:rPr>
        <w:t xml:space="preserve">одам реализации </w:t>
      </w:r>
      <w:r w:rsidR="001E44DB" w:rsidRPr="00B5223D">
        <w:rPr>
          <w:sz w:val="28"/>
          <w:szCs w:val="28"/>
        </w:rPr>
        <w:t>муниципальной</w:t>
      </w:r>
      <w:r w:rsidRPr="00B5223D">
        <w:rPr>
          <w:sz w:val="28"/>
          <w:szCs w:val="28"/>
        </w:rPr>
        <w:t xml:space="preserve"> программы.</w:t>
      </w:r>
    </w:p>
    <w:p w:rsidR="00A538E5" w:rsidRPr="00B5223D" w:rsidRDefault="00A538E5" w:rsidP="00EC2D40">
      <w:pPr>
        <w:ind w:firstLine="709"/>
        <w:jc w:val="both"/>
        <w:rPr>
          <w:sz w:val="28"/>
          <w:szCs w:val="28"/>
        </w:rPr>
      </w:pPr>
      <w:r w:rsidRPr="00B5223D">
        <w:rPr>
          <w:sz w:val="28"/>
          <w:szCs w:val="28"/>
        </w:rPr>
        <w:t xml:space="preserve">Минимизация риска несогласованности действий участников </w:t>
      </w:r>
      <w:r w:rsidR="001E44DB" w:rsidRPr="00B5223D">
        <w:rPr>
          <w:sz w:val="28"/>
          <w:szCs w:val="28"/>
        </w:rPr>
        <w:t>муниципальной</w:t>
      </w:r>
      <w:r w:rsidRPr="00B5223D">
        <w:rPr>
          <w:sz w:val="28"/>
          <w:szCs w:val="28"/>
        </w:rPr>
        <w:t xml:space="preserve"> программы осуществляется</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 xml:space="preserve">амках взаимодействия </w:t>
      </w:r>
      <w:r w:rsidR="001E44DB" w:rsidRPr="00B5223D">
        <w:rPr>
          <w:sz w:val="28"/>
          <w:szCs w:val="28"/>
        </w:rPr>
        <w:t>муниципального</w:t>
      </w:r>
      <w:r w:rsidRPr="00B5223D">
        <w:rPr>
          <w:sz w:val="28"/>
          <w:szCs w:val="28"/>
        </w:rPr>
        <w:t xml:space="preserve"> заказчика </w:t>
      </w:r>
      <w:r w:rsidR="001E44DB" w:rsidRPr="00B5223D">
        <w:rPr>
          <w:sz w:val="28"/>
          <w:szCs w:val="28"/>
        </w:rPr>
        <w:t>муниципальной</w:t>
      </w:r>
      <w:r w:rsidRPr="00B5223D">
        <w:rPr>
          <w:sz w:val="28"/>
          <w:szCs w:val="28"/>
        </w:rPr>
        <w:t xml:space="preserve"> программы, координатора </w:t>
      </w:r>
      <w:r w:rsidR="001E44DB" w:rsidRPr="00B5223D">
        <w:rPr>
          <w:sz w:val="28"/>
          <w:szCs w:val="28"/>
        </w:rPr>
        <w:t>муниципальной</w:t>
      </w:r>
      <w:r w:rsidRPr="00B5223D">
        <w:rPr>
          <w:sz w:val="28"/>
          <w:szCs w:val="28"/>
        </w:rPr>
        <w:t xml:space="preserve"> программы и</w:t>
      </w:r>
      <w:r w:rsidR="001E44DB" w:rsidRPr="00B5223D">
        <w:rPr>
          <w:sz w:val="28"/>
          <w:szCs w:val="28"/>
        </w:rPr>
        <w:t> муниципальных</w:t>
      </w:r>
      <w:r w:rsidRPr="00B5223D">
        <w:rPr>
          <w:sz w:val="28"/>
          <w:szCs w:val="28"/>
        </w:rPr>
        <w:t xml:space="preserve"> заказчиков подпрограмм</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 xml:space="preserve">оставе </w:t>
      </w:r>
      <w:r w:rsidR="001E44DB" w:rsidRPr="00B5223D">
        <w:rPr>
          <w:sz w:val="28"/>
          <w:szCs w:val="28"/>
        </w:rPr>
        <w:t>муниципальной</w:t>
      </w:r>
      <w:r w:rsidRPr="00B5223D">
        <w:rPr>
          <w:sz w:val="28"/>
          <w:szCs w:val="28"/>
        </w:rPr>
        <w:t xml:space="preserve"> программы.</w:t>
      </w:r>
    </w:p>
    <w:p w:rsidR="00A538E5" w:rsidRPr="00B5223D" w:rsidRDefault="00A538E5" w:rsidP="00EC2D40">
      <w:pPr>
        <w:ind w:firstLine="709"/>
        <w:jc w:val="both"/>
        <w:rPr>
          <w:sz w:val="28"/>
          <w:szCs w:val="28"/>
        </w:rPr>
      </w:pPr>
      <w:r w:rsidRPr="00B5223D">
        <w:rPr>
          <w:sz w:val="28"/>
          <w:szCs w:val="28"/>
        </w:rPr>
        <w:t>Минимизация рисков недофинансирования</w:t>
      </w:r>
      <w:r w:rsidR="00603B86" w:rsidRPr="00B5223D">
        <w:rPr>
          <w:sz w:val="28"/>
          <w:szCs w:val="28"/>
        </w:rPr>
        <w:t xml:space="preserve"> из</w:t>
      </w:r>
      <w:r w:rsidR="00603B86">
        <w:rPr>
          <w:sz w:val="28"/>
          <w:szCs w:val="28"/>
        </w:rPr>
        <w:t> </w:t>
      </w:r>
      <w:r w:rsidR="00603B86" w:rsidRPr="00B5223D">
        <w:rPr>
          <w:sz w:val="28"/>
          <w:szCs w:val="28"/>
        </w:rPr>
        <w:t>б</w:t>
      </w:r>
      <w:r w:rsidRPr="00B5223D">
        <w:rPr>
          <w:sz w:val="28"/>
          <w:szCs w:val="28"/>
        </w:rPr>
        <w:t>юджетных</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 xml:space="preserve">ругих запланированных источников осуществляется путем ежегодного пересмотра прогнозных показателей доходов бюджета </w:t>
      </w:r>
      <w:r w:rsidR="00F31EB7">
        <w:rPr>
          <w:sz w:val="28"/>
          <w:szCs w:val="28"/>
        </w:rPr>
        <w:t>округа</w:t>
      </w:r>
      <w:r w:rsidRPr="00B5223D">
        <w:rPr>
          <w:sz w:val="28"/>
          <w:szCs w:val="28"/>
        </w:rPr>
        <w:t xml:space="preserve">, учтенных при формировании финансовых параметров </w:t>
      </w:r>
      <w:r w:rsidR="001E44DB" w:rsidRPr="00B5223D">
        <w:rPr>
          <w:sz w:val="28"/>
          <w:szCs w:val="28"/>
        </w:rPr>
        <w:t>муниципальной</w:t>
      </w:r>
      <w:r w:rsidRPr="00B5223D">
        <w:rPr>
          <w:sz w:val="28"/>
          <w:szCs w:val="28"/>
        </w:rPr>
        <w:t xml:space="preserve"> программы, анализа</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ценки результатов реализации мероприятий подпрограмм</w:t>
      </w:r>
      <w:r w:rsidR="00603B86" w:rsidRPr="00B5223D">
        <w:rPr>
          <w:sz w:val="28"/>
          <w:szCs w:val="28"/>
        </w:rPr>
        <w:t xml:space="preserve"> в</w:t>
      </w:r>
      <w:r w:rsidR="00603B86">
        <w:rPr>
          <w:sz w:val="28"/>
          <w:szCs w:val="28"/>
        </w:rPr>
        <w:t> </w:t>
      </w:r>
      <w:r w:rsidR="00603B86" w:rsidRPr="00B5223D">
        <w:rPr>
          <w:sz w:val="28"/>
          <w:szCs w:val="28"/>
        </w:rPr>
        <w:t>х</w:t>
      </w:r>
      <w:r w:rsidRPr="00B5223D">
        <w:rPr>
          <w:sz w:val="28"/>
          <w:szCs w:val="28"/>
        </w:rPr>
        <w:t>оде</w:t>
      </w:r>
      <w:r w:rsidR="00603B86" w:rsidRPr="00B5223D">
        <w:rPr>
          <w:sz w:val="28"/>
          <w:szCs w:val="28"/>
        </w:rPr>
        <w:t xml:space="preserve"> их</w:t>
      </w:r>
      <w:r w:rsidR="00603B86">
        <w:rPr>
          <w:sz w:val="28"/>
          <w:szCs w:val="28"/>
        </w:rPr>
        <w:t> </w:t>
      </w:r>
      <w:r w:rsidR="00603B86" w:rsidRPr="00B5223D">
        <w:rPr>
          <w:sz w:val="28"/>
          <w:szCs w:val="28"/>
        </w:rPr>
        <w:t>и</w:t>
      </w:r>
      <w:r w:rsidRPr="00B5223D">
        <w:rPr>
          <w:sz w:val="28"/>
          <w:szCs w:val="28"/>
        </w:rPr>
        <w:t>сполнения, оперативного принятия решений</w:t>
      </w:r>
      <w:r w:rsidR="00603B86" w:rsidRPr="00B5223D">
        <w:rPr>
          <w:sz w:val="28"/>
          <w:szCs w:val="28"/>
        </w:rPr>
        <w:t xml:space="preserve"> в</w:t>
      </w:r>
      <w:r w:rsidR="00603B86">
        <w:rPr>
          <w:sz w:val="28"/>
          <w:szCs w:val="28"/>
        </w:rPr>
        <w:t> </w:t>
      </w:r>
      <w:r w:rsidR="00603B86" w:rsidRPr="00B5223D">
        <w:rPr>
          <w:sz w:val="28"/>
          <w:szCs w:val="28"/>
        </w:rPr>
        <w:t>у</w:t>
      </w:r>
      <w:r w:rsidRPr="00B5223D">
        <w:rPr>
          <w:sz w:val="28"/>
          <w:szCs w:val="28"/>
        </w:rPr>
        <w:t>становленном порядке о</w:t>
      </w:r>
      <w:r w:rsidR="001E44DB" w:rsidRPr="00B5223D">
        <w:rPr>
          <w:sz w:val="28"/>
          <w:szCs w:val="28"/>
        </w:rPr>
        <w:t> </w:t>
      </w:r>
      <w:r w:rsidRPr="00B5223D">
        <w:rPr>
          <w:sz w:val="28"/>
          <w:szCs w:val="28"/>
        </w:rPr>
        <w:t>перераспределении средств между подпрограммами.</w:t>
      </w:r>
      <w:r w:rsidR="00603B86" w:rsidRPr="00B5223D">
        <w:rPr>
          <w:sz w:val="28"/>
          <w:szCs w:val="28"/>
        </w:rPr>
        <w:t xml:space="preserve"> На</w:t>
      </w:r>
      <w:r w:rsidR="00603B86">
        <w:rPr>
          <w:sz w:val="28"/>
          <w:szCs w:val="28"/>
        </w:rPr>
        <w:t> </w:t>
      </w:r>
      <w:r w:rsidR="00603B86" w:rsidRPr="00B5223D">
        <w:rPr>
          <w:sz w:val="28"/>
          <w:szCs w:val="28"/>
        </w:rPr>
        <w:t>м</w:t>
      </w:r>
      <w:r w:rsidRPr="00B5223D">
        <w:rPr>
          <w:sz w:val="28"/>
          <w:szCs w:val="28"/>
        </w:rPr>
        <w:t>инимизацию наступления финансового риска направлены также меры</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ерераспределению финансовых ресурсов, определяющие изменение значений целевых показателей</w:t>
      </w:r>
      <w:r w:rsidR="00603B86" w:rsidRPr="00B5223D">
        <w:rPr>
          <w:sz w:val="28"/>
          <w:szCs w:val="28"/>
        </w:rPr>
        <w:t xml:space="preserve"> в</w:t>
      </w:r>
      <w:r w:rsidR="00603B86">
        <w:rPr>
          <w:sz w:val="28"/>
          <w:szCs w:val="28"/>
        </w:rPr>
        <w:t> </w:t>
      </w:r>
      <w:r w:rsidR="00603B86" w:rsidRPr="00B5223D">
        <w:rPr>
          <w:sz w:val="28"/>
          <w:szCs w:val="28"/>
        </w:rPr>
        <w:t>з</w:t>
      </w:r>
      <w:r w:rsidRPr="00B5223D">
        <w:rPr>
          <w:sz w:val="28"/>
          <w:szCs w:val="28"/>
        </w:rPr>
        <w:t>ависимости от</w:t>
      </w:r>
      <w:r w:rsidR="001E44DB" w:rsidRPr="00B5223D">
        <w:rPr>
          <w:sz w:val="28"/>
          <w:szCs w:val="28"/>
        </w:rPr>
        <w:t> </w:t>
      </w:r>
      <w:r w:rsidRPr="00B5223D">
        <w:rPr>
          <w:sz w:val="28"/>
          <w:szCs w:val="28"/>
        </w:rPr>
        <w:t>реализации отдельных мероприятий при снижении или увеличении объемов финансирования</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ределах 5 процентов относительно общего объема запланированных</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оответствующей подпрограмме финансовых средств</w:t>
      </w:r>
      <w:r w:rsidR="00603B86" w:rsidRPr="00B5223D">
        <w:rPr>
          <w:sz w:val="28"/>
          <w:szCs w:val="28"/>
        </w:rPr>
        <w:t xml:space="preserve"> на</w:t>
      </w:r>
      <w:r w:rsidR="00603B86">
        <w:rPr>
          <w:sz w:val="28"/>
          <w:szCs w:val="28"/>
        </w:rPr>
        <w:t> </w:t>
      </w:r>
      <w:r w:rsidR="00603B86" w:rsidRPr="00B5223D">
        <w:rPr>
          <w:sz w:val="28"/>
          <w:szCs w:val="28"/>
        </w:rPr>
        <w:t>е</w:t>
      </w:r>
      <w:r w:rsidRPr="00B5223D">
        <w:rPr>
          <w:sz w:val="28"/>
          <w:szCs w:val="28"/>
        </w:rPr>
        <w:t>е</w:t>
      </w:r>
      <w:r w:rsidR="001E44DB" w:rsidRPr="00B5223D">
        <w:rPr>
          <w:sz w:val="28"/>
          <w:szCs w:val="28"/>
        </w:rPr>
        <w:t> </w:t>
      </w:r>
      <w:r w:rsidRPr="00B5223D">
        <w:rPr>
          <w:sz w:val="28"/>
          <w:szCs w:val="28"/>
        </w:rPr>
        <w:t>реализацию.</w:t>
      </w:r>
    </w:p>
    <w:p w:rsidR="00A538E5" w:rsidRPr="00B5223D" w:rsidRDefault="00A538E5" w:rsidP="00EC2D40">
      <w:pPr>
        <w:ind w:firstLine="709"/>
        <w:jc w:val="both"/>
        <w:rPr>
          <w:sz w:val="28"/>
          <w:szCs w:val="28"/>
        </w:rPr>
      </w:pPr>
      <w:r w:rsidRPr="00B5223D">
        <w:rPr>
          <w:sz w:val="28"/>
          <w:szCs w:val="28"/>
        </w:rPr>
        <w:t>Для обеспечения эффективного</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олного использования возможностей, предоставляемых ИКТ,</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рограмму включены мероприятия централизованного обеспечения ИКТ ресурсами</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истемами</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 xml:space="preserve">частием </w:t>
      </w:r>
      <w:r w:rsidR="001E44DB" w:rsidRPr="00B5223D">
        <w:rPr>
          <w:sz w:val="28"/>
          <w:szCs w:val="28"/>
        </w:rPr>
        <w:t xml:space="preserve">ОМСУ </w:t>
      </w:r>
      <w:r w:rsidR="00F31EB7">
        <w:rPr>
          <w:sz w:val="28"/>
          <w:szCs w:val="28"/>
        </w:rPr>
        <w:t>округа</w:t>
      </w:r>
      <w:r w:rsidR="00603B86" w:rsidRPr="00B5223D">
        <w:rPr>
          <w:sz w:val="28"/>
          <w:szCs w:val="28"/>
        </w:rPr>
        <w:t xml:space="preserve"> в</w:t>
      </w:r>
      <w:r w:rsidR="00603B86">
        <w:rPr>
          <w:sz w:val="28"/>
          <w:szCs w:val="28"/>
        </w:rPr>
        <w:t> </w:t>
      </w:r>
      <w:r w:rsidR="00603B86" w:rsidRPr="00B5223D">
        <w:rPr>
          <w:sz w:val="28"/>
          <w:szCs w:val="28"/>
        </w:rPr>
        <w:t>к</w:t>
      </w:r>
      <w:r w:rsidRPr="00B5223D">
        <w:rPr>
          <w:sz w:val="28"/>
          <w:szCs w:val="28"/>
        </w:rPr>
        <w:t>ачестве уполномоченного органа по</w:t>
      </w:r>
      <w:r w:rsidR="001E44DB" w:rsidRPr="00B5223D">
        <w:rPr>
          <w:sz w:val="28"/>
          <w:szCs w:val="28"/>
        </w:rPr>
        <w:t> </w:t>
      </w:r>
      <w:r w:rsidRPr="00B5223D">
        <w:rPr>
          <w:sz w:val="28"/>
          <w:szCs w:val="28"/>
        </w:rPr>
        <w:t>осуществлению закупок соответствующих ИТ-ресурс</w:t>
      </w:r>
      <w:r w:rsidR="001E44DB" w:rsidRPr="00B5223D">
        <w:rPr>
          <w:sz w:val="28"/>
          <w:szCs w:val="28"/>
        </w:rPr>
        <w:t xml:space="preserve">ов </w:t>
      </w:r>
      <w:r w:rsidRPr="00B5223D">
        <w:rPr>
          <w:sz w:val="28"/>
          <w:szCs w:val="28"/>
        </w:rPr>
        <w:t xml:space="preserve">для </w:t>
      </w:r>
      <w:r w:rsidR="001E44DB" w:rsidRPr="00B5223D">
        <w:rPr>
          <w:sz w:val="28"/>
          <w:szCs w:val="28"/>
        </w:rPr>
        <w:t>ОМСУ муниципального образования</w:t>
      </w:r>
      <w:r w:rsidRPr="00B5223D">
        <w:rPr>
          <w:sz w:val="28"/>
          <w:szCs w:val="28"/>
        </w:rPr>
        <w:t xml:space="preserve"> Московской области</w:t>
      </w:r>
      <w:r w:rsidR="00603B86" w:rsidRPr="00B5223D">
        <w:rPr>
          <w:sz w:val="28"/>
          <w:szCs w:val="28"/>
        </w:rPr>
        <w:t xml:space="preserve"> и</w:t>
      </w:r>
      <w:r w:rsidR="00603B86">
        <w:rPr>
          <w:sz w:val="28"/>
          <w:szCs w:val="28"/>
        </w:rPr>
        <w:t> </w:t>
      </w:r>
      <w:r w:rsidR="00603B86" w:rsidRPr="00B5223D">
        <w:rPr>
          <w:sz w:val="28"/>
          <w:szCs w:val="28"/>
        </w:rPr>
        <w:t>и</w:t>
      </w:r>
      <w:r w:rsidR="001E44DB" w:rsidRPr="00B5223D">
        <w:rPr>
          <w:sz w:val="28"/>
          <w:szCs w:val="28"/>
        </w:rPr>
        <w:t>х подведомственных учреждений</w:t>
      </w:r>
      <w:r w:rsidRPr="00B5223D">
        <w:rPr>
          <w:sz w:val="28"/>
          <w:szCs w:val="28"/>
        </w:rPr>
        <w:t>. Также для минимизации рисков планируется реализация комплекса мер</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овышен</w:t>
      </w:r>
      <w:r w:rsidR="001E44DB" w:rsidRPr="00B5223D">
        <w:rPr>
          <w:sz w:val="28"/>
          <w:szCs w:val="28"/>
        </w:rPr>
        <w:t xml:space="preserve">ию квалификации муниципальных </w:t>
      </w:r>
      <w:r w:rsidRPr="00B5223D">
        <w:rPr>
          <w:sz w:val="28"/>
          <w:szCs w:val="28"/>
        </w:rPr>
        <w:t>служащих, популяризации среди населения информационных технологий, стимулирование</w:t>
      </w:r>
      <w:r w:rsidR="00603B86" w:rsidRPr="00B5223D">
        <w:rPr>
          <w:sz w:val="28"/>
          <w:szCs w:val="28"/>
        </w:rPr>
        <w:t xml:space="preserve"> их</w:t>
      </w:r>
      <w:r w:rsidR="00603B86">
        <w:rPr>
          <w:sz w:val="28"/>
          <w:szCs w:val="28"/>
        </w:rPr>
        <w:t> </w:t>
      </w:r>
      <w:r w:rsidR="00603B86" w:rsidRPr="00B5223D">
        <w:rPr>
          <w:sz w:val="28"/>
          <w:szCs w:val="28"/>
        </w:rPr>
        <w:t>и</w:t>
      </w:r>
      <w:r w:rsidRPr="00B5223D">
        <w:rPr>
          <w:sz w:val="28"/>
          <w:szCs w:val="28"/>
        </w:rPr>
        <w:t>спользования для</w:t>
      </w:r>
      <w:r w:rsidR="001E44DB" w:rsidRPr="00B5223D">
        <w:rPr>
          <w:sz w:val="28"/>
          <w:szCs w:val="28"/>
        </w:rPr>
        <w:t> </w:t>
      </w:r>
      <w:r w:rsidRPr="00B5223D">
        <w:rPr>
          <w:sz w:val="28"/>
          <w:szCs w:val="28"/>
        </w:rPr>
        <w:t>взаимодействия</w:t>
      </w:r>
      <w:r w:rsidR="00603B86" w:rsidRPr="00B5223D">
        <w:rPr>
          <w:sz w:val="28"/>
          <w:szCs w:val="28"/>
        </w:rPr>
        <w:t xml:space="preserve"> с</w:t>
      </w:r>
      <w:r w:rsidR="00603B86">
        <w:rPr>
          <w:sz w:val="28"/>
          <w:szCs w:val="28"/>
        </w:rPr>
        <w:t> </w:t>
      </w:r>
      <w:r w:rsidR="00603B86" w:rsidRPr="00B5223D">
        <w:rPr>
          <w:sz w:val="28"/>
          <w:szCs w:val="28"/>
        </w:rPr>
        <w:t>О</w:t>
      </w:r>
      <w:r w:rsidR="001E44DB" w:rsidRPr="00B5223D">
        <w:rPr>
          <w:sz w:val="28"/>
          <w:szCs w:val="28"/>
        </w:rPr>
        <w:t xml:space="preserve">МСУ </w:t>
      </w:r>
      <w:r w:rsidR="00F31EB7">
        <w:rPr>
          <w:sz w:val="28"/>
          <w:szCs w:val="28"/>
        </w:rPr>
        <w:t>округа</w:t>
      </w:r>
      <w:r w:rsidRPr="00B5223D">
        <w:rPr>
          <w:sz w:val="28"/>
          <w:szCs w:val="28"/>
        </w:rPr>
        <w:t>.</w:t>
      </w:r>
    </w:p>
    <w:p w:rsidR="00A538E5" w:rsidRPr="00B5223D" w:rsidRDefault="00A538E5" w:rsidP="00EC2D40">
      <w:pPr>
        <w:ind w:firstLine="709"/>
        <w:jc w:val="both"/>
        <w:rPr>
          <w:sz w:val="28"/>
          <w:szCs w:val="28"/>
        </w:rPr>
      </w:pPr>
      <w:r w:rsidRPr="00B5223D">
        <w:rPr>
          <w:sz w:val="28"/>
          <w:szCs w:val="28"/>
        </w:rPr>
        <w:t>Технические</w:t>
      </w:r>
      <w:r w:rsidR="00603B86" w:rsidRPr="00B5223D">
        <w:rPr>
          <w:sz w:val="28"/>
          <w:szCs w:val="28"/>
        </w:rPr>
        <w:t xml:space="preserve"> и</w:t>
      </w:r>
      <w:r w:rsidR="00603B86">
        <w:rPr>
          <w:sz w:val="28"/>
          <w:szCs w:val="28"/>
        </w:rPr>
        <w:t> </w:t>
      </w:r>
      <w:r w:rsidR="00603B86" w:rsidRPr="00B5223D">
        <w:rPr>
          <w:sz w:val="28"/>
          <w:szCs w:val="28"/>
        </w:rPr>
        <w:t>т</w:t>
      </w:r>
      <w:r w:rsidRPr="00B5223D">
        <w:rPr>
          <w:sz w:val="28"/>
          <w:szCs w:val="28"/>
        </w:rPr>
        <w:t>ехнологические риски минимизируются</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снове применения</w:t>
      </w:r>
      <w:r w:rsidR="00603B86" w:rsidRPr="00B5223D">
        <w:rPr>
          <w:sz w:val="28"/>
          <w:szCs w:val="28"/>
        </w:rPr>
        <w:t xml:space="preserve"> в</w:t>
      </w:r>
      <w:r w:rsidR="00603B86">
        <w:rPr>
          <w:sz w:val="28"/>
          <w:szCs w:val="28"/>
        </w:rPr>
        <w:t> </w:t>
      </w:r>
      <w:r w:rsidR="00603B86" w:rsidRPr="00B5223D">
        <w:rPr>
          <w:sz w:val="28"/>
          <w:szCs w:val="28"/>
        </w:rPr>
        <w:t>х</w:t>
      </w:r>
      <w:r w:rsidRPr="00B5223D">
        <w:rPr>
          <w:sz w:val="28"/>
          <w:szCs w:val="28"/>
        </w:rPr>
        <w:t>оде разработки</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недрения информационно-коммуникационных систем современных технологий</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 xml:space="preserve">тандартов разработки </w:t>
      </w:r>
      <w:r w:rsidR="001B399C">
        <w:rPr>
          <w:sz w:val="28"/>
          <w:szCs w:val="28"/>
        </w:rPr>
        <w:t>информационно-коммуникационных технологических</w:t>
      </w:r>
      <w:r w:rsidRPr="00B5223D">
        <w:rPr>
          <w:sz w:val="28"/>
          <w:szCs w:val="28"/>
        </w:rPr>
        <w:t xml:space="preserve"> решений, организации управлени</w:t>
      </w:r>
      <w:r w:rsidR="001E44DB" w:rsidRPr="00B5223D">
        <w:rPr>
          <w:sz w:val="28"/>
          <w:szCs w:val="28"/>
        </w:rPr>
        <w:t>я техническими мероприятиями</w:t>
      </w:r>
      <w:r w:rsidR="00603B86" w:rsidRPr="00B5223D">
        <w:rPr>
          <w:sz w:val="28"/>
          <w:szCs w:val="28"/>
        </w:rPr>
        <w:t xml:space="preserve"> по</w:t>
      </w:r>
      <w:r w:rsidR="00603B86">
        <w:rPr>
          <w:sz w:val="28"/>
          <w:szCs w:val="28"/>
        </w:rPr>
        <w:t> </w:t>
      </w:r>
      <w:r w:rsidR="00603B86" w:rsidRPr="00B5223D">
        <w:rPr>
          <w:sz w:val="28"/>
          <w:szCs w:val="28"/>
        </w:rPr>
        <w:t>р</w:t>
      </w:r>
      <w:r w:rsidR="001E44DB" w:rsidRPr="00B5223D">
        <w:rPr>
          <w:sz w:val="28"/>
          <w:szCs w:val="28"/>
        </w:rPr>
        <w:t xml:space="preserve">азработке, </w:t>
      </w:r>
      <w:r w:rsidRPr="00B5223D">
        <w:rPr>
          <w:sz w:val="28"/>
          <w:szCs w:val="28"/>
        </w:rPr>
        <w:t xml:space="preserve">внедрению </w:t>
      </w:r>
      <w:r w:rsidR="001E44DB" w:rsidRPr="00B5223D">
        <w:rPr>
          <w:sz w:val="28"/>
          <w:szCs w:val="28"/>
        </w:rPr>
        <w:t xml:space="preserve">и использованию </w:t>
      </w:r>
      <w:r w:rsidR="001B399C">
        <w:rPr>
          <w:sz w:val="28"/>
          <w:szCs w:val="28"/>
        </w:rPr>
        <w:t>информационных систем</w:t>
      </w:r>
      <w:r w:rsidRPr="00B5223D">
        <w:rPr>
          <w:sz w:val="28"/>
          <w:szCs w:val="28"/>
        </w:rPr>
        <w:t>, привлечения квалифицированных исполнителей,</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на</w:t>
      </w:r>
      <w:r w:rsidR="001E44DB" w:rsidRPr="00B5223D">
        <w:rPr>
          <w:sz w:val="28"/>
          <w:szCs w:val="28"/>
        </w:rPr>
        <w:t> </w:t>
      </w:r>
      <w:r w:rsidRPr="00B5223D">
        <w:rPr>
          <w:sz w:val="28"/>
          <w:szCs w:val="28"/>
        </w:rPr>
        <w:t>основе проведения экспертизы предлагаемых решений</w:t>
      </w:r>
      <w:r w:rsidR="00603B86" w:rsidRPr="00B5223D">
        <w:rPr>
          <w:sz w:val="28"/>
          <w:szCs w:val="28"/>
        </w:rPr>
        <w:t xml:space="preserve"> в</w:t>
      </w:r>
      <w:r w:rsidR="00603B86">
        <w:rPr>
          <w:sz w:val="28"/>
          <w:szCs w:val="28"/>
        </w:rPr>
        <w:t> </w:t>
      </w:r>
      <w:r w:rsidR="00603B86" w:rsidRPr="00B5223D">
        <w:rPr>
          <w:sz w:val="28"/>
          <w:szCs w:val="28"/>
        </w:rPr>
        <w:t>к</w:t>
      </w:r>
      <w:r w:rsidRPr="00B5223D">
        <w:rPr>
          <w:sz w:val="28"/>
          <w:szCs w:val="28"/>
        </w:rPr>
        <w:t>люче требований</w:t>
      </w:r>
      <w:r w:rsidR="00603B86" w:rsidRPr="00B5223D">
        <w:rPr>
          <w:sz w:val="28"/>
          <w:szCs w:val="28"/>
        </w:rPr>
        <w:t xml:space="preserve"> к</w:t>
      </w:r>
      <w:r w:rsidR="00603B86">
        <w:rPr>
          <w:sz w:val="28"/>
          <w:szCs w:val="28"/>
        </w:rPr>
        <w:t> и</w:t>
      </w:r>
      <w:r w:rsidR="001B399C">
        <w:rPr>
          <w:sz w:val="28"/>
          <w:szCs w:val="28"/>
        </w:rPr>
        <w:t>нформационным системам</w:t>
      </w:r>
      <w:r w:rsidRPr="00B5223D">
        <w:rPr>
          <w:sz w:val="28"/>
          <w:szCs w:val="28"/>
        </w:rPr>
        <w:t>.</w:t>
      </w:r>
    </w:p>
    <w:p w:rsidR="00A538E5" w:rsidRPr="00B5223D" w:rsidRDefault="00A538E5" w:rsidP="003253F5">
      <w:pPr>
        <w:ind w:firstLine="709"/>
        <w:jc w:val="both"/>
        <w:rPr>
          <w:sz w:val="28"/>
          <w:szCs w:val="28"/>
        </w:rPr>
      </w:pPr>
    </w:p>
    <w:p w:rsidR="00AA0DA4" w:rsidRPr="00B5223D" w:rsidRDefault="00AA0DA4" w:rsidP="00AA0DA4">
      <w:pPr>
        <w:pStyle w:val="ConsPlusNormal"/>
        <w:jc w:val="center"/>
        <w:rPr>
          <w:rFonts w:ascii="Times New Roman" w:hAnsi="Times New Roman" w:cs="Times New Roman"/>
          <w:b/>
          <w:sz w:val="28"/>
          <w:szCs w:val="28"/>
        </w:rPr>
      </w:pPr>
      <w:r w:rsidRPr="00B5223D">
        <w:rPr>
          <w:rFonts w:ascii="Times New Roman" w:hAnsi="Times New Roman" w:cs="Times New Roman"/>
          <w:b/>
          <w:sz w:val="28"/>
          <w:szCs w:val="28"/>
        </w:rPr>
        <w:t>3</w:t>
      </w:r>
      <w:r w:rsidR="001E44DB" w:rsidRPr="00B5223D">
        <w:rPr>
          <w:rFonts w:ascii="Times New Roman" w:hAnsi="Times New Roman" w:cs="Times New Roman"/>
          <w:b/>
          <w:sz w:val="28"/>
          <w:szCs w:val="28"/>
        </w:rPr>
        <w:t xml:space="preserve">. </w:t>
      </w:r>
      <w:r w:rsidRPr="00B5223D">
        <w:rPr>
          <w:rFonts w:ascii="Times New Roman" w:hAnsi="Times New Roman" w:cs="Times New Roman"/>
          <w:b/>
          <w:color w:val="000000"/>
          <w:sz w:val="28"/>
          <w:szCs w:val="28"/>
        </w:rPr>
        <w:t>Перечень подпрограмм</w:t>
      </w:r>
      <w:r w:rsidR="00603B86" w:rsidRPr="00B5223D">
        <w:rPr>
          <w:rFonts w:ascii="Times New Roman" w:hAnsi="Times New Roman" w:cs="Times New Roman"/>
          <w:b/>
          <w:color w:val="000000"/>
          <w:sz w:val="28"/>
          <w:szCs w:val="28"/>
        </w:rPr>
        <w:t xml:space="preserve"> и</w:t>
      </w:r>
      <w:r w:rsidR="00603B86">
        <w:rPr>
          <w:rFonts w:ascii="Times New Roman" w:hAnsi="Times New Roman" w:cs="Times New Roman"/>
          <w:b/>
          <w:color w:val="000000"/>
          <w:sz w:val="28"/>
          <w:szCs w:val="28"/>
        </w:rPr>
        <w:t> </w:t>
      </w:r>
      <w:r w:rsidR="00603B86" w:rsidRPr="00B5223D">
        <w:rPr>
          <w:rFonts w:ascii="Times New Roman" w:hAnsi="Times New Roman" w:cs="Times New Roman"/>
          <w:b/>
          <w:color w:val="000000"/>
          <w:sz w:val="28"/>
          <w:szCs w:val="28"/>
        </w:rPr>
        <w:t>к</w:t>
      </w:r>
      <w:r w:rsidRPr="00B5223D">
        <w:rPr>
          <w:rFonts w:ascii="Times New Roman" w:hAnsi="Times New Roman" w:cs="Times New Roman"/>
          <w:b/>
          <w:color w:val="000000"/>
          <w:sz w:val="28"/>
          <w:szCs w:val="28"/>
        </w:rPr>
        <w:t xml:space="preserve">раткое описание подпрограмм </w:t>
      </w:r>
      <w:r w:rsidR="002F77B1">
        <w:rPr>
          <w:rFonts w:ascii="Times New Roman" w:hAnsi="Times New Roman" w:cs="Times New Roman"/>
          <w:b/>
          <w:color w:val="000000"/>
          <w:sz w:val="28"/>
          <w:szCs w:val="28"/>
        </w:rPr>
        <w:t>муниципальной програм</w:t>
      </w:r>
      <w:r w:rsidR="00C70960">
        <w:rPr>
          <w:rFonts w:ascii="Times New Roman" w:hAnsi="Times New Roman" w:cs="Times New Roman"/>
          <w:b/>
          <w:color w:val="000000"/>
          <w:sz w:val="28"/>
          <w:szCs w:val="28"/>
        </w:rPr>
        <w:t>м</w:t>
      </w:r>
      <w:r w:rsidR="002F77B1">
        <w:rPr>
          <w:rFonts w:ascii="Times New Roman" w:hAnsi="Times New Roman" w:cs="Times New Roman"/>
          <w:b/>
          <w:color w:val="000000"/>
          <w:sz w:val="28"/>
          <w:szCs w:val="28"/>
        </w:rPr>
        <w:t>ы</w:t>
      </w:r>
    </w:p>
    <w:p w:rsidR="001E44DB" w:rsidRPr="00B5223D" w:rsidRDefault="001E44DB" w:rsidP="003253F5">
      <w:pPr>
        <w:jc w:val="center"/>
        <w:rPr>
          <w:b/>
          <w:sz w:val="28"/>
          <w:szCs w:val="28"/>
        </w:rPr>
      </w:pPr>
    </w:p>
    <w:p w:rsidR="00A538E5" w:rsidRPr="00B5223D" w:rsidRDefault="00A538E5" w:rsidP="003253F5">
      <w:pPr>
        <w:jc w:val="both"/>
        <w:rPr>
          <w:sz w:val="28"/>
          <w:szCs w:val="28"/>
        </w:rPr>
      </w:pPr>
      <w:r w:rsidRPr="00B5223D">
        <w:rPr>
          <w:b/>
          <w:sz w:val="28"/>
          <w:szCs w:val="28"/>
        </w:rPr>
        <w:tab/>
      </w:r>
      <w:r w:rsidRPr="00B5223D">
        <w:rPr>
          <w:sz w:val="28"/>
          <w:szCs w:val="28"/>
        </w:rPr>
        <w:t>Достижение значений целевых показателей</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 xml:space="preserve">амках программно-целевого сценария осуществляется посредством реализации </w:t>
      </w:r>
      <w:r w:rsidR="001E44DB" w:rsidRPr="00B5223D">
        <w:rPr>
          <w:sz w:val="28"/>
          <w:szCs w:val="28"/>
        </w:rPr>
        <w:t>двух</w:t>
      </w:r>
      <w:r w:rsidRPr="00B5223D">
        <w:rPr>
          <w:sz w:val="28"/>
          <w:szCs w:val="28"/>
        </w:rPr>
        <w:t xml:space="preserve"> подпрограмм.</w:t>
      </w:r>
    </w:p>
    <w:p w:rsidR="00A538E5" w:rsidRPr="00B5223D" w:rsidRDefault="00A538E5" w:rsidP="003253F5">
      <w:pPr>
        <w:pStyle w:val="afffb"/>
        <w:rPr>
          <w:sz w:val="28"/>
          <w:szCs w:val="28"/>
        </w:rPr>
      </w:pPr>
      <w:r w:rsidRPr="00B5223D">
        <w:rPr>
          <w:sz w:val="28"/>
          <w:szCs w:val="28"/>
        </w:rPr>
        <w:tab/>
      </w:r>
      <w:r w:rsidR="001E44DB" w:rsidRPr="00B5223D">
        <w:rPr>
          <w:sz w:val="28"/>
          <w:szCs w:val="28"/>
        </w:rPr>
        <w:t>Муниципальная</w:t>
      </w:r>
      <w:r w:rsidRPr="00B5223D">
        <w:rPr>
          <w:sz w:val="28"/>
          <w:szCs w:val="28"/>
        </w:rPr>
        <w:t xml:space="preserve"> программа состоит</w:t>
      </w:r>
      <w:r w:rsidR="00603B86" w:rsidRPr="00B5223D">
        <w:rPr>
          <w:sz w:val="28"/>
          <w:szCs w:val="28"/>
        </w:rPr>
        <w:t xml:space="preserve"> из</w:t>
      </w:r>
      <w:r w:rsidR="00603B86">
        <w:rPr>
          <w:sz w:val="28"/>
          <w:szCs w:val="28"/>
        </w:rPr>
        <w:t> </w:t>
      </w:r>
      <w:r w:rsidR="00603B86" w:rsidRPr="00B5223D">
        <w:rPr>
          <w:sz w:val="28"/>
          <w:szCs w:val="28"/>
        </w:rPr>
        <w:t>с</w:t>
      </w:r>
      <w:r w:rsidRPr="00B5223D">
        <w:rPr>
          <w:sz w:val="28"/>
          <w:szCs w:val="28"/>
        </w:rPr>
        <w:t>ледующих подпрограмм:</w:t>
      </w:r>
    </w:p>
    <w:p w:rsidR="00A538E5" w:rsidRPr="00B5223D" w:rsidRDefault="00A538E5" w:rsidP="003253F5">
      <w:pPr>
        <w:ind w:firstLine="709"/>
        <w:jc w:val="both"/>
        <w:rPr>
          <w:sz w:val="28"/>
          <w:szCs w:val="28"/>
        </w:rPr>
      </w:pPr>
      <w:r w:rsidRPr="00B5223D">
        <w:rPr>
          <w:sz w:val="28"/>
          <w:szCs w:val="28"/>
        </w:rPr>
        <w:t xml:space="preserve">Подпрограмма 1 </w:t>
      </w:r>
      <w:r w:rsidR="001E44DB" w:rsidRPr="00B5223D">
        <w:rPr>
          <w:sz w:val="28"/>
          <w:szCs w:val="28"/>
        </w:rPr>
        <w:t>«Снижение административных барьеров, повышение качества</w:t>
      </w:r>
      <w:r w:rsidR="00603B86" w:rsidRPr="00B5223D">
        <w:rPr>
          <w:sz w:val="28"/>
          <w:szCs w:val="28"/>
        </w:rPr>
        <w:t xml:space="preserve"> и</w:t>
      </w:r>
      <w:r w:rsidR="00603B86">
        <w:rPr>
          <w:sz w:val="28"/>
          <w:szCs w:val="28"/>
        </w:rPr>
        <w:t> </w:t>
      </w:r>
      <w:r w:rsidR="00603B86" w:rsidRPr="00B5223D">
        <w:rPr>
          <w:sz w:val="28"/>
          <w:szCs w:val="28"/>
        </w:rPr>
        <w:t>д</w:t>
      </w:r>
      <w:r w:rsidR="001E44DB" w:rsidRPr="00B5223D">
        <w:rPr>
          <w:sz w:val="28"/>
          <w:szCs w:val="28"/>
        </w:rPr>
        <w:t>оступности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001E44DB" w:rsidRPr="00B5223D">
        <w:rPr>
          <w:sz w:val="28"/>
          <w:szCs w:val="28"/>
        </w:rPr>
        <w:t>униципальных услуг,</w:t>
      </w:r>
      <w:r w:rsidR="00603B86" w:rsidRPr="00B5223D">
        <w:rPr>
          <w:sz w:val="28"/>
          <w:szCs w:val="28"/>
        </w:rPr>
        <w:t xml:space="preserve"> в</w:t>
      </w:r>
      <w:r w:rsidR="00603B86">
        <w:rPr>
          <w:sz w:val="28"/>
          <w:szCs w:val="28"/>
        </w:rPr>
        <w:t> </w:t>
      </w:r>
      <w:r w:rsidR="00603B86" w:rsidRPr="00B5223D">
        <w:rPr>
          <w:sz w:val="28"/>
          <w:szCs w:val="28"/>
        </w:rPr>
        <w:t>т</w:t>
      </w:r>
      <w:r w:rsidR="001E44DB" w:rsidRPr="00B5223D">
        <w:rPr>
          <w:sz w:val="28"/>
          <w:szCs w:val="28"/>
        </w:rPr>
        <w:t>ом числе</w:t>
      </w:r>
      <w:r w:rsidR="00603B86" w:rsidRPr="00B5223D">
        <w:rPr>
          <w:sz w:val="28"/>
          <w:szCs w:val="28"/>
        </w:rPr>
        <w:t xml:space="preserve"> на</w:t>
      </w:r>
      <w:r w:rsidR="00603B86">
        <w:rPr>
          <w:sz w:val="28"/>
          <w:szCs w:val="28"/>
        </w:rPr>
        <w:t> </w:t>
      </w:r>
      <w:r w:rsidR="00603B86" w:rsidRPr="00B5223D">
        <w:rPr>
          <w:sz w:val="28"/>
          <w:szCs w:val="28"/>
        </w:rPr>
        <w:t>б</w:t>
      </w:r>
      <w:r w:rsidR="001E44DB" w:rsidRPr="00B5223D">
        <w:rPr>
          <w:sz w:val="28"/>
          <w:szCs w:val="28"/>
        </w:rPr>
        <w:t>азе многофункциональных центров предоставления государственных и муниципальных услуг» на 2020-2024 годы</w:t>
      </w:r>
      <w:r w:rsidRPr="00B5223D">
        <w:rPr>
          <w:sz w:val="28"/>
          <w:szCs w:val="28"/>
        </w:rPr>
        <w:t>.</w:t>
      </w:r>
    </w:p>
    <w:p w:rsidR="00A538E5" w:rsidRPr="00B5223D" w:rsidRDefault="00A538E5" w:rsidP="003253F5">
      <w:pPr>
        <w:ind w:firstLine="709"/>
        <w:jc w:val="both"/>
        <w:rPr>
          <w:sz w:val="28"/>
          <w:szCs w:val="28"/>
        </w:rPr>
      </w:pPr>
      <w:r w:rsidRPr="00B5223D">
        <w:rPr>
          <w:sz w:val="28"/>
          <w:szCs w:val="28"/>
        </w:rPr>
        <w:t>Направлена</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нижение административных барьеров, повышение качества и</w:t>
      </w:r>
      <w:r w:rsidR="001E44DB" w:rsidRPr="00B5223D">
        <w:rPr>
          <w:sz w:val="28"/>
          <w:szCs w:val="28"/>
        </w:rPr>
        <w:t> </w:t>
      </w:r>
      <w:r w:rsidRPr="00B5223D">
        <w:rPr>
          <w:sz w:val="28"/>
          <w:szCs w:val="28"/>
        </w:rPr>
        <w:t>доступности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 xml:space="preserve">униципальных услуг путем совершенствования нормативных правовых актов </w:t>
      </w:r>
      <w:r w:rsidR="00F31EB7">
        <w:rPr>
          <w:sz w:val="28"/>
          <w:szCs w:val="28"/>
        </w:rPr>
        <w:t>округа</w:t>
      </w:r>
      <w:r w:rsidRPr="00B5223D">
        <w:rPr>
          <w:sz w:val="28"/>
          <w:szCs w:val="28"/>
        </w:rPr>
        <w:t>, развития системы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по</w:t>
      </w:r>
      <w:r w:rsidR="00A636A5" w:rsidRPr="00B5223D">
        <w:rPr>
          <w:sz w:val="28"/>
          <w:szCs w:val="28"/>
        </w:rPr>
        <w:t> </w:t>
      </w:r>
      <w:r w:rsidRPr="00B5223D">
        <w:rPr>
          <w:sz w:val="28"/>
          <w:szCs w:val="28"/>
        </w:rPr>
        <w:t>принципу «одного окна»,</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 сети МФЦ.</w:t>
      </w:r>
    </w:p>
    <w:p w:rsidR="00A538E5" w:rsidRPr="00B5223D" w:rsidRDefault="00A538E5" w:rsidP="003253F5">
      <w:pPr>
        <w:jc w:val="both"/>
        <w:rPr>
          <w:sz w:val="28"/>
          <w:szCs w:val="28"/>
        </w:rPr>
      </w:pPr>
      <w:r w:rsidRPr="00B5223D">
        <w:rPr>
          <w:sz w:val="28"/>
          <w:szCs w:val="28"/>
        </w:rPr>
        <w:tab/>
        <w:t xml:space="preserve">Подпрограмма 2 </w:t>
      </w:r>
      <w:r w:rsidR="001E44DB" w:rsidRPr="00B5223D">
        <w:rPr>
          <w:sz w:val="28"/>
          <w:szCs w:val="28"/>
        </w:rPr>
        <w:t>«Развитие информационной</w:t>
      </w:r>
      <w:r w:rsidR="00603B86" w:rsidRPr="00B5223D">
        <w:rPr>
          <w:sz w:val="28"/>
          <w:szCs w:val="28"/>
        </w:rPr>
        <w:t xml:space="preserve"> и</w:t>
      </w:r>
      <w:r w:rsidR="00603B86">
        <w:rPr>
          <w:sz w:val="28"/>
          <w:szCs w:val="28"/>
        </w:rPr>
        <w:t> </w:t>
      </w:r>
      <w:r w:rsidR="00603B86" w:rsidRPr="00B5223D">
        <w:rPr>
          <w:sz w:val="28"/>
          <w:szCs w:val="28"/>
        </w:rPr>
        <w:t>т</w:t>
      </w:r>
      <w:r w:rsidR="001E44DB" w:rsidRPr="00B5223D">
        <w:rPr>
          <w:sz w:val="28"/>
          <w:szCs w:val="28"/>
        </w:rPr>
        <w:t>ехнологической инфраструктуры экосистемы цифровой экономики муниципального образования Московской области» на 2020-2024 годы</w:t>
      </w:r>
      <w:r w:rsidRPr="00B5223D">
        <w:rPr>
          <w:sz w:val="28"/>
          <w:szCs w:val="28"/>
        </w:rPr>
        <w:t>.</w:t>
      </w:r>
    </w:p>
    <w:p w:rsidR="00A538E5" w:rsidRDefault="00A538E5" w:rsidP="003253F5">
      <w:pPr>
        <w:ind w:firstLine="709"/>
        <w:jc w:val="both"/>
        <w:rPr>
          <w:sz w:val="28"/>
          <w:szCs w:val="28"/>
        </w:rPr>
      </w:pPr>
      <w:r w:rsidRPr="00B5223D">
        <w:rPr>
          <w:sz w:val="28"/>
          <w:szCs w:val="28"/>
        </w:rPr>
        <w:t>Направлена</w:t>
      </w:r>
      <w:r w:rsidR="00603B86" w:rsidRPr="00B5223D">
        <w:rPr>
          <w:sz w:val="28"/>
          <w:szCs w:val="28"/>
        </w:rPr>
        <w:t xml:space="preserve"> на</w:t>
      </w:r>
      <w:r w:rsidR="00603B86">
        <w:rPr>
          <w:sz w:val="28"/>
          <w:szCs w:val="28"/>
        </w:rPr>
        <w:t> </w:t>
      </w:r>
      <w:r w:rsidR="00603B86" w:rsidRPr="00B5223D">
        <w:rPr>
          <w:sz w:val="28"/>
          <w:szCs w:val="28"/>
        </w:rPr>
        <w:t>п</w:t>
      </w:r>
      <w:r w:rsidRPr="00B5223D">
        <w:rPr>
          <w:sz w:val="28"/>
          <w:szCs w:val="28"/>
        </w:rPr>
        <w:t xml:space="preserve">овышение эффективности деятельности </w:t>
      </w:r>
      <w:r w:rsidR="001E44DB" w:rsidRPr="00B5223D">
        <w:rPr>
          <w:sz w:val="28"/>
          <w:szCs w:val="28"/>
        </w:rPr>
        <w:t xml:space="preserve">ОМСУ </w:t>
      </w:r>
      <w:r w:rsidR="00F31EB7">
        <w:rPr>
          <w:sz w:val="28"/>
          <w:szCs w:val="28"/>
        </w:rPr>
        <w:t>округа</w:t>
      </w:r>
      <w:r w:rsidR="00837AF8" w:rsidRPr="00837AF8">
        <w:rPr>
          <w:sz w:val="28"/>
          <w:szCs w:val="28"/>
        </w:rPr>
        <w:t xml:space="preserve"> </w:t>
      </w:r>
      <w:r w:rsidR="00603B86" w:rsidRPr="00B5223D">
        <w:rPr>
          <w:sz w:val="28"/>
          <w:szCs w:val="28"/>
        </w:rPr>
        <w:t>и</w:t>
      </w:r>
      <w:r w:rsidR="00603B86">
        <w:rPr>
          <w:sz w:val="28"/>
          <w:szCs w:val="28"/>
        </w:rPr>
        <w:t> </w:t>
      </w:r>
      <w:r w:rsidR="00603B86" w:rsidRPr="00B5223D">
        <w:rPr>
          <w:sz w:val="28"/>
          <w:szCs w:val="28"/>
        </w:rPr>
        <w:t>д</w:t>
      </w:r>
      <w:r w:rsidRPr="00B5223D">
        <w:rPr>
          <w:sz w:val="28"/>
          <w:szCs w:val="28"/>
        </w:rPr>
        <w:t xml:space="preserve">оступности государственных </w:t>
      </w:r>
      <w:r w:rsidR="001E44DB" w:rsidRPr="00B5223D">
        <w:rPr>
          <w:sz w:val="28"/>
          <w:szCs w:val="28"/>
        </w:rPr>
        <w:t>и</w:t>
      </w:r>
      <w:r w:rsidR="00A636A5" w:rsidRPr="00B5223D">
        <w:rPr>
          <w:sz w:val="28"/>
          <w:szCs w:val="28"/>
        </w:rPr>
        <w:t> </w:t>
      </w:r>
      <w:r w:rsidR="001E44DB" w:rsidRPr="00B5223D">
        <w:rPr>
          <w:sz w:val="28"/>
          <w:szCs w:val="28"/>
        </w:rPr>
        <w:t xml:space="preserve">муниципальных </w:t>
      </w:r>
      <w:r w:rsidRPr="00B5223D">
        <w:rPr>
          <w:sz w:val="28"/>
          <w:szCs w:val="28"/>
        </w:rPr>
        <w:t>услуг для физических</w:t>
      </w:r>
      <w:r w:rsidR="00603B86" w:rsidRPr="00B5223D">
        <w:rPr>
          <w:sz w:val="28"/>
          <w:szCs w:val="28"/>
        </w:rPr>
        <w:t xml:space="preserve"> и</w:t>
      </w:r>
      <w:r w:rsidR="00603B86">
        <w:rPr>
          <w:sz w:val="28"/>
          <w:szCs w:val="28"/>
        </w:rPr>
        <w:t> </w:t>
      </w:r>
      <w:r w:rsidR="00603B86" w:rsidRPr="00B5223D">
        <w:rPr>
          <w:sz w:val="28"/>
          <w:szCs w:val="28"/>
        </w:rPr>
        <w:t>ю</w:t>
      </w:r>
      <w:r w:rsidRPr="00B5223D">
        <w:rPr>
          <w:sz w:val="28"/>
          <w:szCs w:val="28"/>
        </w:rPr>
        <w:t>ридических лиц</w:t>
      </w:r>
      <w:r w:rsidR="00603B86" w:rsidRPr="00B5223D">
        <w:rPr>
          <w:sz w:val="28"/>
          <w:szCs w:val="28"/>
        </w:rPr>
        <w:t xml:space="preserve"> на</w:t>
      </w:r>
      <w:r w:rsidR="00603B86">
        <w:rPr>
          <w:sz w:val="28"/>
          <w:szCs w:val="28"/>
        </w:rPr>
        <w:t> </w:t>
      </w:r>
      <w:r w:rsidR="00603B86" w:rsidRPr="00B5223D">
        <w:rPr>
          <w:sz w:val="28"/>
          <w:szCs w:val="28"/>
        </w:rPr>
        <w:t>т</w:t>
      </w:r>
      <w:r w:rsidRPr="00B5223D">
        <w:rPr>
          <w:sz w:val="28"/>
          <w:szCs w:val="28"/>
        </w:rPr>
        <w:t xml:space="preserve">ерритории </w:t>
      </w:r>
      <w:r w:rsidR="00EC3DAF">
        <w:rPr>
          <w:sz w:val="28"/>
          <w:szCs w:val="28"/>
        </w:rPr>
        <w:t>округа</w:t>
      </w:r>
      <w:r w:rsidRPr="00B5223D">
        <w:rPr>
          <w:sz w:val="28"/>
          <w:szCs w:val="28"/>
        </w:rPr>
        <w:t>, рост доступности</w:t>
      </w:r>
      <w:r w:rsidR="00603B86" w:rsidRPr="00B5223D">
        <w:rPr>
          <w:sz w:val="28"/>
          <w:szCs w:val="28"/>
        </w:rPr>
        <w:t xml:space="preserve"> и</w:t>
      </w:r>
      <w:r w:rsidR="00603B86">
        <w:rPr>
          <w:sz w:val="28"/>
          <w:szCs w:val="28"/>
        </w:rPr>
        <w:t> </w:t>
      </w:r>
      <w:r w:rsidR="00603B86" w:rsidRPr="00B5223D">
        <w:rPr>
          <w:sz w:val="28"/>
          <w:szCs w:val="28"/>
        </w:rPr>
        <w:t>к</w:t>
      </w:r>
      <w:r w:rsidRPr="00B5223D">
        <w:rPr>
          <w:sz w:val="28"/>
          <w:szCs w:val="28"/>
        </w:rPr>
        <w:t>ачества предоставляемых образовательных услуг</w:t>
      </w:r>
      <w:r w:rsidR="00603B86" w:rsidRPr="00B5223D">
        <w:rPr>
          <w:sz w:val="28"/>
          <w:szCs w:val="28"/>
        </w:rPr>
        <w:t xml:space="preserve"> на</w:t>
      </w:r>
      <w:r w:rsidR="00603B86">
        <w:rPr>
          <w:sz w:val="28"/>
          <w:szCs w:val="28"/>
        </w:rPr>
        <w:t> </w:t>
      </w:r>
      <w:r w:rsidR="00603B86" w:rsidRPr="00B5223D">
        <w:rPr>
          <w:sz w:val="28"/>
          <w:szCs w:val="28"/>
        </w:rPr>
        <w:t>т</w:t>
      </w:r>
      <w:r w:rsidRPr="00B5223D">
        <w:rPr>
          <w:sz w:val="28"/>
          <w:szCs w:val="28"/>
        </w:rPr>
        <w:t xml:space="preserve">ерритории </w:t>
      </w:r>
      <w:r w:rsidR="00F31EB7">
        <w:rPr>
          <w:sz w:val="28"/>
          <w:szCs w:val="28"/>
        </w:rPr>
        <w:t>округа</w:t>
      </w:r>
      <w:r w:rsidR="00A636A5" w:rsidRPr="00B5223D">
        <w:rPr>
          <w:sz w:val="28"/>
          <w:szCs w:val="28"/>
        </w:rPr>
        <w:t>, создание</w:t>
      </w:r>
      <w:r w:rsidRPr="00B5223D">
        <w:rPr>
          <w:sz w:val="28"/>
          <w:szCs w:val="28"/>
        </w:rPr>
        <w:t xml:space="preserve"> инфраструктуры экосистемы цифровой экономики</w:t>
      </w:r>
      <w:r w:rsidR="00552C56">
        <w:rPr>
          <w:sz w:val="28"/>
          <w:szCs w:val="28"/>
        </w:rPr>
        <w:t xml:space="preserve"> </w:t>
      </w:r>
      <w:r w:rsidR="00603B86" w:rsidRPr="00B5223D">
        <w:rPr>
          <w:sz w:val="28"/>
          <w:szCs w:val="28"/>
        </w:rPr>
        <w:t>во</w:t>
      </w:r>
      <w:r w:rsidR="00603B86">
        <w:t> </w:t>
      </w:r>
      <w:r w:rsidR="00603B86" w:rsidRPr="00B5223D">
        <w:rPr>
          <w:sz w:val="28"/>
          <w:szCs w:val="28"/>
        </w:rPr>
        <w:t>в</w:t>
      </w:r>
      <w:r w:rsidRPr="00B5223D">
        <w:rPr>
          <w:sz w:val="28"/>
          <w:szCs w:val="28"/>
        </w:rPr>
        <w:t>сех сферах социально-экономической деятельности.</w:t>
      </w:r>
    </w:p>
    <w:p w:rsidR="002F77B1" w:rsidRDefault="002F77B1">
      <w:pPr>
        <w:rPr>
          <w:sz w:val="28"/>
          <w:szCs w:val="28"/>
        </w:rPr>
      </w:pPr>
      <w:r>
        <w:rPr>
          <w:sz w:val="28"/>
          <w:szCs w:val="28"/>
        </w:rPr>
        <w:br w:type="page"/>
      </w:r>
    </w:p>
    <w:p w:rsidR="00B456AC" w:rsidRPr="00B5223D" w:rsidRDefault="00B456AC" w:rsidP="003253F5">
      <w:pPr>
        <w:ind w:firstLine="709"/>
        <w:jc w:val="both"/>
        <w:rPr>
          <w:sz w:val="28"/>
          <w:szCs w:val="28"/>
        </w:rPr>
      </w:pPr>
    </w:p>
    <w:p w:rsidR="001158AB" w:rsidRDefault="00821605" w:rsidP="00821605">
      <w:pPr>
        <w:pStyle w:val="ConsPlusNormal"/>
        <w:jc w:val="center"/>
        <w:rPr>
          <w:rFonts w:ascii="Times New Roman" w:hAnsi="Times New Roman" w:cs="Times New Roman"/>
          <w:b/>
          <w:sz w:val="28"/>
          <w:szCs w:val="28"/>
        </w:rPr>
      </w:pPr>
      <w:r w:rsidRPr="00821605">
        <w:rPr>
          <w:rFonts w:ascii="Times New Roman" w:hAnsi="Times New Roman" w:cs="Times New Roman"/>
          <w:b/>
          <w:sz w:val="28"/>
          <w:szCs w:val="28"/>
        </w:rPr>
        <w:t xml:space="preserve">4. </w:t>
      </w:r>
      <w:r w:rsidRPr="00E40BCF">
        <w:rPr>
          <w:rFonts w:ascii="Times New Roman" w:hAnsi="Times New Roman" w:cs="Times New Roman"/>
          <w:b/>
          <w:sz w:val="28"/>
          <w:szCs w:val="28"/>
        </w:rPr>
        <w:t>Перечень приоритетных проектов, реализуемых</w:t>
      </w:r>
      <w:r w:rsidR="00603B86" w:rsidRPr="00E40BCF">
        <w:rPr>
          <w:rFonts w:ascii="Times New Roman" w:hAnsi="Times New Roman" w:cs="Times New Roman"/>
          <w:b/>
          <w:sz w:val="28"/>
          <w:szCs w:val="28"/>
        </w:rPr>
        <w:t xml:space="preserve"> в</w:t>
      </w:r>
      <w:r w:rsidR="00603B86">
        <w:rPr>
          <w:rFonts w:ascii="Times New Roman" w:hAnsi="Times New Roman" w:cs="Times New Roman"/>
          <w:b/>
          <w:sz w:val="28"/>
          <w:szCs w:val="28"/>
        </w:rPr>
        <w:t> </w:t>
      </w:r>
      <w:r w:rsidR="00603B86" w:rsidRPr="00E40BCF">
        <w:rPr>
          <w:rFonts w:ascii="Times New Roman" w:hAnsi="Times New Roman" w:cs="Times New Roman"/>
          <w:b/>
          <w:sz w:val="28"/>
          <w:szCs w:val="28"/>
        </w:rPr>
        <w:t>р</w:t>
      </w:r>
      <w:r w:rsidRPr="00E40BCF">
        <w:rPr>
          <w:rFonts w:ascii="Times New Roman" w:hAnsi="Times New Roman" w:cs="Times New Roman"/>
          <w:b/>
          <w:sz w:val="28"/>
          <w:szCs w:val="28"/>
        </w:rPr>
        <w:t>амках муниципальной Программы,</w:t>
      </w:r>
      <w:r w:rsidR="00603B86" w:rsidRPr="00E40BCF">
        <w:rPr>
          <w:rFonts w:ascii="Times New Roman" w:hAnsi="Times New Roman" w:cs="Times New Roman"/>
          <w:b/>
          <w:sz w:val="28"/>
          <w:szCs w:val="28"/>
        </w:rPr>
        <w:t xml:space="preserve"> с</w:t>
      </w:r>
      <w:r w:rsidR="00603B86">
        <w:rPr>
          <w:rFonts w:ascii="Times New Roman" w:hAnsi="Times New Roman" w:cs="Times New Roman"/>
          <w:b/>
          <w:sz w:val="28"/>
          <w:szCs w:val="28"/>
        </w:rPr>
        <w:t> </w:t>
      </w:r>
      <w:r w:rsidR="00603B86" w:rsidRPr="00E40BCF">
        <w:rPr>
          <w:rFonts w:ascii="Times New Roman" w:hAnsi="Times New Roman" w:cs="Times New Roman"/>
          <w:b/>
          <w:sz w:val="28"/>
          <w:szCs w:val="28"/>
        </w:rPr>
        <w:t>о</w:t>
      </w:r>
      <w:r w:rsidRPr="00E40BCF">
        <w:rPr>
          <w:rFonts w:ascii="Times New Roman" w:hAnsi="Times New Roman" w:cs="Times New Roman"/>
          <w:b/>
          <w:sz w:val="28"/>
          <w:szCs w:val="28"/>
        </w:rPr>
        <w:t>писанием целей</w:t>
      </w:r>
      <w:r w:rsidR="00603B86" w:rsidRPr="00E40BCF">
        <w:rPr>
          <w:rFonts w:ascii="Times New Roman" w:hAnsi="Times New Roman" w:cs="Times New Roman"/>
          <w:b/>
          <w:sz w:val="28"/>
          <w:szCs w:val="28"/>
        </w:rPr>
        <w:t xml:space="preserve"> и</w:t>
      </w:r>
      <w:r w:rsidR="00603B86">
        <w:rPr>
          <w:rFonts w:ascii="Times New Roman" w:hAnsi="Times New Roman" w:cs="Times New Roman"/>
          <w:b/>
          <w:sz w:val="28"/>
          <w:szCs w:val="28"/>
        </w:rPr>
        <w:t> </w:t>
      </w:r>
      <w:r w:rsidR="00603B86" w:rsidRPr="00E40BCF">
        <w:rPr>
          <w:rFonts w:ascii="Times New Roman" w:hAnsi="Times New Roman" w:cs="Times New Roman"/>
          <w:b/>
          <w:sz w:val="28"/>
          <w:szCs w:val="28"/>
        </w:rPr>
        <w:t>м</w:t>
      </w:r>
      <w:r w:rsidRPr="00E40BCF">
        <w:rPr>
          <w:rFonts w:ascii="Times New Roman" w:hAnsi="Times New Roman" w:cs="Times New Roman"/>
          <w:b/>
          <w:sz w:val="28"/>
          <w:szCs w:val="28"/>
        </w:rPr>
        <w:t>еханизмов реализации</w:t>
      </w:r>
    </w:p>
    <w:p w:rsidR="00280C89" w:rsidRDefault="00280C89" w:rsidP="00821605">
      <w:pPr>
        <w:pStyle w:val="ConsPlusNormal"/>
        <w:jc w:val="center"/>
        <w:rPr>
          <w:rFonts w:ascii="Times New Roman" w:hAnsi="Times New Roman" w:cs="Times New Roman"/>
          <w:b/>
          <w:sz w:val="28"/>
          <w:szCs w:val="28"/>
        </w:rPr>
      </w:pPr>
    </w:p>
    <w:p w:rsidR="00ED748E" w:rsidRPr="00ED748E" w:rsidRDefault="00441CF8" w:rsidP="00EC2D40">
      <w:pPr>
        <w:ind w:firstLine="720"/>
        <w:jc w:val="both"/>
        <w:rPr>
          <w:sz w:val="28"/>
          <w:szCs w:val="28"/>
        </w:rPr>
      </w:pPr>
      <w:r>
        <w:rPr>
          <w:sz w:val="28"/>
          <w:szCs w:val="28"/>
        </w:rPr>
        <w:t xml:space="preserve">В рамках </w:t>
      </w:r>
      <w:r w:rsidRPr="004D42A6">
        <w:rPr>
          <w:sz w:val="28"/>
          <w:szCs w:val="28"/>
        </w:rPr>
        <w:t xml:space="preserve">муниципальной </w:t>
      </w:r>
      <w:r>
        <w:rPr>
          <w:sz w:val="28"/>
          <w:szCs w:val="28"/>
        </w:rPr>
        <w:t>П</w:t>
      </w:r>
      <w:r w:rsidRPr="00A910BB">
        <w:rPr>
          <w:sz w:val="28"/>
          <w:szCs w:val="28"/>
        </w:rPr>
        <w:t xml:space="preserve">рограммы </w:t>
      </w:r>
      <w:r>
        <w:rPr>
          <w:sz w:val="28"/>
          <w:szCs w:val="28"/>
        </w:rPr>
        <w:t xml:space="preserve">реализуются </w:t>
      </w:r>
      <w:r w:rsidRPr="00A910BB">
        <w:rPr>
          <w:sz w:val="28"/>
          <w:szCs w:val="28"/>
        </w:rPr>
        <w:t xml:space="preserve">мероприятия </w:t>
      </w:r>
      <w:r w:rsidR="00617732">
        <w:rPr>
          <w:sz w:val="28"/>
          <w:szCs w:val="28"/>
        </w:rPr>
        <w:t>федеральных проектов:</w:t>
      </w:r>
    </w:p>
    <w:p w:rsidR="00ED748E" w:rsidRPr="00ED748E" w:rsidRDefault="00ED748E" w:rsidP="00EC2D40">
      <w:pPr>
        <w:ind w:firstLine="737"/>
        <w:jc w:val="both"/>
        <w:rPr>
          <w:sz w:val="28"/>
          <w:szCs w:val="28"/>
        </w:rPr>
      </w:pPr>
      <w:r w:rsidRPr="00ED748E">
        <w:rPr>
          <w:sz w:val="28"/>
          <w:szCs w:val="28"/>
        </w:rPr>
        <w:t xml:space="preserve">1) «Информационная инфраструктура» </w:t>
      </w:r>
    </w:p>
    <w:p w:rsidR="00ED748E" w:rsidRPr="00ED748E" w:rsidRDefault="00ED748E" w:rsidP="00EC2D40">
      <w:pPr>
        <w:jc w:val="both"/>
        <w:rPr>
          <w:sz w:val="28"/>
          <w:szCs w:val="28"/>
        </w:rPr>
      </w:pPr>
      <w:r w:rsidRPr="00ED748E">
        <w:rPr>
          <w:sz w:val="28"/>
          <w:szCs w:val="28"/>
        </w:rPr>
        <w:t>Цель реализации мероприятий Обеспечение организаций начального общего, основного общего</w:t>
      </w:r>
      <w:r w:rsidR="00603B86" w:rsidRPr="00ED748E">
        <w:rPr>
          <w:sz w:val="28"/>
          <w:szCs w:val="28"/>
        </w:rPr>
        <w:t xml:space="preserve"> и</w:t>
      </w:r>
      <w:r w:rsidR="00603B86">
        <w:rPr>
          <w:sz w:val="28"/>
          <w:szCs w:val="28"/>
        </w:rPr>
        <w:t> </w:t>
      </w:r>
      <w:r w:rsidR="00603B86" w:rsidRPr="00ED748E">
        <w:rPr>
          <w:sz w:val="28"/>
          <w:szCs w:val="28"/>
        </w:rPr>
        <w:t>с</w:t>
      </w:r>
      <w:r w:rsidRPr="00ED748E">
        <w:rPr>
          <w:sz w:val="28"/>
          <w:szCs w:val="28"/>
        </w:rPr>
        <w:t>реднего общего образования, находящихся</w:t>
      </w:r>
      <w:r w:rsidR="00603B86" w:rsidRPr="00ED748E">
        <w:rPr>
          <w:sz w:val="28"/>
          <w:szCs w:val="28"/>
        </w:rPr>
        <w:t xml:space="preserve"> в</w:t>
      </w:r>
      <w:r w:rsidR="00603B86">
        <w:rPr>
          <w:sz w:val="28"/>
          <w:szCs w:val="28"/>
        </w:rPr>
        <w:t> </w:t>
      </w:r>
      <w:r w:rsidR="00603B86" w:rsidRPr="00ED748E">
        <w:rPr>
          <w:sz w:val="28"/>
          <w:szCs w:val="28"/>
        </w:rPr>
        <w:t>в</w:t>
      </w:r>
      <w:r w:rsidRPr="00ED748E">
        <w:rPr>
          <w:sz w:val="28"/>
          <w:szCs w:val="28"/>
        </w:rPr>
        <w:t xml:space="preserve">едении </w:t>
      </w:r>
      <w:r w:rsidR="00EC3DAF">
        <w:rPr>
          <w:sz w:val="28"/>
          <w:szCs w:val="28"/>
        </w:rPr>
        <w:t>ОМСУ округа</w:t>
      </w:r>
      <w:r w:rsidRPr="00ED748E">
        <w:rPr>
          <w:sz w:val="28"/>
          <w:szCs w:val="28"/>
        </w:rPr>
        <w:t>, доступом</w:t>
      </w:r>
      <w:r w:rsidR="00603B86" w:rsidRPr="00ED748E">
        <w:rPr>
          <w:sz w:val="28"/>
          <w:szCs w:val="28"/>
        </w:rPr>
        <w:t xml:space="preserve"> в</w:t>
      </w:r>
      <w:r w:rsidR="00603B86">
        <w:rPr>
          <w:sz w:val="28"/>
          <w:szCs w:val="28"/>
        </w:rPr>
        <w:t> </w:t>
      </w:r>
      <w:r w:rsidR="00603B86" w:rsidRPr="00ED748E">
        <w:rPr>
          <w:sz w:val="28"/>
          <w:szCs w:val="28"/>
        </w:rPr>
        <w:t>и</w:t>
      </w:r>
      <w:r w:rsidRPr="00ED748E">
        <w:rPr>
          <w:sz w:val="28"/>
          <w:szCs w:val="28"/>
        </w:rPr>
        <w:t>нформационно-телекоммуникационную сеть «Интернет»</w:t>
      </w:r>
    </w:p>
    <w:p w:rsidR="00ED748E" w:rsidRPr="00ED748E" w:rsidRDefault="00ED748E" w:rsidP="00EC2D40">
      <w:pPr>
        <w:ind w:firstLine="737"/>
        <w:jc w:val="both"/>
        <w:rPr>
          <w:sz w:val="28"/>
          <w:szCs w:val="28"/>
        </w:rPr>
      </w:pPr>
      <w:r w:rsidRPr="00ED748E">
        <w:rPr>
          <w:sz w:val="28"/>
          <w:szCs w:val="28"/>
        </w:rPr>
        <w:t>2) «Цифровая образовательная среда»</w:t>
      </w:r>
    </w:p>
    <w:p w:rsidR="00ED748E" w:rsidRPr="00ED748E" w:rsidRDefault="00ED748E" w:rsidP="00EC2D40">
      <w:pPr>
        <w:jc w:val="both"/>
        <w:rPr>
          <w:sz w:val="28"/>
          <w:szCs w:val="28"/>
        </w:rPr>
      </w:pPr>
      <w:r w:rsidRPr="00ED748E">
        <w:rPr>
          <w:sz w:val="28"/>
          <w:szCs w:val="28"/>
        </w:rPr>
        <w:t xml:space="preserve">Цели реализации </w:t>
      </w:r>
      <w:proofErr w:type="gramStart"/>
      <w:r w:rsidRPr="00ED748E">
        <w:rPr>
          <w:sz w:val="28"/>
          <w:szCs w:val="28"/>
        </w:rPr>
        <w:t>мероприятий :</w:t>
      </w:r>
      <w:proofErr w:type="gramEnd"/>
    </w:p>
    <w:p w:rsidR="00ED748E" w:rsidRPr="00ED748E" w:rsidRDefault="00ED748E" w:rsidP="00EC2D40">
      <w:pPr>
        <w:jc w:val="both"/>
        <w:rPr>
          <w:sz w:val="28"/>
          <w:szCs w:val="28"/>
        </w:rPr>
      </w:pPr>
      <w:r w:rsidRPr="00ED748E">
        <w:rPr>
          <w:sz w:val="28"/>
          <w:szCs w:val="28"/>
        </w:rPr>
        <w:t>-</w:t>
      </w:r>
      <w:r>
        <w:rPr>
          <w:sz w:val="28"/>
          <w:szCs w:val="28"/>
        </w:rPr>
        <w:t xml:space="preserve"> о</w:t>
      </w:r>
      <w:r w:rsidRPr="00ED748E">
        <w:rPr>
          <w:sz w:val="28"/>
          <w:szCs w:val="28"/>
        </w:rPr>
        <w:t xml:space="preserve">снащение планшетными компьютерами общеобразовательных организаций </w:t>
      </w:r>
      <w:r w:rsidR="00EC3DAF">
        <w:rPr>
          <w:sz w:val="28"/>
          <w:szCs w:val="28"/>
        </w:rPr>
        <w:t>округа</w:t>
      </w:r>
    </w:p>
    <w:p w:rsidR="00ED748E" w:rsidRPr="00ED748E" w:rsidRDefault="00ED748E" w:rsidP="00EC2D40">
      <w:pPr>
        <w:jc w:val="both"/>
        <w:rPr>
          <w:sz w:val="28"/>
          <w:szCs w:val="28"/>
        </w:rPr>
      </w:pPr>
      <w:r w:rsidRPr="00ED748E">
        <w:rPr>
          <w:sz w:val="28"/>
          <w:szCs w:val="28"/>
        </w:rPr>
        <w:t>-</w:t>
      </w:r>
      <w:r>
        <w:rPr>
          <w:sz w:val="28"/>
          <w:szCs w:val="28"/>
        </w:rPr>
        <w:t xml:space="preserve"> о</w:t>
      </w:r>
      <w:r w:rsidRPr="00ED748E">
        <w:rPr>
          <w:sz w:val="28"/>
          <w:szCs w:val="28"/>
        </w:rPr>
        <w:t>снащение мультимедийными проекторами</w:t>
      </w:r>
      <w:r w:rsidR="00603B86" w:rsidRPr="00ED748E">
        <w:rPr>
          <w:sz w:val="28"/>
          <w:szCs w:val="28"/>
        </w:rPr>
        <w:t xml:space="preserve"> и</w:t>
      </w:r>
      <w:r w:rsidR="00603B86">
        <w:rPr>
          <w:sz w:val="28"/>
          <w:szCs w:val="28"/>
        </w:rPr>
        <w:t> </w:t>
      </w:r>
      <w:r w:rsidR="00603B86" w:rsidRPr="00ED748E">
        <w:rPr>
          <w:sz w:val="28"/>
          <w:szCs w:val="28"/>
        </w:rPr>
        <w:t>э</w:t>
      </w:r>
      <w:r w:rsidRPr="00ED748E">
        <w:rPr>
          <w:sz w:val="28"/>
          <w:szCs w:val="28"/>
        </w:rPr>
        <w:t xml:space="preserve">кранами для мультимедийных проекторов общеобразовательных организаций </w:t>
      </w:r>
      <w:r w:rsidR="00EC3DAF">
        <w:rPr>
          <w:sz w:val="28"/>
          <w:szCs w:val="28"/>
        </w:rPr>
        <w:t>округа</w:t>
      </w:r>
    </w:p>
    <w:p w:rsidR="00ED748E" w:rsidRPr="00ED748E" w:rsidRDefault="00ED748E" w:rsidP="00EC2D40">
      <w:pPr>
        <w:jc w:val="both"/>
        <w:rPr>
          <w:sz w:val="28"/>
          <w:szCs w:val="28"/>
        </w:rPr>
      </w:pPr>
      <w:r w:rsidRPr="00ED748E">
        <w:rPr>
          <w:sz w:val="28"/>
          <w:szCs w:val="28"/>
        </w:rPr>
        <w:t xml:space="preserve">- </w:t>
      </w:r>
      <w:r>
        <w:rPr>
          <w:sz w:val="28"/>
          <w:szCs w:val="28"/>
        </w:rPr>
        <w:t>г</w:t>
      </w:r>
      <w:r w:rsidRPr="00ED748E">
        <w:rPr>
          <w:sz w:val="28"/>
          <w:szCs w:val="28"/>
        </w:rPr>
        <w:t>осударственная поддержка образовательных организаций</w:t>
      </w:r>
      <w:r w:rsidR="00603B86" w:rsidRPr="00ED748E">
        <w:rPr>
          <w:sz w:val="28"/>
          <w:szCs w:val="28"/>
        </w:rPr>
        <w:t xml:space="preserve"> в</w:t>
      </w:r>
      <w:r w:rsidR="00603B86">
        <w:rPr>
          <w:sz w:val="28"/>
          <w:szCs w:val="28"/>
        </w:rPr>
        <w:t> </w:t>
      </w:r>
      <w:r w:rsidR="00603B86" w:rsidRPr="00ED748E">
        <w:rPr>
          <w:sz w:val="28"/>
          <w:szCs w:val="28"/>
        </w:rPr>
        <w:t>ц</w:t>
      </w:r>
      <w:r w:rsidRPr="00ED748E">
        <w:rPr>
          <w:sz w:val="28"/>
          <w:szCs w:val="28"/>
        </w:rPr>
        <w:t>елях оснащения (обновления)</w:t>
      </w:r>
      <w:r w:rsidR="00603B86" w:rsidRPr="00ED748E">
        <w:rPr>
          <w:sz w:val="28"/>
          <w:szCs w:val="28"/>
        </w:rPr>
        <w:t xml:space="preserve"> их</w:t>
      </w:r>
      <w:r w:rsidR="00603B86">
        <w:rPr>
          <w:sz w:val="28"/>
          <w:szCs w:val="28"/>
        </w:rPr>
        <w:t> </w:t>
      </w:r>
      <w:r w:rsidR="00603B86" w:rsidRPr="00ED748E">
        <w:rPr>
          <w:sz w:val="28"/>
          <w:szCs w:val="28"/>
        </w:rPr>
        <w:t>к</w:t>
      </w:r>
      <w:r w:rsidRPr="00ED748E">
        <w:rPr>
          <w:sz w:val="28"/>
          <w:szCs w:val="28"/>
        </w:rPr>
        <w:t>омпьютерным, мультимедийным, презентационным оборудованием</w:t>
      </w:r>
      <w:r w:rsidR="00603B86" w:rsidRPr="00ED748E">
        <w:rPr>
          <w:sz w:val="28"/>
          <w:szCs w:val="28"/>
        </w:rPr>
        <w:t xml:space="preserve"> и</w:t>
      </w:r>
      <w:r w:rsidR="00603B86">
        <w:rPr>
          <w:sz w:val="28"/>
          <w:szCs w:val="28"/>
        </w:rPr>
        <w:t> </w:t>
      </w:r>
      <w:r w:rsidR="00603B86" w:rsidRPr="00ED748E">
        <w:rPr>
          <w:sz w:val="28"/>
          <w:szCs w:val="28"/>
        </w:rPr>
        <w:t>п</w:t>
      </w:r>
      <w:r w:rsidRPr="00ED748E">
        <w:rPr>
          <w:sz w:val="28"/>
          <w:szCs w:val="28"/>
        </w:rPr>
        <w:t>рограммным обеспечением</w:t>
      </w:r>
      <w:r w:rsidR="00603B86" w:rsidRPr="00ED748E">
        <w:rPr>
          <w:sz w:val="28"/>
          <w:szCs w:val="28"/>
        </w:rPr>
        <w:t xml:space="preserve"> в</w:t>
      </w:r>
      <w:r w:rsidR="00603B86">
        <w:rPr>
          <w:sz w:val="28"/>
          <w:szCs w:val="28"/>
        </w:rPr>
        <w:t> </w:t>
      </w:r>
      <w:r w:rsidR="00603B86" w:rsidRPr="00ED748E">
        <w:rPr>
          <w:sz w:val="28"/>
          <w:szCs w:val="28"/>
        </w:rPr>
        <w:t>р</w:t>
      </w:r>
      <w:r w:rsidRPr="00ED748E">
        <w:rPr>
          <w:sz w:val="28"/>
          <w:szCs w:val="28"/>
        </w:rPr>
        <w:t>амках эксперимента</w:t>
      </w:r>
      <w:r w:rsidR="00603B86" w:rsidRPr="00ED748E">
        <w:rPr>
          <w:sz w:val="28"/>
          <w:szCs w:val="28"/>
        </w:rPr>
        <w:t xml:space="preserve"> по</w:t>
      </w:r>
      <w:r w:rsidR="00603B86">
        <w:rPr>
          <w:sz w:val="28"/>
          <w:szCs w:val="28"/>
        </w:rPr>
        <w:t> </w:t>
      </w:r>
      <w:r w:rsidR="00603B86" w:rsidRPr="00ED748E">
        <w:rPr>
          <w:sz w:val="28"/>
          <w:szCs w:val="28"/>
        </w:rPr>
        <w:t>м</w:t>
      </w:r>
      <w:r w:rsidRPr="00ED748E">
        <w:rPr>
          <w:sz w:val="28"/>
          <w:szCs w:val="28"/>
        </w:rPr>
        <w:t>одернизации начального общего, основного общего</w:t>
      </w:r>
      <w:r w:rsidR="00603B86" w:rsidRPr="00ED748E">
        <w:rPr>
          <w:sz w:val="28"/>
          <w:szCs w:val="28"/>
        </w:rPr>
        <w:t xml:space="preserve"> и</w:t>
      </w:r>
      <w:r w:rsidR="00603B86">
        <w:rPr>
          <w:sz w:val="28"/>
          <w:szCs w:val="28"/>
        </w:rPr>
        <w:t> </w:t>
      </w:r>
      <w:r w:rsidR="00603B86" w:rsidRPr="00ED748E">
        <w:rPr>
          <w:sz w:val="28"/>
          <w:szCs w:val="28"/>
        </w:rPr>
        <w:t>с</w:t>
      </w:r>
      <w:r w:rsidRPr="00ED748E">
        <w:rPr>
          <w:sz w:val="28"/>
          <w:szCs w:val="28"/>
        </w:rPr>
        <w:t>реднего общего образования</w:t>
      </w:r>
    </w:p>
    <w:p w:rsidR="00ED748E" w:rsidRPr="00ED748E" w:rsidRDefault="00ED748E" w:rsidP="00EC2D40">
      <w:pPr>
        <w:jc w:val="both"/>
        <w:rPr>
          <w:sz w:val="28"/>
          <w:szCs w:val="28"/>
        </w:rPr>
      </w:pPr>
      <w:r w:rsidRPr="00ED748E">
        <w:rPr>
          <w:sz w:val="28"/>
          <w:szCs w:val="28"/>
        </w:rPr>
        <w:t>-</w:t>
      </w:r>
      <w:r>
        <w:rPr>
          <w:sz w:val="28"/>
          <w:szCs w:val="28"/>
        </w:rPr>
        <w:t xml:space="preserve"> о</w:t>
      </w:r>
      <w:r w:rsidRPr="00ED748E">
        <w:rPr>
          <w:sz w:val="28"/>
          <w:szCs w:val="28"/>
        </w:rPr>
        <w:t>бновление</w:t>
      </w:r>
      <w:r w:rsidR="00603B86" w:rsidRPr="00ED748E">
        <w:rPr>
          <w:sz w:val="28"/>
          <w:szCs w:val="28"/>
        </w:rPr>
        <w:t xml:space="preserve"> и</w:t>
      </w:r>
      <w:r w:rsidR="00603B86">
        <w:rPr>
          <w:sz w:val="28"/>
          <w:szCs w:val="28"/>
        </w:rPr>
        <w:t> </w:t>
      </w:r>
      <w:r w:rsidR="00603B86" w:rsidRPr="00ED748E">
        <w:rPr>
          <w:sz w:val="28"/>
          <w:szCs w:val="28"/>
        </w:rPr>
        <w:t>т</w:t>
      </w:r>
      <w:r w:rsidRPr="00ED748E">
        <w:rPr>
          <w:sz w:val="28"/>
          <w:szCs w:val="28"/>
        </w:rPr>
        <w:t>ехническое обслуживание (ремонт) средств (программного обеспечения</w:t>
      </w:r>
      <w:r w:rsidR="00603B86" w:rsidRPr="00ED748E">
        <w:rPr>
          <w:sz w:val="28"/>
          <w:szCs w:val="28"/>
        </w:rPr>
        <w:t xml:space="preserve"> и</w:t>
      </w:r>
      <w:r w:rsidR="00603B86">
        <w:rPr>
          <w:sz w:val="28"/>
          <w:szCs w:val="28"/>
        </w:rPr>
        <w:t> </w:t>
      </w:r>
      <w:r w:rsidR="00603B86" w:rsidRPr="00ED748E">
        <w:rPr>
          <w:sz w:val="28"/>
          <w:szCs w:val="28"/>
        </w:rPr>
        <w:t>о</w:t>
      </w:r>
      <w:r w:rsidRPr="00ED748E">
        <w:rPr>
          <w:sz w:val="28"/>
          <w:szCs w:val="28"/>
        </w:rPr>
        <w:t>борудования), приобретенных</w:t>
      </w:r>
      <w:r w:rsidR="00603B86" w:rsidRPr="00ED748E">
        <w:rPr>
          <w:sz w:val="28"/>
          <w:szCs w:val="28"/>
        </w:rPr>
        <w:t xml:space="preserve"> в</w:t>
      </w:r>
      <w:r w:rsidR="00603B86">
        <w:rPr>
          <w:sz w:val="28"/>
          <w:szCs w:val="28"/>
        </w:rPr>
        <w:t> </w:t>
      </w:r>
      <w:r w:rsidR="00603B86" w:rsidRPr="00ED748E">
        <w:rPr>
          <w:sz w:val="28"/>
          <w:szCs w:val="28"/>
        </w:rPr>
        <w:t>р</w:t>
      </w:r>
      <w:r w:rsidRPr="00ED748E">
        <w:rPr>
          <w:sz w:val="28"/>
          <w:szCs w:val="28"/>
        </w:rPr>
        <w:t>амках предоставленной субсидии на государственную поддержку образовательных организаций в целях оснащения (обновления)</w:t>
      </w:r>
      <w:r w:rsidR="00603B86" w:rsidRPr="00ED748E">
        <w:rPr>
          <w:sz w:val="28"/>
          <w:szCs w:val="28"/>
        </w:rPr>
        <w:t xml:space="preserve"> их</w:t>
      </w:r>
      <w:r w:rsidR="00603B86">
        <w:rPr>
          <w:sz w:val="28"/>
          <w:szCs w:val="28"/>
        </w:rPr>
        <w:t> </w:t>
      </w:r>
      <w:r w:rsidR="00603B86" w:rsidRPr="00ED748E">
        <w:rPr>
          <w:sz w:val="28"/>
          <w:szCs w:val="28"/>
        </w:rPr>
        <w:t>к</w:t>
      </w:r>
      <w:r w:rsidRPr="00ED748E">
        <w:rPr>
          <w:sz w:val="28"/>
          <w:szCs w:val="28"/>
        </w:rPr>
        <w:t>омпьютерным, мультимедийным, презентационным оборудованием</w:t>
      </w:r>
      <w:r w:rsidR="00603B86" w:rsidRPr="00ED748E">
        <w:rPr>
          <w:sz w:val="28"/>
          <w:szCs w:val="28"/>
        </w:rPr>
        <w:t xml:space="preserve"> и</w:t>
      </w:r>
      <w:r w:rsidR="00603B86">
        <w:rPr>
          <w:sz w:val="28"/>
          <w:szCs w:val="28"/>
        </w:rPr>
        <w:t> </w:t>
      </w:r>
      <w:r w:rsidR="00603B86" w:rsidRPr="00ED748E">
        <w:rPr>
          <w:sz w:val="28"/>
          <w:szCs w:val="28"/>
        </w:rPr>
        <w:t>п</w:t>
      </w:r>
      <w:r w:rsidRPr="00ED748E">
        <w:rPr>
          <w:sz w:val="28"/>
          <w:szCs w:val="28"/>
        </w:rPr>
        <w:t>рограммным обеспечением</w:t>
      </w:r>
      <w:r w:rsidR="00603B86" w:rsidRPr="00ED748E">
        <w:rPr>
          <w:sz w:val="28"/>
          <w:szCs w:val="28"/>
        </w:rPr>
        <w:t xml:space="preserve"> в</w:t>
      </w:r>
      <w:r w:rsidR="00603B86">
        <w:rPr>
          <w:sz w:val="28"/>
          <w:szCs w:val="28"/>
        </w:rPr>
        <w:t> </w:t>
      </w:r>
      <w:r w:rsidR="00603B86" w:rsidRPr="00ED748E">
        <w:rPr>
          <w:sz w:val="28"/>
          <w:szCs w:val="28"/>
        </w:rPr>
        <w:t>р</w:t>
      </w:r>
      <w:r w:rsidRPr="00ED748E">
        <w:rPr>
          <w:sz w:val="28"/>
          <w:szCs w:val="28"/>
        </w:rPr>
        <w:t>амках эксперимента</w:t>
      </w:r>
      <w:r w:rsidR="00603B86" w:rsidRPr="00ED748E">
        <w:rPr>
          <w:sz w:val="28"/>
          <w:szCs w:val="28"/>
        </w:rPr>
        <w:t xml:space="preserve"> по</w:t>
      </w:r>
      <w:r w:rsidR="00603B86">
        <w:rPr>
          <w:sz w:val="28"/>
          <w:szCs w:val="28"/>
        </w:rPr>
        <w:t> </w:t>
      </w:r>
      <w:r w:rsidR="00603B86" w:rsidRPr="00ED748E">
        <w:rPr>
          <w:sz w:val="28"/>
          <w:szCs w:val="28"/>
        </w:rPr>
        <w:t>м</w:t>
      </w:r>
      <w:r w:rsidRPr="00ED748E">
        <w:rPr>
          <w:sz w:val="28"/>
          <w:szCs w:val="28"/>
        </w:rPr>
        <w:t>одернизации начального общего, основного общего</w:t>
      </w:r>
      <w:r w:rsidR="00603B86" w:rsidRPr="00ED748E">
        <w:rPr>
          <w:sz w:val="28"/>
          <w:szCs w:val="28"/>
        </w:rPr>
        <w:t xml:space="preserve"> и</w:t>
      </w:r>
      <w:r w:rsidR="00603B86">
        <w:rPr>
          <w:sz w:val="28"/>
          <w:szCs w:val="28"/>
        </w:rPr>
        <w:t> </w:t>
      </w:r>
      <w:r w:rsidR="00603B86" w:rsidRPr="00ED748E">
        <w:rPr>
          <w:sz w:val="28"/>
          <w:szCs w:val="28"/>
        </w:rPr>
        <w:t>с</w:t>
      </w:r>
      <w:r w:rsidRPr="00ED748E">
        <w:rPr>
          <w:sz w:val="28"/>
          <w:szCs w:val="28"/>
        </w:rPr>
        <w:t>реднего общего образования</w:t>
      </w:r>
    </w:p>
    <w:p w:rsidR="00ED748E" w:rsidRPr="00ED748E" w:rsidRDefault="00ED748E" w:rsidP="00EC2D40">
      <w:pPr>
        <w:ind w:firstLine="737"/>
        <w:jc w:val="both"/>
        <w:rPr>
          <w:sz w:val="28"/>
          <w:szCs w:val="28"/>
        </w:rPr>
      </w:pPr>
      <w:proofErr w:type="gramStart"/>
      <w:r w:rsidRPr="00ED748E">
        <w:rPr>
          <w:sz w:val="28"/>
          <w:szCs w:val="28"/>
        </w:rPr>
        <w:t>3)«</w:t>
      </w:r>
      <w:proofErr w:type="gramEnd"/>
      <w:r w:rsidRPr="00ED748E">
        <w:rPr>
          <w:sz w:val="28"/>
          <w:szCs w:val="28"/>
        </w:rPr>
        <w:t>Цифровое государственное управление»</w:t>
      </w:r>
    </w:p>
    <w:p w:rsidR="00ED748E" w:rsidRPr="00ED748E" w:rsidRDefault="00ED748E" w:rsidP="00EC2D40">
      <w:pPr>
        <w:jc w:val="both"/>
        <w:rPr>
          <w:sz w:val="28"/>
          <w:szCs w:val="28"/>
        </w:rPr>
      </w:pPr>
      <w:r>
        <w:rPr>
          <w:sz w:val="28"/>
          <w:szCs w:val="28"/>
        </w:rPr>
        <w:t>- п</w:t>
      </w:r>
      <w:r w:rsidRPr="00ED748E">
        <w:rPr>
          <w:sz w:val="28"/>
          <w:szCs w:val="28"/>
        </w:rPr>
        <w:t>редоставление доступа</w:t>
      </w:r>
      <w:r w:rsidR="00603B86" w:rsidRPr="00ED748E">
        <w:rPr>
          <w:sz w:val="28"/>
          <w:szCs w:val="28"/>
        </w:rPr>
        <w:t xml:space="preserve"> к</w:t>
      </w:r>
      <w:r w:rsidR="00603B86">
        <w:rPr>
          <w:sz w:val="28"/>
          <w:szCs w:val="28"/>
        </w:rPr>
        <w:t> </w:t>
      </w:r>
      <w:r w:rsidR="00603B86" w:rsidRPr="00ED748E">
        <w:rPr>
          <w:sz w:val="28"/>
          <w:szCs w:val="28"/>
        </w:rPr>
        <w:t>э</w:t>
      </w:r>
      <w:r w:rsidRPr="00ED748E">
        <w:rPr>
          <w:sz w:val="28"/>
          <w:szCs w:val="28"/>
        </w:rPr>
        <w:t>лектронным сервисам цифровой инфраструктуры</w:t>
      </w:r>
      <w:r w:rsidR="00603B86" w:rsidRPr="00ED748E">
        <w:rPr>
          <w:sz w:val="28"/>
          <w:szCs w:val="28"/>
        </w:rPr>
        <w:t xml:space="preserve"> в</w:t>
      </w:r>
      <w:r w:rsidR="00603B86">
        <w:rPr>
          <w:sz w:val="28"/>
          <w:szCs w:val="28"/>
        </w:rPr>
        <w:t> </w:t>
      </w:r>
      <w:r w:rsidR="00603B86" w:rsidRPr="00ED748E">
        <w:rPr>
          <w:sz w:val="28"/>
          <w:szCs w:val="28"/>
        </w:rPr>
        <w:t>с</w:t>
      </w:r>
      <w:r w:rsidRPr="00ED748E">
        <w:rPr>
          <w:sz w:val="28"/>
          <w:szCs w:val="28"/>
        </w:rPr>
        <w:t>фере жилищно-коммунального хозяйства</w:t>
      </w:r>
      <w:r w:rsidR="002F77B1">
        <w:rPr>
          <w:sz w:val="28"/>
          <w:szCs w:val="28"/>
        </w:rPr>
        <w:t>.</w:t>
      </w:r>
    </w:p>
    <w:p w:rsidR="00441CF8" w:rsidRDefault="00441CF8" w:rsidP="00441CF8">
      <w:pPr>
        <w:widowControl w:val="0"/>
        <w:autoSpaceDE w:val="0"/>
        <w:autoSpaceDN w:val="0"/>
        <w:adjustRightInd w:val="0"/>
        <w:jc w:val="center"/>
        <w:outlineLvl w:val="2"/>
        <w:rPr>
          <w:b/>
          <w:sz w:val="28"/>
          <w:szCs w:val="28"/>
        </w:rPr>
      </w:pPr>
    </w:p>
    <w:p w:rsidR="00A636A5" w:rsidRPr="00B5223D" w:rsidRDefault="00A636A5" w:rsidP="003253F5">
      <w:pPr>
        <w:pStyle w:val="afffb"/>
      </w:pPr>
    </w:p>
    <w:p w:rsidR="004461D3" w:rsidRPr="00B5223D" w:rsidRDefault="004461D3" w:rsidP="003253F5">
      <w:pPr>
        <w:keepNext/>
        <w:keepLines/>
        <w:outlineLvl w:val="0"/>
        <w:rPr>
          <w:b/>
          <w:bCs/>
          <w:sz w:val="28"/>
          <w:szCs w:val="28"/>
        </w:rPr>
        <w:sectPr w:rsidR="004461D3" w:rsidRPr="00B5223D" w:rsidSect="00AC0F3C">
          <w:headerReference w:type="even" r:id="rId8"/>
          <w:headerReference w:type="default" r:id="rId9"/>
          <w:headerReference w:type="first" r:id="rId10"/>
          <w:pgSz w:w="11906" w:h="16838"/>
          <w:pgMar w:top="567" w:right="567" w:bottom="1134" w:left="1701" w:header="709" w:footer="709" w:gutter="0"/>
          <w:cols w:space="708"/>
          <w:titlePg/>
          <w:docGrid w:linePitch="360"/>
        </w:sectPr>
      </w:pPr>
    </w:p>
    <w:p w:rsidR="00853693" w:rsidRPr="00B5223D" w:rsidRDefault="004670ED" w:rsidP="001158AB">
      <w:pPr>
        <w:jc w:val="center"/>
        <w:rPr>
          <w:bCs/>
          <w:sz w:val="28"/>
          <w:szCs w:val="28"/>
        </w:rPr>
      </w:pPr>
      <w:r>
        <w:rPr>
          <w:b/>
          <w:sz w:val="28"/>
          <w:szCs w:val="28"/>
        </w:rPr>
        <w:t>5</w:t>
      </w:r>
      <w:r w:rsidR="00853693" w:rsidRPr="00B5223D">
        <w:rPr>
          <w:b/>
          <w:sz w:val="28"/>
          <w:szCs w:val="28"/>
        </w:rPr>
        <w:t>. </w:t>
      </w:r>
      <w:r w:rsidR="007D0897" w:rsidRPr="00B5223D">
        <w:rPr>
          <w:b/>
          <w:sz w:val="28"/>
          <w:szCs w:val="28"/>
        </w:rPr>
        <w:t>Показатели реализации муниципальной Программы</w:t>
      </w:r>
      <w:r w:rsidR="004C3649" w:rsidRPr="00B5223D">
        <w:rPr>
          <w:sz w:val="28"/>
          <w:szCs w:val="28"/>
        </w:rPr>
        <w:t>.</w:t>
      </w:r>
      <w:r w:rsidR="00853693" w:rsidRPr="00B5223D">
        <w:rPr>
          <w:sz w:val="28"/>
          <w:szCs w:val="28"/>
        </w:rPr>
        <w:br/>
      </w:r>
    </w:p>
    <w:tbl>
      <w:tblPr>
        <w:tblW w:w="1448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725"/>
        <w:gridCol w:w="1386"/>
        <w:gridCol w:w="1134"/>
        <w:gridCol w:w="1730"/>
        <w:gridCol w:w="1276"/>
        <w:gridCol w:w="1276"/>
        <w:gridCol w:w="992"/>
        <w:gridCol w:w="1103"/>
        <w:gridCol w:w="964"/>
        <w:gridCol w:w="1054"/>
      </w:tblGrid>
      <w:tr w:rsidR="004461D3" w:rsidRPr="00B5223D" w:rsidTr="00C20D61">
        <w:tc>
          <w:tcPr>
            <w:tcW w:w="849"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 </w:t>
            </w:r>
          </w:p>
          <w:p w:rsidR="004461D3" w:rsidRPr="00B5223D" w:rsidRDefault="004461D3" w:rsidP="00853693">
            <w:pPr>
              <w:jc w:val="center"/>
              <w:rPr>
                <w:sz w:val="20"/>
                <w:szCs w:val="20"/>
              </w:rPr>
            </w:pPr>
            <w:r w:rsidRPr="00B5223D">
              <w:rPr>
                <w:sz w:val="20"/>
                <w:szCs w:val="20"/>
              </w:rPr>
              <w:t>п/п</w:t>
            </w:r>
          </w:p>
        </w:tc>
        <w:tc>
          <w:tcPr>
            <w:tcW w:w="2725"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6162BC" w:rsidP="004461D3">
            <w:pPr>
              <w:jc w:val="center"/>
              <w:rPr>
                <w:sz w:val="20"/>
                <w:szCs w:val="20"/>
              </w:rPr>
            </w:pPr>
            <w:r w:rsidRPr="006007D2">
              <w:rPr>
                <w:sz w:val="20"/>
                <w:szCs w:val="20"/>
              </w:rPr>
              <w:t>Планируемые показатели реализации муниципальной программы</w:t>
            </w:r>
          </w:p>
        </w:tc>
        <w:tc>
          <w:tcPr>
            <w:tcW w:w="1386" w:type="dxa"/>
            <w:vMerge w:val="restart"/>
            <w:tcBorders>
              <w:top w:val="single" w:sz="4" w:space="0" w:color="000000"/>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Базовое значение показателя на начало реализации </w:t>
            </w:r>
          </w:p>
          <w:p w:rsidR="004461D3" w:rsidRPr="00B5223D" w:rsidRDefault="004461D3" w:rsidP="00853693">
            <w:pPr>
              <w:jc w:val="center"/>
              <w:rPr>
                <w:sz w:val="20"/>
                <w:szCs w:val="20"/>
              </w:rPr>
            </w:pPr>
            <w:r w:rsidRPr="00B5223D">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Планируемое значение</w:t>
            </w:r>
            <w:r w:rsidR="00603B86" w:rsidRPr="00B5223D">
              <w:rPr>
                <w:sz w:val="20"/>
                <w:szCs w:val="20"/>
              </w:rPr>
              <w:t xml:space="preserve"> по</w:t>
            </w:r>
            <w:r w:rsidR="00603B86">
              <w:rPr>
                <w:sz w:val="20"/>
                <w:szCs w:val="20"/>
              </w:rPr>
              <w:t> </w:t>
            </w:r>
            <w:r w:rsidR="00603B86" w:rsidRPr="00B5223D">
              <w:rPr>
                <w:sz w:val="20"/>
                <w:szCs w:val="20"/>
              </w:rPr>
              <w:t>г</w:t>
            </w:r>
            <w:r w:rsidRPr="00B5223D">
              <w:rPr>
                <w:sz w:val="20"/>
                <w:szCs w:val="20"/>
              </w:rPr>
              <w:t>одам реализации</w:t>
            </w:r>
          </w:p>
        </w:tc>
        <w:tc>
          <w:tcPr>
            <w:tcW w:w="1054" w:type="dxa"/>
            <w:vMerge w:val="restart"/>
            <w:tcBorders>
              <w:top w:val="single" w:sz="4" w:space="0" w:color="000000"/>
              <w:left w:val="single" w:sz="4" w:space="0" w:color="000000"/>
              <w:right w:val="single" w:sz="4" w:space="0" w:color="000000"/>
            </w:tcBorders>
          </w:tcPr>
          <w:p w:rsidR="004461D3" w:rsidRPr="00C20D61" w:rsidRDefault="004461D3" w:rsidP="00C20D61">
            <w:pPr>
              <w:jc w:val="center"/>
              <w:rPr>
                <w:sz w:val="19"/>
                <w:szCs w:val="19"/>
              </w:rPr>
            </w:pPr>
            <w:r w:rsidRPr="00C20D61">
              <w:rPr>
                <w:sz w:val="19"/>
                <w:szCs w:val="19"/>
              </w:rPr>
              <w:t>Номер основного мероприятия в перечне мероприятий подпрограммы</w:t>
            </w:r>
          </w:p>
        </w:tc>
      </w:tr>
      <w:tr w:rsidR="004461D3" w:rsidRPr="00B5223D" w:rsidTr="00C20D6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2725"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386"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2024 год</w:t>
            </w:r>
          </w:p>
        </w:tc>
        <w:tc>
          <w:tcPr>
            <w:tcW w:w="1054"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r>
    </w:tbl>
    <w:p w:rsidR="00002BD0" w:rsidRPr="00002BD0" w:rsidRDefault="00002BD0">
      <w:pPr>
        <w:rPr>
          <w:sz w:val="2"/>
          <w:szCs w:val="2"/>
        </w:rPr>
      </w:pPr>
    </w:p>
    <w:tbl>
      <w:tblPr>
        <w:tblW w:w="1448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725"/>
        <w:gridCol w:w="1386"/>
        <w:gridCol w:w="1134"/>
        <w:gridCol w:w="1730"/>
        <w:gridCol w:w="1276"/>
        <w:gridCol w:w="1276"/>
        <w:gridCol w:w="992"/>
        <w:gridCol w:w="1103"/>
        <w:gridCol w:w="964"/>
        <w:gridCol w:w="1054"/>
      </w:tblGrid>
      <w:tr w:rsidR="004461D3" w:rsidRPr="00B5223D" w:rsidTr="00C20D61">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w:t>
            </w:r>
          </w:p>
        </w:tc>
        <w:tc>
          <w:tcPr>
            <w:tcW w:w="2725"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w:t>
            </w:r>
          </w:p>
        </w:tc>
        <w:tc>
          <w:tcPr>
            <w:tcW w:w="1386"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10</w:t>
            </w:r>
          </w:p>
        </w:tc>
        <w:tc>
          <w:tcPr>
            <w:tcW w:w="1054"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11</w:t>
            </w:r>
          </w:p>
        </w:tc>
      </w:tr>
      <w:tr w:rsidR="004461D3" w:rsidRPr="00B5223D" w:rsidTr="00002BD0">
        <w:trPr>
          <w:trHeight w:val="297"/>
        </w:trPr>
        <w:tc>
          <w:tcPr>
            <w:tcW w:w="849" w:type="dxa"/>
            <w:tcBorders>
              <w:top w:val="single" w:sz="4" w:space="0" w:color="000000"/>
              <w:left w:val="single" w:sz="4" w:space="0" w:color="000000"/>
              <w:bottom w:val="single" w:sz="4" w:space="0" w:color="000000"/>
              <w:right w:val="single" w:sz="4" w:space="0" w:color="auto"/>
            </w:tcBorders>
          </w:tcPr>
          <w:p w:rsidR="004461D3" w:rsidRPr="00B5223D" w:rsidRDefault="004461D3" w:rsidP="00853693">
            <w:pPr>
              <w:jc w:val="center"/>
              <w:rPr>
                <w:sz w:val="20"/>
                <w:szCs w:val="20"/>
              </w:rPr>
            </w:pPr>
            <w:r w:rsidRPr="00B5223D">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4461D3" w:rsidRPr="00B5223D" w:rsidRDefault="004461D3" w:rsidP="00C70960">
            <w:pPr>
              <w:widowControl w:val="0"/>
              <w:autoSpaceDE w:val="0"/>
              <w:autoSpaceDN w:val="0"/>
              <w:adjustRightInd w:val="0"/>
              <w:rPr>
                <w:b/>
                <w:sz w:val="20"/>
                <w:szCs w:val="20"/>
              </w:rPr>
            </w:pPr>
            <w:r w:rsidRPr="00B5223D">
              <w:rPr>
                <w:b/>
                <w:sz w:val="20"/>
                <w:szCs w:val="20"/>
              </w:rPr>
              <w:t>Подпрограмма 1 «Снижение административных барьеров, повышение качества</w:t>
            </w:r>
            <w:r w:rsidR="00603B86" w:rsidRPr="00B5223D">
              <w:rPr>
                <w:b/>
                <w:sz w:val="20"/>
                <w:szCs w:val="20"/>
              </w:rPr>
              <w:t xml:space="preserve"> и</w:t>
            </w:r>
            <w:r w:rsidR="00603B86">
              <w:rPr>
                <w:b/>
                <w:sz w:val="20"/>
                <w:szCs w:val="20"/>
              </w:rPr>
              <w:t> </w:t>
            </w:r>
            <w:r w:rsidR="00603B86" w:rsidRPr="00B5223D">
              <w:rPr>
                <w:b/>
                <w:sz w:val="20"/>
                <w:szCs w:val="20"/>
              </w:rPr>
              <w:t>д</w:t>
            </w:r>
            <w:r w:rsidRPr="00B5223D">
              <w:rPr>
                <w:b/>
                <w:sz w:val="20"/>
                <w:szCs w:val="20"/>
              </w:rPr>
              <w:t>оступности предоставления государственных и муниципальных услуг,</w:t>
            </w:r>
            <w:r w:rsidR="00603B86" w:rsidRPr="00B5223D">
              <w:rPr>
                <w:b/>
                <w:sz w:val="20"/>
                <w:szCs w:val="20"/>
              </w:rPr>
              <w:t xml:space="preserve"> в</w:t>
            </w:r>
            <w:r w:rsidR="00603B86">
              <w:rPr>
                <w:b/>
                <w:sz w:val="20"/>
                <w:szCs w:val="20"/>
              </w:rPr>
              <w:t> </w:t>
            </w:r>
            <w:r w:rsidR="00603B86" w:rsidRPr="00B5223D">
              <w:rPr>
                <w:b/>
                <w:sz w:val="20"/>
                <w:szCs w:val="20"/>
              </w:rPr>
              <w:t>т</w:t>
            </w:r>
            <w:r w:rsidRPr="00B5223D">
              <w:rPr>
                <w:b/>
                <w:sz w:val="20"/>
                <w:szCs w:val="20"/>
              </w:rPr>
              <w:t>ом числе</w:t>
            </w:r>
            <w:r w:rsidR="00603B86" w:rsidRPr="00B5223D">
              <w:rPr>
                <w:b/>
                <w:sz w:val="20"/>
                <w:szCs w:val="20"/>
              </w:rPr>
              <w:t xml:space="preserve"> на</w:t>
            </w:r>
            <w:r w:rsidR="00603B86">
              <w:rPr>
                <w:b/>
                <w:sz w:val="20"/>
                <w:szCs w:val="20"/>
              </w:rPr>
              <w:t> </w:t>
            </w:r>
            <w:r w:rsidR="00603B86" w:rsidRPr="00B5223D">
              <w:rPr>
                <w:b/>
                <w:sz w:val="20"/>
                <w:szCs w:val="20"/>
              </w:rPr>
              <w:t>б</w:t>
            </w:r>
            <w:r w:rsidRPr="00B5223D">
              <w:rPr>
                <w:b/>
                <w:sz w:val="20"/>
                <w:szCs w:val="20"/>
              </w:rPr>
              <w:t>азе многофункциональных центров предоставления государ</w:t>
            </w:r>
            <w:r w:rsidR="00043004" w:rsidRPr="00B5223D">
              <w:rPr>
                <w:b/>
                <w:sz w:val="20"/>
                <w:szCs w:val="20"/>
              </w:rPr>
              <w:t>ственных</w:t>
            </w:r>
            <w:r w:rsidR="00603B86" w:rsidRPr="00B5223D">
              <w:rPr>
                <w:b/>
                <w:sz w:val="20"/>
                <w:szCs w:val="20"/>
              </w:rPr>
              <w:t xml:space="preserve"> и</w:t>
            </w:r>
            <w:r w:rsidR="00603B86">
              <w:rPr>
                <w:b/>
                <w:sz w:val="20"/>
                <w:szCs w:val="20"/>
              </w:rPr>
              <w:t> </w:t>
            </w:r>
            <w:r w:rsidR="00603B86" w:rsidRPr="00B5223D">
              <w:rPr>
                <w:b/>
                <w:sz w:val="20"/>
                <w:szCs w:val="20"/>
              </w:rPr>
              <w:t>м</w:t>
            </w:r>
            <w:r w:rsidR="00043004" w:rsidRPr="00B5223D">
              <w:rPr>
                <w:b/>
                <w:sz w:val="20"/>
                <w:szCs w:val="20"/>
              </w:rPr>
              <w:t>униципальных услуг»</w:t>
            </w:r>
          </w:p>
        </w:tc>
      </w:tr>
      <w:tr w:rsidR="004461D3" w:rsidRPr="00B5223D"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1.1</w:t>
            </w:r>
          </w:p>
        </w:tc>
        <w:tc>
          <w:tcPr>
            <w:tcW w:w="2725" w:type="dxa"/>
            <w:tcBorders>
              <w:top w:val="single" w:sz="4" w:space="0" w:color="000000"/>
              <w:left w:val="single" w:sz="4" w:space="0" w:color="auto"/>
              <w:bottom w:val="single" w:sz="4" w:space="0" w:color="000000"/>
              <w:right w:val="single" w:sz="4" w:space="0" w:color="000000"/>
            </w:tcBorders>
          </w:tcPr>
          <w:p w:rsidR="004461D3" w:rsidRPr="00B5223D" w:rsidRDefault="004461D3" w:rsidP="00002BD0">
            <w:pPr>
              <w:rPr>
                <w:i/>
                <w:sz w:val="20"/>
                <w:szCs w:val="20"/>
              </w:rPr>
            </w:pPr>
            <w:r w:rsidRPr="00B5223D">
              <w:rPr>
                <w:sz w:val="20"/>
                <w:szCs w:val="20"/>
              </w:rPr>
              <w:t>Доля граждан, имеющих доступ</w:t>
            </w:r>
            <w:r w:rsidR="00603B86" w:rsidRPr="00B5223D">
              <w:rPr>
                <w:sz w:val="20"/>
                <w:szCs w:val="20"/>
              </w:rPr>
              <w:t xml:space="preserve"> к</w:t>
            </w:r>
            <w:r w:rsidR="00603B86">
              <w:rPr>
                <w:sz w:val="20"/>
                <w:szCs w:val="20"/>
              </w:rPr>
              <w:t> </w:t>
            </w:r>
            <w:r w:rsidR="00603B86" w:rsidRPr="00B5223D">
              <w:rPr>
                <w:sz w:val="20"/>
                <w:szCs w:val="20"/>
              </w:rPr>
              <w:t>п</w:t>
            </w:r>
            <w:r w:rsidRPr="00B5223D">
              <w:rPr>
                <w:sz w:val="20"/>
                <w:szCs w:val="20"/>
              </w:rPr>
              <w:t>олучению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r w:rsidR="00603B86" w:rsidRPr="00B5223D">
              <w:rPr>
                <w:sz w:val="20"/>
                <w:szCs w:val="20"/>
              </w:rPr>
              <w:t xml:space="preserve"> по</w:t>
            </w:r>
            <w:r w:rsidR="00603B86">
              <w:rPr>
                <w:sz w:val="20"/>
                <w:szCs w:val="20"/>
              </w:rPr>
              <w:t> </w:t>
            </w:r>
            <w:r w:rsidR="00603B86" w:rsidRPr="00B5223D">
              <w:rPr>
                <w:sz w:val="20"/>
                <w:szCs w:val="20"/>
              </w:rPr>
              <w:t>п</w:t>
            </w:r>
            <w:r w:rsidRPr="00B5223D">
              <w:rPr>
                <w:sz w:val="20"/>
                <w:szCs w:val="20"/>
              </w:rPr>
              <w:t>ринципу «одного окна»</w:t>
            </w:r>
            <w:r w:rsidR="00603B86" w:rsidRPr="00B5223D">
              <w:rPr>
                <w:sz w:val="20"/>
                <w:szCs w:val="20"/>
              </w:rPr>
              <w:t xml:space="preserve"> по</w:t>
            </w:r>
            <w:r w:rsidR="00603B86">
              <w:rPr>
                <w:sz w:val="20"/>
                <w:szCs w:val="20"/>
              </w:rPr>
              <w:t> </w:t>
            </w:r>
            <w:r w:rsidR="00603B86" w:rsidRPr="00B5223D">
              <w:rPr>
                <w:sz w:val="20"/>
                <w:szCs w:val="20"/>
              </w:rPr>
              <w:t>м</w:t>
            </w:r>
            <w:r w:rsidRPr="00B5223D">
              <w:rPr>
                <w:sz w:val="20"/>
                <w:szCs w:val="20"/>
              </w:rPr>
              <w:t>есту пребывания,</w:t>
            </w:r>
            <w:r w:rsidR="00603B86" w:rsidRPr="00B5223D">
              <w:rPr>
                <w:sz w:val="20"/>
                <w:szCs w:val="20"/>
              </w:rPr>
              <w:t xml:space="preserve"> в</w:t>
            </w:r>
            <w:r w:rsidR="00603B86">
              <w:rPr>
                <w:sz w:val="20"/>
                <w:szCs w:val="20"/>
              </w:rPr>
              <w:t> </w:t>
            </w:r>
            <w:r w:rsidR="00603B86" w:rsidRPr="00B5223D">
              <w:rPr>
                <w:sz w:val="20"/>
                <w:szCs w:val="20"/>
              </w:rPr>
              <w:t>т</w:t>
            </w:r>
            <w:r w:rsidRPr="00B5223D">
              <w:rPr>
                <w:sz w:val="20"/>
                <w:szCs w:val="20"/>
              </w:rPr>
              <w:t>ом числе</w:t>
            </w:r>
            <w:r w:rsidR="00603B86" w:rsidRPr="00B5223D">
              <w:rPr>
                <w:sz w:val="20"/>
                <w:szCs w:val="20"/>
              </w:rPr>
              <w:t xml:space="preserve"> в</w:t>
            </w:r>
            <w:r w:rsidR="00603B86">
              <w:rPr>
                <w:sz w:val="20"/>
                <w:szCs w:val="20"/>
              </w:rPr>
              <w:t> </w:t>
            </w:r>
            <w:r w:rsidR="00603B86" w:rsidRPr="00B5223D">
              <w:rPr>
                <w:sz w:val="20"/>
                <w:szCs w:val="20"/>
              </w:rPr>
              <w:t>М</w:t>
            </w:r>
            <w:r w:rsidRPr="00B5223D">
              <w:rPr>
                <w:sz w:val="20"/>
                <w:szCs w:val="20"/>
              </w:rPr>
              <w:t>ФЦ*</w:t>
            </w:r>
          </w:p>
        </w:tc>
        <w:tc>
          <w:tcPr>
            <w:tcW w:w="1386" w:type="dxa"/>
            <w:tcBorders>
              <w:left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i/>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05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3</w:t>
            </w:r>
          </w:p>
        </w:tc>
      </w:tr>
      <w:tr w:rsidR="002C4FAA" w:rsidRPr="00B5223D"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1.2</w:t>
            </w:r>
          </w:p>
        </w:tc>
        <w:tc>
          <w:tcPr>
            <w:tcW w:w="2725"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Уровень удовлетворенности граждан качеством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p>
        </w:tc>
        <w:tc>
          <w:tcPr>
            <w:tcW w:w="1386"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97,9</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EE1FD5" w:rsidP="002C4FAA">
            <w:pPr>
              <w:jc w:val="center"/>
              <w:rPr>
                <w:sz w:val="20"/>
                <w:szCs w:val="20"/>
              </w:rPr>
            </w:pPr>
            <w:r>
              <w:rPr>
                <w:sz w:val="20"/>
                <w:szCs w:val="20"/>
              </w:rPr>
              <w:t>94,6</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1054"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1,</w:t>
            </w:r>
            <w:r w:rsidRPr="00B5223D">
              <w:rPr>
                <w:sz w:val="20"/>
                <w:szCs w:val="20"/>
                <w:lang w:val="en-US"/>
              </w:rPr>
              <w:t>0</w:t>
            </w:r>
            <w:r w:rsidR="002C4FAA" w:rsidRPr="00B5223D">
              <w:rPr>
                <w:sz w:val="20"/>
                <w:szCs w:val="20"/>
              </w:rPr>
              <w:t>2</w:t>
            </w:r>
          </w:p>
        </w:tc>
      </w:tr>
      <w:tr w:rsidR="002C4FAA" w:rsidRPr="00B5223D"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1.3</w:t>
            </w:r>
          </w:p>
        </w:tc>
        <w:tc>
          <w:tcPr>
            <w:tcW w:w="2725"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Среднее время ожидания</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для получения государственных (муниципаль</w:t>
            </w:r>
            <w:r w:rsidR="00002BD0">
              <w:rPr>
                <w:sz w:val="20"/>
                <w:szCs w:val="20"/>
              </w:rPr>
              <w:softHyphen/>
            </w:r>
            <w:r w:rsidRPr="00B5223D">
              <w:rPr>
                <w:sz w:val="20"/>
                <w:szCs w:val="20"/>
              </w:rPr>
              <w:t>ных) услуг</w:t>
            </w:r>
          </w:p>
        </w:tc>
        <w:tc>
          <w:tcPr>
            <w:tcW w:w="1386"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EE1FD5">
            <w:pPr>
              <w:jc w:val="center"/>
            </w:pPr>
            <w:r w:rsidRPr="00B5223D">
              <w:rPr>
                <w:sz w:val="20"/>
                <w:szCs w:val="20"/>
              </w:rPr>
              <w:t>1</w:t>
            </w:r>
            <w:r w:rsidR="00EE1FD5">
              <w:rPr>
                <w:sz w:val="20"/>
                <w:szCs w:val="20"/>
              </w:rPr>
              <w:t>1</w:t>
            </w:r>
            <w:r w:rsidRPr="00B5223D">
              <w:rPr>
                <w:sz w:val="20"/>
                <w:szCs w:val="20"/>
              </w:rPr>
              <w:t>,</w:t>
            </w:r>
            <w:r w:rsidR="00EE1FD5">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1054"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2</w:t>
            </w:r>
          </w:p>
        </w:tc>
      </w:tr>
      <w:tr w:rsidR="004461D3" w:rsidRPr="00B5223D"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1.4</w:t>
            </w:r>
          </w:p>
        </w:tc>
        <w:tc>
          <w:tcPr>
            <w:tcW w:w="2725" w:type="dxa"/>
            <w:tcBorders>
              <w:top w:val="single" w:sz="4" w:space="0" w:color="000000"/>
              <w:left w:val="single" w:sz="4" w:space="0" w:color="auto"/>
              <w:bottom w:val="single" w:sz="4" w:space="0" w:color="000000"/>
              <w:right w:val="single" w:sz="4" w:space="0" w:color="000000"/>
            </w:tcBorders>
          </w:tcPr>
          <w:p w:rsidR="004461D3" w:rsidRPr="00B5223D" w:rsidRDefault="004461D3" w:rsidP="00D36DEB">
            <w:pPr>
              <w:rPr>
                <w:i/>
                <w:sz w:val="20"/>
                <w:szCs w:val="20"/>
              </w:rPr>
            </w:pPr>
            <w:r w:rsidRPr="00B5223D">
              <w:rPr>
                <w:sz w:val="20"/>
                <w:szCs w:val="20"/>
              </w:rPr>
              <w:t>Доля заявителей МФЦ, ожидающих</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более 11 минут</w:t>
            </w:r>
          </w:p>
        </w:tc>
        <w:tc>
          <w:tcPr>
            <w:tcW w:w="1386"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D32C2" w:rsidP="004461D3">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105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1.5</w:t>
            </w:r>
          </w:p>
        </w:tc>
        <w:tc>
          <w:tcPr>
            <w:tcW w:w="2725"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 xml:space="preserve">Выполнение требований </w:t>
            </w:r>
            <w:r w:rsidR="00043004" w:rsidRPr="00B5223D">
              <w:rPr>
                <w:sz w:val="20"/>
                <w:szCs w:val="20"/>
              </w:rPr>
              <w:t>комфортности</w:t>
            </w:r>
            <w:r w:rsidR="00603B86" w:rsidRPr="00B5223D">
              <w:rPr>
                <w:sz w:val="20"/>
                <w:szCs w:val="20"/>
              </w:rPr>
              <w:t xml:space="preserve"> и</w:t>
            </w:r>
            <w:r w:rsidR="00603B86">
              <w:rPr>
                <w:sz w:val="20"/>
                <w:szCs w:val="20"/>
              </w:rPr>
              <w:t> </w:t>
            </w:r>
            <w:r w:rsidR="00603B86" w:rsidRPr="00B5223D">
              <w:rPr>
                <w:sz w:val="20"/>
                <w:szCs w:val="20"/>
              </w:rPr>
              <w:t>д</w:t>
            </w:r>
            <w:r w:rsidR="00043004" w:rsidRPr="00B5223D">
              <w:rPr>
                <w:sz w:val="20"/>
                <w:szCs w:val="20"/>
              </w:rPr>
              <w:t>оступности МФЦ</w:t>
            </w:r>
          </w:p>
        </w:tc>
        <w:tc>
          <w:tcPr>
            <w:tcW w:w="1386"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2C4FAA" w:rsidP="0059268F">
            <w:pPr>
              <w:jc w:val="center"/>
              <w:rPr>
                <w:sz w:val="20"/>
                <w:szCs w:val="20"/>
              </w:rPr>
            </w:pPr>
            <w:r w:rsidRPr="00B5223D">
              <w:rPr>
                <w:sz w:val="20"/>
                <w:szCs w:val="20"/>
              </w:rPr>
              <w:t>99,7</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054"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002BD0">
        <w:trPr>
          <w:trHeight w:val="293"/>
        </w:trPr>
        <w:tc>
          <w:tcPr>
            <w:tcW w:w="849" w:type="dxa"/>
            <w:tcBorders>
              <w:top w:val="single" w:sz="4" w:space="0" w:color="auto"/>
              <w:left w:val="single" w:sz="4" w:space="0" w:color="auto"/>
              <w:bottom w:val="single" w:sz="4" w:space="0" w:color="auto"/>
              <w:right w:val="single" w:sz="4" w:space="0" w:color="auto"/>
            </w:tcBorders>
          </w:tcPr>
          <w:p w:rsidR="004461D3" w:rsidRPr="00B5223D" w:rsidRDefault="004461D3" w:rsidP="004461D3">
            <w:pPr>
              <w:jc w:val="center"/>
              <w:rPr>
                <w:sz w:val="20"/>
                <w:szCs w:val="20"/>
              </w:rPr>
            </w:pPr>
            <w:r w:rsidRPr="00B5223D">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4461D3" w:rsidRPr="00B5223D" w:rsidRDefault="004461D3" w:rsidP="005006FA">
            <w:pPr>
              <w:rPr>
                <w:b/>
                <w:sz w:val="20"/>
                <w:szCs w:val="20"/>
              </w:rPr>
            </w:pPr>
            <w:r w:rsidRPr="00B5223D">
              <w:rPr>
                <w:b/>
                <w:sz w:val="20"/>
                <w:szCs w:val="20"/>
              </w:rPr>
              <w:t>Подпрограмма 2 «Развитие информационной</w:t>
            </w:r>
            <w:r w:rsidR="00603B86" w:rsidRPr="00B5223D">
              <w:rPr>
                <w:b/>
                <w:sz w:val="20"/>
                <w:szCs w:val="20"/>
              </w:rPr>
              <w:t xml:space="preserve"> и</w:t>
            </w:r>
            <w:r w:rsidR="00603B86">
              <w:rPr>
                <w:b/>
                <w:sz w:val="20"/>
                <w:szCs w:val="20"/>
              </w:rPr>
              <w:t> </w:t>
            </w:r>
            <w:r w:rsidR="00603B86" w:rsidRPr="00B5223D">
              <w:rPr>
                <w:b/>
                <w:sz w:val="20"/>
                <w:szCs w:val="20"/>
              </w:rPr>
              <w:t>т</w:t>
            </w:r>
            <w:r w:rsidRPr="00B5223D">
              <w:rPr>
                <w:b/>
                <w:sz w:val="20"/>
                <w:szCs w:val="20"/>
              </w:rPr>
              <w:t>ехнологической инфраструктуры экосистемы цифровой экономики муниципального</w:t>
            </w:r>
            <w:r w:rsidR="00043004" w:rsidRPr="00B5223D">
              <w:rPr>
                <w:b/>
                <w:sz w:val="20"/>
                <w:szCs w:val="20"/>
              </w:rPr>
              <w:t xml:space="preserve"> образования Московской области»</w:t>
            </w:r>
          </w:p>
        </w:tc>
      </w:tr>
      <w:tr w:rsidR="0024493F" w:rsidRPr="00B5223D" w:rsidTr="00C20D61">
        <w:trPr>
          <w:trHeight w:val="453"/>
        </w:trPr>
        <w:tc>
          <w:tcPr>
            <w:tcW w:w="849" w:type="dxa"/>
            <w:tcBorders>
              <w:top w:val="single" w:sz="4" w:space="0" w:color="000000"/>
              <w:left w:val="single" w:sz="4" w:space="0" w:color="000000"/>
              <w:bottom w:val="single" w:sz="4" w:space="0" w:color="auto"/>
              <w:right w:val="single" w:sz="4" w:space="0" w:color="auto"/>
            </w:tcBorders>
          </w:tcPr>
          <w:p w:rsidR="0024493F" w:rsidRPr="00B5223D" w:rsidRDefault="0024493F" w:rsidP="0024493F">
            <w:pPr>
              <w:jc w:val="center"/>
              <w:rPr>
                <w:sz w:val="20"/>
                <w:szCs w:val="20"/>
              </w:rPr>
            </w:pPr>
            <w:r w:rsidRPr="00B5223D">
              <w:rPr>
                <w:sz w:val="20"/>
                <w:szCs w:val="20"/>
              </w:rPr>
              <w:t>2.1</w:t>
            </w:r>
          </w:p>
        </w:tc>
        <w:tc>
          <w:tcPr>
            <w:tcW w:w="2725" w:type="dxa"/>
            <w:tcBorders>
              <w:top w:val="single" w:sz="4" w:space="0" w:color="000000"/>
              <w:left w:val="single" w:sz="4" w:space="0" w:color="auto"/>
              <w:bottom w:val="single" w:sz="4" w:space="0" w:color="000000"/>
              <w:right w:val="single" w:sz="4" w:space="0" w:color="000000"/>
            </w:tcBorders>
          </w:tcPr>
          <w:p w:rsidR="0024493F" w:rsidRPr="00B5223D" w:rsidRDefault="0024493F" w:rsidP="0029200A">
            <w:pPr>
              <w:rPr>
                <w:i/>
                <w:sz w:val="20"/>
                <w:szCs w:val="20"/>
              </w:rPr>
            </w:pPr>
            <w:r w:rsidRPr="00B5223D">
              <w:rPr>
                <w:color w:val="000000"/>
                <w:sz w:val="20"/>
                <w:szCs w:val="20"/>
              </w:rPr>
              <w:t>Доля рабочих мест, обеспеченных необходимым компьютерным оборудованием</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у</w:t>
            </w:r>
            <w:r w:rsidRPr="00B5223D">
              <w:rPr>
                <w:color w:val="000000"/>
                <w:sz w:val="20"/>
                <w:szCs w:val="20"/>
              </w:rPr>
              <w:t>слугами связи в соответствии</w:t>
            </w:r>
            <w:r w:rsidR="00603B86" w:rsidRPr="00B5223D">
              <w:rPr>
                <w:color w:val="000000"/>
                <w:sz w:val="20"/>
                <w:szCs w:val="20"/>
              </w:rPr>
              <w:t xml:space="preserve"> с</w:t>
            </w:r>
            <w:r w:rsidR="00603B86">
              <w:rPr>
                <w:color w:val="000000"/>
                <w:sz w:val="20"/>
                <w:szCs w:val="20"/>
              </w:rPr>
              <w:t> </w:t>
            </w:r>
            <w:r w:rsidR="00603B86" w:rsidRPr="00B5223D">
              <w:rPr>
                <w:color w:val="000000"/>
                <w:sz w:val="20"/>
                <w:szCs w:val="20"/>
              </w:rPr>
              <w:t>т</w:t>
            </w:r>
            <w:r w:rsidRPr="00B5223D">
              <w:rPr>
                <w:color w:val="000000"/>
                <w:sz w:val="20"/>
                <w:szCs w:val="20"/>
              </w:rPr>
              <w:t>ребованиями нормативных правовых актов Московской области</w:t>
            </w:r>
          </w:p>
        </w:tc>
        <w:tc>
          <w:tcPr>
            <w:tcW w:w="1386" w:type="dxa"/>
            <w:tcBorders>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054" w:type="dxa"/>
            <w:tcBorders>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1</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2.2</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55248A" w:rsidP="0055248A">
            <w:pPr>
              <w:rPr>
                <w:i/>
                <w:sz w:val="20"/>
                <w:szCs w:val="20"/>
              </w:rPr>
            </w:pPr>
            <w:r w:rsidRPr="0055248A">
              <w:rPr>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4555F5" w:rsidP="0024493F">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75</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55248A" w:rsidP="0024493F">
            <w:pPr>
              <w:jc w:val="center"/>
              <w:rPr>
                <w:sz w:val="20"/>
                <w:szCs w:val="20"/>
              </w:rPr>
            </w:pPr>
            <w:r>
              <w:rPr>
                <w:color w:val="000000"/>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24493F" w:rsidRPr="00DE4C13" w:rsidRDefault="00700ED9" w:rsidP="005E1295">
            <w:pPr>
              <w:jc w:val="center"/>
              <w:rPr>
                <w:sz w:val="20"/>
                <w:szCs w:val="20"/>
                <w:lang w:val="en-US"/>
              </w:rPr>
            </w:pPr>
            <w:r w:rsidRPr="00B5223D">
              <w:rPr>
                <w:sz w:val="20"/>
                <w:szCs w:val="20"/>
              </w:rPr>
              <w:t>0</w:t>
            </w:r>
            <w:r w:rsidR="00DE4C13">
              <w:rPr>
                <w:sz w:val="20"/>
                <w:szCs w:val="20"/>
                <w:lang w:val="en-US"/>
              </w:rPr>
              <w:t>3</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2.3</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Увеличение доли защищенных</w:t>
            </w:r>
            <w:r w:rsidR="00603B86" w:rsidRPr="00B5223D">
              <w:rPr>
                <w:color w:val="000000"/>
                <w:sz w:val="20"/>
                <w:szCs w:val="20"/>
              </w:rPr>
              <w:t xml:space="preserve"> по</w:t>
            </w:r>
            <w:r w:rsidR="00603B86">
              <w:rPr>
                <w:color w:val="000000"/>
                <w:sz w:val="20"/>
                <w:szCs w:val="20"/>
              </w:rPr>
              <w:t> </w:t>
            </w:r>
            <w:r w:rsidR="00603B86" w:rsidRPr="00B5223D">
              <w:rPr>
                <w:color w:val="000000"/>
                <w:sz w:val="20"/>
                <w:szCs w:val="20"/>
              </w:rPr>
              <w:t>т</w:t>
            </w:r>
            <w:r w:rsidRPr="00B5223D">
              <w:rPr>
                <w:color w:val="000000"/>
                <w:sz w:val="20"/>
                <w:szCs w:val="20"/>
              </w:rPr>
              <w:t>ребованиям безопасности информации информационных систем, используемых ОМСУ муниципального образования Московской области, в соответствии</w:t>
            </w:r>
            <w:r w:rsidR="00603B86" w:rsidRPr="00B5223D">
              <w:rPr>
                <w:color w:val="000000"/>
                <w:sz w:val="20"/>
                <w:szCs w:val="20"/>
              </w:rPr>
              <w:t xml:space="preserve"> с</w:t>
            </w:r>
            <w:r w:rsidR="00603B86">
              <w:rPr>
                <w:color w:val="000000"/>
                <w:sz w:val="20"/>
                <w:szCs w:val="20"/>
              </w:rPr>
              <w:t> </w:t>
            </w:r>
            <w:r w:rsidR="00603B86" w:rsidRPr="00B5223D">
              <w:rPr>
                <w:color w:val="000000"/>
                <w:sz w:val="20"/>
                <w:szCs w:val="20"/>
              </w:rPr>
              <w:t>к</w:t>
            </w:r>
            <w:r w:rsidRPr="00B5223D">
              <w:rPr>
                <w:color w:val="000000"/>
                <w:sz w:val="20"/>
                <w:szCs w:val="20"/>
              </w:rPr>
              <w:t>атегорией обрабатываемой информации, а также персональных компьютеров, используемых</w:t>
            </w:r>
            <w:r w:rsidR="00603B86" w:rsidRPr="00B5223D">
              <w:rPr>
                <w:color w:val="000000"/>
                <w:sz w:val="20"/>
                <w:szCs w:val="20"/>
              </w:rPr>
              <w:t xml:space="preserve"> на</w:t>
            </w:r>
            <w:r w:rsidR="00603B86">
              <w:rPr>
                <w:color w:val="000000"/>
                <w:sz w:val="20"/>
                <w:szCs w:val="20"/>
              </w:rPr>
              <w:t> </w:t>
            </w:r>
            <w:r w:rsidR="00603B86" w:rsidRPr="00B5223D">
              <w:rPr>
                <w:color w:val="000000"/>
                <w:sz w:val="20"/>
                <w:szCs w:val="20"/>
              </w:rPr>
              <w:t>р</w:t>
            </w:r>
            <w:r w:rsidRPr="00B5223D">
              <w:rPr>
                <w:color w:val="000000"/>
                <w:sz w:val="20"/>
                <w:szCs w:val="20"/>
              </w:rPr>
              <w:t>абочих местах работников, обеспеченных антивирусным программным обеспечением</w:t>
            </w:r>
            <w:r w:rsidR="00603B86" w:rsidRPr="00B5223D">
              <w:rPr>
                <w:color w:val="000000"/>
                <w:sz w:val="20"/>
                <w:szCs w:val="20"/>
              </w:rPr>
              <w:t xml:space="preserve"> с</w:t>
            </w:r>
            <w:r w:rsidR="00603B86">
              <w:rPr>
                <w:color w:val="000000"/>
                <w:sz w:val="20"/>
                <w:szCs w:val="20"/>
              </w:rPr>
              <w:t> </w:t>
            </w:r>
            <w:r w:rsidR="00603B86" w:rsidRPr="00B5223D">
              <w:rPr>
                <w:color w:val="000000"/>
                <w:sz w:val="20"/>
                <w:szCs w:val="20"/>
              </w:rPr>
              <w:t>р</w:t>
            </w:r>
            <w:r w:rsidRPr="00B5223D">
              <w:rPr>
                <w:color w:val="000000"/>
                <w:sz w:val="20"/>
                <w:szCs w:val="20"/>
              </w:rPr>
              <w:t>егулярным обновлением соответствующих баз</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2.4</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работников ОМСУ муниципального образования Московской области, обеспеченных средствами электронной подписи</w:t>
            </w:r>
            <w:r w:rsidR="00603B86" w:rsidRPr="00B5223D">
              <w:rPr>
                <w:color w:val="000000"/>
                <w:sz w:val="20"/>
                <w:szCs w:val="20"/>
              </w:rPr>
              <w:t xml:space="preserve"> в</w:t>
            </w:r>
            <w:r w:rsidR="00603B86">
              <w:rPr>
                <w:color w:val="000000"/>
                <w:sz w:val="20"/>
                <w:szCs w:val="20"/>
              </w:rPr>
              <w:t> </w:t>
            </w:r>
            <w:r w:rsidR="00603B86" w:rsidRPr="00B5223D">
              <w:rPr>
                <w:color w:val="000000"/>
                <w:sz w:val="20"/>
                <w:szCs w:val="20"/>
              </w:rPr>
              <w:t>с</w:t>
            </w:r>
            <w:r w:rsidRPr="00B5223D">
              <w:rPr>
                <w:color w:val="000000"/>
                <w:sz w:val="20"/>
                <w:szCs w:val="20"/>
              </w:rPr>
              <w:t>оответствии с установленными требованиями</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2.5</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документов служебной переписки ОМСУ муниципального образования Московской области</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и</w:t>
            </w:r>
            <w:r w:rsidRPr="00B5223D">
              <w:rPr>
                <w:color w:val="000000"/>
                <w:sz w:val="20"/>
                <w:szCs w:val="20"/>
              </w:rPr>
              <w:t>х подведомственных учреждений с ЦИОГВ</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Г</w:t>
            </w:r>
            <w:r w:rsidRPr="00B5223D">
              <w:rPr>
                <w:color w:val="000000"/>
                <w:sz w:val="20"/>
                <w:szCs w:val="20"/>
              </w:rPr>
              <w:t>О Московской области, подведомственными ЦИОГВ</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Г</w:t>
            </w:r>
            <w:r w:rsidRPr="00B5223D">
              <w:rPr>
                <w:color w:val="000000"/>
                <w:sz w:val="20"/>
                <w:szCs w:val="20"/>
              </w:rPr>
              <w:t>О Московской области организациями</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у</w:t>
            </w:r>
            <w:r w:rsidRPr="00B5223D">
              <w:rPr>
                <w:color w:val="000000"/>
                <w:sz w:val="20"/>
                <w:szCs w:val="20"/>
              </w:rPr>
              <w:t>чреждениями,</w:t>
            </w:r>
            <w:r w:rsidR="00603B86" w:rsidRPr="00B5223D">
              <w:rPr>
                <w:color w:val="000000"/>
                <w:sz w:val="20"/>
                <w:szCs w:val="20"/>
              </w:rPr>
              <w:t xml:space="preserve"> не</w:t>
            </w:r>
            <w:r w:rsidR="00603B86">
              <w:rPr>
                <w:color w:val="000000"/>
                <w:sz w:val="20"/>
                <w:szCs w:val="20"/>
              </w:rPr>
              <w:t> </w:t>
            </w:r>
            <w:r w:rsidR="00603B86" w:rsidRPr="00B5223D">
              <w:rPr>
                <w:color w:val="000000"/>
                <w:sz w:val="20"/>
                <w:szCs w:val="20"/>
              </w:rPr>
              <w:t>с</w:t>
            </w:r>
            <w:r w:rsidRPr="00B5223D">
              <w:rPr>
                <w:color w:val="000000"/>
                <w:sz w:val="20"/>
                <w:szCs w:val="20"/>
              </w:rPr>
              <w:t>одержащих персональные данные</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к</w:t>
            </w:r>
            <w:r w:rsidRPr="00B5223D">
              <w:rPr>
                <w:color w:val="000000"/>
                <w:sz w:val="20"/>
                <w:szCs w:val="20"/>
              </w:rPr>
              <w:t>онфиденциальные сведения и направляемых исключительно</w:t>
            </w:r>
            <w:r w:rsidR="00603B86" w:rsidRPr="00B5223D">
              <w:rPr>
                <w:color w:val="000000"/>
                <w:sz w:val="20"/>
                <w:szCs w:val="20"/>
              </w:rPr>
              <w:t xml:space="preserve"> в</w:t>
            </w:r>
            <w:r w:rsidR="00603B86">
              <w:rPr>
                <w:color w:val="000000"/>
                <w:sz w:val="20"/>
                <w:szCs w:val="20"/>
              </w:rPr>
              <w:t> </w:t>
            </w:r>
            <w:r w:rsidR="00603B86" w:rsidRPr="00B5223D">
              <w:rPr>
                <w:color w:val="000000"/>
                <w:sz w:val="20"/>
                <w:szCs w:val="20"/>
              </w:rPr>
              <w:t>э</w:t>
            </w:r>
            <w:r w:rsidRPr="00B5223D">
              <w:rPr>
                <w:color w:val="000000"/>
                <w:sz w:val="20"/>
                <w:szCs w:val="20"/>
              </w:rPr>
              <w:t>лектронном виде с использованием МСЭД</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с</w:t>
            </w:r>
            <w:r w:rsidRPr="00B5223D">
              <w:rPr>
                <w:color w:val="000000"/>
                <w:sz w:val="20"/>
                <w:szCs w:val="20"/>
              </w:rPr>
              <w:t>редств электронной подписи</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rPr>
            </w:pPr>
            <w:r w:rsidRPr="00B5223D">
              <w:rPr>
                <w:sz w:val="20"/>
                <w:szCs w:val="20"/>
              </w:rPr>
              <w:t>2.</w:t>
            </w:r>
            <w:r w:rsidR="002126DD">
              <w:rPr>
                <w:sz w:val="20"/>
                <w:szCs w:val="20"/>
              </w:rPr>
              <w:t>6</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126DD" w:rsidP="005006FA">
            <w:pPr>
              <w:rPr>
                <w:i/>
                <w:sz w:val="20"/>
                <w:szCs w:val="20"/>
              </w:rPr>
            </w:pPr>
            <w:r w:rsidRPr="002126DD">
              <w:rPr>
                <w:color w:val="000000"/>
                <w:sz w:val="20"/>
                <w:szCs w:val="20"/>
              </w:rPr>
              <w:t>Процент проникновения ЕСИА</w:t>
            </w:r>
            <w:r w:rsidR="00603B86" w:rsidRPr="002126DD">
              <w:rPr>
                <w:color w:val="000000"/>
                <w:sz w:val="20"/>
                <w:szCs w:val="20"/>
              </w:rPr>
              <w:t xml:space="preserve"> в</w:t>
            </w:r>
            <w:r w:rsidR="00603B86">
              <w:rPr>
                <w:color w:val="000000"/>
                <w:sz w:val="20"/>
                <w:szCs w:val="20"/>
              </w:rPr>
              <w:t> </w:t>
            </w:r>
            <w:r w:rsidR="00603B86" w:rsidRPr="002126DD">
              <w:rPr>
                <w:color w:val="000000"/>
                <w:sz w:val="20"/>
                <w:szCs w:val="20"/>
              </w:rPr>
              <w:t>м</w:t>
            </w:r>
            <w:r w:rsidRPr="002126DD">
              <w:rPr>
                <w:color w:val="000000"/>
                <w:sz w:val="20"/>
                <w:szCs w:val="20"/>
              </w:rPr>
              <w:t>униципальном образовании Московской области</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126DD" w:rsidP="00485D8F">
            <w:pPr>
              <w:jc w:val="center"/>
              <w:rPr>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4555F5" w:rsidP="0024493F">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rPr>
            </w:pPr>
            <w:r w:rsidRPr="00B5223D">
              <w:rPr>
                <w:sz w:val="20"/>
                <w:szCs w:val="20"/>
              </w:rPr>
              <w:t>2.</w:t>
            </w:r>
            <w:r w:rsidR="002126DD">
              <w:rPr>
                <w:sz w:val="20"/>
                <w:szCs w:val="20"/>
              </w:rPr>
              <w:t>7</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Качественные услуги – Доля муниципальных (государственных) услуг,</w:t>
            </w:r>
            <w:r w:rsidR="00603B86" w:rsidRPr="00B5223D">
              <w:rPr>
                <w:rFonts w:eastAsia="Calibri"/>
                <w:sz w:val="20"/>
                <w:szCs w:val="20"/>
              </w:rPr>
              <w:t xml:space="preserve"> по</w:t>
            </w:r>
            <w:r w:rsidR="00603B86">
              <w:rPr>
                <w:rFonts w:eastAsia="Calibri"/>
                <w:sz w:val="20"/>
                <w:szCs w:val="20"/>
              </w:rPr>
              <w:t> </w:t>
            </w:r>
            <w:r w:rsidR="00603B86" w:rsidRPr="00B5223D">
              <w:rPr>
                <w:rFonts w:eastAsia="Calibri"/>
                <w:sz w:val="20"/>
                <w:szCs w:val="20"/>
              </w:rPr>
              <w:t>к</w:t>
            </w:r>
            <w:r w:rsidRPr="00B5223D">
              <w:rPr>
                <w:rFonts w:eastAsia="Calibri"/>
                <w:sz w:val="20"/>
                <w:szCs w:val="20"/>
              </w:rPr>
              <w:t>оторым нарушены регламентные сроки</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E68B8">
            <w:pPr>
              <w:jc w:val="center"/>
              <w:rPr>
                <w:sz w:val="20"/>
                <w:szCs w:val="20"/>
              </w:rPr>
            </w:pPr>
            <w:r w:rsidRPr="00B5223D">
              <w:rPr>
                <w:color w:val="000000"/>
                <w:sz w:val="20"/>
                <w:szCs w:val="20"/>
              </w:rPr>
              <w:t>Рейтинг-</w:t>
            </w:r>
            <w:r w:rsidR="002E68B8">
              <w:rPr>
                <w:color w:val="000000"/>
                <w:sz w:val="20"/>
                <w:szCs w:val="20"/>
              </w:rPr>
              <w:t>45</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035D1A" w:rsidP="0024493F">
            <w:pPr>
              <w:jc w:val="center"/>
              <w:rPr>
                <w:sz w:val="20"/>
                <w:szCs w:val="20"/>
                <w:lang w:val="en-US"/>
              </w:rPr>
            </w:pPr>
            <w:r w:rsidRPr="00B5223D">
              <w:rPr>
                <w:sz w:val="20"/>
                <w:szCs w:val="20"/>
                <w:lang w:val="en-US"/>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C76295"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C76295" w:rsidRPr="00B5223D" w:rsidRDefault="00C76295" w:rsidP="002126DD">
            <w:pPr>
              <w:jc w:val="center"/>
              <w:rPr>
                <w:sz w:val="20"/>
                <w:szCs w:val="20"/>
              </w:rPr>
            </w:pPr>
            <w:r w:rsidRPr="00B5223D">
              <w:rPr>
                <w:sz w:val="20"/>
                <w:szCs w:val="20"/>
              </w:rPr>
              <w:t>2.</w:t>
            </w:r>
            <w:r w:rsidR="002126DD">
              <w:rPr>
                <w:sz w:val="20"/>
                <w:szCs w:val="20"/>
              </w:rPr>
              <w:t>8</w:t>
            </w:r>
          </w:p>
        </w:tc>
        <w:tc>
          <w:tcPr>
            <w:tcW w:w="2725"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rPr>
                <w:i/>
                <w:sz w:val="20"/>
                <w:szCs w:val="20"/>
              </w:rPr>
            </w:pPr>
            <w:r w:rsidRPr="00B5223D">
              <w:rPr>
                <w:rFonts w:eastAsia="Calibri"/>
                <w:sz w:val="20"/>
                <w:szCs w:val="20"/>
              </w:rPr>
              <w:t>Удобные услуги – Доля муниципальных (государственных) услуг,</w:t>
            </w:r>
            <w:r w:rsidR="00603B86" w:rsidRPr="00B5223D">
              <w:rPr>
                <w:rFonts w:eastAsia="Calibri"/>
                <w:sz w:val="20"/>
                <w:szCs w:val="20"/>
              </w:rPr>
              <w:t xml:space="preserve"> по</w:t>
            </w:r>
            <w:r w:rsidR="00603B86">
              <w:rPr>
                <w:rFonts w:eastAsia="Calibri"/>
                <w:sz w:val="20"/>
                <w:szCs w:val="20"/>
              </w:rPr>
              <w:t> </w:t>
            </w:r>
            <w:r w:rsidR="00603B86" w:rsidRPr="00B5223D">
              <w:rPr>
                <w:rFonts w:eastAsia="Calibri"/>
                <w:sz w:val="20"/>
                <w:szCs w:val="20"/>
              </w:rPr>
              <w:t>к</w:t>
            </w:r>
            <w:r w:rsidRPr="00B5223D">
              <w:rPr>
                <w:rFonts w:eastAsia="Calibri"/>
                <w:sz w:val="20"/>
                <w:szCs w:val="20"/>
              </w:rPr>
              <w:t>оторым заявления поданы</w:t>
            </w:r>
            <w:r w:rsidR="00603B86" w:rsidRPr="00B5223D">
              <w:rPr>
                <w:rFonts w:eastAsia="Calibri"/>
                <w:sz w:val="20"/>
                <w:szCs w:val="20"/>
              </w:rPr>
              <w:t xml:space="preserve"> в</w:t>
            </w:r>
            <w:r w:rsidR="00603B86">
              <w:rPr>
                <w:rFonts w:eastAsia="Calibri"/>
                <w:sz w:val="20"/>
                <w:szCs w:val="20"/>
              </w:rPr>
              <w:t> </w:t>
            </w:r>
            <w:r w:rsidR="00603B86" w:rsidRPr="00B5223D">
              <w:rPr>
                <w:rFonts w:eastAsia="Calibri"/>
                <w:sz w:val="20"/>
                <w:szCs w:val="20"/>
              </w:rPr>
              <w:t>э</w:t>
            </w:r>
            <w:r w:rsidRPr="00B5223D">
              <w:rPr>
                <w:rFonts w:eastAsia="Calibri"/>
                <w:sz w:val="20"/>
                <w:szCs w:val="20"/>
              </w:rPr>
              <w:t>лектронном виде через региональный портал государственных</w:t>
            </w:r>
            <w:r w:rsidR="00603B86" w:rsidRPr="00B5223D">
              <w:rPr>
                <w:rFonts w:eastAsia="Calibri"/>
                <w:sz w:val="20"/>
                <w:szCs w:val="20"/>
              </w:rPr>
              <w:t xml:space="preserve"> и</w:t>
            </w:r>
            <w:r w:rsidR="00603B86">
              <w:rPr>
                <w:rFonts w:eastAsia="Calibri"/>
                <w:sz w:val="20"/>
                <w:szCs w:val="20"/>
              </w:rPr>
              <w:t> </w:t>
            </w:r>
            <w:r w:rsidR="00603B86" w:rsidRPr="00B5223D">
              <w:rPr>
                <w:rFonts w:eastAsia="Calibri"/>
                <w:sz w:val="20"/>
                <w:szCs w:val="20"/>
              </w:rPr>
              <w:t>м</w:t>
            </w:r>
            <w:r w:rsidRPr="00B5223D">
              <w:rPr>
                <w:rFonts w:eastAsia="Calibri"/>
                <w:sz w:val="20"/>
                <w:szCs w:val="20"/>
              </w:rPr>
              <w:t>униципальных услуг</w:t>
            </w:r>
          </w:p>
        </w:tc>
        <w:tc>
          <w:tcPr>
            <w:tcW w:w="1386"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1054"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sz w:val="20"/>
                <w:szCs w:val="20"/>
              </w:rPr>
              <w:t>03</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773D0C" w:rsidP="002126DD">
            <w:pPr>
              <w:jc w:val="center"/>
              <w:rPr>
                <w:sz w:val="20"/>
                <w:szCs w:val="20"/>
              </w:rPr>
            </w:pPr>
            <w:r w:rsidRPr="00B5223D">
              <w:rPr>
                <w:sz w:val="20"/>
                <w:szCs w:val="20"/>
              </w:rPr>
              <w:t>2.</w:t>
            </w:r>
            <w:r w:rsidR="002126DD">
              <w:rPr>
                <w:sz w:val="20"/>
                <w:szCs w:val="20"/>
              </w:rPr>
              <w:t>9</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sz w:val="20"/>
                <w:szCs w:val="20"/>
              </w:rPr>
              <w:t>Повторные обращения – Доля обращений, поступивших</w:t>
            </w:r>
            <w:r w:rsidR="00603B86" w:rsidRPr="00B5223D">
              <w:rPr>
                <w:sz w:val="20"/>
                <w:szCs w:val="20"/>
              </w:rPr>
              <w:t xml:space="preserve"> на</w:t>
            </w:r>
            <w:r w:rsidR="00603B86">
              <w:rPr>
                <w:sz w:val="20"/>
                <w:szCs w:val="20"/>
              </w:rPr>
              <w:t> </w:t>
            </w:r>
            <w:r w:rsidR="00603B86" w:rsidRPr="00B5223D">
              <w:rPr>
                <w:sz w:val="20"/>
                <w:szCs w:val="20"/>
              </w:rPr>
              <w:t>п</w:t>
            </w:r>
            <w:r w:rsidRPr="00B5223D">
              <w:rPr>
                <w:sz w:val="20"/>
                <w:szCs w:val="20"/>
              </w:rPr>
              <w:t>ортал «Добродел»,</w:t>
            </w:r>
            <w:r w:rsidR="00603B86" w:rsidRPr="00B5223D">
              <w:rPr>
                <w:sz w:val="20"/>
                <w:szCs w:val="20"/>
              </w:rPr>
              <w:t xml:space="preserve"> по</w:t>
            </w:r>
            <w:r w:rsidR="00603B86">
              <w:rPr>
                <w:sz w:val="20"/>
                <w:szCs w:val="20"/>
              </w:rPr>
              <w:t> </w:t>
            </w:r>
            <w:r w:rsidR="00603B86" w:rsidRPr="00B5223D">
              <w:rPr>
                <w:sz w:val="20"/>
                <w:szCs w:val="20"/>
              </w:rPr>
              <w:t>к</w:t>
            </w:r>
            <w:r w:rsidRPr="00B5223D">
              <w:rPr>
                <w:sz w:val="20"/>
                <w:szCs w:val="20"/>
              </w:rPr>
              <w:t>оторым поступили повторные обращения</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E68B8">
            <w:pPr>
              <w:jc w:val="center"/>
              <w:rPr>
                <w:sz w:val="20"/>
                <w:szCs w:val="20"/>
              </w:rPr>
            </w:pPr>
            <w:r w:rsidRPr="00B5223D">
              <w:rPr>
                <w:color w:val="000000"/>
                <w:sz w:val="20"/>
                <w:szCs w:val="20"/>
              </w:rPr>
              <w:t>Рейтинг-</w:t>
            </w:r>
            <w:r w:rsidR="002E68B8">
              <w:rPr>
                <w:color w:val="000000"/>
                <w:sz w:val="20"/>
                <w:szCs w:val="20"/>
              </w:rPr>
              <w:t>45</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485D8F">
            <w:pPr>
              <w:jc w:val="center"/>
              <w:rPr>
                <w:sz w:val="20"/>
                <w:szCs w:val="20"/>
              </w:rPr>
            </w:pPr>
            <w:r w:rsidRPr="00B5223D">
              <w:rPr>
                <w:sz w:val="20"/>
                <w:szCs w:val="20"/>
              </w:rPr>
              <w:t>34</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DA266B"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DA266B" w:rsidRPr="00B5223D" w:rsidRDefault="00DA266B" w:rsidP="002126DD">
            <w:pPr>
              <w:jc w:val="center"/>
              <w:rPr>
                <w:sz w:val="20"/>
                <w:szCs w:val="20"/>
              </w:rPr>
            </w:pPr>
            <w:r w:rsidRPr="00B5223D">
              <w:rPr>
                <w:sz w:val="20"/>
                <w:szCs w:val="20"/>
              </w:rPr>
              <w:t>2.1</w:t>
            </w:r>
            <w:r w:rsidR="002126DD">
              <w:rPr>
                <w:sz w:val="20"/>
                <w:szCs w:val="20"/>
              </w:rPr>
              <w:t>0</w:t>
            </w:r>
          </w:p>
        </w:tc>
        <w:tc>
          <w:tcPr>
            <w:tcW w:w="2725"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rPr>
                <w:i/>
                <w:sz w:val="20"/>
                <w:szCs w:val="20"/>
              </w:rPr>
            </w:pPr>
            <w:r w:rsidRPr="00B5223D">
              <w:rPr>
                <w:rFonts w:eastAsia="Calibri"/>
                <w:sz w:val="20"/>
                <w:szCs w:val="20"/>
              </w:rPr>
              <w:t>Отложенные решения – Доля отложенных решений</w:t>
            </w:r>
            <w:r w:rsidR="00603B86" w:rsidRPr="00B5223D">
              <w:rPr>
                <w:rFonts w:eastAsia="Calibri"/>
                <w:sz w:val="20"/>
                <w:szCs w:val="20"/>
              </w:rPr>
              <w:t xml:space="preserve"> от</w:t>
            </w:r>
            <w:r w:rsidR="00603B86">
              <w:rPr>
                <w:rFonts w:eastAsia="Calibri"/>
                <w:sz w:val="20"/>
                <w:szCs w:val="20"/>
              </w:rPr>
              <w:t> </w:t>
            </w:r>
            <w:r w:rsidR="00603B86" w:rsidRPr="00B5223D">
              <w:rPr>
                <w:rFonts w:eastAsia="Calibri"/>
                <w:sz w:val="20"/>
                <w:szCs w:val="20"/>
              </w:rPr>
              <w:t>ч</w:t>
            </w:r>
            <w:r w:rsidRPr="00B5223D">
              <w:rPr>
                <w:rFonts w:eastAsia="Calibri"/>
                <w:sz w:val="20"/>
                <w:szCs w:val="20"/>
              </w:rPr>
              <w:t>исла ответов, предоставленных</w:t>
            </w:r>
            <w:r w:rsidR="00603B86" w:rsidRPr="00B5223D">
              <w:rPr>
                <w:rFonts w:eastAsia="Calibri"/>
                <w:sz w:val="20"/>
                <w:szCs w:val="20"/>
              </w:rPr>
              <w:t xml:space="preserve"> на</w:t>
            </w:r>
            <w:r w:rsidR="00603B86">
              <w:rPr>
                <w:rFonts w:eastAsia="Calibri"/>
                <w:sz w:val="20"/>
                <w:szCs w:val="20"/>
              </w:rPr>
              <w:t> </w:t>
            </w:r>
            <w:r w:rsidR="00603B86" w:rsidRPr="00B5223D">
              <w:rPr>
                <w:rFonts w:eastAsia="Calibri"/>
                <w:sz w:val="20"/>
                <w:szCs w:val="20"/>
              </w:rPr>
              <w:t>п</w:t>
            </w:r>
            <w:r w:rsidRPr="00B5223D">
              <w:rPr>
                <w:rFonts w:eastAsia="Calibri"/>
                <w:sz w:val="20"/>
                <w:szCs w:val="20"/>
              </w:rPr>
              <w:t>ортале «Добродел» (два</w:t>
            </w:r>
            <w:r w:rsidR="00603B86" w:rsidRPr="00B5223D">
              <w:rPr>
                <w:rFonts w:eastAsia="Calibri"/>
                <w:sz w:val="20"/>
                <w:szCs w:val="20"/>
              </w:rPr>
              <w:t xml:space="preserve"> и</w:t>
            </w:r>
            <w:r w:rsidR="00603B86">
              <w:rPr>
                <w:rFonts w:eastAsia="Calibri"/>
                <w:sz w:val="20"/>
                <w:szCs w:val="20"/>
              </w:rPr>
              <w:t> </w:t>
            </w:r>
            <w:r w:rsidR="00603B86" w:rsidRPr="00B5223D">
              <w:rPr>
                <w:rFonts w:eastAsia="Calibri"/>
                <w:sz w:val="20"/>
                <w:szCs w:val="20"/>
              </w:rPr>
              <w:t>б</w:t>
            </w:r>
            <w:r w:rsidRPr="00B5223D">
              <w:rPr>
                <w:rFonts w:eastAsia="Calibri"/>
                <w:sz w:val="20"/>
                <w:szCs w:val="20"/>
              </w:rPr>
              <w:t>олее раз)</w:t>
            </w:r>
          </w:p>
        </w:tc>
        <w:tc>
          <w:tcPr>
            <w:tcW w:w="1386" w:type="dxa"/>
            <w:tcBorders>
              <w:top w:val="single" w:sz="4" w:space="0" w:color="auto"/>
              <w:left w:val="single" w:sz="4" w:space="0" w:color="000000"/>
              <w:bottom w:val="single" w:sz="4" w:space="0" w:color="auto"/>
              <w:right w:val="single" w:sz="4" w:space="0" w:color="000000"/>
            </w:tcBorders>
          </w:tcPr>
          <w:p w:rsidR="00DA266B" w:rsidRPr="00B5223D" w:rsidRDefault="00DA266B" w:rsidP="002E68B8">
            <w:pPr>
              <w:jc w:val="center"/>
              <w:rPr>
                <w:sz w:val="20"/>
                <w:szCs w:val="20"/>
              </w:rPr>
            </w:pPr>
            <w:r w:rsidRPr="00B5223D">
              <w:rPr>
                <w:color w:val="000000"/>
                <w:sz w:val="20"/>
                <w:szCs w:val="20"/>
              </w:rPr>
              <w:t>Рейтинг-</w:t>
            </w:r>
            <w:r w:rsidR="002E68B8">
              <w:rPr>
                <w:color w:val="000000"/>
                <w:sz w:val="20"/>
                <w:szCs w:val="20"/>
              </w:rPr>
              <w:t>45</w:t>
            </w:r>
          </w:p>
        </w:tc>
        <w:tc>
          <w:tcPr>
            <w:tcW w:w="1134"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1054"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sz w:val="20"/>
                <w:szCs w:val="20"/>
              </w:rPr>
              <w:t>03</w:t>
            </w:r>
          </w:p>
        </w:tc>
      </w:tr>
      <w:tr w:rsidR="0024493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B5223D" w:rsidRDefault="00773D0C" w:rsidP="002126DD">
            <w:pPr>
              <w:jc w:val="center"/>
              <w:rPr>
                <w:sz w:val="20"/>
                <w:szCs w:val="20"/>
              </w:rPr>
            </w:pPr>
            <w:r w:rsidRPr="00B5223D">
              <w:rPr>
                <w:sz w:val="20"/>
                <w:szCs w:val="20"/>
              </w:rPr>
              <w:t>2.1</w:t>
            </w:r>
            <w:r w:rsidR="002126DD">
              <w:rPr>
                <w:sz w:val="20"/>
                <w:szCs w:val="20"/>
              </w:rPr>
              <w:t>1</w:t>
            </w:r>
          </w:p>
        </w:tc>
        <w:tc>
          <w:tcPr>
            <w:tcW w:w="2725"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Ответь вовремя – Доля жалоб, поступивших</w:t>
            </w:r>
            <w:r w:rsidR="00603B86" w:rsidRPr="00B5223D">
              <w:rPr>
                <w:rFonts w:eastAsia="Calibri"/>
                <w:sz w:val="20"/>
                <w:szCs w:val="20"/>
              </w:rPr>
              <w:t xml:space="preserve"> на</w:t>
            </w:r>
            <w:r w:rsidR="00603B86">
              <w:rPr>
                <w:rFonts w:eastAsia="Calibri"/>
                <w:sz w:val="20"/>
                <w:szCs w:val="20"/>
              </w:rPr>
              <w:t> </w:t>
            </w:r>
            <w:r w:rsidR="00603B86" w:rsidRPr="00B5223D">
              <w:rPr>
                <w:rFonts w:eastAsia="Calibri"/>
                <w:sz w:val="20"/>
                <w:szCs w:val="20"/>
              </w:rPr>
              <w:t>п</w:t>
            </w:r>
            <w:r w:rsidRPr="00B5223D">
              <w:rPr>
                <w:rFonts w:eastAsia="Calibri"/>
                <w:sz w:val="20"/>
                <w:szCs w:val="20"/>
              </w:rPr>
              <w:t>ортал «Добродел»,</w:t>
            </w:r>
            <w:r w:rsidR="00603B86" w:rsidRPr="00B5223D">
              <w:rPr>
                <w:rFonts w:eastAsia="Calibri"/>
                <w:sz w:val="20"/>
                <w:szCs w:val="20"/>
              </w:rPr>
              <w:t xml:space="preserve"> по</w:t>
            </w:r>
            <w:r w:rsidR="00603B86">
              <w:rPr>
                <w:rFonts w:eastAsia="Calibri"/>
                <w:sz w:val="20"/>
                <w:szCs w:val="20"/>
              </w:rPr>
              <w:t> </w:t>
            </w:r>
            <w:r w:rsidR="00603B86" w:rsidRPr="00B5223D">
              <w:rPr>
                <w:rFonts w:eastAsia="Calibri"/>
                <w:sz w:val="20"/>
                <w:szCs w:val="20"/>
              </w:rPr>
              <w:t>к</w:t>
            </w:r>
            <w:r w:rsidRPr="00B5223D">
              <w:rPr>
                <w:rFonts w:eastAsia="Calibri"/>
                <w:sz w:val="20"/>
                <w:szCs w:val="20"/>
              </w:rPr>
              <w:t>оторым нарушен срок подготовки ответа</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24493F" w:rsidP="002E68B8">
            <w:pPr>
              <w:jc w:val="center"/>
              <w:rPr>
                <w:sz w:val="20"/>
                <w:szCs w:val="20"/>
              </w:rPr>
            </w:pPr>
            <w:r w:rsidRPr="00B5223D">
              <w:rPr>
                <w:color w:val="000000"/>
                <w:sz w:val="20"/>
                <w:szCs w:val="20"/>
              </w:rPr>
              <w:t>Рейтинг-</w:t>
            </w:r>
            <w:r w:rsidR="002E68B8">
              <w:rPr>
                <w:color w:val="000000"/>
                <w:sz w:val="20"/>
                <w:szCs w:val="20"/>
              </w:rPr>
              <w:t>45</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24493F">
            <w:pPr>
              <w:jc w:val="center"/>
              <w:rPr>
                <w:sz w:val="20"/>
                <w:szCs w:val="20"/>
                <w:lang w:val="en-US"/>
              </w:rPr>
            </w:pPr>
            <w:r w:rsidRPr="00B5223D">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C20D61">
        <w:tc>
          <w:tcPr>
            <w:tcW w:w="849" w:type="dxa"/>
            <w:tcBorders>
              <w:top w:val="single" w:sz="4" w:space="0" w:color="auto"/>
              <w:left w:val="single" w:sz="4" w:space="0" w:color="000000"/>
              <w:bottom w:val="single" w:sz="4" w:space="0" w:color="auto"/>
              <w:right w:val="single" w:sz="4" w:space="0" w:color="000000"/>
            </w:tcBorders>
          </w:tcPr>
          <w:p w:rsidR="0024493F" w:rsidRPr="00B5223D" w:rsidRDefault="0024493F" w:rsidP="002126DD">
            <w:pPr>
              <w:jc w:val="center"/>
              <w:rPr>
                <w:sz w:val="20"/>
                <w:szCs w:val="20"/>
                <w:lang w:val="en-US"/>
              </w:rPr>
            </w:pPr>
            <w:r w:rsidRPr="00B5223D">
              <w:rPr>
                <w:sz w:val="20"/>
                <w:szCs w:val="20"/>
              </w:rPr>
              <w:t>2.1</w:t>
            </w:r>
            <w:r w:rsidR="002126DD">
              <w:rPr>
                <w:sz w:val="20"/>
                <w:szCs w:val="20"/>
              </w:rPr>
              <w:t>2</w:t>
            </w:r>
          </w:p>
        </w:tc>
        <w:tc>
          <w:tcPr>
            <w:tcW w:w="2725" w:type="dxa"/>
            <w:tcBorders>
              <w:top w:val="single" w:sz="4" w:space="0" w:color="000000"/>
              <w:left w:val="single" w:sz="4" w:space="0" w:color="000000"/>
              <w:bottom w:val="single" w:sz="4" w:space="0" w:color="000000"/>
              <w:right w:val="single" w:sz="4" w:space="0" w:color="000000"/>
            </w:tcBorders>
          </w:tcPr>
          <w:p w:rsidR="002126DD" w:rsidRPr="002126DD" w:rsidRDefault="002126DD" w:rsidP="00002BD0">
            <w:pPr>
              <w:autoSpaceDE w:val="0"/>
              <w:autoSpaceDN w:val="0"/>
              <w:adjustRightInd w:val="0"/>
              <w:rPr>
                <w:sz w:val="20"/>
                <w:szCs w:val="20"/>
              </w:rPr>
            </w:pPr>
            <w:r w:rsidRPr="002126DD">
              <w:rPr>
                <w:sz w:val="20"/>
                <w:szCs w:val="20"/>
              </w:rPr>
              <w:t>Доля муниципальных общеобразовательных организаций</w:t>
            </w:r>
            <w:r w:rsidR="00603B86" w:rsidRPr="002126DD">
              <w:rPr>
                <w:sz w:val="20"/>
                <w:szCs w:val="20"/>
              </w:rPr>
              <w:t xml:space="preserve"> в</w:t>
            </w:r>
            <w:r w:rsidR="00603B86">
              <w:rPr>
                <w:sz w:val="20"/>
                <w:szCs w:val="20"/>
              </w:rPr>
              <w:t> </w:t>
            </w:r>
            <w:r w:rsidR="00603B86" w:rsidRPr="002126DD">
              <w:rPr>
                <w:sz w:val="20"/>
                <w:szCs w:val="20"/>
              </w:rPr>
              <w:t>м</w:t>
            </w:r>
            <w:r w:rsidRPr="002126DD">
              <w:rPr>
                <w:sz w:val="20"/>
                <w:szCs w:val="20"/>
              </w:rPr>
              <w:t>униципальном образовании Московской области, подключенных</w:t>
            </w:r>
            <w:r w:rsidR="00603B86" w:rsidRPr="002126DD">
              <w:rPr>
                <w:sz w:val="20"/>
                <w:szCs w:val="20"/>
              </w:rPr>
              <w:t xml:space="preserve"> к</w:t>
            </w:r>
            <w:r w:rsidR="00603B86">
              <w:rPr>
                <w:sz w:val="20"/>
                <w:szCs w:val="20"/>
              </w:rPr>
              <w:t> </w:t>
            </w:r>
            <w:r w:rsidR="00603B86" w:rsidRPr="002126DD">
              <w:rPr>
                <w:sz w:val="20"/>
                <w:szCs w:val="20"/>
              </w:rPr>
              <w:t>с</w:t>
            </w:r>
            <w:r w:rsidRPr="002126DD">
              <w:rPr>
                <w:sz w:val="20"/>
                <w:szCs w:val="20"/>
              </w:rPr>
              <w:t xml:space="preserve">ети </w:t>
            </w:r>
            <w:r w:rsidR="003658DC">
              <w:rPr>
                <w:sz w:val="20"/>
                <w:szCs w:val="20"/>
              </w:rPr>
              <w:t>«</w:t>
            </w:r>
            <w:r w:rsidRPr="002126DD">
              <w:rPr>
                <w:sz w:val="20"/>
                <w:szCs w:val="20"/>
              </w:rPr>
              <w:t>Интернет</w:t>
            </w:r>
            <w:r w:rsidR="003658DC">
              <w:rPr>
                <w:sz w:val="20"/>
                <w:szCs w:val="20"/>
              </w:rPr>
              <w:t>»</w:t>
            </w:r>
            <w:r w:rsidR="00603B86" w:rsidRPr="002126DD">
              <w:rPr>
                <w:sz w:val="20"/>
                <w:szCs w:val="20"/>
              </w:rPr>
              <w:t xml:space="preserve"> на</w:t>
            </w:r>
            <w:r w:rsidR="00603B86">
              <w:rPr>
                <w:sz w:val="20"/>
                <w:szCs w:val="20"/>
              </w:rPr>
              <w:t> </w:t>
            </w:r>
            <w:r w:rsidR="00603B86" w:rsidRPr="002126DD">
              <w:rPr>
                <w:sz w:val="20"/>
                <w:szCs w:val="20"/>
              </w:rPr>
              <w:t>с</w:t>
            </w:r>
            <w:r w:rsidRPr="002126DD">
              <w:rPr>
                <w:sz w:val="20"/>
                <w:szCs w:val="20"/>
              </w:rPr>
              <w:t>корости:</w:t>
            </w:r>
          </w:p>
          <w:p w:rsidR="002126DD" w:rsidRPr="002126DD" w:rsidRDefault="002126DD" w:rsidP="00002BD0">
            <w:pPr>
              <w:autoSpaceDE w:val="0"/>
              <w:autoSpaceDN w:val="0"/>
              <w:adjustRightInd w:val="0"/>
              <w:rPr>
                <w:sz w:val="20"/>
                <w:szCs w:val="20"/>
              </w:rPr>
            </w:pPr>
            <w:r w:rsidRPr="002126DD">
              <w:rPr>
                <w:sz w:val="20"/>
                <w:szCs w:val="20"/>
              </w:rPr>
              <w:t>для общеобразовательных организаций, расположенных в городских населенных пунктах, –</w:t>
            </w:r>
            <w:r w:rsidR="00603B86" w:rsidRPr="002126DD">
              <w:rPr>
                <w:sz w:val="20"/>
                <w:szCs w:val="20"/>
              </w:rPr>
              <w:t xml:space="preserve"> не</w:t>
            </w:r>
            <w:r w:rsidR="00603B86">
              <w:rPr>
                <w:sz w:val="20"/>
                <w:szCs w:val="20"/>
              </w:rPr>
              <w:t> </w:t>
            </w:r>
            <w:r w:rsidR="00603B86" w:rsidRPr="002126DD">
              <w:rPr>
                <w:sz w:val="20"/>
                <w:szCs w:val="20"/>
              </w:rPr>
              <w:t>м</w:t>
            </w:r>
            <w:r w:rsidRPr="002126DD">
              <w:rPr>
                <w:sz w:val="20"/>
                <w:szCs w:val="20"/>
              </w:rPr>
              <w:t>енее 100 Мбит/с;</w:t>
            </w:r>
          </w:p>
          <w:p w:rsidR="0024493F" w:rsidRPr="00B5223D" w:rsidRDefault="002126DD" w:rsidP="00002BD0">
            <w:pPr>
              <w:rPr>
                <w:i/>
                <w:sz w:val="20"/>
                <w:szCs w:val="20"/>
              </w:rPr>
            </w:pPr>
            <w:r w:rsidRPr="002126DD">
              <w:rPr>
                <w:sz w:val="20"/>
                <w:szCs w:val="20"/>
              </w:rPr>
              <w:t>для общеобразовательных организаций, расположенных в сельских населенных пунктах, –</w:t>
            </w:r>
            <w:r w:rsidR="00603B86" w:rsidRPr="002126DD">
              <w:rPr>
                <w:sz w:val="20"/>
                <w:szCs w:val="20"/>
              </w:rPr>
              <w:t xml:space="preserve"> не</w:t>
            </w:r>
            <w:r w:rsidR="00603B86">
              <w:rPr>
                <w:sz w:val="20"/>
                <w:szCs w:val="20"/>
              </w:rPr>
              <w:t> </w:t>
            </w:r>
            <w:r w:rsidR="00603B86" w:rsidRPr="002126DD">
              <w:rPr>
                <w:sz w:val="20"/>
                <w:szCs w:val="20"/>
              </w:rPr>
              <w:t>м</w:t>
            </w:r>
            <w:r w:rsidRPr="002126DD">
              <w:rPr>
                <w:sz w:val="20"/>
                <w:szCs w:val="20"/>
              </w:rPr>
              <w:t>енее 50 Мбит/с</w:t>
            </w:r>
          </w:p>
        </w:tc>
        <w:tc>
          <w:tcPr>
            <w:tcW w:w="1386" w:type="dxa"/>
            <w:tcBorders>
              <w:top w:val="single" w:sz="4" w:space="0" w:color="auto"/>
              <w:left w:val="single" w:sz="4" w:space="0" w:color="000000"/>
              <w:bottom w:val="single" w:sz="4" w:space="0" w:color="auto"/>
              <w:right w:val="single" w:sz="4" w:space="0" w:color="000000"/>
            </w:tcBorders>
          </w:tcPr>
          <w:p w:rsidR="0024493F" w:rsidRPr="00B5223D" w:rsidRDefault="00AE3217" w:rsidP="0024493F">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lang w:val="en-US"/>
              </w:rPr>
            </w:pPr>
            <w:r w:rsidRPr="00B5223D">
              <w:rPr>
                <w:sz w:val="20"/>
                <w:szCs w:val="20"/>
                <w:lang w:val="en-US"/>
              </w:rPr>
              <w:t>D2</w:t>
            </w:r>
          </w:p>
        </w:tc>
      </w:tr>
      <w:tr w:rsidR="00403CA1"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403CA1" w:rsidRPr="00B5223D" w:rsidRDefault="00403CA1" w:rsidP="002126DD">
            <w:pPr>
              <w:jc w:val="center"/>
              <w:rPr>
                <w:sz w:val="20"/>
                <w:szCs w:val="20"/>
                <w:lang w:val="en-US"/>
              </w:rPr>
            </w:pPr>
            <w:r w:rsidRPr="00B5223D">
              <w:rPr>
                <w:sz w:val="20"/>
                <w:szCs w:val="20"/>
              </w:rPr>
              <w:t>2.</w:t>
            </w:r>
            <w:r w:rsidR="002126DD">
              <w:rPr>
                <w:sz w:val="20"/>
                <w:szCs w:val="20"/>
              </w:rPr>
              <w:t>13</w:t>
            </w:r>
          </w:p>
        </w:tc>
        <w:tc>
          <w:tcPr>
            <w:tcW w:w="2725"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rPr>
                <w:i/>
                <w:sz w:val="20"/>
                <w:szCs w:val="20"/>
              </w:rPr>
            </w:pPr>
            <w:r w:rsidRPr="00B5223D">
              <w:rPr>
                <w:sz w:val="20"/>
                <w:szCs w:val="20"/>
              </w:rPr>
              <w:t>Доля многоквартирных домов, имеющих возможность пользоваться услугами проводного</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 xml:space="preserve">обильного доступа в информационно-телекоммуникационную сеть </w:t>
            </w:r>
            <w:r w:rsidR="003658DC">
              <w:rPr>
                <w:sz w:val="20"/>
                <w:szCs w:val="20"/>
              </w:rPr>
              <w:t>«</w:t>
            </w:r>
            <w:r w:rsidRPr="00B5223D">
              <w:rPr>
                <w:sz w:val="20"/>
                <w:szCs w:val="20"/>
              </w:rPr>
              <w:t>Интернет</w:t>
            </w:r>
            <w:r w:rsidR="003658DC">
              <w:rPr>
                <w:sz w:val="20"/>
                <w:szCs w:val="20"/>
              </w:rPr>
              <w:t>»</w:t>
            </w:r>
            <w:r w:rsidRPr="00B5223D">
              <w:rPr>
                <w:sz w:val="20"/>
                <w:szCs w:val="20"/>
              </w:rPr>
              <w:t xml:space="preserve"> на скорости</w:t>
            </w:r>
            <w:r w:rsidR="00603B86" w:rsidRPr="00B5223D">
              <w:rPr>
                <w:sz w:val="20"/>
                <w:szCs w:val="20"/>
              </w:rPr>
              <w:t xml:space="preserve"> не</w:t>
            </w:r>
            <w:r w:rsidR="00603B86">
              <w:rPr>
                <w:sz w:val="20"/>
                <w:szCs w:val="20"/>
              </w:rPr>
              <w:t> </w:t>
            </w:r>
            <w:r w:rsidR="00603B86" w:rsidRPr="00B5223D">
              <w:rPr>
                <w:sz w:val="20"/>
                <w:szCs w:val="20"/>
              </w:rPr>
              <w:t>м</w:t>
            </w:r>
            <w:r w:rsidRPr="00B5223D">
              <w:rPr>
                <w:sz w:val="20"/>
                <w:szCs w:val="20"/>
              </w:rPr>
              <w:t>енее 1 Мбит/с, предоставляемыми</w:t>
            </w:r>
            <w:r w:rsidR="00603B86" w:rsidRPr="00B5223D">
              <w:rPr>
                <w:sz w:val="20"/>
                <w:szCs w:val="20"/>
              </w:rPr>
              <w:t xml:space="preserve"> не</w:t>
            </w:r>
            <w:r w:rsidR="00603B86">
              <w:rPr>
                <w:sz w:val="20"/>
                <w:szCs w:val="20"/>
              </w:rPr>
              <w:t> </w:t>
            </w:r>
            <w:r w:rsidR="00603B86" w:rsidRPr="00B5223D">
              <w:rPr>
                <w:sz w:val="20"/>
                <w:szCs w:val="20"/>
              </w:rPr>
              <w:t>м</w:t>
            </w:r>
            <w:r w:rsidRPr="00B5223D">
              <w:rPr>
                <w:sz w:val="20"/>
                <w:szCs w:val="20"/>
              </w:rPr>
              <w:t>енее чем 2 операторами связи</w:t>
            </w:r>
          </w:p>
        </w:tc>
        <w:tc>
          <w:tcPr>
            <w:tcW w:w="1386"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rPr>
                <w:sz w:val="20"/>
                <w:szCs w:val="20"/>
              </w:rPr>
            </w:pPr>
            <w:r w:rsidRPr="00B5223D">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054"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sz w:val="20"/>
                <w:szCs w:val="20"/>
                <w:lang w:val="en-US"/>
              </w:rPr>
              <w:t>0</w:t>
            </w:r>
            <w:r w:rsidRPr="00B5223D">
              <w:rPr>
                <w:sz w:val="20"/>
                <w:szCs w:val="20"/>
              </w:rPr>
              <w:t>1</w:t>
            </w:r>
          </w:p>
        </w:tc>
      </w:tr>
      <w:tr w:rsidR="006D65AB"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6D65AB" w:rsidRPr="00B5223D" w:rsidRDefault="006D65AB" w:rsidP="002126DD">
            <w:pPr>
              <w:jc w:val="center"/>
              <w:rPr>
                <w:sz w:val="20"/>
                <w:szCs w:val="20"/>
                <w:lang w:val="en-US"/>
              </w:rPr>
            </w:pPr>
            <w:r w:rsidRPr="00B5223D">
              <w:rPr>
                <w:sz w:val="20"/>
                <w:szCs w:val="20"/>
              </w:rPr>
              <w:t>2.</w:t>
            </w:r>
            <w:r w:rsidR="002126DD">
              <w:rPr>
                <w:sz w:val="20"/>
                <w:szCs w:val="20"/>
              </w:rPr>
              <w:t>14</w:t>
            </w:r>
          </w:p>
        </w:tc>
        <w:tc>
          <w:tcPr>
            <w:tcW w:w="2725" w:type="dxa"/>
            <w:tcBorders>
              <w:top w:val="single" w:sz="4" w:space="0" w:color="000000"/>
              <w:left w:val="single" w:sz="4" w:space="0" w:color="000000"/>
              <w:bottom w:val="single" w:sz="4" w:space="0" w:color="000000"/>
              <w:right w:val="single" w:sz="4" w:space="0" w:color="000000"/>
            </w:tcBorders>
          </w:tcPr>
          <w:p w:rsidR="006D65AB" w:rsidRPr="00B5223D" w:rsidRDefault="006D65AB" w:rsidP="005006FA">
            <w:pPr>
              <w:rPr>
                <w:color w:val="000000"/>
                <w:sz w:val="20"/>
                <w:szCs w:val="20"/>
              </w:rPr>
            </w:pPr>
            <w:r w:rsidRPr="00B5223D">
              <w:rPr>
                <w:color w:val="000000"/>
                <w:sz w:val="20"/>
                <w:szCs w:val="20"/>
              </w:rPr>
              <w:t>Доля муниципальных учреждений культуры, обеспеченных доступом в </w:t>
            </w:r>
            <w:r w:rsidRPr="00B5223D">
              <w:rPr>
                <w:sz w:val="20"/>
                <w:szCs w:val="20"/>
              </w:rPr>
              <w:t>информационно-телекоммуникационную</w:t>
            </w:r>
            <w:r w:rsidR="00552C56">
              <w:rPr>
                <w:sz w:val="20"/>
                <w:szCs w:val="20"/>
              </w:rPr>
              <w:t xml:space="preserve"> </w:t>
            </w:r>
            <w:r w:rsidRPr="00B5223D">
              <w:rPr>
                <w:color w:val="000000"/>
                <w:sz w:val="20"/>
                <w:szCs w:val="20"/>
              </w:rPr>
              <w:t xml:space="preserve">сеть </w:t>
            </w:r>
            <w:r w:rsidR="003658DC">
              <w:rPr>
                <w:color w:val="000000"/>
                <w:sz w:val="20"/>
                <w:szCs w:val="20"/>
              </w:rPr>
              <w:t>«</w:t>
            </w:r>
            <w:r w:rsidRPr="00B5223D">
              <w:rPr>
                <w:color w:val="000000"/>
                <w:sz w:val="20"/>
                <w:szCs w:val="20"/>
              </w:rPr>
              <w:t>Интернет</w:t>
            </w:r>
            <w:r w:rsidR="003658DC">
              <w:rPr>
                <w:color w:val="000000"/>
                <w:sz w:val="20"/>
                <w:szCs w:val="20"/>
              </w:rPr>
              <w:t>»</w:t>
            </w:r>
            <w:r w:rsidR="00603B86" w:rsidRPr="00B5223D">
              <w:rPr>
                <w:color w:val="000000"/>
                <w:sz w:val="20"/>
                <w:szCs w:val="20"/>
              </w:rPr>
              <w:t xml:space="preserve"> на</w:t>
            </w:r>
            <w:r w:rsidR="00603B86">
              <w:rPr>
                <w:color w:val="000000"/>
                <w:sz w:val="20"/>
                <w:szCs w:val="20"/>
              </w:rPr>
              <w:t> </w:t>
            </w:r>
            <w:r w:rsidR="00603B86" w:rsidRPr="00B5223D">
              <w:rPr>
                <w:color w:val="000000"/>
                <w:sz w:val="20"/>
                <w:szCs w:val="20"/>
              </w:rPr>
              <w:t>с</w:t>
            </w:r>
            <w:r w:rsidRPr="00B5223D">
              <w:rPr>
                <w:color w:val="000000"/>
                <w:sz w:val="20"/>
                <w:szCs w:val="20"/>
              </w:rPr>
              <w:t>корости:</w:t>
            </w:r>
          </w:p>
          <w:p w:rsidR="006D65AB" w:rsidRPr="00B5223D" w:rsidRDefault="006D65AB" w:rsidP="005006FA">
            <w:pPr>
              <w:rPr>
                <w:color w:val="000000"/>
                <w:sz w:val="20"/>
                <w:szCs w:val="20"/>
              </w:rPr>
            </w:pPr>
            <w:r w:rsidRPr="00B5223D">
              <w:rPr>
                <w:color w:val="000000"/>
                <w:sz w:val="20"/>
                <w:szCs w:val="20"/>
              </w:rPr>
              <w:t>для учреждений культуры, расположенных</w:t>
            </w:r>
            <w:r w:rsidR="00603B86" w:rsidRPr="00B5223D">
              <w:rPr>
                <w:color w:val="000000"/>
                <w:sz w:val="20"/>
                <w:szCs w:val="20"/>
              </w:rPr>
              <w:t xml:space="preserve"> в</w:t>
            </w:r>
            <w:r w:rsidR="00603B86">
              <w:rPr>
                <w:color w:val="000000"/>
                <w:sz w:val="20"/>
                <w:szCs w:val="20"/>
              </w:rPr>
              <w:t> </w:t>
            </w:r>
            <w:r w:rsidR="00603B86" w:rsidRPr="00B5223D">
              <w:rPr>
                <w:color w:val="000000"/>
                <w:sz w:val="20"/>
                <w:szCs w:val="20"/>
              </w:rPr>
              <w:t>г</w:t>
            </w:r>
            <w:r w:rsidRPr="00B5223D">
              <w:rPr>
                <w:color w:val="000000"/>
                <w:sz w:val="20"/>
                <w:szCs w:val="20"/>
              </w:rPr>
              <w:t>ородских населенных пунктах, – не менее 50 Мбит/с;</w:t>
            </w:r>
          </w:p>
          <w:p w:rsidR="006D65AB" w:rsidRPr="00B5223D" w:rsidRDefault="006D65AB" w:rsidP="005006FA">
            <w:pPr>
              <w:rPr>
                <w:i/>
                <w:sz w:val="20"/>
                <w:szCs w:val="20"/>
              </w:rPr>
            </w:pPr>
            <w:r w:rsidRPr="00B5223D">
              <w:rPr>
                <w:color w:val="000000"/>
                <w:sz w:val="20"/>
                <w:szCs w:val="20"/>
              </w:rPr>
              <w:t>для учреждений культуры, расположенных</w:t>
            </w:r>
            <w:r w:rsidR="00603B86" w:rsidRPr="00B5223D">
              <w:rPr>
                <w:color w:val="000000"/>
                <w:sz w:val="20"/>
                <w:szCs w:val="20"/>
              </w:rPr>
              <w:t xml:space="preserve"> в</w:t>
            </w:r>
            <w:r w:rsidR="00603B86">
              <w:rPr>
                <w:color w:val="000000"/>
                <w:sz w:val="20"/>
                <w:szCs w:val="20"/>
              </w:rPr>
              <w:t> </w:t>
            </w:r>
            <w:r w:rsidR="00603B86" w:rsidRPr="00B5223D">
              <w:rPr>
                <w:color w:val="000000"/>
                <w:sz w:val="20"/>
                <w:szCs w:val="20"/>
              </w:rPr>
              <w:t>с</w:t>
            </w:r>
            <w:r w:rsidRPr="00B5223D">
              <w:rPr>
                <w:color w:val="000000"/>
                <w:sz w:val="20"/>
                <w:szCs w:val="20"/>
              </w:rPr>
              <w:t>ельских населенных пунктах, – не менее 10 Мбит/с</w:t>
            </w:r>
          </w:p>
        </w:tc>
        <w:tc>
          <w:tcPr>
            <w:tcW w:w="1386"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6D65AB" w:rsidRPr="00B5223D" w:rsidRDefault="006D65AB" w:rsidP="00485D8F">
            <w:pPr>
              <w:jc w:val="center"/>
              <w:rPr>
                <w:sz w:val="20"/>
                <w:szCs w:val="20"/>
              </w:rPr>
            </w:pPr>
            <w:r w:rsidRPr="00B5223D">
              <w:rPr>
                <w:color w:val="000000"/>
                <w:sz w:val="20"/>
                <w:szCs w:val="20"/>
              </w:rPr>
              <w:t>57</w:t>
            </w:r>
          </w:p>
        </w:tc>
        <w:tc>
          <w:tcPr>
            <w:tcW w:w="1276"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6D65AB" w:rsidRPr="00B5223D" w:rsidRDefault="00700ED9" w:rsidP="005D095C">
            <w:pPr>
              <w:jc w:val="center"/>
              <w:rPr>
                <w:sz w:val="20"/>
                <w:szCs w:val="20"/>
              </w:rPr>
            </w:pPr>
            <w:r w:rsidRPr="00B5223D">
              <w:rPr>
                <w:sz w:val="20"/>
                <w:szCs w:val="20"/>
                <w:lang w:val="en-US"/>
              </w:rPr>
              <w:t>0</w:t>
            </w:r>
            <w:r w:rsidR="006D65AB" w:rsidRPr="00B5223D">
              <w:rPr>
                <w:sz w:val="20"/>
                <w:szCs w:val="20"/>
              </w:rPr>
              <w:t>4</w:t>
            </w:r>
          </w:p>
        </w:tc>
      </w:tr>
      <w:tr w:rsidR="005D2BC6" w:rsidRPr="00CC475E"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5D2BC6" w:rsidRPr="00B5223D" w:rsidRDefault="005D2BC6" w:rsidP="005D2BC6">
            <w:pPr>
              <w:jc w:val="center"/>
              <w:rPr>
                <w:sz w:val="20"/>
                <w:szCs w:val="20"/>
              </w:rPr>
            </w:pPr>
            <w:r>
              <w:rPr>
                <w:sz w:val="20"/>
                <w:szCs w:val="20"/>
              </w:rPr>
              <w:t>2.15</w:t>
            </w:r>
          </w:p>
        </w:tc>
        <w:tc>
          <w:tcPr>
            <w:tcW w:w="2725" w:type="dxa"/>
            <w:tcBorders>
              <w:top w:val="single" w:sz="4" w:space="0" w:color="000000"/>
              <w:left w:val="single" w:sz="4" w:space="0" w:color="000000"/>
              <w:bottom w:val="single" w:sz="4" w:space="0" w:color="000000"/>
              <w:right w:val="single" w:sz="4" w:space="0" w:color="000000"/>
            </w:tcBorders>
          </w:tcPr>
          <w:p w:rsidR="005D2BC6" w:rsidRPr="00CC475E" w:rsidRDefault="005D2BC6" w:rsidP="003658DC">
            <w:pPr>
              <w:rPr>
                <w:sz w:val="20"/>
                <w:szCs w:val="20"/>
              </w:rPr>
            </w:pPr>
            <w:r w:rsidRPr="00CC475E">
              <w:rPr>
                <w:sz w:val="20"/>
                <w:szCs w:val="20"/>
              </w:rPr>
              <w:t>Образовательные организации оснащены (обновили) компьютерным, мультимедийным, презентационным оборудованием</w:t>
            </w:r>
            <w:r w:rsidR="00603B86" w:rsidRPr="00CC475E">
              <w:rPr>
                <w:sz w:val="20"/>
                <w:szCs w:val="20"/>
              </w:rPr>
              <w:t xml:space="preserve"> и</w:t>
            </w:r>
            <w:r w:rsidR="00603B86">
              <w:rPr>
                <w:sz w:val="20"/>
                <w:szCs w:val="20"/>
              </w:rPr>
              <w:t> </w:t>
            </w:r>
            <w:r w:rsidR="00603B86" w:rsidRPr="00CC475E">
              <w:rPr>
                <w:sz w:val="20"/>
                <w:szCs w:val="20"/>
              </w:rPr>
              <w:t>п</w:t>
            </w:r>
            <w:r w:rsidRPr="00CC475E">
              <w:rPr>
                <w:sz w:val="20"/>
                <w:szCs w:val="20"/>
              </w:rPr>
              <w:t>рограммным обеспечением в рамках эксперимента</w:t>
            </w:r>
            <w:r w:rsidR="00603B86" w:rsidRPr="00CC475E">
              <w:rPr>
                <w:sz w:val="20"/>
                <w:szCs w:val="20"/>
              </w:rPr>
              <w:t xml:space="preserve"> по</w:t>
            </w:r>
            <w:r w:rsidR="00603B86">
              <w:rPr>
                <w:sz w:val="20"/>
                <w:szCs w:val="20"/>
              </w:rPr>
              <w:t> </w:t>
            </w:r>
            <w:r w:rsidR="00603B86" w:rsidRPr="00CC475E">
              <w:rPr>
                <w:sz w:val="20"/>
                <w:szCs w:val="20"/>
              </w:rPr>
              <w:t>м</w:t>
            </w:r>
            <w:r w:rsidRPr="00CC475E">
              <w:rPr>
                <w:sz w:val="20"/>
                <w:szCs w:val="20"/>
              </w:rPr>
              <w:t>одернизации начального общего, основного общего</w:t>
            </w:r>
            <w:r w:rsidR="00603B86" w:rsidRPr="00CC475E">
              <w:rPr>
                <w:sz w:val="20"/>
                <w:szCs w:val="20"/>
              </w:rPr>
              <w:t xml:space="preserve"> и</w:t>
            </w:r>
            <w:r w:rsidR="00603B86">
              <w:rPr>
                <w:sz w:val="20"/>
                <w:szCs w:val="20"/>
              </w:rPr>
              <w:t> </w:t>
            </w:r>
            <w:r w:rsidR="00603B86" w:rsidRPr="00CC475E">
              <w:rPr>
                <w:sz w:val="20"/>
                <w:szCs w:val="20"/>
              </w:rPr>
              <w:t>с</w:t>
            </w:r>
            <w:r w:rsidRPr="00CC475E">
              <w:rPr>
                <w:sz w:val="20"/>
                <w:szCs w:val="20"/>
              </w:rPr>
              <w:t>реднего общего образования</w:t>
            </w:r>
          </w:p>
        </w:tc>
        <w:tc>
          <w:tcPr>
            <w:tcW w:w="1386" w:type="dxa"/>
            <w:tcBorders>
              <w:top w:val="single" w:sz="4" w:space="0" w:color="auto"/>
              <w:left w:val="single" w:sz="4" w:space="0" w:color="000000"/>
              <w:bottom w:val="single" w:sz="4" w:space="0" w:color="auto"/>
              <w:right w:val="single" w:sz="4" w:space="0" w:color="000000"/>
            </w:tcBorders>
          </w:tcPr>
          <w:p w:rsidR="005D2BC6" w:rsidRPr="00CC475E" w:rsidRDefault="005D2BC6" w:rsidP="005D2BC6">
            <w:pPr>
              <w:jc w:val="center"/>
              <w:rPr>
                <w:sz w:val="20"/>
                <w:szCs w:val="20"/>
              </w:rPr>
            </w:pPr>
            <w:r w:rsidRPr="00C20D61">
              <w:rPr>
                <w:sz w:val="19"/>
                <w:szCs w:val="19"/>
              </w:rPr>
              <w:t>Региональный</w:t>
            </w:r>
            <w:r w:rsidRPr="00CC475E">
              <w:rPr>
                <w:sz w:val="20"/>
                <w:szCs w:val="20"/>
              </w:rPr>
              <w:t xml:space="preserve"> проект «Цифровая образовательная среда»</w:t>
            </w:r>
          </w:p>
        </w:tc>
        <w:tc>
          <w:tcPr>
            <w:tcW w:w="1134" w:type="dxa"/>
            <w:tcBorders>
              <w:top w:val="single" w:sz="4" w:space="0" w:color="auto"/>
              <w:left w:val="single" w:sz="4" w:space="0" w:color="000000"/>
              <w:bottom w:val="single" w:sz="4" w:space="0" w:color="auto"/>
              <w:right w:val="single" w:sz="4" w:space="0" w:color="000000"/>
            </w:tcBorders>
          </w:tcPr>
          <w:p w:rsidR="005D2BC6" w:rsidRPr="00CC475E" w:rsidRDefault="005D2BC6" w:rsidP="005D2BC6">
            <w:pPr>
              <w:jc w:val="center"/>
              <w:rPr>
                <w:sz w:val="20"/>
                <w:szCs w:val="20"/>
              </w:rPr>
            </w:pPr>
            <w:r w:rsidRPr="00CC475E">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26,47</w:t>
            </w:r>
          </w:p>
        </w:tc>
        <w:tc>
          <w:tcPr>
            <w:tcW w:w="992"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41,18</w:t>
            </w:r>
          </w:p>
        </w:tc>
        <w:tc>
          <w:tcPr>
            <w:tcW w:w="1103"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5D2BC6" w:rsidRPr="00CC475E" w:rsidRDefault="005D2BC6" w:rsidP="005D2BC6">
            <w:pPr>
              <w:jc w:val="center"/>
              <w:rPr>
                <w:sz w:val="20"/>
                <w:szCs w:val="20"/>
              </w:rPr>
            </w:pPr>
            <w:r w:rsidRPr="00CC475E">
              <w:rPr>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5D2BC6" w:rsidRPr="00CC475E" w:rsidRDefault="00A410D4" w:rsidP="00A410D4">
            <w:pPr>
              <w:jc w:val="center"/>
              <w:rPr>
                <w:sz w:val="20"/>
                <w:szCs w:val="20"/>
              </w:rPr>
            </w:pPr>
            <w:r>
              <w:rPr>
                <w:sz w:val="20"/>
                <w:szCs w:val="20"/>
                <w:lang w:val="en-US"/>
              </w:rPr>
              <w:t>Е4</w:t>
            </w:r>
          </w:p>
        </w:tc>
      </w:tr>
      <w:tr w:rsidR="005D2BC6"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5D2BC6" w:rsidRPr="00B5223D" w:rsidRDefault="005D2BC6" w:rsidP="005D2BC6">
            <w:pPr>
              <w:jc w:val="center"/>
              <w:rPr>
                <w:sz w:val="20"/>
                <w:szCs w:val="20"/>
              </w:rPr>
            </w:pPr>
            <w:r>
              <w:rPr>
                <w:sz w:val="20"/>
                <w:szCs w:val="20"/>
              </w:rPr>
              <w:t>2.16</w:t>
            </w:r>
          </w:p>
        </w:tc>
        <w:tc>
          <w:tcPr>
            <w:tcW w:w="2725" w:type="dxa"/>
            <w:tcBorders>
              <w:top w:val="single" w:sz="4" w:space="0" w:color="000000"/>
              <w:left w:val="single" w:sz="4" w:space="0" w:color="000000"/>
              <w:bottom w:val="single" w:sz="4" w:space="0" w:color="000000"/>
              <w:right w:val="single" w:sz="4" w:space="0" w:color="000000"/>
            </w:tcBorders>
          </w:tcPr>
          <w:p w:rsidR="005D2BC6" w:rsidRPr="00CC475E" w:rsidRDefault="005D2BC6" w:rsidP="003658DC">
            <w:pPr>
              <w:rPr>
                <w:sz w:val="20"/>
                <w:szCs w:val="20"/>
              </w:rPr>
            </w:pPr>
            <w:r w:rsidRPr="00CC475E">
              <w:rPr>
                <w:sz w:val="20"/>
                <w:szCs w:val="20"/>
              </w:rPr>
              <w:t>Доля государственных</w:t>
            </w:r>
            <w:r w:rsidR="00603B86" w:rsidRPr="00CC475E">
              <w:rPr>
                <w:sz w:val="20"/>
                <w:szCs w:val="20"/>
              </w:rPr>
              <w:t xml:space="preserve"> и</w:t>
            </w:r>
            <w:r w:rsidR="00603B86">
              <w:rPr>
                <w:sz w:val="20"/>
                <w:szCs w:val="20"/>
              </w:rPr>
              <w:t> </w:t>
            </w:r>
            <w:r w:rsidR="00603B86" w:rsidRPr="00CC475E">
              <w:rPr>
                <w:sz w:val="20"/>
                <w:szCs w:val="20"/>
              </w:rPr>
              <w:t>м</w:t>
            </w:r>
            <w:r w:rsidRPr="00CC475E">
              <w:rPr>
                <w:sz w:val="20"/>
                <w:szCs w:val="20"/>
              </w:rPr>
              <w:t>униципальных образовательных организаций, реализующих программы начального общего, основного общего, среднего общего образования,</w:t>
            </w:r>
            <w:r w:rsidR="00603B86" w:rsidRPr="00CC475E">
              <w:rPr>
                <w:sz w:val="20"/>
                <w:szCs w:val="20"/>
              </w:rPr>
              <w:t xml:space="preserve"> в</w:t>
            </w:r>
            <w:r w:rsidR="00603B86">
              <w:rPr>
                <w:sz w:val="20"/>
                <w:szCs w:val="20"/>
              </w:rPr>
              <w:t> </w:t>
            </w:r>
            <w:r w:rsidR="00603B86" w:rsidRPr="00CC475E">
              <w:rPr>
                <w:sz w:val="20"/>
                <w:szCs w:val="20"/>
              </w:rPr>
              <w:t>у</w:t>
            </w:r>
            <w:r w:rsidRPr="00CC475E">
              <w:rPr>
                <w:sz w:val="20"/>
                <w:szCs w:val="20"/>
              </w:rPr>
              <w:t>чебных классах которых обеспечена возможность беспроводного широкополосного доступа</w:t>
            </w:r>
            <w:r w:rsidR="00603B86" w:rsidRPr="00CC475E">
              <w:rPr>
                <w:sz w:val="20"/>
                <w:szCs w:val="20"/>
              </w:rPr>
              <w:t xml:space="preserve"> к</w:t>
            </w:r>
            <w:r w:rsidR="00603B86">
              <w:rPr>
                <w:sz w:val="20"/>
                <w:szCs w:val="20"/>
              </w:rPr>
              <w:t> </w:t>
            </w:r>
            <w:r w:rsidR="00603B86" w:rsidRPr="00CC475E">
              <w:rPr>
                <w:sz w:val="20"/>
                <w:szCs w:val="20"/>
              </w:rPr>
              <w:t>и</w:t>
            </w:r>
            <w:r w:rsidRPr="00CC475E">
              <w:rPr>
                <w:sz w:val="20"/>
                <w:szCs w:val="20"/>
              </w:rPr>
              <w:t>нформационно</w:t>
            </w:r>
            <w:r w:rsidR="003658DC">
              <w:rPr>
                <w:sz w:val="20"/>
                <w:szCs w:val="20"/>
              </w:rPr>
              <w:t>-телекоммуникационной сети «</w:t>
            </w:r>
            <w:r w:rsidRPr="00CC475E">
              <w:rPr>
                <w:sz w:val="20"/>
                <w:szCs w:val="20"/>
              </w:rPr>
              <w:t>Интернет</w:t>
            </w:r>
            <w:r w:rsidR="003658DC">
              <w:rPr>
                <w:sz w:val="20"/>
                <w:szCs w:val="20"/>
              </w:rPr>
              <w:t>»</w:t>
            </w:r>
            <w:r w:rsidRPr="00CC475E">
              <w:rPr>
                <w:sz w:val="20"/>
                <w:szCs w:val="20"/>
              </w:rPr>
              <w:t xml:space="preserve"> по технологии </w:t>
            </w:r>
            <w:proofErr w:type="spellStart"/>
            <w:r w:rsidRPr="00CC475E">
              <w:rPr>
                <w:sz w:val="20"/>
                <w:szCs w:val="20"/>
              </w:rPr>
              <w:t>WiFi</w:t>
            </w:r>
            <w:proofErr w:type="spellEnd"/>
          </w:p>
        </w:tc>
        <w:tc>
          <w:tcPr>
            <w:tcW w:w="1386" w:type="dxa"/>
            <w:tcBorders>
              <w:top w:val="single" w:sz="4" w:space="0" w:color="auto"/>
              <w:left w:val="single" w:sz="4" w:space="0" w:color="000000"/>
              <w:bottom w:val="single" w:sz="4" w:space="0" w:color="auto"/>
              <w:right w:val="single" w:sz="4" w:space="0" w:color="000000"/>
            </w:tcBorders>
          </w:tcPr>
          <w:p w:rsidR="005D2BC6" w:rsidRPr="00CC475E" w:rsidRDefault="00C20D61" w:rsidP="00CC475E">
            <w:pPr>
              <w:jc w:val="center"/>
              <w:rPr>
                <w:sz w:val="20"/>
                <w:szCs w:val="20"/>
              </w:rPr>
            </w:pPr>
            <w:proofErr w:type="spellStart"/>
            <w:r w:rsidRPr="00C20D61">
              <w:rPr>
                <w:sz w:val="19"/>
                <w:szCs w:val="19"/>
              </w:rPr>
              <w:t>Региональный</w:t>
            </w:r>
            <w:r w:rsidR="005D2BC6" w:rsidRPr="00CC475E">
              <w:rPr>
                <w:sz w:val="20"/>
                <w:szCs w:val="20"/>
              </w:rPr>
              <w:t>проект</w:t>
            </w:r>
            <w:proofErr w:type="spellEnd"/>
            <w:r w:rsidR="005D2BC6" w:rsidRPr="00CC475E">
              <w:rPr>
                <w:sz w:val="20"/>
                <w:szCs w:val="20"/>
              </w:rPr>
              <w:t xml:space="preserve"> «Информационная инфраструктура»</w:t>
            </w:r>
          </w:p>
        </w:tc>
        <w:tc>
          <w:tcPr>
            <w:tcW w:w="1134" w:type="dxa"/>
            <w:tcBorders>
              <w:top w:val="single" w:sz="4" w:space="0" w:color="auto"/>
              <w:left w:val="single" w:sz="4" w:space="0" w:color="000000"/>
              <w:bottom w:val="single" w:sz="4" w:space="0" w:color="auto"/>
              <w:right w:val="single" w:sz="4" w:space="0" w:color="000000"/>
            </w:tcBorders>
          </w:tcPr>
          <w:p w:rsidR="005D2BC6" w:rsidRPr="00CC475E" w:rsidRDefault="005D2BC6" w:rsidP="00CC475E">
            <w:pPr>
              <w:jc w:val="center"/>
              <w:rPr>
                <w:sz w:val="20"/>
                <w:szCs w:val="20"/>
              </w:rPr>
            </w:pPr>
            <w:r w:rsidRPr="00CC475E">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D2BC6" w:rsidRPr="00CC475E" w:rsidRDefault="005D2BC6" w:rsidP="00CC475E">
            <w:pPr>
              <w:jc w:val="center"/>
              <w:rPr>
                <w:sz w:val="20"/>
                <w:szCs w:val="20"/>
              </w:rPr>
            </w:pPr>
            <w:r w:rsidRPr="00CC475E">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D2BC6" w:rsidRPr="00CC475E" w:rsidRDefault="005D2BC6" w:rsidP="00CC475E">
            <w:pPr>
              <w:jc w:val="center"/>
              <w:rPr>
                <w:sz w:val="20"/>
                <w:szCs w:val="20"/>
              </w:rPr>
            </w:pPr>
            <w:r w:rsidRPr="00CC475E">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5D2BC6" w:rsidRPr="00F0359E" w:rsidRDefault="00F0359E" w:rsidP="00CC475E">
            <w:pPr>
              <w:jc w:val="center"/>
              <w:rPr>
                <w:sz w:val="20"/>
                <w:szCs w:val="20"/>
              </w:rPr>
            </w:pPr>
            <w:r w:rsidRPr="003658DC">
              <w:rPr>
                <w:sz w:val="20"/>
                <w:szCs w:val="20"/>
              </w:rPr>
              <w:t>28,42</w:t>
            </w:r>
          </w:p>
        </w:tc>
        <w:tc>
          <w:tcPr>
            <w:tcW w:w="992" w:type="dxa"/>
            <w:tcBorders>
              <w:top w:val="single" w:sz="4" w:space="0" w:color="000000"/>
              <w:left w:val="single" w:sz="4" w:space="0" w:color="000000"/>
              <w:bottom w:val="single" w:sz="4" w:space="0" w:color="000000"/>
              <w:right w:val="single" w:sz="4" w:space="0" w:color="000000"/>
            </w:tcBorders>
          </w:tcPr>
          <w:p w:rsidR="005D2BC6" w:rsidRPr="00CC475E" w:rsidRDefault="00F0359E" w:rsidP="00CC475E">
            <w:pPr>
              <w:jc w:val="center"/>
              <w:rPr>
                <w:sz w:val="20"/>
                <w:szCs w:val="20"/>
              </w:rPr>
            </w:pPr>
            <w:r>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D2BC6" w:rsidRPr="00CC475E" w:rsidRDefault="00F0359E" w:rsidP="00CC475E">
            <w:pPr>
              <w:jc w:val="center"/>
              <w:rPr>
                <w:sz w:val="20"/>
                <w:szCs w:val="20"/>
              </w:rPr>
            </w:pPr>
            <w:r>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D2BC6" w:rsidRPr="00CC475E" w:rsidRDefault="00F0359E" w:rsidP="00CC475E">
            <w:pPr>
              <w:jc w:val="center"/>
              <w:rPr>
                <w:sz w:val="20"/>
                <w:szCs w:val="20"/>
              </w:rPr>
            </w:pPr>
            <w:r>
              <w:rPr>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D2BC6" w:rsidRPr="003658DC" w:rsidRDefault="00A410D4" w:rsidP="00CC475E">
            <w:pPr>
              <w:jc w:val="center"/>
              <w:rPr>
                <w:sz w:val="20"/>
                <w:szCs w:val="20"/>
              </w:rPr>
            </w:pPr>
            <w:r>
              <w:rPr>
                <w:sz w:val="20"/>
                <w:szCs w:val="20"/>
              </w:rPr>
              <w:t>D2</w:t>
            </w:r>
          </w:p>
        </w:tc>
      </w:tr>
      <w:tr w:rsidR="001839CF" w:rsidRPr="00B5223D"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1839CF" w:rsidRDefault="001839CF" w:rsidP="005D2BC6">
            <w:pPr>
              <w:jc w:val="center"/>
              <w:rPr>
                <w:sz w:val="20"/>
                <w:szCs w:val="20"/>
              </w:rPr>
            </w:pPr>
            <w:r>
              <w:rPr>
                <w:sz w:val="20"/>
                <w:szCs w:val="20"/>
              </w:rPr>
              <w:t>2.17</w:t>
            </w:r>
          </w:p>
        </w:tc>
        <w:tc>
          <w:tcPr>
            <w:tcW w:w="2725" w:type="dxa"/>
            <w:tcBorders>
              <w:top w:val="single" w:sz="4" w:space="0" w:color="000000"/>
              <w:left w:val="single" w:sz="4" w:space="0" w:color="000000"/>
              <w:bottom w:val="single" w:sz="4" w:space="0" w:color="000000"/>
              <w:right w:val="single" w:sz="4" w:space="0" w:color="000000"/>
            </w:tcBorders>
          </w:tcPr>
          <w:p w:rsidR="001839CF" w:rsidRPr="00CC475E" w:rsidRDefault="001839CF" w:rsidP="003658DC">
            <w:pPr>
              <w:rPr>
                <w:sz w:val="20"/>
                <w:szCs w:val="20"/>
              </w:rPr>
            </w:pPr>
            <w:r>
              <w:rPr>
                <w:color w:val="000000"/>
                <w:sz w:val="20"/>
                <w:szCs w:val="20"/>
              </w:rPr>
              <w:t>Доля используемых</w:t>
            </w:r>
            <w:r w:rsidR="00603B86">
              <w:rPr>
                <w:color w:val="000000"/>
                <w:sz w:val="20"/>
                <w:szCs w:val="20"/>
              </w:rPr>
              <w:t xml:space="preserve"> в д</w:t>
            </w:r>
            <w:r>
              <w:rPr>
                <w:color w:val="000000"/>
                <w:sz w:val="20"/>
                <w:szCs w:val="20"/>
              </w:rPr>
              <w:t>еятельности ОМСУ муниципального образования Московской области информационно-аналитических сервисов ЕИАС ЖКХ МО</w:t>
            </w:r>
          </w:p>
        </w:tc>
        <w:tc>
          <w:tcPr>
            <w:tcW w:w="1386" w:type="dxa"/>
            <w:tcBorders>
              <w:top w:val="single" w:sz="4" w:space="0" w:color="auto"/>
              <w:left w:val="single" w:sz="4" w:space="0" w:color="000000"/>
              <w:bottom w:val="single" w:sz="4" w:space="0" w:color="auto"/>
              <w:right w:val="single" w:sz="4" w:space="0" w:color="000000"/>
            </w:tcBorders>
          </w:tcPr>
          <w:p w:rsidR="001839CF" w:rsidRPr="00CC475E" w:rsidRDefault="001839CF" w:rsidP="00CC475E">
            <w:pPr>
              <w:jc w:val="center"/>
              <w:rPr>
                <w:sz w:val="20"/>
                <w:szCs w:val="20"/>
              </w:rPr>
            </w:pPr>
            <w:r>
              <w:rPr>
                <w:sz w:val="20"/>
                <w:szCs w:val="20"/>
              </w:rPr>
              <w:t>муниципальный</w:t>
            </w:r>
          </w:p>
        </w:tc>
        <w:tc>
          <w:tcPr>
            <w:tcW w:w="1134" w:type="dxa"/>
            <w:tcBorders>
              <w:top w:val="single" w:sz="4" w:space="0" w:color="auto"/>
              <w:left w:val="single" w:sz="4" w:space="0" w:color="000000"/>
              <w:bottom w:val="single" w:sz="4" w:space="0" w:color="auto"/>
              <w:right w:val="single" w:sz="4" w:space="0" w:color="000000"/>
            </w:tcBorders>
          </w:tcPr>
          <w:p w:rsidR="001839CF" w:rsidRPr="00CC475E" w:rsidRDefault="001839CF" w:rsidP="00CC475E">
            <w:pPr>
              <w:jc w:val="center"/>
              <w:rPr>
                <w:sz w:val="20"/>
                <w:szCs w:val="20"/>
              </w:rPr>
            </w:pPr>
            <w:r>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1839CF" w:rsidRPr="00CC475E" w:rsidRDefault="00A9407B" w:rsidP="00CC475E">
            <w:pPr>
              <w:jc w:val="center"/>
              <w:rPr>
                <w:sz w:val="20"/>
                <w:szCs w:val="20"/>
              </w:rPr>
            </w:pPr>
            <w:r>
              <w:rPr>
                <w:sz w:val="20"/>
                <w:szCs w:val="20"/>
              </w:rPr>
              <w:t>80</w:t>
            </w:r>
          </w:p>
        </w:tc>
        <w:tc>
          <w:tcPr>
            <w:tcW w:w="1276" w:type="dxa"/>
            <w:tcBorders>
              <w:top w:val="single" w:sz="4" w:space="0" w:color="000000"/>
              <w:left w:val="single" w:sz="4" w:space="0" w:color="000000"/>
              <w:bottom w:val="single" w:sz="4" w:space="0" w:color="000000"/>
              <w:right w:val="single" w:sz="4" w:space="0" w:color="000000"/>
            </w:tcBorders>
          </w:tcPr>
          <w:p w:rsidR="001839CF" w:rsidRPr="00CC475E" w:rsidRDefault="001839CF" w:rsidP="00CC475E">
            <w:pPr>
              <w:jc w:val="center"/>
              <w:rPr>
                <w:sz w:val="20"/>
                <w:szCs w:val="20"/>
              </w:rPr>
            </w:pPr>
            <w:r>
              <w:rPr>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1839CF" w:rsidRPr="00CC475E" w:rsidRDefault="001839CF" w:rsidP="00CC475E">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839CF" w:rsidRPr="00CC475E" w:rsidRDefault="001839CF" w:rsidP="00CC475E">
            <w:pPr>
              <w:jc w:val="center"/>
              <w:rPr>
                <w:sz w:val="20"/>
                <w:szCs w:val="20"/>
              </w:rPr>
            </w:pPr>
            <w:r>
              <w:rPr>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1839CF" w:rsidRPr="00CC475E" w:rsidRDefault="001839CF" w:rsidP="00CC475E">
            <w:pPr>
              <w:jc w:val="center"/>
              <w:rPr>
                <w:sz w:val="20"/>
                <w:szCs w:val="20"/>
              </w:rPr>
            </w:pPr>
            <w:r>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1839CF" w:rsidRPr="00CC475E" w:rsidRDefault="001839CF" w:rsidP="00CC475E">
            <w:pPr>
              <w:jc w:val="center"/>
              <w:rPr>
                <w:sz w:val="20"/>
                <w:szCs w:val="20"/>
              </w:rPr>
            </w:pPr>
            <w:r>
              <w:rPr>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1839CF" w:rsidRPr="009C20E6" w:rsidRDefault="009C20E6" w:rsidP="00CC475E">
            <w:pPr>
              <w:jc w:val="center"/>
              <w:rPr>
                <w:sz w:val="20"/>
                <w:szCs w:val="20"/>
                <w:lang w:val="en-US"/>
              </w:rPr>
            </w:pPr>
            <w:r>
              <w:rPr>
                <w:sz w:val="20"/>
                <w:szCs w:val="20"/>
              </w:rPr>
              <w:t>D6</w:t>
            </w:r>
          </w:p>
        </w:tc>
      </w:tr>
    </w:tbl>
    <w:p w:rsidR="00853693" w:rsidRPr="004670ED" w:rsidRDefault="00853693" w:rsidP="00853693">
      <w:pPr>
        <w:jc w:val="center"/>
        <w:rPr>
          <w:b/>
          <w:sz w:val="28"/>
          <w:szCs w:val="28"/>
        </w:rPr>
      </w:pPr>
      <w:r w:rsidRPr="00B5223D">
        <w:rPr>
          <w:sz w:val="16"/>
          <w:szCs w:val="16"/>
        </w:rPr>
        <w:br w:type="column"/>
      </w:r>
      <w:r w:rsidR="004670ED" w:rsidRPr="004670ED">
        <w:rPr>
          <w:b/>
          <w:sz w:val="28"/>
          <w:szCs w:val="28"/>
        </w:rPr>
        <w:t>6</w:t>
      </w:r>
      <w:r w:rsidR="007D0897" w:rsidRPr="004670ED">
        <w:rPr>
          <w:b/>
          <w:sz w:val="28"/>
          <w:szCs w:val="28"/>
        </w:rPr>
        <w:t>. М</w:t>
      </w:r>
      <w:r w:rsidR="007D0897" w:rsidRPr="004670ED">
        <w:rPr>
          <w:b/>
          <w:color w:val="000000"/>
          <w:sz w:val="28"/>
          <w:szCs w:val="28"/>
          <w:shd w:val="clear" w:color="auto" w:fill="FFFFFF"/>
        </w:rPr>
        <w:t xml:space="preserve">етодика расчета значений показателей реализации муниципальной Программы </w:t>
      </w:r>
    </w:p>
    <w:p w:rsidR="00853693" w:rsidRPr="004670ED" w:rsidRDefault="00853693" w:rsidP="00853693">
      <w:pPr>
        <w:ind w:right="-315"/>
        <w:jc w:val="both"/>
        <w:rPr>
          <w:sz w:val="28"/>
          <w:szCs w:val="28"/>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418"/>
      </w:tblGrid>
      <w:tr w:rsidR="00853693" w:rsidRPr="00B5223D" w:rsidTr="0029200A">
        <w:trPr>
          <w:trHeight w:val="276"/>
        </w:trPr>
        <w:tc>
          <w:tcPr>
            <w:tcW w:w="738" w:type="dxa"/>
            <w:vAlign w:val="center"/>
          </w:tcPr>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w:t>
            </w:r>
          </w:p>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п/п</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Наименование показателя</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Единица измерения</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 xml:space="preserve">Методика расчета показателя </w:t>
            </w:r>
          </w:p>
        </w:tc>
        <w:tc>
          <w:tcPr>
            <w:tcW w:w="2835"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Источник данных</w:t>
            </w:r>
          </w:p>
        </w:tc>
        <w:tc>
          <w:tcPr>
            <w:tcW w:w="1418" w:type="dxa"/>
            <w:tcBorders>
              <w:right w:val="single" w:sz="4" w:space="0" w:color="auto"/>
            </w:tcBorders>
          </w:tcPr>
          <w:p w:rsidR="00C70960" w:rsidRDefault="00853693" w:rsidP="00C70960">
            <w:pPr>
              <w:widowControl w:val="0"/>
              <w:autoSpaceDE w:val="0"/>
              <w:autoSpaceDN w:val="0"/>
              <w:adjustRightInd w:val="0"/>
              <w:ind w:firstLine="5"/>
              <w:jc w:val="center"/>
              <w:rPr>
                <w:sz w:val="19"/>
                <w:szCs w:val="19"/>
              </w:rPr>
            </w:pPr>
            <w:r w:rsidRPr="00B5223D">
              <w:rPr>
                <w:sz w:val="20"/>
                <w:szCs w:val="20"/>
              </w:rPr>
              <w:t xml:space="preserve">Период </w:t>
            </w:r>
            <w:r w:rsidRPr="00C70960">
              <w:rPr>
                <w:sz w:val="19"/>
                <w:szCs w:val="19"/>
              </w:rPr>
              <w:t>представлени</w:t>
            </w:r>
            <w:r w:rsidR="00C70960" w:rsidRPr="00C70960">
              <w:rPr>
                <w:sz w:val="19"/>
                <w:szCs w:val="19"/>
              </w:rPr>
              <w:t>я</w:t>
            </w:r>
          </w:p>
          <w:p w:rsidR="00853693" w:rsidRPr="00B5223D" w:rsidRDefault="00853693" w:rsidP="00C70960">
            <w:pPr>
              <w:widowControl w:val="0"/>
              <w:autoSpaceDE w:val="0"/>
              <w:autoSpaceDN w:val="0"/>
              <w:adjustRightInd w:val="0"/>
              <w:ind w:firstLine="5"/>
              <w:jc w:val="center"/>
              <w:rPr>
                <w:sz w:val="20"/>
                <w:szCs w:val="20"/>
              </w:rPr>
            </w:pPr>
            <w:r w:rsidRPr="00B5223D">
              <w:rPr>
                <w:sz w:val="20"/>
                <w:szCs w:val="20"/>
              </w:rPr>
              <w:t xml:space="preserve"> отчетности</w:t>
            </w:r>
          </w:p>
        </w:tc>
      </w:tr>
    </w:tbl>
    <w:p w:rsidR="0029200A" w:rsidRPr="0029200A" w:rsidRDefault="0029200A">
      <w:pPr>
        <w:rPr>
          <w:sz w:val="2"/>
          <w:szCs w:val="2"/>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418"/>
      </w:tblGrid>
      <w:tr w:rsidR="00853693" w:rsidRPr="00B5223D" w:rsidTr="0029200A">
        <w:trPr>
          <w:trHeight w:val="156"/>
          <w:tblHeader/>
        </w:trPr>
        <w:tc>
          <w:tcPr>
            <w:tcW w:w="738" w:type="dxa"/>
          </w:tcPr>
          <w:p w:rsidR="00853693" w:rsidRPr="00B5223D" w:rsidRDefault="0029200A" w:rsidP="0029200A">
            <w:pPr>
              <w:widowControl w:val="0"/>
              <w:autoSpaceDE w:val="0"/>
              <w:autoSpaceDN w:val="0"/>
              <w:adjustRightInd w:val="0"/>
              <w:ind w:firstLine="5"/>
              <w:jc w:val="center"/>
              <w:rPr>
                <w:sz w:val="20"/>
                <w:szCs w:val="20"/>
              </w:rPr>
            </w:pPr>
            <w:r>
              <w:rPr>
                <w:sz w:val="20"/>
                <w:szCs w:val="20"/>
              </w:rPr>
              <w:t>1</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2</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3</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4</w:t>
            </w:r>
          </w:p>
        </w:tc>
        <w:tc>
          <w:tcPr>
            <w:tcW w:w="2835" w:type="dxa"/>
          </w:tcPr>
          <w:p w:rsidR="00853693" w:rsidRPr="00C70960" w:rsidRDefault="00853693" w:rsidP="00853693">
            <w:pPr>
              <w:widowControl w:val="0"/>
              <w:autoSpaceDE w:val="0"/>
              <w:autoSpaceDN w:val="0"/>
              <w:adjustRightInd w:val="0"/>
              <w:ind w:firstLine="5"/>
              <w:jc w:val="center"/>
              <w:rPr>
                <w:sz w:val="20"/>
                <w:szCs w:val="20"/>
                <w:lang w:val="en-US"/>
              </w:rPr>
            </w:pPr>
            <w:r w:rsidRPr="00B5223D">
              <w:rPr>
                <w:sz w:val="20"/>
                <w:szCs w:val="20"/>
              </w:rPr>
              <w:t>5</w:t>
            </w:r>
          </w:p>
        </w:tc>
        <w:tc>
          <w:tcPr>
            <w:tcW w:w="1418"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6</w:t>
            </w:r>
          </w:p>
        </w:tc>
      </w:tr>
      <w:tr w:rsidR="00853693" w:rsidRPr="00B5223D" w:rsidTr="0029200A">
        <w:trPr>
          <w:trHeight w:val="297"/>
        </w:trPr>
        <w:tc>
          <w:tcPr>
            <w:tcW w:w="738" w:type="dxa"/>
            <w:tcBorders>
              <w:right w:val="single" w:sz="4" w:space="0" w:color="auto"/>
            </w:tcBorders>
            <w:vAlign w:val="center"/>
          </w:tcPr>
          <w:p w:rsidR="00853693" w:rsidRPr="00B5223D" w:rsidRDefault="00853693" w:rsidP="000F2194">
            <w:pPr>
              <w:widowControl w:val="0"/>
              <w:autoSpaceDE w:val="0"/>
              <w:autoSpaceDN w:val="0"/>
              <w:adjustRightInd w:val="0"/>
              <w:ind w:firstLine="720"/>
              <w:jc w:val="center"/>
              <w:rPr>
                <w:sz w:val="20"/>
                <w:szCs w:val="20"/>
              </w:rPr>
            </w:pPr>
          </w:p>
        </w:tc>
        <w:tc>
          <w:tcPr>
            <w:tcW w:w="13750" w:type="dxa"/>
            <w:gridSpan w:val="5"/>
            <w:tcBorders>
              <w:right w:val="single" w:sz="4" w:space="0" w:color="auto"/>
            </w:tcBorders>
          </w:tcPr>
          <w:p w:rsidR="00853693" w:rsidRPr="00B5223D" w:rsidRDefault="000F2194" w:rsidP="000F2194">
            <w:pPr>
              <w:widowControl w:val="0"/>
              <w:autoSpaceDE w:val="0"/>
              <w:autoSpaceDN w:val="0"/>
              <w:adjustRightInd w:val="0"/>
              <w:jc w:val="both"/>
              <w:rPr>
                <w:sz w:val="20"/>
                <w:szCs w:val="20"/>
              </w:rPr>
            </w:pPr>
            <w:r w:rsidRPr="00B5223D">
              <w:rPr>
                <w:sz w:val="20"/>
                <w:szCs w:val="20"/>
              </w:rPr>
              <w:t>Подпрограмма 1 «Снижение административных барьеров, повышение качества</w:t>
            </w:r>
            <w:r w:rsidR="00603B86" w:rsidRPr="00B5223D">
              <w:rPr>
                <w:sz w:val="20"/>
                <w:szCs w:val="20"/>
              </w:rPr>
              <w:t xml:space="preserve"> и</w:t>
            </w:r>
            <w:r w:rsidR="00603B86">
              <w:rPr>
                <w:sz w:val="20"/>
                <w:szCs w:val="20"/>
              </w:rPr>
              <w:t> </w:t>
            </w:r>
            <w:r w:rsidR="00603B86" w:rsidRPr="00B5223D">
              <w:rPr>
                <w:sz w:val="20"/>
                <w:szCs w:val="20"/>
              </w:rPr>
              <w:t>д</w:t>
            </w:r>
            <w:r w:rsidRPr="00B5223D">
              <w:rPr>
                <w:sz w:val="20"/>
                <w:szCs w:val="20"/>
              </w:rPr>
              <w:t>оступности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r w:rsidR="00603B86" w:rsidRPr="00B5223D">
              <w:rPr>
                <w:sz w:val="20"/>
                <w:szCs w:val="20"/>
              </w:rPr>
              <w:t xml:space="preserve"> в</w:t>
            </w:r>
            <w:r w:rsidR="00603B86">
              <w:rPr>
                <w:sz w:val="20"/>
                <w:szCs w:val="20"/>
              </w:rPr>
              <w:t> </w:t>
            </w:r>
            <w:r w:rsidR="00603B86" w:rsidRPr="00B5223D">
              <w:rPr>
                <w:sz w:val="20"/>
                <w:szCs w:val="20"/>
              </w:rPr>
              <w:t>т</w:t>
            </w:r>
            <w:r w:rsidRPr="00B5223D">
              <w:rPr>
                <w:sz w:val="20"/>
                <w:szCs w:val="20"/>
              </w:rPr>
              <w:t>ом числе</w:t>
            </w:r>
            <w:r w:rsidR="00603B86" w:rsidRPr="00B5223D">
              <w:rPr>
                <w:sz w:val="20"/>
                <w:szCs w:val="20"/>
              </w:rPr>
              <w:t xml:space="preserve"> на</w:t>
            </w:r>
            <w:r w:rsidR="00603B86">
              <w:rPr>
                <w:sz w:val="20"/>
                <w:szCs w:val="20"/>
              </w:rPr>
              <w:t> </w:t>
            </w:r>
            <w:r w:rsidR="00603B86" w:rsidRPr="00B5223D">
              <w:rPr>
                <w:sz w:val="20"/>
                <w:szCs w:val="20"/>
              </w:rPr>
              <w:t>б</w:t>
            </w:r>
            <w:r w:rsidRPr="00B5223D">
              <w:rPr>
                <w:sz w:val="20"/>
                <w:szCs w:val="20"/>
              </w:rPr>
              <w:t>азе многофункциональных центров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 на 2020-2024 годы</w:t>
            </w:r>
          </w:p>
        </w:tc>
      </w:tr>
      <w:tr w:rsidR="000F2194" w:rsidRPr="00B5223D" w:rsidTr="0029200A">
        <w:trPr>
          <w:trHeight w:val="250"/>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1.1</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Доля граждан, имеющих доступ</w:t>
            </w:r>
            <w:r w:rsidR="00603B86" w:rsidRPr="00B5223D">
              <w:rPr>
                <w:sz w:val="20"/>
                <w:szCs w:val="20"/>
              </w:rPr>
              <w:t xml:space="preserve"> к</w:t>
            </w:r>
            <w:r w:rsidR="00603B86">
              <w:rPr>
                <w:sz w:val="20"/>
                <w:szCs w:val="20"/>
              </w:rPr>
              <w:t> </w:t>
            </w:r>
            <w:r w:rsidR="00603B86" w:rsidRPr="00B5223D">
              <w:rPr>
                <w:sz w:val="20"/>
                <w:szCs w:val="20"/>
              </w:rPr>
              <w:t>п</w:t>
            </w:r>
            <w:r w:rsidRPr="00B5223D">
              <w:rPr>
                <w:sz w:val="20"/>
                <w:szCs w:val="20"/>
              </w:rPr>
              <w:t>олучению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r w:rsidR="00603B86" w:rsidRPr="00B5223D">
              <w:rPr>
                <w:sz w:val="20"/>
                <w:szCs w:val="20"/>
              </w:rPr>
              <w:t xml:space="preserve"> по</w:t>
            </w:r>
            <w:r w:rsidR="00603B86">
              <w:rPr>
                <w:sz w:val="20"/>
                <w:szCs w:val="20"/>
              </w:rPr>
              <w:t> </w:t>
            </w:r>
            <w:r w:rsidR="00603B86" w:rsidRPr="00B5223D">
              <w:rPr>
                <w:sz w:val="20"/>
                <w:szCs w:val="20"/>
              </w:rPr>
              <w:t>п</w:t>
            </w:r>
            <w:r w:rsidRPr="00B5223D">
              <w:rPr>
                <w:sz w:val="20"/>
                <w:szCs w:val="20"/>
              </w:rPr>
              <w:t>ринципу «одного окна»</w:t>
            </w:r>
            <w:r w:rsidR="00603B86" w:rsidRPr="00B5223D">
              <w:rPr>
                <w:sz w:val="20"/>
                <w:szCs w:val="20"/>
              </w:rPr>
              <w:t xml:space="preserve"> по</w:t>
            </w:r>
            <w:r w:rsidR="00603B86">
              <w:rPr>
                <w:sz w:val="20"/>
                <w:szCs w:val="20"/>
              </w:rPr>
              <w:t> </w:t>
            </w:r>
            <w:r w:rsidR="00603B86" w:rsidRPr="00B5223D">
              <w:rPr>
                <w:sz w:val="20"/>
                <w:szCs w:val="20"/>
              </w:rPr>
              <w:t>м</w:t>
            </w:r>
            <w:r w:rsidRPr="00B5223D">
              <w:rPr>
                <w:sz w:val="20"/>
                <w:szCs w:val="20"/>
              </w:rPr>
              <w:t>есту пребывания,</w:t>
            </w:r>
            <w:r w:rsidR="00603B86" w:rsidRPr="00B5223D">
              <w:rPr>
                <w:sz w:val="20"/>
                <w:szCs w:val="20"/>
              </w:rPr>
              <w:t xml:space="preserve"> в</w:t>
            </w:r>
            <w:r w:rsidR="00603B86">
              <w:rPr>
                <w:sz w:val="20"/>
                <w:szCs w:val="20"/>
              </w:rPr>
              <w:t> </w:t>
            </w:r>
            <w:r w:rsidR="00603B86" w:rsidRPr="00B5223D">
              <w:rPr>
                <w:sz w:val="20"/>
                <w:szCs w:val="20"/>
              </w:rPr>
              <w:t>т</w:t>
            </w:r>
            <w:r w:rsidRPr="00B5223D">
              <w:rPr>
                <w:sz w:val="20"/>
                <w:szCs w:val="20"/>
              </w:rPr>
              <w:t>ом числе</w:t>
            </w:r>
            <w:r w:rsidR="00603B86" w:rsidRPr="00B5223D">
              <w:rPr>
                <w:sz w:val="20"/>
                <w:szCs w:val="20"/>
              </w:rPr>
              <w:t xml:space="preserve"> в</w:t>
            </w:r>
            <w:r w:rsidR="00603B86">
              <w:rPr>
                <w:sz w:val="20"/>
                <w:szCs w:val="20"/>
              </w:rPr>
              <w:t> </w:t>
            </w:r>
            <w:r w:rsidR="00603B86" w:rsidRPr="00B5223D">
              <w:rPr>
                <w:sz w:val="20"/>
                <w:szCs w:val="20"/>
              </w:rPr>
              <w:t>М</w:t>
            </w:r>
            <w:r w:rsidRPr="00B5223D">
              <w:rPr>
                <w:sz w:val="20"/>
                <w:szCs w:val="20"/>
              </w:rPr>
              <w:t>ФЦ</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EB298A" w:rsidRPr="00B5223D" w:rsidRDefault="000F2194" w:rsidP="00EB298A">
            <w:pPr>
              <w:rPr>
                <w:sz w:val="20"/>
                <w:szCs w:val="20"/>
              </w:rPr>
            </w:pPr>
            <w:r w:rsidRPr="00B5223D">
              <w:rPr>
                <w:sz w:val="20"/>
                <w:szCs w:val="20"/>
              </w:rPr>
              <w:t>Значение показателя определяется</w:t>
            </w:r>
            <w:r w:rsidR="00603B86" w:rsidRPr="00B5223D">
              <w:rPr>
                <w:sz w:val="20"/>
                <w:szCs w:val="20"/>
              </w:rPr>
              <w:t xml:space="preserve"> в</w:t>
            </w:r>
            <w:r w:rsidR="00603B86">
              <w:rPr>
                <w:sz w:val="20"/>
                <w:szCs w:val="20"/>
              </w:rPr>
              <w:t> </w:t>
            </w:r>
            <w:r w:rsidR="00603B86" w:rsidRPr="00B5223D">
              <w:rPr>
                <w:sz w:val="20"/>
                <w:szCs w:val="20"/>
              </w:rPr>
              <w:t>с</w:t>
            </w:r>
            <w:r w:rsidRPr="00B5223D">
              <w:rPr>
                <w:sz w:val="20"/>
                <w:szCs w:val="20"/>
              </w:rPr>
              <w:t>оответствии</w:t>
            </w:r>
            <w:r w:rsidR="00603B86" w:rsidRPr="00B5223D">
              <w:rPr>
                <w:sz w:val="20"/>
                <w:szCs w:val="20"/>
              </w:rPr>
              <w:t xml:space="preserve"> с</w:t>
            </w:r>
            <w:r w:rsidR="00603B86">
              <w:rPr>
                <w:sz w:val="20"/>
                <w:szCs w:val="20"/>
              </w:rPr>
              <w:t> </w:t>
            </w:r>
            <w:r w:rsidR="00603B86" w:rsidRPr="00B5223D">
              <w:rPr>
                <w:sz w:val="20"/>
                <w:szCs w:val="20"/>
              </w:rPr>
              <w:t>м</w:t>
            </w:r>
            <w:r w:rsidRPr="00B5223D">
              <w:rPr>
                <w:sz w:val="20"/>
                <w:szCs w:val="20"/>
              </w:rPr>
              <w:t>етодикой, утвержденной протоколом Правительственной комиссии</w:t>
            </w:r>
            <w:r w:rsidR="00603B86" w:rsidRPr="00B5223D">
              <w:rPr>
                <w:sz w:val="20"/>
                <w:szCs w:val="20"/>
              </w:rPr>
              <w:t xml:space="preserve"> по</w:t>
            </w:r>
            <w:r w:rsidR="00603B86">
              <w:rPr>
                <w:sz w:val="20"/>
                <w:szCs w:val="20"/>
              </w:rPr>
              <w:t> </w:t>
            </w:r>
            <w:r w:rsidR="00603B86" w:rsidRPr="00B5223D">
              <w:rPr>
                <w:sz w:val="20"/>
                <w:szCs w:val="20"/>
              </w:rPr>
              <w:t>п</w:t>
            </w:r>
            <w:r w:rsidRPr="00B5223D">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B5223D">
              <w:rPr>
                <w:sz w:val="20"/>
                <w:szCs w:val="20"/>
              </w:rPr>
              <w:t xml:space="preserve"> по</w:t>
            </w:r>
            <w:r w:rsidR="00603B86">
              <w:rPr>
                <w:sz w:val="20"/>
                <w:szCs w:val="20"/>
              </w:rPr>
              <w:t> </w:t>
            </w:r>
            <w:r w:rsidR="00603B86" w:rsidRPr="00B5223D">
              <w:rPr>
                <w:sz w:val="20"/>
                <w:szCs w:val="20"/>
              </w:rPr>
              <w:t>п</w:t>
            </w:r>
            <w:r w:rsidRPr="00B5223D">
              <w:rPr>
                <w:sz w:val="20"/>
                <w:szCs w:val="20"/>
              </w:rPr>
              <w:t>роведению административно</w:t>
            </w:r>
            <w:r w:rsidR="00EB298A" w:rsidRPr="00B5223D">
              <w:rPr>
                <w:sz w:val="20"/>
                <w:szCs w:val="20"/>
              </w:rPr>
              <w:t>й реформы от 13.11.2013 № 138).</w:t>
            </w:r>
          </w:p>
          <w:p w:rsidR="000F2194" w:rsidRPr="00B5223D" w:rsidRDefault="000F2194" w:rsidP="004536E0">
            <w:pPr>
              <w:rPr>
                <w:sz w:val="20"/>
                <w:szCs w:val="20"/>
              </w:rPr>
            </w:pPr>
            <w:r w:rsidRPr="00B5223D">
              <w:rPr>
                <w:sz w:val="20"/>
                <w:szCs w:val="20"/>
              </w:rPr>
              <w:t xml:space="preserve">Значение базового показателя – </w:t>
            </w:r>
            <w:r w:rsidR="004536E0" w:rsidRPr="00B5223D">
              <w:rPr>
                <w:sz w:val="20"/>
                <w:szCs w:val="20"/>
              </w:rPr>
              <w:t>100</w:t>
            </w:r>
          </w:p>
        </w:tc>
        <w:tc>
          <w:tcPr>
            <w:tcW w:w="2835" w:type="dxa"/>
          </w:tcPr>
          <w:p w:rsidR="000F2194" w:rsidRPr="00B5223D" w:rsidRDefault="000F2194" w:rsidP="00EB298A">
            <w:pPr>
              <w:rPr>
                <w:sz w:val="20"/>
                <w:szCs w:val="20"/>
              </w:rPr>
            </w:pPr>
            <w:r w:rsidRPr="00B5223D">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B5223D">
              <w:rPr>
                <w:sz w:val="20"/>
                <w:szCs w:val="20"/>
              </w:rPr>
              <w:t>ниторинг развития системы МФЦ»</w:t>
            </w:r>
          </w:p>
        </w:tc>
        <w:tc>
          <w:tcPr>
            <w:tcW w:w="1418"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Ежегодно</w:t>
            </w:r>
          </w:p>
        </w:tc>
      </w:tr>
      <w:tr w:rsidR="000F2194" w:rsidRPr="00B5223D" w:rsidTr="0029200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1.2</w:t>
            </w:r>
          </w:p>
        </w:tc>
        <w:tc>
          <w:tcPr>
            <w:tcW w:w="2894" w:type="dxa"/>
          </w:tcPr>
          <w:p w:rsidR="000F2194" w:rsidRPr="00B5223D" w:rsidRDefault="000F2194" w:rsidP="000F2194">
            <w:pPr>
              <w:widowControl w:val="0"/>
              <w:autoSpaceDE w:val="0"/>
              <w:autoSpaceDN w:val="0"/>
              <w:adjustRightInd w:val="0"/>
              <w:jc w:val="both"/>
              <w:rPr>
                <w:sz w:val="20"/>
                <w:szCs w:val="20"/>
              </w:rPr>
            </w:pPr>
            <w:r w:rsidRPr="00B5223D">
              <w:rPr>
                <w:sz w:val="20"/>
                <w:szCs w:val="20"/>
              </w:rPr>
              <w:t>Уровень удовлетворенности граждан качеством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Значение показателя определяется посредством СМС-опросов, переданных в</w:t>
            </w:r>
            <w:r w:rsidR="00EB298A" w:rsidRPr="00B5223D">
              <w:rPr>
                <w:sz w:val="20"/>
                <w:szCs w:val="20"/>
              </w:rPr>
              <w:t> </w:t>
            </w:r>
            <w:r w:rsidRPr="00B5223D">
              <w:rPr>
                <w:sz w:val="20"/>
                <w:szCs w:val="20"/>
              </w:rPr>
              <w:t xml:space="preserve">информационно-аналитическую систему «Мониторинга качества государственных услуг» (ИАС МКГУ) </w:t>
            </w:r>
          </w:p>
          <w:p w:rsidR="000F2194" w:rsidRPr="00B5223D" w:rsidRDefault="008F0EE9"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B5223D">
              <w:rPr>
                <w:sz w:val="20"/>
                <w:szCs w:val="20"/>
              </w:rPr>
              <w:t>, где</w:t>
            </w:r>
          </w:p>
          <w:p w:rsidR="000F2194" w:rsidRPr="00B5223D" w:rsidRDefault="000F2194" w:rsidP="000F2194">
            <w:pPr>
              <w:rPr>
                <w:sz w:val="20"/>
                <w:szCs w:val="20"/>
              </w:rPr>
            </w:pPr>
            <w:proofErr w:type="spellStart"/>
            <w:r w:rsidRPr="00B5223D">
              <w:rPr>
                <w:sz w:val="20"/>
                <w:szCs w:val="20"/>
              </w:rPr>
              <w:t>Усмс</w:t>
            </w:r>
            <w:proofErr w:type="spellEnd"/>
            <w:r w:rsidRPr="00B5223D">
              <w:rPr>
                <w:sz w:val="20"/>
                <w:szCs w:val="20"/>
              </w:rPr>
              <w:t xml:space="preserve"> - уровень удовлетворенности граждан качеством предоставления государственных и</w:t>
            </w:r>
            <w:r w:rsidR="00EB298A" w:rsidRPr="00B5223D">
              <w:rPr>
                <w:sz w:val="20"/>
                <w:szCs w:val="20"/>
              </w:rPr>
              <w:t> </w:t>
            </w:r>
            <w:r w:rsidRPr="00B5223D">
              <w:rPr>
                <w:sz w:val="20"/>
                <w:szCs w:val="20"/>
              </w:rPr>
              <w:t>муниципальных услуг;</w:t>
            </w:r>
          </w:p>
          <w:p w:rsidR="000F2194" w:rsidRPr="00B5223D" w:rsidRDefault="000F2194" w:rsidP="000F2194">
            <w:pPr>
              <w:rPr>
                <w:sz w:val="20"/>
                <w:szCs w:val="20"/>
              </w:rPr>
            </w:pPr>
            <w:r w:rsidRPr="00B5223D">
              <w:rPr>
                <w:rFonts w:hint="eastAsia"/>
                <w:sz w:val="20"/>
                <w:szCs w:val="20"/>
              </w:rPr>
              <w:t>Н</w:t>
            </w:r>
            <w:r w:rsidRPr="00B5223D">
              <w:rPr>
                <w:sz w:val="20"/>
                <w:szCs w:val="20"/>
                <w:vertAlign w:val="subscript"/>
              </w:rPr>
              <w:t>4,5</w:t>
            </w:r>
            <w:r w:rsidRPr="00B5223D">
              <w:rPr>
                <w:sz w:val="20"/>
                <w:szCs w:val="20"/>
              </w:rPr>
              <w:t xml:space="preserve"> - количество оценок «4» и «5»</w:t>
            </w:r>
            <w:r w:rsidR="00603B86" w:rsidRPr="00B5223D">
              <w:rPr>
                <w:sz w:val="20"/>
                <w:szCs w:val="20"/>
              </w:rPr>
              <w:t xml:space="preserve"> по</w:t>
            </w:r>
            <w:r w:rsidR="00603B86">
              <w:rPr>
                <w:sz w:val="20"/>
                <w:szCs w:val="20"/>
              </w:rPr>
              <w:t> </w:t>
            </w:r>
            <w:r w:rsidR="00603B86" w:rsidRPr="00B5223D">
              <w:rPr>
                <w:sz w:val="20"/>
                <w:szCs w:val="20"/>
              </w:rPr>
              <w:t>в</w:t>
            </w:r>
            <w:r w:rsidRPr="00B5223D">
              <w:rPr>
                <w:sz w:val="20"/>
                <w:szCs w:val="20"/>
              </w:rPr>
              <w:t>сем офисам МФЦ, полученных посредством СМС-опросов;</w:t>
            </w:r>
          </w:p>
          <w:p w:rsidR="000F2194" w:rsidRPr="00B5223D" w:rsidRDefault="000F2194" w:rsidP="000F2194">
            <w:pPr>
              <w:rPr>
                <w:sz w:val="20"/>
                <w:szCs w:val="20"/>
              </w:rPr>
            </w:pPr>
            <w:proofErr w:type="spellStart"/>
            <w:r w:rsidRPr="00B5223D">
              <w:rPr>
                <w:rFonts w:hint="eastAsia"/>
                <w:sz w:val="20"/>
                <w:szCs w:val="20"/>
              </w:rPr>
              <w:t>Нсмс</w:t>
            </w:r>
            <w:proofErr w:type="spellEnd"/>
            <w:r w:rsidRPr="00B5223D">
              <w:rPr>
                <w:sz w:val="20"/>
                <w:szCs w:val="20"/>
              </w:rPr>
              <w:t xml:space="preserve"> - общее количество оценок</w:t>
            </w:r>
            <w:r w:rsidR="00603B86" w:rsidRPr="00B5223D">
              <w:rPr>
                <w:sz w:val="20"/>
                <w:szCs w:val="20"/>
              </w:rPr>
              <w:t xml:space="preserve"> по</w:t>
            </w:r>
            <w:r w:rsidR="00603B86">
              <w:rPr>
                <w:sz w:val="20"/>
                <w:szCs w:val="20"/>
              </w:rPr>
              <w:t> </w:t>
            </w:r>
            <w:r w:rsidR="00603B86" w:rsidRPr="00B5223D">
              <w:rPr>
                <w:sz w:val="20"/>
                <w:szCs w:val="20"/>
              </w:rPr>
              <w:t>в</w:t>
            </w:r>
            <w:r w:rsidRPr="00B5223D">
              <w:rPr>
                <w:sz w:val="20"/>
                <w:szCs w:val="20"/>
              </w:rPr>
              <w:t>сем офисам МФЦ, полученных посредством СМС - опросов.</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9443F3" w:rsidRPr="00B5223D">
              <w:rPr>
                <w:sz w:val="20"/>
                <w:szCs w:val="20"/>
              </w:rPr>
              <w:t>97,9</w:t>
            </w:r>
          </w:p>
        </w:tc>
        <w:tc>
          <w:tcPr>
            <w:tcW w:w="2835" w:type="dxa"/>
          </w:tcPr>
          <w:p w:rsidR="000F2194" w:rsidRPr="00B5223D" w:rsidRDefault="000F2194" w:rsidP="00EB298A">
            <w:pPr>
              <w:widowControl w:val="0"/>
              <w:autoSpaceDE w:val="0"/>
              <w:autoSpaceDN w:val="0"/>
              <w:adjustRightInd w:val="0"/>
              <w:rPr>
                <w:sz w:val="20"/>
                <w:szCs w:val="20"/>
              </w:rPr>
            </w:pPr>
            <w:r w:rsidRPr="00B5223D">
              <w:rPr>
                <w:sz w:val="20"/>
                <w:szCs w:val="20"/>
              </w:rPr>
              <w:t>Данные ИАС МКГУ</w:t>
            </w:r>
          </w:p>
        </w:tc>
        <w:tc>
          <w:tcPr>
            <w:tcW w:w="1418" w:type="dxa"/>
            <w:tcBorders>
              <w:right w:val="single" w:sz="4" w:space="0" w:color="auto"/>
            </w:tcBorders>
          </w:tcPr>
          <w:p w:rsidR="000F2194" w:rsidRPr="00B5223D" w:rsidRDefault="00EB298A" w:rsidP="000F2194">
            <w:pPr>
              <w:widowControl w:val="0"/>
              <w:autoSpaceDE w:val="0"/>
              <w:autoSpaceDN w:val="0"/>
              <w:adjustRightInd w:val="0"/>
              <w:jc w:val="center"/>
              <w:rPr>
                <w:sz w:val="20"/>
                <w:szCs w:val="20"/>
              </w:rPr>
            </w:pPr>
            <w:r w:rsidRPr="00B5223D">
              <w:rPr>
                <w:sz w:val="20"/>
                <w:szCs w:val="20"/>
              </w:rPr>
              <w:t xml:space="preserve">Ежеквартально, </w:t>
            </w:r>
            <w:r w:rsidR="000F2194" w:rsidRPr="00B5223D">
              <w:rPr>
                <w:sz w:val="20"/>
                <w:szCs w:val="20"/>
              </w:rPr>
              <w:t>ежегодно.</w:t>
            </w:r>
          </w:p>
        </w:tc>
      </w:tr>
      <w:tr w:rsidR="000F2194" w:rsidRPr="00B5223D" w:rsidTr="0029200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1.3</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Среднее время ожидания</w:t>
            </w:r>
            <w:r w:rsidR="00603B86" w:rsidRPr="00B5223D">
              <w:rPr>
                <w:sz w:val="20"/>
                <w:szCs w:val="20"/>
              </w:rPr>
              <w:t xml:space="preserve"> в</w:t>
            </w:r>
            <w:r w:rsidR="00603B86">
              <w:rPr>
                <w:sz w:val="20"/>
                <w:szCs w:val="20"/>
              </w:rPr>
              <w:t> </w:t>
            </w:r>
            <w:proofErr w:type="gramStart"/>
            <w:r w:rsidR="00603B86" w:rsidRPr="00B5223D">
              <w:rPr>
                <w:sz w:val="20"/>
                <w:szCs w:val="20"/>
              </w:rPr>
              <w:t>о</w:t>
            </w:r>
            <w:r w:rsidRPr="00B5223D">
              <w:rPr>
                <w:sz w:val="20"/>
                <w:szCs w:val="20"/>
              </w:rPr>
              <w:t>череди  для</w:t>
            </w:r>
            <w:proofErr w:type="gramEnd"/>
            <w:r w:rsidRPr="00B5223D">
              <w:rPr>
                <w:sz w:val="20"/>
                <w:szCs w:val="20"/>
              </w:rPr>
              <w:t xml:space="preserve"> получения государственных (муниципальных)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минута</w:t>
            </w:r>
          </w:p>
        </w:tc>
        <w:tc>
          <w:tcPr>
            <w:tcW w:w="5386" w:type="dxa"/>
          </w:tcPr>
          <w:p w:rsidR="000F2194" w:rsidRPr="00B5223D" w:rsidRDefault="000F2194" w:rsidP="000F2194">
            <w:pPr>
              <w:rPr>
                <w:sz w:val="20"/>
                <w:szCs w:val="20"/>
              </w:rPr>
            </w:pPr>
            <w:r w:rsidRPr="00B5223D">
              <w:rPr>
                <w:sz w:val="20"/>
                <w:szCs w:val="20"/>
              </w:rPr>
              <w:t>Значение показателя</w:t>
            </w:r>
            <w:r w:rsidR="00603B86" w:rsidRPr="00B5223D">
              <w:rPr>
                <w:sz w:val="20"/>
                <w:szCs w:val="20"/>
              </w:rPr>
              <w:t xml:space="preserve"> по</w:t>
            </w:r>
            <w:r w:rsidR="00603B86">
              <w:rPr>
                <w:sz w:val="20"/>
                <w:szCs w:val="20"/>
              </w:rPr>
              <w:t> </w:t>
            </w:r>
            <w:r w:rsidR="00603B86" w:rsidRPr="00B5223D">
              <w:rPr>
                <w:sz w:val="20"/>
                <w:szCs w:val="20"/>
              </w:rPr>
              <w:t>с</w:t>
            </w:r>
            <w:r w:rsidRPr="00B5223D">
              <w:rPr>
                <w:sz w:val="20"/>
                <w:szCs w:val="20"/>
              </w:rPr>
              <w:t>остоянию</w:t>
            </w:r>
            <w:r w:rsidR="00603B86" w:rsidRPr="00B5223D">
              <w:rPr>
                <w:sz w:val="20"/>
                <w:szCs w:val="20"/>
              </w:rPr>
              <w:t xml:space="preserve"> на</w:t>
            </w:r>
            <w:r w:rsidR="00603B86">
              <w:rPr>
                <w:sz w:val="20"/>
                <w:szCs w:val="20"/>
              </w:rPr>
              <w:t> </w:t>
            </w:r>
            <w:r w:rsidR="00603B86" w:rsidRPr="00B5223D">
              <w:rPr>
                <w:sz w:val="20"/>
                <w:szCs w:val="20"/>
              </w:rPr>
              <w:t>к</w:t>
            </w:r>
            <w:r w:rsidRPr="00B5223D">
              <w:rPr>
                <w:sz w:val="20"/>
                <w:szCs w:val="20"/>
              </w:rPr>
              <w:t>онец отчетного месяца определяется</w:t>
            </w:r>
            <w:r w:rsidR="00603B86" w:rsidRPr="00B5223D">
              <w:rPr>
                <w:sz w:val="20"/>
                <w:szCs w:val="20"/>
              </w:rPr>
              <w:t xml:space="preserve"> по</w:t>
            </w:r>
            <w:r w:rsidR="00603B86">
              <w:rPr>
                <w:sz w:val="20"/>
                <w:szCs w:val="20"/>
              </w:rPr>
              <w:t> </w:t>
            </w:r>
            <w:r w:rsidR="00603B86" w:rsidRPr="00B5223D">
              <w:rPr>
                <w:sz w:val="20"/>
                <w:szCs w:val="20"/>
              </w:rPr>
              <w:t>ф</w:t>
            </w:r>
            <w:r w:rsidRPr="00B5223D">
              <w:rPr>
                <w:sz w:val="20"/>
                <w:szCs w:val="20"/>
              </w:rPr>
              <w:t>ормуле:</w:t>
            </w:r>
          </w:p>
          <w:p w:rsidR="000F2194" w:rsidRPr="00842359" w:rsidRDefault="008F0EE9"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B5223D" w:rsidRDefault="000F2194" w:rsidP="000F2194">
            <w:pPr>
              <w:rPr>
                <w:sz w:val="20"/>
                <w:szCs w:val="20"/>
              </w:rPr>
            </w:pPr>
            <w:proofErr w:type="spellStart"/>
            <w:r w:rsidRPr="00B5223D">
              <w:rPr>
                <w:sz w:val="20"/>
                <w:szCs w:val="20"/>
              </w:rPr>
              <w:t>Т</w:t>
            </w:r>
            <w:r w:rsidRPr="00B5223D">
              <w:rPr>
                <w:i/>
                <w:sz w:val="20"/>
                <w:szCs w:val="20"/>
              </w:rPr>
              <w:t>m</w:t>
            </w:r>
            <w:proofErr w:type="spellEnd"/>
            <w:r w:rsidRPr="00B5223D">
              <w:rPr>
                <w:sz w:val="20"/>
                <w:szCs w:val="20"/>
              </w:rPr>
              <w:t xml:space="preserve"> – среднее время ожидания</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для получения государственных (муниципальных) услуг</w:t>
            </w:r>
            <w:r w:rsidR="00603B86" w:rsidRPr="00B5223D">
              <w:rPr>
                <w:sz w:val="20"/>
                <w:szCs w:val="20"/>
              </w:rPr>
              <w:t xml:space="preserve"> за</w:t>
            </w:r>
            <w:r w:rsidR="00603B86">
              <w:rPr>
                <w:sz w:val="20"/>
                <w:szCs w:val="20"/>
              </w:rPr>
              <w:t> </w:t>
            </w:r>
            <w:r w:rsidR="00603B86" w:rsidRPr="00B5223D">
              <w:rPr>
                <w:sz w:val="20"/>
                <w:szCs w:val="20"/>
              </w:rPr>
              <w:t>м</w:t>
            </w:r>
            <w:r w:rsidRPr="00B5223D">
              <w:rPr>
                <w:sz w:val="20"/>
                <w:szCs w:val="20"/>
              </w:rPr>
              <w:t>есяц;</w:t>
            </w:r>
          </w:p>
          <w:p w:rsidR="000F2194" w:rsidRPr="00B5223D" w:rsidRDefault="000F2194" w:rsidP="000F2194">
            <w:pPr>
              <w:rPr>
                <w:sz w:val="20"/>
                <w:szCs w:val="20"/>
              </w:rPr>
            </w:pPr>
            <w:proofErr w:type="spellStart"/>
            <w:r w:rsidRPr="00B5223D">
              <w:rPr>
                <w:sz w:val="20"/>
                <w:szCs w:val="20"/>
              </w:rPr>
              <w:t>Ti</w:t>
            </w:r>
            <w:proofErr w:type="spellEnd"/>
            <w:r w:rsidRPr="00B5223D">
              <w:rPr>
                <w:sz w:val="20"/>
                <w:szCs w:val="20"/>
              </w:rPr>
              <w:t xml:space="preserve"> – время ожидания</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для получения государственных (муниципальных) услуг</w:t>
            </w:r>
            <w:r w:rsidR="00603B86" w:rsidRPr="00B5223D">
              <w:rPr>
                <w:sz w:val="20"/>
                <w:szCs w:val="20"/>
              </w:rPr>
              <w:t xml:space="preserve"> по</w:t>
            </w:r>
            <w:r w:rsidR="00603B86">
              <w:rPr>
                <w:sz w:val="20"/>
                <w:szCs w:val="20"/>
              </w:rPr>
              <w:t> </w:t>
            </w:r>
            <w:r w:rsidR="00603B86" w:rsidRPr="00B5223D">
              <w:rPr>
                <w:sz w:val="20"/>
                <w:szCs w:val="20"/>
              </w:rPr>
              <w:t>к</w:t>
            </w:r>
            <w:r w:rsidRPr="00B5223D">
              <w:rPr>
                <w:sz w:val="20"/>
                <w:szCs w:val="20"/>
              </w:rPr>
              <w:t>аждому талону;</w:t>
            </w:r>
          </w:p>
          <w:p w:rsidR="000F2194" w:rsidRPr="00B5223D" w:rsidRDefault="000F2194" w:rsidP="000F2194">
            <w:pPr>
              <w:rPr>
                <w:sz w:val="20"/>
                <w:szCs w:val="20"/>
              </w:rPr>
            </w:pPr>
            <w:r w:rsidRPr="00B5223D">
              <w:rPr>
                <w:sz w:val="20"/>
                <w:szCs w:val="20"/>
              </w:rPr>
              <w:t>n – общее количество талонов, зафиксированное</w:t>
            </w:r>
            <w:r w:rsidR="00603B86" w:rsidRPr="00B5223D">
              <w:rPr>
                <w:sz w:val="20"/>
                <w:szCs w:val="20"/>
              </w:rPr>
              <w:t xml:space="preserve"> в</w:t>
            </w:r>
            <w:r w:rsidR="00603B86">
              <w:rPr>
                <w:sz w:val="20"/>
                <w:szCs w:val="20"/>
              </w:rPr>
              <w:t> </w:t>
            </w:r>
            <w:r w:rsidR="00603B86" w:rsidRPr="00B5223D">
              <w:rPr>
                <w:sz w:val="20"/>
                <w:szCs w:val="20"/>
              </w:rPr>
              <w:t>и</w:t>
            </w:r>
            <w:r w:rsidRPr="00B5223D">
              <w:rPr>
                <w:sz w:val="20"/>
                <w:szCs w:val="20"/>
              </w:rPr>
              <w:t>нформационной системе «Дистанционное управление, мониторинг</w:t>
            </w:r>
            <w:r w:rsidR="00603B86" w:rsidRPr="00B5223D">
              <w:rPr>
                <w:sz w:val="20"/>
                <w:szCs w:val="20"/>
              </w:rPr>
              <w:t xml:space="preserve"> и</w:t>
            </w:r>
            <w:r w:rsidR="00603B86">
              <w:rPr>
                <w:sz w:val="20"/>
                <w:szCs w:val="20"/>
              </w:rPr>
              <w:t> </w:t>
            </w:r>
            <w:r w:rsidR="00603B86" w:rsidRPr="00B5223D">
              <w:rPr>
                <w:sz w:val="20"/>
                <w:szCs w:val="20"/>
              </w:rPr>
              <w:t>к</w:t>
            </w:r>
            <w:r w:rsidRPr="00B5223D">
              <w:rPr>
                <w:sz w:val="20"/>
                <w:szCs w:val="20"/>
              </w:rPr>
              <w:t>онтроль очереди заявителей, обращающихся</w:t>
            </w:r>
            <w:r w:rsidR="00603B86" w:rsidRPr="00B5223D">
              <w:rPr>
                <w:sz w:val="20"/>
                <w:szCs w:val="20"/>
              </w:rPr>
              <w:t xml:space="preserve"> в</w:t>
            </w:r>
            <w:r w:rsidR="00603B86">
              <w:rPr>
                <w:sz w:val="20"/>
                <w:szCs w:val="20"/>
              </w:rPr>
              <w:t> </w:t>
            </w:r>
            <w:r w:rsidR="00603B86" w:rsidRPr="00B5223D">
              <w:rPr>
                <w:sz w:val="20"/>
                <w:szCs w:val="20"/>
              </w:rPr>
              <w:t>М</w:t>
            </w:r>
            <w:r w:rsidRPr="00B5223D">
              <w:rPr>
                <w:sz w:val="20"/>
                <w:szCs w:val="20"/>
              </w:rPr>
              <w:t>ФЦ Московской области (АСУ «Очередь»)» (далее – АСУ «Очередь»).</w:t>
            </w:r>
          </w:p>
          <w:p w:rsidR="000F2194" w:rsidRPr="00B5223D" w:rsidRDefault="000F2194" w:rsidP="000F2194">
            <w:pPr>
              <w:rPr>
                <w:sz w:val="20"/>
                <w:szCs w:val="20"/>
              </w:rPr>
            </w:pPr>
            <w:r w:rsidRPr="00B5223D">
              <w:rPr>
                <w:sz w:val="20"/>
                <w:szCs w:val="20"/>
              </w:rPr>
              <w:t>Значение показателя</w:t>
            </w:r>
            <w:r w:rsidR="00603B86" w:rsidRPr="00B5223D">
              <w:rPr>
                <w:sz w:val="20"/>
                <w:szCs w:val="20"/>
              </w:rPr>
              <w:t xml:space="preserve"> по</w:t>
            </w:r>
            <w:r w:rsidR="00603B86">
              <w:rPr>
                <w:sz w:val="20"/>
                <w:szCs w:val="20"/>
              </w:rPr>
              <w:t> </w:t>
            </w:r>
            <w:r w:rsidR="00603B86" w:rsidRPr="00B5223D">
              <w:rPr>
                <w:sz w:val="20"/>
                <w:szCs w:val="20"/>
              </w:rPr>
              <w:t>и</w:t>
            </w:r>
            <w:r w:rsidRPr="00B5223D">
              <w:rPr>
                <w:sz w:val="20"/>
                <w:szCs w:val="20"/>
              </w:rPr>
              <w:t>тогам</w:t>
            </w:r>
            <w:r w:rsidR="00603B86" w:rsidRPr="00B5223D">
              <w:rPr>
                <w:sz w:val="20"/>
                <w:szCs w:val="20"/>
              </w:rPr>
              <w:t xml:space="preserve"> за</w:t>
            </w:r>
            <w:r w:rsidR="00603B86">
              <w:rPr>
                <w:sz w:val="20"/>
                <w:szCs w:val="20"/>
              </w:rPr>
              <w:t> </w:t>
            </w:r>
            <w:r w:rsidR="00603B86" w:rsidRPr="00B5223D">
              <w:rPr>
                <w:sz w:val="20"/>
                <w:szCs w:val="20"/>
              </w:rPr>
              <w:t>к</w:t>
            </w:r>
            <w:r w:rsidRPr="00B5223D">
              <w:rPr>
                <w:sz w:val="20"/>
                <w:szCs w:val="20"/>
              </w:rPr>
              <w:t>вартал, год определяется</w:t>
            </w:r>
            <w:r w:rsidR="00603B86" w:rsidRPr="00B5223D">
              <w:rPr>
                <w:sz w:val="20"/>
                <w:szCs w:val="20"/>
              </w:rPr>
              <w:t xml:space="preserve"> по</w:t>
            </w:r>
            <w:r w:rsidR="00603B86">
              <w:rPr>
                <w:sz w:val="20"/>
                <w:szCs w:val="20"/>
              </w:rPr>
              <w:t> </w:t>
            </w:r>
            <w:r w:rsidR="00603B86" w:rsidRPr="00B5223D">
              <w:rPr>
                <w:sz w:val="20"/>
                <w:szCs w:val="20"/>
              </w:rPr>
              <w:t>с</w:t>
            </w:r>
            <w:r w:rsidRPr="00B5223D">
              <w:rPr>
                <w:sz w:val="20"/>
                <w:szCs w:val="20"/>
              </w:rPr>
              <w:t>ледующей формуле:</w:t>
            </w:r>
          </w:p>
          <w:p w:rsidR="000F2194" w:rsidRPr="00483665" w:rsidRDefault="008F0EE9" w:rsidP="000F2194">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B5223D" w:rsidRDefault="008F0EE9"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B5223D">
              <w:rPr>
                <w:sz w:val="20"/>
                <w:szCs w:val="20"/>
              </w:rPr>
              <w:t xml:space="preserve"> – среднее время ожидания</w:t>
            </w:r>
            <w:r w:rsidR="00603B86" w:rsidRPr="00B5223D">
              <w:rPr>
                <w:sz w:val="20"/>
                <w:szCs w:val="20"/>
              </w:rPr>
              <w:t xml:space="preserve"> в</w:t>
            </w:r>
            <w:r w:rsidR="00603B86">
              <w:rPr>
                <w:sz w:val="20"/>
                <w:szCs w:val="20"/>
              </w:rPr>
              <w:t> </w:t>
            </w:r>
            <w:r w:rsidR="00603B86" w:rsidRPr="00B5223D">
              <w:rPr>
                <w:sz w:val="20"/>
                <w:szCs w:val="20"/>
              </w:rPr>
              <w:t>о</w:t>
            </w:r>
            <w:r w:rsidR="000F2194" w:rsidRPr="00B5223D">
              <w:rPr>
                <w:sz w:val="20"/>
                <w:szCs w:val="20"/>
              </w:rPr>
              <w:t>череди для получения государственных (муниципальных) услуг</w:t>
            </w:r>
            <w:r w:rsidR="00603B86" w:rsidRPr="00B5223D">
              <w:rPr>
                <w:sz w:val="20"/>
                <w:szCs w:val="20"/>
              </w:rPr>
              <w:t xml:space="preserve"> за</w:t>
            </w:r>
            <w:r w:rsidR="00603B86">
              <w:rPr>
                <w:sz w:val="20"/>
                <w:szCs w:val="20"/>
              </w:rPr>
              <w:t> </w:t>
            </w:r>
            <w:r w:rsidR="00603B86" w:rsidRPr="00B5223D">
              <w:rPr>
                <w:sz w:val="20"/>
                <w:szCs w:val="20"/>
              </w:rPr>
              <w:t>о</w:t>
            </w:r>
            <w:r w:rsidR="000F2194" w:rsidRPr="00B5223D">
              <w:rPr>
                <w:sz w:val="20"/>
                <w:szCs w:val="20"/>
              </w:rPr>
              <w:t>тчетный период;</w:t>
            </w:r>
          </w:p>
          <w:p w:rsidR="000F2194" w:rsidRPr="00B5223D" w:rsidRDefault="000F2194" w:rsidP="000F2194">
            <w:pPr>
              <w:rPr>
                <w:sz w:val="20"/>
                <w:szCs w:val="20"/>
              </w:rPr>
            </w:pPr>
            <w:r w:rsidRPr="00B5223D">
              <w:rPr>
                <w:sz w:val="20"/>
                <w:szCs w:val="20"/>
                <w:lang w:val="en-US"/>
              </w:rPr>
              <w:t>g</w:t>
            </w:r>
            <w:r w:rsidRPr="00B5223D">
              <w:rPr>
                <w:sz w:val="20"/>
                <w:szCs w:val="20"/>
              </w:rPr>
              <w:t xml:space="preserve"> – количество месяцев</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тчетном периоде (квартал, год);</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1,</w:t>
            </w:r>
            <w:r w:rsidR="009443F3" w:rsidRPr="00B5223D">
              <w:rPr>
                <w:sz w:val="20"/>
                <w:szCs w:val="20"/>
              </w:rPr>
              <w:t>6</w:t>
            </w:r>
          </w:p>
        </w:tc>
        <w:tc>
          <w:tcPr>
            <w:tcW w:w="2835" w:type="dxa"/>
          </w:tcPr>
          <w:p w:rsidR="000F2194" w:rsidRPr="00B5223D" w:rsidRDefault="00EB298A" w:rsidP="00EB298A">
            <w:pPr>
              <w:rPr>
                <w:sz w:val="20"/>
                <w:szCs w:val="20"/>
              </w:rPr>
            </w:pPr>
            <w:r w:rsidRPr="00B5223D">
              <w:rPr>
                <w:sz w:val="20"/>
                <w:szCs w:val="20"/>
              </w:rPr>
              <w:t>Данные АСУ «Очередь»</w:t>
            </w:r>
          </w:p>
          <w:p w:rsidR="000F2194" w:rsidRPr="00B5223D" w:rsidRDefault="000F2194" w:rsidP="00EB298A">
            <w:pPr>
              <w:widowControl w:val="0"/>
              <w:autoSpaceDE w:val="0"/>
              <w:autoSpaceDN w:val="0"/>
              <w:adjustRightInd w:val="0"/>
              <w:rPr>
                <w:sz w:val="20"/>
                <w:szCs w:val="20"/>
              </w:rPr>
            </w:pPr>
          </w:p>
        </w:tc>
        <w:tc>
          <w:tcPr>
            <w:tcW w:w="1418"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29200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1.4</w:t>
            </w:r>
          </w:p>
        </w:tc>
        <w:tc>
          <w:tcPr>
            <w:tcW w:w="2894" w:type="dxa"/>
          </w:tcPr>
          <w:p w:rsidR="000F2194" w:rsidRPr="00B5223D" w:rsidRDefault="000F2194" w:rsidP="00B94D43">
            <w:pPr>
              <w:widowControl w:val="0"/>
              <w:autoSpaceDE w:val="0"/>
              <w:autoSpaceDN w:val="0"/>
              <w:adjustRightInd w:val="0"/>
              <w:jc w:val="both"/>
              <w:rPr>
                <w:i/>
                <w:sz w:val="20"/>
                <w:szCs w:val="20"/>
              </w:rPr>
            </w:pPr>
            <w:r w:rsidRPr="00B5223D">
              <w:rPr>
                <w:sz w:val="20"/>
                <w:szCs w:val="20"/>
              </w:rPr>
              <w:t>Доля заявителей МФ</w:t>
            </w:r>
            <w:r w:rsidR="00B94D43">
              <w:rPr>
                <w:sz w:val="20"/>
                <w:szCs w:val="20"/>
              </w:rPr>
              <w:t>Ц, ожидающих</w:t>
            </w:r>
            <w:r w:rsidR="00603B86">
              <w:rPr>
                <w:sz w:val="20"/>
                <w:szCs w:val="20"/>
              </w:rPr>
              <w:t xml:space="preserve"> в о</w:t>
            </w:r>
            <w:r w:rsidR="00B94D43">
              <w:rPr>
                <w:sz w:val="20"/>
                <w:szCs w:val="20"/>
              </w:rPr>
              <w:t>череди более 11</w:t>
            </w:r>
            <w:r w:rsidRPr="00B5223D">
              <w:rPr>
                <w:sz w:val="20"/>
                <w:szCs w:val="20"/>
              </w:rPr>
              <w:t xml:space="preserve"> минут</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67"/>
              <w:gridCol w:w="1418"/>
            </w:tblGrid>
            <w:tr w:rsidR="000F2194" w:rsidRPr="00B5223D" w:rsidTr="00125D14">
              <w:trPr>
                <w:trHeight w:val="323"/>
              </w:trPr>
              <w:tc>
                <w:tcPr>
                  <w:tcW w:w="485" w:type="dxa"/>
                  <w:vMerge w:val="restart"/>
                  <w:tcBorders>
                    <w:top w:val="nil"/>
                    <w:left w:val="nil"/>
                    <w:bottom w:val="nil"/>
                    <w:right w:val="nil"/>
                  </w:tcBorders>
                </w:tcPr>
                <w:p w:rsidR="000F2194" w:rsidRPr="00B5223D" w:rsidRDefault="000F2194" w:rsidP="000F2194">
                  <w:pPr>
                    <w:rPr>
                      <w:sz w:val="20"/>
                      <w:szCs w:val="20"/>
                    </w:rPr>
                  </w:pPr>
                  <w:r w:rsidRPr="00B5223D">
                    <w:rPr>
                      <w:sz w:val="20"/>
                      <w:szCs w:val="20"/>
                      <w:lang w:val="en-US"/>
                    </w:rPr>
                    <w:t>L</w:t>
                  </w:r>
                  <w:r w:rsidRPr="00B5223D">
                    <w:rPr>
                      <w:sz w:val="20"/>
                      <w:szCs w:val="20"/>
                    </w:rPr>
                    <w:t>=</w:t>
                  </w:r>
                </w:p>
              </w:tc>
              <w:tc>
                <w:tcPr>
                  <w:tcW w:w="567" w:type="dxa"/>
                  <w:tcBorders>
                    <w:top w:val="nil"/>
                    <w:left w:val="nil"/>
                    <w:bottom w:val="single" w:sz="4" w:space="0" w:color="auto"/>
                    <w:right w:val="nil"/>
                  </w:tcBorders>
                </w:tcPr>
                <w:p w:rsidR="000F2194" w:rsidRPr="00B5223D" w:rsidRDefault="000F2194" w:rsidP="00125D14">
                  <w:pPr>
                    <w:jc w:val="center"/>
                    <w:rPr>
                      <w:i/>
                      <w:sz w:val="20"/>
                      <w:szCs w:val="20"/>
                    </w:rPr>
                  </w:pPr>
                  <w:r w:rsidRPr="00B5223D">
                    <w:rPr>
                      <w:i/>
                      <w:sz w:val="20"/>
                      <w:szCs w:val="20"/>
                      <w:lang w:val="en-US"/>
                    </w:rPr>
                    <w:t>O</w:t>
                  </w:r>
                </w:p>
              </w:tc>
              <w:tc>
                <w:tcPr>
                  <w:tcW w:w="1418" w:type="dxa"/>
                  <w:vMerge w:val="restart"/>
                  <w:tcBorders>
                    <w:top w:val="nil"/>
                    <w:left w:val="nil"/>
                    <w:bottom w:val="nil"/>
                    <w:right w:val="nil"/>
                  </w:tcBorders>
                </w:tcPr>
                <w:p w:rsidR="000F2194" w:rsidRPr="00B5223D" w:rsidRDefault="000F2194" w:rsidP="000F2194">
                  <w:pPr>
                    <w:rPr>
                      <w:sz w:val="20"/>
                      <w:szCs w:val="20"/>
                    </w:rPr>
                  </w:pPr>
                </w:p>
                <w:p w:rsidR="000F2194" w:rsidRPr="00B5223D" w:rsidRDefault="000F2194" w:rsidP="000F2194">
                  <w:pPr>
                    <w:rPr>
                      <w:sz w:val="20"/>
                      <w:szCs w:val="20"/>
                    </w:rPr>
                  </w:pPr>
                  <w:r w:rsidRPr="00B5223D">
                    <w:rPr>
                      <w:sz w:val="20"/>
                      <w:szCs w:val="20"/>
                      <w:lang w:val="en-US"/>
                    </w:rPr>
                    <w:t>x</w:t>
                  </w:r>
                  <w:r w:rsidRPr="00B5223D">
                    <w:rPr>
                      <w:sz w:val="20"/>
                      <w:szCs w:val="20"/>
                    </w:rPr>
                    <w:t xml:space="preserve"> 100, где: </w:t>
                  </w:r>
                </w:p>
              </w:tc>
            </w:tr>
            <w:tr w:rsidR="000F2194" w:rsidRPr="00B5223D" w:rsidTr="00125D14">
              <w:trPr>
                <w:trHeight w:val="75"/>
              </w:trPr>
              <w:tc>
                <w:tcPr>
                  <w:tcW w:w="485" w:type="dxa"/>
                  <w:vMerge/>
                  <w:tcBorders>
                    <w:top w:val="nil"/>
                    <w:left w:val="nil"/>
                    <w:bottom w:val="nil"/>
                    <w:right w:val="nil"/>
                  </w:tcBorders>
                </w:tcPr>
                <w:p w:rsidR="000F2194" w:rsidRPr="00B5223D" w:rsidRDefault="000F2194" w:rsidP="000F2194">
                  <w:pPr>
                    <w:rPr>
                      <w:sz w:val="20"/>
                      <w:szCs w:val="20"/>
                    </w:rPr>
                  </w:pPr>
                </w:p>
              </w:tc>
              <w:tc>
                <w:tcPr>
                  <w:tcW w:w="567" w:type="dxa"/>
                  <w:tcBorders>
                    <w:top w:val="single" w:sz="4" w:space="0" w:color="auto"/>
                    <w:left w:val="nil"/>
                    <w:bottom w:val="nil"/>
                    <w:right w:val="nil"/>
                  </w:tcBorders>
                </w:tcPr>
                <w:p w:rsidR="000F2194" w:rsidRPr="00B5223D" w:rsidRDefault="000F2194" w:rsidP="00125D14">
                  <w:pPr>
                    <w:jc w:val="center"/>
                    <w:rPr>
                      <w:i/>
                      <w:sz w:val="20"/>
                      <w:szCs w:val="20"/>
                    </w:rPr>
                  </w:pPr>
                  <w:r w:rsidRPr="00B5223D">
                    <w:rPr>
                      <w:i/>
                      <w:sz w:val="20"/>
                      <w:szCs w:val="20"/>
                      <w:lang w:val="en-US"/>
                    </w:rPr>
                    <w:t>T</w:t>
                  </w:r>
                </w:p>
              </w:tc>
              <w:tc>
                <w:tcPr>
                  <w:tcW w:w="1418" w:type="dxa"/>
                  <w:vMerge/>
                  <w:tcBorders>
                    <w:top w:val="nil"/>
                    <w:left w:val="nil"/>
                    <w:bottom w:val="nil"/>
                    <w:right w:val="nil"/>
                  </w:tcBorders>
                </w:tcPr>
                <w:p w:rsidR="000F2194" w:rsidRPr="00B5223D" w:rsidRDefault="000F2194" w:rsidP="000F2194">
                  <w:pPr>
                    <w:rPr>
                      <w:sz w:val="20"/>
                      <w:szCs w:val="20"/>
                    </w:rPr>
                  </w:pPr>
                </w:p>
              </w:tc>
            </w:tr>
          </w:tbl>
          <w:p w:rsidR="000F2194" w:rsidRPr="00B5223D" w:rsidRDefault="000F2194" w:rsidP="000F2194">
            <w:pPr>
              <w:rPr>
                <w:sz w:val="20"/>
                <w:szCs w:val="20"/>
              </w:rPr>
            </w:pPr>
            <w:r w:rsidRPr="00B5223D">
              <w:rPr>
                <w:sz w:val="20"/>
                <w:szCs w:val="20"/>
                <w:lang w:val="en-US"/>
              </w:rPr>
              <w:t>L</w:t>
            </w:r>
            <w:r w:rsidRPr="00B5223D">
              <w:rPr>
                <w:sz w:val="20"/>
                <w:szCs w:val="20"/>
              </w:rPr>
              <w:t xml:space="preserve"> – доля заявителей, ожидающих</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более 11минут, процент;</w:t>
            </w:r>
          </w:p>
          <w:p w:rsidR="000F2194" w:rsidRPr="00B5223D" w:rsidRDefault="000F2194" w:rsidP="000F2194">
            <w:pPr>
              <w:rPr>
                <w:sz w:val="20"/>
                <w:szCs w:val="20"/>
              </w:rPr>
            </w:pPr>
            <w:r w:rsidRPr="00B5223D">
              <w:rPr>
                <w:sz w:val="20"/>
                <w:szCs w:val="20"/>
                <w:lang w:val="en-US"/>
              </w:rPr>
              <w:t>O</w:t>
            </w:r>
            <w:r w:rsidRPr="00B5223D">
              <w:rPr>
                <w:sz w:val="20"/>
                <w:szCs w:val="20"/>
              </w:rPr>
              <w:t xml:space="preserve"> – количество заявителей ожидающих более 11минут, человек;</w:t>
            </w:r>
          </w:p>
          <w:p w:rsidR="000F2194" w:rsidRPr="00B5223D" w:rsidRDefault="000F2194" w:rsidP="000F2194">
            <w:pPr>
              <w:widowControl w:val="0"/>
              <w:autoSpaceDE w:val="0"/>
              <w:autoSpaceDN w:val="0"/>
              <w:adjustRightInd w:val="0"/>
              <w:jc w:val="both"/>
              <w:rPr>
                <w:sz w:val="20"/>
                <w:szCs w:val="20"/>
              </w:rPr>
            </w:pPr>
            <w:r w:rsidRPr="00B5223D">
              <w:rPr>
                <w:sz w:val="20"/>
                <w:szCs w:val="20"/>
                <w:lang w:val="en-US"/>
              </w:rPr>
              <w:t>T</w:t>
            </w:r>
            <w:r w:rsidRPr="00B5223D">
              <w:rPr>
                <w:sz w:val="20"/>
                <w:szCs w:val="20"/>
              </w:rPr>
              <w:t xml:space="preserve"> – </w:t>
            </w:r>
            <w:proofErr w:type="gramStart"/>
            <w:r w:rsidRPr="00B5223D">
              <w:rPr>
                <w:sz w:val="20"/>
                <w:szCs w:val="20"/>
              </w:rPr>
              <w:t>общее</w:t>
            </w:r>
            <w:proofErr w:type="gramEnd"/>
            <w:r w:rsidRPr="00B5223D">
              <w:rPr>
                <w:sz w:val="20"/>
                <w:szCs w:val="20"/>
              </w:rPr>
              <w:t xml:space="preserve"> количество заявителей обратившихся</w:t>
            </w:r>
            <w:r w:rsidR="00603B86" w:rsidRPr="00B5223D">
              <w:rPr>
                <w:sz w:val="20"/>
                <w:szCs w:val="20"/>
              </w:rPr>
              <w:t xml:space="preserve"> в</w:t>
            </w:r>
            <w:r w:rsidR="00603B86">
              <w:rPr>
                <w:sz w:val="20"/>
                <w:szCs w:val="20"/>
              </w:rPr>
              <w:t> </w:t>
            </w:r>
            <w:r w:rsidR="00603B86" w:rsidRPr="00B5223D">
              <w:rPr>
                <w:sz w:val="20"/>
                <w:szCs w:val="20"/>
              </w:rPr>
              <w:t>М</w:t>
            </w:r>
            <w:r w:rsidRPr="00B5223D">
              <w:rPr>
                <w:sz w:val="20"/>
                <w:szCs w:val="20"/>
              </w:rPr>
              <w:t>ФЦ</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тчетном периоде, человек.</w:t>
            </w:r>
          </w:p>
        </w:tc>
        <w:tc>
          <w:tcPr>
            <w:tcW w:w="2835" w:type="dxa"/>
          </w:tcPr>
          <w:p w:rsidR="000F2194" w:rsidRPr="00B5223D" w:rsidRDefault="000F2194" w:rsidP="00C26924">
            <w:pPr>
              <w:rPr>
                <w:sz w:val="20"/>
                <w:szCs w:val="20"/>
              </w:rPr>
            </w:pPr>
            <w:r w:rsidRPr="00B5223D">
              <w:rPr>
                <w:sz w:val="20"/>
                <w:szCs w:val="20"/>
              </w:rPr>
              <w:t>Данные АСУ</w:t>
            </w:r>
            <w:r w:rsidR="00EB298A" w:rsidRPr="00B5223D">
              <w:rPr>
                <w:sz w:val="20"/>
                <w:szCs w:val="20"/>
              </w:rPr>
              <w:t xml:space="preserve"> «Очередь». </w:t>
            </w:r>
            <w:r w:rsidRPr="00B5223D">
              <w:rPr>
                <w:sz w:val="20"/>
                <w:szCs w:val="20"/>
              </w:rPr>
              <w:t>При расчете показателя доля заявителей, ожидающих</w:t>
            </w:r>
            <w:r w:rsidR="00603B86" w:rsidRPr="00B5223D">
              <w:rPr>
                <w:sz w:val="20"/>
                <w:szCs w:val="20"/>
              </w:rPr>
              <w:t xml:space="preserve"> в</w:t>
            </w:r>
            <w:r w:rsidR="00603B86">
              <w:rPr>
                <w:sz w:val="20"/>
                <w:szCs w:val="20"/>
              </w:rPr>
              <w:t> </w:t>
            </w:r>
            <w:r w:rsidR="00603B86" w:rsidRPr="00B5223D">
              <w:rPr>
                <w:sz w:val="20"/>
                <w:szCs w:val="20"/>
              </w:rPr>
              <w:t>о</w:t>
            </w:r>
            <w:r w:rsidRPr="00B5223D">
              <w:rPr>
                <w:sz w:val="20"/>
                <w:szCs w:val="20"/>
              </w:rPr>
              <w:t>череди более 11 минут (L), учитываются талоны, обслуживание</w:t>
            </w:r>
            <w:r w:rsidR="00603B86" w:rsidRPr="00B5223D">
              <w:rPr>
                <w:sz w:val="20"/>
                <w:szCs w:val="20"/>
              </w:rPr>
              <w:t xml:space="preserve"> по</w:t>
            </w:r>
            <w:r w:rsidR="00603B86">
              <w:rPr>
                <w:sz w:val="20"/>
                <w:szCs w:val="20"/>
              </w:rPr>
              <w:t> </w:t>
            </w:r>
            <w:r w:rsidR="00603B86" w:rsidRPr="00B5223D">
              <w:rPr>
                <w:sz w:val="20"/>
                <w:szCs w:val="20"/>
              </w:rPr>
              <w:t>к</w:t>
            </w:r>
            <w:r w:rsidRPr="00B5223D">
              <w:rPr>
                <w:sz w:val="20"/>
                <w:szCs w:val="20"/>
              </w:rPr>
              <w:t>оторым составляет 10 минут</w:t>
            </w:r>
            <w:r w:rsidR="00603B86" w:rsidRPr="00B5223D">
              <w:rPr>
                <w:sz w:val="20"/>
                <w:szCs w:val="20"/>
              </w:rPr>
              <w:t xml:space="preserve"> и</w:t>
            </w:r>
            <w:r w:rsidR="00603B86">
              <w:rPr>
                <w:sz w:val="20"/>
                <w:szCs w:val="20"/>
              </w:rPr>
              <w:t> </w:t>
            </w:r>
            <w:r w:rsidR="00603B86" w:rsidRPr="00B5223D">
              <w:rPr>
                <w:sz w:val="20"/>
                <w:szCs w:val="20"/>
              </w:rPr>
              <w:t>б</w:t>
            </w:r>
            <w:r w:rsidRPr="00B5223D">
              <w:rPr>
                <w:sz w:val="20"/>
                <w:szCs w:val="20"/>
              </w:rPr>
              <w:t>олее</w:t>
            </w:r>
            <w:r w:rsidR="00603B86" w:rsidRPr="00B5223D">
              <w:rPr>
                <w:sz w:val="20"/>
                <w:szCs w:val="20"/>
              </w:rPr>
              <w:t xml:space="preserve"> и</w:t>
            </w:r>
            <w:r w:rsidR="00603B86">
              <w:rPr>
                <w:sz w:val="20"/>
                <w:szCs w:val="20"/>
              </w:rPr>
              <w:t> </w:t>
            </w:r>
            <w:r w:rsidR="00603B86" w:rsidRPr="00B5223D">
              <w:rPr>
                <w:sz w:val="20"/>
                <w:szCs w:val="20"/>
              </w:rPr>
              <w:t>ф</w:t>
            </w:r>
            <w:r w:rsidRPr="00B5223D">
              <w:rPr>
                <w:sz w:val="20"/>
                <w:szCs w:val="20"/>
              </w:rPr>
              <w:t>акт оказания у</w:t>
            </w:r>
            <w:r w:rsidR="00EB298A" w:rsidRPr="00B5223D">
              <w:rPr>
                <w:sz w:val="20"/>
                <w:szCs w:val="20"/>
              </w:rPr>
              <w:t>слуги зарегистрирован</w:t>
            </w:r>
            <w:r w:rsidR="00603B86" w:rsidRPr="00B5223D">
              <w:rPr>
                <w:sz w:val="20"/>
                <w:szCs w:val="20"/>
              </w:rPr>
              <w:t xml:space="preserve"> в</w:t>
            </w:r>
            <w:r w:rsidR="00603B86">
              <w:rPr>
                <w:sz w:val="20"/>
                <w:szCs w:val="20"/>
              </w:rPr>
              <w:t> </w:t>
            </w:r>
            <w:r w:rsidR="00603B86" w:rsidRPr="00B5223D">
              <w:rPr>
                <w:sz w:val="20"/>
                <w:szCs w:val="20"/>
              </w:rPr>
              <w:t>Е</w:t>
            </w:r>
            <w:r w:rsidR="00EB298A" w:rsidRPr="00B5223D">
              <w:rPr>
                <w:sz w:val="20"/>
                <w:szCs w:val="20"/>
              </w:rPr>
              <w:t>ИСОУ</w:t>
            </w:r>
          </w:p>
        </w:tc>
        <w:tc>
          <w:tcPr>
            <w:tcW w:w="1418"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Ежеквартально, без нарастающего итога. Итоговое (годовое) значение показателя определяется</w:t>
            </w:r>
            <w:r w:rsidR="00603B86" w:rsidRPr="00B5223D">
              <w:rPr>
                <w:sz w:val="20"/>
                <w:szCs w:val="20"/>
              </w:rPr>
              <w:t xml:space="preserve"> по</w:t>
            </w:r>
            <w:r w:rsidR="00603B86">
              <w:rPr>
                <w:sz w:val="20"/>
                <w:szCs w:val="20"/>
              </w:rPr>
              <w:t> </w:t>
            </w:r>
            <w:r w:rsidR="00603B86" w:rsidRPr="00B5223D">
              <w:rPr>
                <w:sz w:val="20"/>
                <w:szCs w:val="20"/>
              </w:rPr>
              <w:t>ф</w:t>
            </w:r>
            <w:r w:rsidRPr="00B5223D">
              <w:rPr>
                <w:sz w:val="20"/>
                <w:szCs w:val="20"/>
              </w:rPr>
              <w:t>актически достигнутому значению показателя</w:t>
            </w:r>
            <w:r w:rsidR="00603B86" w:rsidRPr="00B5223D">
              <w:rPr>
                <w:sz w:val="20"/>
                <w:szCs w:val="20"/>
              </w:rPr>
              <w:t xml:space="preserve"> в</w:t>
            </w:r>
            <w:r w:rsidR="00603B86">
              <w:rPr>
                <w:sz w:val="20"/>
                <w:szCs w:val="20"/>
              </w:rPr>
              <w:t> </w:t>
            </w:r>
            <w:r w:rsidR="00603B86" w:rsidRPr="00B5223D">
              <w:rPr>
                <w:sz w:val="20"/>
                <w:szCs w:val="20"/>
              </w:rPr>
              <w:t>I</w:t>
            </w:r>
            <w:r w:rsidRPr="00B5223D">
              <w:rPr>
                <w:sz w:val="20"/>
                <w:szCs w:val="20"/>
              </w:rPr>
              <w:t>V квартале текущего года.</w:t>
            </w:r>
          </w:p>
        </w:tc>
      </w:tr>
      <w:tr w:rsidR="000F2194" w:rsidRPr="00B5223D" w:rsidTr="0029200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1.5</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Выполнение требований комфортности</w:t>
            </w:r>
            <w:r w:rsidR="00603B86" w:rsidRPr="00B5223D">
              <w:rPr>
                <w:sz w:val="20"/>
                <w:szCs w:val="20"/>
              </w:rPr>
              <w:t xml:space="preserve"> и</w:t>
            </w:r>
            <w:r w:rsidR="00603B86">
              <w:rPr>
                <w:sz w:val="20"/>
                <w:szCs w:val="20"/>
              </w:rPr>
              <w:t> </w:t>
            </w:r>
            <w:r w:rsidR="00603B86" w:rsidRPr="00B5223D">
              <w:rPr>
                <w:sz w:val="20"/>
                <w:szCs w:val="20"/>
              </w:rPr>
              <w:t>д</w:t>
            </w:r>
            <w:r w:rsidRPr="00B5223D">
              <w:rPr>
                <w:sz w:val="20"/>
                <w:szCs w:val="20"/>
              </w:rPr>
              <w:t xml:space="preserve">оступности МФЦ  </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Показатель определяет выполнение муниципальным образованием требований комфортности</w:t>
            </w:r>
            <w:r w:rsidR="00603B86" w:rsidRPr="00B5223D">
              <w:rPr>
                <w:sz w:val="20"/>
                <w:szCs w:val="20"/>
              </w:rPr>
              <w:t xml:space="preserve"> и</w:t>
            </w:r>
            <w:r w:rsidR="00603B86">
              <w:rPr>
                <w:sz w:val="20"/>
                <w:szCs w:val="20"/>
              </w:rPr>
              <w:t> </w:t>
            </w:r>
            <w:r w:rsidR="00603B86" w:rsidRPr="00B5223D">
              <w:rPr>
                <w:sz w:val="20"/>
                <w:szCs w:val="20"/>
              </w:rPr>
              <w:t>д</w:t>
            </w:r>
            <w:r w:rsidRPr="00B5223D">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r w:rsidR="00603B86" w:rsidRPr="00B5223D">
              <w:rPr>
                <w:sz w:val="20"/>
                <w:szCs w:val="20"/>
              </w:rPr>
              <w:t xml:space="preserve"> и</w:t>
            </w:r>
            <w:r w:rsidR="00603B86">
              <w:rPr>
                <w:sz w:val="20"/>
                <w:szCs w:val="20"/>
              </w:rPr>
              <w:t> </w:t>
            </w:r>
            <w:r w:rsidR="00603B86" w:rsidRPr="00B5223D">
              <w:rPr>
                <w:sz w:val="20"/>
                <w:szCs w:val="20"/>
              </w:rPr>
              <w:t>р</w:t>
            </w:r>
            <w:r w:rsidRPr="00B5223D">
              <w:rPr>
                <w:sz w:val="20"/>
                <w:szCs w:val="20"/>
              </w:rPr>
              <w:t xml:space="preserve">аспоряжением </w:t>
            </w:r>
            <w:proofErr w:type="spellStart"/>
            <w:r w:rsidRPr="00B5223D">
              <w:rPr>
                <w:sz w:val="20"/>
                <w:szCs w:val="20"/>
              </w:rPr>
              <w:t>Мингосуправления</w:t>
            </w:r>
            <w:proofErr w:type="spellEnd"/>
            <w:r w:rsidRPr="00B5223D">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w:t>
            </w:r>
            <w:r w:rsidR="00603B86" w:rsidRPr="00B5223D">
              <w:rPr>
                <w:sz w:val="20"/>
                <w:szCs w:val="20"/>
              </w:rPr>
              <w:t xml:space="preserve"> и</w:t>
            </w:r>
            <w:r w:rsidR="00603B86">
              <w:rPr>
                <w:sz w:val="20"/>
                <w:szCs w:val="20"/>
              </w:rPr>
              <w:t> </w:t>
            </w:r>
            <w:r w:rsidR="00603B86" w:rsidRPr="00B5223D">
              <w:rPr>
                <w:sz w:val="20"/>
                <w:szCs w:val="20"/>
              </w:rPr>
              <w:t>м</w:t>
            </w:r>
            <w:r w:rsidRPr="00B5223D">
              <w:rPr>
                <w:sz w:val="20"/>
                <w:szCs w:val="20"/>
              </w:rPr>
              <w:t>униципальных услуг</w:t>
            </w:r>
            <w:r w:rsidR="00603B86" w:rsidRPr="00B5223D">
              <w:rPr>
                <w:sz w:val="20"/>
                <w:szCs w:val="20"/>
              </w:rPr>
              <w:t xml:space="preserve"> в</w:t>
            </w:r>
            <w:r w:rsidR="00603B86">
              <w:rPr>
                <w:sz w:val="20"/>
                <w:szCs w:val="20"/>
              </w:rPr>
              <w:t> </w:t>
            </w:r>
            <w:r w:rsidR="00603B86" w:rsidRPr="00B5223D">
              <w:rPr>
                <w:sz w:val="20"/>
                <w:szCs w:val="20"/>
              </w:rPr>
              <w:t>М</w:t>
            </w:r>
            <w:r w:rsidRPr="00B5223D">
              <w:rPr>
                <w:sz w:val="20"/>
                <w:szCs w:val="20"/>
              </w:rPr>
              <w:t>осковской области»</w:t>
            </w:r>
          </w:p>
          <w:p w:rsidR="000F2194" w:rsidRPr="00B5223D" w:rsidRDefault="000F2194" w:rsidP="000F2194">
            <w:pPr>
              <w:rPr>
                <w:sz w:val="20"/>
                <w:szCs w:val="20"/>
              </w:rPr>
            </w:pPr>
            <w:proofErr w:type="spellStart"/>
            <w:r w:rsidRPr="00B5223D">
              <w:rPr>
                <w:sz w:val="20"/>
                <w:szCs w:val="20"/>
              </w:rPr>
              <w:t>У</w:t>
            </w:r>
            <w:r w:rsidRPr="00B5223D">
              <w:rPr>
                <w:sz w:val="20"/>
                <w:szCs w:val="20"/>
                <w:vertAlign w:val="subscript"/>
              </w:rPr>
              <w:t>к</w:t>
            </w:r>
            <w:proofErr w:type="spellEnd"/>
            <w:r w:rsidRPr="00B5223D">
              <w:rPr>
                <w:sz w:val="20"/>
                <w:szCs w:val="20"/>
              </w:rPr>
              <w:t xml:space="preserve"> = (К</w:t>
            </w:r>
            <w:r w:rsidRPr="00B5223D">
              <w:rPr>
                <w:sz w:val="20"/>
                <w:szCs w:val="20"/>
                <w:vertAlign w:val="subscript"/>
              </w:rPr>
              <w:t>1376</w:t>
            </w:r>
            <w:r w:rsidRPr="00B5223D">
              <w:rPr>
                <w:sz w:val="20"/>
                <w:szCs w:val="20"/>
              </w:rPr>
              <w:t xml:space="preserve"> х 0,7) + (К</w:t>
            </w:r>
            <w:r w:rsidRPr="00B5223D">
              <w:rPr>
                <w:sz w:val="20"/>
                <w:szCs w:val="20"/>
                <w:vertAlign w:val="subscript"/>
              </w:rPr>
              <w:t>РС</w:t>
            </w:r>
            <w:r w:rsidRPr="00B5223D">
              <w:rPr>
                <w:sz w:val="20"/>
                <w:szCs w:val="20"/>
              </w:rPr>
              <w:t xml:space="preserve"> х 0,3), где:</w:t>
            </w:r>
          </w:p>
          <w:p w:rsidR="000F2194" w:rsidRPr="00B5223D" w:rsidRDefault="000F2194" w:rsidP="000F2194">
            <w:pPr>
              <w:rPr>
                <w:sz w:val="20"/>
                <w:szCs w:val="20"/>
              </w:rPr>
            </w:pPr>
            <w:r w:rsidRPr="00B5223D">
              <w:rPr>
                <w:sz w:val="20"/>
                <w:szCs w:val="20"/>
              </w:rPr>
              <w:t>0,7 и 0,3 – коэффициенты значимости показателя;</w:t>
            </w:r>
          </w:p>
          <w:p w:rsidR="000F2194" w:rsidRPr="00B5223D" w:rsidRDefault="000F2194" w:rsidP="000F2194">
            <w:pPr>
              <w:rPr>
                <w:sz w:val="20"/>
                <w:szCs w:val="20"/>
              </w:rPr>
            </w:pPr>
            <w:r w:rsidRPr="00B5223D">
              <w:rPr>
                <w:sz w:val="20"/>
                <w:szCs w:val="20"/>
              </w:rPr>
              <w:t>К</w:t>
            </w:r>
            <w:r w:rsidRPr="00B5223D">
              <w:rPr>
                <w:sz w:val="20"/>
                <w:szCs w:val="20"/>
                <w:vertAlign w:val="subscript"/>
              </w:rPr>
              <w:t>1376</w:t>
            </w:r>
            <w:r w:rsidRPr="00B5223D">
              <w:rPr>
                <w:sz w:val="20"/>
                <w:szCs w:val="20"/>
              </w:rPr>
              <w:t xml:space="preserve"> – доля выполнения требований комфортности</w:t>
            </w:r>
            <w:r w:rsidR="00603B86" w:rsidRPr="00B5223D">
              <w:rPr>
                <w:sz w:val="20"/>
                <w:szCs w:val="20"/>
              </w:rPr>
              <w:t xml:space="preserve"> и</w:t>
            </w:r>
            <w:r w:rsidR="00603B86">
              <w:rPr>
                <w:sz w:val="20"/>
                <w:szCs w:val="20"/>
              </w:rPr>
              <w:t> </w:t>
            </w:r>
            <w:r w:rsidR="00603B86" w:rsidRPr="00B5223D">
              <w:rPr>
                <w:sz w:val="20"/>
                <w:szCs w:val="20"/>
              </w:rPr>
              <w:t>д</w:t>
            </w:r>
            <w:r w:rsidRPr="00B5223D">
              <w:rPr>
                <w:sz w:val="20"/>
                <w:szCs w:val="20"/>
              </w:rPr>
              <w:t>оступности МФЦ, установленных постановлением Правительства Российской Федерации № 1376</w:t>
            </w:r>
            <w:r w:rsidR="00603B86" w:rsidRPr="00B5223D">
              <w:rPr>
                <w:sz w:val="20"/>
                <w:szCs w:val="20"/>
              </w:rPr>
              <w:t xml:space="preserve"> во</w:t>
            </w:r>
            <w:r w:rsidR="00603B86">
              <w:rPr>
                <w:sz w:val="20"/>
                <w:szCs w:val="20"/>
              </w:rPr>
              <w:t> </w:t>
            </w:r>
            <w:r w:rsidR="00603B86" w:rsidRPr="00B5223D">
              <w:rPr>
                <w:sz w:val="20"/>
                <w:szCs w:val="20"/>
              </w:rPr>
              <w:t>в</w:t>
            </w:r>
            <w:r w:rsidRPr="00B5223D">
              <w:rPr>
                <w:sz w:val="20"/>
                <w:szCs w:val="20"/>
              </w:rPr>
              <w:t>сех офисах МФЦ;</w:t>
            </w:r>
          </w:p>
          <w:p w:rsidR="000F2194" w:rsidRPr="00B5223D" w:rsidRDefault="000F2194" w:rsidP="000F2194">
            <w:pPr>
              <w:rPr>
                <w:sz w:val="20"/>
                <w:szCs w:val="20"/>
              </w:rPr>
            </w:pPr>
            <w:proofErr w:type="spellStart"/>
            <w:r w:rsidRPr="00B5223D">
              <w:rPr>
                <w:sz w:val="20"/>
                <w:szCs w:val="20"/>
              </w:rPr>
              <w:t>К</w:t>
            </w:r>
            <w:r w:rsidRPr="00B5223D">
              <w:rPr>
                <w:sz w:val="20"/>
                <w:szCs w:val="20"/>
                <w:vertAlign w:val="subscript"/>
              </w:rPr>
              <w:t>рс</w:t>
            </w:r>
            <w:proofErr w:type="spellEnd"/>
            <w:r w:rsidRPr="00B5223D">
              <w:rPr>
                <w:sz w:val="20"/>
                <w:szCs w:val="20"/>
              </w:rPr>
              <w:t xml:space="preserve"> – доля выполнения требований комфортности</w:t>
            </w:r>
            <w:r w:rsidR="00603B86" w:rsidRPr="00B5223D">
              <w:rPr>
                <w:sz w:val="20"/>
                <w:szCs w:val="20"/>
              </w:rPr>
              <w:t xml:space="preserve"> и</w:t>
            </w:r>
            <w:r w:rsidR="00603B86">
              <w:rPr>
                <w:sz w:val="20"/>
                <w:szCs w:val="20"/>
              </w:rPr>
              <w:t> </w:t>
            </w:r>
            <w:r w:rsidR="00603B86" w:rsidRPr="00B5223D">
              <w:rPr>
                <w:sz w:val="20"/>
                <w:szCs w:val="20"/>
              </w:rPr>
              <w:t>д</w:t>
            </w:r>
            <w:r w:rsidRPr="00B5223D">
              <w:rPr>
                <w:sz w:val="20"/>
                <w:szCs w:val="20"/>
              </w:rPr>
              <w:t>оступности МФЦ, установленных</w:t>
            </w:r>
            <w:r w:rsidR="00603B86" w:rsidRPr="00B5223D">
              <w:rPr>
                <w:sz w:val="20"/>
                <w:szCs w:val="20"/>
              </w:rPr>
              <w:t xml:space="preserve"> в</w:t>
            </w:r>
            <w:r w:rsidR="00603B86">
              <w:rPr>
                <w:sz w:val="20"/>
                <w:szCs w:val="20"/>
              </w:rPr>
              <w:t> </w:t>
            </w:r>
            <w:r w:rsidR="00603B86" w:rsidRPr="00B5223D">
              <w:rPr>
                <w:sz w:val="20"/>
                <w:szCs w:val="20"/>
              </w:rPr>
              <w:t>Р</w:t>
            </w:r>
            <w:r w:rsidRPr="00B5223D">
              <w:rPr>
                <w:sz w:val="20"/>
                <w:szCs w:val="20"/>
              </w:rPr>
              <w:t>егиональном стандарте</w:t>
            </w:r>
            <w:r w:rsidR="00603B86" w:rsidRPr="00B5223D">
              <w:rPr>
                <w:sz w:val="20"/>
                <w:szCs w:val="20"/>
              </w:rPr>
              <w:t xml:space="preserve"> во</w:t>
            </w:r>
            <w:r w:rsidR="00603B86">
              <w:rPr>
                <w:sz w:val="20"/>
                <w:szCs w:val="20"/>
              </w:rPr>
              <w:t> </w:t>
            </w:r>
            <w:r w:rsidR="00603B86" w:rsidRPr="00B5223D">
              <w:rPr>
                <w:sz w:val="20"/>
                <w:szCs w:val="20"/>
              </w:rPr>
              <w:t>в</w:t>
            </w:r>
            <w:r w:rsidRPr="00B5223D">
              <w:rPr>
                <w:sz w:val="20"/>
                <w:szCs w:val="20"/>
              </w:rPr>
              <w:t>сех офисах МФЦ.</w:t>
            </w:r>
          </w:p>
          <w:p w:rsidR="000F2194" w:rsidRPr="00B5223D" w:rsidRDefault="000F2194" w:rsidP="0059268F">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9</w:t>
            </w:r>
            <w:r w:rsidR="009443F3" w:rsidRPr="00B5223D">
              <w:rPr>
                <w:sz w:val="20"/>
                <w:szCs w:val="20"/>
              </w:rPr>
              <w:t>9</w:t>
            </w:r>
            <w:r w:rsidR="004536E0" w:rsidRPr="00B5223D">
              <w:rPr>
                <w:sz w:val="20"/>
                <w:szCs w:val="20"/>
              </w:rPr>
              <w:t>,</w:t>
            </w:r>
            <w:r w:rsidR="009443F3" w:rsidRPr="00B5223D">
              <w:rPr>
                <w:sz w:val="20"/>
                <w:szCs w:val="20"/>
              </w:rPr>
              <w:t>7</w:t>
            </w:r>
          </w:p>
        </w:tc>
        <w:tc>
          <w:tcPr>
            <w:tcW w:w="2835" w:type="dxa"/>
          </w:tcPr>
          <w:p w:rsidR="000F2194" w:rsidRPr="00B5223D" w:rsidRDefault="000F2194" w:rsidP="00EB298A">
            <w:pPr>
              <w:rPr>
                <w:sz w:val="20"/>
                <w:szCs w:val="20"/>
              </w:rPr>
            </w:pPr>
            <w:r w:rsidRPr="00B5223D">
              <w:rPr>
                <w:sz w:val="20"/>
                <w:szCs w:val="20"/>
              </w:rPr>
              <w:t>Д</w:t>
            </w:r>
            <w:r w:rsidR="00EB298A" w:rsidRPr="00B5223D">
              <w:rPr>
                <w:sz w:val="20"/>
                <w:szCs w:val="20"/>
              </w:rPr>
              <w:t>анные</w:t>
            </w:r>
            <w:r w:rsidRPr="00B5223D">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B5223D">
              <w:rPr>
                <w:sz w:val="20"/>
                <w:szCs w:val="20"/>
              </w:rPr>
              <w:t>.</w:t>
            </w:r>
          </w:p>
        </w:tc>
        <w:tc>
          <w:tcPr>
            <w:tcW w:w="1418"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29200A">
        <w:trPr>
          <w:trHeight w:val="293"/>
        </w:trPr>
        <w:tc>
          <w:tcPr>
            <w:tcW w:w="738" w:type="dxa"/>
            <w:tcBorders>
              <w:right w:val="single" w:sz="4" w:space="0" w:color="auto"/>
            </w:tcBorders>
          </w:tcPr>
          <w:p w:rsidR="000F2194" w:rsidRPr="00B5223D" w:rsidRDefault="000F2194" w:rsidP="000F2194">
            <w:pPr>
              <w:widowControl w:val="0"/>
              <w:autoSpaceDE w:val="0"/>
              <w:autoSpaceDN w:val="0"/>
              <w:adjustRightInd w:val="0"/>
              <w:ind w:firstLine="720"/>
              <w:jc w:val="center"/>
              <w:rPr>
                <w:sz w:val="20"/>
                <w:szCs w:val="20"/>
              </w:rPr>
            </w:pPr>
            <w:r w:rsidRPr="00B5223D">
              <w:rPr>
                <w:sz w:val="20"/>
                <w:szCs w:val="20"/>
              </w:rPr>
              <w:t>3</w:t>
            </w:r>
          </w:p>
        </w:tc>
        <w:tc>
          <w:tcPr>
            <w:tcW w:w="13750" w:type="dxa"/>
            <w:gridSpan w:val="5"/>
            <w:tcBorders>
              <w:right w:val="single" w:sz="4" w:space="0" w:color="auto"/>
            </w:tcBorders>
          </w:tcPr>
          <w:p w:rsidR="000F2194" w:rsidRPr="00B5223D" w:rsidRDefault="000F2194" w:rsidP="000F2194">
            <w:pPr>
              <w:widowControl w:val="0"/>
              <w:autoSpaceDE w:val="0"/>
              <w:autoSpaceDN w:val="0"/>
              <w:adjustRightInd w:val="0"/>
              <w:jc w:val="both"/>
              <w:rPr>
                <w:sz w:val="20"/>
                <w:szCs w:val="20"/>
              </w:rPr>
            </w:pPr>
            <w:r w:rsidRPr="00B5223D">
              <w:rPr>
                <w:sz w:val="20"/>
                <w:szCs w:val="20"/>
              </w:rPr>
              <w:t>Подпрограмма 2 «Развитие информационной</w:t>
            </w:r>
            <w:r w:rsidR="00603B86" w:rsidRPr="00B5223D">
              <w:rPr>
                <w:sz w:val="20"/>
                <w:szCs w:val="20"/>
              </w:rPr>
              <w:t xml:space="preserve"> и</w:t>
            </w:r>
            <w:r w:rsidR="00603B86">
              <w:rPr>
                <w:sz w:val="20"/>
                <w:szCs w:val="20"/>
              </w:rPr>
              <w:t> </w:t>
            </w:r>
            <w:r w:rsidR="00603B86" w:rsidRPr="00B5223D">
              <w:rPr>
                <w:sz w:val="20"/>
                <w:szCs w:val="20"/>
              </w:rPr>
              <w:t>т</w:t>
            </w:r>
            <w:r w:rsidRPr="00B5223D">
              <w:rPr>
                <w:sz w:val="20"/>
                <w:szCs w:val="20"/>
              </w:rPr>
              <w:t>ехнологической инфраструктуры экосистемы цифровой экономики муниципального образования Московской области» на 2020-2024 годы</w:t>
            </w:r>
          </w:p>
        </w:tc>
      </w:tr>
      <w:tr w:rsidR="005C61E7" w:rsidRPr="00B5223D" w:rsidTr="0029200A">
        <w:trPr>
          <w:trHeight w:val="390"/>
        </w:trPr>
        <w:tc>
          <w:tcPr>
            <w:tcW w:w="738" w:type="dxa"/>
          </w:tcPr>
          <w:p w:rsidR="005C61E7" w:rsidRPr="00B5223D" w:rsidRDefault="005C61E7" w:rsidP="005C61E7">
            <w:pPr>
              <w:widowControl w:val="0"/>
              <w:autoSpaceDE w:val="0"/>
              <w:autoSpaceDN w:val="0"/>
              <w:adjustRightInd w:val="0"/>
              <w:ind w:left="-706" w:firstLine="720"/>
              <w:jc w:val="center"/>
              <w:rPr>
                <w:sz w:val="20"/>
                <w:szCs w:val="20"/>
              </w:rPr>
            </w:pPr>
            <w:r w:rsidRPr="00B5223D">
              <w:rPr>
                <w:sz w:val="20"/>
                <w:szCs w:val="20"/>
              </w:rPr>
              <w:t>2.1</w:t>
            </w:r>
          </w:p>
        </w:tc>
        <w:tc>
          <w:tcPr>
            <w:tcW w:w="2894" w:type="dxa"/>
          </w:tcPr>
          <w:p w:rsidR="005C61E7" w:rsidRPr="00BE19BF" w:rsidRDefault="005C61E7" w:rsidP="005C61E7">
            <w:pPr>
              <w:jc w:val="both"/>
              <w:rPr>
                <w:rFonts w:eastAsia="Calibri"/>
                <w:sz w:val="20"/>
                <w:szCs w:val="20"/>
                <w:lang w:eastAsia="en-US"/>
              </w:rPr>
            </w:pPr>
            <w:r w:rsidRPr="00BE19BF">
              <w:rPr>
                <w:color w:val="000000"/>
                <w:sz w:val="20"/>
                <w:szCs w:val="20"/>
              </w:rPr>
              <w:t>Доля рабочих мест, обеспеченных необходимым компьютерным оборудованием</w:t>
            </w:r>
            <w:r w:rsidR="00603B86" w:rsidRPr="00BE19BF">
              <w:rPr>
                <w:color w:val="000000"/>
                <w:sz w:val="20"/>
                <w:szCs w:val="20"/>
              </w:rPr>
              <w:t xml:space="preserve"> и</w:t>
            </w:r>
            <w:r w:rsidR="00603B86">
              <w:rPr>
                <w:color w:val="000000"/>
                <w:sz w:val="20"/>
                <w:szCs w:val="20"/>
              </w:rPr>
              <w:t> </w:t>
            </w:r>
            <w:r w:rsidR="00603B86" w:rsidRPr="00BE19BF">
              <w:rPr>
                <w:color w:val="000000"/>
                <w:sz w:val="20"/>
                <w:szCs w:val="20"/>
              </w:rPr>
              <w:t>у</w:t>
            </w:r>
            <w:r w:rsidRPr="00BE19BF">
              <w:rPr>
                <w:color w:val="000000"/>
                <w:sz w:val="20"/>
                <w:szCs w:val="20"/>
              </w:rPr>
              <w:t>слугами связи в соответствии</w:t>
            </w:r>
            <w:r w:rsidR="00603B86" w:rsidRPr="00BE19BF">
              <w:rPr>
                <w:color w:val="000000"/>
                <w:sz w:val="20"/>
                <w:szCs w:val="20"/>
              </w:rPr>
              <w:t xml:space="preserve"> с</w:t>
            </w:r>
            <w:r w:rsidR="00603B86">
              <w:rPr>
                <w:color w:val="000000"/>
                <w:sz w:val="20"/>
                <w:szCs w:val="20"/>
              </w:rPr>
              <w:t> </w:t>
            </w:r>
            <w:r w:rsidR="00603B86" w:rsidRPr="00BE19BF">
              <w:rPr>
                <w:color w:val="000000"/>
                <w:sz w:val="20"/>
                <w:szCs w:val="20"/>
              </w:rPr>
              <w:t>т</w:t>
            </w:r>
            <w:r w:rsidRPr="00BE19BF">
              <w:rPr>
                <w:color w:val="000000"/>
                <w:sz w:val="20"/>
                <w:szCs w:val="20"/>
              </w:rPr>
              <w:t>ребованиями нормативных правовых актов Московской области</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jc w:val="both"/>
              <w:rPr>
                <w:rFonts w:eastAsia="Calibri"/>
                <w:color w:val="000000"/>
                <w:sz w:val="20"/>
                <w:szCs w:val="20"/>
              </w:rPr>
            </w:pPr>
            <w:r w:rsidRPr="00BE19BF">
              <w:rPr>
                <w:rFonts w:eastAsia="Calibri"/>
                <w:color w:val="000000"/>
                <w:sz w:val="20"/>
                <w:szCs w:val="20"/>
              </w:rPr>
              <w:t xml:space="preserve">где: </w:t>
            </w:r>
          </w:p>
          <w:p w:rsidR="005C61E7" w:rsidRPr="00BE19BF"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BE19BF">
              <w:rPr>
                <w:rFonts w:eastAsia="Calibri"/>
                <w:color w:val="000000"/>
                <w:sz w:val="20"/>
                <w:szCs w:val="20"/>
              </w:rPr>
              <w:t xml:space="preserve"> – </w:t>
            </w:r>
            <w:r w:rsidRPr="00BE19BF">
              <w:rPr>
                <w:color w:val="000000"/>
                <w:sz w:val="20"/>
                <w:szCs w:val="20"/>
              </w:rPr>
              <w:t>доля рабочих мест, обеспеченных необходимым компьютерным оборудованием</w:t>
            </w:r>
            <w:r w:rsidR="00603B86" w:rsidRPr="00BE19BF">
              <w:rPr>
                <w:color w:val="000000"/>
                <w:sz w:val="20"/>
                <w:szCs w:val="20"/>
              </w:rPr>
              <w:t xml:space="preserve"> и</w:t>
            </w:r>
            <w:r w:rsidR="00603B86">
              <w:rPr>
                <w:color w:val="000000"/>
                <w:sz w:val="20"/>
                <w:szCs w:val="20"/>
              </w:rPr>
              <w:t> </w:t>
            </w:r>
            <w:r w:rsidR="00603B86" w:rsidRPr="00BE19BF">
              <w:rPr>
                <w:color w:val="000000"/>
                <w:sz w:val="20"/>
                <w:szCs w:val="20"/>
              </w:rPr>
              <w:t>у</w:t>
            </w:r>
            <w:r w:rsidRPr="00BE19BF">
              <w:rPr>
                <w:color w:val="000000"/>
                <w:sz w:val="20"/>
                <w:szCs w:val="20"/>
              </w:rPr>
              <w:t>слугами связи в соответствии с</w:t>
            </w:r>
            <w:r>
              <w:rPr>
                <w:color w:val="000000"/>
                <w:sz w:val="20"/>
                <w:szCs w:val="20"/>
                <w:lang w:val="en-US"/>
              </w:rPr>
              <w:t> </w:t>
            </w:r>
            <w:r w:rsidRPr="00BE19BF">
              <w:rPr>
                <w:color w:val="000000"/>
                <w:sz w:val="20"/>
                <w:szCs w:val="20"/>
              </w:rPr>
              <w:t>требованиями нормативных правовых актов Московской области</w:t>
            </w:r>
            <w:r w:rsidRPr="00BE19BF">
              <w:rPr>
                <w:rFonts w:eastAsia="Calibri"/>
                <w:color w:val="000000"/>
                <w:sz w:val="20"/>
                <w:szCs w:val="20"/>
              </w:rPr>
              <w:t>;</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количество </w:t>
            </w:r>
            <w:r w:rsidR="005C61E7" w:rsidRPr="00BE19BF">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w:t>
            </w:r>
            <w:r w:rsidR="00603B86" w:rsidRPr="00BE19BF">
              <w:rPr>
                <w:color w:val="000000"/>
                <w:sz w:val="20"/>
                <w:szCs w:val="20"/>
              </w:rPr>
              <w:t xml:space="preserve"> с</w:t>
            </w:r>
            <w:r w:rsidR="00603B86">
              <w:rPr>
                <w:color w:val="000000"/>
                <w:sz w:val="20"/>
                <w:szCs w:val="20"/>
              </w:rPr>
              <w:t> </w:t>
            </w:r>
            <w:r w:rsidR="00603B86" w:rsidRPr="00BE19BF">
              <w:rPr>
                <w:color w:val="000000"/>
                <w:sz w:val="20"/>
                <w:szCs w:val="20"/>
              </w:rPr>
              <w:t>п</w:t>
            </w:r>
            <w:r w:rsidR="005C61E7" w:rsidRPr="00BE19BF">
              <w:rPr>
                <w:color w:val="000000"/>
                <w:sz w:val="20"/>
                <w:szCs w:val="20"/>
              </w:rPr>
              <w:t>редустановленным общесистемным программным обеспечением</w:t>
            </w:r>
            <w:r w:rsidR="00603B86" w:rsidRPr="00BE19BF">
              <w:rPr>
                <w:color w:val="000000"/>
                <w:sz w:val="20"/>
                <w:szCs w:val="20"/>
              </w:rPr>
              <w:t xml:space="preserve"> и</w:t>
            </w:r>
            <w:r w:rsidR="00603B86">
              <w:rPr>
                <w:color w:val="000000"/>
                <w:sz w:val="20"/>
                <w:szCs w:val="20"/>
              </w:rPr>
              <w:t> </w:t>
            </w:r>
            <w:r w:rsidR="00603B86" w:rsidRPr="00BE19BF">
              <w:rPr>
                <w:color w:val="000000"/>
                <w:sz w:val="20"/>
                <w:szCs w:val="20"/>
              </w:rPr>
              <w:t>о</w:t>
            </w:r>
            <w:r w:rsidR="005C61E7" w:rsidRPr="00BE19BF">
              <w:rPr>
                <w:color w:val="000000"/>
                <w:sz w:val="20"/>
                <w:szCs w:val="20"/>
              </w:rPr>
              <w:t>рганизационной техникой</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005C61E7" w:rsidRPr="00BE19BF">
              <w:rPr>
                <w:color w:val="000000"/>
                <w:sz w:val="20"/>
                <w:szCs w:val="20"/>
              </w:rPr>
              <w:t>оответствии с требованиями нормативных правовых актов Московской области</w:t>
            </w:r>
            <w:r w:rsidR="005C61E7" w:rsidRPr="00BE19BF">
              <w:rPr>
                <w:rFonts w:eastAsia="Calibri"/>
                <w:color w:val="000000"/>
                <w:sz w:val="20"/>
                <w:szCs w:val="20"/>
              </w:rPr>
              <w:t>;</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общее количество работников ОМСУ муниципального образования Московской области</w:t>
            </w:r>
            <w:r w:rsidR="005C61E7" w:rsidRPr="00BE19BF">
              <w:rPr>
                <w:color w:val="000000"/>
                <w:sz w:val="20"/>
                <w:szCs w:val="20"/>
              </w:rPr>
              <w:t>, МФЦ муниципального образования Московской области</w:t>
            </w:r>
            <w:r w:rsidR="005C61E7" w:rsidRPr="00BE19BF">
              <w:rPr>
                <w:rFonts w:eastAsia="Calibri"/>
                <w:color w:val="000000"/>
                <w:sz w:val="20"/>
                <w:szCs w:val="20"/>
              </w:rPr>
              <w:t>, нуждающихся</w:t>
            </w:r>
            <w:r w:rsidR="00603B86" w:rsidRPr="00BE19BF">
              <w:rPr>
                <w:rFonts w:eastAsia="Calibri"/>
                <w:color w:val="000000"/>
                <w:sz w:val="20"/>
                <w:szCs w:val="20"/>
              </w:rPr>
              <w:t xml:space="preserve"> в</w:t>
            </w:r>
            <w:r w:rsidR="00603B86">
              <w:rPr>
                <w:rFonts w:eastAsia="Calibri"/>
                <w:color w:val="000000"/>
                <w:sz w:val="20"/>
                <w:szCs w:val="20"/>
              </w:rPr>
              <w:t> </w:t>
            </w:r>
            <w:r w:rsidR="00603B86" w:rsidRPr="00BE19BF">
              <w:rPr>
                <w:rFonts w:eastAsia="Calibri"/>
                <w:color w:val="000000"/>
                <w:sz w:val="20"/>
                <w:szCs w:val="20"/>
              </w:rPr>
              <w:t>к</w:t>
            </w:r>
            <w:r w:rsidR="005C61E7" w:rsidRPr="00BE19BF">
              <w:rPr>
                <w:rFonts w:eastAsia="Calibri"/>
                <w:color w:val="000000"/>
                <w:sz w:val="20"/>
                <w:szCs w:val="20"/>
              </w:rPr>
              <w:t>омпьютерном оборудовании</w:t>
            </w:r>
            <w:r w:rsidR="00603B86" w:rsidRPr="00BE19BF">
              <w:rPr>
                <w:rFonts w:eastAsia="Calibri"/>
                <w:color w:val="000000"/>
                <w:sz w:val="20"/>
                <w:szCs w:val="20"/>
              </w:rPr>
              <w:t xml:space="preserve"> с</w:t>
            </w:r>
            <w:r w:rsidR="00603B86">
              <w:rPr>
                <w:rFonts w:eastAsia="Calibri"/>
                <w:color w:val="000000"/>
                <w:sz w:val="20"/>
                <w:szCs w:val="20"/>
              </w:rPr>
              <w:t> </w:t>
            </w:r>
            <w:r w:rsidR="00603B86" w:rsidRPr="00BE19BF">
              <w:rPr>
                <w:rFonts w:eastAsia="Calibri"/>
                <w:color w:val="000000"/>
                <w:sz w:val="20"/>
                <w:szCs w:val="20"/>
              </w:rPr>
              <w:t>п</w:t>
            </w:r>
            <w:r w:rsidR="005C61E7" w:rsidRPr="00BE19BF">
              <w:rPr>
                <w:rFonts w:eastAsia="Calibri"/>
                <w:color w:val="000000"/>
                <w:sz w:val="20"/>
                <w:szCs w:val="20"/>
              </w:rPr>
              <w:t>редустановленным общесистемным программным обеспечением и организационной технике</w:t>
            </w:r>
            <w:r w:rsidR="00603B86" w:rsidRPr="00BE19BF">
              <w:rPr>
                <w:rFonts w:eastAsia="Calibri"/>
                <w:color w:val="000000"/>
                <w:sz w:val="20"/>
                <w:szCs w:val="20"/>
              </w:rPr>
              <w:t xml:space="preserve"> в</w:t>
            </w:r>
            <w:r w:rsidR="00603B86">
              <w:rPr>
                <w:rFonts w:eastAsia="Calibri"/>
                <w:color w:val="000000"/>
                <w:sz w:val="20"/>
                <w:szCs w:val="20"/>
              </w:rPr>
              <w:t> </w:t>
            </w:r>
            <w:r w:rsidR="00603B86" w:rsidRPr="00BE19BF">
              <w:rPr>
                <w:rFonts w:eastAsia="Calibri"/>
                <w:color w:val="000000"/>
                <w:sz w:val="20"/>
                <w:szCs w:val="20"/>
              </w:rPr>
              <w:t>с</w:t>
            </w:r>
            <w:r w:rsidR="005C61E7" w:rsidRPr="00BE19BF">
              <w:rPr>
                <w:rFonts w:eastAsia="Calibri"/>
                <w:color w:val="000000"/>
                <w:sz w:val="20"/>
                <w:szCs w:val="20"/>
              </w:rPr>
              <w:t>оответствии</w:t>
            </w:r>
            <w:r w:rsidR="00603B86" w:rsidRPr="00BE19BF">
              <w:rPr>
                <w:rFonts w:eastAsia="Calibri"/>
                <w:color w:val="000000"/>
                <w:sz w:val="20"/>
                <w:szCs w:val="20"/>
              </w:rPr>
              <w:t xml:space="preserve"> с</w:t>
            </w:r>
            <w:r w:rsidR="00603B86">
              <w:rPr>
                <w:rFonts w:eastAsia="Calibri"/>
                <w:color w:val="000000"/>
                <w:sz w:val="20"/>
                <w:szCs w:val="20"/>
              </w:rPr>
              <w:t> </w:t>
            </w:r>
            <w:r w:rsidR="00603B86" w:rsidRPr="00BE19BF">
              <w:rPr>
                <w:rFonts w:eastAsia="Calibri"/>
                <w:color w:val="000000"/>
                <w:sz w:val="20"/>
                <w:szCs w:val="20"/>
              </w:rPr>
              <w:t>т</w:t>
            </w:r>
            <w:r w:rsidR="005C61E7" w:rsidRPr="00BE19BF">
              <w:rPr>
                <w:rFonts w:eastAsia="Calibri"/>
                <w:color w:val="000000"/>
                <w:sz w:val="20"/>
                <w:szCs w:val="20"/>
              </w:rPr>
              <w:t>ребованиями нормативных правовых актов Московской области, или уже обеспеченных таким оборудованием;</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color w:val="000000"/>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т</w:t>
            </w:r>
            <w:r w:rsidR="005C61E7" w:rsidRPr="00BE19BF">
              <w:rPr>
                <w:color w:val="000000"/>
                <w:sz w:val="20"/>
                <w:szCs w:val="20"/>
              </w:rPr>
              <w:t>ом числе для оказания государственных</w:t>
            </w:r>
            <w:r w:rsidR="00603B86" w:rsidRPr="00BE19BF">
              <w:rPr>
                <w:color w:val="000000"/>
                <w:sz w:val="20"/>
                <w:szCs w:val="20"/>
              </w:rPr>
              <w:t xml:space="preserve"> и</w:t>
            </w:r>
            <w:r w:rsidR="00603B86">
              <w:rPr>
                <w:color w:val="000000"/>
                <w:sz w:val="20"/>
                <w:szCs w:val="20"/>
              </w:rPr>
              <w:t> </w:t>
            </w:r>
            <w:r w:rsidR="00603B86" w:rsidRPr="00BE19BF">
              <w:rPr>
                <w:color w:val="000000"/>
                <w:sz w:val="20"/>
                <w:szCs w:val="20"/>
              </w:rPr>
              <w:t>м</w:t>
            </w:r>
            <w:r w:rsidR="005C61E7" w:rsidRPr="00BE19BF">
              <w:rPr>
                <w:color w:val="000000"/>
                <w:sz w:val="20"/>
                <w:szCs w:val="20"/>
              </w:rPr>
              <w:t>униципальных услуг в</w:t>
            </w:r>
            <w:r w:rsidR="005C61E7">
              <w:rPr>
                <w:color w:val="000000"/>
                <w:sz w:val="20"/>
                <w:szCs w:val="20"/>
                <w:lang w:val="en-US"/>
              </w:rPr>
              <w:t> </w:t>
            </w:r>
            <w:r w:rsidR="005C61E7" w:rsidRPr="00BE19BF">
              <w:rPr>
                <w:color w:val="000000"/>
                <w:sz w:val="20"/>
                <w:szCs w:val="20"/>
              </w:rPr>
              <w:t>электронной форме;</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1E7" w:rsidRPr="00B5223D" w:rsidRDefault="005C61E7" w:rsidP="005C61E7">
            <w:pPr>
              <w:widowControl w:val="0"/>
              <w:autoSpaceDE w:val="0"/>
              <w:autoSpaceDN w:val="0"/>
              <w:adjustRightInd w:val="0"/>
              <w:ind w:firstLine="5"/>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ind w:firstLine="5"/>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2.2</w:t>
            </w:r>
          </w:p>
        </w:tc>
        <w:tc>
          <w:tcPr>
            <w:tcW w:w="2894" w:type="dxa"/>
          </w:tcPr>
          <w:p w:rsidR="005C61E7" w:rsidRPr="00BE19BF" w:rsidRDefault="005C61E7" w:rsidP="005C61E7">
            <w:pPr>
              <w:jc w:val="both"/>
              <w:rPr>
                <w:color w:val="000000"/>
                <w:sz w:val="20"/>
                <w:szCs w:val="20"/>
              </w:rPr>
            </w:pPr>
            <w:r w:rsidRPr="00BE19BF">
              <w:rPr>
                <w:color w:val="000000"/>
                <w:sz w:val="20"/>
                <w:szCs w:val="20"/>
              </w:rPr>
              <w:t>Стоимостная доля закупаемого и</w:t>
            </w:r>
            <w:r>
              <w:rPr>
                <w:color w:val="000000"/>
                <w:sz w:val="20"/>
                <w:szCs w:val="20"/>
              </w:rPr>
              <w:t xml:space="preserve"> (или)</w:t>
            </w:r>
            <w:r w:rsidRPr="00BE19BF">
              <w:rPr>
                <w:color w:val="000000"/>
                <w:sz w:val="20"/>
                <w:szCs w:val="20"/>
                <w:lang w:val="en-US"/>
              </w:rPr>
              <w:t> </w:t>
            </w:r>
            <w:r w:rsidRPr="00BE19BF">
              <w:rPr>
                <w:color w:val="000000"/>
                <w:sz w:val="20"/>
                <w:szCs w:val="20"/>
              </w:rPr>
              <w:t xml:space="preserve">арендуемого ОМСУ муниципального образования Московской области </w:t>
            </w:r>
            <w:r>
              <w:rPr>
                <w:color w:val="000000"/>
                <w:sz w:val="20"/>
                <w:szCs w:val="20"/>
              </w:rPr>
              <w:t>отечественного программного обеспечения</w:t>
            </w:r>
          </w:p>
        </w:tc>
        <w:tc>
          <w:tcPr>
            <w:tcW w:w="1217" w:type="dxa"/>
          </w:tcPr>
          <w:p w:rsidR="005C61E7" w:rsidRPr="00F81122" w:rsidRDefault="005C61E7" w:rsidP="005C61E7">
            <w:pPr>
              <w:widowControl w:val="0"/>
              <w:rPr>
                <w:rFonts w:eastAsia="Calibri"/>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sz w:val="20"/>
                <w:szCs w:val="20"/>
              </w:rPr>
            </w:pPr>
            <w:r w:rsidRPr="00BE19BF">
              <w:rPr>
                <w:sz w:val="20"/>
                <w:szCs w:val="20"/>
              </w:rPr>
              <w:t>где:</w:t>
            </w:r>
          </w:p>
          <w:p w:rsidR="005C61E7" w:rsidRPr="00BE19BF" w:rsidRDefault="005C61E7" w:rsidP="005C61E7">
            <w:pPr>
              <w:jc w:val="both"/>
              <w:rPr>
                <w:sz w:val="20"/>
                <w:szCs w:val="20"/>
              </w:rPr>
            </w:pPr>
            <w:r w:rsidRPr="00BE19BF">
              <w:rPr>
                <w:sz w:val="20"/>
                <w:szCs w:val="20"/>
              </w:rPr>
              <w:t xml:space="preserve">n - </w:t>
            </w:r>
            <w:r w:rsidRPr="00BE19BF">
              <w:rPr>
                <w:color w:val="000000"/>
                <w:sz w:val="20"/>
                <w:szCs w:val="20"/>
              </w:rPr>
              <w:t>стоимостная доля закупаемого и</w:t>
            </w:r>
            <w:r>
              <w:rPr>
                <w:color w:val="000000"/>
                <w:sz w:val="20"/>
                <w:szCs w:val="20"/>
              </w:rPr>
              <w:t xml:space="preserve"> (или)</w:t>
            </w:r>
            <w:r w:rsidRPr="00BE19BF">
              <w:rPr>
                <w:color w:val="000000"/>
                <w:sz w:val="20"/>
                <w:szCs w:val="20"/>
                <w:lang w:val="en-US"/>
              </w:rPr>
              <w:t> </w:t>
            </w:r>
            <w:r w:rsidRPr="00BE19BF">
              <w:rPr>
                <w:color w:val="000000"/>
                <w:sz w:val="20"/>
                <w:szCs w:val="20"/>
              </w:rPr>
              <w:t xml:space="preserve">арендуемого ОМСУ муниципального образования Московской области </w:t>
            </w:r>
            <w:r>
              <w:rPr>
                <w:color w:val="000000"/>
                <w:sz w:val="20"/>
                <w:szCs w:val="20"/>
              </w:rPr>
              <w:t>отечественного программного обеспечения</w:t>
            </w:r>
            <w:r w:rsidRPr="00BE19BF">
              <w:rPr>
                <w:sz w:val="20"/>
                <w:szCs w:val="20"/>
              </w:rPr>
              <w:t>;</w:t>
            </w:r>
          </w:p>
          <w:p w:rsidR="005C61E7" w:rsidRPr="00BE19BF" w:rsidRDefault="005C61E7" w:rsidP="005C61E7">
            <w:pPr>
              <w:jc w:val="both"/>
              <w:rPr>
                <w:sz w:val="20"/>
                <w:szCs w:val="20"/>
              </w:rPr>
            </w:pPr>
            <w:r w:rsidRPr="00BE19BF">
              <w:rPr>
                <w:sz w:val="20"/>
                <w:szCs w:val="20"/>
              </w:rPr>
              <w:t>R – стоимость закупаемого и</w:t>
            </w:r>
            <w:r>
              <w:rPr>
                <w:color w:val="000000"/>
                <w:sz w:val="20"/>
                <w:szCs w:val="20"/>
              </w:rPr>
              <w:t xml:space="preserve"> (или)</w:t>
            </w:r>
            <w:r w:rsidRPr="00BE19BF">
              <w:rPr>
                <w:sz w:val="20"/>
                <w:szCs w:val="20"/>
              </w:rPr>
              <w:t xml:space="preserve"> арендуемого ОМСУ муниципального образования Московской области </w:t>
            </w:r>
            <w:r>
              <w:rPr>
                <w:sz w:val="20"/>
                <w:szCs w:val="20"/>
              </w:rPr>
              <w:t>отечественного</w:t>
            </w:r>
            <w:r w:rsidR="00552C56">
              <w:rPr>
                <w:sz w:val="20"/>
                <w:szCs w:val="20"/>
              </w:rPr>
              <w:t xml:space="preserve"> </w:t>
            </w:r>
            <w:r>
              <w:rPr>
                <w:sz w:val="20"/>
                <w:szCs w:val="20"/>
              </w:rPr>
              <w:t>программного обеспечения</w:t>
            </w:r>
            <w:r w:rsidRPr="00BE19BF">
              <w:rPr>
                <w:sz w:val="20"/>
                <w:szCs w:val="20"/>
              </w:rPr>
              <w:t>;</w:t>
            </w:r>
          </w:p>
          <w:p w:rsidR="005C61E7" w:rsidRPr="00BE19BF" w:rsidRDefault="005C61E7" w:rsidP="005C61E7">
            <w:pPr>
              <w:widowControl w:val="0"/>
              <w:rPr>
                <w:color w:val="000000"/>
                <w:sz w:val="20"/>
                <w:szCs w:val="20"/>
              </w:rPr>
            </w:pPr>
            <w:r w:rsidRPr="00BE19BF">
              <w:rPr>
                <w:sz w:val="20"/>
                <w:szCs w:val="20"/>
              </w:rPr>
              <w:t>K – общая стоимость закупаемого и</w:t>
            </w:r>
            <w:r>
              <w:rPr>
                <w:color w:val="000000"/>
                <w:sz w:val="20"/>
                <w:szCs w:val="20"/>
              </w:rPr>
              <w:t xml:space="preserve"> (или)</w:t>
            </w:r>
            <w:r w:rsidRPr="00BE19BF">
              <w:rPr>
                <w:sz w:val="20"/>
                <w:szCs w:val="20"/>
              </w:rPr>
              <w:t xml:space="preserve"> арендуемого ОМСУ муниципального образования Московской области </w:t>
            </w:r>
            <w:r>
              <w:rPr>
                <w:sz w:val="20"/>
                <w:szCs w:val="20"/>
              </w:rPr>
              <w:t>программного обеспечения</w:t>
            </w:r>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2.3</w:t>
            </w:r>
          </w:p>
        </w:tc>
        <w:tc>
          <w:tcPr>
            <w:tcW w:w="2894" w:type="dxa"/>
          </w:tcPr>
          <w:p w:rsidR="005C61E7" w:rsidRPr="00BE19BF" w:rsidRDefault="005C61E7" w:rsidP="005C61E7">
            <w:pPr>
              <w:jc w:val="both"/>
              <w:rPr>
                <w:color w:val="000000"/>
                <w:sz w:val="20"/>
                <w:szCs w:val="20"/>
              </w:rPr>
            </w:pPr>
            <w:r w:rsidRPr="00BE19BF">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Pr>
                <w:color w:val="000000"/>
                <w:sz w:val="20"/>
                <w:szCs w:val="20"/>
                <w:lang w:val="en-US"/>
              </w:rPr>
              <w:t> </w:t>
            </w:r>
            <w:r w:rsidRPr="00BE19BF">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jc w:val="both"/>
              <w:rPr>
                <w:rFonts w:eastAsia="Calibri"/>
                <w:color w:val="000000"/>
                <w:sz w:val="20"/>
                <w:szCs w:val="20"/>
              </w:rPr>
            </w:pPr>
            <w:r w:rsidRPr="00BE19BF">
              <w:rPr>
                <w:rFonts w:eastAsia="Calibri"/>
                <w:color w:val="000000"/>
                <w:sz w:val="20"/>
                <w:szCs w:val="20"/>
              </w:rPr>
              <w:t xml:space="preserve">где: </w:t>
            </w:r>
          </w:p>
          <w:p w:rsidR="005C61E7" w:rsidRPr="00BE19BF"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BE19BF">
              <w:rPr>
                <w:rFonts w:eastAsia="Calibri"/>
                <w:color w:val="000000"/>
                <w:sz w:val="20"/>
                <w:szCs w:val="20"/>
              </w:rPr>
              <w:t xml:space="preserve"> – </w:t>
            </w:r>
            <w:r w:rsidRPr="00BE19BF">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w:t>
            </w:r>
            <w:r w:rsidR="00603B86" w:rsidRPr="00BE19BF">
              <w:rPr>
                <w:color w:val="000000"/>
                <w:sz w:val="20"/>
                <w:szCs w:val="20"/>
              </w:rPr>
              <w:t xml:space="preserve"> с</w:t>
            </w:r>
            <w:r w:rsidR="00603B86">
              <w:rPr>
                <w:color w:val="000000"/>
                <w:sz w:val="20"/>
                <w:szCs w:val="20"/>
              </w:rPr>
              <w:t> </w:t>
            </w:r>
            <w:r w:rsidR="00603B86" w:rsidRPr="00BE19BF">
              <w:rPr>
                <w:color w:val="000000"/>
                <w:sz w:val="20"/>
                <w:szCs w:val="20"/>
              </w:rPr>
              <w:t>к</w:t>
            </w:r>
            <w:r w:rsidRPr="00BE19BF">
              <w:rPr>
                <w:color w:val="000000"/>
                <w:sz w:val="20"/>
                <w:szCs w:val="20"/>
              </w:rPr>
              <w:t>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BE19BF">
              <w:rPr>
                <w:rFonts w:eastAsia="Calibri"/>
                <w:color w:val="000000"/>
                <w:sz w:val="20"/>
                <w:szCs w:val="20"/>
              </w:rPr>
              <w:t>;</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w:t>
            </w:r>
            <w:r w:rsidR="005C61E7" w:rsidRPr="00BE19BF">
              <w:rPr>
                <w:sz w:val="20"/>
                <w:szCs w:val="20"/>
              </w:rPr>
              <w:t xml:space="preserve">количество информационных систем, используемых </w:t>
            </w:r>
            <w:r w:rsidR="005C61E7" w:rsidRPr="00BE19BF">
              <w:rPr>
                <w:color w:val="000000"/>
                <w:sz w:val="20"/>
                <w:szCs w:val="20"/>
              </w:rPr>
              <w:t>ОМСУ муниципального образования Московской области</w:t>
            </w:r>
            <w:r w:rsidR="005C61E7" w:rsidRPr="00BE19BF">
              <w:rPr>
                <w:sz w:val="20"/>
                <w:szCs w:val="20"/>
              </w:rPr>
              <w:t>, обеспеченных средствами защиты информации соответствии</w:t>
            </w:r>
            <w:r w:rsidR="00603B86" w:rsidRPr="00BE19BF">
              <w:rPr>
                <w:sz w:val="20"/>
                <w:szCs w:val="20"/>
              </w:rPr>
              <w:t xml:space="preserve"> с</w:t>
            </w:r>
            <w:r w:rsidR="00603B86">
              <w:rPr>
                <w:sz w:val="20"/>
                <w:szCs w:val="20"/>
              </w:rPr>
              <w:t> </w:t>
            </w:r>
            <w:r w:rsidR="00603B86" w:rsidRPr="00BE19BF">
              <w:rPr>
                <w:sz w:val="20"/>
                <w:szCs w:val="20"/>
              </w:rPr>
              <w:t>к</w:t>
            </w:r>
            <w:r w:rsidR="005C61E7" w:rsidRPr="00BE19BF">
              <w:rPr>
                <w:sz w:val="20"/>
                <w:szCs w:val="20"/>
              </w:rPr>
              <w:t>лассом защиты обрабатываемой информации</w:t>
            </w:r>
            <w:r w:rsidR="005C61E7" w:rsidRPr="00BE19BF">
              <w:rPr>
                <w:rFonts w:eastAsia="Calibri"/>
                <w:color w:val="000000"/>
                <w:sz w:val="20"/>
                <w:szCs w:val="20"/>
              </w:rPr>
              <w:t>;</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BE19BF">
              <w:rPr>
                <w:rFonts w:eastAsia="Calibri"/>
                <w:color w:val="000000"/>
                <w:sz w:val="20"/>
                <w:szCs w:val="20"/>
              </w:rPr>
              <w:t xml:space="preserve"> – </w:t>
            </w:r>
            <w:r w:rsidR="005C61E7" w:rsidRPr="00BE19BF">
              <w:rPr>
                <w:sz w:val="20"/>
                <w:szCs w:val="20"/>
              </w:rPr>
              <w:t xml:space="preserve">общее количество информационных систем, используемых </w:t>
            </w:r>
            <w:r w:rsidR="005C61E7" w:rsidRPr="00BE19BF">
              <w:rPr>
                <w:color w:val="000000"/>
                <w:sz w:val="20"/>
                <w:szCs w:val="20"/>
              </w:rPr>
              <w:t>ОМСУ муниципального образования Московской области</w:t>
            </w:r>
            <w:r w:rsidR="005C61E7" w:rsidRPr="00BE19BF">
              <w:rPr>
                <w:sz w:val="20"/>
                <w:szCs w:val="20"/>
              </w:rPr>
              <w:t>, которые необходимо обеспечить средствами защиты информации</w:t>
            </w:r>
            <w:r w:rsidR="00603B86" w:rsidRPr="00BE19BF">
              <w:rPr>
                <w:sz w:val="20"/>
                <w:szCs w:val="20"/>
              </w:rPr>
              <w:t xml:space="preserve"> в</w:t>
            </w:r>
            <w:r w:rsidR="00603B86">
              <w:rPr>
                <w:sz w:val="20"/>
                <w:szCs w:val="20"/>
              </w:rPr>
              <w:t> </w:t>
            </w:r>
            <w:r w:rsidR="00603B86" w:rsidRPr="00BE19BF">
              <w:rPr>
                <w:sz w:val="20"/>
                <w:szCs w:val="20"/>
              </w:rPr>
              <w:t>с</w:t>
            </w:r>
            <w:r w:rsidR="005C61E7" w:rsidRPr="00BE19BF">
              <w:rPr>
                <w:sz w:val="20"/>
                <w:szCs w:val="20"/>
              </w:rPr>
              <w:t>оответствии с классом защиты обрабатываемой информации</w:t>
            </w:r>
            <w:r w:rsidR="005C61E7" w:rsidRPr="00BE19BF">
              <w:rPr>
                <w:rFonts w:eastAsia="Calibri"/>
                <w:color w:val="000000"/>
                <w:sz w:val="20"/>
                <w:szCs w:val="20"/>
              </w:rPr>
              <w:t>;</w:t>
            </w:r>
          </w:p>
          <w:p w:rsidR="005C61E7" w:rsidRPr="00BE19BF" w:rsidRDefault="008F0EE9"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rFonts w:eastAsia="Calibri"/>
                <w:sz w:val="20"/>
                <w:szCs w:val="20"/>
              </w:rPr>
              <w:t xml:space="preserve">количество </w:t>
            </w:r>
            <w:r w:rsidR="005C61E7" w:rsidRPr="00BE19BF">
              <w:rPr>
                <w:color w:val="000000"/>
                <w:sz w:val="20"/>
                <w:szCs w:val="20"/>
              </w:rPr>
              <w:t>персональных компьютеров, используемых</w:t>
            </w:r>
            <w:r w:rsidR="00603B86" w:rsidRPr="00BE19BF">
              <w:rPr>
                <w:color w:val="000000"/>
                <w:sz w:val="20"/>
                <w:szCs w:val="20"/>
              </w:rPr>
              <w:t xml:space="preserve"> на</w:t>
            </w:r>
            <w:r w:rsidR="00603B86">
              <w:rPr>
                <w:color w:val="000000"/>
                <w:sz w:val="20"/>
                <w:szCs w:val="20"/>
              </w:rPr>
              <w:t> </w:t>
            </w:r>
            <w:r w:rsidR="00603B86" w:rsidRPr="00BE19BF">
              <w:rPr>
                <w:color w:val="000000"/>
                <w:sz w:val="20"/>
                <w:szCs w:val="20"/>
              </w:rPr>
              <w:t>р</w:t>
            </w:r>
            <w:r w:rsidR="005C61E7" w:rsidRPr="00BE19BF">
              <w:rPr>
                <w:color w:val="000000"/>
                <w:sz w:val="20"/>
                <w:szCs w:val="20"/>
              </w:rPr>
              <w:t>абочих местах работников ОМСУ муниципального образования Московской области, обеспеченных антивирусным программным обеспечением</w:t>
            </w:r>
            <w:r w:rsidR="00603B86" w:rsidRPr="00BE19BF">
              <w:rPr>
                <w:color w:val="000000"/>
                <w:sz w:val="20"/>
                <w:szCs w:val="20"/>
              </w:rPr>
              <w:t xml:space="preserve"> с</w:t>
            </w:r>
            <w:r w:rsidR="00603B86">
              <w:rPr>
                <w:color w:val="000000"/>
                <w:sz w:val="20"/>
                <w:szCs w:val="20"/>
              </w:rPr>
              <w:t> </w:t>
            </w:r>
            <w:r w:rsidR="00603B86" w:rsidRPr="00BE19BF">
              <w:rPr>
                <w:color w:val="000000"/>
                <w:sz w:val="20"/>
                <w:szCs w:val="20"/>
              </w:rPr>
              <w:t>р</w:t>
            </w:r>
            <w:r w:rsidR="005C61E7" w:rsidRPr="00BE19BF">
              <w:rPr>
                <w:color w:val="000000"/>
                <w:sz w:val="20"/>
                <w:szCs w:val="20"/>
              </w:rPr>
              <w:t>егулярным обновлением соответствующих баз;</w:t>
            </w:r>
          </w:p>
          <w:p w:rsidR="005C61E7" w:rsidRPr="00BE19BF" w:rsidRDefault="008F0EE9" w:rsidP="005C61E7">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BE19BF">
              <w:rPr>
                <w:rFonts w:eastAsia="Calibri"/>
                <w:color w:val="000000"/>
                <w:sz w:val="20"/>
                <w:szCs w:val="20"/>
              </w:rPr>
              <w:t xml:space="preserve"> – </w:t>
            </w:r>
            <w:r w:rsidR="005C61E7" w:rsidRPr="00BE19BF">
              <w:rPr>
                <w:rFonts w:eastAsia="Calibri"/>
                <w:sz w:val="20"/>
                <w:szCs w:val="20"/>
              </w:rPr>
              <w:t>общее количество компьютерного оборудования, используемого</w:t>
            </w:r>
            <w:r w:rsidR="00603B86" w:rsidRPr="00BE19BF">
              <w:rPr>
                <w:rFonts w:eastAsia="Calibri"/>
                <w:sz w:val="20"/>
                <w:szCs w:val="20"/>
              </w:rPr>
              <w:t xml:space="preserve"> на</w:t>
            </w:r>
            <w:r w:rsidR="00603B86">
              <w:rPr>
                <w:rFonts w:eastAsia="Calibri"/>
                <w:sz w:val="20"/>
                <w:szCs w:val="20"/>
              </w:rPr>
              <w:t> </w:t>
            </w:r>
            <w:r w:rsidR="00603B86" w:rsidRPr="00BE19BF">
              <w:rPr>
                <w:rFonts w:eastAsia="Calibri"/>
                <w:sz w:val="20"/>
                <w:szCs w:val="20"/>
              </w:rPr>
              <w:t>р</w:t>
            </w:r>
            <w:r w:rsidR="005C61E7" w:rsidRPr="00BE19BF">
              <w:rPr>
                <w:rFonts w:eastAsia="Calibri"/>
                <w:sz w:val="20"/>
                <w:szCs w:val="20"/>
              </w:rPr>
              <w:t xml:space="preserve">абочих местах работников </w:t>
            </w:r>
            <w:r w:rsidR="005C61E7" w:rsidRPr="00BE19BF">
              <w:rPr>
                <w:color w:val="000000"/>
                <w:sz w:val="20"/>
                <w:szCs w:val="20"/>
              </w:rPr>
              <w:t>ОМСУ муниципального образования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2.4</w:t>
            </w:r>
          </w:p>
        </w:tc>
        <w:tc>
          <w:tcPr>
            <w:tcW w:w="2894" w:type="dxa"/>
          </w:tcPr>
          <w:p w:rsidR="005C61E7" w:rsidRPr="00BE19BF" w:rsidRDefault="005C61E7" w:rsidP="005C61E7">
            <w:pPr>
              <w:jc w:val="both"/>
              <w:rPr>
                <w:color w:val="000000"/>
                <w:sz w:val="20"/>
                <w:szCs w:val="20"/>
              </w:rPr>
            </w:pPr>
            <w:r w:rsidRPr="00BE19BF">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BE19BF">
              <w:rPr>
                <w:color w:val="000000"/>
                <w:sz w:val="20"/>
                <w:szCs w:val="20"/>
                <w:lang w:val="en-US"/>
              </w:rPr>
              <w:t> </w:t>
            </w:r>
            <w:r w:rsidRPr="00BE19BF">
              <w:rPr>
                <w:color w:val="000000"/>
                <w:sz w:val="20"/>
                <w:szCs w:val="20"/>
              </w:rPr>
              <w:t>соответствии с установленными требованиями</w:t>
            </w:r>
          </w:p>
        </w:tc>
        <w:tc>
          <w:tcPr>
            <w:tcW w:w="1217" w:type="dxa"/>
          </w:tcPr>
          <w:p w:rsidR="005C61E7" w:rsidRPr="00F81122" w:rsidRDefault="005C61E7" w:rsidP="005C61E7">
            <w:pPr>
              <w:widowControl w:val="0"/>
              <w:rPr>
                <w:rFonts w:eastAsia="Calibri"/>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widowControl w:val="0"/>
              <w:contextualSpacing/>
              <w:jc w:val="both"/>
              <w:rPr>
                <w:rFonts w:eastAsia="Calibri"/>
                <w:sz w:val="20"/>
                <w:szCs w:val="20"/>
              </w:rPr>
            </w:pPr>
            <w:r w:rsidRPr="00BE19BF">
              <w:rPr>
                <w:rFonts w:eastAsia="Calibri"/>
                <w:sz w:val="20"/>
                <w:szCs w:val="20"/>
              </w:rPr>
              <w:t>где:</w:t>
            </w:r>
          </w:p>
          <w:p w:rsidR="005C61E7" w:rsidRPr="00BE19BF" w:rsidRDefault="005C61E7" w:rsidP="005C61E7">
            <w:pPr>
              <w:widowControl w:val="0"/>
              <w:contextualSpacing/>
              <w:jc w:val="both"/>
              <w:rPr>
                <w:rFonts w:eastAsia="Calibri"/>
                <w:sz w:val="20"/>
                <w:szCs w:val="20"/>
              </w:rPr>
            </w:pPr>
            <w:r w:rsidRPr="00BE19BF">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w:t>
            </w:r>
            <w:r w:rsidR="00603B86" w:rsidRPr="00BE19BF">
              <w:rPr>
                <w:rFonts w:eastAsia="Calibri"/>
                <w:sz w:val="20"/>
                <w:szCs w:val="20"/>
              </w:rPr>
              <w:t xml:space="preserve"> с</w:t>
            </w:r>
            <w:r w:rsidR="00603B86">
              <w:rPr>
                <w:rFonts w:eastAsia="Calibri"/>
                <w:sz w:val="20"/>
                <w:szCs w:val="20"/>
              </w:rPr>
              <w:t> </w:t>
            </w:r>
            <w:r w:rsidR="00603B86" w:rsidRPr="00BE19BF">
              <w:rPr>
                <w:rFonts w:eastAsia="Calibri"/>
                <w:sz w:val="20"/>
                <w:szCs w:val="20"/>
              </w:rPr>
              <w:t>п</w:t>
            </w:r>
            <w:r w:rsidRPr="00BE19BF">
              <w:rPr>
                <w:rFonts w:eastAsia="Calibri"/>
                <w:sz w:val="20"/>
                <w:szCs w:val="20"/>
              </w:rPr>
              <w:t>отребностью</w:t>
            </w:r>
            <w:r w:rsidR="00603B86" w:rsidRPr="00BE19BF">
              <w:rPr>
                <w:rFonts w:eastAsia="Calibri"/>
                <w:sz w:val="20"/>
                <w:szCs w:val="20"/>
              </w:rPr>
              <w:t xml:space="preserve"> и</w:t>
            </w:r>
            <w:r w:rsidR="00603B86">
              <w:rPr>
                <w:rFonts w:eastAsia="Calibri"/>
                <w:sz w:val="20"/>
                <w:szCs w:val="20"/>
              </w:rPr>
              <w:t> </w:t>
            </w:r>
            <w:r w:rsidR="00603B86" w:rsidRPr="00BE19BF">
              <w:rPr>
                <w:rFonts w:eastAsia="Calibri"/>
                <w:sz w:val="20"/>
                <w:szCs w:val="20"/>
              </w:rPr>
              <w:t>у</w:t>
            </w:r>
            <w:r w:rsidRPr="00BE19BF">
              <w:rPr>
                <w:rFonts w:eastAsia="Calibri"/>
                <w:sz w:val="20"/>
                <w:szCs w:val="20"/>
              </w:rPr>
              <w:t>становленными требованиями;</w:t>
            </w:r>
          </w:p>
          <w:p w:rsidR="005C61E7" w:rsidRPr="00BE19BF" w:rsidRDefault="005C61E7" w:rsidP="005C61E7">
            <w:pPr>
              <w:widowControl w:val="0"/>
              <w:contextualSpacing/>
              <w:jc w:val="both"/>
              <w:rPr>
                <w:rFonts w:eastAsia="Calibri"/>
                <w:sz w:val="20"/>
                <w:szCs w:val="20"/>
              </w:rPr>
            </w:pPr>
            <w:r w:rsidRPr="00BE19BF">
              <w:rPr>
                <w:rFonts w:eastAsia="Calibri"/>
                <w:sz w:val="20"/>
                <w:szCs w:val="20"/>
              </w:rPr>
              <w:t xml:space="preserve">R – количество работников </w:t>
            </w:r>
            <w:r w:rsidRPr="00BE19BF">
              <w:rPr>
                <w:color w:val="000000"/>
                <w:sz w:val="20"/>
                <w:szCs w:val="20"/>
              </w:rPr>
              <w:t>ОМСУ муниципального образования Московской области</w:t>
            </w:r>
            <w:r w:rsidRPr="00BE19BF">
              <w:rPr>
                <w:rFonts w:eastAsia="Calibri"/>
                <w:sz w:val="20"/>
                <w:szCs w:val="20"/>
              </w:rPr>
              <w:t>, обеспеченных средствами электронной подписи в</w:t>
            </w:r>
            <w:r w:rsidRPr="00BE19BF">
              <w:rPr>
                <w:rFonts w:eastAsia="Calibri"/>
                <w:sz w:val="20"/>
                <w:szCs w:val="20"/>
                <w:lang w:val="en-US"/>
              </w:rPr>
              <w:t> </w:t>
            </w:r>
            <w:r w:rsidRPr="00BE19BF">
              <w:rPr>
                <w:rFonts w:eastAsia="Calibri"/>
                <w:sz w:val="20"/>
                <w:szCs w:val="20"/>
              </w:rPr>
              <w:t>соответствии</w:t>
            </w:r>
            <w:r w:rsidR="00603B86" w:rsidRPr="00BE19BF">
              <w:rPr>
                <w:rFonts w:eastAsia="Calibri"/>
                <w:sz w:val="20"/>
                <w:szCs w:val="20"/>
              </w:rPr>
              <w:t xml:space="preserve"> с</w:t>
            </w:r>
            <w:r w:rsidR="00603B86">
              <w:rPr>
                <w:rFonts w:eastAsia="Calibri"/>
                <w:sz w:val="20"/>
                <w:szCs w:val="20"/>
              </w:rPr>
              <w:t> </w:t>
            </w:r>
            <w:r w:rsidR="00603B86" w:rsidRPr="00BE19BF">
              <w:rPr>
                <w:rFonts w:eastAsia="Calibri"/>
                <w:sz w:val="20"/>
                <w:szCs w:val="20"/>
              </w:rPr>
              <w:t>п</w:t>
            </w:r>
            <w:r w:rsidRPr="00BE19BF">
              <w:rPr>
                <w:rFonts w:eastAsia="Calibri"/>
                <w:sz w:val="20"/>
                <w:szCs w:val="20"/>
              </w:rPr>
              <w:t>отребностью</w:t>
            </w:r>
            <w:r w:rsidR="00603B86" w:rsidRPr="00BE19BF">
              <w:rPr>
                <w:rFonts w:eastAsia="Calibri"/>
                <w:sz w:val="20"/>
                <w:szCs w:val="20"/>
              </w:rPr>
              <w:t xml:space="preserve"> и</w:t>
            </w:r>
            <w:r w:rsidR="00603B86">
              <w:rPr>
                <w:rFonts w:eastAsia="Calibri"/>
                <w:sz w:val="20"/>
                <w:szCs w:val="20"/>
              </w:rPr>
              <w:t> </w:t>
            </w:r>
            <w:r w:rsidR="00603B86" w:rsidRPr="00BE19BF">
              <w:rPr>
                <w:rFonts w:eastAsia="Calibri"/>
                <w:sz w:val="20"/>
                <w:szCs w:val="20"/>
              </w:rPr>
              <w:t>у</w:t>
            </w:r>
            <w:r w:rsidRPr="00BE19BF">
              <w:rPr>
                <w:rFonts w:eastAsia="Calibri"/>
                <w:sz w:val="20"/>
                <w:szCs w:val="20"/>
              </w:rPr>
              <w:t xml:space="preserve">становленными требованиями; </w:t>
            </w:r>
          </w:p>
          <w:p w:rsidR="005C61E7" w:rsidRPr="00BE19BF" w:rsidRDefault="005C61E7" w:rsidP="005C61E7">
            <w:pPr>
              <w:jc w:val="both"/>
              <w:rPr>
                <w:sz w:val="20"/>
                <w:szCs w:val="20"/>
              </w:rPr>
            </w:pPr>
            <w:r w:rsidRPr="00BE19BF">
              <w:rPr>
                <w:rFonts w:eastAsia="Calibri"/>
                <w:sz w:val="20"/>
                <w:szCs w:val="20"/>
              </w:rPr>
              <w:t xml:space="preserve">K – общая потребность работников </w:t>
            </w:r>
            <w:r w:rsidRPr="00BE19BF">
              <w:rPr>
                <w:color w:val="000000"/>
                <w:sz w:val="20"/>
                <w:szCs w:val="20"/>
              </w:rPr>
              <w:t>ОМСУ муниципального образования Московской области</w:t>
            </w:r>
            <w:r w:rsidR="00603B86" w:rsidRPr="00BE19BF">
              <w:rPr>
                <w:rFonts w:eastAsia="Calibri"/>
                <w:sz w:val="20"/>
                <w:szCs w:val="20"/>
              </w:rPr>
              <w:t xml:space="preserve"> в</w:t>
            </w:r>
            <w:r w:rsidR="00603B86">
              <w:rPr>
                <w:rFonts w:eastAsia="Calibri"/>
                <w:sz w:val="20"/>
                <w:szCs w:val="20"/>
              </w:rPr>
              <w:t> </w:t>
            </w:r>
            <w:r w:rsidR="00603B86" w:rsidRPr="00BE19BF">
              <w:rPr>
                <w:rFonts w:eastAsia="Calibri"/>
                <w:sz w:val="20"/>
                <w:szCs w:val="20"/>
              </w:rPr>
              <w:t>с</w:t>
            </w:r>
            <w:r w:rsidRPr="00BE19BF">
              <w:rPr>
                <w:rFonts w:eastAsia="Calibri"/>
                <w:sz w:val="20"/>
                <w:szCs w:val="20"/>
              </w:rPr>
              <w:t>редствах электронной подписи.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B5223D" w:rsidRDefault="005C61E7" w:rsidP="005C61E7">
            <w:pPr>
              <w:widowControl w:val="0"/>
              <w:autoSpaceDE w:val="0"/>
              <w:autoSpaceDN w:val="0"/>
              <w:adjustRightInd w:val="0"/>
              <w:ind w:left="-704" w:firstLine="720"/>
              <w:jc w:val="center"/>
              <w:rPr>
                <w:sz w:val="20"/>
                <w:szCs w:val="20"/>
              </w:rPr>
            </w:pPr>
            <w:r w:rsidRPr="00B5223D">
              <w:rPr>
                <w:sz w:val="20"/>
                <w:szCs w:val="20"/>
              </w:rPr>
              <w:t>2.5</w:t>
            </w:r>
          </w:p>
        </w:tc>
        <w:tc>
          <w:tcPr>
            <w:tcW w:w="2894" w:type="dxa"/>
          </w:tcPr>
          <w:p w:rsidR="005C61E7" w:rsidRPr="00BE19BF" w:rsidRDefault="005C61E7" w:rsidP="005C61E7">
            <w:pPr>
              <w:jc w:val="both"/>
              <w:rPr>
                <w:color w:val="000000"/>
                <w:sz w:val="20"/>
                <w:szCs w:val="20"/>
              </w:rPr>
            </w:pPr>
            <w:r w:rsidRPr="00BE19BF">
              <w:rPr>
                <w:sz w:val="20"/>
                <w:szCs w:val="20"/>
              </w:rPr>
              <w:t xml:space="preserve">Доля документов служебной переписки ОМСУ муниципального образования Московской области </w:t>
            </w:r>
            <w:r w:rsidRPr="00BE19BF">
              <w:rPr>
                <w:color w:val="000000"/>
                <w:sz w:val="20"/>
                <w:szCs w:val="20"/>
              </w:rPr>
              <w:t xml:space="preserve">и их подведомственных учреждений </w:t>
            </w:r>
            <w:r w:rsidRPr="00BE19BF">
              <w:rPr>
                <w:sz w:val="20"/>
                <w:szCs w:val="20"/>
              </w:rPr>
              <w:t>с ЦИОГВ и</w:t>
            </w:r>
            <w:r w:rsidR="00603B86" w:rsidRPr="00BE19BF">
              <w:rPr>
                <w:sz w:val="20"/>
                <w:szCs w:val="20"/>
              </w:rPr>
              <w:t> ГО</w:t>
            </w:r>
            <w:r w:rsidR="00603B86">
              <w:rPr>
                <w:sz w:val="20"/>
                <w:szCs w:val="20"/>
              </w:rPr>
              <w:t> </w:t>
            </w:r>
            <w:r w:rsidR="00603B86" w:rsidRPr="00BE19BF">
              <w:rPr>
                <w:sz w:val="20"/>
                <w:szCs w:val="20"/>
              </w:rPr>
              <w:t>М</w:t>
            </w:r>
            <w:r w:rsidRPr="00BE19BF">
              <w:rPr>
                <w:sz w:val="20"/>
                <w:szCs w:val="20"/>
              </w:rPr>
              <w:t>осковской области, подведомственными ЦИОГВ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организациями и</w:t>
            </w:r>
            <w:r w:rsidRPr="00BE19BF">
              <w:rPr>
                <w:sz w:val="20"/>
                <w:szCs w:val="20"/>
                <w:lang w:val="en-US"/>
              </w:rPr>
              <w:t> </w:t>
            </w:r>
            <w:r w:rsidRPr="00BE19BF">
              <w:rPr>
                <w:sz w:val="20"/>
                <w:szCs w:val="20"/>
              </w:rPr>
              <w:t>учреждениями,</w:t>
            </w:r>
            <w:r w:rsidR="00603B86" w:rsidRPr="00BE19BF">
              <w:rPr>
                <w:sz w:val="20"/>
                <w:szCs w:val="20"/>
              </w:rPr>
              <w:t xml:space="preserve"> не</w:t>
            </w:r>
            <w:r w:rsidR="00603B86">
              <w:rPr>
                <w:sz w:val="20"/>
                <w:szCs w:val="20"/>
              </w:rPr>
              <w:t> </w:t>
            </w:r>
            <w:r w:rsidR="00603B86" w:rsidRPr="00BE19BF">
              <w:rPr>
                <w:sz w:val="20"/>
                <w:szCs w:val="20"/>
              </w:rPr>
              <w:t>с</w:t>
            </w:r>
            <w:r w:rsidRPr="00BE19BF">
              <w:rPr>
                <w:sz w:val="20"/>
                <w:szCs w:val="20"/>
              </w:rPr>
              <w:t>одержащих персональные данные и конфиденциальные сведения и направляемых исключительно в</w:t>
            </w:r>
            <w:r w:rsidRPr="00BE19BF">
              <w:rPr>
                <w:sz w:val="20"/>
                <w:szCs w:val="20"/>
                <w:lang w:val="en-US"/>
              </w:rPr>
              <w:t> </w:t>
            </w:r>
            <w:r w:rsidRPr="00BE19BF">
              <w:rPr>
                <w:sz w:val="20"/>
                <w:szCs w:val="20"/>
              </w:rPr>
              <w:t>электронном виде с</w:t>
            </w:r>
            <w:r w:rsidRPr="00BE19BF">
              <w:rPr>
                <w:sz w:val="20"/>
                <w:szCs w:val="20"/>
                <w:lang w:val="en-US"/>
              </w:rPr>
              <w:t> </w:t>
            </w:r>
            <w:r w:rsidRPr="00BE19BF">
              <w:rPr>
                <w:sz w:val="20"/>
                <w:szCs w:val="20"/>
              </w:rPr>
              <w:t>использованием МСЭД</w:t>
            </w:r>
            <w:r w:rsidR="00603B86" w:rsidRPr="00BE19BF">
              <w:rPr>
                <w:sz w:val="20"/>
                <w:szCs w:val="20"/>
              </w:rPr>
              <w:t xml:space="preserve"> и</w:t>
            </w:r>
            <w:r w:rsidR="00603B86">
              <w:rPr>
                <w:sz w:val="20"/>
                <w:szCs w:val="20"/>
              </w:rPr>
              <w:t> </w:t>
            </w:r>
            <w:r w:rsidR="00603B86" w:rsidRPr="00BE19BF">
              <w:rPr>
                <w:sz w:val="20"/>
                <w:szCs w:val="20"/>
              </w:rPr>
              <w:t>с</w:t>
            </w:r>
            <w:r w:rsidRPr="00BE19BF">
              <w:rPr>
                <w:sz w:val="20"/>
                <w:szCs w:val="20"/>
              </w:rPr>
              <w:t>редств электронной подписи</w:t>
            </w:r>
          </w:p>
        </w:tc>
        <w:tc>
          <w:tcPr>
            <w:tcW w:w="1217" w:type="dxa"/>
          </w:tcPr>
          <w:p w:rsidR="005C61E7" w:rsidRPr="00F81122" w:rsidRDefault="005C61E7" w:rsidP="005C61E7">
            <w:pPr>
              <w:widowControl w:val="0"/>
              <w:rPr>
                <w:color w:val="000000"/>
                <w:sz w:val="20"/>
                <w:szCs w:val="20"/>
                <w:lang w:val="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widowControl w:val="0"/>
              <w:jc w:val="both"/>
              <w:rPr>
                <w:color w:val="000000"/>
                <w:sz w:val="20"/>
                <w:szCs w:val="20"/>
              </w:rPr>
            </w:pPr>
            <w:r w:rsidRPr="00BE19BF">
              <w:rPr>
                <w:color w:val="000000"/>
                <w:sz w:val="20"/>
                <w:szCs w:val="20"/>
              </w:rPr>
              <w:t xml:space="preserve">где: </w:t>
            </w:r>
          </w:p>
          <w:p w:rsidR="005C61E7" w:rsidRPr="00BE19BF" w:rsidRDefault="005C61E7" w:rsidP="005C61E7">
            <w:pPr>
              <w:widowControl w:val="0"/>
              <w:jc w:val="both"/>
              <w:rPr>
                <w:color w:val="000000"/>
                <w:sz w:val="20"/>
                <w:szCs w:val="20"/>
              </w:rPr>
            </w:pPr>
            <m:oMath>
              <m:r>
                <m:rPr>
                  <m:sty m:val="p"/>
                </m:rPr>
                <w:rPr>
                  <w:rFonts w:ascii="Cambria Math" w:hAnsi="Cambria Math"/>
                  <w:color w:val="000000"/>
                  <w:sz w:val="20"/>
                  <w:szCs w:val="20"/>
                </w:rPr>
                <m:t>n</m:t>
              </m:r>
            </m:oMath>
            <w:r w:rsidRPr="00BE19BF">
              <w:rPr>
                <w:color w:val="000000"/>
                <w:sz w:val="20"/>
                <w:szCs w:val="20"/>
              </w:rPr>
              <w:t xml:space="preserve"> – доля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и их подведомственных учреждений</w:t>
            </w:r>
            <w:r w:rsidR="00552C56">
              <w:rPr>
                <w:color w:val="000000"/>
                <w:sz w:val="20"/>
                <w:szCs w:val="20"/>
              </w:rPr>
              <w:t xml:space="preserve"> </w:t>
            </w:r>
            <w:r w:rsidR="00603B86" w:rsidRPr="00BE19BF">
              <w:rPr>
                <w:sz w:val="20"/>
                <w:szCs w:val="20"/>
              </w:rPr>
              <w:t>с</w:t>
            </w:r>
            <w:r w:rsidR="00603B86">
              <w:rPr>
                <w:color w:val="000000"/>
                <w:sz w:val="20"/>
                <w:szCs w:val="20"/>
              </w:rPr>
              <w:t> </w:t>
            </w:r>
            <w:r w:rsidR="00603B86" w:rsidRPr="00BE19BF">
              <w:rPr>
                <w:sz w:val="20"/>
                <w:szCs w:val="20"/>
              </w:rPr>
              <w:t>Ц</w:t>
            </w:r>
            <w:r w:rsidRPr="00BE19BF">
              <w:rPr>
                <w:sz w:val="20"/>
                <w:szCs w:val="20"/>
              </w:rPr>
              <w:t>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подведомственными ЦИОГВ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организациями и учреждениями, не</w:t>
            </w:r>
            <w:r w:rsidRPr="00BE19BF">
              <w:rPr>
                <w:sz w:val="20"/>
                <w:szCs w:val="20"/>
                <w:lang w:val="en-US"/>
              </w:rPr>
              <w:t> </w:t>
            </w:r>
            <w:r w:rsidRPr="00BE19BF">
              <w:rPr>
                <w:sz w:val="20"/>
                <w:szCs w:val="20"/>
              </w:rPr>
              <w:t>содержащих персональные данные и конфиденциальные сведения</w:t>
            </w:r>
            <w:r w:rsidR="00603B86" w:rsidRPr="00BE19BF">
              <w:rPr>
                <w:sz w:val="20"/>
                <w:szCs w:val="20"/>
              </w:rPr>
              <w:t xml:space="preserve"> и</w:t>
            </w:r>
            <w:r w:rsidR="00603B86">
              <w:rPr>
                <w:sz w:val="20"/>
                <w:szCs w:val="20"/>
              </w:rPr>
              <w:t> </w:t>
            </w:r>
            <w:r w:rsidR="00603B86" w:rsidRPr="00BE19BF">
              <w:rPr>
                <w:sz w:val="20"/>
                <w:szCs w:val="20"/>
              </w:rPr>
              <w:t>н</w:t>
            </w:r>
            <w:r w:rsidRPr="00BE19BF">
              <w:rPr>
                <w:sz w:val="20"/>
                <w:szCs w:val="20"/>
              </w:rPr>
              <w:t>аправляемых исключительно в электронном виде с</w:t>
            </w:r>
            <w:r w:rsidRPr="00BE19BF">
              <w:rPr>
                <w:sz w:val="20"/>
                <w:szCs w:val="20"/>
                <w:lang w:val="en-US"/>
              </w:rPr>
              <w:t> </w:t>
            </w:r>
            <w:r w:rsidRPr="00BE19BF">
              <w:rPr>
                <w:sz w:val="20"/>
                <w:szCs w:val="20"/>
              </w:rPr>
              <w:t>использованием межведомственной системы электронного документооборота Московской области и средств электронной подписи;</w:t>
            </w:r>
          </w:p>
          <w:p w:rsidR="005C61E7" w:rsidRPr="00BE19BF" w:rsidRDefault="005C61E7" w:rsidP="005C61E7">
            <w:pPr>
              <w:widowControl w:val="0"/>
              <w:jc w:val="both"/>
              <w:rPr>
                <w:color w:val="000000"/>
                <w:sz w:val="20"/>
                <w:szCs w:val="20"/>
              </w:rPr>
            </w:pPr>
            <w:r w:rsidRPr="00BE19BF">
              <w:rPr>
                <w:color w:val="000000"/>
                <w:sz w:val="20"/>
                <w:szCs w:val="20"/>
              </w:rPr>
              <w:t xml:space="preserve">R – количество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и их подведомственных учреждений</w:t>
            </w:r>
            <w:r w:rsidR="00552C56">
              <w:rPr>
                <w:color w:val="000000"/>
                <w:sz w:val="20"/>
                <w:szCs w:val="20"/>
              </w:rPr>
              <w:t xml:space="preserve"> </w:t>
            </w:r>
            <w:r w:rsidR="00603B86" w:rsidRPr="00BE19BF">
              <w:rPr>
                <w:sz w:val="20"/>
                <w:szCs w:val="20"/>
              </w:rPr>
              <w:t>с</w:t>
            </w:r>
            <w:r w:rsidR="00603B86">
              <w:rPr>
                <w:color w:val="000000"/>
                <w:sz w:val="20"/>
                <w:szCs w:val="20"/>
              </w:rPr>
              <w:t> </w:t>
            </w:r>
            <w:r w:rsidR="00603B86" w:rsidRPr="00BE19BF">
              <w:rPr>
                <w:sz w:val="20"/>
                <w:szCs w:val="20"/>
              </w:rPr>
              <w:t>Ц</w:t>
            </w:r>
            <w:r w:rsidRPr="00BE19BF">
              <w:rPr>
                <w:sz w:val="20"/>
                <w:szCs w:val="20"/>
              </w:rPr>
              <w:t>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подведомственными ЦИОГВ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организациями и учреждениями,</w:t>
            </w:r>
            <w:r w:rsidR="00603B86" w:rsidRPr="00BE19BF">
              <w:rPr>
                <w:sz w:val="20"/>
                <w:szCs w:val="20"/>
              </w:rPr>
              <w:t xml:space="preserve"> не</w:t>
            </w:r>
            <w:r w:rsidR="00603B86">
              <w:rPr>
                <w:sz w:val="20"/>
                <w:szCs w:val="20"/>
              </w:rPr>
              <w:t> </w:t>
            </w:r>
            <w:r w:rsidR="00603B86" w:rsidRPr="00BE19BF">
              <w:rPr>
                <w:sz w:val="20"/>
                <w:szCs w:val="20"/>
              </w:rPr>
              <w:t>с</w:t>
            </w:r>
            <w:r w:rsidRPr="00BE19BF">
              <w:rPr>
                <w:sz w:val="20"/>
                <w:szCs w:val="20"/>
              </w:rPr>
              <w:t>одержащих персональные данные и конфиденциальные сведения</w:t>
            </w:r>
            <w:r w:rsidR="00603B86" w:rsidRPr="00BE19BF">
              <w:rPr>
                <w:sz w:val="20"/>
                <w:szCs w:val="20"/>
              </w:rPr>
              <w:t xml:space="preserve"> и</w:t>
            </w:r>
            <w:r w:rsidR="00603B86">
              <w:rPr>
                <w:sz w:val="20"/>
                <w:szCs w:val="20"/>
              </w:rPr>
              <w:t> </w:t>
            </w:r>
            <w:r w:rsidR="00603B86" w:rsidRPr="00BE19BF">
              <w:rPr>
                <w:sz w:val="20"/>
                <w:szCs w:val="20"/>
              </w:rPr>
              <w:t>н</w:t>
            </w:r>
            <w:r w:rsidRPr="00BE19BF">
              <w:rPr>
                <w:sz w:val="20"/>
                <w:szCs w:val="20"/>
              </w:rPr>
              <w:t>аправляемых исключительно в электронном виде с</w:t>
            </w:r>
            <w:r w:rsidRPr="00BE19BF">
              <w:rPr>
                <w:sz w:val="20"/>
                <w:szCs w:val="20"/>
                <w:lang w:val="en-US"/>
              </w:rPr>
              <w:t> </w:t>
            </w:r>
            <w:r w:rsidRPr="00BE19BF">
              <w:rPr>
                <w:sz w:val="20"/>
                <w:szCs w:val="20"/>
              </w:rPr>
              <w:t>использованием межведомственной системы электронного документооборота Московской области</w:t>
            </w:r>
            <w:r w:rsidR="00603B86" w:rsidRPr="00BE19BF">
              <w:rPr>
                <w:sz w:val="20"/>
                <w:szCs w:val="20"/>
              </w:rPr>
              <w:t xml:space="preserve"> и</w:t>
            </w:r>
            <w:r w:rsidR="00603B86">
              <w:rPr>
                <w:sz w:val="20"/>
                <w:szCs w:val="20"/>
              </w:rPr>
              <w:t> </w:t>
            </w:r>
            <w:r w:rsidR="00603B86" w:rsidRPr="00BE19BF">
              <w:rPr>
                <w:sz w:val="20"/>
                <w:szCs w:val="20"/>
              </w:rPr>
              <w:t>с</w:t>
            </w:r>
            <w:r w:rsidRPr="00BE19BF">
              <w:rPr>
                <w:sz w:val="20"/>
                <w:szCs w:val="20"/>
              </w:rPr>
              <w:t>редств электронной подписи</w:t>
            </w:r>
            <w:r w:rsidRPr="00BE19BF">
              <w:rPr>
                <w:color w:val="000000"/>
                <w:sz w:val="20"/>
                <w:szCs w:val="20"/>
              </w:rPr>
              <w:t>;</w:t>
            </w:r>
          </w:p>
          <w:p w:rsidR="005C61E7" w:rsidRPr="00BE19BF" w:rsidRDefault="005C61E7" w:rsidP="005C61E7">
            <w:pPr>
              <w:jc w:val="both"/>
              <w:rPr>
                <w:color w:val="000000"/>
                <w:sz w:val="20"/>
                <w:szCs w:val="20"/>
              </w:rPr>
            </w:pPr>
            <w:r w:rsidRPr="00BE19BF">
              <w:rPr>
                <w:color w:val="000000"/>
                <w:sz w:val="20"/>
                <w:szCs w:val="20"/>
              </w:rPr>
              <w:t xml:space="preserve">К – общее количество </w:t>
            </w:r>
            <w:r w:rsidRPr="00BE19BF">
              <w:rPr>
                <w:sz w:val="20"/>
                <w:szCs w:val="20"/>
              </w:rPr>
              <w:t xml:space="preserve">документов служебной переписки ОМСУ муниципального образования Московской области </w:t>
            </w:r>
            <w:r w:rsidRPr="00BE19BF">
              <w:rPr>
                <w:color w:val="000000"/>
                <w:sz w:val="20"/>
                <w:szCs w:val="20"/>
              </w:rPr>
              <w:t>и их подведомственных учреждений</w:t>
            </w:r>
            <w:r w:rsidR="00552C56">
              <w:rPr>
                <w:color w:val="000000"/>
                <w:sz w:val="20"/>
                <w:szCs w:val="20"/>
              </w:rPr>
              <w:t xml:space="preserve"> </w:t>
            </w:r>
            <w:r w:rsidR="00603B86" w:rsidRPr="00BE19BF">
              <w:rPr>
                <w:sz w:val="20"/>
                <w:szCs w:val="20"/>
              </w:rPr>
              <w:t>с</w:t>
            </w:r>
            <w:r w:rsidR="00603B86">
              <w:rPr>
                <w:color w:val="000000"/>
                <w:sz w:val="20"/>
                <w:szCs w:val="20"/>
              </w:rPr>
              <w:t> </w:t>
            </w:r>
            <w:r w:rsidR="00603B86" w:rsidRPr="00BE19BF">
              <w:rPr>
                <w:sz w:val="20"/>
                <w:szCs w:val="20"/>
              </w:rPr>
              <w:t>Ц</w:t>
            </w:r>
            <w:r w:rsidRPr="00BE19BF">
              <w:rPr>
                <w:sz w:val="20"/>
                <w:szCs w:val="20"/>
              </w:rPr>
              <w:t>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подведомственными ЦИОГВ</w:t>
            </w:r>
            <w:r w:rsidR="00603B86" w:rsidRPr="00BE19BF">
              <w:rPr>
                <w:sz w:val="20"/>
                <w:szCs w:val="20"/>
              </w:rPr>
              <w:t xml:space="preserve"> и</w:t>
            </w:r>
            <w:r w:rsidR="00603B86">
              <w:rPr>
                <w:sz w:val="20"/>
                <w:szCs w:val="20"/>
              </w:rPr>
              <w:t> </w:t>
            </w:r>
            <w:r w:rsidR="00603B86" w:rsidRPr="00BE19BF">
              <w:rPr>
                <w:sz w:val="20"/>
                <w:szCs w:val="20"/>
              </w:rPr>
              <w:t>Г</w:t>
            </w:r>
            <w:r w:rsidRPr="00BE19BF">
              <w:rPr>
                <w:sz w:val="20"/>
                <w:szCs w:val="20"/>
              </w:rPr>
              <w:t>О Московской области организациями</w:t>
            </w:r>
            <w:r w:rsidR="00603B86" w:rsidRPr="00BE19BF">
              <w:rPr>
                <w:sz w:val="20"/>
                <w:szCs w:val="20"/>
              </w:rPr>
              <w:t xml:space="preserve"> и</w:t>
            </w:r>
            <w:r w:rsidR="00603B86">
              <w:rPr>
                <w:sz w:val="20"/>
                <w:szCs w:val="20"/>
              </w:rPr>
              <w:t> </w:t>
            </w:r>
            <w:r w:rsidR="00603B86" w:rsidRPr="00BE19BF">
              <w:rPr>
                <w:sz w:val="20"/>
                <w:szCs w:val="20"/>
              </w:rPr>
              <w:t>у</w:t>
            </w:r>
            <w:r w:rsidRPr="00BE19BF">
              <w:rPr>
                <w:sz w:val="20"/>
                <w:szCs w:val="20"/>
              </w:rPr>
              <w:t>чреждениями,</w:t>
            </w:r>
            <w:r w:rsidR="00603B86" w:rsidRPr="00BE19BF">
              <w:rPr>
                <w:sz w:val="20"/>
                <w:szCs w:val="20"/>
              </w:rPr>
              <w:t xml:space="preserve"> не</w:t>
            </w:r>
            <w:r w:rsidR="00603B86">
              <w:rPr>
                <w:sz w:val="20"/>
                <w:szCs w:val="20"/>
              </w:rPr>
              <w:t> </w:t>
            </w:r>
            <w:r w:rsidR="00603B86" w:rsidRPr="00BE19BF">
              <w:rPr>
                <w:sz w:val="20"/>
                <w:szCs w:val="20"/>
              </w:rPr>
              <w:t>с</w:t>
            </w:r>
            <w:r w:rsidRPr="00BE19BF">
              <w:rPr>
                <w:sz w:val="20"/>
                <w:szCs w:val="20"/>
              </w:rPr>
              <w:t>одержащих персональные данные и конфиденциальные сведения.</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6</w:t>
            </w:r>
          </w:p>
        </w:tc>
        <w:tc>
          <w:tcPr>
            <w:tcW w:w="2894" w:type="dxa"/>
          </w:tcPr>
          <w:p w:rsidR="005C61E7" w:rsidRPr="00BE19BF" w:rsidRDefault="005C61E7" w:rsidP="005C61E7">
            <w:pPr>
              <w:jc w:val="both"/>
              <w:rPr>
                <w:rFonts w:eastAsia="Calibri"/>
                <w:sz w:val="20"/>
                <w:szCs w:val="20"/>
              </w:rPr>
            </w:pPr>
            <w:r w:rsidRPr="00537E40">
              <w:rPr>
                <w:rFonts w:eastAsia="Calibri"/>
                <w:sz w:val="20"/>
                <w:szCs w:val="20"/>
              </w:rPr>
              <w:t>Процент проникновения ЕСИА</w:t>
            </w:r>
            <w:r w:rsidR="00603B86" w:rsidRPr="00537E40">
              <w:rPr>
                <w:rFonts w:eastAsia="Calibri"/>
                <w:sz w:val="20"/>
                <w:szCs w:val="20"/>
              </w:rPr>
              <w:t xml:space="preserve"> в</w:t>
            </w:r>
            <w:r w:rsidR="00603B86">
              <w:rPr>
                <w:rFonts w:eastAsia="Calibri"/>
                <w:sz w:val="20"/>
                <w:szCs w:val="20"/>
              </w:rPr>
              <w:t> </w:t>
            </w:r>
            <w:r w:rsidR="00603B86" w:rsidRPr="00537E40">
              <w:rPr>
                <w:rFonts w:eastAsia="Calibri"/>
                <w:sz w:val="20"/>
                <w:szCs w:val="20"/>
              </w:rPr>
              <w:t>м</w:t>
            </w:r>
            <w:r w:rsidRPr="00537E40">
              <w:rPr>
                <w:rFonts w:eastAsia="Calibri"/>
                <w:sz w:val="20"/>
                <w:szCs w:val="20"/>
              </w:rPr>
              <w:t>униципальном образовании Московской области</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 </w:t>
            </w:r>
            <w:r>
              <w:rPr>
                <w:rFonts w:eastAsia="Calibri"/>
                <w:sz w:val="20"/>
                <w:szCs w:val="20"/>
                <w:lang w:eastAsia="en-US"/>
              </w:rPr>
              <w:t>п</w:t>
            </w:r>
            <w:r w:rsidRPr="00537E40">
              <w:rPr>
                <w:rFonts w:eastAsia="Calibri"/>
                <w:sz w:val="20"/>
                <w:szCs w:val="20"/>
                <w:lang w:eastAsia="en-US"/>
              </w:rPr>
              <w:t>роцент проникновения ЕСИА</w:t>
            </w:r>
            <w:r w:rsidR="00603B86" w:rsidRPr="00537E40">
              <w:rPr>
                <w:rFonts w:eastAsia="Calibri"/>
                <w:sz w:val="20"/>
                <w:szCs w:val="20"/>
                <w:lang w:eastAsia="en-US"/>
              </w:rPr>
              <w:t xml:space="preserve"> в</w:t>
            </w:r>
            <w:r w:rsidR="00603B86">
              <w:rPr>
                <w:rFonts w:eastAsia="Calibri"/>
                <w:sz w:val="20"/>
                <w:szCs w:val="20"/>
                <w:lang w:eastAsia="en-US"/>
              </w:rPr>
              <w:t> </w:t>
            </w:r>
            <w:r w:rsidR="00603B86" w:rsidRPr="00537E40">
              <w:rPr>
                <w:rFonts w:eastAsia="Calibri"/>
                <w:sz w:val="20"/>
                <w:szCs w:val="20"/>
                <w:lang w:eastAsia="en-US"/>
              </w:rPr>
              <w:t>м</w:t>
            </w:r>
            <w:r w:rsidRPr="00537E40">
              <w:rPr>
                <w:rFonts w:eastAsia="Calibri"/>
                <w:sz w:val="20"/>
                <w:szCs w:val="20"/>
                <w:lang w:eastAsia="en-US"/>
              </w:rPr>
              <w:t>униципальном образовании Московской области</w:t>
            </w:r>
            <w:r w:rsidRPr="00BE19BF">
              <w:rPr>
                <w:rFonts w:eastAsia="Courier New"/>
                <w:color w:val="000000"/>
                <w:sz w:val="20"/>
                <w:szCs w:val="20"/>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численность</w:t>
            </w:r>
            <w:r w:rsidRPr="00BE19BF">
              <w:rPr>
                <w:rFonts w:eastAsia="Calibri"/>
                <w:sz w:val="20"/>
                <w:szCs w:val="20"/>
                <w:lang w:eastAsia="en-US"/>
              </w:rPr>
              <w:t xml:space="preserve"> граждан, зарегистрированных</w:t>
            </w:r>
            <w:r w:rsidR="00603B86" w:rsidRPr="00BE19BF">
              <w:rPr>
                <w:rFonts w:eastAsia="Calibri"/>
                <w:sz w:val="20"/>
                <w:szCs w:val="20"/>
                <w:lang w:eastAsia="en-US"/>
              </w:rPr>
              <w:t xml:space="preserve"> в</w:t>
            </w:r>
            <w:r w:rsidR="00603B86">
              <w:rPr>
                <w:rFonts w:eastAsia="Calibri"/>
                <w:sz w:val="20"/>
                <w:szCs w:val="20"/>
                <w:lang w:eastAsia="en-US"/>
              </w:rPr>
              <w:t> </w:t>
            </w:r>
            <w:r w:rsidR="00603B86" w:rsidRPr="00BE19BF">
              <w:rPr>
                <w:rFonts w:eastAsia="Calibri"/>
                <w:sz w:val="20"/>
                <w:szCs w:val="20"/>
                <w:lang w:eastAsia="en-US"/>
              </w:rPr>
              <w:t>Е</w:t>
            </w:r>
            <w:r w:rsidRPr="00BE19BF">
              <w:rPr>
                <w:rFonts w:eastAsia="Calibri"/>
                <w:sz w:val="20"/>
                <w:szCs w:val="20"/>
                <w:lang w:eastAsia="en-US"/>
              </w:rPr>
              <w:t>СИА</w:t>
            </w:r>
            <w:r w:rsidRPr="00BE19BF">
              <w:rPr>
                <w:rFonts w:eastAsia="Courier New"/>
                <w:color w:val="000000"/>
                <w:sz w:val="20"/>
                <w:szCs w:val="20"/>
              </w:rPr>
              <w:t>;</w:t>
            </w:r>
          </w:p>
          <w:p w:rsidR="005C61E7" w:rsidRPr="00BE19BF" w:rsidRDefault="005C61E7" w:rsidP="005C61E7">
            <w:pPr>
              <w:jc w:val="both"/>
              <w:rPr>
                <w:color w:val="000000"/>
                <w:sz w:val="20"/>
                <w:szCs w:val="20"/>
              </w:rPr>
            </w:pPr>
            <w:r w:rsidRPr="00BE19BF">
              <w:rPr>
                <w:rFonts w:eastAsia="Courier New"/>
                <w:color w:val="000000"/>
                <w:sz w:val="20"/>
                <w:szCs w:val="20"/>
              </w:rPr>
              <w:t xml:space="preserve">К – численность </w:t>
            </w:r>
            <w:r w:rsidRPr="00BE19BF">
              <w:rPr>
                <w:color w:val="000000"/>
                <w:sz w:val="20"/>
                <w:szCs w:val="20"/>
              </w:rPr>
              <w:t>населения муниципального образования Московской области</w:t>
            </w:r>
            <w:r w:rsidR="00603B86" w:rsidRPr="00BE19BF">
              <w:rPr>
                <w:rFonts w:eastAsia="Calibri"/>
                <w:sz w:val="20"/>
                <w:szCs w:val="20"/>
                <w:lang w:eastAsia="en-US"/>
              </w:rPr>
              <w:t xml:space="preserve"> в</w:t>
            </w:r>
            <w:r w:rsidR="00603B86">
              <w:rPr>
                <w:rFonts w:eastAsia="Calibri"/>
                <w:sz w:val="20"/>
                <w:szCs w:val="20"/>
                <w:lang w:eastAsia="en-US"/>
              </w:rPr>
              <w:t> </w:t>
            </w:r>
            <w:r w:rsidR="00603B86" w:rsidRPr="00BE19BF">
              <w:rPr>
                <w:rFonts w:eastAsia="Calibri"/>
                <w:sz w:val="20"/>
                <w:szCs w:val="20"/>
                <w:lang w:eastAsia="en-US"/>
              </w:rPr>
              <w:t>в</w:t>
            </w:r>
            <w:r w:rsidRPr="00BE19BF">
              <w:rPr>
                <w:rFonts w:eastAsia="Calibri"/>
                <w:sz w:val="20"/>
                <w:szCs w:val="20"/>
                <w:lang w:eastAsia="en-US"/>
              </w:rPr>
              <w:t>озрасте 14 лет</w:t>
            </w:r>
            <w:r w:rsidR="00603B86" w:rsidRPr="00BE19BF">
              <w:rPr>
                <w:rFonts w:eastAsia="Calibri"/>
                <w:sz w:val="20"/>
                <w:szCs w:val="20"/>
                <w:lang w:eastAsia="en-US"/>
              </w:rPr>
              <w:t xml:space="preserve"> и</w:t>
            </w:r>
            <w:r w:rsidR="00603B86">
              <w:rPr>
                <w:rFonts w:eastAsia="Calibri"/>
                <w:sz w:val="20"/>
                <w:szCs w:val="20"/>
                <w:lang w:eastAsia="en-US"/>
              </w:rPr>
              <w:t> </w:t>
            </w:r>
            <w:r w:rsidR="00603B86" w:rsidRPr="00BE19BF">
              <w:rPr>
                <w:rFonts w:eastAsia="Calibri"/>
                <w:sz w:val="20"/>
                <w:szCs w:val="20"/>
                <w:lang w:eastAsia="en-US"/>
              </w:rPr>
              <w:t>с</w:t>
            </w:r>
            <w:r w:rsidRPr="00BE19BF">
              <w:rPr>
                <w:rFonts w:eastAsia="Calibri"/>
                <w:sz w:val="20"/>
                <w:szCs w:val="20"/>
                <w:lang w:eastAsia="en-US"/>
              </w:rPr>
              <w:t>тарше</w:t>
            </w:r>
            <w:r w:rsidRPr="00BE19BF">
              <w:rPr>
                <w:color w:val="000000"/>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 xml:space="preserve">Ситуационный центр </w:t>
            </w:r>
            <w:proofErr w:type="spellStart"/>
            <w:r w:rsidRPr="00B5223D">
              <w:rPr>
                <w:sz w:val="20"/>
                <w:szCs w:val="20"/>
              </w:rPr>
              <w:t>Минкомсвязи</w:t>
            </w:r>
            <w:proofErr w:type="spellEnd"/>
            <w:r w:rsidRPr="00B5223D">
              <w:rPr>
                <w:sz w:val="20"/>
                <w:szCs w:val="20"/>
              </w:rPr>
              <w:t xml:space="preserve"> России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7</w:t>
            </w:r>
          </w:p>
        </w:tc>
        <w:tc>
          <w:tcPr>
            <w:tcW w:w="2894" w:type="dxa"/>
          </w:tcPr>
          <w:p w:rsidR="005C61E7" w:rsidRPr="00BE19BF" w:rsidRDefault="005C61E7" w:rsidP="005C61E7">
            <w:pPr>
              <w:jc w:val="both"/>
              <w:rPr>
                <w:rFonts w:eastAsia="Calibri"/>
                <w:sz w:val="20"/>
                <w:szCs w:val="20"/>
              </w:rPr>
            </w:pPr>
            <w:r w:rsidRPr="00BE19BF">
              <w:rPr>
                <w:rFonts w:eastAsia="Calibri"/>
                <w:sz w:val="20"/>
                <w:szCs w:val="20"/>
              </w:rPr>
              <w:t>Качественные услуги – Доля муниципальных (государственных) услуг, по которым нарушены регламентные сроки</w:t>
            </w:r>
          </w:p>
          <w:p w:rsidR="005C61E7" w:rsidRPr="00BE19BF" w:rsidRDefault="005C61E7" w:rsidP="005C61E7">
            <w:pPr>
              <w:jc w:val="both"/>
              <w:rPr>
                <w:rFonts w:eastAsia="Calibri"/>
                <w:sz w:val="20"/>
                <w:szCs w:val="20"/>
              </w:rPr>
            </w:pPr>
          </w:p>
        </w:tc>
        <w:tc>
          <w:tcPr>
            <w:tcW w:w="1217" w:type="dxa"/>
          </w:tcPr>
          <w:p w:rsidR="005C61E7" w:rsidRPr="00F81122" w:rsidRDefault="005C61E7" w:rsidP="005C61E7">
            <w:pPr>
              <w:rPr>
                <w:sz w:val="20"/>
                <w:szCs w:val="20"/>
              </w:rPr>
            </w:pPr>
            <w:r w:rsidRPr="00F81122">
              <w:rPr>
                <w:color w:val="000000"/>
                <w:sz w:val="20"/>
                <w:szCs w:val="20"/>
              </w:rPr>
              <w:t>Процент</w:t>
            </w:r>
          </w:p>
        </w:tc>
        <w:tc>
          <w:tcPr>
            <w:tcW w:w="5386" w:type="dxa"/>
          </w:tcPr>
          <w:p w:rsidR="005C61E7" w:rsidRPr="00BE19BF" w:rsidRDefault="005C61E7" w:rsidP="005C61E7">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bCs/>
                <w:color w:val="000000"/>
                <w:sz w:val="20"/>
                <w:szCs w:val="20"/>
              </w:rPr>
            </w:pPr>
            <w:r w:rsidRPr="00BE19BF">
              <w:rPr>
                <w:bCs/>
                <w:color w:val="000000"/>
                <w:sz w:val="20"/>
                <w:szCs w:val="20"/>
              </w:rPr>
              <w:t>где:</w:t>
            </w:r>
          </w:p>
          <w:p w:rsidR="005C61E7" w:rsidRPr="00BE19BF" w:rsidRDefault="005C61E7" w:rsidP="005C61E7">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BE19BF">
              <w:rPr>
                <w:rFonts w:eastAsia="Courier New"/>
                <w:color w:val="000000"/>
                <w:sz w:val="20"/>
                <w:szCs w:val="20"/>
              </w:rPr>
              <w:t xml:space="preserve"> – </w:t>
            </w:r>
            <w:r w:rsidRPr="00BE19BF">
              <w:rPr>
                <w:rFonts w:eastAsia="Calibri"/>
                <w:sz w:val="20"/>
                <w:szCs w:val="20"/>
                <w:lang w:eastAsia="en-US"/>
              </w:rPr>
              <w:t>доля муниципальных (государственных) услуг,</w:t>
            </w:r>
            <w:r w:rsidR="00603B86" w:rsidRPr="00BE19BF">
              <w:rPr>
                <w:rFonts w:eastAsia="Calibri"/>
                <w:sz w:val="20"/>
                <w:szCs w:val="20"/>
                <w:lang w:eastAsia="en-US"/>
              </w:rPr>
              <w:t xml:space="preserve"> по</w:t>
            </w:r>
            <w:r w:rsidR="00603B86">
              <w:rPr>
                <w:rFonts w:eastAsia="Calibri"/>
                <w:sz w:val="20"/>
                <w:szCs w:val="20"/>
                <w:lang w:eastAsia="en-US"/>
              </w:rPr>
              <w:t> </w:t>
            </w:r>
            <w:r w:rsidR="00603B86" w:rsidRPr="00BE19BF">
              <w:rPr>
                <w:rFonts w:eastAsia="Calibri"/>
                <w:sz w:val="20"/>
                <w:szCs w:val="20"/>
                <w:lang w:eastAsia="en-US"/>
              </w:rPr>
              <w:t>к</w:t>
            </w:r>
            <w:r w:rsidRPr="00BE19BF">
              <w:rPr>
                <w:rFonts w:eastAsia="Calibri"/>
                <w:sz w:val="20"/>
                <w:szCs w:val="20"/>
                <w:lang w:eastAsia="en-US"/>
              </w:rPr>
              <w:t>оторым нарушены регламентные сроки;</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w:t>
            </w:r>
            <w:r w:rsidRPr="00BE19BF">
              <w:rPr>
                <w:color w:val="000000"/>
                <w:sz w:val="20"/>
                <w:szCs w:val="20"/>
              </w:rPr>
              <w:t>количество муниципальных (государственных) услуг, оказанных ОМСУ</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о</w:t>
            </w:r>
            <w:r w:rsidRPr="00BE19BF">
              <w:rPr>
                <w:color w:val="000000"/>
                <w:sz w:val="20"/>
                <w:szCs w:val="20"/>
              </w:rPr>
              <w:t>тчетном периоде с нарушением регламентного срока оказания услуг*;</w:t>
            </w:r>
          </w:p>
          <w:p w:rsidR="005C61E7" w:rsidRPr="00BE19BF" w:rsidRDefault="005C61E7" w:rsidP="005C61E7">
            <w:pPr>
              <w:jc w:val="both"/>
              <w:rPr>
                <w:color w:val="000000"/>
                <w:sz w:val="20"/>
                <w:szCs w:val="20"/>
              </w:rPr>
            </w:pPr>
            <w:r w:rsidRPr="00BE19BF">
              <w:rPr>
                <w:rFonts w:eastAsia="Courier New"/>
                <w:color w:val="000000"/>
                <w:sz w:val="20"/>
                <w:szCs w:val="20"/>
                <w:lang w:val="en-US"/>
              </w:rPr>
              <w:t>K</w:t>
            </w:r>
            <w:r w:rsidRPr="00BE19BF">
              <w:rPr>
                <w:rFonts w:eastAsia="Courier New"/>
                <w:color w:val="000000"/>
                <w:sz w:val="20"/>
                <w:szCs w:val="20"/>
              </w:rPr>
              <w:t xml:space="preserve"> – общее количество муниципальных (государственных) услуг, оказанных ОМСУ</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о</w:t>
            </w:r>
            <w:r w:rsidRPr="00BE19BF">
              <w:rPr>
                <w:rFonts w:eastAsia="Courier New"/>
                <w:color w:val="000000"/>
                <w:sz w:val="20"/>
                <w:szCs w:val="20"/>
              </w:rPr>
              <w:t>тчетном периоде</w:t>
            </w:r>
          </w:p>
          <w:p w:rsidR="005C61E7" w:rsidRPr="00BE19BF" w:rsidRDefault="005C61E7" w:rsidP="005C61E7">
            <w:pPr>
              <w:jc w:val="both"/>
              <w:rPr>
                <w:color w:val="000000"/>
                <w:sz w:val="20"/>
                <w:szCs w:val="20"/>
              </w:rPr>
            </w:pPr>
            <w:r w:rsidRPr="00BE19BF">
              <w:rPr>
                <w:color w:val="000000"/>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w:t>
            </w:r>
            <w:r w:rsidR="00603B86" w:rsidRPr="00BE19BF">
              <w:rPr>
                <w:color w:val="000000"/>
                <w:sz w:val="20"/>
                <w:szCs w:val="20"/>
              </w:rPr>
              <w:t xml:space="preserve"> и</w:t>
            </w:r>
            <w:r w:rsidR="00603B86">
              <w:rPr>
                <w:color w:val="000000"/>
                <w:sz w:val="20"/>
                <w:szCs w:val="20"/>
              </w:rPr>
              <w:t> </w:t>
            </w:r>
            <w:r w:rsidR="00603B86" w:rsidRPr="00BE19BF">
              <w:rPr>
                <w:color w:val="000000"/>
                <w:sz w:val="20"/>
                <w:szCs w:val="20"/>
              </w:rPr>
              <w:t>м</w:t>
            </w:r>
            <w:r w:rsidRPr="00BE19BF">
              <w:rPr>
                <w:color w:val="000000"/>
                <w:sz w:val="20"/>
                <w:szCs w:val="20"/>
              </w:rPr>
              <w:t>униципальных услуг (функций) Московской области» (ЕИС ОУ).</w:t>
            </w:r>
          </w:p>
          <w:p w:rsidR="005C61E7" w:rsidRPr="00BE19BF" w:rsidRDefault="005C61E7" w:rsidP="005C61E7">
            <w:pPr>
              <w:jc w:val="both"/>
              <w:rPr>
                <w:color w:val="000000"/>
                <w:sz w:val="20"/>
                <w:szCs w:val="20"/>
              </w:rPr>
            </w:pPr>
            <w:r w:rsidRPr="00BE19BF">
              <w:rPr>
                <w:color w:val="000000"/>
                <w:sz w:val="20"/>
                <w:szCs w:val="20"/>
              </w:rPr>
              <w:t>2% – возможно допустимая доля муниципальных услуг,</w:t>
            </w:r>
            <w:r w:rsidR="00603B86" w:rsidRPr="00BE19BF">
              <w:rPr>
                <w:color w:val="000000"/>
                <w:sz w:val="20"/>
                <w:szCs w:val="20"/>
              </w:rPr>
              <w:t xml:space="preserve"> по</w:t>
            </w:r>
            <w:r w:rsidR="00603B86">
              <w:rPr>
                <w:color w:val="000000"/>
                <w:sz w:val="20"/>
                <w:szCs w:val="20"/>
              </w:rPr>
              <w:t> </w:t>
            </w:r>
            <w:r w:rsidR="00603B86" w:rsidRPr="00BE19BF">
              <w:rPr>
                <w:color w:val="000000"/>
                <w:sz w:val="20"/>
                <w:szCs w:val="20"/>
              </w:rPr>
              <w:t>к</w:t>
            </w:r>
            <w:r w:rsidRPr="00BE19BF">
              <w:rPr>
                <w:color w:val="000000"/>
                <w:sz w:val="20"/>
                <w:szCs w:val="20"/>
              </w:rPr>
              <w:t>оторым нарушены регламентные сроки оказания услуг, возникшая по</w:t>
            </w:r>
            <w:r w:rsidRPr="00BE19BF">
              <w:rPr>
                <w:color w:val="000000"/>
                <w:sz w:val="20"/>
                <w:szCs w:val="20"/>
                <w:lang w:val="en-US"/>
              </w:rPr>
              <w:t> </w:t>
            </w:r>
            <w:r w:rsidRPr="00BE19BF">
              <w:rPr>
                <w:color w:val="000000"/>
                <w:sz w:val="20"/>
                <w:szCs w:val="20"/>
              </w:rPr>
              <w:t>техническим причинам,</w:t>
            </w:r>
            <w:r w:rsidR="00603B86" w:rsidRPr="00BE19BF">
              <w:rPr>
                <w:color w:val="000000"/>
                <w:sz w:val="20"/>
                <w:szCs w:val="20"/>
              </w:rPr>
              <w:t xml:space="preserve"> по</w:t>
            </w:r>
            <w:r w:rsidR="00603B86">
              <w:rPr>
                <w:color w:val="000000"/>
                <w:sz w:val="20"/>
                <w:szCs w:val="20"/>
              </w:rPr>
              <w:t> </w:t>
            </w:r>
            <w:r w:rsidR="00603B86" w:rsidRPr="00BE19BF">
              <w:rPr>
                <w:color w:val="000000"/>
                <w:sz w:val="20"/>
                <w:szCs w:val="20"/>
              </w:rPr>
              <w:t>п</w:t>
            </w:r>
            <w:r w:rsidRPr="00BE19BF">
              <w:rPr>
                <w:color w:val="000000"/>
                <w:sz w:val="20"/>
                <w:szCs w:val="20"/>
              </w:rPr>
              <w:t>ричинам апробирования,</w:t>
            </w:r>
            <w:r w:rsidR="00603B86" w:rsidRPr="00BE19BF">
              <w:rPr>
                <w:color w:val="000000"/>
                <w:sz w:val="20"/>
                <w:szCs w:val="20"/>
              </w:rPr>
              <w:t xml:space="preserve"> а</w:t>
            </w:r>
            <w:r w:rsidR="00603B86">
              <w:rPr>
                <w:color w:val="000000"/>
                <w:sz w:val="20"/>
                <w:szCs w:val="20"/>
              </w:rPr>
              <w:t> </w:t>
            </w:r>
            <w:r w:rsidR="00603B86" w:rsidRPr="00BE19BF">
              <w:rPr>
                <w:color w:val="000000"/>
                <w:sz w:val="20"/>
                <w:szCs w:val="20"/>
              </w:rPr>
              <w:t>т</w:t>
            </w:r>
            <w:r w:rsidRPr="00BE19BF">
              <w:rPr>
                <w:color w:val="000000"/>
                <w:sz w:val="20"/>
                <w:szCs w:val="20"/>
              </w:rPr>
              <w:t>акже просрочкам, связанным с федеральными ведомствами.</w:t>
            </w:r>
          </w:p>
        </w:tc>
        <w:tc>
          <w:tcPr>
            <w:tcW w:w="2835" w:type="dxa"/>
          </w:tcPr>
          <w:p w:rsidR="005C61E7" w:rsidRPr="00B5223D" w:rsidRDefault="005C61E7" w:rsidP="005C61E7">
            <w:pPr>
              <w:widowControl w:val="0"/>
              <w:autoSpaceDE w:val="0"/>
              <w:autoSpaceDN w:val="0"/>
              <w:adjustRightInd w:val="0"/>
              <w:rPr>
                <w:color w:val="000000"/>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м</w:t>
            </w:r>
            <w:r w:rsidRPr="00B5223D">
              <w:rPr>
                <w:color w:val="000000"/>
                <w:sz w:val="20"/>
                <w:szCs w:val="20"/>
              </w:rPr>
              <w:t>униципальных услуг (функций) Московской области».</w:t>
            </w:r>
          </w:p>
          <w:p w:rsidR="005C61E7" w:rsidRPr="00B5223D" w:rsidRDefault="005C61E7" w:rsidP="005C61E7">
            <w:pPr>
              <w:widowControl w:val="0"/>
              <w:autoSpaceDE w:val="0"/>
              <w:autoSpaceDN w:val="0"/>
              <w:adjustRightInd w:val="0"/>
              <w:rPr>
                <w:sz w:val="20"/>
                <w:szCs w:val="20"/>
              </w:rPr>
            </w:pPr>
            <w:r w:rsidRPr="00B5223D">
              <w:rPr>
                <w:color w:val="000000"/>
                <w:sz w:val="20"/>
                <w:szCs w:val="20"/>
              </w:rPr>
              <w:t>2% – возможно допустимая доля муниципальных услуг,</w:t>
            </w:r>
            <w:r w:rsidR="00603B86" w:rsidRPr="00B5223D">
              <w:rPr>
                <w:color w:val="000000"/>
                <w:sz w:val="20"/>
                <w:szCs w:val="20"/>
              </w:rPr>
              <w:t xml:space="preserve"> по</w:t>
            </w:r>
            <w:r w:rsidR="00603B86">
              <w:rPr>
                <w:color w:val="000000"/>
                <w:sz w:val="20"/>
                <w:szCs w:val="20"/>
              </w:rPr>
              <w:t> </w:t>
            </w:r>
            <w:r w:rsidR="00603B86" w:rsidRPr="00B5223D">
              <w:rPr>
                <w:color w:val="000000"/>
                <w:sz w:val="20"/>
                <w:szCs w:val="20"/>
              </w:rPr>
              <w:t>к</w:t>
            </w:r>
            <w:r w:rsidRPr="00B5223D">
              <w:rPr>
                <w:color w:val="000000"/>
                <w:sz w:val="20"/>
                <w:szCs w:val="20"/>
              </w:rPr>
              <w:t>оторым нарушены регламентные сроки оказания услуг, возникшая</w:t>
            </w:r>
            <w:r w:rsidR="00603B86" w:rsidRPr="00B5223D">
              <w:rPr>
                <w:color w:val="000000"/>
                <w:sz w:val="20"/>
                <w:szCs w:val="20"/>
              </w:rPr>
              <w:t xml:space="preserve"> по</w:t>
            </w:r>
            <w:r w:rsidR="00603B86">
              <w:rPr>
                <w:color w:val="000000"/>
                <w:sz w:val="20"/>
                <w:szCs w:val="20"/>
              </w:rPr>
              <w:t> </w:t>
            </w:r>
            <w:r w:rsidR="00603B86" w:rsidRPr="00B5223D">
              <w:rPr>
                <w:color w:val="000000"/>
                <w:sz w:val="20"/>
                <w:szCs w:val="20"/>
              </w:rPr>
              <w:t>т</w:t>
            </w:r>
            <w:r w:rsidRPr="00B5223D">
              <w:rPr>
                <w:color w:val="000000"/>
                <w:sz w:val="20"/>
                <w:szCs w:val="20"/>
              </w:rPr>
              <w:t>ехническим причинам,</w:t>
            </w:r>
            <w:r w:rsidR="00603B86" w:rsidRPr="00B5223D">
              <w:rPr>
                <w:color w:val="000000"/>
                <w:sz w:val="20"/>
                <w:szCs w:val="20"/>
              </w:rPr>
              <w:t xml:space="preserve"> по</w:t>
            </w:r>
            <w:r w:rsidR="00603B86">
              <w:rPr>
                <w:color w:val="000000"/>
                <w:sz w:val="20"/>
                <w:szCs w:val="20"/>
              </w:rPr>
              <w:t> </w:t>
            </w:r>
            <w:r w:rsidR="00603B86" w:rsidRPr="00B5223D">
              <w:rPr>
                <w:color w:val="000000"/>
                <w:sz w:val="20"/>
                <w:szCs w:val="20"/>
              </w:rPr>
              <w:t>п</w:t>
            </w:r>
            <w:r w:rsidRPr="00B5223D">
              <w:rPr>
                <w:color w:val="000000"/>
                <w:sz w:val="20"/>
                <w:szCs w:val="20"/>
              </w:rPr>
              <w:t>ричинам апробирования,</w:t>
            </w:r>
            <w:r w:rsidR="00603B86" w:rsidRPr="00B5223D">
              <w:rPr>
                <w:color w:val="000000"/>
                <w:sz w:val="20"/>
                <w:szCs w:val="20"/>
              </w:rPr>
              <w:t xml:space="preserve"> а</w:t>
            </w:r>
            <w:r w:rsidR="00603B86">
              <w:rPr>
                <w:color w:val="000000"/>
                <w:sz w:val="20"/>
                <w:szCs w:val="20"/>
              </w:rPr>
              <w:t> </w:t>
            </w:r>
            <w:r w:rsidR="00603B86" w:rsidRPr="00B5223D">
              <w:rPr>
                <w:color w:val="000000"/>
                <w:sz w:val="20"/>
                <w:szCs w:val="20"/>
              </w:rPr>
              <w:t>т</w:t>
            </w:r>
            <w:r w:rsidRPr="00B5223D">
              <w:rPr>
                <w:color w:val="000000"/>
                <w:sz w:val="20"/>
                <w:szCs w:val="20"/>
              </w:rPr>
              <w:t>акже просрочкам, связанным с федеральными ведомствами.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8</w:t>
            </w:r>
          </w:p>
        </w:tc>
        <w:tc>
          <w:tcPr>
            <w:tcW w:w="2894" w:type="dxa"/>
          </w:tcPr>
          <w:p w:rsidR="005C61E7" w:rsidRPr="00BE19BF" w:rsidRDefault="005C61E7" w:rsidP="005C61E7">
            <w:pPr>
              <w:jc w:val="both"/>
              <w:rPr>
                <w:rFonts w:eastAsia="Calibri"/>
                <w:sz w:val="20"/>
                <w:szCs w:val="20"/>
              </w:rPr>
            </w:pPr>
            <w:r w:rsidRPr="00BE19BF">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 </w:t>
            </w:r>
            <w:r w:rsidRPr="00BE19BF">
              <w:rPr>
                <w:rFonts w:eastAsia="Calibri"/>
                <w:sz w:val="20"/>
                <w:szCs w:val="20"/>
                <w:lang w:eastAsia="en-US"/>
              </w:rPr>
              <w:t>доля муниципальных (государственных) услуг,</w:t>
            </w:r>
            <w:r w:rsidR="00552C56">
              <w:rPr>
                <w:rFonts w:eastAsia="Calibri"/>
                <w:sz w:val="20"/>
                <w:szCs w:val="20"/>
                <w:lang w:eastAsia="en-US"/>
              </w:rPr>
              <w:t xml:space="preserve"> </w:t>
            </w:r>
            <w:r w:rsidR="00603B86" w:rsidRPr="00BE19BF">
              <w:rPr>
                <w:rFonts w:eastAsia="Calibri"/>
                <w:sz w:val="20"/>
                <w:szCs w:val="20"/>
              </w:rPr>
              <w:t>по</w:t>
            </w:r>
            <w:r w:rsidR="00603B86">
              <w:rPr>
                <w:rFonts w:eastAsia="Calibri"/>
                <w:sz w:val="20"/>
                <w:szCs w:val="20"/>
                <w:lang w:eastAsia="en-US"/>
              </w:rPr>
              <w:t> </w:t>
            </w:r>
            <w:r w:rsidR="00603B86" w:rsidRPr="00BE19BF">
              <w:rPr>
                <w:rFonts w:eastAsia="Calibri"/>
                <w:sz w:val="20"/>
                <w:szCs w:val="20"/>
              </w:rPr>
              <w:t>к</w:t>
            </w:r>
            <w:r w:rsidRPr="00BE19BF">
              <w:rPr>
                <w:rFonts w:eastAsia="Calibri"/>
                <w:sz w:val="20"/>
                <w:szCs w:val="20"/>
              </w:rPr>
              <w:t>оторым заявления поданы</w:t>
            </w:r>
            <w:r w:rsidR="00603B86" w:rsidRPr="00BE19BF">
              <w:rPr>
                <w:rFonts w:eastAsia="Calibri"/>
                <w:sz w:val="20"/>
                <w:szCs w:val="20"/>
              </w:rPr>
              <w:t xml:space="preserve"> в</w:t>
            </w:r>
            <w:r w:rsidR="00603B86">
              <w:rPr>
                <w:rFonts w:eastAsia="Calibri"/>
                <w:sz w:val="20"/>
                <w:szCs w:val="20"/>
              </w:rPr>
              <w:t> </w:t>
            </w:r>
            <w:r w:rsidR="00603B86" w:rsidRPr="00BE19BF">
              <w:rPr>
                <w:rFonts w:eastAsia="Calibri"/>
                <w:sz w:val="20"/>
                <w:szCs w:val="20"/>
              </w:rPr>
              <w:t>э</w:t>
            </w:r>
            <w:r w:rsidRPr="00BE19BF">
              <w:rPr>
                <w:rFonts w:eastAsia="Calibri"/>
                <w:sz w:val="20"/>
                <w:szCs w:val="20"/>
              </w:rPr>
              <w:t>лектронном виде через региональный портал государственных</w:t>
            </w:r>
            <w:r w:rsidR="00603B86" w:rsidRPr="00BE19BF">
              <w:rPr>
                <w:rFonts w:eastAsia="Calibri"/>
                <w:sz w:val="20"/>
                <w:szCs w:val="20"/>
              </w:rPr>
              <w:t xml:space="preserve"> и</w:t>
            </w:r>
            <w:r w:rsidR="00603B86">
              <w:rPr>
                <w:rFonts w:eastAsia="Calibri"/>
                <w:sz w:val="20"/>
                <w:szCs w:val="20"/>
              </w:rPr>
              <w:t> </w:t>
            </w:r>
            <w:r w:rsidR="00603B86" w:rsidRPr="00BE19BF">
              <w:rPr>
                <w:rFonts w:eastAsia="Calibri"/>
                <w:sz w:val="20"/>
                <w:szCs w:val="20"/>
              </w:rPr>
              <w:t>м</w:t>
            </w:r>
            <w:r w:rsidRPr="00BE19BF">
              <w:rPr>
                <w:rFonts w:eastAsia="Calibri"/>
                <w:sz w:val="20"/>
                <w:szCs w:val="20"/>
              </w:rPr>
              <w:t>униципальных услуг</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муниципальных (государственных) услуг, оказанных ОМСУ</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о</w:t>
            </w:r>
            <w:r w:rsidRPr="00BE19BF">
              <w:rPr>
                <w:rFonts w:eastAsia="Courier New"/>
                <w:color w:val="000000"/>
                <w:sz w:val="20"/>
                <w:szCs w:val="20"/>
              </w:rPr>
              <w:t>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К – общее количество муниципальных (государственных) услуг,</w:t>
            </w:r>
            <w:r w:rsidR="00603B86" w:rsidRPr="00BE19BF">
              <w:rPr>
                <w:rFonts w:eastAsia="Courier New"/>
                <w:color w:val="000000"/>
                <w:sz w:val="20"/>
                <w:szCs w:val="20"/>
              </w:rPr>
              <w:t xml:space="preserve"> по</w:t>
            </w:r>
            <w:r w:rsidR="00603B86">
              <w:rPr>
                <w:rFonts w:eastAsia="Courier New"/>
                <w:color w:val="000000"/>
                <w:sz w:val="20"/>
                <w:szCs w:val="20"/>
              </w:rPr>
              <w:t> </w:t>
            </w:r>
            <w:r w:rsidR="00603B86" w:rsidRPr="00BE19BF">
              <w:rPr>
                <w:rFonts w:eastAsia="Courier New"/>
                <w:color w:val="000000"/>
                <w:sz w:val="20"/>
                <w:szCs w:val="20"/>
              </w:rPr>
              <w:t>к</w:t>
            </w:r>
            <w:r w:rsidRPr="00BE19BF">
              <w:rPr>
                <w:rFonts w:eastAsia="Courier New"/>
                <w:color w:val="000000"/>
                <w:sz w:val="20"/>
                <w:szCs w:val="20"/>
              </w:rPr>
              <w:t>оторым предусмотрена подача заявлений</w:t>
            </w:r>
            <w:r w:rsidR="00603B86" w:rsidRPr="00BE19BF">
              <w:rPr>
                <w:rFonts w:eastAsia="Courier New"/>
                <w:color w:val="000000"/>
                <w:sz w:val="20"/>
                <w:szCs w:val="20"/>
              </w:rPr>
              <w:t xml:space="preserve"> на</w:t>
            </w:r>
            <w:r w:rsidR="00603B86">
              <w:rPr>
                <w:rFonts w:eastAsia="Courier New"/>
                <w:color w:val="000000"/>
                <w:sz w:val="20"/>
                <w:szCs w:val="20"/>
              </w:rPr>
              <w:t> </w:t>
            </w:r>
            <w:r w:rsidR="00603B86" w:rsidRPr="00BE19BF">
              <w:rPr>
                <w:rFonts w:eastAsia="Courier New"/>
                <w:color w:val="000000"/>
                <w:sz w:val="20"/>
                <w:szCs w:val="20"/>
              </w:rPr>
              <w:t>у</w:t>
            </w:r>
            <w:r w:rsidRPr="00BE19BF">
              <w:rPr>
                <w:rFonts w:eastAsia="Courier New"/>
                <w:color w:val="000000"/>
                <w:sz w:val="20"/>
                <w:szCs w:val="20"/>
              </w:rPr>
              <w:t>слугу через РПГУ, оказанных ОМСУ</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о</w:t>
            </w:r>
            <w:r w:rsidRPr="00BE19BF">
              <w:rPr>
                <w:rFonts w:eastAsia="Courier New"/>
                <w:color w:val="000000"/>
                <w:sz w:val="20"/>
                <w:szCs w:val="20"/>
              </w:rPr>
              <w:t>тчетном периоде.</w:t>
            </w:r>
          </w:p>
          <w:p w:rsidR="005C61E7" w:rsidRPr="00BE19BF" w:rsidRDefault="005C61E7" w:rsidP="005C61E7">
            <w:pPr>
              <w:spacing w:line="276" w:lineRule="auto"/>
              <w:jc w:val="both"/>
              <w:rPr>
                <w:color w:val="000000"/>
                <w:sz w:val="20"/>
                <w:szCs w:val="20"/>
              </w:rPr>
            </w:pPr>
            <w:r w:rsidRPr="00BE19BF">
              <w:rPr>
                <w:color w:val="000000"/>
                <w:sz w:val="20"/>
                <w:szCs w:val="20"/>
              </w:rPr>
              <w:t xml:space="preserve">*Источник информации – данные ЕИС ОУ. </w:t>
            </w:r>
          </w:p>
        </w:tc>
        <w:tc>
          <w:tcPr>
            <w:tcW w:w="2835" w:type="dxa"/>
          </w:tcPr>
          <w:p w:rsidR="005C61E7" w:rsidRPr="00B5223D" w:rsidRDefault="005C61E7" w:rsidP="005C61E7">
            <w:pPr>
              <w:widowControl w:val="0"/>
              <w:autoSpaceDE w:val="0"/>
              <w:autoSpaceDN w:val="0"/>
              <w:adjustRightInd w:val="0"/>
              <w:rPr>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w:t>
            </w:r>
            <w:r w:rsidR="00603B86" w:rsidRPr="00B5223D">
              <w:rPr>
                <w:color w:val="000000"/>
                <w:sz w:val="20"/>
                <w:szCs w:val="20"/>
              </w:rPr>
              <w:t xml:space="preserve"> и</w:t>
            </w:r>
            <w:r w:rsidR="00603B86">
              <w:rPr>
                <w:color w:val="000000"/>
                <w:sz w:val="20"/>
                <w:szCs w:val="20"/>
              </w:rPr>
              <w:t> </w:t>
            </w:r>
            <w:r w:rsidR="00603B86" w:rsidRPr="00B5223D">
              <w:rPr>
                <w:color w:val="000000"/>
                <w:sz w:val="20"/>
                <w:szCs w:val="20"/>
              </w:rPr>
              <w:t>м</w:t>
            </w:r>
            <w:r w:rsidRPr="00B5223D">
              <w:rPr>
                <w:color w:val="000000"/>
                <w:sz w:val="20"/>
                <w:szCs w:val="20"/>
              </w:rPr>
              <w:t>униципальных услуг (функций)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9</w:t>
            </w:r>
          </w:p>
        </w:tc>
        <w:tc>
          <w:tcPr>
            <w:tcW w:w="2894" w:type="dxa"/>
          </w:tcPr>
          <w:p w:rsidR="005C61E7" w:rsidRPr="00BE19BF" w:rsidRDefault="005C61E7" w:rsidP="005C61E7">
            <w:pPr>
              <w:jc w:val="both"/>
              <w:rPr>
                <w:sz w:val="20"/>
                <w:szCs w:val="20"/>
              </w:rPr>
            </w:pPr>
            <w:r w:rsidRPr="00BE19BF">
              <w:rPr>
                <w:sz w:val="20"/>
                <w:szCs w:val="20"/>
              </w:rPr>
              <w:t>Повторные обращения – Доля обращений, поступивших на</w:t>
            </w:r>
            <w:r w:rsidRPr="00BE19BF">
              <w:rPr>
                <w:sz w:val="20"/>
                <w:szCs w:val="20"/>
                <w:lang w:val="en-US"/>
              </w:rPr>
              <w:t> </w:t>
            </w:r>
            <w:r w:rsidRPr="00BE19BF">
              <w:rPr>
                <w:sz w:val="20"/>
                <w:szCs w:val="20"/>
              </w:rPr>
              <w:t>портал «Добродел», по</w:t>
            </w:r>
            <w:r>
              <w:rPr>
                <w:sz w:val="20"/>
                <w:szCs w:val="20"/>
                <w:lang w:val="en-US"/>
              </w:rPr>
              <w:t> </w:t>
            </w:r>
            <w:r w:rsidRPr="00BE19BF">
              <w:rPr>
                <w:sz w:val="20"/>
                <w:szCs w:val="20"/>
              </w:rPr>
              <w:t>которым поступили повторные обращения</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sz w:val="20"/>
                <w:szCs w:val="20"/>
              </w:rPr>
              <w:t>доля зарегистрированных сообщений, требующих устранение проблемы,</w:t>
            </w:r>
            <w:r w:rsidR="00603B86" w:rsidRPr="00BE19BF">
              <w:rPr>
                <w:sz w:val="20"/>
                <w:szCs w:val="20"/>
              </w:rPr>
              <w:t xml:space="preserve"> по</w:t>
            </w:r>
            <w:r w:rsidR="00603B86">
              <w:rPr>
                <w:sz w:val="20"/>
                <w:szCs w:val="20"/>
              </w:rPr>
              <w:t> </w:t>
            </w:r>
            <w:r w:rsidR="00603B86" w:rsidRPr="00BE19BF">
              <w:rPr>
                <w:sz w:val="20"/>
                <w:szCs w:val="20"/>
              </w:rPr>
              <w:t>к</w:t>
            </w:r>
            <w:r w:rsidRPr="00BE19BF">
              <w:rPr>
                <w:sz w:val="20"/>
                <w:szCs w:val="20"/>
              </w:rPr>
              <w:t>оторым поступили повторные обращения от</w:t>
            </w:r>
            <w:r w:rsidRPr="00BE19BF">
              <w:rPr>
                <w:sz w:val="20"/>
                <w:szCs w:val="20"/>
                <w:lang w:val="en-US"/>
              </w:rPr>
              <w:t> </w:t>
            </w:r>
            <w:r w:rsidRPr="00BE19BF">
              <w:rPr>
                <w:sz w:val="20"/>
                <w:szCs w:val="20"/>
              </w:rPr>
              <w:t>заявителей</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w:t>
            </w:r>
            <w:r w:rsidRPr="00BE19BF">
              <w:rPr>
                <w:sz w:val="20"/>
                <w:szCs w:val="20"/>
              </w:rPr>
              <w:t>сообщений</w:t>
            </w:r>
            <w:r w:rsidRPr="00BE19BF">
              <w:rPr>
                <w:rFonts w:eastAsia="Calibri"/>
                <w:sz w:val="20"/>
                <w:szCs w:val="20"/>
                <w:lang w:eastAsia="en-US"/>
              </w:rPr>
              <w:t>,</w:t>
            </w:r>
            <w:r w:rsidR="00552C56">
              <w:rPr>
                <w:rFonts w:eastAsia="Calibri"/>
                <w:sz w:val="20"/>
                <w:szCs w:val="20"/>
                <w:lang w:eastAsia="en-US"/>
              </w:rPr>
              <w:t xml:space="preserve"> </w:t>
            </w:r>
            <w:r w:rsidR="00603B86" w:rsidRPr="00BE19BF">
              <w:rPr>
                <w:rFonts w:eastAsia="Courier New"/>
                <w:color w:val="000000"/>
                <w:sz w:val="20"/>
                <w:szCs w:val="20"/>
              </w:rPr>
              <w:t>по</w:t>
            </w:r>
            <w:r w:rsidR="00603B86">
              <w:rPr>
                <w:rFonts w:eastAsia="Calibri"/>
                <w:sz w:val="20"/>
                <w:szCs w:val="20"/>
                <w:lang w:eastAsia="en-US"/>
              </w:rPr>
              <w:t> </w:t>
            </w:r>
            <w:r w:rsidR="00603B86" w:rsidRPr="00BE19BF">
              <w:rPr>
                <w:rFonts w:eastAsia="Courier New"/>
                <w:color w:val="000000"/>
                <w:sz w:val="20"/>
                <w:szCs w:val="20"/>
              </w:rPr>
              <w:t>к</w:t>
            </w:r>
            <w:r w:rsidRPr="00BE19BF">
              <w:rPr>
                <w:rFonts w:eastAsia="Courier New"/>
                <w:color w:val="000000"/>
                <w:sz w:val="20"/>
                <w:szCs w:val="20"/>
              </w:rPr>
              <w:t>оторым поступили повторные обращения</w:t>
            </w:r>
            <w:r w:rsidR="00603B86" w:rsidRPr="00BE19BF">
              <w:rPr>
                <w:rFonts w:eastAsia="Courier New"/>
                <w:color w:val="000000"/>
                <w:sz w:val="20"/>
                <w:szCs w:val="20"/>
              </w:rPr>
              <w:t xml:space="preserve"> от</w:t>
            </w:r>
            <w:r w:rsidR="00603B86">
              <w:rPr>
                <w:rFonts w:eastAsia="Courier New"/>
                <w:color w:val="000000"/>
                <w:sz w:val="20"/>
                <w:szCs w:val="20"/>
              </w:rPr>
              <w:t> </w:t>
            </w:r>
            <w:r w:rsidR="00603B86" w:rsidRPr="00BE19BF">
              <w:rPr>
                <w:rFonts w:eastAsia="Courier New"/>
                <w:color w:val="000000"/>
                <w:sz w:val="20"/>
                <w:szCs w:val="20"/>
              </w:rPr>
              <w:t>з</w:t>
            </w:r>
            <w:r w:rsidRPr="00BE19BF">
              <w:rPr>
                <w:rFonts w:eastAsia="Courier New"/>
                <w:color w:val="000000"/>
                <w:sz w:val="20"/>
                <w:szCs w:val="20"/>
              </w:rPr>
              <w:t>аявителей (факт повторного обращения считается ежеквартально нарастающим итогом с 1 января 2020 года; количество повторов</w:t>
            </w:r>
            <w:r w:rsidR="00603B86" w:rsidRPr="00BE19BF">
              <w:rPr>
                <w:rFonts w:eastAsia="Courier New"/>
                <w:color w:val="000000"/>
                <w:sz w:val="20"/>
                <w:szCs w:val="20"/>
              </w:rPr>
              <w:t xml:space="preserve"> по</w:t>
            </w:r>
            <w:r w:rsidR="00603B86">
              <w:rPr>
                <w:rFonts w:eastAsia="Courier New"/>
                <w:color w:val="000000"/>
                <w:sz w:val="20"/>
                <w:szCs w:val="20"/>
              </w:rPr>
              <w:t> </w:t>
            </w:r>
            <w:r w:rsidR="00603B86" w:rsidRPr="00BE19BF">
              <w:rPr>
                <w:rFonts w:eastAsia="Courier New"/>
                <w:color w:val="000000"/>
                <w:sz w:val="20"/>
                <w:szCs w:val="20"/>
              </w:rPr>
              <w:t>о</w:t>
            </w:r>
            <w:r w:rsidRPr="00BE19BF">
              <w:rPr>
                <w:rFonts w:eastAsia="Courier New"/>
                <w:color w:val="000000"/>
                <w:sz w:val="20"/>
                <w:szCs w:val="20"/>
              </w:rPr>
              <w:t>дному сообщению неограниченно);</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К – общее количество </w:t>
            </w:r>
            <w:r w:rsidRPr="00BE19BF">
              <w:rPr>
                <w:rFonts w:eastAsia="Calibri"/>
                <w:sz w:val="20"/>
                <w:szCs w:val="20"/>
                <w:lang w:eastAsia="en-US"/>
              </w:rPr>
              <w:t>сообщений</w:t>
            </w:r>
            <w:proofErr w:type="gramStart"/>
            <w:r w:rsidRPr="00BE19BF">
              <w:rPr>
                <w:rFonts w:eastAsia="Calibri"/>
                <w:sz w:val="20"/>
                <w:szCs w:val="20"/>
                <w:lang w:eastAsia="en-US"/>
              </w:rPr>
              <w:t xml:space="preserve">, </w:t>
            </w:r>
            <w:r w:rsidRPr="00BE19BF">
              <w:rPr>
                <w:rFonts w:eastAsia="Courier New"/>
                <w:color w:val="000000"/>
                <w:sz w:val="20"/>
                <w:szCs w:val="20"/>
              </w:rPr>
              <w:t>,</w:t>
            </w:r>
            <w:proofErr w:type="gramEnd"/>
            <w:r w:rsidRPr="00BE19BF">
              <w:rPr>
                <w:rFonts w:eastAsia="Courier New"/>
                <w:color w:val="000000"/>
                <w:sz w:val="20"/>
                <w:szCs w:val="20"/>
              </w:rPr>
              <w:t xml:space="preserve"> требующих ответа, т.е. все новые сообщения, поступающие</w:t>
            </w:r>
            <w:r w:rsidR="00603B86" w:rsidRPr="00BE19BF">
              <w:rPr>
                <w:rFonts w:eastAsia="Courier New"/>
                <w:color w:val="000000"/>
                <w:sz w:val="20"/>
                <w:szCs w:val="20"/>
              </w:rPr>
              <w:t xml:space="preserve"> с</w:t>
            </w:r>
            <w:r w:rsidR="00603B86">
              <w:rPr>
                <w:rFonts w:eastAsia="Courier New"/>
                <w:color w:val="000000"/>
                <w:sz w:val="20"/>
                <w:szCs w:val="20"/>
              </w:rPr>
              <w:t> </w:t>
            </w:r>
            <w:r w:rsidR="00603B86" w:rsidRPr="00BE19BF">
              <w:rPr>
                <w:rFonts w:eastAsia="Courier New"/>
                <w:color w:val="000000"/>
                <w:sz w:val="20"/>
                <w:szCs w:val="20"/>
              </w:rPr>
              <w:t>п</w:t>
            </w:r>
            <w:r w:rsidRPr="00BE19BF">
              <w:rPr>
                <w:rFonts w:eastAsia="Courier New"/>
                <w:color w:val="000000"/>
                <w:sz w:val="20"/>
                <w:szCs w:val="20"/>
              </w:rPr>
              <w:t>ортала «Добродел»</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Е</w:t>
            </w:r>
            <w:r w:rsidRPr="00BE19BF">
              <w:rPr>
                <w:rFonts w:eastAsia="Courier New"/>
                <w:color w:val="000000"/>
                <w:sz w:val="20"/>
                <w:szCs w:val="20"/>
              </w:rPr>
              <w:t>ЦУР или</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М</w:t>
            </w:r>
            <w:r w:rsidRPr="00BE19BF">
              <w:rPr>
                <w:rFonts w:eastAsia="Courier New"/>
                <w:color w:val="000000"/>
                <w:sz w:val="20"/>
                <w:szCs w:val="20"/>
              </w:rPr>
              <w:t xml:space="preserve">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E19BF">
              <w:rPr>
                <w:rFonts w:eastAsia="Calibri"/>
                <w:sz w:val="20"/>
                <w:szCs w:val="20"/>
                <w:lang w:eastAsia="en-US"/>
              </w:rPr>
              <w:t>*.</w:t>
            </w:r>
          </w:p>
          <w:p w:rsidR="005C61E7" w:rsidRPr="00BE19BF" w:rsidRDefault="005C61E7" w:rsidP="005C61E7">
            <w:pPr>
              <w:widowControl w:val="0"/>
              <w:jc w:val="both"/>
              <w:rPr>
                <w:rFonts w:eastAsia="Calibri"/>
                <w:color w:val="000000"/>
                <w:sz w:val="20"/>
                <w:szCs w:val="20"/>
              </w:rPr>
            </w:pPr>
            <w:r w:rsidRPr="00BE19BF">
              <w:rPr>
                <w:rFonts w:eastAsia="Calibri"/>
                <w:sz w:val="20"/>
                <w:szCs w:val="20"/>
                <w:lang w:eastAsia="en-US"/>
              </w:rPr>
              <w:t>*</w:t>
            </w:r>
            <w:r w:rsidRPr="00BE19BF">
              <w:rPr>
                <w:sz w:val="20"/>
                <w:szCs w:val="20"/>
              </w:rPr>
              <w:t>Источник информации – Еженедельный мониторинг единой системы приема</w:t>
            </w:r>
            <w:r w:rsidR="00603B86" w:rsidRPr="00BE19BF">
              <w:rPr>
                <w:sz w:val="20"/>
                <w:szCs w:val="20"/>
              </w:rPr>
              <w:t xml:space="preserve"> и</w:t>
            </w:r>
            <w:r w:rsidR="00603B86">
              <w:rPr>
                <w:sz w:val="20"/>
                <w:szCs w:val="20"/>
              </w:rPr>
              <w:t> </w:t>
            </w:r>
            <w:r w:rsidR="00603B86" w:rsidRPr="00BE19BF">
              <w:rPr>
                <w:sz w:val="20"/>
                <w:szCs w:val="20"/>
              </w:rPr>
              <w:t>о</w:t>
            </w:r>
            <w:r w:rsidRPr="00BE19BF">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BE19BF">
              <w:rPr>
                <w:sz w:val="20"/>
                <w:szCs w:val="20"/>
              </w:rPr>
              <w:t xml:space="preserve"> в</w:t>
            </w:r>
            <w:r w:rsidR="00603B86">
              <w:rPr>
                <w:sz w:val="20"/>
                <w:szCs w:val="20"/>
              </w:rPr>
              <w:t> </w:t>
            </w:r>
            <w:r w:rsidR="00603B86" w:rsidRPr="00BE19BF">
              <w:rPr>
                <w:sz w:val="20"/>
                <w:szCs w:val="20"/>
              </w:rPr>
              <w:t>с</w:t>
            </w:r>
            <w:r w:rsidRPr="00BE19BF">
              <w:rPr>
                <w:sz w:val="20"/>
                <w:szCs w:val="20"/>
              </w:rPr>
              <w:t xml:space="preserve">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Еженедельный мониторинг единой системы приема</w:t>
            </w:r>
            <w:r w:rsidR="00603B86" w:rsidRPr="00B5223D">
              <w:rPr>
                <w:sz w:val="20"/>
                <w:szCs w:val="20"/>
              </w:rPr>
              <w:t xml:space="preserve"> и</w:t>
            </w:r>
            <w:r w:rsidR="00603B86">
              <w:rPr>
                <w:sz w:val="20"/>
                <w:szCs w:val="20"/>
              </w:rPr>
              <w:t> </w:t>
            </w:r>
            <w:r w:rsidR="00603B86" w:rsidRPr="00B5223D">
              <w:rPr>
                <w:sz w:val="20"/>
                <w:szCs w:val="20"/>
              </w:rPr>
              <w:t>о</w:t>
            </w:r>
            <w:r w:rsidRPr="00B5223D">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B5223D">
              <w:rPr>
                <w:sz w:val="20"/>
                <w:szCs w:val="20"/>
              </w:rPr>
              <w:t xml:space="preserve"> в</w:t>
            </w:r>
            <w:r w:rsidR="00603B86">
              <w:rPr>
                <w:sz w:val="20"/>
                <w:szCs w:val="20"/>
              </w:rPr>
              <w:t> </w:t>
            </w:r>
            <w:r w:rsidR="00603B86" w:rsidRPr="00B5223D">
              <w:rPr>
                <w:sz w:val="20"/>
                <w:szCs w:val="20"/>
              </w:rPr>
              <w:t>с</w:t>
            </w:r>
            <w:r w:rsidRPr="00B5223D">
              <w:rPr>
                <w:sz w:val="20"/>
                <w:szCs w:val="20"/>
              </w:rPr>
              <w:t xml:space="preserve">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0</w:t>
            </w:r>
          </w:p>
        </w:tc>
        <w:tc>
          <w:tcPr>
            <w:tcW w:w="2894" w:type="dxa"/>
          </w:tcPr>
          <w:p w:rsidR="005C61E7" w:rsidRPr="00BE19BF" w:rsidRDefault="005C61E7" w:rsidP="005C61E7">
            <w:pPr>
              <w:jc w:val="both"/>
              <w:rPr>
                <w:sz w:val="20"/>
                <w:szCs w:val="20"/>
              </w:rPr>
            </w:pPr>
            <w:r w:rsidRPr="00BE19BF">
              <w:rPr>
                <w:sz w:val="20"/>
                <w:szCs w:val="20"/>
              </w:rPr>
              <w:t>Отложенные решения – Доля отложенных решений</w:t>
            </w:r>
            <w:r w:rsidR="00603B86" w:rsidRPr="00BE19BF">
              <w:rPr>
                <w:sz w:val="20"/>
                <w:szCs w:val="20"/>
              </w:rPr>
              <w:t xml:space="preserve"> от</w:t>
            </w:r>
            <w:r w:rsidR="00603B86">
              <w:rPr>
                <w:sz w:val="20"/>
                <w:szCs w:val="20"/>
              </w:rPr>
              <w:t> </w:t>
            </w:r>
            <w:r w:rsidR="00603B86" w:rsidRPr="00BE19BF">
              <w:rPr>
                <w:sz w:val="20"/>
                <w:szCs w:val="20"/>
              </w:rPr>
              <w:t>ч</w:t>
            </w:r>
            <w:r w:rsidRPr="00BE19BF">
              <w:rPr>
                <w:sz w:val="20"/>
                <w:szCs w:val="20"/>
              </w:rPr>
              <w:t>исла ответов, предоставленных</w:t>
            </w:r>
            <w:r w:rsidR="00603B86" w:rsidRPr="00BE19BF">
              <w:rPr>
                <w:sz w:val="20"/>
                <w:szCs w:val="20"/>
              </w:rPr>
              <w:t xml:space="preserve"> на</w:t>
            </w:r>
            <w:r w:rsidR="00603B86">
              <w:rPr>
                <w:sz w:val="20"/>
                <w:szCs w:val="20"/>
              </w:rPr>
              <w:t> </w:t>
            </w:r>
            <w:r w:rsidR="00603B86" w:rsidRPr="00BE19BF">
              <w:rPr>
                <w:sz w:val="20"/>
                <w:szCs w:val="20"/>
              </w:rPr>
              <w:t>п</w:t>
            </w:r>
            <w:r w:rsidRPr="00BE19BF">
              <w:rPr>
                <w:sz w:val="20"/>
                <w:szCs w:val="20"/>
              </w:rPr>
              <w:t>ортале «Добродел» (два</w:t>
            </w:r>
            <w:r w:rsidR="00603B86" w:rsidRPr="00BE19BF">
              <w:rPr>
                <w:sz w:val="20"/>
                <w:szCs w:val="20"/>
              </w:rPr>
              <w:t xml:space="preserve"> и</w:t>
            </w:r>
            <w:r w:rsidR="00603B86">
              <w:rPr>
                <w:sz w:val="20"/>
                <w:szCs w:val="20"/>
              </w:rPr>
              <w:t> </w:t>
            </w:r>
            <w:r w:rsidR="00603B86" w:rsidRPr="00BE19BF">
              <w:rPr>
                <w:sz w:val="20"/>
                <w:szCs w:val="20"/>
              </w:rPr>
              <w:t>б</w:t>
            </w:r>
            <w:r w:rsidRPr="00BE19BF">
              <w:rPr>
                <w:sz w:val="20"/>
                <w:szCs w:val="20"/>
              </w:rPr>
              <w:t>олее раз)</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sz w:val="20"/>
                <w:szCs w:val="20"/>
              </w:rPr>
              <w:t>доля зарегистрированных сообщений, требующих устранение проблемы,</w:t>
            </w:r>
            <w:r w:rsidR="00603B86" w:rsidRPr="00BE19BF">
              <w:rPr>
                <w:sz w:val="20"/>
                <w:szCs w:val="20"/>
              </w:rPr>
              <w:t xml:space="preserve"> по</w:t>
            </w:r>
            <w:r w:rsidR="00603B86">
              <w:rPr>
                <w:sz w:val="20"/>
                <w:szCs w:val="20"/>
              </w:rPr>
              <w:t> </w:t>
            </w:r>
            <w:r w:rsidR="00603B86" w:rsidRPr="00BE19BF">
              <w:rPr>
                <w:sz w:val="20"/>
                <w:szCs w:val="20"/>
              </w:rPr>
              <w:t>к</w:t>
            </w:r>
            <w:r w:rsidRPr="00BE19BF">
              <w:rPr>
                <w:sz w:val="20"/>
                <w:szCs w:val="20"/>
              </w:rPr>
              <w:t>оторым</w:t>
            </w:r>
            <w:r w:rsidR="00603B86" w:rsidRPr="00BE19BF">
              <w:rPr>
                <w:sz w:val="20"/>
                <w:szCs w:val="20"/>
              </w:rPr>
              <w:t xml:space="preserve"> в</w:t>
            </w:r>
            <w:r w:rsidR="00603B86">
              <w:rPr>
                <w:sz w:val="20"/>
                <w:szCs w:val="20"/>
              </w:rPr>
              <w:t> </w:t>
            </w:r>
            <w:r w:rsidR="00603B86" w:rsidRPr="00BE19BF">
              <w:rPr>
                <w:sz w:val="20"/>
                <w:szCs w:val="20"/>
              </w:rPr>
              <w:t>р</w:t>
            </w:r>
            <w:r w:rsidRPr="00BE19BF">
              <w:rPr>
                <w:sz w:val="20"/>
                <w:szCs w:val="20"/>
              </w:rPr>
              <w:t>егламентные сроки предоставлены ответы</w:t>
            </w:r>
            <w:r w:rsidR="00603B86" w:rsidRPr="00BE19BF">
              <w:rPr>
                <w:sz w:val="20"/>
                <w:szCs w:val="20"/>
              </w:rPr>
              <w:t xml:space="preserve"> с</w:t>
            </w:r>
            <w:r w:rsidR="00603B86">
              <w:rPr>
                <w:sz w:val="20"/>
                <w:szCs w:val="20"/>
              </w:rPr>
              <w:t> </w:t>
            </w:r>
            <w:r w:rsidR="00603B86" w:rsidRPr="00BE19BF">
              <w:rPr>
                <w:sz w:val="20"/>
                <w:szCs w:val="20"/>
              </w:rPr>
              <w:t>о</w:t>
            </w:r>
            <w:r w:rsidRPr="00BE19BF">
              <w:rPr>
                <w:sz w:val="20"/>
                <w:szCs w:val="20"/>
              </w:rPr>
              <w:t>тложенным сроком решения (два или более раз)</w:t>
            </w:r>
            <w:r w:rsidRPr="00BE19BF">
              <w:rPr>
                <w:rFonts w:eastAsia="Calibri"/>
                <w:sz w:val="20"/>
                <w:szCs w:val="20"/>
                <w:lang w:eastAsia="en-US"/>
              </w:rPr>
              <w:t>;</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w:t>
            </w:r>
            <w:r w:rsidRPr="00BE19BF">
              <w:rPr>
                <w:rFonts w:eastAsia="Calibri"/>
                <w:sz w:val="20"/>
                <w:szCs w:val="20"/>
                <w:lang w:eastAsia="en-US"/>
              </w:rPr>
              <w:t>сообщений,</w:t>
            </w:r>
            <w:r w:rsidR="00552C56">
              <w:rPr>
                <w:rFonts w:eastAsia="Calibri"/>
                <w:sz w:val="20"/>
                <w:szCs w:val="20"/>
                <w:lang w:eastAsia="en-US"/>
              </w:rPr>
              <w:t xml:space="preserve"> </w:t>
            </w:r>
            <w:r w:rsidR="00603B86" w:rsidRPr="00BE19BF">
              <w:rPr>
                <w:rFonts w:eastAsia="Courier New"/>
                <w:color w:val="000000"/>
                <w:sz w:val="20"/>
                <w:szCs w:val="20"/>
              </w:rPr>
              <w:t>по</w:t>
            </w:r>
            <w:r w:rsidR="00603B86">
              <w:rPr>
                <w:rFonts w:eastAsia="Calibri"/>
                <w:sz w:val="20"/>
                <w:szCs w:val="20"/>
                <w:lang w:eastAsia="en-US"/>
              </w:rPr>
              <w:t> </w:t>
            </w:r>
            <w:r w:rsidR="00603B86" w:rsidRPr="00BE19BF">
              <w:rPr>
                <w:rFonts w:eastAsia="Courier New"/>
                <w:color w:val="000000"/>
                <w:sz w:val="20"/>
                <w:szCs w:val="20"/>
              </w:rPr>
              <w:t>к</w:t>
            </w:r>
            <w:r w:rsidRPr="00BE19BF">
              <w:rPr>
                <w:rFonts w:eastAsia="Courier New"/>
                <w:color w:val="000000"/>
                <w:sz w:val="20"/>
                <w:szCs w:val="20"/>
              </w:rPr>
              <w:t>оторым зафиксирован факт отложенного решения два</w:t>
            </w:r>
            <w:r w:rsidR="00603B86" w:rsidRPr="00BE19BF">
              <w:rPr>
                <w:rFonts w:eastAsia="Courier New"/>
                <w:color w:val="000000"/>
                <w:sz w:val="20"/>
                <w:szCs w:val="20"/>
              </w:rPr>
              <w:t xml:space="preserve"> и</w:t>
            </w:r>
            <w:r w:rsidR="00603B86">
              <w:rPr>
                <w:rFonts w:eastAsia="Courier New"/>
                <w:color w:val="000000"/>
                <w:sz w:val="20"/>
                <w:szCs w:val="20"/>
              </w:rPr>
              <w:t> </w:t>
            </w:r>
            <w:r w:rsidR="00603B86" w:rsidRPr="00BE19BF">
              <w:rPr>
                <w:rFonts w:eastAsia="Courier New"/>
                <w:color w:val="000000"/>
                <w:sz w:val="20"/>
                <w:szCs w:val="20"/>
              </w:rPr>
              <w:t>б</w:t>
            </w:r>
            <w:r w:rsidRPr="00BE19BF">
              <w:rPr>
                <w:rFonts w:eastAsia="Courier New"/>
                <w:color w:val="000000"/>
                <w:sz w:val="20"/>
                <w:szCs w:val="20"/>
              </w:rPr>
              <w:t>олее раз (факт отложенного решения считается ежеквартально нарастающим итогом с 1 января 2020 года; количество отложенных решений</w:t>
            </w:r>
            <w:r w:rsidR="00603B86" w:rsidRPr="00BE19BF">
              <w:rPr>
                <w:rFonts w:eastAsia="Courier New"/>
                <w:color w:val="000000"/>
                <w:sz w:val="20"/>
                <w:szCs w:val="20"/>
              </w:rPr>
              <w:t xml:space="preserve"> по</w:t>
            </w:r>
            <w:r w:rsidR="00603B86">
              <w:rPr>
                <w:rFonts w:eastAsia="Courier New"/>
                <w:color w:val="000000"/>
                <w:sz w:val="20"/>
                <w:szCs w:val="20"/>
              </w:rPr>
              <w:t> </w:t>
            </w:r>
            <w:r w:rsidR="00603B86" w:rsidRPr="00BE19BF">
              <w:rPr>
                <w:rFonts w:eastAsia="Courier New"/>
                <w:color w:val="000000"/>
                <w:sz w:val="20"/>
                <w:szCs w:val="20"/>
              </w:rPr>
              <w:t>о</w:t>
            </w:r>
            <w:r w:rsidRPr="00BE19BF">
              <w:rPr>
                <w:rFonts w:eastAsia="Courier New"/>
                <w:color w:val="000000"/>
                <w:sz w:val="20"/>
                <w:szCs w:val="20"/>
              </w:rPr>
              <w:t>дному сообщению неограниченно, при подсчёте общего количества учитываются предыдущие периоды);</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К – общее количество сообщений</w:t>
            </w:r>
            <w:r w:rsidRPr="00BE19BF">
              <w:rPr>
                <w:rFonts w:eastAsia="Calibri"/>
                <w:sz w:val="20"/>
                <w:szCs w:val="20"/>
                <w:lang w:eastAsia="en-US"/>
              </w:rPr>
              <w:t xml:space="preserve">, </w:t>
            </w:r>
            <w:r w:rsidRPr="00BE19BF">
              <w:rPr>
                <w:rFonts w:eastAsia="Courier New"/>
                <w:color w:val="000000"/>
                <w:sz w:val="20"/>
                <w:szCs w:val="20"/>
              </w:rPr>
              <w:t>требующих ответа, т.е. все новые сообщения, поступающие</w:t>
            </w:r>
            <w:r w:rsidR="00603B86" w:rsidRPr="00BE19BF">
              <w:rPr>
                <w:rFonts w:eastAsia="Courier New"/>
                <w:color w:val="000000"/>
                <w:sz w:val="20"/>
                <w:szCs w:val="20"/>
              </w:rPr>
              <w:t xml:space="preserve"> с</w:t>
            </w:r>
            <w:r w:rsidR="00603B86">
              <w:rPr>
                <w:rFonts w:eastAsia="Courier New"/>
                <w:color w:val="000000"/>
                <w:sz w:val="20"/>
                <w:szCs w:val="20"/>
              </w:rPr>
              <w:t> </w:t>
            </w:r>
            <w:r w:rsidR="00603B86" w:rsidRPr="00BE19BF">
              <w:rPr>
                <w:rFonts w:eastAsia="Courier New"/>
                <w:color w:val="000000"/>
                <w:sz w:val="20"/>
                <w:szCs w:val="20"/>
              </w:rPr>
              <w:t>п</w:t>
            </w:r>
            <w:r w:rsidRPr="00BE19BF">
              <w:rPr>
                <w:rFonts w:eastAsia="Courier New"/>
                <w:color w:val="000000"/>
                <w:sz w:val="20"/>
                <w:szCs w:val="20"/>
              </w:rPr>
              <w:t>ортала «Добродел»</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Е</w:t>
            </w:r>
            <w:r w:rsidRPr="00BE19BF">
              <w:rPr>
                <w:rFonts w:eastAsia="Courier New"/>
                <w:color w:val="000000"/>
                <w:sz w:val="20"/>
                <w:szCs w:val="20"/>
              </w:rPr>
              <w:t>ЦУР или</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М</w:t>
            </w:r>
            <w:r w:rsidRPr="00BE19BF">
              <w:rPr>
                <w:rFonts w:eastAsia="Courier New"/>
                <w:color w:val="000000"/>
                <w:sz w:val="20"/>
                <w:szCs w:val="20"/>
              </w:rPr>
              <w:t xml:space="preserve">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xml:space="preserve">, количество новых уникальных сообщений считается ежеквартально нарастающим итогом с 1 января 2020 </w:t>
            </w:r>
            <w:proofErr w:type="gramStart"/>
            <w:r w:rsidRPr="00BE19BF">
              <w:rPr>
                <w:rFonts w:eastAsia="Courier New"/>
                <w:color w:val="000000"/>
                <w:sz w:val="20"/>
                <w:szCs w:val="20"/>
              </w:rPr>
              <w:t>года)</w:t>
            </w:r>
            <w:r w:rsidRPr="00BE19BF">
              <w:rPr>
                <w:rFonts w:eastAsia="Calibri"/>
                <w:sz w:val="20"/>
                <w:szCs w:val="20"/>
                <w:lang w:eastAsia="en-US"/>
              </w:rPr>
              <w:t>*</w:t>
            </w:r>
            <w:proofErr w:type="gramEnd"/>
            <w:r w:rsidRPr="00BE19BF">
              <w:rPr>
                <w:rFonts w:eastAsia="Calibri"/>
                <w:sz w:val="20"/>
                <w:szCs w:val="20"/>
                <w:lang w:eastAsia="en-US"/>
              </w:rPr>
              <w:t>.</w:t>
            </w:r>
          </w:p>
          <w:p w:rsidR="005C61E7" w:rsidRPr="00BE19BF" w:rsidRDefault="005C61E7" w:rsidP="005C61E7">
            <w:pPr>
              <w:widowControl w:val="0"/>
              <w:jc w:val="both"/>
              <w:rPr>
                <w:rFonts w:eastAsia="Calibri"/>
                <w:color w:val="000000"/>
                <w:sz w:val="20"/>
                <w:szCs w:val="20"/>
              </w:rPr>
            </w:pPr>
            <w:r w:rsidRPr="00BE19BF">
              <w:rPr>
                <w:rFonts w:eastAsia="Calibri"/>
                <w:sz w:val="20"/>
                <w:szCs w:val="20"/>
                <w:lang w:eastAsia="en-US"/>
              </w:rPr>
              <w:t>*</w:t>
            </w:r>
            <w:r w:rsidRPr="00BE19BF">
              <w:rPr>
                <w:sz w:val="20"/>
                <w:szCs w:val="20"/>
              </w:rPr>
              <w:t>Источник информации – Еженедельный мониторинг единой системы приема</w:t>
            </w:r>
            <w:r w:rsidR="00603B86" w:rsidRPr="00BE19BF">
              <w:rPr>
                <w:sz w:val="20"/>
                <w:szCs w:val="20"/>
              </w:rPr>
              <w:t xml:space="preserve"> и</w:t>
            </w:r>
            <w:r w:rsidR="00603B86">
              <w:rPr>
                <w:sz w:val="20"/>
                <w:szCs w:val="20"/>
              </w:rPr>
              <w:t> </w:t>
            </w:r>
            <w:r w:rsidR="00603B86" w:rsidRPr="00BE19BF">
              <w:rPr>
                <w:sz w:val="20"/>
                <w:szCs w:val="20"/>
              </w:rPr>
              <w:t>о</w:t>
            </w:r>
            <w:r w:rsidRPr="00BE19BF">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BE19BF">
              <w:rPr>
                <w:sz w:val="20"/>
                <w:szCs w:val="20"/>
              </w:rPr>
              <w:t xml:space="preserve"> в</w:t>
            </w:r>
            <w:r w:rsidR="00603B86">
              <w:rPr>
                <w:sz w:val="20"/>
                <w:szCs w:val="20"/>
              </w:rPr>
              <w:t> </w:t>
            </w:r>
            <w:r w:rsidR="00603B86" w:rsidRPr="00BE19BF">
              <w:rPr>
                <w:sz w:val="20"/>
                <w:szCs w:val="20"/>
              </w:rPr>
              <w:t>с</w:t>
            </w:r>
            <w:r w:rsidRPr="00BE19BF">
              <w:rPr>
                <w:sz w:val="20"/>
                <w:szCs w:val="20"/>
              </w:rPr>
              <w:t xml:space="preserve">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E5CA5">
            <w:pPr>
              <w:widowControl w:val="0"/>
              <w:autoSpaceDE w:val="0"/>
              <w:autoSpaceDN w:val="0"/>
              <w:adjustRightInd w:val="0"/>
              <w:rPr>
                <w:sz w:val="20"/>
                <w:szCs w:val="20"/>
              </w:rPr>
            </w:pPr>
            <w:r w:rsidRPr="00B5223D">
              <w:rPr>
                <w:sz w:val="20"/>
                <w:szCs w:val="20"/>
              </w:rPr>
              <w:t>Еженедельный мониторинг единой системы приема</w:t>
            </w:r>
            <w:r w:rsidR="00603B86" w:rsidRPr="00B5223D">
              <w:rPr>
                <w:sz w:val="20"/>
                <w:szCs w:val="20"/>
              </w:rPr>
              <w:t xml:space="preserve"> и</w:t>
            </w:r>
            <w:r w:rsidR="00603B86">
              <w:rPr>
                <w:sz w:val="20"/>
                <w:szCs w:val="20"/>
              </w:rPr>
              <w:t> </w:t>
            </w:r>
            <w:r w:rsidR="00603B86" w:rsidRPr="00B5223D">
              <w:rPr>
                <w:sz w:val="20"/>
                <w:szCs w:val="20"/>
              </w:rPr>
              <w:t>о</w:t>
            </w:r>
            <w:r w:rsidRPr="00B5223D">
              <w:rPr>
                <w:sz w:val="20"/>
                <w:szCs w:val="20"/>
              </w:rPr>
              <w:t xml:space="preserve">бработки сообщений по вопросам деятельности исполнительных органов государственной власти Московской области, </w:t>
            </w:r>
            <w:r w:rsidR="005E5CA5">
              <w:rPr>
                <w:sz w:val="20"/>
                <w:szCs w:val="20"/>
              </w:rPr>
              <w:t>–</w:t>
            </w:r>
            <w:r w:rsidRPr="00B5223D">
              <w:rPr>
                <w:sz w:val="20"/>
                <w:szCs w:val="20"/>
              </w:rPr>
              <w:t xml:space="preserve"> муниципальных образований Московской области, размещенный</w:t>
            </w:r>
            <w:r w:rsidR="00603B86" w:rsidRPr="00B5223D">
              <w:rPr>
                <w:sz w:val="20"/>
                <w:szCs w:val="20"/>
              </w:rPr>
              <w:t xml:space="preserve"> в</w:t>
            </w:r>
            <w:r w:rsidR="00603B86">
              <w:rPr>
                <w:sz w:val="20"/>
                <w:szCs w:val="20"/>
              </w:rPr>
              <w:t> </w:t>
            </w:r>
            <w:r w:rsidR="00603B86" w:rsidRPr="00B5223D">
              <w:rPr>
                <w:sz w:val="20"/>
                <w:szCs w:val="20"/>
              </w:rPr>
              <w:t>с</w:t>
            </w:r>
            <w:r w:rsidRPr="00B5223D">
              <w:rPr>
                <w:sz w:val="20"/>
                <w:szCs w:val="20"/>
              </w:rPr>
              <w:t xml:space="preserve">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1</w:t>
            </w:r>
          </w:p>
        </w:tc>
        <w:tc>
          <w:tcPr>
            <w:tcW w:w="2894" w:type="dxa"/>
          </w:tcPr>
          <w:p w:rsidR="005C61E7" w:rsidRPr="00BE19BF" w:rsidRDefault="005C61E7" w:rsidP="005C61E7">
            <w:pPr>
              <w:jc w:val="both"/>
              <w:rPr>
                <w:rFonts w:eastAsia="Calibri"/>
                <w:sz w:val="20"/>
                <w:szCs w:val="20"/>
                <w:lang w:eastAsia="en-US"/>
              </w:rPr>
            </w:pPr>
            <w:r w:rsidRPr="00BE19BF">
              <w:rPr>
                <w:rFonts w:eastAsia="Calibri"/>
                <w:sz w:val="20"/>
                <w:szCs w:val="20"/>
                <w:lang w:eastAsia="en-US"/>
              </w:rPr>
              <w:t>Ответь вовремя – Доля жалоб, поступивших</w:t>
            </w:r>
            <w:r w:rsidR="00603B86" w:rsidRPr="00BE19BF">
              <w:rPr>
                <w:rFonts w:eastAsia="Calibri"/>
                <w:sz w:val="20"/>
                <w:szCs w:val="20"/>
                <w:lang w:eastAsia="en-US"/>
              </w:rPr>
              <w:t xml:space="preserve"> на</w:t>
            </w:r>
            <w:r w:rsidR="00603B86">
              <w:rPr>
                <w:rFonts w:eastAsia="Calibri"/>
                <w:sz w:val="20"/>
                <w:szCs w:val="20"/>
                <w:lang w:eastAsia="en-US"/>
              </w:rPr>
              <w:t> </w:t>
            </w:r>
            <w:r w:rsidR="00603B86" w:rsidRPr="00BE19BF">
              <w:rPr>
                <w:rFonts w:eastAsia="Calibri"/>
                <w:sz w:val="20"/>
                <w:szCs w:val="20"/>
                <w:lang w:eastAsia="en-US"/>
              </w:rPr>
              <w:t>п</w:t>
            </w:r>
            <w:r w:rsidRPr="00BE19BF">
              <w:rPr>
                <w:rFonts w:eastAsia="Calibri"/>
                <w:sz w:val="20"/>
                <w:szCs w:val="20"/>
                <w:lang w:eastAsia="en-US"/>
              </w:rPr>
              <w:t>ортал «Добродел», по</w:t>
            </w:r>
            <w:r w:rsidRPr="00BE19BF">
              <w:rPr>
                <w:rFonts w:eastAsia="Calibri"/>
                <w:sz w:val="20"/>
                <w:szCs w:val="20"/>
                <w:lang w:val="en-US" w:eastAsia="en-US"/>
              </w:rPr>
              <w:t> </w:t>
            </w:r>
            <w:r w:rsidRPr="00BE19BF">
              <w:rPr>
                <w:rFonts w:eastAsia="Calibri"/>
                <w:sz w:val="20"/>
                <w:szCs w:val="20"/>
                <w:lang w:eastAsia="en-US"/>
              </w:rPr>
              <w:t>которым нарушен срок подготовки ответа</w:t>
            </w:r>
          </w:p>
        </w:tc>
        <w:tc>
          <w:tcPr>
            <w:tcW w:w="1217" w:type="dxa"/>
          </w:tcPr>
          <w:p w:rsidR="005C61E7" w:rsidRPr="00F81122" w:rsidRDefault="005C61E7" w:rsidP="005C61E7">
            <w:pPr>
              <w:rPr>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 xml:space="preserve">где: </w:t>
            </w:r>
          </w:p>
          <w:p w:rsidR="005C61E7" w:rsidRPr="00BE19BF"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BE19BF">
              <w:rPr>
                <w:rFonts w:eastAsia="Courier New"/>
                <w:color w:val="000000"/>
                <w:sz w:val="20"/>
                <w:szCs w:val="20"/>
              </w:rPr>
              <w:t xml:space="preserve"> –</w:t>
            </w:r>
            <w:r w:rsidRPr="00BE19BF">
              <w:rPr>
                <w:rFonts w:eastAsia="Calibri"/>
                <w:sz w:val="20"/>
                <w:szCs w:val="20"/>
                <w:lang w:eastAsia="en-US"/>
              </w:rPr>
              <w:t xml:space="preserve"> доля зарегистрированных сообщений, требующих устранение проблемы,</w:t>
            </w:r>
            <w:r w:rsidR="00603B86" w:rsidRPr="00BE19BF">
              <w:rPr>
                <w:rFonts w:eastAsia="Calibri"/>
                <w:sz w:val="20"/>
                <w:szCs w:val="20"/>
                <w:lang w:eastAsia="en-US"/>
              </w:rPr>
              <w:t xml:space="preserve"> по</w:t>
            </w:r>
            <w:r w:rsidR="00603B86">
              <w:rPr>
                <w:rFonts w:eastAsia="Calibri"/>
                <w:sz w:val="20"/>
                <w:szCs w:val="20"/>
                <w:lang w:eastAsia="en-US"/>
              </w:rPr>
              <w:t> </w:t>
            </w:r>
            <w:r w:rsidR="00603B86" w:rsidRPr="00BE19BF">
              <w:rPr>
                <w:rFonts w:eastAsia="Calibri"/>
                <w:sz w:val="20"/>
                <w:szCs w:val="20"/>
                <w:lang w:eastAsia="en-US"/>
              </w:rPr>
              <w:t>к</w:t>
            </w:r>
            <w:r w:rsidRPr="00BE19BF">
              <w:rPr>
                <w:rFonts w:eastAsia="Calibri"/>
                <w:sz w:val="20"/>
                <w:szCs w:val="20"/>
                <w:lang w:eastAsia="en-US"/>
              </w:rPr>
              <w:t>оторым нарушен срок подготовки ответа;</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lang w:val="en-US"/>
              </w:rPr>
              <w:t>R</w:t>
            </w:r>
            <w:r w:rsidRPr="00BE19BF">
              <w:rPr>
                <w:rFonts w:eastAsia="Courier New"/>
                <w:color w:val="000000"/>
                <w:sz w:val="20"/>
                <w:szCs w:val="20"/>
              </w:rPr>
              <w:t xml:space="preserve"> – количество сообщений,</w:t>
            </w:r>
            <w:r w:rsidR="00603B86" w:rsidRPr="00BE19BF">
              <w:rPr>
                <w:rFonts w:eastAsia="Courier New"/>
                <w:color w:val="000000"/>
                <w:sz w:val="20"/>
                <w:szCs w:val="20"/>
              </w:rPr>
              <w:t xml:space="preserve"> по</w:t>
            </w:r>
            <w:r w:rsidR="00603B86">
              <w:rPr>
                <w:rFonts w:eastAsia="Courier New"/>
                <w:color w:val="000000"/>
                <w:sz w:val="20"/>
                <w:szCs w:val="20"/>
              </w:rPr>
              <w:t> </w:t>
            </w:r>
            <w:r w:rsidR="00603B86" w:rsidRPr="00BE19BF">
              <w:rPr>
                <w:rFonts w:eastAsia="Courier New"/>
                <w:color w:val="000000"/>
                <w:sz w:val="20"/>
                <w:szCs w:val="20"/>
              </w:rPr>
              <w:t>к</w:t>
            </w:r>
            <w:r w:rsidRPr="00BE19BF">
              <w:rPr>
                <w:rFonts w:eastAsia="Courier New"/>
                <w:color w:val="000000"/>
                <w:sz w:val="20"/>
                <w:szCs w:val="20"/>
              </w:rPr>
              <w:t>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2020 года; количество просрочек по</w:t>
            </w:r>
            <w:r>
              <w:rPr>
                <w:rFonts w:eastAsia="Courier New"/>
                <w:color w:val="000000"/>
                <w:sz w:val="20"/>
                <w:szCs w:val="20"/>
                <w:lang w:val="en-US"/>
              </w:rPr>
              <w:t> </w:t>
            </w:r>
            <w:r w:rsidRPr="00BE19BF">
              <w:rPr>
                <w:rFonts w:eastAsia="Courier New"/>
                <w:color w:val="000000"/>
                <w:sz w:val="20"/>
                <w:szCs w:val="20"/>
              </w:rPr>
              <w:t>одному сообщению неограниченно);</w:t>
            </w:r>
          </w:p>
          <w:p w:rsidR="005C61E7" w:rsidRPr="00BE19BF" w:rsidRDefault="005C61E7" w:rsidP="005C61E7">
            <w:pPr>
              <w:jc w:val="both"/>
              <w:rPr>
                <w:rFonts w:eastAsia="Courier New"/>
                <w:color w:val="000000"/>
                <w:sz w:val="20"/>
                <w:szCs w:val="20"/>
              </w:rPr>
            </w:pPr>
            <w:r w:rsidRPr="00BE19BF">
              <w:rPr>
                <w:rFonts w:eastAsia="Courier New"/>
                <w:color w:val="000000"/>
                <w:sz w:val="20"/>
                <w:szCs w:val="20"/>
              </w:rPr>
              <w:t>К – общее количество сообщений, требующих ответа, т.е. все новые сообщения, поступающие</w:t>
            </w:r>
            <w:r w:rsidR="00603B86" w:rsidRPr="00BE19BF">
              <w:rPr>
                <w:rFonts w:eastAsia="Courier New"/>
                <w:color w:val="000000"/>
                <w:sz w:val="20"/>
                <w:szCs w:val="20"/>
              </w:rPr>
              <w:t xml:space="preserve"> с</w:t>
            </w:r>
            <w:r w:rsidR="00603B86">
              <w:rPr>
                <w:rFonts w:eastAsia="Courier New"/>
                <w:color w:val="000000"/>
                <w:sz w:val="20"/>
                <w:szCs w:val="20"/>
              </w:rPr>
              <w:t> </w:t>
            </w:r>
            <w:r w:rsidR="00603B86" w:rsidRPr="00BE19BF">
              <w:rPr>
                <w:rFonts w:eastAsia="Courier New"/>
                <w:color w:val="000000"/>
                <w:sz w:val="20"/>
                <w:szCs w:val="20"/>
              </w:rPr>
              <w:t>п</w:t>
            </w:r>
            <w:r w:rsidRPr="00BE19BF">
              <w:rPr>
                <w:rFonts w:eastAsia="Courier New"/>
                <w:color w:val="000000"/>
                <w:sz w:val="20"/>
                <w:szCs w:val="20"/>
              </w:rPr>
              <w:t>ортала «Добродел»</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Е</w:t>
            </w:r>
            <w:r w:rsidRPr="00BE19BF">
              <w:rPr>
                <w:rFonts w:eastAsia="Courier New"/>
                <w:color w:val="000000"/>
                <w:sz w:val="20"/>
                <w:szCs w:val="20"/>
              </w:rPr>
              <w:t>ЦУР или</w:t>
            </w:r>
            <w:r w:rsidR="00603B86" w:rsidRPr="00BE19BF">
              <w:rPr>
                <w:rFonts w:eastAsia="Courier New"/>
                <w:color w:val="000000"/>
                <w:sz w:val="20"/>
                <w:szCs w:val="20"/>
              </w:rPr>
              <w:t xml:space="preserve"> в</w:t>
            </w:r>
            <w:r w:rsidR="00603B86">
              <w:rPr>
                <w:rFonts w:eastAsia="Courier New"/>
                <w:color w:val="000000"/>
                <w:sz w:val="20"/>
                <w:szCs w:val="20"/>
              </w:rPr>
              <w:t> </w:t>
            </w:r>
            <w:r w:rsidR="00603B86" w:rsidRPr="00BE19BF">
              <w:rPr>
                <w:rFonts w:eastAsia="Courier New"/>
                <w:color w:val="000000"/>
                <w:sz w:val="20"/>
                <w:szCs w:val="20"/>
              </w:rPr>
              <w:t>М</w:t>
            </w:r>
            <w:r w:rsidRPr="00BE19BF">
              <w:rPr>
                <w:rFonts w:eastAsia="Courier New"/>
                <w:color w:val="000000"/>
                <w:sz w:val="20"/>
                <w:szCs w:val="20"/>
              </w:rPr>
              <w:t xml:space="preserve">СЭД (из организации </w:t>
            </w:r>
            <w:proofErr w:type="spellStart"/>
            <w:r w:rsidRPr="00BE19BF">
              <w:rPr>
                <w:rFonts w:eastAsia="Courier New"/>
                <w:color w:val="000000"/>
                <w:sz w:val="20"/>
                <w:szCs w:val="20"/>
              </w:rPr>
              <w:t>ЕКЖиП</w:t>
            </w:r>
            <w:proofErr w:type="spellEnd"/>
            <w:r w:rsidRPr="00BE19BF">
              <w:rPr>
                <w:rFonts w:eastAsia="Courier New"/>
                <w:color w:val="000000"/>
                <w:sz w:val="20"/>
                <w:szCs w:val="20"/>
              </w:rPr>
              <w:t xml:space="preserve">, количество новых уникальных сообщений считается ежеквартально нарастающим итогом с 1 января 2020 </w:t>
            </w:r>
            <w:proofErr w:type="gramStart"/>
            <w:r w:rsidRPr="00BE19BF">
              <w:rPr>
                <w:rFonts w:eastAsia="Courier New"/>
                <w:color w:val="000000"/>
                <w:sz w:val="20"/>
                <w:szCs w:val="20"/>
              </w:rPr>
              <w:t>года)</w:t>
            </w:r>
            <w:r w:rsidRPr="00BE19BF">
              <w:rPr>
                <w:rFonts w:eastAsia="Calibri"/>
                <w:sz w:val="20"/>
                <w:szCs w:val="20"/>
                <w:lang w:eastAsia="en-US"/>
              </w:rPr>
              <w:t>*</w:t>
            </w:r>
            <w:proofErr w:type="gramEnd"/>
            <w:r w:rsidRPr="00BE19BF">
              <w:rPr>
                <w:rFonts w:eastAsia="Calibri"/>
                <w:sz w:val="20"/>
                <w:szCs w:val="20"/>
                <w:lang w:eastAsia="en-US"/>
              </w:rPr>
              <w:t>.</w:t>
            </w:r>
          </w:p>
          <w:p w:rsidR="005C61E7" w:rsidRPr="00BE19BF" w:rsidRDefault="005C61E7" w:rsidP="005C61E7">
            <w:pPr>
              <w:jc w:val="both"/>
              <w:rPr>
                <w:rFonts w:eastAsia="Calibri"/>
                <w:color w:val="000000"/>
                <w:sz w:val="20"/>
                <w:szCs w:val="20"/>
              </w:rPr>
            </w:pPr>
            <w:r w:rsidRPr="00BE19BF">
              <w:rPr>
                <w:rFonts w:eastAsia="Calibri"/>
                <w:sz w:val="20"/>
                <w:szCs w:val="20"/>
                <w:lang w:eastAsia="en-US"/>
              </w:rPr>
              <w:t>*</w:t>
            </w:r>
            <w:r w:rsidRPr="00BE19BF">
              <w:rPr>
                <w:sz w:val="20"/>
                <w:szCs w:val="20"/>
              </w:rPr>
              <w:t>Источник информации – Еженедельный мониторинг единой системы приема</w:t>
            </w:r>
            <w:r w:rsidR="00603B86" w:rsidRPr="00BE19BF">
              <w:rPr>
                <w:sz w:val="20"/>
                <w:szCs w:val="20"/>
              </w:rPr>
              <w:t xml:space="preserve"> и</w:t>
            </w:r>
            <w:r w:rsidR="00603B86">
              <w:rPr>
                <w:sz w:val="20"/>
                <w:szCs w:val="20"/>
              </w:rPr>
              <w:t> </w:t>
            </w:r>
            <w:r w:rsidR="00603B86" w:rsidRPr="00BE19BF">
              <w:rPr>
                <w:sz w:val="20"/>
                <w:szCs w:val="20"/>
              </w:rPr>
              <w:t>о</w:t>
            </w:r>
            <w:r w:rsidRPr="00BE19BF">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BE19BF">
              <w:rPr>
                <w:sz w:val="20"/>
                <w:szCs w:val="20"/>
              </w:rPr>
              <w:t xml:space="preserve"> в</w:t>
            </w:r>
            <w:r w:rsidR="00603B86">
              <w:rPr>
                <w:sz w:val="20"/>
                <w:szCs w:val="20"/>
              </w:rPr>
              <w:t> </w:t>
            </w:r>
            <w:r w:rsidR="00603B86" w:rsidRPr="00BE19BF">
              <w:rPr>
                <w:sz w:val="20"/>
                <w:szCs w:val="20"/>
              </w:rPr>
              <w:t>с</w:t>
            </w:r>
            <w:r w:rsidRPr="00BE19BF">
              <w:rPr>
                <w:sz w:val="20"/>
                <w:szCs w:val="20"/>
              </w:rPr>
              <w:t xml:space="preserve">истеме </w:t>
            </w:r>
            <w:proofErr w:type="spellStart"/>
            <w:r w:rsidRPr="00BE19BF">
              <w:rPr>
                <w:sz w:val="20"/>
                <w:szCs w:val="20"/>
                <w:lang w:val="en-US"/>
              </w:rPr>
              <w:t>Seafile</w:t>
            </w:r>
            <w:proofErr w:type="spellEnd"/>
            <w:r w:rsidRPr="00BE19BF">
              <w:rPr>
                <w:sz w:val="20"/>
                <w:szCs w:val="20"/>
              </w:rPr>
              <w:t xml:space="preserve"> (письмо от 4 июля 2016 г. № 10-4571/</w:t>
            </w:r>
            <w:proofErr w:type="spellStart"/>
            <w:r w:rsidRPr="00BE19BF">
              <w:rPr>
                <w:sz w:val="20"/>
                <w:szCs w:val="20"/>
              </w:rPr>
              <w:t>Исх</w:t>
            </w:r>
            <w:proofErr w:type="spellEnd"/>
            <w:r w:rsidRPr="00BE19BF">
              <w:rPr>
                <w:sz w:val="20"/>
                <w:szCs w:val="20"/>
              </w:rPr>
              <w:t>).</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Еженедельный мониторинг единой системы приема</w:t>
            </w:r>
            <w:r w:rsidR="00603B86" w:rsidRPr="00B5223D">
              <w:rPr>
                <w:sz w:val="20"/>
                <w:szCs w:val="20"/>
              </w:rPr>
              <w:t xml:space="preserve"> и</w:t>
            </w:r>
            <w:r w:rsidR="00603B86">
              <w:rPr>
                <w:sz w:val="20"/>
                <w:szCs w:val="20"/>
              </w:rPr>
              <w:t> </w:t>
            </w:r>
            <w:r w:rsidR="00603B86" w:rsidRPr="00B5223D">
              <w:rPr>
                <w:sz w:val="20"/>
                <w:szCs w:val="20"/>
              </w:rPr>
              <w:t>о</w:t>
            </w:r>
            <w:r w:rsidRPr="00B5223D">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B5223D">
              <w:rPr>
                <w:sz w:val="20"/>
                <w:szCs w:val="20"/>
              </w:rPr>
              <w:t xml:space="preserve"> в</w:t>
            </w:r>
            <w:r w:rsidR="00603B86">
              <w:rPr>
                <w:sz w:val="20"/>
                <w:szCs w:val="20"/>
              </w:rPr>
              <w:t> </w:t>
            </w:r>
            <w:r w:rsidR="00603B86" w:rsidRPr="00B5223D">
              <w:rPr>
                <w:sz w:val="20"/>
                <w:szCs w:val="20"/>
              </w:rPr>
              <w:t>с</w:t>
            </w:r>
            <w:r w:rsidRPr="00B5223D">
              <w:rPr>
                <w:sz w:val="20"/>
                <w:szCs w:val="20"/>
              </w:rPr>
              <w:t xml:space="preserve">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2.1</w:t>
            </w:r>
            <w:r>
              <w:rPr>
                <w:sz w:val="20"/>
                <w:szCs w:val="20"/>
                <w:lang w:val="en-US"/>
              </w:rPr>
              <w:t>2</w:t>
            </w:r>
          </w:p>
        </w:tc>
        <w:tc>
          <w:tcPr>
            <w:tcW w:w="2894" w:type="dxa"/>
          </w:tcPr>
          <w:p w:rsidR="005C61E7" w:rsidRPr="00BE19BF" w:rsidRDefault="005C61E7" w:rsidP="005C61E7">
            <w:pPr>
              <w:autoSpaceDE w:val="0"/>
              <w:autoSpaceDN w:val="0"/>
              <w:adjustRightInd w:val="0"/>
              <w:jc w:val="both"/>
              <w:rPr>
                <w:color w:val="000000"/>
                <w:sz w:val="20"/>
                <w:szCs w:val="20"/>
              </w:rPr>
            </w:pPr>
            <w:r w:rsidRPr="00BE19BF">
              <w:rPr>
                <w:color w:val="000000"/>
                <w:sz w:val="20"/>
                <w:szCs w:val="20"/>
              </w:rPr>
              <w:t>Доля муниципальных общеобразовательных организаций в</w:t>
            </w:r>
            <w:r w:rsidRPr="00BE19BF">
              <w:rPr>
                <w:color w:val="000000"/>
                <w:sz w:val="20"/>
                <w:szCs w:val="20"/>
                <w:lang w:val="en-US"/>
              </w:rPr>
              <w:t> </w:t>
            </w:r>
            <w:r w:rsidRPr="00BE19BF">
              <w:rPr>
                <w:color w:val="000000"/>
                <w:sz w:val="20"/>
                <w:szCs w:val="20"/>
              </w:rPr>
              <w:t>муниципальном образовании Московской области, подключенных к</w:t>
            </w:r>
            <w:r w:rsidRPr="00BE19BF">
              <w:rPr>
                <w:color w:val="000000"/>
                <w:sz w:val="20"/>
                <w:szCs w:val="20"/>
                <w:lang w:val="en-US"/>
              </w:rPr>
              <w:t> </w:t>
            </w:r>
            <w:r w:rsidRPr="00BE19BF">
              <w:rPr>
                <w:color w:val="000000"/>
                <w:sz w:val="20"/>
                <w:szCs w:val="20"/>
              </w:rPr>
              <w:t xml:space="preserve">сети </w:t>
            </w:r>
            <w:r w:rsidR="003658DC">
              <w:rPr>
                <w:sz w:val="20"/>
                <w:szCs w:val="20"/>
              </w:rPr>
              <w:t>«</w:t>
            </w:r>
            <w:r w:rsidR="003658DC" w:rsidRPr="002126DD">
              <w:rPr>
                <w:sz w:val="20"/>
                <w:szCs w:val="20"/>
              </w:rPr>
              <w:t>Интернет</w:t>
            </w:r>
            <w:r w:rsidR="003658DC">
              <w:rPr>
                <w:sz w:val="20"/>
                <w:szCs w:val="20"/>
              </w:rPr>
              <w:t xml:space="preserve">» </w:t>
            </w:r>
            <w:r w:rsidRPr="00BE19BF">
              <w:rPr>
                <w:color w:val="000000"/>
                <w:sz w:val="20"/>
                <w:szCs w:val="20"/>
              </w:rPr>
              <w:t>на</w:t>
            </w:r>
            <w:r w:rsidRPr="00BE19BF">
              <w:rPr>
                <w:color w:val="000000"/>
                <w:sz w:val="20"/>
                <w:szCs w:val="20"/>
                <w:lang w:val="en-US"/>
              </w:rPr>
              <w:t> </w:t>
            </w:r>
            <w:r w:rsidRPr="00BE19BF">
              <w:rPr>
                <w:color w:val="000000"/>
                <w:sz w:val="20"/>
                <w:szCs w:val="20"/>
              </w:rPr>
              <w:t>скорости:</w:t>
            </w:r>
          </w:p>
          <w:p w:rsidR="005C61E7" w:rsidRPr="00BE19BF" w:rsidRDefault="005C61E7" w:rsidP="005C61E7">
            <w:pPr>
              <w:autoSpaceDE w:val="0"/>
              <w:autoSpaceDN w:val="0"/>
              <w:adjustRightInd w:val="0"/>
              <w:jc w:val="both"/>
              <w:rPr>
                <w:color w:val="000000"/>
                <w:sz w:val="20"/>
                <w:szCs w:val="20"/>
              </w:rPr>
            </w:pPr>
            <w:r w:rsidRPr="00BE19BF">
              <w:rPr>
                <w:color w:val="000000"/>
                <w:sz w:val="20"/>
                <w:szCs w:val="20"/>
              </w:rPr>
              <w:t>для общеобразовательных организаций, расположенных</w:t>
            </w:r>
            <w:r w:rsidR="00603B86" w:rsidRPr="00BE19BF">
              <w:rPr>
                <w:color w:val="000000"/>
                <w:sz w:val="20"/>
                <w:szCs w:val="20"/>
              </w:rPr>
              <w:t xml:space="preserve"> в</w:t>
            </w:r>
            <w:r w:rsidR="00603B86">
              <w:rPr>
                <w:color w:val="000000"/>
                <w:sz w:val="20"/>
                <w:szCs w:val="20"/>
              </w:rPr>
              <w:t> </w:t>
            </w:r>
            <w:r w:rsidR="00603B86" w:rsidRPr="00405747">
              <w:rPr>
                <w:color w:val="000000"/>
                <w:sz w:val="20"/>
                <w:szCs w:val="20"/>
              </w:rPr>
              <w:t>г</w:t>
            </w:r>
            <w:r w:rsidRPr="00405747">
              <w:rPr>
                <w:color w:val="000000"/>
                <w:sz w:val="20"/>
                <w:szCs w:val="20"/>
              </w:rPr>
              <w:t>ородских населенных пунктах</w:t>
            </w:r>
            <w:r w:rsidRPr="00BE19BF">
              <w:rPr>
                <w:color w:val="000000"/>
                <w:sz w:val="20"/>
                <w:szCs w:val="20"/>
              </w:rPr>
              <w:t>,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100</w:t>
            </w:r>
            <w:r w:rsidRPr="00BE19BF">
              <w:rPr>
                <w:color w:val="000000"/>
                <w:sz w:val="20"/>
                <w:szCs w:val="20"/>
                <w:lang w:val="en-US"/>
              </w:rPr>
              <w:t> </w:t>
            </w:r>
            <w:r w:rsidRPr="00BE19BF">
              <w:rPr>
                <w:color w:val="000000"/>
                <w:sz w:val="20"/>
                <w:szCs w:val="20"/>
              </w:rPr>
              <w:t>Мбит/с;</w:t>
            </w:r>
          </w:p>
          <w:p w:rsidR="005C61E7" w:rsidRPr="00BE19BF" w:rsidRDefault="005C61E7" w:rsidP="005C61E7">
            <w:pPr>
              <w:jc w:val="both"/>
              <w:rPr>
                <w:color w:val="000000"/>
                <w:sz w:val="20"/>
                <w:szCs w:val="20"/>
              </w:rPr>
            </w:pPr>
            <w:r w:rsidRPr="00BE19BF">
              <w:rPr>
                <w:color w:val="000000"/>
                <w:sz w:val="20"/>
                <w:szCs w:val="20"/>
              </w:rPr>
              <w:t>для общеобразовательных организаций, расположенных в</w:t>
            </w:r>
            <w:r w:rsidRPr="00BE19BF">
              <w:rPr>
                <w:color w:val="000000"/>
                <w:sz w:val="20"/>
                <w:szCs w:val="20"/>
                <w:lang w:val="en-US"/>
              </w:rPr>
              <w:t> </w:t>
            </w:r>
            <w:r w:rsidRPr="00BE19BF">
              <w:rPr>
                <w:color w:val="000000"/>
                <w:sz w:val="20"/>
                <w:szCs w:val="20"/>
              </w:rPr>
              <w:t>сельских населенных пунктах,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 Мбит/с</w:t>
            </w:r>
          </w:p>
        </w:tc>
        <w:tc>
          <w:tcPr>
            <w:tcW w:w="1217" w:type="dxa"/>
          </w:tcPr>
          <w:p w:rsidR="005C61E7" w:rsidRPr="00F81122" w:rsidRDefault="005C61E7" w:rsidP="005C61E7">
            <w:pPr>
              <w:widowControl w:val="0"/>
              <w:rPr>
                <w:color w:val="000000"/>
                <w:sz w:val="20"/>
                <w:szCs w:val="20"/>
              </w:rPr>
            </w:pPr>
            <w:r w:rsidRPr="00F81122">
              <w:rPr>
                <w:color w:val="000000"/>
                <w:sz w:val="20"/>
                <w:szCs w:val="20"/>
              </w:rPr>
              <w:t>Процент</w:t>
            </w:r>
          </w:p>
        </w:tc>
        <w:tc>
          <w:tcPr>
            <w:tcW w:w="5386" w:type="dxa"/>
          </w:tcPr>
          <w:p w:rsidR="005C61E7" w:rsidRPr="00BE19BF" w:rsidRDefault="005C61E7" w:rsidP="005C61E7">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5C61E7" w:rsidRPr="00BE19BF" w:rsidRDefault="005C61E7" w:rsidP="005C61E7">
            <w:pPr>
              <w:widowControl w:val="0"/>
              <w:jc w:val="both"/>
              <w:rPr>
                <w:sz w:val="20"/>
                <w:szCs w:val="20"/>
                <w:lang w:eastAsia="en-US"/>
              </w:rPr>
            </w:pPr>
            <w:r w:rsidRPr="00BE19BF">
              <w:rPr>
                <w:sz w:val="20"/>
                <w:szCs w:val="20"/>
                <w:lang w:eastAsia="en-US"/>
              </w:rPr>
              <w:t>где:</w:t>
            </w:r>
          </w:p>
          <w:p w:rsidR="005C61E7" w:rsidRPr="00BE19BF" w:rsidRDefault="005C61E7" w:rsidP="005C61E7">
            <w:pPr>
              <w:autoSpaceDE w:val="0"/>
              <w:autoSpaceDN w:val="0"/>
              <w:adjustRightInd w:val="0"/>
              <w:jc w:val="both"/>
              <w:rPr>
                <w:color w:val="000000"/>
                <w:sz w:val="20"/>
                <w:szCs w:val="20"/>
              </w:rPr>
            </w:pPr>
            <m:oMath>
              <m:r>
                <m:rPr>
                  <m:sty m:val="p"/>
                </m:rPr>
                <w:rPr>
                  <w:rFonts w:ascii="Cambria Math" w:hAnsi="Cambria Math"/>
                  <w:sz w:val="20"/>
                  <w:szCs w:val="20"/>
                </w:rPr>
                <m:t>n</m:t>
              </m:r>
            </m:oMath>
            <w:r w:rsidRPr="00BE19BF">
              <w:rPr>
                <w:sz w:val="20"/>
                <w:szCs w:val="20"/>
              </w:rPr>
              <w:t xml:space="preserve"> – </w:t>
            </w:r>
            <w:r w:rsidRPr="00BE19BF">
              <w:rPr>
                <w:color w:val="000000"/>
                <w:sz w:val="20"/>
                <w:szCs w:val="20"/>
              </w:rPr>
              <w:t>доля муниципальных общеобразовательных организаций в</w:t>
            </w:r>
            <w:r w:rsidRPr="00BE19BF">
              <w:rPr>
                <w:color w:val="000000"/>
                <w:sz w:val="20"/>
                <w:szCs w:val="20"/>
                <w:lang w:val="en-US"/>
              </w:rPr>
              <w:t> </w:t>
            </w:r>
            <w:r w:rsidRPr="00BE19BF">
              <w:rPr>
                <w:color w:val="000000"/>
                <w:sz w:val="20"/>
                <w:szCs w:val="20"/>
              </w:rPr>
              <w:t>муниципальном образовании Московской области, подключенных</w:t>
            </w:r>
            <w:r w:rsidR="00603B86" w:rsidRPr="00BE19BF">
              <w:rPr>
                <w:color w:val="000000"/>
                <w:sz w:val="20"/>
                <w:szCs w:val="20"/>
              </w:rPr>
              <w:t xml:space="preserve"> к</w:t>
            </w:r>
            <w:r w:rsidR="00603B86">
              <w:rPr>
                <w:color w:val="000000"/>
                <w:sz w:val="20"/>
                <w:szCs w:val="20"/>
              </w:rPr>
              <w:t> </w:t>
            </w:r>
            <w:r w:rsidR="00603B86" w:rsidRPr="00BE19BF">
              <w:rPr>
                <w:color w:val="000000"/>
                <w:sz w:val="20"/>
                <w:szCs w:val="20"/>
              </w:rPr>
              <w:t>с</w:t>
            </w:r>
            <w:r w:rsidRPr="00BE19BF">
              <w:rPr>
                <w:color w:val="000000"/>
                <w:sz w:val="20"/>
                <w:szCs w:val="20"/>
              </w:rPr>
              <w:t xml:space="preserve">ети </w:t>
            </w:r>
            <w:r w:rsidR="003658DC">
              <w:rPr>
                <w:color w:val="000000"/>
                <w:sz w:val="20"/>
                <w:szCs w:val="20"/>
              </w:rPr>
              <w:t>«</w:t>
            </w:r>
            <w:r w:rsidR="003658DC" w:rsidRPr="00BE19BF">
              <w:rPr>
                <w:color w:val="000000"/>
                <w:sz w:val="20"/>
                <w:szCs w:val="20"/>
              </w:rPr>
              <w:t>Интернет</w:t>
            </w:r>
            <w:r w:rsidR="003658DC">
              <w:rPr>
                <w:color w:val="000000"/>
                <w:sz w:val="20"/>
                <w:szCs w:val="20"/>
              </w:rPr>
              <w:t>»</w:t>
            </w:r>
            <w:r w:rsidR="00603B86" w:rsidRPr="00BE19BF">
              <w:rPr>
                <w:color w:val="000000"/>
                <w:sz w:val="20"/>
                <w:szCs w:val="20"/>
              </w:rPr>
              <w:t xml:space="preserve"> на</w:t>
            </w:r>
            <w:r w:rsidR="00603B86">
              <w:rPr>
                <w:color w:val="000000"/>
                <w:sz w:val="20"/>
                <w:szCs w:val="20"/>
              </w:rPr>
              <w:t> </w:t>
            </w:r>
            <w:r w:rsidR="00603B86" w:rsidRPr="00BE19BF">
              <w:rPr>
                <w:color w:val="000000"/>
                <w:sz w:val="20"/>
                <w:szCs w:val="20"/>
              </w:rPr>
              <w:t>с</w:t>
            </w:r>
            <w:r w:rsidRPr="00BE19BF">
              <w:rPr>
                <w:color w:val="000000"/>
                <w:sz w:val="20"/>
                <w:szCs w:val="20"/>
              </w:rPr>
              <w:t>корости: для общеобразовательных организаций,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г</w:t>
            </w:r>
            <w:r w:rsidRPr="00BE19BF">
              <w:rPr>
                <w:color w:val="000000"/>
                <w:sz w:val="20"/>
                <w:szCs w:val="20"/>
              </w:rPr>
              <w:t xml:space="preserve">ородских </w:t>
            </w:r>
            <w:r w:rsidRPr="00405747">
              <w:rPr>
                <w:color w:val="000000"/>
                <w:sz w:val="20"/>
                <w:szCs w:val="20"/>
              </w:rPr>
              <w:t>населенных пунктах</w:t>
            </w:r>
            <w:r w:rsidRPr="00BE19BF">
              <w:rPr>
                <w:color w:val="000000"/>
                <w:sz w:val="20"/>
                <w:szCs w:val="20"/>
              </w:rPr>
              <w:t>,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100 Мбит/с; для общеобразовательных организаций,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Pr="00BE19BF">
              <w:rPr>
                <w:color w:val="000000"/>
                <w:sz w:val="20"/>
                <w:szCs w:val="20"/>
              </w:rPr>
              <w:t>ельских населенных пунктах,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 Мбит/с;</w:t>
            </w:r>
          </w:p>
          <w:p w:rsidR="005C61E7" w:rsidRPr="00BE19BF" w:rsidRDefault="005C61E7" w:rsidP="005C61E7">
            <w:pPr>
              <w:widowControl w:val="0"/>
              <w:jc w:val="both"/>
              <w:rPr>
                <w:rFonts w:eastAsia="Courier New"/>
                <w:color w:val="000000"/>
                <w:sz w:val="20"/>
                <w:szCs w:val="20"/>
                <w:shd w:val="clear" w:color="auto" w:fill="FFFFFF"/>
              </w:rPr>
            </w:pPr>
            <w:r w:rsidRPr="00BE19BF">
              <w:rPr>
                <w:sz w:val="20"/>
                <w:szCs w:val="20"/>
                <w:lang w:val="en-US" w:eastAsia="en-US"/>
              </w:rPr>
              <w:t>R</w:t>
            </w:r>
            <w:r w:rsidRPr="00BE19BF">
              <w:rPr>
                <w:sz w:val="20"/>
                <w:szCs w:val="20"/>
                <w:lang w:eastAsia="en-US"/>
              </w:rPr>
              <w:t xml:space="preserve">–количество </w:t>
            </w:r>
            <w:r w:rsidRPr="00BE19BF">
              <w:rPr>
                <w:color w:val="000000"/>
                <w:sz w:val="20"/>
                <w:szCs w:val="20"/>
              </w:rPr>
              <w:t>муниципальных общеобразовательных организаций в</w:t>
            </w:r>
            <w:r w:rsidRPr="00BE19BF">
              <w:rPr>
                <w:color w:val="000000"/>
                <w:sz w:val="20"/>
                <w:szCs w:val="20"/>
                <w:lang w:val="en-US"/>
              </w:rPr>
              <w:t> </w:t>
            </w:r>
            <w:r w:rsidRPr="00BE19BF">
              <w:rPr>
                <w:color w:val="000000"/>
                <w:sz w:val="20"/>
                <w:szCs w:val="20"/>
              </w:rPr>
              <w:t>муниципальном образовании Московской области, подключенных</w:t>
            </w:r>
            <w:r w:rsidR="00603B86" w:rsidRPr="00BE19BF">
              <w:rPr>
                <w:color w:val="000000"/>
                <w:sz w:val="20"/>
                <w:szCs w:val="20"/>
              </w:rPr>
              <w:t xml:space="preserve"> к</w:t>
            </w:r>
            <w:r w:rsidR="00603B86">
              <w:rPr>
                <w:color w:val="000000"/>
                <w:sz w:val="20"/>
                <w:szCs w:val="20"/>
              </w:rPr>
              <w:t> </w:t>
            </w:r>
            <w:r w:rsidR="00603B86" w:rsidRPr="00BE19BF">
              <w:rPr>
                <w:color w:val="000000"/>
                <w:sz w:val="20"/>
                <w:szCs w:val="20"/>
              </w:rPr>
              <w:t>с</w:t>
            </w:r>
            <w:r w:rsidRPr="00BE19BF">
              <w:rPr>
                <w:color w:val="000000"/>
                <w:sz w:val="20"/>
                <w:szCs w:val="20"/>
              </w:rPr>
              <w:t xml:space="preserve">ети </w:t>
            </w:r>
            <w:r w:rsidR="003658DC">
              <w:rPr>
                <w:color w:val="000000"/>
                <w:sz w:val="20"/>
                <w:szCs w:val="20"/>
              </w:rPr>
              <w:t>«</w:t>
            </w:r>
            <w:r w:rsidRPr="00BE19BF">
              <w:rPr>
                <w:color w:val="000000"/>
                <w:sz w:val="20"/>
                <w:szCs w:val="20"/>
              </w:rPr>
              <w:t>Интернет</w:t>
            </w:r>
            <w:r w:rsidR="003658DC">
              <w:rPr>
                <w:color w:val="000000"/>
                <w:sz w:val="20"/>
                <w:szCs w:val="20"/>
              </w:rPr>
              <w:t>»</w:t>
            </w:r>
            <w:r w:rsidR="00603B86" w:rsidRPr="00BE19BF">
              <w:rPr>
                <w:color w:val="000000"/>
                <w:sz w:val="20"/>
                <w:szCs w:val="20"/>
              </w:rPr>
              <w:t xml:space="preserve"> на</w:t>
            </w:r>
            <w:r w:rsidR="00603B86">
              <w:rPr>
                <w:color w:val="000000"/>
                <w:sz w:val="20"/>
                <w:szCs w:val="20"/>
              </w:rPr>
              <w:t> </w:t>
            </w:r>
            <w:r w:rsidR="00603B86" w:rsidRPr="00BE19BF">
              <w:rPr>
                <w:color w:val="000000"/>
                <w:sz w:val="20"/>
                <w:szCs w:val="20"/>
              </w:rPr>
              <w:t>с</w:t>
            </w:r>
            <w:r w:rsidRPr="00BE19BF">
              <w:rPr>
                <w:color w:val="000000"/>
                <w:sz w:val="20"/>
                <w:szCs w:val="20"/>
              </w:rPr>
              <w:t>корости: для общеобразовательных организаций,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г</w:t>
            </w:r>
            <w:r w:rsidRPr="00BE19BF">
              <w:rPr>
                <w:color w:val="000000"/>
                <w:sz w:val="20"/>
                <w:szCs w:val="20"/>
              </w:rPr>
              <w:t xml:space="preserve">ородских </w:t>
            </w:r>
            <w:r w:rsidRPr="00405747">
              <w:rPr>
                <w:color w:val="000000"/>
                <w:sz w:val="20"/>
                <w:szCs w:val="20"/>
              </w:rPr>
              <w:t>населенных пунктах</w:t>
            </w:r>
            <w:r w:rsidRPr="00BE19BF">
              <w:rPr>
                <w:color w:val="000000"/>
                <w:sz w:val="20"/>
                <w:szCs w:val="20"/>
              </w:rPr>
              <w:t>,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100 Мбит/с; для общеобразовательных организаций,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Pr="00BE19BF">
              <w:rPr>
                <w:color w:val="000000"/>
                <w:sz w:val="20"/>
                <w:szCs w:val="20"/>
              </w:rPr>
              <w:t>ельских населенных пунктах, –</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 Мбит/с</w:t>
            </w:r>
            <w:r w:rsidRPr="00BE19BF">
              <w:rPr>
                <w:color w:val="000000"/>
                <w:sz w:val="20"/>
                <w:szCs w:val="20"/>
                <w:lang w:eastAsia="en-US"/>
              </w:rPr>
              <w:t>;</w:t>
            </w:r>
          </w:p>
          <w:p w:rsidR="005C61E7" w:rsidRPr="00BE19BF" w:rsidRDefault="005C61E7" w:rsidP="005C61E7">
            <w:pPr>
              <w:widowControl w:val="0"/>
              <w:jc w:val="both"/>
              <w:rPr>
                <w:color w:val="000000"/>
                <w:sz w:val="20"/>
                <w:szCs w:val="20"/>
                <w:lang w:eastAsia="en-US"/>
              </w:rPr>
            </w:pPr>
            <w:r w:rsidRPr="00BE19BF">
              <w:rPr>
                <w:sz w:val="20"/>
                <w:szCs w:val="20"/>
                <w:lang w:val="en-US" w:eastAsia="en-US"/>
              </w:rPr>
              <w:t>K</w:t>
            </w:r>
            <w:r w:rsidRPr="00BE19BF">
              <w:rPr>
                <w:sz w:val="20"/>
                <w:szCs w:val="20"/>
                <w:lang w:eastAsia="en-US"/>
              </w:rPr>
              <w:t xml:space="preserve"> – </w:t>
            </w:r>
            <w:proofErr w:type="gramStart"/>
            <w:r w:rsidRPr="00BE19BF">
              <w:rPr>
                <w:color w:val="000000"/>
                <w:sz w:val="20"/>
                <w:szCs w:val="20"/>
                <w:lang w:eastAsia="en-US"/>
              </w:rPr>
              <w:t>общее</w:t>
            </w:r>
            <w:proofErr w:type="gramEnd"/>
            <w:r w:rsidRPr="00BE19BF">
              <w:rPr>
                <w:color w:val="000000"/>
                <w:sz w:val="20"/>
                <w:szCs w:val="20"/>
                <w:lang w:eastAsia="en-US"/>
              </w:rPr>
              <w:t xml:space="preserve"> количество</w:t>
            </w:r>
            <w:r w:rsidR="00552C56">
              <w:rPr>
                <w:color w:val="000000"/>
                <w:sz w:val="20"/>
                <w:szCs w:val="20"/>
                <w:lang w:eastAsia="en-US"/>
              </w:rPr>
              <w:t xml:space="preserve"> </w:t>
            </w:r>
            <w:r w:rsidRPr="00BE19BF">
              <w:rPr>
                <w:color w:val="000000"/>
                <w:sz w:val="20"/>
                <w:szCs w:val="20"/>
              </w:rPr>
              <w:t>муниципальных учреждений образования</w:t>
            </w:r>
            <w:r w:rsidR="00603B86" w:rsidRPr="00BE19BF">
              <w:rPr>
                <w:color w:val="000000"/>
                <w:sz w:val="20"/>
                <w:szCs w:val="20"/>
                <w:lang w:eastAsia="en-US"/>
              </w:rPr>
              <w:t xml:space="preserve"> в</w:t>
            </w:r>
            <w:r w:rsidR="00603B86">
              <w:rPr>
                <w:color w:val="000000"/>
                <w:sz w:val="20"/>
                <w:szCs w:val="20"/>
                <w:lang w:eastAsia="en-US"/>
              </w:rPr>
              <w:t> </w:t>
            </w:r>
            <w:r w:rsidR="00603B86" w:rsidRPr="00BE19BF">
              <w:rPr>
                <w:color w:val="000000"/>
                <w:sz w:val="20"/>
                <w:szCs w:val="20"/>
                <w:lang w:eastAsia="en-US"/>
              </w:rPr>
              <w:t>м</w:t>
            </w:r>
            <w:r w:rsidRPr="00BE19BF">
              <w:rPr>
                <w:color w:val="000000"/>
                <w:sz w:val="20"/>
                <w:szCs w:val="20"/>
                <w:lang w:eastAsia="en-US"/>
              </w:rPr>
              <w:t>униципальном образовании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13</w:t>
            </w:r>
          </w:p>
        </w:tc>
        <w:tc>
          <w:tcPr>
            <w:tcW w:w="2894" w:type="dxa"/>
          </w:tcPr>
          <w:p w:rsidR="005C61E7" w:rsidRPr="00BE19BF" w:rsidRDefault="005C61E7" w:rsidP="005C61E7">
            <w:pPr>
              <w:jc w:val="both"/>
              <w:rPr>
                <w:color w:val="000000"/>
                <w:sz w:val="20"/>
                <w:szCs w:val="20"/>
              </w:rPr>
            </w:pPr>
            <w:r w:rsidRPr="00BE19BF">
              <w:rPr>
                <w:rFonts w:eastAsia="Calibri"/>
                <w:sz w:val="20"/>
                <w:szCs w:val="20"/>
                <w:lang w:eastAsia="en-US"/>
              </w:rPr>
              <w:t>Доля многоквартирных домов, имеющих возможность пользоваться услугами проводного</w:t>
            </w:r>
            <w:r w:rsidR="00603B86" w:rsidRPr="00BE19BF">
              <w:rPr>
                <w:rFonts w:eastAsia="Calibri"/>
                <w:sz w:val="20"/>
                <w:szCs w:val="20"/>
                <w:lang w:eastAsia="en-US"/>
              </w:rPr>
              <w:t xml:space="preserve"> и</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 xml:space="preserve">обильного доступа в информационно-телекоммуникационную сеть </w:t>
            </w:r>
            <w:r w:rsidR="003658DC">
              <w:rPr>
                <w:rFonts w:eastAsia="Calibri"/>
                <w:sz w:val="20"/>
                <w:szCs w:val="20"/>
                <w:lang w:eastAsia="en-US"/>
              </w:rPr>
              <w:t>«</w:t>
            </w:r>
            <w:r w:rsidRPr="00BE19BF">
              <w:rPr>
                <w:rFonts w:eastAsia="Calibri"/>
                <w:sz w:val="20"/>
                <w:szCs w:val="20"/>
                <w:lang w:eastAsia="en-US"/>
              </w:rPr>
              <w:t>Интернет</w:t>
            </w:r>
            <w:r w:rsidR="003658DC">
              <w:rPr>
                <w:rFonts w:eastAsia="Calibri"/>
                <w:sz w:val="20"/>
                <w:szCs w:val="20"/>
                <w:lang w:eastAsia="en-US"/>
              </w:rPr>
              <w:t>»</w:t>
            </w:r>
            <w:r w:rsidRPr="00BE19BF">
              <w:rPr>
                <w:rFonts w:eastAsia="Calibri"/>
                <w:sz w:val="20"/>
                <w:szCs w:val="20"/>
                <w:lang w:eastAsia="en-US"/>
              </w:rPr>
              <w:t xml:space="preserve"> на скорости</w:t>
            </w:r>
            <w:r w:rsidR="00603B86" w:rsidRPr="00BE19BF">
              <w:rPr>
                <w:rFonts w:eastAsia="Calibri"/>
                <w:sz w:val="20"/>
                <w:szCs w:val="20"/>
                <w:lang w:eastAsia="en-US"/>
              </w:rPr>
              <w:t xml:space="preserve"> не</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енее 1 Мбит/с, предоставляемыми не менее чем 2 операторами связи</w:t>
            </w:r>
          </w:p>
        </w:tc>
        <w:tc>
          <w:tcPr>
            <w:tcW w:w="1217" w:type="dxa"/>
          </w:tcPr>
          <w:p w:rsidR="005C61E7" w:rsidRPr="00F81122" w:rsidRDefault="005C61E7" w:rsidP="005C61E7">
            <w:pPr>
              <w:widowControl w:val="0"/>
              <w:rPr>
                <w:rFonts w:eastAsia="Calibri"/>
                <w:color w:val="000000"/>
                <w:sz w:val="20"/>
                <w:szCs w:val="20"/>
                <w:lang w:val="en-US" w:eastAsia="en-US"/>
              </w:rPr>
            </w:pPr>
            <w:r w:rsidRPr="00F81122">
              <w:rPr>
                <w:color w:val="000000"/>
                <w:sz w:val="20"/>
                <w:szCs w:val="20"/>
              </w:rPr>
              <w:t>Процент</w:t>
            </w:r>
          </w:p>
        </w:tc>
        <w:tc>
          <w:tcPr>
            <w:tcW w:w="5386" w:type="dxa"/>
          </w:tcPr>
          <w:p w:rsidR="005C61E7" w:rsidRPr="00BE19BF" w:rsidRDefault="005C61E7" w:rsidP="005C61E7">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5C61E7" w:rsidRPr="00BE19BF" w:rsidRDefault="005C61E7" w:rsidP="005C61E7">
            <w:pPr>
              <w:widowControl w:val="0"/>
              <w:rPr>
                <w:sz w:val="20"/>
                <w:szCs w:val="20"/>
                <w:lang w:eastAsia="en-US"/>
              </w:rPr>
            </w:pPr>
            <w:r w:rsidRPr="00BE19BF">
              <w:rPr>
                <w:sz w:val="20"/>
                <w:szCs w:val="20"/>
                <w:lang w:eastAsia="en-US"/>
              </w:rPr>
              <w:t>где:</w:t>
            </w:r>
          </w:p>
          <w:p w:rsidR="005C61E7" w:rsidRPr="00BE19BF" w:rsidRDefault="005C61E7" w:rsidP="005C61E7">
            <w:pPr>
              <w:widowControl w:val="0"/>
              <w:jc w:val="both"/>
              <w:rPr>
                <w:color w:val="000000"/>
                <w:sz w:val="20"/>
                <w:szCs w:val="20"/>
                <w:lang w:eastAsia="en-US"/>
              </w:rPr>
            </w:pPr>
            <w:r w:rsidRPr="00BE19BF">
              <w:rPr>
                <w:sz w:val="20"/>
                <w:szCs w:val="20"/>
                <w:lang w:val="en-US" w:eastAsia="en-US"/>
              </w:rPr>
              <w:t>n</w:t>
            </w:r>
            <w:r w:rsidRPr="00BE19BF">
              <w:rPr>
                <w:sz w:val="20"/>
                <w:szCs w:val="20"/>
                <w:lang w:eastAsia="en-US"/>
              </w:rPr>
              <w:t xml:space="preserve"> – </w:t>
            </w:r>
            <w:r w:rsidRPr="00BE19BF">
              <w:rPr>
                <w:color w:val="000000"/>
                <w:sz w:val="20"/>
                <w:szCs w:val="20"/>
                <w:lang w:eastAsia="en-US"/>
              </w:rPr>
              <w:t xml:space="preserve">доля </w:t>
            </w:r>
            <w:r w:rsidRPr="00BE19BF">
              <w:rPr>
                <w:rFonts w:eastAsia="Calibri"/>
                <w:sz w:val="20"/>
                <w:szCs w:val="20"/>
                <w:lang w:eastAsia="en-US"/>
              </w:rPr>
              <w:t>многоквартирных домов, имеющих возможность пользоваться услугами проводного</w:t>
            </w:r>
            <w:r w:rsidR="00603B86" w:rsidRPr="00BE19BF">
              <w:rPr>
                <w:rFonts w:eastAsia="Calibri"/>
                <w:sz w:val="20"/>
                <w:szCs w:val="20"/>
                <w:lang w:eastAsia="en-US"/>
              </w:rPr>
              <w:t xml:space="preserve"> и</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 xml:space="preserve">обильного доступа в информационно-телекоммуникационную сеть </w:t>
            </w:r>
            <w:r w:rsidR="003658DC">
              <w:rPr>
                <w:rFonts w:eastAsia="Calibri"/>
                <w:sz w:val="20"/>
                <w:szCs w:val="20"/>
                <w:lang w:eastAsia="en-US"/>
              </w:rPr>
              <w:t>«Интернет»</w:t>
            </w:r>
            <w:r w:rsidR="00603B86" w:rsidRPr="00BE19BF">
              <w:rPr>
                <w:rFonts w:eastAsia="Calibri"/>
                <w:sz w:val="20"/>
                <w:szCs w:val="20"/>
                <w:lang w:eastAsia="en-US"/>
              </w:rPr>
              <w:t xml:space="preserve"> на</w:t>
            </w:r>
            <w:r w:rsidR="00603B86">
              <w:rPr>
                <w:rFonts w:eastAsia="Calibri"/>
                <w:sz w:val="20"/>
                <w:szCs w:val="20"/>
                <w:lang w:eastAsia="en-US"/>
              </w:rPr>
              <w:t> </w:t>
            </w:r>
            <w:r w:rsidR="00603B86" w:rsidRPr="00BE19BF">
              <w:rPr>
                <w:rFonts w:eastAsia="Calibri"/>
                <w:sz w:val="20"/>
                <w:szCs w:val="20"/>
                <w:lang w:eastAsia="en-US"/>
              </w:rPr>
              <w:t>с</w:t>
            </w:r>
            <w:r w:rsidRPr="00BE19BF">
              <w:rPr>
                <w:rFonts w:eastAsia="Calibri"/>
                <w:sz w:val="20"/>
                <w:szCs w:val="20"/>
                <w:lang w:eastAsia="en-US"/>
              </w:rPr>
              <w:t>корости</w:t>
            </w:r>
            <w:r w:rsidR="00603B86" w:rsidRPr="00BE19BF">
              <w:rPr>
                <w:rFonts w:eastAsia="Calibri"/>
                <w:sz w:val="20"/>
                <w:szCs w:val="20"/>
                <w:lang w:eastAsia="en-US"/>
              </w:rPr>
              <w:t xml:space="preserve"> не</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енее 1 Мбит/с, предоставляемыми</w:t>
            </w:r>
            <w:r w:rsidR="00603B86" w:rsidRPr="00BE19BF">
              <w:rPr>
                <w:rFonts w:eastAsia="Calibri"/>
                <w:sz w:val="20"/>
                <w:szCs w:val="20"/>
                <w:lang w:eastAsia="en-US"/>
              </w:rPr>
              <w:t xml:space="preserve"> не</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енее чем 2 операторами связи</w:t>
            </w:r>
            <w:r w:rsidRPr="00BE19BF">
              <w:rPr>
                <w:color w:val="000000"/>
                <w:sz w:val="20"/>
                <w:szCs w:val="20"/>
                <w:lang w:eastAsia="en-US"/>
              </w:rPr>
              <w:t>;</w:t>
            </w:r>
          </w:p>
          <w:p w:rsidR="005C61E7" w:rsidRPr="00BE19BF" w:rsidRDefault="005C61E7" w:rsidP="005C61E7">
            <w:pPr>
              <w:widowControl w:val="0"/>
              <w:jc w:val="both"/>
              <w:rPr>
                <w:sz w:val="20"/>
                <w:szCs w:val="20"/>
                <w:lang w:eastAsia="en-US"/>
              </w:rPr>
            </w:pPr>
            <w:r w:rsidRPr="00BE19BF">
              <w:rPr>
                <w:sz w:val="20"/>
                <w:szCs w:val="20"/>
                <w:lang w:val="en-US" w:eastAsia="en-US"/>
              </w:rPr>
              <w:t>R</w:t>
            </w:r>
            <w:r w:rsidRPr="00BE19BF">
              <w:rPr>
                <w:color w:val="000000"/>
                <w:sz w:val="20"/>
                <w:szCs w:val="20"/>
                <w:lang w:eastAsia="en-US"/>
              </w:rPr>
              <w:t xml:space="preserve"> – количество </w:t>
            </w:r>
            <w:r w:rsidRPr="00BE19BF">
              <w:rPr>
                <w:rFonts w:eastAsia="Calibri"/>
                <w:sz w:val="20"/>
                <w:szCs w:val="20"/>
                <w:lang w:eastAsia="en-US"/>
              </w:rPr>
              <w:t xml:space="preserve">многоквартирных домов, имеющих возможность пользоваться услугами проводного и мобильного доступа в информационно-телекоммуникационную сеть </w:t>
            </w:r>
            <w:r w:rsidR="003658DC">
              <w:rPr>
                <w:rFonts w:eastAsia="Calibri"/>
                <w:sz w:val="20"/>
                <w:szCs w:val="20"/>
                <w:lang w:eastAsia="en-US"/>
              </w:rPr>
              <w:t>«Интернет»</w:t>
            </w:r>
            <w:r w:rsidR="00603B86" w:rsidRPr="00BE19BF">
              <w:rPr>
                <w:rFonts w:eastAsia="Calibri"/>
                <w:sz w:val="20"/>
                <w:szCs w:val="20"/>
                <w:lang w:eastAsia="en-US"/>
              </w:rPr>
              <w:t xml:space="preserve"> на</w:t>
            </w:r>
            <w:r w:rsidR="00603B86">
              <w:rPr>
                <w:rFonts w:eastAsia="Calibri"/>
                <w:sz w:val="20"/>
                <w:szCs w:val="20"/>
                <w:lang w:eastAsia="en-US"/>
              </w:rPr>
              <w:t> </w:t>
            </w:r>
            <w:r w:rsidR="00603B86" w:rsidRPr="00BE19BF">
              <w:rPr>
                <w:rFonts w:eastAsia="Calibri"/>
                <w:sz w:val="20"/>
                <w:szCs w:val="20"/>
                <w:lang w:eastAsia="en-US"/>
              </w:rPr>
              <w:t>с</w:t>
            </w:r>
            <w:r w:rsidRPr="00BE19BF">
              <w:rPr>
                <w:rFonts w:eastAsia="Calibri"/>
                <w:sz w:val="20"/>
                <w:szCs w:val="20"/>
                <w:lang w:eastAsia="en-US"/>
              </w:rPr>
              <w:t>корости</w:t>
            </w:r>
            <w:r w:rsidR="00603B86" w:rsidRPr="00BE19BF">
              <w:rPr>
                <w:rFonts w:eastAsia="Calibri"/>
                <w:sz w:val="20"/>
                <w:szCs w:val="20"/>
                <w:lang w:eastAsia="en-US"/>
              </w:rPr>
              <w:t xml:space="preserve"> не</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енее 1 Мбит/с, предоставляемыми</w:t>
            </w:r>
            <w:r w:rsidR="00603B86" w:rsidRPr="00BE19BF">
              <w:rPr>
                <w:rFonts w:eastAsia="Calibri"/>
                <w:sz w:val="20"/>
                <w:szCs w:val="20"/>
                <w:lang w:eastAsia="en-US"/>
              </w:rPr>
              <w:t xml:space="preserve"> не</w:t>
            </w:r>
            <w:r w:rsidR="00603B86">
              <w:rPr>
                <w:rFonts w:eastAsia="Calibri"/>
                <w:sz w:val="20"/>
                <w:szCs w:val="20"/>
                <w:lang w:eastAsia="en-US"/>
              </w:rPr>
              <w:t> </w:t>
            </w:r>
            <w:r w:rsidR="00603B86" w:rsidRPr="00BE19BF">
              <w:rPr>
                <w:rFonts w:eastAsia="Calibri"/>
                <w:sz w:val="20"/>
                <w:szCs w:val="20"/>
                <w:lang w:eastAsia="en-US"/>
              </w:rPr>
              <w:t>м</w:t>
            </w:r>
            <w:r w:rsidRPr="00BE19BF">
              <w:rPr>
                <w:rFonts w:eastAsia="Calibri"/>
                <w:sz w:val="20"/>
                <w:szCs w:val="20"/>
                <w:lang w:eastAsia="en-US"/>
              </w:rPr>
              <w:t>енее чем 2 операторами связи</w:t>
            </w:r>
            <w:r w:rsidRPr="00BE19BF">
              <w:rPr>
                <w:color w:val="000000"/>
                <w:sz w:val="20"/>
                <w:szCs w:val="20"/>
                <w:lang w:eastAsia="en-US"/>
              </w:rPr>
              <w:t>;</w:t>
            </w:r>
          </w:p>
          <w:p w:rsidR="005C61E7" w:rsidRPr="00BE19BF" w:rsidRDefault="005C61E7" w:rsidP="005C61E7">
            <w:pPr>
              <w:jc w:val="both"/>
              <w:rPr>
                <w:color w:val="000000"/>
                <w:sz w:val="20"/>
                <w:szCs w:val="20"/>
              </w:rPr>
            </w:pPr>
            <w:r w:rsidRPr="00BE19BF">
              <w:rPr>
                <w:sz w:val="20"/>
                <w:szCs w:val="20"/>
                <w:lang w:val="en-US"/>
              </w:rPr>
              <w:t>K</w:t>
            </w:r>
            <w:r w:rsidRPr="00BE19BF">
              <w:rPr>
                <w:sz w:val="20"/>
                <w:szCs w:val="20"/>
              </w:rPr>
              <w:t xml:space="preserve"> – </w:t>
            </w:r>
            <w:proofErr w:type="gramStart"/>
            <w:r w:rsidRPr="00BE19BF">
              <w:rPr>
                <w:color w:val="000000"/>
                <w:sz w:val="20"/>
                <w:szCs w:val="20"/>
              </w:rPr>
              <w:t>общее</w:t>
            </w:r>
            <w:proofErr w:type="gramEnd"/>
            <w:r w:rsidRPr="00BE19BF">
              <w:rPr>
                <w:color w:val="000000"/>
                <w:sz w:val="20"/>
                <w:szCs w:val="20"/>
              </w:rPr>
              <w:t xml:space="preserve"> количество</w:t>
            </w:r>
            <w:r w:rsidR="00552C56">
              <w:rPr>
                <w:color w:val="000000"/>
                <w:sz w:val="20"/>
                <w:szCs w:val="20"/>
              </w:rPr>
              <w:t xml:space="preserve"> </w:t>
            </w:r>
            <w:r w:rsidRPr="00BE19BF">
              <w:rPr>
                <w:rFonts w:eastAsia="Calibri"/>
                <w:sz w:val="20"/>
                <w:szCs w:val="20"/>
                <w:lang w:eastAsia="en-US"/>
              </w:rPr>
              <w:t>многоквартирных домов</w:t>
            </w:r>
            <w:r w:rsidR="00603B86" w:rsidRPr="00BE19BF">
              <w:rPr>
                <w:rFonts w:eastAsia="Calibri"/>
                <w:sz w:val="20"/>
                <w:szCs w:val="20"/>
              </w:rPr>
              <w:t xml:space="preserve"> в</w:t>
            </w:r>
            <w:r w:rsidR="00603B86">
              <w:rPr>
                <w:rFonts w:eastAsia="Calibri"/>
                <w:sz w:val="20"/>
                <w:szCs w:val="20"/>
              </w:rPr>
              <w:t> </w:t>
            </w:r>
            <w:r w:rsidR="00603B86" w:rsidRPr="00BE19BF">
              <w:rPr>
                <w:rFonts w:eastAsia="Calibri"/>
                <w:sz w:val="20"/>
                <w:szCs w:val="20"/>
              </w:rPr>
              <w:t>м</w:t>
            </w:r>
            <w:r w:rsidRPr="00BE19BF">
              <w:rPr>
                <w:rFonts w:eastAsia="Calibri"/>
                <w:sz w:val="20"/>
                <w:szCs w:val="20"/>
              </w:rPr>
              <w:t>униципальном образовании Московской области.</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5C61E7" w:rsidRPr="00B5223D" w:rsidTr="0029200A">
        <w:trPr>
          <w:trHeight w:val="253"/>
        </w:trPr>
        <w:tc>
          <w:tcPr>
            <w:tcW w:w="738" w:type="dxa"/>
          </w:tcPr>
          <w:p w:rsidR="005C61E7" w:rsidRPr="005C61E7" w:rsidRDefault="005C61E7" w:rsidP="005C61E7">
            <w:pPr>
              <w:widowControl w:val="0"/>
              <w:autoSpaceDE w:val="0"/>
              <w:autoSpaceDN w:val="0"/>
              <w:adjustRightInd w:val="0"/>
              <w:ind w:left="-704" w:firstLine="720"/>
              <w:jc w:val="center"/>
              <w:rPr>
                <w:sz w:val="20"/>
                <w:szCs w:val="20"/>
                <w:lang w:val="en-US"/>
              </w:rPr>
            </w:pPr>
            <w:r w:rsidRPr="00B5223D">
              <w:rPr>
                <w:sz w:val="20"/>
                <w:szCs w:val="20"/>
              </w:rPr>
              <w:t>2.</w:t>
            </w:r>
            <w:r>
              <w:rPr>
                <w:sz w:val="20"/>
                <w:szCs w:val="20"/>
                <w:lang w:val="en-US"/>
              </w:rPr>
              <w:t>14</w:t>
            </w:r>
          </w:p>
        </w:tc>
        <w:tc>
          <w:tcPr>
            <w:tcW w:w="2894" w:type="dxa"/>
          </w:tcPr>
          <w:p w:rsidR="005C61E7" w:rsidRPr="00BE19BF" w:rsidRDefault="005C61E7" w:rsidP="005C61E7">
            <w:pPr>
              <w:jc w:val="both"/>
              <w:rPr>
                <w:color w:val="000000"/>
                <w:sz w:val="20"/>
                <w:szCs w:val="20"/>
              </w:rPr>
            </w:pPr>
            <w:r w:rsidRPr="00BE19BF">
              <w:rPr>
                <w:color w:val="000000"/>
                <w:sz w:val="20"/>
                <w:szCs w:val="20"/>
              </w:rPr>
              <w:t>Доля муниципальных учреждений культуры, обеспеченных доступом в </w:t>
            </w:r>
            <w:r w:rsidRPr="00BE19BF">
              <w:rPr>
                <w:sz w:val="20"/>
                <w:szCs w:val="20"/>
              </w:rPr>
              <w:t>информационно-телекоммуникационную</w:t>
            </w:r>
            <w:r w:rsidRPr="00BE19BF">
              <w:rPr>
                <w:color w:val="000000"/>
                <w:sz w:val="20"/>
                <w:szCs w:val="20"/>
              </w:rPr>
              <w:t xml:space="preserve"> сеть </w:t>
            </w:r>
            <w:r w:rsidR="003658DC">
              <w:rPr>
                <w:color w:val="000000"/>
                <w:sz w:val="20"/>
                <w:szCs w:val="20"/>
              </w:rPr>
              <w:t>«Интернет»</w:t>
            </w:r>
            <w:r w:rsidRPr="00BE19BF">
              <w:rPr>
                <w:color w:val="000000"/>
                <w:sz w:val="20"/>
                <w:szCs w:val="20"/>
              </w:rPr>
              <w:t xml:space="preserve"> на скорости:</w:t>
            </w:r>
          </w:p>
          <w:p w:rsidR="005C61E7" w:rsidRPr="00BE19BF" w:rsidRDefault="005C61E7" w:rsidP="005C61E7">
            <w:pPr>
              <w:jc w:val="both"/>
              <w:rPr>
                <w:color w:val="000000"/>
                <w:sz w:val="20"/>
                <w:szCs w:val="20"/>
              </w:rPr>
            </w:pPr>
            <w:r w:rsidRPr="00BE19BF">
              <w:rPr>
                <w:color w:val="000000"/>
                <w:sz w:val="20"/>
                <w:szCs w:val="20"/>
              </w:rPr>
              <w:t>для учреждений культуры, расположенных в</w:t>
            </w:r>
            <w:r>
              <w:rPr>
                <w:color w:val="000000"/>
                <w:sz w:val="20"/>
                <w:szCs w:val="20"/>
                <w:lang w:val="en-US"/>
              </w:rPr>
              <w:t> </w:t>
            </w:r>
            <w:r w:rsidRPr="00BE19BF">
              <w:rPr>
                <w:color w:val="000000"/>
                <w:sz w:val="20"/>
                <w:szCs w:val="20"/>
              </w:rPr>
              <w:t xml:space="preserve">городских населенных пунктах, </w:t>
            </w:r>
            <w:r w:rsidRPr="00BE19BF">
              <w:rPr>
                <w:sz w:val="20"/>
                <w:szCs w:val="20"/>
              </w:rPr>
              <w:t>–</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 Мбит/с;</w:t>
            </w:r>
          </w:p>
          <w:p w:rsidR="005C61E7" w:rsidRPr="00BE19BF" w:rsidRDefault="005C61E7" w:rsidP="005C61E7">
            <w:pPr>
              <w:jc w:val="both"/>
              <w:rPr>
                <w:rFonts w:eastAsia="Calibri"/>
                <w:sz w:val="20"/>
                <w:szCs w:val="20"/>
                <w:lang w:eastAsia="en-US"/>
              </w:rPr>
            </w:pPr>
            <w:r w:rsidRPr="00BE19BF">
              <w:rPr>
                <w:color w:val="000000"/>
                <w:sz w:val="20"/>
                <w:szCs w:val="20"/>
              </w:rPr>
              <w:t>для учреждений культуры, расположенных в</w:t>
            </w:r>
            <w:r>
              <w:rPr>
                <w:color w:val="000000"/>
                <w:sz w:val="20"/>
                <w:szCs w:val="20"/>
                <w:lang w:val="en-US"/>
              </w:rPr>
              <w:t> </w:t>
            </w:r>
            <w:r w:rsidRPr="00BE19BF">
              <w:rPr>
                <w:color w:val="000000"/>
                <w:sz w:val="20"/>
                <w:szCs w:val="20"/>
              </w:rPr>
              <w:t xml:space="preserve">сельских населенных пунктах, </w:t>
            </w:r>
            <w:r w:rsidRPr="00BE19BF">
              <w:rPr>
                <w:sz w:val="20"/>
                <w:szCs w:val="20"/>
              </w:rPr>
              <w:t>–</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 Мбит/с</w:t>
            </w:r>
          </w:p>
        </w:tc>
        <w:tc>
          <w:tcPr>
            <w:tcW w:w="1217" w:type="dxa"/>
          </w:tcPr>
          <w:p w:rsidR="005C61E7" w:rsidRPr="00F81122" w:rsidRDefault="005C61E7" w:rsidP="005C61E7">
            <w:pPr>
              <w:rPr>
                <w:rFonts w:eastAsia="Calibri"/>
                <w:color w:val="000000"/>
                <w:sz w:val="20"/>
                <w:szCs w:val="20"/>
              </w:rPr>
            </w:pPr>
            <w:r w:rsidRPr="00F81122">
              <w:rPr>
                <w:color w:val="000000"/>
                <w:sz w:val="20"/>
                <w:szCs w:val="20"/>
              </w:rPr>
              <w:t>Процент</w:t>
            </w:r>
          </w:p>
        </w:tc>
        <w:tc>
          <w:tcPr>
            <w:tcW w:w="5386" w:type="dxa"/>
          </w:tcPr>
          <w:p w:rsidR="005C61E7" w:rsidRPr="00BE19BF"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BE19BF" w:rsidRDefault="005C61E7" w:rsidP="005C61E7">
            <w:pPr>
              <w:widowControl w:val="0"/>
              <w:jc w:val="both"/>
              <w:rPr>
                <w:sz w:val="20"/>
                <w:szCs w:val="20"/>
              </w:rPr>
            </w:pPr>
            <w:r w:rsidRPr="00BE19BF">
              <w:rPr>
                <w:sz w:val="20"/>
                <w:szCs w:val="20"/>
              </w:rPr>
              <w:t>где:</w:t>
            </w:r>
          </w:p>
          <w:p w:rsidR="005C61E7" w:rsidRPr="00BE19BF" w:rsidRDefault="005C61E7" w:rsidP="005C61E7">
            <w:pPr>
              <w:jc w:val="both"/>
              <w:rPr>
                <w:rFonts w:eastAsia="Courier New"/>
                <w:color w:val="000000"/>
                <w:sz w:val="20"/>
                <w:szCs w:val="20"/>
                <w:shd w:val="clear" w:color="auto" w:fill="FFFFFF"/>
              </w:rPr>
            </w:pPr>
            <w:r w:rsidRPr="00BE19BF">
              <w:rPr>
                <w:sz w:val="20"/>
                <w:szCs w:val="20"/>
                <w:lang w:val="en-US" w:eastAsia="en-US"/>
              </w:rPr>
              <w:t>n</w:t>
            </w:r>
            <w:r w:rsidRPr="00BE19BF">
              <w:rPr>
                <w:sz w:val="20"/>
                <w:szCs w:val="20"/>
              </w:rPr>
              <w:t xml:space="preserve">– </w:t>
            </w:r>
            <w:r w:rsidRPr="00BE19BF">
              <w:rPr>
                <w:color w:val="000000"/>
                <w:sz w:val="20"/>
                <w:szCs w:val="20"/>
              </w:rPr>
              <w:t>доля муниципальных учреждений культуры, обеспеченных доступом</w:t>
            </w:r>
            <w:r w:rsidR="00603B86" w:rsidRPr="00BE19BF">
              <w:rPr>
                <w:color w:val="000000"/>
                <w:sz w:val="20"/>
                <w:szCs w:val="20"/>
              </w:rPr>
              <w:t xml:space="preserve"> в</w:t>
            </w:r>
            <w:r w:rsidR="00603B86">
              <w:rPr>
                <w:color w:val="000000"/>
                <w:sz w:val="20"/>
                <w:szCs w:val="20"/>
              </w:rPr>
              <w:t> </w:t>
            </w:r>
            <w:r w:rsidR="00603B86" w:rsidRPr="00BE19BF">
              <w:rPr>
                <w:sz w:val="20"/>
                <w:szCs w:val="20"/>
              </w:rPr>
              <w:t>и</w:t>
            </w:r>
            <w:r w:rsidRPr="00BE19BF">
              <w:rPr>
                <w:sz w:val="20"/>
                <w:szCs w:val="20"/>
              </w:rPr>
              <w:t>нформационно-телекоммуникационную</w:t>
            </w:r>
            <w:r w:rsidR="00552C56">
              <w:rPr>
                <w:sz w:val="20"/>
                <w:szCs w:val="20"/>
              </w:rPr>
              <w:t xml:space="preserve"> </w:t>
            </w:r>
            <w:r w:rsidRPr="00BE19BF">
              <w:rPr>
                <w:color w:val="000000"/>
                <w:sz w:val="20"/>
                <w:szCs w:val="20"/>
              </w:rPr>
              <w:t xml:space="preserve">сеть </w:t>
            </w:r>
            <w:r w:rsidR="003658DC">
              <w:rPr>
                <w:color w:val="000000"/>
                <w:sz w:val="20"/>
                <w:szCs w:val="20"/>
              </w:rPr>
              <w:t>«Интернет»</w:t>
            </w:r>
            <w:r w:rsidR="00603B86" w:rsidRPr="00BE19BF">
              <w:rPr>
                <w:color w:val="000000"/>
                <w:sz w:val="20"/>
                <w:szCs w:val="20"/>
              </w:rPr>
              <w:t xml:space="preserve"> на</w:t>
            </w:r>
            <w:r w:rsidR="00603B86">
              <w:rPr>
                <w:color w:val="000000"/>
                <w:sz w:val="20"/>
                <w:szCs w:val="20"/>
              </w:rPr>
              <w:t> </w:t>
            </w:r>
            <w:r w:rsidR="00603B86" w:rsidRPr="00BE19BF">
              <w:rPr>
                <w:color w:val="000000"/>
                <w:sz w:val="20"/>
                <w:szCs w:val="20"/>
              </w:rPr>
              <w:t>с</w:t>
            </w:r>
            <w:r w:rsidRPr="00BE19BF">
              <w:rPr>
                <w:color w:val="000000"/>
                <w:sz w:val="20"/>
                <w:szCs w:val="20"/>
              </w:rPr>
              <w:t>корости: для учреждений культуры,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г</w:t>
            </w:r>
            <w:r w:rsidRPr="00BE19BF">
              <w:rPr>
                <w:color w:val="000000"/>
                <w:sz w:val="20"/>
                <w:szCs w:val="20"/>
              </w:rPr>
              <w:t xml:space="preserve">ородских населенных пунктах, </w:t>
            </w:r>
            <w:r w:rsidRPr="00BE19BF">
              <w:rPr>
                <w:sz w:val="20"/>
                <w:szCs w:val="20"/>
              </w:rPr>
              <w:t>–</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 Мбит/с, для учреждений культуры,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Pr="00BE19BF">
              <w:rPr>
                <w:color w:val="000000"/>
                <w:sz w:val="20"/>
                <w:szCs w:val="20"/>
              </w:rPr>
              <w:t xml:space="preserve">ельских населенных пунктах, </w:t>
            </w:r>
            <w:r w:rsidRPr="00BE19BF">
              <w:rPr>
                <w:sz w:val="20"/>
                <w:szCs w:val="20"/>
              </w:rPr>
              <w:t>–</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 Мбит/с;</w:t>
            </w:r>
          </w:p>
          <w:p w:rsidR="005C61E7" w:rsidRPr="00BE19BF" w:rsidRDefault="005C61E7" w:rsidP="005C61E7">
            <w:pPr>
              <w:widowControl w:val="0"/>
              <w:jc w:val="both"/>
              <w:rPr>
                <w:rFonts w:eastAsia="Courier New"/>
                <w:color w:val="000000"/>
                <w:sz w:val="20"/>
                <w:szCs w:val="20"/>
                <w:shd w:val="clear" w:color="auto" w:fill="FFFFFF"/>
              </w:rPr>
            </w:pPr>
            <w:r w:rsidRPr="00BE19BF">
              <w:rPr>
                <w:color w:val="000000"/>
                <w:sz w:val="20"/>
                <w:szCs w:val="20"/>
              </w:rPr>
              <w:t>R</w:t>
            </w:r>
            <w:r w:rsidRPr="00BE19BF">
              <w:rPr>
                <w:color w:val="000000"/>
                <w:sz w:val="20"/>
                <w:szCs w:val="20"/>
                <w:vertAlign w:val="subscript"/>
              </w:rPr>
              <w:t>1</w:t>
            </w:r>
            <w:r w:rsidRPr="00BE19BF">
              <w:rPr>
                <w:sz w:val="20"/>
                <w:szCs w:val="20"/>
              </w:rPr>
              <w:t xml:space="preserve">–количество </w:t>
            </w:r>
            <w:r w:rsidRPr="00BE19BF">
              <w:rPr>
                <w:color w:val="000000"/>
                <w:sz w:val="20"/>
                <w:szCs w:val="20"/>
              </w:rPr>
              <w:t>муниципальных учреждений культуры,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г</w:t>
            </w:r>
            <w:r w:rsidRPr="00BE19BF">
              <w:rPr>
                <w:color w:val="000000"/>
                <w:sz w:val="20"/>
                <w:szCs w:val="20"/>
              </w:rPr>
              <w:t>ородских населенных пунктах, обеспеченных доступом</w:t>
            </w:r>
            <w:r w:rsidR="00603B86" w:rsidRPr="00BE19BF">
              <w:rPr>
                <w:color w:val="000000"/>
                <w:sz w:val="20"/>
                <w:szCs w:val="20"/>
              </w:rPr>
              <w:t xml:space="preserve"> в</w:t>
            </w:r>
            <w:r w:rsidR="00603B86">
              <w:rPr>
                <w:color w:val="000000"/>
                <w:sz w:val="20"/>
                <w:szCs w:val="20"/>
              </w:rPr>
              <w:t> </w:t>
            </w:r>
            <w:r w:rsidR="00603B86" w:rsidRPr="00BE19BF">
              <w:rPr>
                <w:sz w:val="20"/>
                <w:szCs w:val="20"/>
              </w:rPr>
              <w:t>и</w:t>
            </w:r>
            <w:r w:rsidRPr="00BE19BF">
              <w:rPr>
                <w:sz w:val="20"/>
                <w:szCs w:val="20"/>
              </w:rPr>
              <w:t>нформационно-телекоммуникационную</w:t>
            </w:r>
            <w:r w:rsidRPr="00BE19BF">
              <w:rPr>
                <w:color w:val="000000"/>
                <w:sz w:val="20"/>
                <w:szCs w:val="20"/>
              </w:rPr>
              <w:t xml:space="preserve"> сеть </w:t>
            </w:r>
            <w:r w:rsidR="003658DC">
              <w:rPr>
                <w:color w:val="000000"/>
                <w:sz w:val="20"/>
                <w:szCs w:val="20"/>
              </w:rPr>
              <w:t>«Интернет»</w:t>
            </w:r>
            <w:r w:rsidR="00603B86" w:rsidRPr="00BE19BF">
              <w:rPr>
                <w:color w:val="000000"/>
                <w:sz w:val="20"/>
                <w:szCs w:val="20"/>
              </w:rPr>
              <w:t xml:space="preserve"> на</w:t>
            </w:r>
            <w:r w:rsidR="00603B86">
              <w:rPr>
                <w:color w:val="000000"/>
                <w:sz w:val="20"/>
                <w:szCs w:val="20"/>
              </w:rPr>
              <w:t> </w:t>
            </w:r>
            <w:r w:rsidR="00603B86" w:rsidRPr="00BE19BF">
              <w:rPr>
                <w:color w:val="000000"/>
                <w:sz w:val="20"/>
                <w:szCs w:val="20"/>
              </w:rPr>
              <w:t>с</w:t>
            </w:r>
            <w:r w:rsidRPr="00BE19BF">
              <w:rPr>
                <w:color w:val="000000"/>
                <w:sz w:val="20"/>
                <w:szCs w:val="20"/>
              </w:rPr>
              <w:t>корости</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50</w:t>
            </w:r>
            <w:r w:rsidRPr="00BE19BF">
              <w:rPr>
                <w:color w:val="000000"/>
                <w:sz w:val="20"/>
                <w:szCs w:val="20"/>
                <w:lang w:val="en-US"/>
              </w:rPr>
              <w:t> </w:t>
            </w:r>
            <w:r>
              <w:rPr>
                <w:color w:val="000000"/>
                <w:sz w:val="20"/>
                <w:szCs w:val="20"/>
              </w:rPr>
              <w:t>Мбит/с</w:t>
            </w:r>
            <w:r w:rsidRPr="00BE19BF">
              <w:rPr>
                <w:color w:val="000000"/>
                <w:sz w:val="20"/>
                <w:szCs w:val="20"/>
              </w:rPr>
              <w:t>;</w:t>
            </w:r>
          </w:p>
          <w:p w:rsidR="005C61E7" w:rsidRPr="00E2433A" w:rsidRDefault="005C61E7" w:rsidP="005C61E7">
            <w:pPr>
              <w:widowControl w:val="0"/>
              <w:rPr>
                <w:color w:val="000000"/>
                <w:sz w:val="20"/>
                <w:szCs w:val="20"/>
              </w:rPr>
            </w:pPr>
            <w:r w:rsidRPr="00BE19BF">
              <w:rPr>
                <w:color w:val="000000"/>
                <w:sz w:val="20"/>
                <w:szCs w:val="20"/>
              </w:rPr>
              <w:t>K</w:t>
            </w:r>
            <w:r w:rsidRPr="00BE19BF">
              <w:rPr>
                <w:color w:val="000000"/>
                <w:sz w:val="20"/>
                <w:szCs w:val="20"/>
                <w:vertAlign w:val="subscript"/>
              </w:rPr>
              <w:t>1</w:t>
            </w:r>
            <w:r w:rsidRPr="00BE19BF">
              <w:rPr>
                <w:sz w:val="20"/>
                <w:szCs w:val="20"/>
              </w:rPr>
              <w:t xml:space="preserve">– </w:t>
            </w:r>
            <w:r w:rsidRPr="00BE19BF">
              <w:rPr>
                <w:color w:val="000000"/>
                <w:sz w:val="20"/>
                <w:szCs w:val="20"/>
              </w:rPr>
              <w:t>общее количество</w:t>
            </w:r>
            <w:r w:rsidR="00552C56">
              <w:rPr>
                <w:color w:val="000000"/>
                <w:sz w:val="20"/>
                <w:szCs w:val="20"/>
              </w:rPr>
              <w:t xml:space="preserve"> </w:t>
            </w:r>
            <w:r w:rsidRPr="00BE19BF">
              <w:rPr>
                <w:color w:val="000000"/>
                <w:sz w:val="20"/>
                <w:szCs w:val="20"/>
              </w:rPr>
              <w:t>муниципальных учреждений культуры муниципального</w:t>
            </w:r>
            <w:r>
              <w:rPr>
                <w:color w:val="000000"/>
                <w:sz w:val="20"/>
                <w:szCs w:val="20"/>
              </w:rPr>
              <w:t xml:space="preserve"> образования Московской области</w:t>
            </w:r>
            <w:r w:rsidRPr="00BE19BF">
              <w:rPr>
                <w:color w:val="000000"/>
                <w:sz w:val="20"/>
                <w:szCs w:val="20"/>
              </w:rPr>
              <w:t>, 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г</w:t>
            </w:r>
            <w:r w:rsidRPr="00BE19BF">
              <w:rPr>
                <w:color w:val="000000"/>
                <w:sz w:val="20"/>
                <w:szCs w:val="20"/>
              </w:rPr>
              <w:t>ородских населенных пунктах</w:t>
            </w:r>
            <w:r w:rsidRPr="00E2433A">
              <w:rPr>
                <w:color w:val="000000"/>
                <w:sz w:val="20"/>
                <w:szCs w:val="20"/>
              </w:rPr>
              <w:t>;</w:t>
            </w:r>
          </w:p>
          <w:p w:rsidR="005C61E7" w:rsidRPr="00BE19BF" w:rsidRDefault="005C61E7" w:rsidP="005C61E7">
            <w:pPr>
              <w:widowControl w:val="0"/>
              <w:jc w:val="both"/>
              <w:rPr>
                <w:rFonts w:eastAsia="Courier New"/>
                <w:color w:val="000000"/>
                <w:sz w:val="20"/>
                <w:szCs w:val="20"/>
                <w:shd w:val="clear" w:color="auto" w:fill="FFFFFF"/>
              </w:rPr>
            </w:pPr>
            <w:r w:rsidRPr="00BE19BF">
              <w:rPr>
                <w:color w:val="000000"/>
                <w:sz w:val="20"/>
                <w:szCs w:val="20"/>
              </w:rPr>
              <w:t>R</w:t>
            </w:r>
            <w:r w:rsidRPr="00BE19BF">
              <w:rPr>
                <w:color w:val="000000"/>
                <w:sz w:val="20"/>
                <w:szCs w:val="20"/>
                <w:vertAlign w:val="subscript"/>
              </w:rPr>
              <w:t>2</w:t>
            </w:r>
            <w:r w:rsidRPr="00BE19BF">
              <w:rPr>
                <w:sz w:val="20"/>
                <w:szCs w:val="20"/>
              </w:rPr>
              <w:t xml:space="preserve">–количество </w:t>
            </w:r>
            <w:r w:rsidRPr="00BE19BF">
              <w:rPr>
                <w:color w:val="000000"/>
                <w:sz w:val="20"/>
                <w:szCs w:val="20"/>
              </w:rPr>
              <w:t>муниципальных учреждений культуры</w:t>
            </w:r>
            <w:proofErr w:type="gramStart"/>
            <w:r w:rsidRPr="00BE19BF">
              <w:rPr>
                <w:color w:val="000000"/>
                <w:sz w:val="20"/>
                <w:szCs w:val="20"/>
              </w:rPr>
              <w:t xml:space="preserve">, </w:t>
            </w:r>
            <w:r>
              <w:rPr>
                <w:color w:val="000000"/>
                <w:sz w:val="20"/>
                <w:szCs w:val="20"/>
              </w:rPr>
              <w:t>,</w:t>
            </w:r>
            <w:r w:rsidRPr="00BE19BF">
              <w:rPr>
                <w:color w:val="000000"/>
                <w:sz w:val="20"/>
                <w:szCs w:val="20"/>
              </w:rPr>
              <w:t>расположенных</w:t>
            </w:r>
            <w:proofErr w:type="gramEnd"/>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Pr="00BE19BF">
              <w:rPr>
                <w:color w:val="000000"/>
                <w:sz w:val="20"/>
                <w:szCs w:val="20"/>
              </w:rPr>
              <w:t>ельских населенных пунктах</w:t>
            </w:r>
            <w:r>
              <w:rPr>
                <w:color w:val="000000"/>
                <w:sz w:val="20"/>
                <w:szCs w:val="20"/>
              </w:rPr>
              <w:t>,</w:t>
            </w:r>
            <w:r w:rsidRPr="00BE19BF">
              <w:rPr>
                <w:color w:val="000000"/>
                <w:sz w:val="20"/>
                <w:szCs w:val="20"/>
              </w:rPr>
              <w:t xml:space="preserve"> обеспеченных доступом</w:t>
            </w:r>
            <w:r w:rsidR="00603B86" w:rsidRPr="00BE19BF">
              <w:rPr>
                <w:color w:val="000000"/>
                <w:sz w:val="20"/>
                <w:szCs w:val="20"/>
              </w:rPr>
              <w:t xml:space="preserve"> в</w:t>
            </w:r>
            <w:r w:rsidR="00603B86">
              <w:rPr>
                <w:color w:val="000000"/>
                <w:sz w:val="20"/>
                <w:szCs w:val="20"/>
              </w:rPr>
              <w:t> </w:t>
            </w:r>
            <w:r w:rsidR="00603B86" w:rsidRPr="00BE19BF">
              <w:rPr>
                <w:sz w:val="20"/>
                <w:szCs w:val="20"/>
              </w:rPr>
              <w:t>и</w:t>
            </w:r>
            <w:r w:rsidRPr="00BE19BF">
              <w:rPr>
                <w:sz w:val="20"/>
                <w:szCs w:val="20"/>
              </w:rPr>
              <w:t>нформационно-телекоммуникационную</w:t>
            </w:r>
            <w:r w:rsidRPr="00BE19BF">
              <w:rPr>
                <w:color w:val="000000"/>
                <w:sz w:val="20"/>
                <w:szCs w:val="20"/>
              </w:rPr>
              <w:t xml:space="preserve"> сеть </w:t>
            </w:r>
            <w:r w:rsidR="003658DC">
              <w:rPr>
                <w:color w:val="000000"/>
                <w:sz w:val="20"/>
                <w:szCs w:val="20"/>
              </w:rPr>
              <w:t>«Интернет»</w:t>
            </w:r>
            <w:r w:rsidR="00603B86">
              <w:rPr>
                <w:color w:val="000000"/>
                <w:sz w:val="20"/>
                <w:szCs w:val="20"/>
              </w:rPr>
              <w:t xml:space="preserve"> на с</w:t>
            </w:r>
            <w:r>
              <w:rPr>
                <w:color w:val="000000"/>
                <w:sz w:val="20"/>
                <w:szCs w:val="20"/>
              </w:rPr>
              <w:t>корости</w:t>
            </w:r>
            <w:r w:rsidR="00603B86" w:rsidRPr="00BE19BF">
              <w:rPr>
                <w:color w:val="000000"/>
                <w:sz w:val="20"/>
                <w:szCs w:val="20"/>
              </w:rPr>
              <w:t xml:space="preserve"> не</w:t>
            </w:r>
            <w:r w:rsidR="00603B86">
              <w:rPr>
                <w:color w:val="000000"/>
                <w:sz w:val="20"/>
                <w:szCs w:val="20"/>
              </w:rPr>
              <w:t> </w:t>
            </w:r>
            <w:r w:rsidR="00603B86" w:rsidRPr="00BE19BF">
              <w:rPr>
                <w:color w:val="000000"/>
                <w:sz w:val="20"/>
                <w:szCs w:val="20"/>
              </w:rPr>
              <w:t>м</w:t>
            </w:r>
            <w:r w:rsidRPr="00BE19BF">
              <w:rPr>
                <w:color w:val="000000"/>
                <w:sz w:val="20"/>
                <w:szCs w:val="20"/>
              </w:rPr>
              <w:t>енее 10 Мбит/с;</w:t>
            </w:r>
          </w:p>
          <w:p w:rsidR="005C61E7" w:rsidRPr="00E2433A" w:rsidRDefault="005C61E7" w:rsidP="005C61E7">
            <w:pPr>
              <w:widowControl w:val="0"/>
              <w:rPr>
                <w:color w:val="000000"/>
                <w:sz w:val="20"/>
                <w:szCs w:val="20"/>
                <w:lang w:eastAsia="en-US"/>
              </w:rPr>
            </w:pPr>
            <w:r w:rsidRPr="00BE19BF">
              <w:rPr>
                <w:color w:val="000000"/>
                <w:sz w:val="20"/>
                <w:szCs w:val="20"/>
              </w:rPr>
              <w:t>K</w:t>
            </w:r>
            <w:r w:rsidRPr="00BE19BF">
              <w:rPr>
                <w:color w:val="000000"/>
                <w:sz w:val="20"/>
                <w:szCs w:val="20"/>
                <w:vertAlign w:val="subscript"/>
              </w:rPr>
              <w:t>2</w:t>
            </w:r>
            <w:r w:rsidRPr="00BE19BF">
              <w:rPr>
                <w:sz w:val="20"/>
                <w:szCs w:val="20"/>
              </w:rPr>
              <w:t xml:space="preserve">– </w:t>
            </w:r>
            <w:r w:rsidRPr="00BE19BF">
              <w:rPr>
                <w:color w:val="000000"/>
                <w:sz w:val="20"/>
                <w:szCs w:val="20"/>
              </w:rPr>
              <w:t>общее количество</w:t>
            </w:r>
            <w:r w:rsidR="00552C56">
              <w:rPr>
                <w:color w:val="000000"/>
                <w:sz w:val="20"/>
                <w:szCs w:val="20"/>
              </w:rPr>
              <w:t xml:space="preserve"> </w:t>
            </w:r>
            <w:r w:rsidRPr="00BE19BF">
              <w:rPr>
                <w:color w:val="000000"/>
                <w:sz w:val="20"/>
                <w:szCs w:val="20"/>
              </w:rPr>
              <w:t>муниципальных учреждений культуры муниципального образования Московской области</w:t>
            </w:r>
            <w:r>
              <w:rPr>
                <w:color w:val="000000"/>
                <w:sz w:val="20"/>
                <w:szCs w:val="20"/>
              </w:rPr>
              <w:t xml:space="preserve">, </w:t>
            </w:r>
            <w:r w:rsidRPr="00BE19BF">
              <w:rPr>
                <w:color w:val="000000"/>
                <w:sz w:val="20"/>
                <w:szCs w:val="20"/>
              </w:rPr>
              <w:t>расположенных</w:t>
            </w:r>
            <w:r w:rsidR="00603B86" w:rsidRPr="00BE19BF">
              <w:rPr>
                <w:color w:val="000000"/>
                <w:sz w:val="20"/>
                <w:szCs w:val="20"/>
              </w:rPr>
              <w:t xml:space="preserve"> в</w:t>
            </w:r>
            <w:r w:rsidR="00603B86">
              <w:rPr>
                <w:color w:val="000000"/>
                <w:sz w:val="20"/>
                <w:szCs w:val="20"/>
              </w:rPr>
              <w:t> </w:t>
            </w:r>
            <w:r w:rsidR="00603B86" w:rsidRPr="00BE19BF">
              <w:rPr>
                <w:color w:val="000000"/>
                <w:sz w:val="20"/>
                <w:szCs w:val="20"/>
              </w:rPr>
              <w:t>с</w:t>
            </w:r>
            <w:r w:rsidRPr="00BE19BF">
              <w:rPr>
                <w:color w:val="000000"/>
                <w:sz w:val="20"/>
                <w:szCs w:val="20"/>
              </w:rPr>
              <w:t>ельских населенных пунктах.</w:t>
            </w:r>
          </w:p>
        </w:tc>
        <w:tc>
          <w:tcPr>
            <w:tcW w:w="2835" w:type="dxa"/>
          </w:tcPr>
          <w:p w:rsidR="005C61E7" w:rsidRPr="00B5223D" w:rsidRDefault="005C61E7" w:rsidP="005C61E7">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418" w:type="dxa"/>
          </w:tcPr>
          <w:p w:rsidR="005C61E7" w:rsidRPr="00B5223D" w:rsidRDefault="005C61E7" w:rsidP="005C61E7">
            <w:pPr>
              <w:widowControl w:val="0"/>
              <w:autoSpaceDE w:val="0"/>
              <w:autoSpaceDN w:val="0"/>
              <w:adjustRightInd w:val="0"/>
              <w:jc w:val="center"/>
              <w:rPr>
                <w:sz w:val="20"/>
                <w:szCs w:val="20"/>
              </w:rPr>
            </w:pPr>
            <w:r w:rsidRPr="00B5223D">
              <w:rPr>
                <w:sz w:val="20"/>
                <w:szCs w:val="20"/>
              </w:rPr>
              <w:t>Ежеквартально, ежегодно</w:t>
            </w:r>
          </w:p>
        </w:tc>
      </w:tr>
      <w:tr w:rsidR="00CC475E" w:rsidRPr="00B5223D" w:rsidTr="0029200A">
        <w:trPr>
          <w:trHeight w:val="253"/>
        </w:trPr>
        <w:tc>
          <w:tcPr>
            <w:tcW w:w="738" w:type="dxa"/>
          </w:tcPr>
          <w:p w:rsidR="00CC475E" w:rsidRPr="001839CF" w:rsidRDefault="001839CF" w:rsidP="00CC475E">
            <w:pPr>
              <w:widowControl w:val="0"/>
              <w:autoSpaceDE w:val="0"/>
              <w:autoSpaceDN w:val="0"/>
              <w:adjustRightInd w:val="0"/>
              <w:ind w:left="-704" w:firstLine="720"/>
              <w:jc w:val="center"/>
              <w:rPr>
                <w:sz w:val="20"/>
                <w:szCs w:val="20"/>
              </w:rPr>
            </w:pPr>
            <w:r>
              <w:rPr>
                <w:sz w:val="20"/>
                <w:szCs w:val="20"/>
                <w:lang w:val="en-US"/>
              </w:rPr>
              <w:t>2.15</w:t>
            </w:r>
          </w:p>
        </w:tc>
        <w:tc>
          <w:tcPr>
            <w:tcW w:w="2894" w:type="dxa"/>
          </w:tcPr>
          <w:p w:rsidR="00CC475E" w:rsidRPr="00BE19BF" w:rsidRDefault="00CC475E" w:rsidP="00CC475E">
            <w:pPr>
              <w:jc w:val="both"/>
              <w:rPr>
                <w:color w:val="000000"/>
                <w:sz w:val="20"/>
                <w:szCs w:val="20"/>
              </w:rPr>
            </w:pPr>
            <w:r w:rsidRPr="00AF7DDC">
              <w:rPr>
                <w:color w:val="000000"/>
                <w:sz w:val="20"/>
                <w:szCs w:val="20"/>
              </w:rPr>
              <w:t>Образовательные организации оснащены (обновили) компьютерным, мультимедийным, презентационным оборудованием и</w:t>
            </w:r>
            <w:r>
              <w:rPr>
                <w:color w:val="000000"/>
                <w:sz w:val="20"/>
                <w:szCs w:val="20"/>
              </w:rPr>
              <w:t> </w:t>
            </w:r>
            <w:r w:rsidRPr="00AF7DDC">
              <w:rPr>
                <w:color w:val="000000"/>
                <w:sz w:val="20"/>
                <w:szCs w:val="20"/>
              </w:rPr>
              <w:t>программным обеспечением в</w:t>
            </w:r>
            <w:r>
              <w:rPr>
                <w:color w:val="000000"/>
                <w:sz w:val="20"/>
                <w:szCs w:val="20"/>
              </w:rPr>
              <w:t> </w:t>
            </w:r>
            <w:r w:rsidRPr="00AF7DDC">
              <w:rPr>
                <w:color w:val="000000"/>
                <w:sz w:val="20"/>
                <w:szCs w:val="20"/>
              </w:rPr>
              <w:t>рамках эксперимента по</w:t>
            </w:r>
            <w:r>
              <w:rPr>
                <w:color w:val="000000"/>
                <w:sz w:val="20"/>
                <w:szCs w:val="20"/>
              </w:rPr>
              <w:t> </w:t>
            </w:r>
            <w:r w:rsidRPr="00AF7DDC">
              <w:rPr>
                <w:color w:val="000000"/>
                <w:sz w:val="20"/>
                <w:szCs w:val="20"/>
              </w:rPr>
              <w:t>модернизации начального общего, основного общего и</w:t>
            </w:r>
            <w:r>
              <w:rPr>
                <w:color w:val="000000"/>
                <w:sz w:val="20"/>
                <w:szCs w:val="20"/>
              </w:rPr>
              <w:t> </w:t>
            </w:r>
            <w:r w:rsidRPr="00AF7DDC">
              <w:rPr>
                <w:color w:val="000000"/>
                <w:sz w:val="20"/>
                <w:szCs w:val="20"/>
              </w:rPr>
              <w:t>среднего общего образования</w:t>
            </w:r>
          </w:p>
        </w:tc>
        <w:tc>
          <w:tcPr>
            <w:tcW w:w="1217" w:type="dxa"/>
          </w:tcPr>
          <w:p w:rsidR="00CC475E" w:rsidRPr="00F81122" w:rsidRDefault="00CC475E" w:rsidP="00CC475E">
            <w:pPr>
              <w:rPr>
                <w:color w:val="000000"/>
                <w:sz w:val="20"/>
                <w:szCs w:val="20"/>
              </w:rPr>
            </w:pPr>
            <w:r>
              <w:rPr>
                <w:color w:val="000000"/>
                <w:sz w:val="20"/>
                <w:szCs w:val="20"/>
              </w:rPr>
              <w:t>Процент</w:t>
            </w:r>
          </w:p>
        </w:tc>
        <w:tc>
          <w:tcPr>
            <w:tcW w:w="5386" w:type="dxa"/>
          </w:tcPr>
          <w:p w:rsidR="00CC475E" w:rsidRDefault="00CC475E" w:rsidP="00CC475E">
            <w:pPr>
              <w:jc w:val="both"/>
              <w:rPr>
                <w:rFonts w:eastAsia="Calibri"/>
                <w:color w:val="000000"/>
                <w:sz w:val="20"/>
                <w:szCs w:val="20"/>
              </w:rPr>
            </w:pPr>
            <w:r w:rsidRPr="00AF7DDC">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Pr>
                <w:rFonts w:eastAsia="Calibri"/>
                <w:color w:val="000000"/>
                <w:sz w:val="20"/>
                <w:szCs w:val="20"/>
              </w:rPr>
              <w:t> </w:t>
            </w:r>
            <w:r w:rsidRPr="00AF7DDC">
              <w:rPr>
                <w:rFonts w:eastAsia="Calibri"/>
                <w:color w:val="000000"/>
                <w:sz w:val="20"/>
                <w:szCs w:val="20"/>
              </w:rPr>
              <w:t>соглашения, заключенного между Министерством образования Московской области</w:t>
            </w:r>
            <w:r w:rsidR="00603B86" w:rsidRPr="00AF7DDC">
              <w:rPr>
                <w:rFonts w:eastAsia="Calibri"/>
                <w:color w:val="000000"/>
                <w:sz w:val="20"/>
                <w:szCs w:val="20"/>
              </w:rPr>
              <w:t xml:space="preserve"> и</w:t>
            </w:r>
            <w:r w:rsidR="00603B86">
              <w:rPr>
                <w:rFonts w:eastAsia="Calibri"/>
                <w:color w:val="000000"/>
                <w:sz w:val="20"/>
                <w:szCs w:val="20"/>
              </w:rPr>
              <w:t> </w:t>
            </w:r>
            <w:r w:rsidR="00603B86" w:rsidRPr="00AF7DDC">
              <w:rPr>
                <w:rFonts w:eastAsia="Calibri"/>
                <w:color w:val="000000"/>
                <w:sz w:val="20"/>
                <w:szCs w:val="20"/>
              </w:rPr>
              <w:t>м</w:t>
            </w:r>
            <w:r w:rsidRPr="00AF7DDC">
              <w:rPr>
                <w:rFonts w:eastAsia="Calibri"/>
                <w:color w:val="000000"/>
                <w:sz w:val="20"/>
                <w:szCs w:val="20"/>
              </w:rPr>
              <w:t>униципальным образованием Московской области</w:t>
            </w:r>
            <w:r w:rsidR="00603B86" w:rsidRPr="00AF7DDC">
              <w:rPr>
                <w:rFonts w:eastAsia="Calibri"/>
                <w:color w:val="000000"/>
                <w:sz w:val="20"/>
                <w:szCs w:val="20"/>
              </w:rPr>
              <w:t xml:space="preserve"> на</w:t>
            </w:r>
            <w:r w:rsidR="00603B86">
              <w:rPr>
                <w:rFonts w:eastAsia="Calibri"/>
                <w:color w:val="000000"/>
                <w:sz w:val="20"/>
                <w:szCs w:val="20"/>
              </w:rPr>
              <w:t> </w:t>
            </w:r>
            <w:r w:rsidR="00603B86" w:rsidRPr="00AF7DDC">
              <w:rPr>
                <w:rFonts w:eastAsia="Calibri"/>
                <w:color w:val="000000"/>
                <w:sz w:val="20"/>
                <w:szCs w:val="20"/>
              </w:rPr>
              <w:t>т</w:t>
            </w:r>
            <w:r w:rsidRPr="00AF7DDC">
              <w:rPr>
                <w:rFonts w:eastAsia="Calibri"/>
                <w:color w:val="000000"/>
                <w:sz w:val="20"/>
                <w:szCs w:val="20"/>
              </w:rPr>
              <w:t>екущий финансовый год</w:t>
            </w:r>
            <w:r w:rsidR="00603B86" w:rsidRPr="00AF7DDC">
              <w:rPr>
                <w:rFonts w:eastAsia="Calibri"/>
                <w:color w:val="000000"/>
                <w:sz w:val="20"/>
                <w:szCs w:val="20"/>
              </w:rPr>
              <w:t xml:space="preserve"> и</w:t>
            </w:r>
            <w:r w:rsidR="00603B86">
              <w:rPr>
                <w:rFonts w:eastAsia="Calibri"/>
                <w:color w:val="000000"/>
                <w:sz w:val="20"/>
                <w:szCs w:val="20"/>
              </w:rPr>
              <w:t> </w:t>
            </w:r>
            <w:r w:rsidR="00603B86" w:rsidRPr="00AF7DDC">
              <w:rPr>
                <w:rFonts w:eastAsia="Calibri"/>
                <w:color w:val="000000"/>
                <w:sz w:val="20"/>
                <w:szCs w:val="20"/>
              </w:rPr>
              <w:t>п</w:t>
            </w:r>
            <w:r w:rsidRPr="00AF7DDC">
              <w:rPr>
                <w:rFonts w:eastAsia="Calibri"/>
                <w:color w:val="000000"/>
                <w:sz w:val="20"/>
                <w:szCs w:val="20"/>
              </w:rPr>
              <w:t>лановый период.</w:t>
            </w:r>
          </w:p>
          <w:p w:rsidR="00CC475E" w:rsidRPr="003B1B64" w:rsidRDefault="00CC475E" w:rsidP="00CC475E">
            <w:pPr>
              <w:jc w:val="both"/>
              <w:rPr>
                <w:rFonts w:eastAsia="Calibri"/>
                <w:color w:val="000000"/>
                <w:sz w:val="18"/>
                <w:szCs w:val="20"/>
              </w:rPr>
            </w:pPr>
          </w:p>
          <w:p w:rsidR="00CC475E" w:rsidRPr="00BE19BF" w:rsidRDefault="00CC475E" w:rsidP="00CC475E">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CC475E" w:rsidRPr="00BE19BF" w:rsidRDefault="00CC475E" w:rsidP="00CC475E">
            <w:pPr>
              <w:widowControl w:val="0"/>
              <w:jc w:val="both"/>
              <w:rPr>
                <w:sz w:val="20"/>
                <w:szCs w:val="20"/>
              </w:rPr>
            </w:pPr>
            <w:r w:rsidRPr="00BE19BF">
              <w:rPr>
                <w:sz w:val="20"/>
                <w:szCs w:val="20"/>
              </w:rPr>
              <w:t>где:</w:t>
            </w:r>
          </w:p>
          <w:p w:rsidR="00CC475E" w:rsidRPr="00BE19BF" w:rsidRDefault="00CC475E" w:rsidP="00CC475E">
            <w:pPr>
              <w:jc w:val="both"/>
              <w:rPr>
                <w:rFonts w:eastAsia="Courier New"/>
                <w:color w:val="000000"/>
                <w:sz w:val="20"/>
                <w:szCs w:val="20"/>
                <w:shd w:val="clear" w:color="auto" w:fill="FFFFFF"/>
              </w:rPr>
            </w:pPr>
            <w:r w:rsidRPr="00BE19BF">
              <w:rPr>
                <w:sz w:val="20"/>
                <w:szCs w:val="20"/>
                <w:lang w:val="en-US" w:eastAsia="en-US"/>
              </w:rPr>
              <w:t>n</w:t>
            </w:r>
            <w:r w:rsidRPr="00BE19BF">
              <w:rPr>
                <w:sz w:val="20"/>
                <w:szCs w:val="20"/>
              </w:rPr>
              <w:t xml:space="preserve">– </w:t>
            </w:r>
            <w:r w:rsidRPr="00CF7BBB">
              <w:rPr>
                <w:iCs/>
                <w:sz w:val="20"/>
                <w:szCs w:val="20"/>
              </w:rPr>
              <w:t>доля общеобразовательных организаций</w:t>
            </w:r>
            <w:r w:rsidR="00603B86" w:rsidRPr="00CF7BBB">
              <w:rPr>
                <w:iCs/>
                <w:sz w:val="20"/>
                <w:szCs w:val="20"/>
              </w:rPr>
              <w:t xml:space="preserve"> в</w:t>
            </w:r>
            <w:r w:rsidR="00603B86">
              <w:rPr>
                <w:iCs/>
                <w:sz w:val="20"/>
                <w:szCs w:val="20"/>
              </w:rPr>
              <w:t> м</w:t>
            </w:r>
            <w:r>
              <w:rPr>
                <w:iCs/>
                <w:sz w:val="20"/>
                <w:szCs w:val="20"/>
              </w:rPr>
              <w:t xml:space="preserve">униципальном образовании Московской области, </w:t>
            </w:r>
            <w:r w:rsidRPr="00CF7BBB">
              <w:rPr>
                <w:iCs/>
                <w:sz w:val="20"/>
                <w:szCs w:val="20"/>
              </w:rPr>
              <w:t>оснащен</w:t>
            </w:r>
            <w:r>
              <w:rPr>
                <w:iCs/>
                <w:sz w:val="20"/>
                <w:szCs w:val="20"/>
              </w:rPr>
              <w:t>н</w:t>
            </w:r>
            <w:r w:rsidRPr="00CF7BBB">
              <w:rPr>
                <w:iCs/>
                <w:sz w:val="20"/>
                <w:szCs w:val="20"/>
              </w:rPr>
              <w:t>ы</w:t>
            </w:r>
            <w:r>
              <w:rPr>
                <w:iCs/>
                <w:sz w:val="20"/>
                <w:szCs w:val="20"/>
              </w:rPr>
              <w:t>х</w:t>
            </w:r>
            <w:r w:rsidRPr="00CF7BBB">
              <w:rPr>
                <w:iCs/>
                <w:sz w:val="20"/>
                <w:szCs w:val="20"/>
              </w:rPr>
              <w:t xml:space="preserve"> (обновили) компьютерным, мультимедийным, презентационным оборудованием</w:t>
            </w:r>
            <w:r w:rsidR="00603B86" w:rsidRPr="00CF7BBB">
              <w:rPr>
                <w:iCs/>
                <w:sz w:val="20"/>
                <w:szCs w:val="20"/>
              </w:rPr>
              <w:t xml:space="preserve"> и</w:t>
            </w:r>
            <w:r w:rsidR="00603B86">
              <w:rPr>
                <w:iCs/>
                <w:sz w:val="20"/>
                <w:szCs w:val="20"/>
              </w:rPr>
              <w:t> </w:t>
            </w:r>
            <w:r w:rsidR="00603B86" w:rsidRPr="00CF7BBB">
              <w:rPr>
                <w:iCs/>
                <w:sz w:val="20"/>
                <w:szCs w:val="20"/>
              </w:rPr>
              <w:t>п</w:t>
            </w:r>
            <w:r w:rsidRPr="00CF7BBB">
              <w:rPr>
                <w:iCs/>
                <w:sz w:val="20"/>
                <w:szCs w:val="20"/>
              </w:rPr>
              <w:t>рограммным обеспечением в</w:t>
            </w:r>
            <w:r>
              <w:rPr>
                <w:iCs/>
                <w:sz w:val="20"/>
                <w:szCs w:val="20"/>
              </w:rPr>
              <w:t> </w:t>
            </w:r>
            <w:r w:rsidRPr="00CF7BBB">
              <w:rPr>
                <w:iCs/>
                <w:sz w:val="20"/>
                <w:szCs w:val="20"/>
              </w:rPr>
              <w:t>рамках эксперимента</w:t>
            </w:r>
            <w:r w:rsidR="00603B86" w:rsidRPr="00CF7BBB">
              <w:rPr>
                <w:iCs/>
                <w:sz w:val="20"/>
                <w:szCs w:val="20"/>
              </w:rPr>
              <w:t xml:space="preserve"> по</w:t>
            </w:r>
            <w:r w:rsidR="00603B86">
              <w:rPr>
                <w:iCs/>
                <w:sz w:val="20"/>
                <w:szCs w:val="20"/>
              </w:rPr>
              <w:t> </w:t>
            </w:r>
            <w:r w:rsidR="00603B86" w:rsidRPr="00CF7BBB">
              <w:rPr>
                <w:iCs/>
                <w:sz w:val="20"/>
                <w:szCs w:val="20"/>
              </w:rPr>
              <w:t>м</w:t>
            </w:r>
            <w:r w:rsidRPr="00CF7BBB">
              <w:rPr>
                <w:iCs/>
                <w:sz w:val="20"/>
                <w:szCs w:val="20"/>
              </w:rPr>
              <w:t xml:space="preserve">одернизации </w:t>
            </w:r>
            <w:r w:rsidRPr="001F5AB2">
              <w:rPr>
                <w:iCs/>
                <w:sz w:val="20"/>
                <w:szCs w:val="20"/>
              </w:rPr>
              <w:t>начального общего, основного общего</w:t>
            </w:r>
            <w:r w:rsidR="00603B86" w:rsidRPr="001F5AB2">
              <w:rPr>
                <w:iCs/>
                <w:sz w:val="20"/>
                <w:szCs w:val="20"/>
              </w:rPr>
              <w:t xml:space="preserve"> и</w:t>
            </w:r>
            <w:r w:rsidR="00603B86">
              <w:rPr>
                <w:iCs/>
                <w:sz w:val="20"/>
                <w:szCs w:val="20"/>
              </w:rPr>
              <w:t> </w:t>
            </w:r>
            <w:r w:rsidR="00603B86" w:rsidRPr="001F5AB2">
              <w:rPr>
                <w:iCs/>
                <w:sz w:val="20"/>
                <w:szCs w:val="20"/>
              </w:rPr>
              <w:t>с</w:t>
            </w:r>
            <w:r w:rsidRPr="001F5AB2">
              <w:rPr>
                <w:iCs/>
                <w:sz w:val="20"/>
                <w:szCs w:val="20"/>
              </w:rPr>
              <w:t>реднего общего образования</w:t>
            </w:r>
            <w:r w:rsidRPr="00BE19BF">
              <w:rPr>
                <w:color w:val="000000"/>
                <w:sz w:val="20"/>
                <w:szCs w:val="20"/>
              </w:rPr>
              <w:t>;</w:t>
            </w:r>
          </w:p>
          <w:p w:rsidR="00CC475E" w:rsidRPr="00BE19BF" w:rsidRDefault="008F0EE9" w:rsidP="00CC475E">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CC475E" w:rsidRPr="00BE19BF">
              <w:rPr>
                <w:sz w:val="20"/>
                <w:szCs w:val="20"/>
              </w:rPr>
              <w:t>–</w:t>
            </w:r>
            <w:r w:rsidR="00CC475E" w:rsidRPr="001F5AB2">
              <w:rPr>
                <w:sz w:val="20"/>
                <w:szCs w:val="20"/>
              </w:rPr>
              <w:t>количество общеобразовательных организаций</w:t>
            </w:r>
            <w:r w:rsidR="00552C56">
              <w:rPr>
                <w:sz w:val="20"/>
                <w:szCs w:val="20"/>
              </w:rPr>
              <w:t xml:space="preserve"> </w:t>
            </w:r>
            <w:r w:rsidR="00603B86">
              <w:rPr>
                <w:sz w:val="20"/>
                <w:szCs w:val="20"/>
              </w:rPr>
              <w:t>в м</w:t>
            </w:r>
            <w:r w:rsidR="00CC475E">
              <w:rPr>
                <w:sz w:val="20"/>
                <w:szCs w:val="20"/>
              </w:rPr>
              <w:t>униципальном образовании Московской области</w:t>
            </w:r>
            <w:r w:rsidR="00CC475E" w:rsidRPr="001F5AB2">
              <w:rPr>
                <w:sz w:val="20"/>
                <w:szCs w:val="20"/>
              </w:rPr>
              <w:t xml:space="preserve">, </w:t>
            </w:r>
            <w:r w:rsidR="00CC475E" w:rsidRPr="001F5AB2">
              <w:rPr>
                <w:iCs/>
                <w:sz w:val="20"/>
                <w:szCs w:val="20"/>
              </w:rPr>
              <w:t>которые оснащены (обновили) компьютерным, мультимедийным, презентационным оборудованием</w:t>
            </w:r>
            <w:r w:rsidR="00603B86" w:rsidRPr="001F5AB2">
              <w:rPr>
                <w:iCs/>
                <w:sz w:val="20"/>
                <w:szCs w:val="20"/>
              </w:rPr>
              <w:t xml:space="preserve"> и</w:t>
            </w:r>
            <w:r w:rsidR="00603B86">
              <w:rPr>
                <w:iCs/>
                <w:sz w:val="20"/>
                <w:szCs w:val="20"/>
              </w:rPr>
              <w:t> </w:t>
            </w:r>
            <w:r w:rsidR="00603B86" w:rsidRPr="001F5AB2">
              <w:rPr>
                <w:iCs/>
                <w:sz w:val="20"/>
                <w:szCs w:val="20"/>
              </w:rPr>
              <w:t>п</w:t>
            </w:r>
            <w:r w:rsidR="00CC475E" w:rsidRPr="001F5AB2">
              <w:rPr>
                <w:iCs/>
                <w:sz w:val="20"/>
                <w:szCs w:val="20"/>
              </w:rPr>
              <w:t>рограммным обеспечением</w:t>
            </w:r>
            <w:r w:rsidR="00603B86" w:rsidRPr="001F5AB2">
              <w:rPr>
                <w:iCs/>
                <w:sz w:val="20"/>
                <w:szCs w:val="20"/>
              </w:rPr>
              <w:t xml:space="preserve"> в</w:t>
            </w:r>
            <w:r w:rsidR="00603B86">
              <w:rPr>
                <w:iCs/>
                <w:sz w:val="20"/>
                <w:szCs w:val="20"/>
              </w:rPr>
              <w:t> </w:t>
            </w:r>
            <w:r w:rsidR="00603B86" w:rsidRPr="001F5AB2">
              <w:rPr>
                <w:iCs/>
                <w:sz w:val="20"/>
                <w:szCs w:val="20"/>
              </w:rPr>
              <w:t>р</w:t>
            </w:r>
            <w:r w:rsidR="00CC475E" w:rsidRPr="001F5AB2">
              <w:rPr>
                <w:iCs/>
                <w:sz w:val="20"/>
                <w:szCs w:val="20"/>
              </w:rPr>
              <w:t>амках эксперимента по</w:t>
            </w:r>
            <w:r w:rsidR="00CC475E">
              <w:rPr>
                <w:iCs/>
                <w:sz w:val="20"/>
                <w:szCs w:val="20"/>
                <w:lang w:val="en-US"/>
              </w:rPr>
              <w:t> </w:t>
            </w:r>
            <w:r w:rsidR="00CC475E" w:rsidRPr="001F5AB2">
              <w:rPr>
                <w:iCs/>
                <w:sz w:val="20"/>
                <w:szCs w:val="20"/>
              </w:rPr>
              <w:t>модернизации начального общего, основного общего</w:t>
            </w:r>
            <w:r w:rsidR="00603B86" w:rsidRPr="001F5AB2">
              <w:rPr>
                <w:iCs/>
                <w:sz w:val="20"/>
                <w:szCs w:val="20"/>
              </w:rPr>
              <w:t xml:space="preserve"> и</w:t>
            </w:r>
            <w:r w:rsidR="00603B86">
              <w:rPr>
                <w:iCs/>
                <w:sz w:val="20"/>
                <w:szCs w:val="20"/>
              </w:rPr>
              <w:t> </w:t>
            </w:r>
            <w:r w:rsidR="00603B86" w:rsidRPr="001F5AB2">
              <w:rPr>
                <w:iCs/>
                <w:sz w:val="20"/>
                <w:szCs w:val="20"/>
              </w:rPr>
              <w:t>с</w:t>
            </w:r>
            <w:r w:rsidR="00CC475E" w:rsidRPr="001F5AB2">
              <w:rPr>
                <w:iCs/>
                <w:sz w:val="20"/>
                <w:szCs w:val="20"/>
              </w:rPr>
              <w:t xml:space="preserve">реднего общего образования </w:t>
            </w:r>
            <w:r w:rsidR="00CC475E" w:rsidRPr="001F5AB2">
              <w:rPr>
                <w:sz w:val="20"/>
                <w:szCs w:val="20"/>
              </w:rPr>
              <w:t>в</w:t>
            </w:r>
            <w:r w:rsidR="00CC475E">
              <w:rPr>
                <w:sz w:val="20"/>
                <w:szCs w:val="20"/>
                <w:lang w:val="en-US"/>
              </w:rPr>
              <w:t> </w:t>
            </w:r>
            <w:r w:rsidR="00CC475E" w:rsidRPr="001F5AB2">
              <w:rPr>
                <w:sz w:val="20"/>
                <w:szCs w:val="20"/>
              </w:rPr>
              <w:t>соответствующем году</w:t>
            </w:r>
            <w:r w:rsidR="00CC475E" w:rsidRPr="00BE19BF">
              <w:rPr>
                <w:color w:val="000000"/>
                <w:sz w:val="20"/>
                <w:szCs w:val="20"/>
              </w:rPr>
              <w:t>;</w:t>
            </w:r>
          </w:p>
          <w:p w:rsidR="00CC475E" w:rsidRPr="0032416E" w:rsidRDefault="008F0EE9" w:rsidP="00CC475E">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CC475E" w:rsidRPr="00BE19BF">
              <w:rPr>
                <w:sz w:val="20"/>
                <w:szCs w:val="20"/>
              </w:rPr>
              <w:t xml:space="preserve">– </w:t>
            </w:r>
            <w:r w:rsidR="00CC475E" w:rsidRPr="001F5AB2">
              <w:rPr>
                <w:sz w:val="20"/>
                <w:szCs w:val="20"/>
              </w:rPr>
              <w:t>количество общеобразовательных организаций</w:t>
            </w:r>
            <w:r w:rsidR="00603B86" w:rsidRPr="001F5AB2">
              <w:rPr>
                <w:sz w:val="20"/>
                <w:szCs w:val="20"/>
              </w:rPr>
              <w:t xml:space="preserve"> в</w:t>
            </w:r>
            <w:r w:rsidR="00603B86">
              <w:rPr>
                <w:sz w:val="20"/>
                <w:szCs w:val="20"/>
              </w:rPr>
              <w:t> м</w:t>
            </w:r>
            <w:r w:rsidR="00CC475E">
              <w:rPr>
                <w:sz w:val="20"/>
                <w:szCs w:val="20"/>
              </w:rPr>
              <w:t>униципальном образовании Московской области</w:t>
            </w:r>
            <w:r w:rsidR="00CC475E" w:rsidRPr="001F5AB2">
              <w:rPr>
                <w:sz w:val="20"/>
                <w:szCs w:val="20"/>
              </w:rPr>
              <w:t xml:space="preserve">, </w:t>
            </w:r>
            <w:r w:rsidR="00CC475E" w:rsidRPr="001F5AB2">
              <w:rPr>
                <w:iCs/>
                <w:sz w:val="20"/>
                <w:szCs w:val="20"/>
              </w:rPr>
              <w:t>которые оснастили (обновили) компьютерным, мультимедийным, презентационным оборудованием</w:t>
            </w:r>
            <w:r w:rsidR="00603B86" w:rsidRPr="001F5AB2">
              <w:rPr>
                <w:iCs/>
                <w:sz w:val="20"/>
                <w:szCs w:val="20"/>
              </w:rPr>
              <w:t xml:space="preserve"> и</w:t>
            </w:r>
            <w:r w:rsidR="00603B86">
              <w:rPr>
                <w:iCs/>
                <w:sz w:val="20"/>
                <w:szCs w:val="20"/>
              </w:rPr>
              <w:t> </w:t>
            </w:r>
            <w:r w:rsidR="00603B86" w:rsidRPr="001F5AB2">
              <w:rPr>
                <w:iCs/>
                <w:sz w:val="20"/>
                <w:szCs w:val="20"/>
              </w:rPr>
              <w:t>п</w:t>
            </w:r>
            <w:r w:rsidR="00CC475E" w:rsidRPr="001F5AB2">
              <w:rPr>
                <w:iCs/>
                <w:sz w:val="20"/>
                <w:szCs w:val="20"/>
              </w:rPr>
              <w:t>рограммным обеспечением</w:t>
            </w:r>
            <w:r w:rsidR="00603B86" w:rsidRPr="001F5AB2">
              <w:rPr>
                <w:iCs/>
                <w:sz w:val="20"/>
                <w:szCs w:val="20"/>
              </w:rPr>
              <w:t xml:space="preserve"> в</w:t>
            </w:r>
            <w:r w:rsidR="00603B86">
              <w:rPr>
                <w:iCs/>
                <w:sz w:val="20"/>
                <w:szCs w:val="20"/>
              </w:rPr>
              <w:t> </w:t>
            </w:r>
            <w:r w:rsidR="00603B86" w:rsidRPr="001F5AB2">
              <w:rPr>
                <w:iCs/>
                <w:sz w:val="20"/>
                <w:szCs w:val="20"/>
              </w:rPr>
              <w:t>р</w:t>
            </w:r>
            <w:r w:rsidR="00CC475E" w:rsidRPr="001F5AB2">
              <w:rPr>
                <w:iCs/>
                <w:sz w:val="20"/>
                <w:szCs w:val="20"/>
              </w:rPr>
              <w:t>амках эксперимента</w:t>
            </w:r>
            <w:r w:rsidR="00603B86" w:rsidRPr="001F5AB2">
              <w:rPr>
                <w:iCs/>
                <w:sz w:val="20"/>
                <w:szCs w:val="20"/>
              </w:rPr>
              <w:t xml:space="preserve"> по</w:t>
            </w:r>
            <w:r w:rsidR="00603B86">
              <w:rPr>
                <w:iCs/>
                <w:sz w:val="20"/>
                <w:szCs w:val="20"/>
              </w:rPr>
              <w:t> </w:t>
            </w:r>
            <w:r w:rsidR="00603B86" w:rsidRPr="001F5AB2">
              <w:rPr>
                <w:iCs/>
                <w:sz w:val="20"/>
                <w:szCs w:val="20"/>
              </w:rPr>
              <w:t>м</w:t>
            </w:r>
            <w:r w:rsidR="00CC475E" w:rsidRPr="001F5AB2">
              <w:rPr>
                <w:iCs/>
                <w:sz w:val="20"/>
                <w:szCs w:val="20"/>
              </w:rPr>
              <w:t>одернизации начального общего, основного общего</w:t>
            </w:r>
            <w:r w:rsidR="00603B86" w:rsidRPr="001F5AB2">
              <w:rPr>
                <w:iCs/>
                <w:sz w:val="20"/>
                <w:szCs w:val="20"/>
              </w:rPr>
              <w:t xml:space="preserve"> и</w:t>
            </w:r>
            <w:r w:rsidR="00603B86">
              <w:rPr>
                <w:iCs/>
                <w:sz w:val="20"/>
                <w:szCs w:val="20"/>
              </w:rPr>
              <w:t> </w:t>
            </w:r>
            <w:r w:rsidR="00603B86" w:rsidRPr="001F5AB2">
              <w:rPr>
                <w:iCs/>
                <w:sz w:val="20"/>
                <w:szCs w:val="20"/>
              </w:rPr>
              <w:t>с</w:t>
            </w:r>
            <w:r w:rsidR="00CC475E" w:rsidRPr="001F5AB2">
              <w:rPr>
                <w:iCs/>
                <w:sz w:val="20"/>
                <w:szCs w:val="20"/>
              </w:rPr>
              <w:t>реднего общего образования</w:t>
            </w:r>
            <w:r w:rsidR="00552C56">
              <w:rPr>
                <w:iCs/>
                <w:sz w:val="20"/>
                <w:szCs w:val="20"/>
              </w:rPr>
              <w:t xml:space="preserve"> </w:t>
            </w:r>
            <w:r w:rsidR="00603B86" w:rsidRPr="001F5AB2">
              <w:rPr>
                <w:sz w:val="20"/>
                <w:szCs w:val="20"/>
              </w:rPr>
              <w:t>в</w:t>
            </w:r>
            <w:r w:rsidR="00603B86">
              <w:rPr>
                <w:iCs/>
                <w:sz w:val="20"/>
                <w:szCs w:val="20"/>
              </w:rPr>
              <w:t> </w:t>
            </w:r>
            <w:r w:rsidR="00603B86" w:rsidRPr="001F5AB2">
              <w:rPr>
                <w:sz w:val="20"/>
                <w:szCs w:val="20"/>
              </w:rPr>
              <w:t>п</w:t>
            </w:r>
            <w:r w:rsidR="00CC475E" w:rsidRPr="001F5AB2">
              <w:rPr>
                <w:sz w:val="20"/>
                <w:szCs w:val="20"/>
              </w:rPr>
              <w:t>редыдущие годы, начиная с 2021 года</w:t>
            </w:r>
            <w:r w:rsidR="00CC475E" w:rsidRPr="00E2433A">
              <w:rPr>
                <w:color w:val="000000"/>
                <w:sz w:val="20"/>
                <w:szCs w:val="20"/>
              </w:rPr>
              <w:t>;</w:t>
            </w:r>
          </w:p>
          <w:p w:rsidR="00CC475E" w:rsidRPr="003B1B64" w:rsidRDefault="00CC475E" w:rsidP="00CC475E">
            <w:pPr>
              <w:jc w:val="both"/>
              <w:rPr>
                <w:color w:val="000000"/>
                <w:sz w:val="20"/>
                <w:szCs w:val="20"/>
              </w:rPr>
            </w:pPr>
            <w:r w:rsidRPr="00BE19BF">
              <w:rPr>
                <w:color w:val="000000"/>
                <w:sz w:val="20"/>
                <w:szCs w:val="20"/>
              </w:rPr>
              <w:t>K</w:t>
            </w:r>
            <w:r w:rsidRPr="00BE19BF">
              <w:rPr>
                <w:sz w:val="20"/>
                <w:szCs w:val="20"/>
              </w:rPr>
              <w:t xml:space="preserve">– </w:t>
            </w:r>
            <w:r w:rsidRPr="001F5AB2">
              <w:rPr>
                <w:sz w:val="20"/>
                <w:szCs w:val="20"/>
              </w:rPr>
              <w:t xml:space="preserve">общее </w:t>
            </w:r>
            <w:r>
              <w:rPr>
                <w:sz w:val="20"/>
                <w:szCs w:val="20"/>
              </w:rPr>
              <w:t>количество</w:t>
            </w:r>
            <w:r w:rsidR="00552C56">
              <w:rPr>
                <w:sz w:val="20"/>
                <w:szCs w:val="20"/>
              </w:rPr>
              <w:t xml:space="preserve"> </w:t>
            </w:r>
            <w:r w:rsidRPr="001F5AB2">
              <w:rPr>
                <w:iCs/>
                <w:sz w:val="20"/>
                <w:szCs w:val="20"/>
              </w:rPr>
              <w:t>общеобразовательных организаций</w:t>
            </w:r>
            <w:r w:rsidR="00603B86" w:rsidRPr="001F5AB2">
              <w:rPr>
                <w:iCs/>
                <w:sz w:val="20"/>
                <w:szCs w:val="20"/>
              </w:rPr>
              <w:t xml:space="preserve"> в</w:t>
            </w:r>
            <w:r w:rsidR="00603B86">
              <w:rPr>
                <w:iCs/>
                <w:sz w:val="20"/>
                <w:szCs w:val="20"/>
              </w:rPr>
              <w:t> </w:t>
            </w:r>
            <w:r w:rsidR="00603B86">
              <w:rPr>
                <w:color w:val="000000"/>
                <w:sz w:val="20"/>
                <w:szCs w:val="20"/>
              </w:rPr>
              <w:t>м</w:t>
            </w:r>
            <w:r>
              <w:rPr>
                <w:color w:val="000000"/>
                <w:sz w:val="20"/>
                <w:szCs w:val="20"/>
              </w:rPr>
              <w:t xml:space="preserve">униципальном образовании Московской </w:t>
            </w:r>
            <w:proofErr w:type="gramStart"/>
            <w:r>
              <w:rPr>
                <w:color w:val="000000"/>
                <w:sz w:val="20"/>
                <w:szCs w:val="20"/>
              </w:rPr>
              <w:t>области.*</w:t>
            </w:r>
            <w:proofErr w:type="gramEnd"/>
          </w:p>
          <w:p w:rsidR="00CC475E" w:rsidRPr="0032416E" w:rsidRDefault="00CC475E" w:rsidP="00CC475E">
            <w:pPr>
              <w:jc w:val="both"/>
              <w:rPr>
                <w:i/>
                <w:sz w:val="20"/>
                <w:szCs w:val="20"/>
              </w:rPr>
            </w:pPr>
            <w:r w:rsidRPr="00B605B1">
              <w:rPr>
                <w:i/>
                <w:sz w:val="20"/>
                <w:szCs w:val="20"/>
              </w:rPr>
              <w:t>*</w:t>
            </w:r>
            <w:r w:rsidRPr="00D20176">
              <w:rPr>
                <w:sz w:val="20"/>
                <w:szCs w:val="20"/>
              </w:rPr>
              <w:t>В расчете школ необходимо учитывать общее количество</w:t>
            </w:r>
            <w:r w:rsidR="00603B86" w:rsidRPr="00D20176">
              <w:rPr>
                <w:sz w:val="20"/>
                <w:szCs w:val="20"/>
              </w:rPr>
              <w:t xml:space="preserve"> на</w:t>
            </w:r>
            <w:r w:rsidR="00603B86">
              <w:rPr>
                <w:sz w:val="20"/>
                <w:szCs w:val="20"/>
              </w:rPr>
              <w:t> </w:t>
            </w:r>
            <w:r w:rsidR="00603B86" w:rsidRPr="00D20176">
              <w:rPr>
                <w:sz w:val="20"/>
                <w:szCs w:val="20"/>
              </w:rPr>
              <w:t>д</w:t>
            </w:r>
            <w:r w:rsidRPr="00D20176">
              <w:rPr>
                <w:sz w:val="20"/>
                <w:szCs w:val="20"/>
              </w:rPr>
              <w:t>ату заключения соглашения между Министерством образования Московской области</w:t>
            </w:r>
            <w:r w:rsidR="00603B86" w:rsidRPr="00D20176">
              <w:rPr>
                <w:sz w:val="20"/>
                <w:szCs w:val="20"/>
              </w:rPr>
              <w:t xml:space="preserve"> и</w:t>
            </w:r>
            <w:r w:rsidR="00603B86">
              <w:rPr>
                <w:sz w:val="20"/>
                <w:szCs w:val="20"/>
              </w:rPr>
              <w:t> </w:t>
            </w:r>
            <w:r w:rsidR="00603B86" w:rsidRPr="00D20176">
              <w:rPr>
                <w:sz w:val="20"/>
                <w:szCs w:val="20"/>
              </w:rPr>
              <w:t>м</w:t>
            </w:r>
            <w:r w:rsidRPr="00D20176">
              <w:rPr>
                <w:sz w:val="20"/>
                <w:szCs w:val="20"/>
              </w:rPr>
              <w:t>униципальным образованием Московской области</w:t>
            </w:r>
            <w:r w:rsidR="00603B86" w:rsidRPr="00D20176">
              <w:rPr>
                <w:sz w:val="20"/>
                <w:szCs w:val="20"/>
              </w:rPr>
              <w:t xml:space="preserve"> на</w:t>
            </w:r>
            <w:r w:rsidR="00603B86">
              <w:rPr>
                <w:sz w:val="20"/>
                <w:szCs w:val="20"/>
              </w:rPr>
              <w:t> </w:t>
            </w:r>
            <w:r w:rsidR="00603B86" w:rsidRPr="00D20176">
              <w:rPr>
                <w:sz w:val="20"/>
                <w:szCs w:val="20"/>
              </w:rPr>
              <w:t>т</w:t>
            </w:r>
            <w:r w:rsidRPr="00D20176">
              <w:rPr>
                <w:sz w:val="20"/>
                <w:szCs w:val="20"/>
              </w:rPr>
              <w:t>екущий финансовый год и плановый период.</w:t>
            </w:r>
          </w:p>
        </w:tc>
        <w:tc>
          <w:tcPr>
            <w:tcW w:w="2835" w:type="dxa"/>
          </w:tcPr>
          <w:p w:rsidR="00CC475E" w:rsidRPr="00B5223D" w:rsidRDefault="00CC475E" w:rsidP="00CC475E">
            <w:pPr>
              <w:widowControl w:val="0"/>
              <w:autoSpaceDE w:val="0"/>
              <w:autoSpaceDN w:val="0"/>
              <w:adjustRightInd w:val="0"/>
              <w:rPr>
                <w:sz w:val="20"/>
                <w:szCs w:val="20"/>
              </w:rPr>
            </w:pPr>
          </w:p>
        </w:tc>
        <w:tc>
          <w:tcPr>
            <w:tcW w:w="1418" w:type="dxa"/>
          </w:tcPr>
          <w:p w:rsidR="00CC475E" w:rsidRPr="00B5223D" w:rsidRDefault="00CC475E" w:rsidP="00CC475E">
            <w:pPr>
              <w:widowControl w:val="0"/>
              <w:autoSpaceDE w:val="0"/>
              <w:autoSpaceDN w:val="0"/>
              <w:adjustRightInd w:val="0"/>
              <w:jc w:val="center"/>
              <w:rPr>
                <w:sz w:val="20"/>
                <w:szCs w:val="20"/>
              </w:rPr>
            </w:pPr>
          </w:p>
        </w:tc>
      </w:tr>
      <w:tr w:rsidR="00CC475E" w:rsidRPr="00B5223D" w:rsidTr="0029200A">
        <w:trPr>
          <w:trHeight w:val="253"/>
        </w:trPr>
        <w:tc>
          <w:tcPr>
            <w:tcW w:w="738" w:type="dxa"/>
          </w:tcPr>
          <w:p w:rsidR="00CC475E" w:rsidRPr="00B5223D" w:rsidRDefault="001839CF" w:rsidP="00CC475E">
            <w:pPr>
              <w:widowControl w:val="0"/>
              <w:autoSpaceDE w:val="0"/>
              <w:autoSpaceDN w:val="0"/>
              <w:adjustRightInd w:val="0"/>
              <w:ind w:left="-704" w:firstLine="720"/>
              <w:jc w:val="center"/>
              <w:rPr>
                <w:sz w:val="20"/>
                <w:szCs w:val="20"/>
              </w:rPr>
            </w:pPr>
            <w:r>
              <w:rPr>
                <w:sz w:val="20"/>
                <w:szCs w:val="20"/>
              </w:rPr>
              <w:t>2.16</w:t>
            </w:r>
          </w:p>
        </w:tc>
        <w:tc>
          <w:tcPr>
            <w:tcW w:w="2894" w:type="dxa"/>
          </w:tcPr>
          <w:p w:rsidR="00CC475E" w:rsidRPr="00AF7DDC" w:rsidRDefault="00CC475E" w:rsidP="003658DC">
            <w:pPr>
              <w:jc w:val="both"/>
              <w:rPr>
                <w:color w:val="000000"/>
                <w:sz w:val="20"/>
                <w:szCs w:val="20"/>
              </w:rPr>
            </w:pPr>
            <w:r w:rsidRPr="00721AB3">
              <w:rPr>
                <w:color w:val="000000"/>
                <w:sz w:val="20"/>
                <w:szCs w:val="20"/>
              </w:rPr>
              <w:t>Доля государственных и</w:t>
            </w:r>
            <w:r>
              <w:rPr>
                <w:color w:val="000000"/>
                <w:sz w:val="20"/>
                <w:szCs w:val="20"/>
              </w:rPr>
              <w:t> </w:t>
            </w:r>
            <w:r w:rsidRPr="00721AB3">
              <w:rPr>
                <w:color w:val="000000"/>
                <w:sz w:val="20"/>
                <w:szCs w:val="20"/>
              </w:rPr>
              <w:t>муниципальных образовательных организаций, реализующих программы начального общего, основного общего, среднего общего образования,</w:t>
            </w:r>
            <w:r w:rsidR="00603B86" w:rsidRPr="00721AB3">
              <w:rPr>
                <w:color w:val="000000"/>
                <w:sz w:val="20"/>
                <w:szCs w:val="20"/>
              </w:rPr>
              <w:t xml:space="preserve"> в</w:t>
            </w:r>
            <w:r w:rsidR="00603B86">
              <w:rPr>
                <w:color w:val="000000"/>
                <w:sz w:val="20"/>
                <w:szCs w:val="20"/>
              </w:rPr>
              <w:t> </w:t>
            </w:r>
            <w:r w:rsidR="00603B86" w:rsidRPr="00721AB3">
              <w:rPr>
                <w:color w:val="000000"/>
                <w:sz w:val="20"/>
                <w:szCs w:val="20"/>
              </w:rPr>
              <w:t>у</w:t>
            </w:r>
            <w:r w:rsidRPr="00721AB3">
              <w:rPr>
                <w:color w:val="000000"/>
                <w:sz w:val="20"/>
                <w:szCs w:val="20"/>
              </w:rPr>
              <w:t>чебных классах которых обеспечена возможность беспроводного широкополосного доступа</w:t>
            </w:r>
            <w:r w:rsidR="00603B86" w:rsidRPr="00721AB3">
              <w:rPr>
                <w:color w:val="000000"/>
                <w:sz w:val="20"/>
                <w:szCs w:val="20"/>
              </w:rPr>
              <w:t xml:space="preserve"> к</w:t>
            </w:r>
            <w:r w:rsidR="00603B86">
              <w:rPr>
                <w:color w:val="000000"/>
                <w:sz w:val="20"/>
                <w:szCs w:val="20"/>
              </w:rPr>
              <w:t> </w:t>
            </w:r>
            <w:r w:rsidR="00603B86" w:rsidRPr="00721AB3">
              <w:rPr>
                <w:color w:val="000000"/>
                <w:sz w:val="20"/>
                <w:szCs w:val="20"/>
              </w:rPr>
              <w:t>и</w:t>
            </w:r>
            <w:r w:rsidRPr="00721AB3">
              <w:rPr>
                <w:color w:val="000000"/>
                <w:sz w:val="20"/>
                <w:szCs w:val="20"/>
              </w:rPr>
              <w:t>нформационно-телекоммуникационной с</w:t>
            </w:r>
            <w:r w:rsidR="003658DC">
              <w:rPr>
                <w:color w:val="000000"/>
                <w:sz w:val="20"/>
                <w:szCs w:val="20"/>
              </w:rPr>
              <w:t>ети «Интернет»</w:t>
            </w:r>
            <w:r w:rsidR="00603B86" w:rsidRPr="00721AB3">
              <w:rPr>
                <w:color w:val="000000"/>
                <w:sz w:val="20"/>
                <w:szCs w:val="20"/>
              </w:rPr>
              <w:t xml:space="preserve"> по</w:t>
            </w:r>
            <w:r w:rsidR="00603B86">
              <w:rPr>
                <w:color w:val="000000"/>
                <w:sz w:val="20"/>
                <w:szCs w:val="20"/>
              </w:rPr>
              <w:t> </w:t>
            </w:r>
            <w:r w:rsidR="00603B86" w:rsidRPr="00721AB3">
              <w:rPr>
                <w:color w:val="000000"/>
                <w:sz w:val="20"/>
                <w:szCs w:val="20"/>
              </w:rPr>
              <w:t>т</w:t>
            </w:r>
            <w:r w:rsidRPr="00721AB3">
              <w:rPr>
                <w:color w:val="000000"/>
                <w:sz w:val="20"/>
                <w:szCs w:val="20"/>
              </w:rPr>
              <w:t xml:space="preserve">ехнологии </w:t>
            </w:r>
            <w:proofErr w:type="spellStart"/>
            <w:r w:rsidRPr="00721AB3">
              <w:rPr>
                <w:color w:val="000000"/>
                <w:sz w:val="20"/>
                <w:szCs w:val="20"/>
              </w:rPr>
              <w:t>WiFi</w:t>
            </w:r>
            <w:proofErr w:type="spellEnd"/>
          </w:p>
        </w:tc>
        <w:tc>
          <w:tcPr>
            <w:tcW w:w="1217" w:type="dxa"/>
          </w:tcPr>
          <w:p w:rsidR="00CC475E" w:rsidRDefault="00CC475E" w:rsidP="00CC475E">
            <w:pPr>
              <w:rPr>
                <w:color w:val="000000"/>
                <w:sz w:val="20"/>
                <w:szCs w:val="20"/>
              </w:rPr>
            </w:pPr>
            <w:r>
              <w:rPr>
                <w:color w:val="000000"/>
                <w:sz w:val="20"/>
                <w:szCs w:val="20"/>
              </w:rPr>
              <w:t>Процент</w:t>
            </w:r>
          </w:p>
        </w:tc>
        <w:tc>
          <w:tcPr>
            <w:tcW w:w="5386" w:type="dxa"/>
          </w:tcPr>
          <w:p w:rsidR="00CC475E" w:rsidRPr="00AF7DDC" w:rsidRDefault="00CC475E" w:rsidP="00CC475E">
            <w:pPr>
              <w:jc w:val="both"/>
              <w:rPr>
                <w:rFonts w:eastAsia="Calibri"/>
                <w:color w:val="000000"/>
                <w:sz w:val="20"/>
                <w:szCs w:val="20"/>
              </w:rPr>
            </w:pPr>
            <w:r w:rsidRPr="00721AB3">
              <w:rPr>
                <w:color w:val="000000"/>
                <w:sz w:val="20"/>
                <w:szCs w:val="20"/>
              </w:rPr>
              <w:t>Разрабатывается</w:t>
            </w:r>
            <w:r w:rsidR="00603B86" w:rsidRPr="00721AB3">
              <w:rPr>
                <w:color w:val="000000"/>
                <w:sz w:val="20"/>
                <w:szCs w:val="20"/>
              </w:rPr>
              <w:t xml:space="preserve"> в</w:t>
            </w:r>
            <w:r w:rsidR="00603B86">
              <w:rPr>
                <w:color w:val="000000"/>
                <w:sz w:val="20"/>
                <w:szCs w:val="20"/>
              </w:rPr>
              <w:t> </w:t>
            </w:r>
            <w:r w:rsidR="00603B86" w:rsidRPr="00721AB3">
              <w:rPr>
                <w:color w:val="000000"/>
                <w:sz w:val="20"/>
                <w:szCs w:val="20"/>
              </w:rPr>
              <w:t>р</w:t>
            </w:r>
            <w:r w:rsidRPr="00721AB3">
              <w:rPr>
                <w:color w:val="000000"/>
                <w:sz w:val="20"/>
                <w:szCs w:val="20"/>
              </w:rPr>
              <w:t>амках федерального проекта «Информационная инфраструктура»</w:t>
            </w:r>
            <w:r>
              <w:rPr>
                <w:color w:val="000000"/>
                <w:sz w:val="20"/>
                <w:szCs w:val="20"/>
              </w:rPr>
              <w:t>.</w:t>
            </w:r>
          </w:p>
        </w:tc>
        <w:tc>
          <w:tcPr>
            <w:tcW w:w="2835" w:type="dxa"/>
          </w:tcPr>
          <w:p w:rsidR="00CC475E" w:rsidRPr="00B5223D" w:rsidRDefault="00CC475E" w:rsidP="00CC475E">
            <w:pPr>
              <w:widowControl w:val="0"/>
              <w:autoSpaceDE w:val="0"/>
              <w:autoSpaceDN w:val="0"/>
              <w:adjustRightInd w:val="0"/>
              <w:rPr>
                <w:sz w:val="20"/>
                <w:szCs w:val="20"/>
              </w:rPr>
            </w:pPr>
          </w:p>
        </w:tc>
        <w:tc>
          <w:tcPr>
            <w:tcW w:w="1418" w:type="dxa"/>
          </w:tcPr>
          <w:p w:rsidR="00CC475E" w:rsidRPr="00B5223D" w:rsidRDefault="00CC475E" w:rsidP="00CC475E">
            <w:pPr>
              <w:widowControl w:val="0"/>
              <w:autoSpaceDE w:val="0"/>
              <w:autoSpaceDN w:val="0"/>
              <w:adjustRightInd w:val="0"/>
              <w:jc w:val="center"/>
              <w:rPr>
                <w:sz w:val="20"/>
                <w:szCs w:val="20"/>
              </w:rPr>
            </w:pPr>
          </w:p>
        </w:tc>
      </w:tr>
      <w:tr w:rsidR="00AF2E07" w:rsidRPr="00B5223D" w:rsidTr="0029200A">
        <w:trPr>
          <w:trHeight w:val="253"/>
        </w:trPr>
        <w:tc>
          <w:tcPr>
            <w:tcW w:w="738" w:type="dxa"/>
          </w:tcPr>
          <w:p w:rsidR="00AF2E07" w:rsidRDefault="00AF2E07" w:rsidP="00AF2E07">
            <w:pPr>
              <w:widowControl w:val="0"/>
              <w:autoSpaceDE w:val="0"/>
              <w:autoSpaceDN w:val="0"/>
              <w:adjustRightInd w:val="0"/>
              <w:ind w:left="-704" w:firstLine="720"/>
              <w:jc w:val="center"/>
              <w:rPr>
                <w:sz w:val="20"/>
                <w:szCs w:val="20"/>
              </w:rPr>
            </w:pPr>
            <w:r>
              <w:rPr>
                <w:sz w:val="20"/>
                <w:szCs w:val="20"/>
              </w:rPr>
              <w:t>2.17</w:t>
            </w:r>
          </w:p>
        </w:tc>
        <w:tc>
          <w:tcPr>
            <w:tcW w:w="2894" w:type="dxa"/>
          </w:tcPr>
          <w:p w:rsidR="00AF2E07" w:rsidRDefault="00AF2E07" w:rsidP="00AF2E07">
            <w:pPr>
              <w:widowControl w:val="0"/>
              <w:autoSpaceDE w:val="0"/>
              <w:autoSpaceDN w:val="0"/>
              <w:adjustRightInd w:val="0"/>
              <w:jc w:val="both"/>
              <w:rPr>
                <w:i/>
                <w:sz w:val="20"/>
                <w:szCs w:val="20"/>
              </w:rPr>
            </w:pPr>
            <w:r>
              <w:rPr>
                <w:color w:val="000000"/>
                <w:sz w:val="20"/>
                <w:szCs w:val="20"/>
              </w:rPr>
              <w:t>Доля используемых</w:t>
            </w:r>
            <w:r w:rsidR="00603B86">
              <w:rPr>
                <w:color w:val="000000"/>
                <w:sz w:val="20"/>
                <w:szCs w:val="20"/>
              </w:rPr>
              <w:t xml:space="preserve"> в д</w:t>
            </w:r>
            <w:r>
              <w:rPr>
                <w:color w:val="000000"/>
                <w:sz w:val="20"/>
                <w:szCs w:val="20"/>
              </w:rPr>
              <w:t>еятельности ОМСУ муниципального образования Московской области информационно-аналитических сервисов ЕИАС ЖКХ МО</w:t>
            </w:r>
          </w:p>
        </w:tc>
        <w:tc>
          <w:tcPr>
            <w:tcW w:w="1217" w:type="dxa"/>
          </w:tcPr>
          <w:p w:rsidR="00AF2E07" w:rsidRDefault="00AF2E07" w:rsidP="00AF2E07">
            <w:pPr>
              <w:widowControl w:val="0"/>
              <w:autoSpaceDE w:val="0"/>
              <w:autoSpaceDN w:val="0"/>
              <w:adjustRightInd w:val="0"/>
              <w:jc w:val="center"/>
              <w:rPr>
                <w:sz w:val="20"/>
                <w:szCs w:val="20"/>
              </w:rPr>
            </w:pPr>
            <w:r>
              <w:rPr>
                <w:color w:val="000000"/>
                <w:sz w:val="20"/>
                <w:szCs w:val="20"/>
              </w:rPr>
              <w:t>процент</w:t>
            </w:r>
          </w:p>
        </w:tc>
        <w:tc>
          <w:tcPr>
            <w:tcW w:w="5386" w:type="dxa"/>
          </w:tcPr>
          <w:p w:rsidR="00AF2E07" w:rsidRDefault="00AF2E07" w:rsidP="00AF2E07">
            <w:pPr>
              <w:pStyle w:val="25"/>
              <w:shd w:val="clear" w:color="auto" w:fill="auto"/>
              <w:spacing w:before="20" w:after="20" w:line="240" w:lineRule="auto"/>
              <w:ind w:firstLine="0"/>
              <w:rPr>
                <w:rStyle w:val="1e"/>
                <w:i/>
                <w:sz w:val="20"/>
                <w:szCs w:val="20"/>
                <w:lang w:eastAsia="en-US"/>
              </w:rPr>
            </w:pPr>
            <m:oMathPara>
              <m:oMath>
                <m:r>
                  <w:rPr>
                    <w:rFonts w:ascii="Cambria Math" w:hAnsi="Cambria Math"/>
                    <w:color w:val="000000"/>
                    <w:sz w:val="20"/>
                    <w:szCs w:val="20"/>
                    <w:lang w:eastAsia="en-US"/>
                  </w:rPr>
                  <m:t>n</m:t>
                </m:r>
                <m:r>
                  <w:rPr>
                    <w:rFonts w:ascii="Cambria Math" w:hAnsi="Cambria Math"/>
                    <w:color w:val="000000"/>
                    <w:sz w:val="20"/>
                    <w:szCs w:val="20"/>
                  </w:rPr>
                  <m:t>=</m:t>
                </m:r>
                <m:f>
                  <m:fPr>
                    <m:ctrlPr>
                      <w:rPr>
                        <w:rFonts w:ascii="Cambria Math" w:hAnsi="Cambria Math"/>
                        <w:i/>
                        <w:color w:val="00000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AF2E07" w:rsidRDefault="00AF2E07" w:rsidP="00AF2E07">
            <w:pPr>
              <w:pStyle w:val="25"/>
              <w:shd w:val="clear" w:color="auto" w:fill="auto"/>
              <w:spacing w:before="20" w:after="20" w:line="240" w:lineRule="auto"/>
              <w:ind w:firstLine="0"/>
            </w:pPr>
            <w:r>
              <w:rPr>
                <w:sz w:val="20"/>
                <w:szCs w:val="20"/>
                <w:lang w:eastAsia="en-US"/>
              </w:rPr>
              <w:t>где:</w:t>
            </w:r>
          </w:p>
          <w:p w:rsidR="00AF2E07" w:rsidRDefault="00AF2E07" w:rsidP="00AF2E07">
            <w:pPr>
              <w:pStyle w:val="25"/>
              <w:shd w:val="clear" w:color="auto" w:fill="auto"/>
              <w:spacing w:before="20" w:after="20" w:line="240" w:lineRule="auto"/>
              <w:ind w:firstLine="0"/>
              <w:rPr>
                <w:color w:val="000000"/>
                <w:sz w:val="20"/>
                <w:szCs w:val="20"/>
                <w:lang w:eastAsia="en-US"/>
              </w:rPr>
            </w:pPr>
            <m:oMath>
              <m:r>
                <m:rPr>
                  <m:sty m:val="p"/>
                </m:rPr>
                <w:rPr>
                  <w:rFonts w:ascii="Cambria Math" w:hAnsi="Cambria Math"/>
                  <w:color w:val="000000"/>
                  <w:sz w:val="20"/>
                  <w:szCs w:val="20"/>
                  <w:lang w:val="en-US" w:eastAsia="en-US"/>
                </w:rPr>
                <m:t>n</m:t>
              </m:r>
            </m:oMath>
            <w:r>
              <w:rPr>
                <w:sz w:val="20"/>
                <w:szCs w:val="20"/>
                <w:lang w:eastAsia="en-US"/>
              </w:rPr>
              <w:t xml:space="preserve"> – </w:t>
            </w:r>
            <w:r>
              <w:rPr>
                <w:color w:val="000000"/>
                <w:sz w:val="20"/>
                <w:szCs w:val="20"/>
                <w:lang w:eastAsia="en-US"/>
              </w:rPr>
              <w:t xml:space="preserve">доля </w:t>
            </w:r>
            <w:r>
              <w:rPr>
                <w:rFonts w:eastAsia="Calibri"/>
                <w:sz w:val="20"/>
                <w:szCs w:val="20"/>
                <w:lang w:eastAsia="en-US"/>
              </w:rPr>
              <w:t>используемых</w:t>
            </w:r>
            <w:r w:rsidR="00603B86">
              <w:rPr>
                <w:rFonts w:eastAsia="Calibri"/>
                <w:sz w:val="20"/>
                <w:szCs w:val="20"/>
                <w:lang w:eastAsia="en-US"/>
              </w:rPr>
              <w:t xml:space="preserve"> в д</w:t>
            </w:r>
            <w:r>
              <w:rPr>
                <w:rFonts w:eastAsia="Calibri"/>
                <w:sz w:val="20"/>
                <w:szCs w:val="20"/>
                <w:lang w:eastAsia="en-US"/>
              </w:rPr>
              <w:t>еятельности ОМСУ муниципального образования Московской области информационно-аналитических сервисов ЕИАС ЖКХ МО</w:t>
            </w:r>
            <w:r>
              <w:rPr>
                <w:color w:val="000000"/>
                <w:sz w:val="20"/>
                <w:szCs w:val="20"/>
                <w:lang w:eastAsia="en-US"/>
              </w:rPr>
              <w:t>;</w:t>
            </w:r>
          </w:p>
          <w:p w:rsidR="00AF2E07" w:rsidRDefault="00AF2E07" w:rsidP="00AF2E07">
            <w:pPr>
              <w:pStyle w:val="25"/>
              <w:shd w:val="clear" w:color="auto" w:fill="auto"/>
              <w:spacing w:before="20" w:after="20" w:line="240" w:lineRule="auto"/>
              <w:ind w:firstLine="0"/>
              <w:rPr>
                <w:color w:val="000000"/>
                <w:sz w:val="20"/>
                <w:szCs w:val="20"/>
                <w:lang w:eastAsia="en-US"/>
              </w:rPr>
            </w:pPr>
            <m:oMath>
              <m:r>
                <m:rPr>
                  <m:sty m:val="p"/>
                </m:rPr>
                <w:rPr>
                  <w:rFonts w:ascii="Cambria Math" w:hAnsi="Cambria Math"/>
                  <w:sz w:val="20"/>
                  <w:szCs w:val="20"/>
                  <w:lang w:eastAsia="en-US"/>
                </w:rPr>
                <m:t>R</m:t>
              </m:r>
            </m:oMath>
            <w:r>
              <w:rPr>
                <w:color w:val="000000"/>
                <w:sz w:val="20"/>
                <w:szCs w:val="20"/>
                <w:lang w:eastAsia="en-US"/>
              </w:rPr>
              <w:t xml:space="preserve"> – количество </w:t>
            </w:r>
            <w:r>
              <w:rPr>
                <w:rFonts w:eastAsia="Calibri"/>
                <w:sz w:val="20"/>
                <w:szCs w:val="20"/>
                <w:lang w:eastAsia="en-US"/>
              </w:rPr>
              <w:t>используемых</w:t>
            </w:r>
            <w:r w:rsidR="00603B86">
              <w:rPr>
                <w:rFonts w:eastAsia="Calibri"/>
                <w:sz w:val="20"/>
                <w:szCs w:val="20"/>
                <w:lang w:eastAsia="en-US"/>
              </w:rPr>
              <w:t xml:space="preserve"> в д</w:t>
            </w:r>
            <w:r>
              <w:rPr>
                <w:rFonts w:eastAsia="Calibri"/>
                <w:sz w:val="20"/>
                <w:szCs w:val="20"/>
                <w:lang w:eastAsia="en-US"/>
              </w:rPr>
              <w:t>еятельности ОМСУ муниципального образования Московской области информационно-аналитических сервисов ЕИАС ЖКХ МО</w:t>
            </w:r>
            <w:r>
              <w:rPr>
                <w:color w:val="000000"/>
                <w:sz w:val="20"/>
                <w:szCs w:val="20"/>
                <w:lang w:eastAsia="en-US"/>
              </w:rPr>
              <w:t>;</w:t>
            </w:r>
          </w:p>
          <w:p w:rsidR="00AF2E07" w:rsidRDefault="00AF2E07" w:rsidP="00AF2E07">
            <w:pPr>
              <w:widowControl w:val="0"/>
              <w:autoSpaceDE w:val="0"/>
              <w:autoSpaceDN w:val="0"/>
              <w:adjustRightInd w:val="0"/>
              <w:jc w:val="both"/>
              <w:rPr>
                <w:sz w:val="20"/>
                <w:szCs w:val="20"/>
              </w:rPr>
            </w:pPr>
            <m:oMath>
              <m:r>
                <m:rPr>
                  <m:sty m:val="p"/>
                </m:rPr>
                <w:rPr>
                  <w:rFonts w:ascii="Cambria Math" w:hAnsi="Cambria Math"/>
                  <w:sz w:val="20"/>
                  <w:szCs w:val="20"/>
                </w:rPr>
                <m:t>K</m:t>
              </m:r>
            </m:oMath>
            <w:r>
              <w:rPr>
                <w:sz w:val="20"/>
                <w:szCs w:val="20"/>
              </w:rPr>
              <w:t xml:space="preserve"> – </w:t>
            </w:r>
            <w:r>
              <w:rPr>
                <w:color w:val="000000"/>
                <w:sz w:val="20"/>
                <w:szCs w:val="20"/>
              </w:rPr>
              <w:t>общее количество информационно-аналитических сервисов ЕИАС ЖКХ МО.</w:t>
            </w:r>
          </w:p>
        </w:tc>
        <w:tc>
          <w:tcPr>
            <w:tcW w:w="2835" w:type="dxa"/>
          </w:tcPr>
          <w:p w:rsidR="00AF2E07" w:rsidRDefault="00AF2E07" w:rsidP="00AF2E07">
            <w:pPr>
              <w:widowControl w:val="0"/>
              <w:autoSpaceDE w:val="0"/>
              <w:autoSpaceDN w:val="0"/>
              <w:adjustRightInd w:val="0"/>
              <w:rPr>
                <w:sz w:val="20"/>
                <w:szCs w:val="20"/>
              </w:rPr>
            </w:pPr>
            <w:r>
              <w:rPr>
                <w:sz w:val="20"/>
                <w:szCs w:val="20"/>
              </w:rPr>
              <w:t>Данные ОМСУ муниципального образования Московской области</w:t>
            </w:r>
          </w:p>
        </w:tc>
        <w:tc>
          <w:tcPr>
            <w:tcW w:w="1418" w:type="dxa"/>
          </w:tcPr>
          <w:p w:rsidR="00AF2E07" w:rsidRDefault="00AF2E07" w:rsidP="00AF2E07">
            <w:pPr>
              <w:widowControl w:val="0"/>
              <w:autoSpaceDE w:val="0"/>
              <w:autoSpaceDN w:val="0"/>
              <w:adjustRightInd w:val="0"/>
              <w:jc w:val="center"/>
              <w:rPr>
                <w:sz w:val="20"/>
                <w:szCs w:val="20"/>
              </w:rPr>
            </w:pPr>
            <w:r>
              <w:rPr>
                <w:sz w:val="20"/>
                <w:szCs w:val="20"/>
              </w:rPr>
              <w:t>Ежеквартально, ежегодно</w:t>
            </w:r>
          </w:p>
        </w:tc>
      </w:tr>
    </w:tbl>
    <w:p w:rsidR="00853693" w:rsidRPr="00B5223D" w:rsidRDefault="00853693" w:rsidP="00853693">
      <w:pPr>
        <w:ind w:left="142" w:right="-315"/>
        <w:jc w:val="both"/>
        <w:rPr>
          <w:sz w:val="16"/>
          <w:szCs w:val="16"/>
        </w:rPr>
      </w:pPr>
    </w:p>
    <w:p w:rsidR="001158AB" w:rsidRPr="00B5223D" w:rsidRDefault="001158AB" w:rsidP="001158AB">
      <w:pPr>
        <w:pStyle w:val="afffb"/>
        <w:jc w:val="center"/>
        <w:rPr>
          <w:b/>
          <w:bCs/>
          <w:sz w:val="28"/>
          <w:szCs w:val="28"/>
        </w:rPr>
        <w:sectPr w:rsidR="001158AB" w:rsidRPr="00B5223D" w:rsidSect="003658DC">
          <w:pgSz w:w="16838" w:h="11906" w:orient="landscape"/>
          <w:pgMar w:top="851" w:right="567" w:bottom="851" w:left="1701" w:header="709" w:footer="709" w:gutter="0"/>
          <w:cols w:space="708"/>
          <w:titlePg/>
          <w:docGrid w:linePitch="360"/>
        </w:sectPr>
      </w:pPr>
    </w:p>
    <w:p w:rsidR="001158AB" w:rsidRPr="00B5223D" w:rsidRDefault="004670ED" w:rsidP="001158AB">
      <w:pPr>
        <w:pStyle w:val="afffb"/>
        <w:jc w:val="center"/>
        <w:rPr>
          <w:b/>
          <w:bCs/>
          <w:sz w:val="28"/>
          <w:szCs w:val="28"/>
        </w:rPr>
      </w:pPr>
      <w:r>
        <w:rPr>
          <w:b/>
          <w:bCs/>
          <w:sz w:val="28"/>
          <w:szCs w:val="28"/>
        </w:rPr>
        <w:t>7</w:t>
      </w:r>
      <w:r w:rsidR="001158AB" w:rsidRPr="00B5223D">
        <w:rPr>
          <w:b/>
          <w:bCs/>
          <w:sz w:val="28"/>
          <w:szCs w:val="28"/>
        </w:rPr>
        <w:t>. </w:t>
      </w:r>
      <w:r w:rsidR="001158AB" w:rsidRPr="00B5223D">
        <w:rPr>
          <w:b/>
          <w:sz w:val="28"/>
          <w:szCs w:val="28"/>
        </w:rPr>
        <w:t xml:space="preserve">Обобщенная характеристика основных мероприятий </w:t>
      </w:r>
      <w:r w:rsidR="00CB3901">
        <w:rPr>
          <w:b/>
          <w:sz w:val="28"/>
          <w:szCs w:val="28"/>
        </w:rPr>
        <w:t>муниципальной программы</w:t>
      </w:r>
      <w:r w:rsidR="00603B86" w:rsidRPr="00B5223D">
        <w:rPr>
          <w:b/>
          <w:sz w:val="28"/>
          <w:szCs w:val="28"/>
        </w:rPr>
        <w:t xml:space="preserve"> с</w:t>
      </w:r>
      <w:r w:rsidR="00603B86">
        <w:rPr>
          <w:b/>
          <w:sz w:val="28"/>
          <w:szCs w:val="28"/>
        </w:rPr>
        <w:t> </w:t>
      </w:r>
      <w:r w:rsidR="00603B86" w:rsidRPr="00B5223D">
        <w:rPr>
          <w:b/>
          <w:sz w:val="28"/>
          <w:szCs w:val="28"/>
        </w:rPr>
        <w:t>о</w:t>
      </w:r>
      <w:r w:rsidR="001158AB" w:rsidRPr="00B5223D">
        <w:rPr>
          <w:b/>
          <w:sz w:val="28"/>
          <w:szCs w:val="28"/>
        </w:rPr>
        <w:t>боснованием необходимости</w:t>
      </w:r>
      <w:r w:rsidR="00603B86" w:rsidRPr="00B5223D">
        <w:rPr>
          <w:b/>
          <w:sz w:val="28"/>
          <w:szCs w:val="28"/>
        </w:rPr>
        <w:t xml:space="preserve"> их</w:t>
      </w:r>
      <w:r w:rsidR="00603B86">
        <w:rPr>
          <w:b/>
          <w:sz w:val="28"/>
          <w:szCs w:val="28"/>
        </w:rPr>
        <w:t> </w:t>
      </w:r>
      <w:r w:rsidR="00603B86" w:rsidRPr="00B5223D">
        <w:rPr>
          <w:b/>
          <w:sz w:val="28"/>
          <w:szCs w:val="28"/>
        </w:rPr>
        <w:t>о</w:t>
      </w:r>
      <w:r w:rsidR="001158AB" w:rsidRPr="00B5223D">
        <w:rPr>
          <w:b/>
          <w:sz w:val="28"/>
          <w:szCs w:val="28"/>
        </w:rPr>
        <w:t>существления</w:t>
      </w:r>
    </w:p>
    <w:p w:rsidR="001158AB" w:rsidRPr="00B5223D" w:rsidRDefault="001158AB" w:rsidP="001158AB">
      <w:pPr>
        <w:jc w:val="both"/>
        <w:rPr>
          <w:sz w:val="28"/>
          <w:szCs w:val="28"/>
        </w:rPr>
      </w:pPr>
    </w:p>
    <w:p w:rsidR="008B44E5" w:rsidRDefault="008B44E5" w:rsidP="00EC2D40">
      <w:pPr>
        <w:ind w:firstLine="709"/>
        <w:jc w:val="both"/>
        <w:rPr>
          <w:sz w:val="28"/>
          <w:szCs w:val="28"/>
        </w:rPr>
      </w:pPr>
      <w:r w:rsidRPr="00B5223D">
        <w:rPr>
          <w:sz w:val="28"/>
          <w:szCs w:val="28"/>
        </w:rPr>
        <w:t xml:space="preserve">Основные мероприятия муниципальной </w:t>
      </w:r>
      <w:proofErr w:type="gramStart"/>
      <w:r w:rsidRPr="00B5223D">
        <w:rPr>
          <w:sz w:val="28"/>
          <w:szCs w:val="28"/>
        </w:rPr>
        <w:t>программы  представляют</w:t>
      </w:r>
      <w:proofErr w:type="gramEnd"/>
      <w:r w:rsidRPr="00B5223D">
        <w:rPr>
          <w:sz w:val="28"/>
          <w:szCs w:val="28"/>
        </w:rPr>
        <w:t xml:space="preserve"> собой совокупность мероприятий, входящих</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остав подпрограмм. Подпрограммы</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ключенные</w:t>
      </w:r>
      <w:r w:rsidR="00603B86" w:rsidRPr="00B5223D">
        <w:rPr>
          <w:sz w:val="28"/>
          <w:szCs w:val="28"/>
        </w:rPr>
        <w:t xml:space="preserve"> в</w:t>
      </w:r>
      <w:r w:rsidR="00603B86">
        <w:rPr>
          <w:sz w:val="28"/>
          <w:szCs w:val="28"/>
        </w:rPr>
        <w:t> </w:t>
      </w:r>
      <w:r w:rsidR="00603B86" w:rsidRPr="00B5223D">
        <w:rPr>
          <w:sz w:val="28"/>
          <w:szCs w:val="28"/>
        </w:rPr>
        <w:t>н</w:t>
      </w:r>
      <w:r w:rsidRPr="00B5223D">
        <w:rPr>
          <w:sz w:val="28"/>
          <w:szCs w:val="28"/>
        </w:rPr>
        <w:t>их основные мероприятия, представляют</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овокупности комплекс взаимосвязанных мер, направленных</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ешение наиболее важных текущих</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ерспективных направлений</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фере муниципального управления</w:t>
      </w:r>
      <w:r w:rsidR="00603B86" w:rsidRPr="00B5223D">
        <w:rPr>
          <w:sz w:val="28"/>
          <w:szCs w:val="28"/>
        </w:rPr>
        <w:t xml:space="preserve"> в</w:t>
      </w:r>
      <w:r w:rsidR="00603B86">
        <w:rPr>
          <w:sz w:val="28"/>
          <w:szCs w:val="28"/>
        </w:rPr>
        <w:t> о</w:t>
      </w:r>
      <w:r>
        <w:rPr>
          <w:sz w:val="28"/>
          <w:szCs w:val="28"/>
        </w:rPr>
        <w:t>круге</w:t>
      </w:r>
      <w:r w:rsidRPr="00B5223D">
        <w:rPr>
          <w:sz w:val="28"/>
          <w:szCs w:val="28"/>
        </w:rPr>
        <w:t>. Муниципальная программа построена</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хеме, включающей два блока основных мероприятий – две подпрограммы муниципальной программы.</w:t>
      </w:r>
    </w:p>
    <w:p w:rsidR="008B44E5" w:rsidRPr="00844E1B" w:rsidRDefault="008B44E5" w:rsidP="00EC2D40">
      <w:pPr>
        <w:ind w:firstLine="709"/>
        <w:jc w:val="both"/>
        <w:rPr>
          <w:sz w:val="28"/>
          <w:szCs w:val="28"/>
        </w:rPr>
      </w:pPr>
      <w:r w:rsidRPr="00844E1B">
        <w:rPr>
          <w:sz w:val="28"/>
          <w:szCs w:val="28"/>
        </w:rPr>
        <w:t xml:space="preserve">Реализация Подпрограммы </w:t>
      </w:r>
      <w:r w:rsidR="00932EBC">
        <w:rPr>
          <w:sz w:val="28"/>
          <w:szCs w:val="28"/>
        </w:rPr>
        <w:t>1</w:t>
      </w:r>
      <w:r w:rsidRPr="00844E1B">
        <w:rPr>
          <w:sz w:val="28"/>
          <w:szCs w:val="28"/>
        </w:rPr>
        <w:t>. «Снижение административных барьеров, повышение качества</w:t>
      </w:r>
      <w:r w:rsidR="00603B86" w:rsidRPr="00844E1B">
        <w:rPr>
          <w:sz w:val="28"/>
          <w:szCs w:val="28"/>
        </w:rPr>
        <w:t xml:space="preserve"> и</w:t>
      </w:r>
      <w:r w:rsidR="00603B86">
        <w:rPr>
          <w:sz w:val="28"/>
          <w:szCs w:val="28"/>
        </w:rPr>
        <w:t> </w:t>
      </w:r>
      <w:r w:rsidR="00603B86" w:rsidRPr="00844E1B">
        <w:rPr>
          <w:sz w:val="28"/>
          <w:szCs w:val="28"/>
        </w:rPr>
        <w:t>д</w:t>
      </w:r>
      <w:r w:rsidRPr="00844E1B">
        <w:rPr>
          <w:sz w:val="28"/>
          <w:szCs w:val="28"/>
        </w:rPr>
        <w:t>оступности предоставления государственных</w:t>
      </w:r>
      <w:r w:rsidR="00603B86" w:rsidRPr="00844E1B">
        <w:rPr>
          <w:sz w:val="28"/>
          <w:szCs w:val="28"/>
        </w:rPr>
        <w:t xml:space="preserve"> и</w:t>
      </w:r>
      <w:r w:rsidR="00603B86">
        <w:rPr>
          <w:sz w:val="28"/>
          <w:szCs w:val="28"/>
        </w:rPr>
        <w:t> </w:t>
      </w:r>
      <w:r w:rsidR="00603B86" w:rsidRPr="00844E1B">
        <w:rPr>
          <w:sz w:val="28"/>
          <w:szCs w:val="28"/>
        </w:rPr>
        <w:t>м</w:t>
      </w:r>
      <w:r w:rsidRPr="00844E1B">
        <w:rPr>
          <w:sz w:val="28"/>
          <w:szCs w:val="28"/>
        </w:rPr>
        <w:t>униципальных услуг,</w:t>
      </w:r>
      <w:r w:rsidR="00603B86" w:rsidRPr="00844E1B">
        <w:rPr>
          <w:sz w:val="28"/>
          <w:szCs w:val="28"/>
        </w:rPr>
        <w:t xml:space="preserve"> в</w:t>
      </w:r>
      <w:r w:rsidR="00603B86">
        <w:rPr>
          <w:sz w:val="28"/>
          <w:szCs w:val="28"/>
        </w:rPr>
        <w:t> </w:t>
      </w:r>
      <w:r w:rsidR="00603B86" w:rsidRPr="00844E1B">
        <w:rPr>
          <w:sz w:val="28"/>
          <w:szCs w:val="28"/>
        </w:rPr>
        <w:t>т</w:t>
      </w:r>
      <w:r w:rsidRPr="00844E1B">
        <w:rPr>
          <w:sz w:val="28"/>
          <w:szCs w:val="28"/>
        </w:rPr>
        <w:t>ом числе</w:t>
      </w:r>
      <w:r w:rsidR="00603B86" w:rsidRPr="00844E1B">
        <w:rPr>
          <w:sz w:val="28"/>
          <w:szCs w:val="28"/>
        </w:rPr>
        <w:t xml:space="preserve"> на</w:t>
      </w:r>
      <w:r w:rsidR="00603B86">
        <w:rPr>
          <w:sz w:val="28"/>
          <w:szCs w:val="28"/>
        </w:rPr>
        <w:t> </w:t>
      </w:r>
      <w:r w:rsidR="00603B86" w:rsidRPr="00844E1B">
        <w:rPr>
          <w:sz w:val="28"/>
          <w:szCs w:val="28"/>
        </w:rPr>
        <w:t>б</w:t>
      </w:r>
      <w:r w:rsidRPr="00844E1B">
        <w:rPr>
          <w:sz w:val="28"/>
          <w:szCs w:val="28"/>
        </w:rPr>
        <w:t>азе многофункциональных центров предоставления государственных</w:t>
      </w:r>
      <w:r w:rsidR="00603B86" w:rsidRPr="00844E1B">
        <w:rPr>
          <w:sz w:val="28"/>
          <w:szCs w:val="28"/>
        </w:rPr>
        <w:t xml:space="preserve"> и</w:t>
      </w:r>
      <w:r w:rsidR="00603B86">
        <w:rPr>
          <w:sz w:val="28"/>
          <w:szCs w:val="28"/>
        </w:rPr>
        <w:t> </w:t>
      </w:r>
      <w:r w:rsidR="00603B86" w:rsidRPr="00844E1B">
        <w:rPr>
          <w:sz w:val="28"/>
          <w:szCs w:val="28"/>
        </w:rPr>
        <w:t>м</w:t>
      </w:r>
      <w:r w:rsidRPr="00844E1B">
        <w:rPr>
          <w:sz w:val="28"/>
          <w:szCs w:val="28"/>
        </w:rPr>
        <w:t>униципальных услуг»</w:t>
      </w:r>
      <w:r w:rsidR="00CB3901">
        <w:rPr>
          <w:sz w:val="28"/>
          <w:szCs w:val="28"/>
        </w:rPr>
        <w:t xml:space="preserve"> (далее -Подпрограмма 1)</w:t>
      </w:r>
      <w:r w:rsidRPr="00844E1B">
        <w:rPr>
          <w:sz w:val="28"/>
          <w:szCs w:val="28"/>
        </w:rPr>
        <w:t xml:space="preserve"> вызвана необходимостью совершенствования государственного управления</w:t>
      </w:r>
      <w:r w:rsidR="00603B86" w:rsidRPr="00844E1B">
        <w:rPr>
          <w:sz w:val="28"/>
          <w:szCs w:val="28"/>
        </w:rPr>
        <w:t xml:space="preserve"> в</w:t>
      </w:r>
      <w:r w:rsidR="00603B86">
        <w:rPr>
          <w:sz w:val="28"/>
          <w:szCs w:val="28"/>
        </w:rPr>
        <w:t> </w:t>
      </w:r>
      <w:r w:rsidR="00603B86" w:rsidRPr="00844E1B">
        <w:rPr>
          <w:sz w:val="28"/>
          <w:szCs w:val="28"/>
        </w:rPr>
        <w:t>ч</w:t>
      </w:r>
      <w:r w:rsidRPr="00844E1B">
        <w:rPr>
          <w:sz w:val="28"/>
          <w:szCs w:val="28"/>
        </w:rPr>
        <w:t>асти организации предоставления государственных</w:t>
      </w:r>
      <w:r w:rsidR="00603B86" w:rsidRPr="00844E1B">
        <w:rPr>
          <w:sz w:val="28"/>
          <w:szCs w:val="28"/>
        </w:rPr>
        <w:t xml:space="preserve"> и</w:t>
      </w:r>
      <w:r w:rsidR="00603B86">
        <w:rPr>
          <w:sz w:val="28"/>
          <w:szCs w:val="28"/>
        </w:rPr>
        <w:t> </w:t>
      </w:r>
      <w:r w:rsidR="00603B86" w:rsidRPr="00844E1B">
        <w:rPr>
          <w:sz w:val="28"/>
          <w:szCs w:val="28"/>
        </w:rPr>
        <w:t>м</w:t>
      </w:r>
      <w:r w:rsidRPr="00844E1B">
        <w:rPr>
          <w:sz w:val="28"/>
          <w:szCs w:val="28"/>
        </w:rPr>
        <w:t>униципальных услуг.</w:t>
      </w:r>
    </w:p>
    <w:p w:rsidR="008B44E5" w:rsidRPr="00844E1B" w:rsidRDefault="008B44E5" w:rsidP="00EC2D40">
      <w:pPr>
        <w:ind w:firstLine="709"/>
        <w:jc w:val="both"/>
        <w:rPr>
          <w:sz w:val="28"/>
          <w:szCs w:val="28"/>
        </w:rPr>
      </w:pPr>
      <w:r w:rsidRPr="00844E1B">
        <w:rPr>
          <w:sz w:val="28"/>
          <w:szCs w:val="28"/>
        </w:rPr>
        <w:t>Особенности сферы реализации Подпрограммы 1, условия</w:t>
      </w:r>
      <w:r w:rsidR="00603B86" w:rsidRPr="00844E1B">
        <w:rPr>
          <w:sz w:val="28"/>
          <w:szCs w:val="28"/>
        </w:rPr>
        <w:t xml:space="preserve"> ее</w:t>
      </w:r>
      <w:r w:rsidR="00603B86">
        <w:rPr>
          <w:sz w:val="28"/>
          <w:szCs w:val="28"/>
        </w:rPr>
        <w:t> </w:t>
      </w:r>
      <w:r w:rsidR="00603B86" w:rsidRPr="00844E1B">
        <w:rPr>
          <w:sz w:val="28"/>
          <w:szCs w:val="28"/>
        </w:rPr>
        <w:t>р</w:t>
      </w:r>
      <w:r w:rsidRPr="00844E1B">
        <w:rPr>
          <w:sz w:val="28"/>
          <w:szCs w:val="28"/>
        </w:rPr>
        <w:t>еализации</w:t>
      </w:r>
      <w:r w:rsidR="00603B86" w:rsidRPr="00844E1B">
        <w:rPr>
          <w:sz w:val="28"/>
          <w:szCs w:val="28"/>
        </w:rPr>
        <w:t xml:space="preserve"> и</w:t>
      </w:r>
      <w:r w:rsidR="00603B86">
        <w:rPr>
          <w:sz w:val="28"/>
          <w:szCs w:val="28"/>
        </w:rPr>
        <w:t> </w:t>
      </w:r>
      <w:r w:rsidR="00603B86" w:rsidRPr="00844E1B">
        <w:rPr>
          <w:sz w:val="28"/>
          <w:szCs w:val="28"/>
        </w:rPr>
        <w:t>и</w:t>
      </w:r>
      <w:r w:rsidRPr="00844E1B">
        <w:rPr>
          <w:sz w:val="28"/>
          <w:szCs w:val="28"/>
        </w:rPr>
        <w:t>меющиеся проблемы предопределяют цели, структуру</w:t>
      </w:r>
      <w:r w:rsidR="00603B86" w:rsidRPr="00844E1B">
        <w:rPr>
          <w:sz w:val="28"/>
          <w:szCs w:val="28"/>
        </w:rPr>
        <w:t xml:space="preserve"> и</w:t>
      </w:r>
      <w:r w:rsidR="00603B86">
        <w:rPr>
          <w:sz w:val="28"/>
          <w:szCs w:val="28"/>
        </w:rPr>
        <w:t> </w:t>
      </w:r>
      <w:r w:rsidR="00603B86" w:rsidRPr="00844E1B">
        <w:rPr>
          <w:sz w:val="28"/>
          <w:szCs w:val="28"/>
        </w:rPr>
        <w:t>с</w:t>
      </w:r>
      <w:r w:rsidRPr="00844E1B">
        <w:rPr>
          <w:sz w:val="28"/>
          <w:szCs w:val="28"/>
        </w:rPr>
        <w:t>остав мероприятий данной подпрограммы.</w:t>
      </w:r>
    </w:p>
    <w:p w:rsidR="008B44E5" w:rsidRPr="00844E1B" w:rsidRDefault="008B44E5" w:rsidP="00EC2D40">
      <w:pPr>
        <w:ind w:firstLine="709"/>
        <w:jc w:val="both"/>
        <w:rPr>
          <w:sz w:val="28"/>
          <w:szCs w:val="28"/>
        </w:rPr>
      </w:pPr>
      <w:r w:rsidRPr="00844E1B">
        <w:rPr>
          <w:sz w:val="28"/>
          <w:szCs w:val="28"/>
        </w:rPr>
        <w:t>Мероприятия Подпрограммы 1 предполагается осуществлять</w:t>
      </w:r>
      <w:r w:rsidR="00603B86" w:rsidRPr="00844E1B">
        <w:rPr>
          <w:sz w:val="28"/>
          <w:szCs w:val="28"/>
        </w:rPr>
        <w:t xml:space="preserve"> по</w:t>
      </w:r>
      <w:r w:rsidR="00603B86">
        <w:rPr>
          <w:sz w:val="28"/>
          <w:szCs w:val="28"/>
        </w:rPr>
        <w:t> </w:t>
      </w:r>
      <w:r w:rsidR="00603B86" w:rsidRPr="00844E1B">
        <w:rPr>
          <w:sz w:val="28"/>
          <w:szCs w:val="28"/>
        </w:rPr>
        <w:t>о</w:t>
      </w:r>
      <w:r w:rsidRPr="00844E1B">
        <w:rPr>
          <w:sz w:val="28"/>
          <w:szCs w:val="28"/>
        </w:rPr>
        <w:t>сновным мероприятиям.</w:t>
      </w:r>
    </w:p>
    <w:p w:rsidR="008B44E5" w:rsidRPr="00B5223D" w:rsidRDefault="008B44E5" w:rsidP="00EC2D40">
      <w:pPr>
        <w:ind w:firstLine="709"/>
        <w:jc w:val="both"/>
        <w:rPr>
          <w:sz w:val="28"/>
          <w:szCs w:val="28"/>
        </w:rPr>
      </w:pPr>
      <w:r w:rsidRPr="00B5223D">
        <w:rPr>
          <w:sz w:val="28"/>
          <w:szCs w:val="28"/>
        </w:rPr>
        <w:t>Подпрограммой 1 предусматривается реализация следующих основных мероприятий:</w:t>
      </w:r>
    </w:p>
    <w:p w:rsidR="008B44E5" w:rsidRDefault="008B44E5" w:rsidP="00C70960">
      <w:pPr>
        <w:pStyle w:val="aff8"/>
        <w:numPr>
          <w:ilvl w:val="0"/>
          <w:numId w:val="15"/>
        </w:numPr>
        <w:spacing w:after="0" w:line="240" w:lineRule="auto"/>
        <w:ind w:left="0" w:firstLine="709"/>
        <w:jc w:val="both"/>
        <w:rPr>
          <w:sz w:val="28"/>
          <w:szCs w:val="28"/>
        </w:rPr>
      </w:pPr>
      <w:r>
        <w:rPr>
          <w:sz w:val="28"/>
          <w:szCs w:val="28"/>
        </w:rPr>
        <w:t>Основное мероприятие 01 «Р</w:t>
      </w:r>
      <w:r w:rsidRPr="00F06B9F">
        <w:rPr>
          <w:sz w:val="28"/>
          <w:szCs w:val="28"/>
        </w:rPr>
        <w:t>еализация общесистемных мер</w:t>
      </w:r>
      <w:r w:rsidR="00603B86" w:rsidRPr="00F06B9F">
        <w:rPr>
          <w:sz w:val="28"/>
          <w:szCs w:val="28"/>
        </w:rPr>
        <w:t xml:space="preserve"> по</w:t>
      </w:r>
      <w:r w:rsidR="00603B86">
        <w:rPr>
          <w:sz w:val="28"/>
          <w:szCs w:val="28"/>
        </w:rPr>
        <w:t> </w:t>
      </w:r>
      <w:r w:rsidR="00603B86" w:rsidRPr="00F06B9F">
        <w:rPr>
          <w:sz w:val="28"/>
          <w:szCs w:val="28"/>
        </w:rPr>
        <w:t>п</w:t>
      </w:r>
      <w:r w:rsidRPr="00F06B9F">
        <w:rPr>
          <w:sz w:val="28"/>
          <w:szCs w:val="28"/>
        </w:rPr>
        <w:t>овышению качества</w:t>
      </w:r>
      <w:r w:rsidR="00603B86" w:rsidRPr="00F06B9F">
        <w:rPr>
          <w:sz w:val="28"/>
          <w:szCs w:val="28"/>
        </w:rPr>
        <w:t xml:space="preserve"> и</w:t>
      </w:r>
      <w:r w:rsidR="00603B86">
        <w:rPr>
          <w:sz w:val="28"/>
          <w:szCs w:val="28"/>
        </w:rPr>
        <w:t> </w:t>
      </w:r>
      <w:r w:rsidR="00603B86" w:rsidRPr="00F06B9F">
        <w:rPr>
          <w:sz w:val="28"/>
          <w:szCs w:val="28"/>
        </w:rPr>
        <w:t>д</w:t>
      </w:r>
      <w:r w:rsidRPr="00F06B9F">
        <w:rPr>
          <w:sz w:val="28"/>
          <w:szCs w:val="28"/>
        </w:rPr>
        <w:t>оступности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w:t>
      </w:r>
      <w:r w:rsidR="00603B86" w:rsidRPr="00F06B9F">
        <w:rPr>
          <w:sz w:val="28"/>
          <w:szCs w:val="28"/>
        </w:rPr>
        <w:t xml:space="preserve"> в</w:t>
      </w:r>
      <w:r w:rsidR="00603B86">
        <w:rPr>
          <w:sz w:val="28"/>
          <w:szCs w:val="28"/>
        </w:rPr>
        <w:t> </w:t>
      </w:r>
      <w:r w:rsidR="00603B86" w:rsidRPr="00F06B9F">
        <w:rPr>
          <w:sz w:val="28"/>
          <w:szCs w:val="28"/>
        </w:rPr>
        <w:t>о</w:t>
      </w:r>
      <w:r w:rsidRPr="00F06B9F">
        <w:rPr>
          <w:sz w:val="28"/>
          <w:szCs w:val="28"/>
        </w:rPr>
        <w:t>круге</w:t>
      </w:r>
      <w:r>
        <w:rPr>
          <w:sz w:val="28"/>
          <w:szCs w:val="28"/>
        </w:rPr>
        <w:t>».</w:t>
      </w:r>
    </w:p>
    <w:p w:rsidR="008B44E5" w:rsidRPr="00F3216B" w:rsidRDefault="008B44E5" w:rsidP="00C70960">
      <w:pPr>
        <w:ind w:firstLine="709"/>
        <w:jc w:val="both"/>
        <w:rPr>
          <w:sz w:val="28"/>
          <w:szCs w:val="28"/>
        </w:rPr>
      </w:pPr>
      <w:r>
        <w:rPr>
          <w:sz w:val="28"/>
          <w:szCs w:val="28"/>
        </w:rPr>
        <w:t>В рамках основного мероприятие «Р</w:t>
      </w:r>
      <w:r w:rsidRPr="00F06B9F">
        <w:rPr>
          <w:sz w:val="28"/>
          <w:szCs w:val="28"/>
        </w:rPr>
        <w:t>еализация общесистемных мер</w:t>
      </w:r>
      <w:r w:rsidR="00603B86" w:rsidRPr="00F06B9F">
        <w:rPr>
          <w:sz w:val="28"/>
          <w:szCs w:val="28"/>
        </w:rPr>
        <w:t xml:space="preserve"> по</w:t>
      </w:r>
      <w:r w:rsidR="00603B86">
        <w:rPr>
          <w:sz w:val="28"/>
          <w:szCs w:val="28"/>
        </w:rPr>
        <w:t> </w:t>
      </w:r>
      <w:r w:rsidR="00603B86" w:rsidRPr="00F06B9F">
        <w:rPr>
          <w:sz w:val="28"/>
          <w:szCs w:val="28"/>
        </w:rPr>
        <w:t>п</w:t>
      </w:r>
      <w:r w:rsidRPr="00F06B9F">
        <w:rPr>
          <w:sz w:val="28"/>
          <w:szCs w:val="28"/>
        </w:rPr>
        <w:t>овышению качества</w:t>
      </w:r>
      <w:r w:rsidR="00603B86" w:rsidRPr="00F06B9F">
        <w:rPr>
          <w:sz w:val="28"/>
          <w:szCs w:val="28"/>
        </w:rPr>
        <w:t xml:space="preserve"> и</w:t>
      </w:r>
      <w:r w:rsidR="00603B86">
        <w:rPr>
          <w:sz w:val="28"/>
          <w:szCs w:val="28"/>
        </w:rPr>
        <w:t> </w:t>
      </w:r>
      <w:r w:rsidR="00603B86" w:rsidRPr="00F06B9F">
        <w:rPr>
          <w:sz w:val="28"/>
          <w:szCs w:val="28"/>
        </w:rPr>
        <w:t>д</w:t>
      </w:r>
      <w:r w:rsidRPr="00F06B9F">
        <w:rPr>
          <w:sz w:val="28"/>
          <w:szCs w:val="28"/>
        </w:rPr>
        <w:t>оступности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w:t>
      </w:r>
      <w:r w:rsidR="00603B86" w:rsidRPr="00F06B9F">
        <w:rPr>
          <w:sz w:val="28"/>
          <w:szCs w:val="28"/>
        </w:rPr>
        <w:t xml:space="preserve"> в</w:t>
      </w:r>
      <w:r w:rsidR="00603B86">
        <w:rPr>
          <w:sz w:val="28"/>
          <w:szCs w:val="28"/>
        </w:rPr>
        <w:t> </w:t>
      </w:r>
      <w:r w:rsidR="00603B86" w:rsidRPr="00F06B9F">
        <w:rPr>
          <w:sz w:val="28"/>
          <w:szCs w:val="28"/>
        </w:rPr>
        <w:t>о</w:t>
      </w:r>
      <w:r w:rsidRPr="00F06B9F">
        <w:rPr>
          <w:sz w:val="28"/>
          <w:szCs w:val="28"/>
        </w:rPr>
        <w:t>круге</w:t>
      </w:r>
      <w:r>
        <w:rPr>
          <w:sz w:val="28"/>
          <w:szCs w:val="28"/>
        </w:rPr>
        <w:t>» финансирование</w:t>
      </w:r>
      <w:r w:rsidR="00603B86">
        <w:rPr>
          <w:sz w:val="28"/>
          <w:szCs w:val="28"/>
        </w:rPr>
        <w:t xml:space="preserve"> не п</w:t>
      </w:r>
      <w:r>
        <w:rPr>
          <w:sz w:val="28"/>
          <w:szCs w:val="28"/>
        </w:rPr>
        <w:t>редусмотрено, реализуются мероприятия организационного характера.</w:t>
      </w:r>
    </w:p>
    <w:p w:rsidR="008B44E5" w:rsidRDefault="008B44E5" w:rsidP="00C70960">
      <w:pPr>
        <w:pStyle w:val="aff8"/>
        <w:numPr>
          <w:ilvl w:val="0"/>
          <w:numId w:val="15"/>
        </w:numPr>
        <w:spacing w:after="0" w:line="240" w:lineRule="auto"/>
        <w:ind w:left="0" w:firstLine="709"/>
        <w:jc w:val="both"/>
        <w:rPr>
          <w:sz w:val="28"/>
          <w:szCs w:val="28"/>
        </w:rPr>
      </w:pPr>
      <w:r>
        <w:rPr>
          <w:sz w:val="28"/>
          <w:szCs w:val="28"/>
        </w:rPr>
        <w:t>Основное мероприятие 02 «</w:t>
      </w:r>
      <w:r w:rsidRPr="00F06B9F">
        <w:rPr>
          <w:sz w:val="28"/>
          <w:szCs w:val="28"/>
        </w:rPr>
        <w:t>Организация деятельности многофункциональных центров предоставления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w:t>
      </w:r>
      <w:r>
        <w:rPr>
          <w:sz w:val="28"/>
          <w:szCs w:val="28"/>
        </w:rPr>
        <w:t>».</w:t>
      </w:r>
    </w:p>
    <w:p w:rsidR="008B44E5" w:rsidRDefault="008B44E5" w:rsidP="00C70960">
      <w:pPr>
        <w:pStyle w:val="aff8"/>
        <w:spacing w:line="240" w:lineRule="auto"/>
        <w:ind w:left="0" w:firstLine="709"/>
        <w:jc w:val="both"/>
        <w:rPr>
          <w:sz w:val="28"/>
          <w:szCs w:val="28"/>
        </w:rPr>
      </w:pPr>
      <w:r>
        <w:rPr>
          <w:sz w:val="28"/>
          <w:szCs w:val="28"/>
        </w:rPr>
        <w:t>В рамках основного мероприятия «</w:t>
      </w:r>
      <w:r w:rsidRPr="00F06B9F">
        <w:rPr>
          <w:sz w:val="28"/>
          <w:szCs w:val="28"/>
        </w:rPr>
        <w:t>Организация деятельности многофункциональных центров предоставления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w:t>
      </w:r>
      <w:r>
        <w:rPr>
          <w:sz w:val="28"/>
          <w:szCs w:val="28"/>
        </w:rPr>
        <w:t>», дочернего мероприятия 02.01. «</w:t>
      </w:r>
      <w:r w:rsidRPr="00F06B9F">
        <w:rPr>
          <w:sz w:val="28"/>
          <w:szCs w:val="28"/>
        </w:rPr>
        <w:t>Софинансирование расходов</w:t>
      </w:r>
      <w:r w:rsidR="00603B86" w:rsidRPr="00F06B9F">
        <w:rPr>
          <w:sz w:val="28"/>
          <w:szCs w:val="28"/>
        </w:rPr>
        <w:t xml:space="preserve"> на</w:t>
      </w:r>
      <w:r w:rsidR="00603B86">
        <w:rPr>
          <w:sz w:val="28"/>
          <w:szCs w:val="28"/>
        </w:rPr>
        <w:t> </w:t>
      </w:r>
      <w:r w:rsidR="00603B86" w:rsidRPr="00F06B9F">
        <w:rPr>
          <w:sz w:val="28"/>
          <w:szCs w:val="28"/>
        </w:rPr>
        <w:t>о</w:t>
      </w:r>
      <w:r w:rsidRPr="00F06B9F">
        <w:rPr>
          <w:sz w:val="28"/>
          <w:szCs w:val="28"/>
        </w:rPr>
        <w:t>рганизацию деятельности многофункциональных центров предоставления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w:t>
      </w:r>
      <w:r>
        <w:rPr>
          <w:sz w:val="28"/>
          <w:szCs w:val="28"/>
        </w:rPr>
        <w:t>»</w:t>
      </w:r>
      <w:r w:rsidR="006E2283">
        <w:rPr>
          <w:sz w:val="28"/>
          <w:szCs w:val="28"/>
        </w:rPr>
        <w:t xml:space="preserve"> </w:t>
      </w:r>
      <w:r w:rsidRPr="00F06B9F">
        <w:rPr>
          <w:sz w:val="28"/>
          <w:szCs w:val="28"/>
        </w:rPr>
        <w:t>реализуются мероприяти</w:t>
      </w:r>
      <w:r>
        <w:rPr>
          <w:sz w:val="28"/>
          <w:szCs w:val="28"/>
        </w:rPr>
        <w:t>е</w:t>
      </w:r>
      <w:r w:rsidR="00603B86">
        <w:rPr>
          <w:sz w:val="28"/>
          <w:szCs w:val="28"/>
        </w:rPr>
        <w:t xml:space="preserve"> по д</w:t>
      </w:r>
      <w:r>
        <w:rPr>
          <w:sz w:val="28"/>
          <w:szCs w:val="28"/>
        </w:rPr>
        <w:t>енежному стимулированию руководителей</w:t>
      </w:r>
      <w:r w:rsidR="00603B86">
        <w:rPr>
          <w:sz w:val="28"/>
          <w:szCs w:val="28"/>
        </w:rPr>
        <w:t xml:space="preserve"> и с</w:t>
      </w:r>
      <w:r>
        <w:rPr>
          <w:sz w:val="28"/>
          <w:szCs w:val="28"/>
        </w:rPr>
        <w:t xml:space="preserve">отрудников </w:t>
      </w:r>
      <w:r w:rsidRPr="00B5223D">
        <w:rPr>
          <w:sz w:val="28"/>
          <w:szCs w:val="28"/>
        </w:rPr>
        <w:t>МКУ «МФЦ Пушкинского городского округа»</w:t>
      </w:r>
      <w:r w:rsidR="006F2ABE">
        <w:rPr>
          <w:sz w:val="28"/>
          <w:szCs w:val="28"/>
        </w:rPr>
        <w:t xml:space="preserve"> (далее- </w:t>
      </w:r>
      <w:r w:rsidR="006F2ABE" w:rsidRPr="00B5223D">
        <w:rPr>
          <w:sz w:val="28"/>
          <w:szCs w:val="28"/>
        </w:rPr>
        <w:t>МФЦ Пушкинского городского округа</w:t>
      </w:r>
      <w:r w:rsidR="006F2ABE">
        <w:rPr>
          <w:sz w:val="28"/>
          <w:szCs w:val="28"/>
        </w:rPr>
        <w:t>)</w:t>
      </w:r>
      <w:r w:rsidR="00603B86">
        <w:rPr>
          <w:sz w:val="28"/>
          <w:szCs w:val="28"/>
        </w:rPr>
        <w:t xml:space="preserve"> по р</w:t>
      </w:r>
      <w:r>
        <w:rPr>
          <w:sz w:val="28"/>
          <w:szCs w:val="28"/>
        </w:rPr>
        <w:t>езультатам работы.</w:t>
      </w:r>
    </w:p>
    <w:p w:rsidR="008B44E5" w:rsidRDefault="008B44E5" w:rsidP="00E71602">
      <w:pPr>
        <w:pStyle w:val="aff8"/>
        <w:spacing w:line="240" w:lineRule="auto"/>
        <w:ind w:left="0" w:firstLine="709"/>
        <w:jc w:val="both"/>
        <w:rPr>
          <w:sz w:val="28"/>
          <w:szCs w:val="28"/>
        </w:rPr>
      </w:pPr>
      <w:r>
        <w:rPr>
          <w:sz w:val="28"/>
          <w:szCs w:val="28"/>
        </w:rPr>
        <w:t>В рамках дочернего мероприятия 02.02. «</w:t>
      </w:r>
      <w:r w:rsidRPr="00F06B9F">
        <w:rPr>
          <w:sz w:val="28"/>
          <w:szCs w:val="28"/>
        </w:rPr>
        <w:t>Расходы</w:t>
      </w:r>
      <w:r w:rsidR="00603B86" w:rsidRPr="00F06B9F">
        <w:rPr>
          <w:sz w:val="28"/>
          <w:szCs w:val="28"/>
        </w:rPr>
        <w:t xml:space="preserve"> на</w:t>
      </w:r>
      <w:r w:rsidR="00603B86">
        <w:rPr>
          <w:sz w:val="28"/>
          <w:szCs w:val="28"/>
        </w:rPr>
        <w:t> </w:t>
      </w:r>
      <w:r w:rsidR="00603B86" w:rsidRPr="00F06B9F">
        <w:rPr>
          <w:sz w:val="28"/>
          <w:szCs w:val="28"/>
        </w:rPr>
        <w:t>о</w:t>
      </w:r>
      <w:r w:rsidRPr="00F06B9F">
        <w:rPr>
          <w:sz w:val="28"/>
          <w:szCs w:val="28"/>
        </w:rPr>
        <w:t>беспечение деятельности (оказание услуг) муниципальных учреждений-многофункциональный центр предоставления государственных</w:t>
      </w:r>
      <w:r w:rsidR="00603B86" w:rsidRPr="00F06B9F">
        <w:rPr>
          <w:sz w:val="28"/>
          <w:szCs w:val="28"/>
        </w:rPr>
        <w:t xml:space="preserve"> и</w:t>
      </w:r>
      <w:r w:rsidR="00603B86">
        <w:rPr>
          <w:sz w:val="28"/>
          <w:szCs w:val="28"/>
        </w:rPr>
        <w:t> </w:t>
      </w:r>
      <w:r w:rsidR="00603B86" w:rsidRPr="00F06B9F">
        <w:rPr>
          <w:sz w:val="28"/>
          <w:szCs w:val="28"/>
        </w:rPr>
        <w:t>м</w:t>
      </w:r>
      <w:r w:rsidRPr="00F06B9F">
        <w:rPr>
          <w:sz w:val="28"/>
          <w:szCs w:val="28"/>
        </w:rPr>
        <w:t>униципальных услуг реализуются следующие мероприятия</w:t>
      </w:r>
      <w:r>
        <w:rPr>
          <w:sz w:val="28"/>
          <w:szCs w:val="28"/>
        </w:rPr>
        <w:t xml:space="preserve">: оплата труда сотрудником </w:t>
      </w:r>
      <w:r w:rsidR="006F2ABE" w:rsidRPr="00B5223D">
        <w:rPr>
          <w:sz w:val="28"/>
          <w:szCs w:val="28"/>
        </w:rPr>
        <w:t>МФЦ Пушкинского городского округа</w:t>
      </w:r>
      <w:r>
        <w:rPr>
          <w:sz w:val="28"/>
          <w:szCs w:val="28"/>
        </w:rPr>
        <w:t>,</w:t>
      </w:r>
      <w:r w:rsidR="00603B86">
        <w:rPr>
          <w:sz w:val="28"/>
          <w:szCs w:val="28"/>
        </w:rPr>
        <w:t xml:space="preserve"> в т</w:t>
      </w:r>
      <w:r>
        <w:rPr>
          <w:sz w:val="28"/>
          <w:szCs w:val="28"/>
        </w:rPr>
        <w:t>ом числе социальные пособия</w:t>
      </w:r>
      <w:r w:rsidR="00603B86">
        <w:rPr>
          <w:sz w:val="28"/>
          <w:szCs w:val="28"/>
        </w:rPr>
        <w:t xml:space="preserve"> и к</w:t>
      </w:r>
      <w:r>
        <w:rPr>
          <w:sz w:val="28"/>
          <w:szCs w:val="28"/>
        </w:rPr>
        <w:t>омпенсации, транспортные расходы, государственные пошлины</w:t>
      </w:r>
      <w:r w:rsidR="00603B86">
        <w:rPr>
          <w:sz w:val="28"/>
          <w:szCs w:val="28"/>
        </w:rPr>
        <w:t xml:space="preserve"> и д</w:t>
      </w:r>
      <w:r>
        <w:rPr>
          <w:sz w:val="28"/>
          <w:szCs w:val="28"/>
        </w:rPr>
        <w:t>ругие обязательные платежи. Дочернего мероприятия 02.02 предусматривает организацию закупок:</w:t>
      </w:r>
      <w:r w:rsidR="00603B86">
        <w:rPr>
          <w:sz w:val="28"/>
          <w:szCs w:val="28"/>
        </w:rPr>
        <w:t xml:space="preserve"> на о</w:t>
      </w:r>
      <w:r>
        <w:rPr>
          <w:sz w:val="28"/>
          <w:szCs w:val="28"/>
        </w:rPr>
        <w:t>казание услуг связи,</w:t>
      </w:r>
      <w:r w:rsidR="00603B86">
        <w:rPr>
          <w:sz w:val="28"/>
          <w:szCs w:val="28"/>
        </w:rPr>
        <w:t xml:space="preserve"> в т</w:t>
      </w:r>
      <w:r>
        <w:rPr>
          <w:sz w:val="28"/>
          <w:szCs w:val="28"/>
        </w:rPr>
        <w:t>ом числе предоставление доступа</w:t>
      </w:r>
      <w:r w:rsidR="00603B86">
        <w:rPr>
          <w:sz w:val="28"/>
          <w:szCs w:val="28"/>
        </w:rPr>
        <w:t xml:space="preserve"> в с</w:t>
      </w:r>
      <w:r>
        <w:rPr>
          <w:sz w:val="28"/>
          <w:szCs w:val="28"/>
        </w:rPr>
        <w:t xml:space="preserve">еть </w:t>
      </w:r>
      <w:r w:rsidR="003658DC">
        <w:rPr>
          <w:sz w:val="28"/>
          <w:szCs w:val="28"/>
        </w:rPr>
        <w:t>«Интернет»</w:t>
      </w:r>
      <w:r>
        <w:rPr>
          <w:sz w:val="28"/>
          <w:szCs w:val="28"/>
        </w:rPr>
        <w:t xml:space="preserve"> через муниципальный узел связи, услуг</w:t>
      </w:r>
      <w:r w:rsidR="00603B86">
        <w:rPr>
          <w:sz w:val="28"/>
          <w:szCs w:val="28"/>
        </w:rPr>
        <w:t xml:space="preserve"> по с</w:t>
      </w:r>
      <w:r>
        <w:rPr>
          <w:sz w:val="28"/>
          <w:szCs w:val="28"/>
        </w:rPr>
        <w:t>одержанию имущества, услуг</w:t>
      </w:r>
      <w:r w:rsidR="00603B86">
        <w:rPr>
          <w:sz w:val="28"/>
          <w:szCs w:val="28"/>
        </w:rPr>
        <w:t xml:space="preserve"> по с</w:t>
      </w:r>
      <w:r>
        <w:rPr>
          <w:sz w:val="28"/>
          <w:szCs w:val="28"/>
        </w:rPr>
        <w:t xml:space="preserve">опровождению официального сайта </w:t>
      </w:r>
      <w:r w:rsidR="006F2ABE" w:rsidRPr="00B5223D">
        <w:rPr>
          <w:sz w:val="28"/>
          <w:szCs w:val="28"/>
        </w:rPr>
        <w:t>МФЦ Пушкинского городского округа</w:t>
      </w:r>
      <w:r>
        <w:rPr>
          <w:sz w:val="28"/>
          <w:szCs w:val="28"/>
        </w:rPr>
        <w:t>, услуг</w:t>
      </w:r>
      <w:r w:rsidR="00603B86">
        <w:rPr>
          <w:sz w:val="28"/>
          <w:szCs w:val="28"/>
        </w:rPr>
        <w:t xml:space="preserve"> по п</w:t>
      </w:r>
      <w:r>
        <w:rPr>
          <w:sz w:val="28"/>
          <w:szCs w:val="28"/>
        </w:rPr>
        <w:t>родлению прав</w:t>
      </w:r>
      <w:r w:rsidR="00603B86">
        <w:rPr>
          <w:sz w:val="28"/>
          <w:szCs w:val="28"/>
        </w:rPr>
        <w:t xml:space="preserve"> на п</w:t>
      </w:r>
      <w:r>
        <w:rPr>
          <w:sz w:val="28"/>
          <w:szCs w:val="28"/>
        </w:rPr>
        <w:t>рограммное обеспечение,</w:t>
      </w:r>
      <w:r w:rsidR="00603B86">
        <w:rPr>
          <w:sz w:val="28"/>
          <w:szCs w:val="28"/>
        </w:rPr>
        <w:t xml:space="preserve"> в т</w:t>
      </w:r>
      <w:r>
        <w:rPr>
          <w:sz w:val="28"/>
          <w:szCs w:val="28"/>
        </w:rPr>
        <w:t>ом числе</w:t>
      </w:r>
      <w:r w:rsidR="00603B86">
        <w:rPr>
          <w:sz w:val="28"/>
          <w:szCs w:val="28"/>
        </w:rPr>
        <w:t xml:space="preserve"> на а</w:t>
      </w:r>
      <w:r>
        <w:rPr>
          <w:sz w:val="28"/>
          <w:szCs w:val="28"/>
        </w:rPr>
        <w:t>нтивирусное, услуг</w:t>
      </w:r>
      <w:r w:rsidR="00603B86">
        <w:rPr>
          <w:sz w:val="28"/>
          <w:szCs w:val="28"/>
        </w:rPr>
        <w:t xml:space="preserve"> на п</w:t>
      </w:r>
      <w:r>
        <w:rPr>
          <w:sz w:val="28"/>
          <w:szCs w:val="28"/>
        </w:rPr>
        <w:t>оставку средств шифрования</w:t>
      </w:r>
      <w:r w:rsidR="00603B86">
        <w:rPr>
          <w:sz w:val="28"/>
          <w:szCs w:val="28"/>
        </w:rPr>
        <w:t xml:space="preserve"> и к</w:t>
      </w:r>
      <w:r>
        <w:rPr>
          <w:sz w:val="28"/>
          <w:szCs w:val="28"/>
        </w:rPr>
        <w:t>риптозащиты. Также</w:t>
      </w:r>
      <w:r w:rsidR="00603B86">
        <w:rPr>
          <w:sz w:val="28"/>
          <w:szCs w:val="28"/>
        </w:rPr>
        <w:t xml:space="preserve"> в р</w:t>
      </w:r>
      <w:r>
        <w:rPr>
          <w:sz w:val="28"/>
          <w:szCs w:val="28"/>
        </w:rPr>
        <w:t xml:space="preserve">амках дочернего мероприятия 02.02. </w:t>
      </w:r>
      <w:r w:rsidRPr="00F06B9F">
        <w:rPr>
          <w:sz w:val="28"/>
          <w:szCs w:val="28"/>
        </w:rPr>
        <w:t>реализуются мероприятия</w:t>
      </w:r>
      <w:r w:rsidR="00603B86">
        <w:rPr>
          <w:sz w:val="28"/>
          <w:szCs w:val="28"/>
        </w:rPr>
        <w:t xml:space="preserve"> по о</w:t>
      </w:r>
      <w:r>
        <w:rPr>
          <w:sz w:val="28"/>
          <w:szCs w:val="28"/>
        </w:rPr>
        <w:t xml:space="preserve">рганизации закупок компьютерного, серверного оборудования, </w:t>
      </w:r>
      <w:r w:rsidRPr="006C3969">
        <w:rPr>
          <w:color w:val="000000" w:themeColor="text1"/>
          <w:sz w:val="28"/>
          <w:szCs w:val="28"/>
        </w:rPr>
        <w:t>оргтехники</w:t>
      </w:r>
      <w:r w:rsidR="006C3969" w:rsidRPr="006C3969">
        <w:rPr>
          <w:color w:val="000000" w:themeColor="text1"/>
          <w:sz w:val="28"/>
          <w:szCs w:val="28"/>
        </w:rPr>
        <w:t>,</w:t>
      </w:r>
      <w:r w:rsidR="00603B86" w:rsidRPr="006C3969">
        <w:rPr>
          <w:color w:val="000000" w:themeColor="text1"/>
          <w:sz w:val="28"/>
          <w:szCs w:val="28"/>
        </w:rPr>
        <w:t xml:space="preserve"> в</w:t>
      </w:r>
      <w:r w:rsidR="00603B86">
        <w:rPr>
          <w:color w:val="000000" w:themeColor="text1"/>
          <w:sz w:val="28"/>
          <w:szCs w:val="28"/>
        </w:rPr>
        <w:t> </w:t>
      </w:r>
      <w:r w:rsidR="00603B86" w:rsidRPr="006C3969">
        <w:rPr>
          <w:color w:val="000000" w:themeColor="text1"/>
          <w:sz w:val="28"/>
          <w:szCs w:val="28"/>
        </w:rPr>
        <w:t>т</w:t>
      </w:r>
      <w:r w:rsidR="006E7D3A" w:rsidRPr="006C3969">
        <w:rPr>
          <w:color w:val="000000" w:themeColor="text1"/>
          <w:sz w:val="28"/>
          <w:szCs w:val="28"/>
        </w:rPr>
        <w:t>ом числе расходных материалов</w:t>
      </w:r>
      <w:r w:rsidR="00603B86" w:rsidRPr="006C3969">
        <w:rPr>
          <w:color w:val="000000" w:themeColor="text1"/>
          <w:sz w:val="28"/>
          <w:szCs w:val="28"/>
        </w:rPr>
        <w:t xml:space="preserve"> и</w:t>
      </w:r>
      <w:r w:rsidR="00603B86">
        <w:rPr>
          <w:color w:val="000000" w:themeColor="text1"/>
          <w:sz w:val="28"/>
          <w:szCs w:val="28"/>
        </w:rPr>
        <w:t> </w:t>
      </w:r>
      <w:r w:rsidR="00603B86" w:rsidRPr="006C3969">
        <w:rPr>
          <w:color w:val="000000" w:themeColor="text1"/>
          <w:sz w:val="28"/>
          <w:szCs w:val="28"/>
        </w:rPr>
        <w:t>к</w:t>
      </w:r>
      <w:r w:rsidR="006C3969" w:rsidRPr="006C3969">
        <w:rPr>
          <w:color w:val="000000" w:themeColor="text1"/>
          <w:sz w:val="28"/>
          <w:szCs w:val="28"/>
        </w:rPr>
        <w:t xml:space="preserve">омплектующих </w:t>
      </w:r>
      <w:r w:rsidR="006E7D3A" w:rsidRPr="006C3969">
        <w:rPr>
          <w:color w:val="000000" w:themeColor="text1"/>
          <w:sz w:val="28"/>
          <w:szCs w:val="28"/>
        </w:rPr>
        <w:t>для них, накопителей для хранения информации</w:t>
      </w:r>
      <w:r w:rsidRPr="006C3969">
        <w:rPr>
          <w:color w:val="000000" w:themeColor="text1"/>
          <w:sz w:val="28"/>
          <w:szCs w:val="28"/>
        </w:rPr>
        <w:t>,</w:t>
      </w:r>
      <w:r w:rsidR="006E7D3A" w:rsidRPr="006C3969">
        <w:rPr>
          <w:color w:val="000000" w:themeColor="text1"/>
          <w:sz w:val="28"/>
          <w:szCs w:val="28"/>
        </w:rPr>
        <w:t xml:space="preserve"> картриджей, бумаг</w:t>
      </w:r>
      <w:r w:rsidR="006C3969" w:rsidRPr="006C3969">
        <w:rPr>
          <w:color w:val="000000" w:themeColor="text1"/>
          <w:sz w:val="28"/>
          <w:szCs w:val="28"/>
        </w:rPr>
        <w:t>и</w:t>
      </w:r>
      <w:r w:rsidR="00603B86" w:rsidRPr="006C3969">
        <w:rPr>
          <w:color w:val="000000" w:themeColor="text1"/>
          <w:sz w:val="28"/>
          <w:szCs w:val="28"/>
        </w:rPr>
        <w:t xml:space="preserve"> и</w:t>
      </w:r>
      <w:r w:rsidR="00603B86">
        <w:rPr>
          <w:color w:val="000000" w:themeColor="text1"/>
          <w:sz w:val="28"/>
          <w:szCs w:val="28"/>
        </w:rPr>
        <w:t> </w:t>
      </w:r>
      <w:r w:rsidR="00603B86" w:rsidRPr="006C3969">
        <w:rPr>
          <w:color w:val="000000" w:themeColor="text1"/>
          <w:sz w:val="28"/>
          <w:szCs w:val="28"/>
        </w:rPr>
        <w:t>т</w:t>
      </w:r>
      <w:r w:rsidR="006E7D3A" w:rsidRPr="006C3969">
        <w:rPr>
          <w:color w:val="000000" w:themeColor="text1"/>
          <w:sz w:val="28"/>
          <w:szCs w:val="28"/>
        </w:rPr>
        <w:t>.п.,</w:t>
      </w:r>
      <w:r w:rsidRPr="006C3969">
        <w:rPr>
          <w:color w:val="000000" w:themeColor="text1"/>
          <w:sz w:val="28"/>
          <w:szCs w:val="28"/>
        </w:rPr>
        <w:t xml:space="preserve"> мебели, хозяйственных</w:t>
      </w:r>
      <w:r w:rsidR="00603B86" w:rsidRPr="006C3969">
        <w:rPr>
          <w:color w:val="000000" w:themeColor="text1"/>
          <w:sz w:val="28"/>
          <w:szCs w:val="28"/>
        </w:rPr>
        <w:t xml:space="preserve"> и</w:t>
      </w:r>
      <w:r w:rsidR="00603B86">
        <w:rPr>
          <w:color w:val="000000" w:themeColor="text1"/>
          <w:sz w:val="28"/>
          <w:szCs w:val="28"/>
        </w:rPr>
        <w:t> </w:t>
      </w:r>
      <w:r w:rsidR="00603B86" w:rsidRPr="006C3969">
        <w:rPr>
          <w:color w:val="000000" w:themeColor="text1"/>
          <w:sz w:val="28"/>
          <w:szCs w:val="28"/>
        </w:rPr>
        <w:t>к</w:t>
      </w:r>
      <w:r w:rsidRPr="006C3969">
        <w:rPr>
          <w:color w:val="000000" w:themeColor="text1"/>
          <w:sz w:val="28"/>
          <w:szCs w:val="28"/>
        </w:rPr>
        <w:t>анцелярских принадлежностей, печатей</w:t>
      </w:r>
      <w:r w:rsidR="00603B86" w:rsidRPr="006C3969">
        <w:rPr>
          <w:color w:val="000000" w:themeColor="text1"/>
          <w:sz w:val="28"/>
          <w:szCs w:val="28"/>
        </w:rPr>
        <w:t xml:space="preserve"> и</w:t>
      </w:r>
      <w:r w:rsidR="00603B86">
        <w:rPr>
          <w:color w:val="000000" w:themeColor="text1"/>
          <w:sz w:val="28"/>
          <w:szCs w:val="28"/>
        </w:rPr>
        <w:t> </w:t>
      </w:r>
      <w:r w:rsidR="00603B86" w:rsidRPr="006C3969">
        <w:rPr>
          <w:color w:val="000000" w:themeColor="text1"/>
          <w:sz w:val="28"/>
          <w:szCs w:val="28"/>
        </w:rPr>
        <w:t>ш</w:t>
      </w:r>
      <w:r w:rsidRPr="006C3969">
        <w:rPr>
          <w:color w:val="000000" w:themeColor="text1"/>
          <w:sz w:val="28"/>
          <w:szCs w:val="28"/>
        </w:rPr>
        <w:t xml:space="preserve">тампов, необходимых для функционирования </w:t>
      </w:r>
      <w:r w:rsidR="006F2ABE" w:rsidRPr="00B5223D">
        <w:rPr>
          <w:sz w:val="28"/>
          <w:szCs w:val="28"/>
        </w:rPr>
        <w:t>МФЦ Пушкинского городского округа</w:t>
      </w:r>
      <w:r w:rsidRPr="008B44E5">
        <w:rPr>
          <w:sz w:val="28"/>
          <w:szCs w:val="28"/>
        </w:rPr>
        <w:t>. Дочернее мероприятие 02.02. предусматривает расходы</w:t>
      </w:r>
      <w:r w:rsidR="00603B86" w:rsidRPr="008B44E5">
        <w:rPr>
          <w:sz w:val="28"/>
          <w:szCs w:val="28"/>
        </w:rPr>
        <w:t xml:space="preserve"> на</w:t>
      </w:r>
      <w:r w:rsidR="00603B86">
        <w:rPr>
          <w:sz w:val="28"/>
          <w:szCs w:val="28"/>
        </w:rPr>
        <w:t> </w:t>
      </w:r>
      <w:r w:rsidR="00603B86" w:rsidRPr="008B44E5">
        <w:rPr>
          <w:sz w:val="28"/>
          <w:szCs w:val="28"/>
        </w:rPr>
        <w:t>з</w:t>
      </w:r>
      <w:r w:rsidRPr="008B44E5">
        <w:rPr>
          <w:sz w:val="28"/>
          <w:szCs w:val="28"/>
        </w:rPr>
        <w:t>акупку услуг</w:t>
      </w:r>
      <w:r w:rsidR="00603B86" w:rsidRPr="008B44E5">
        <w:rPr>
          <w:sz w:val="28"/>
          <w:szCs w:val="28"/>
        </w:rPr>
        <w:t xml:space="preserve"> по</w:t>
      </w:r>
      <w:r w:rsidR="00603B86">
        <w:rPr>
          <w:sz w:val="28"/>
          <w:szCs w:val="28"/>
        </w:rPr>
        <w:t> </w:t>
      </w:r>
      <w:r w:rsidR="00603B86" w:rsidRPr="008B44E5">
        <w:rPr>
          <w:sz w:val="28"/>
          <w:szCs w:val="28"/>
        </w:rPr>
        <w:t>п</w:t>
      </w:r>
      <w:r w:rsidRPr="008B44E5">
        <w:rPr>
          <w:sz w:val="28"/>
          <w:szCs w:val="28"/>
        </w:rPr>
        <w:t>оставке тепловой энергии; электроэнергии, водоснабжения</w:t>
      </w:r>
      <w:r w:rsidR="00603B86" w:rsidRPr="008B44E5">
        <w:rPr>
          <w:sz w:val="28"/>
          <w:szCs w:val="28"/>
        </w:rPr>
        <w:t xml:space="preserve"> и</w:t>
      </w:r>
      <w:r w:rsidR="00603B86">
        <w:rPr>
          <w:sz w:val="28"/>
          <w:szCs w:val="28"/>
        </w:rPr>
        <w:t> </w:t>
      </w:r>
      <w:r w:rsidR="00603B86" w:rsidRPr="008B44E5">
        <w:rPr>
          <w:sz w:val="28"/>
          <w:szCs w:val="28"/>
        </w:rPr>
        <w:t>в</w:t>
      </w:r>
      <w:r w:rsidRPr="008B44E5">
        <w:rPr>
          <w:sz w:val="28"/>
          <w:szCs w:val="28"/>
        </w:rPr>
        <w:t>одоотведения; закупки услуг</w:t>
      </w:r>
      <w:r w:rsidR="00603B86" w:rsidRPr="008B44E5">
        <w:rPr>
          <w:sz w:val="28"/>
          <w:szCs w:val="28"/>
        </w:rPr>
        <w:t xml:space="preserve"> по</w:t>
      </w:r>
      <w:r w:rsidR="00603B86">
        <w:rPr>
          <w:sz w:val="28"/>
          <w:szCs w:val="28"/>
        </w:rPr>
        <w:t> </w:t>
      </w:r>
      <w:r w:rsidR="00603B86" w:rsidRPr="008B44E5">
        <w:rPr>
          <w:sz w:val="28"/>
          <w:szCs w:val="28"/>
        </w:rPr>
        <w:t>с</w:t>
      </w:r>
      <w:r w:rsidRPr="008B44E5">
        <w:rPr>
          <w:sz w:val="28"/>
          <w:szCs w:val="28"/>
        </w:rPr>
        <w:t>бору</w:t>
      </w:r>
      <w:r w:rsidR="00603B86" w:rsidRPr="008B44E5">
        <w:rPr>
          <w:sz w:val="28"/>
          <w:szCs w:val="28"/>
        </w:rPr>
        <w:t xml:space="preserve"> и</w:t>
      </w:r>
      <w:r w:rsidR="00603B86">
        <w:rPr>
          <w:sz w:val="28"/>
          <w:szCs w:val="28"/>
        </w:rPr>
        <w:t> </w:t>
      </w:r>
      <w:r w:rsidR="00603B86" w:rsidRPr="008B44E5">
        <w:rPr>
          <w:sz w:val="28"/>
          <w:szCs w:val="28"/>
        </w:rPr>
        <w:t>у</w:t>
      </w:r>
      <w:r w:rsidRPr="008B44E5">
        <w:rPr>
          <w:sz w:val="28"/>
          <w:szCs w:val="28"/>
        </w:rPr>
        <w:t>тилизации ТКО, услуг</w:t>
      </w:r>
      <w:r w:rsidR="00603B86" w:rsidRPr="008B44E5">
        <w:rPr>
          <w:sz w:val="28"/>
          <w:szCs w:val="28"/>
        </w:rPr>
        <w:t xml:space="preserve"> по</w:t>
      </w:r>
      <w:r w:rsidR="00603B86">
        <w:rPr>
          <w:sz w:val="28"/>
          <w:szCs w:val="28"/>
        </w:rPr>
        <w:t> </w:t>
      </w:r>
      <w:r w:rsidR="00603B86" w:rsidRPr="008B44E5">
        <w:rPr>
          <w:sz w:val="28"/>
          <w:szCs w:val="28"/>
        </w:rPr>
        <w:t>с</w:t>
      </w:r>
      <w:r w:rsidRPr="008B44E5">
        <w:rPr>
          <w:sz w:val="28"/>
          <w:szCs w:val="28"/>
        </w:rPr>
        <w:t>одержанию</w:t>
      </w:r>
      <w:r w:rsidR="00603B86" w:rsidRPr="008B44E5">
        <w:rPr>
          <w:sz w:val="28"/>
          <w:szCs w:val="28"/>
        </w:rPr>
        <w:t xml:space="preserve"> и</w:t>
      </w:r>
      <w:r w:rsidR="00603B86">
        <w:rPr>
          <w:sz w:val="28"/>
          <w:szCs w:val="28"/>
        </w:rPr>
        <w:t> </w:t>
      </w:r>
      <w:r w:rsidR="00603B86" w:rsidRPr="008B44E5">
        <w:rPr>
          <w:sz w:val="28"/>
          <w:szCs w:val="28"/>
        </w:rPr>
        <w:t>т</w:t>
      </w:r>
      <w:r w:rsidRPr="008B44E5">
        <w:rPr>
          <w:sz w:val="28"/>
          <w:szCs w:val="28"/>
        </w:rPr>
        <w:t>екущему ремонту помещения, услуг</w:t>
      </w:r>
      <w:r w:rsidR="00603B86" w:rsidRPr="008B44E5">
        <w:rPr>
          <w:sz w:val="28"/>
          <w:szCs w:val="28"/>
        </w:rPr>
        <w:t xml:space="preserve"> по</w:t>
      </w:r>
      <w:r w:rsidR="00603B86">
        <w:rPr>
          <w:sz w:val="28"/>
          <w:szCs w:val="28"/>
        </w:rPr>
        <w:t> </w:t>
      </w:r>
      <w:r w:rsidR="00603B86" w:rsidRPr="008B44E5">
        <w:rPr>
          <w:sz w:val="28"/>
          <w:szCs w:val="28"/>
        </w:rPr>
        <w:t>о</w:t>
      </w:r>
      <w:r w:rsidRPr="008B44E5">
        <w:rPr>
          <w:sz w:val="28"/>
          <w:szCs w:val="28"/>
        </w:rPr>
        <w:t>бслуживанию кондиционеров</w:t>
      </w:r>
      <w:r w:rsidR="00603B86" w:rsidRPr="008B44E5">
        <w:rPr>
          <w:sz w:val="28"/>
          <w:szCs w:val="28"/>
        </w:rPr>
        <w:t xml:space="preserve"> и</w:t>
      </w:r>
      <w:r w:rsidR="00603B86">
        <w:rPr>
          <w:sz w:val="28"/>
          <w:szCs w:val="28"/>
        </w:rPr>
        <w:t> </w:t>
      </w:r>
      <w:r w:rsidR="00603B86" w:rsidRPr="008B44E5">
        <w:rPr>
          <w:sz w:val="28"/>
          <w:szCs w:val="28"/>
        </w:rPr>
        <w:t>и</w:t>
      </w:r>
      <w:r w:rsidRPr="008B44E5">
        <w:rPr>
          <w:sz w:val="28"/>
          <w:szCs w:val="28"/>
        </w:rPr>
        <w:t>х ремонт, услуг</w:t>
      </w:r>
      <w:r w:rsidR="00603B86" w:rsidRPr="008B44E5">
        <w:rPr>
          <w:sz w:val="28"/>
          <w:szCs w:val="28"/>
        </w:rPr>
        <w:t xml:space="preserve"> по</w:t>
      </w:r>
      <w:r w:rsidR="00603B86">
        <w:rPr>
          <w:sz w:val="28"/>
          <w:szCs w:val="28"/>
        </w:rPr>
        <w:t> </w:t>
      </w:r>
      <w:r w:rsidR="00603B86" w:rsidRPr="008B44E5">
        <w:rPr>
          <w:sz w:val="28"/>
          <w:szCs w:val="28"/>
        </w:rPr>
        <w:t>в</w:t>
      </w:r>
      <w:r w:rsidRPr="008B44E5">
        <w:rPr>
          <w:sz w:val="28"/>
          <w:szCs w:val="28"/>
        </w:rPr>
        <w:t>ременному владению ковровых напольных покрытий, услуг</w:t>
      </w:r>
      <w:r w:rsidR="00603B86" w:rsidRPr="008B44E5">
        <w:rPr>
          <w:sz w:val="28"/>
          <w:szCs w:val="28"/>
        </w:rPr>
        <w:t xml:space="preserve"> по</w:t>
      </w:r>
      <w:r w:rsidR="00603B86">
        <w:rPr>
          <w:sz w:val="28"/>
          <w:szCs w:val="28"/>
        </w:rPr>
        <w:t> </w:t>
      </w:r>
      <w:r w:rsidR="00603B86" w:rsidRPr="008B44E5">
        <w:rPr>
          <w:sz w:val="28"/>
          <w:szCs w:val="28"/>
        </w:rPr>
        <w:t>т</w:t>
      </w:r>
      <w:r w:rsidRPr="008B44E5">
        <w:rPr>
          <w:sz w:val="28"/>
          <w:szCs w:val="28"/>
        </w:rPr>
        <w:t>ехническому обслуживанию подъемных устройств предназначенных для перемещения лиц</w:t>
      </w:r>
      <w:r w:rsidR="00603B86" w:rsidRPr="008B44E5">
        <w:rPr>
          <w:sz w:val="28"/>
          <w:szCs w:val="28"/>
        </w:rPr>
        <w:t xml:space="preserve"> с</w:t>
      </w:r>
      <w:r w:rsidR="00603B86">
        <w:rPr>
          <w:sz w:val="28"/>
          <w:szCs w:val="28"/>
        </w:rPr>
        <w:t> </w:t>
      </w:r>
      <w:r w:rsidR="00603B86" w:rsidRPr="008B44E5">
        <w:rPr>
          <w:sz w:val="28"/>
          <w:szCs w:val="28"/>
        </w:rPr>
        <w:t>о</w:t>
      </w:r>
      <w:r w:rsidRPr="008B44E5">
        <w:rPr>
          <w:sz w:val="28"/>
          <w:szCs w:val="28"/>
        </w:rPr>
        <w:t>граниченной подвижностью, услуг</w:t>
      </w:r>
      <w:r w:rsidR="00603B86" w:rsidRPr="008B44E5">
        <w:rPr>
          <w:sz w:val="28"/>
          <w:szCs w:val="28"/>
        </w:rPr>
        <w:t xml:space="preserve"> по</w:t>
      </w:r>
      <w:r w:rsidR="00603B86">
        <w:rPr>
          <w:sz w:val="28"/>
          <w:szCs w:val="28"/>
        </w:rPr>
        <w:t> </w:t>
      </w:r>
      <w:r w:rsidR="00603B86" w:rsidRPr="008B44E5">
        <w:rPr>
          <w:sz w:val="28"/>
          <w:szCs w:val="28"/>
        </w:rPr>
        <w:t>о</w:t>
      </w:r>
      <w:r w:rsidRPr="008B44E5">
        <w:rPr>
          <w:sz w:val="28"/>
          <w:szCs w:val="28"/>
        </w:rPr>
        <w:t>бслуживанию системы автоматической установки пожарной сигнализации,</w:t>
      </w:r>
      <w:r w:rsidR="00603B86" w:rsidRPr="008B44E5">
        <w:rPr>
          <w:sz w:val="28"/>
          <w:szCs w:val="28"/>
        </w:rPr>
        <w:t xml:space="preserve"> в</w:t>
      </w:r>
      <w:r w:rsidR="00603B86">
        <w:rPr>
          <w:sz w:val="28"/>
          <w:szCs w:val="28"/>
        </w:rPr>
        <w:t> </w:t>
      </w:r>
      <w:r w:rsidR="00603B86" w:rsidRPr="008B44E5">
        <w:rPr>
          <w:sz w:val="28"/>
          <w:szCs w:val="28"/>
        </w:rPr>
        <w:t>т</w:t>
      </w:r>
      <w:r w:rsidRPr="008B44E5">
        <w:rPr>
          <w:sz w:val="28"/>
          <w:szCs w:val="28"/>
        </w:rPr>
        <w:t>ом числе закупка огнетушителей, автоматической системы пожаротушения</w:t>
      </w:r>
      <w:r>
        <w:rPr>
          <w:sz w:val="28"/>
          <w:szCs w:val="28"/>
        </w:rPr>
        <w:t>, охранной сигнализации, физической охране.</w:t>
      </w:r>
    </w:p>
    <w:p w:rsidR="008B44E5" w:rsidRPr="00AB683F" w:rsidRDefault="008B44E5" w:rsidP="00E71602">
      <w:pPr>
        <w:pStyle w:val="aff8"/>
        <w:numPr>
          <w:ilvl w:val="0"/>
          <w:numId w:val="15"/>
        </w:numPr>
        <w:spacing w:after="0" w:line="240" w:lineRule="auto"/>
        <w:ind w:left="0" w:firstLine="709"/>
        <w:jc w:val="both"/>
        <w:rPr>
          <w:sz w:val="28"/>
          <w:szCs w:val="28"/>
        </w:rPr>
      </w:pPr>
      <w:r>
        <w:rPr>
          <w:sz w:val="28"/>
          <w:szCs w:val="28"/>
        </w:rPr>
        <w:t>Основное мероприятие 03 «</w:t>
      </w:r>
      <w:r w:rsidRPr="00AB683F">
        <w:rPr>
          <w:sz w:val="28"/>
          <w:szCs w:val="28"/>
        </w:rPr>
        <w:t>Совершенствование системы предоставления государственных и муниципальных услуг</w:t>
      </w:r>
      <w:r w:rsidR="00603B86" w:rsidRPr="00AB683F">
        <w:rPr>
          <w:sz w:val="28"/>
          <w:szCs w:val="28"/>
        </w:rPr>
        <w:t xml:space="preserve"> по</w:t>
      </w:r>
      <w:r w:rsidR="00603B86">
        <w:rPr>
          <w:sz w:val="28"/>
          <w:szCs w:val="28"/>
        </w:rPr>
        <w:t> </w:t>
      </w:r>
      <w:r w:rsidR="00603B86" w:rsidRPr="00AB683F">
        <w:rPr>
          <w:sz w:val="28"/>
          <w:szCs w:val="28"/>
        </w:rPr>
        <w:t>п</w:t>
      </w:r>
      <w:r w:rsidRPr="00AB683F">
        <w:rPr>
          <w:sz w:val="28"/>
          <w:szCs w:val="28"/>
        </w:rPr>
        <w:t>ринципу одного окна</w:t>
      </w:r>
      <w:r w:rsidR="00603B86" w:rsidRPr="00AB683F">
        <w:rPr>
          <w:sz w:val="28"/>
          <w:szCs w:val="28"/>
        </w:rPr>
        <w:t xml:space="preserve"> в</w:t>
      </w:r>
      <w:r w:rsidR="00603B86">
        <w:rPr>
          <w:sz w:val="28"/>
          <w:szCs w:val="28"/>
        </w:rPr>
        <w:t> </w:t>
      </w:r>
      <w:r w:rsidR="00603B86" w:rsidRPr="00AB683F">
        <w:rPr>
          <w:sz w:val="28"/>
          <w:szCs w:val="28"/>
        </w:rPr>
        <w:t>М</w:t>
      </w:r>
      <w:r w:rsidRPr="00AB683F">
        <w:rPr>
          <w:sz w:val="28"/>
          <w:szCs w:val="28"/>
        </w:rPr>
        <w:t>ФЦ</w:t>
      </w:r>
      <w:r>
        <w:rPr>
          <w:sz w:val="28"/>
          <w:szCs w:val="28"/>
        </w:rPr>
        <w:t>»</w:t>
      </w:r>
      <w:r w:rsidRPr="00AB683F">
        <w:rPr>
          <w:sz w:val="28"/>
          <w:szCs w:val="28"/>
        </w:rPr>
        <w:t>.</w:t>
      </w:r>
    </w:p>
    <w:p w:rsidR="008B44E5" w:rsidRPr="00C91AA9" w:rsidRDefault="008B44E5" w:rsidP="00E71602">
      <w:pPr>
        <w:ind w:firstLine="709"/>
        <w:jc w:val="both"/>
        <w:rPr>
          <w:sz w:val="28"/>
          <w:szCs w:val="28"/>
        </w:rPr>
      </w:pPr>
      <w:r w:rsidRPr="00C91AA9">
        <w:rPr>
          <w:sz w:val="28"/>
          <w:szCs w:val="28"/>
        </w:rPr>
        <w:t>В рамках реализации основного мероприятия 03 «Совершенствование системы предоставления государственных</w:t>
      </w:r>
      <w:r w:rsidR="00603B86" w:rsidRPr="00C91AA9">
        <w:rPr>
          <w:sz w:val="28"/>
          <w:szCs w:val="28"/>
        </w:rPr>
        <w:t xml:space="preserve"> и</w:t>
      </w:r>
      <w:r w:rsidR="00603B86">
        <w:rPr>
          <w:sz w:val="28"/>
          <w:szCs w:val="28"/>
        </w:rPr>
        <w:t> </w:t>
      </w:r>
      <w:r w:rsidR="00603B86" w:rsidRPr="00C91AA9">
        <w:rPr>
          <w:sz w:val="28"/>
          <w:szCs w:val="28"/>
        </w:rPr>
        <w:t>м</w:t>
      </w:r>
      <w:r w:rsidRPr="00C91AA9">
        <w:rPr>
          <w:sz w:val="28"/>
          <w:szCs w:val="28"/>
        </w:rPr>
        <w:t>униципальных услуг</w:t>
      </w:r>
      <w:r w:rsidR="00603B86" w:rsidRPr="00C91AA9">
        <w:rPr>
          <w:sz w:val="28"/>
          <w:szCs w:val="28"/>
        </w:rPr>
        <w:t xml:space="preserve"> по</w:t>
      </w:r>
      <w:r w:rsidR="00603B86">
        <w:rPr>
          <w:sz w:val="28"/>
          <w:szCs w:val="28"/>
        </w:rPr>
        <w:t> </w:t>
      </w:r>
      <w:r w:rsidR="00603B86" w:rsidRPr="00C91AA9">
        <w:rPr>
          <w:sz w:val="28"/>
          <w:szCs w:val="28"/>
        </w:rPr>
        <w:t>п</w:t>
      </w:r>
      <w:r w:rsidRPr="00C91AA9">
        <w:rPr>
          <w:sz w:val="28"/>
          <w:szCs w:val="28"/>
        </w:rPr>
        <w:t>ринципу одного окна</w:t>
      </w:r>
      <w:r w:rsidR="00603B86" w:rsidRPr="00C91AA9">
        <w:rPr>
          <w:sz w:val="28"/>
          <w:szCs w:val="28"/>
        </w:rPr>
        <w:t xml:space="preserve"> в</w:t>
      </w:r>
      <w:r w:rsidR="00603B86">
        <w:rPr>
          <w:sz w:val="28"/>
          <w:szCs w:val="28"/>
        </w:rPr>
        <w:t> </w:t>
      </w:r>
      <w:r w:rsidR="00603B86" w:rsidRPr="00C91AA9">
        <w:rPr>
          <w:sz w:val="28"/>
          <w:szCs w:val="28"/>
        </w:rPr>
        <w:t>м</w:t>
      </w:r>
      <w:r w:rsidRPr="00C91AA9">
        <w:rPr>
          <w:sz w:val="28"/>
          <w:szCs w:val="28"/>
        </w:rPr>
        <w:t>ногофункциональных центрах предоставления государственных</w:t>
      </w:r>
      <w:r w:rsidR="00603B86" w:rsidRPr="00C91AA9">
        <w:rPr>
          <w:sz w:val="28"/>
          <w:szCs w:val="28"/>
        </w:rPr>
        <w:t xml:space="preserve"> и</w:t>
      </w:r>
      <w:r w:rsidR="00603B86">
        <w:rPr>
          <w:sz w:val="28"/>
          <w:szCs w:val="28"/>
        </w:rPr>
        <w:t> </w:t>
      </w:r>
      <w:r w:rsidR="00603B86" w:rsidRPr="00C91AA9">
        <w:rPr>
          <w:sz w:val="28"/>
          <w:szCs w:val="28"/>
        </w:rPr>
        <w:t>м</w:t>
      </w:r>
      <w:r w:rsidRPr="00C91AA9">
        <w:rPr>
          <w:sz w:val="28"/>
          <w:szCs w:val="28"/>
        </w:rPr>
        <w:t xml:space="preserve">униципальных услуг», дочернего мероприятия </w:t>
      </w:r>
      <w:r>
        <w:rPr>
          <w:sz w:val="28"/>
          <w:szCs w:val="28"/>
        </w:rPr>
        <w:t>0</w:t>
      </w:r>
      <w:r w:rsidRPr="00C91AA9">
        <w:rPr>
          <w:sz w:val="28"/>
          <w:szCs w:val="28"/>
        </w:rPr>
        <w:t>3.</w:t>
      </w:r>
      <w:r>
        <w:rPr>
          <w:sz w:val="28"/>
          <w:szCs w:val="28"/>
        </w:rPr>
        <w:t>0</w:t>
      </w:r>
      <w:r w:rsidRPr="00C91AA9">
        <w:rPr>
          <w:sz w:val="28"/>
          <w:szCs w:val="28"/>
        </w:rPr>
        <w:t>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w:t>
      </w:r>
      <w:r w:rsidR="00603B86" w:rsidRPr="00C91AA9">
        <w:rPr>
          <w:sz w:val="28"/>
          <w:szCs w:val="28"/>
        </w:rPr>
        <w:t xml:space="preserve"> за</w:t>
      </w:r>
      <w:r w:rsidR="00603B86">
        <w:rPr>
          <w:sz w:val="28"/>
          <w:szCs w:val="28"/>
        </w:rPr>
        <w:t> </w:t>
      </w:r>
      <w:r w:rsidR="00603B86" w:rsidRPr="00C91AA9">
        <w:rPr>
          <w:sz w:val="28"/>
          <w:szCs w:val="28"/>
        </w:rPr>
        <w:t>п</w:t>
      </w:r>
      <w:r w:rsidRPr="00C91AA9">
        <w:rPr>
          <w:sz w:val="28"/>
          <w:szCs w:val="28"/>
        </w:rPr>
        <w:t>ределами территории Российской Федерации</w:t>
      </w:r>
      <w:r w:rsidR="00603B86" w:rsidRPr="00C91AA9">
        <w:rPr>
          <w:sz w:val="28"/>
          <w:szCs w:val="28"/>
        </w:rPr>
        <w:t xml:space="preserve"> в</w:t>
      </w:r>
      <w:r w:rsidR="00603B86">
        <w:rPr>
          <w:sz w:val="28"/>
          <w:szCs w:val="28"/>
        </w:rPr>
        <w:t> </w:t>
      </w:r>
      <w:r w:rsidR="00603B86" w:rsidRPr="00C91AA9">
        <w:rPr>
          <w:sz w:val="28"/>
          <w:szCs w:val="28"/>
        </w:rPr>
        <w:t>м</w:t>
      </w:r>
      <w:r w:rsidRPr="00C91AA9">
        <w:rPr>
          <w:sz w:val="28"/>
          <w:szCs w:val="28"/>
        </w:rPr>
        <w:t>ногофункциональных центрах предоставления государственных</w:t>
      </w:r>
      <w:r w:rsidR="00603B86" w:rsidRPr="00C91AA9">
        <w:rPr>
          <w:sz w:val="28"/>
          <w:szCs w:val="28"/>
        </w:rPr>
        <w:t xml:space="preserve"> и</w:t>
      </w:r>
      <w:r w:rsidR="00603B86">
        <w:rPr>
          <w:sz w:val="28"/>
          <w:szCs w:val="28"/>
        </w:rPr>
        <w:t> </w:t>
      </w:r>
      <w:r w:rsidR="00603B86" w:rsidRPr="00C91AA9">
        <w:rPr>
          <w:sz w:val="28"/>
          <w:szCs w:val="28"/>
        </w:rPr>
        <w:t>м</w:t>
      </w:r>
      <w:r w:rsidRPr="00C91AA9">
        <w:rPr>
          <w:sz w:val="28"/>
          <w:szCs w:val="28"/>
        </w:rPr>
        <w:t>униципальных услуг» ре</w:t>
      </w:r>
      <w:r>
        <w:rPr>
          <w:sz w:val="28"/>
          <w:szCs w:val="28"/>
        </w:rPr>
        <w:t>ализуются мероприятия</w:t>
      </w:r>
      <w:r w:rsidR="00603B86">
        <w:rPr>
          <w:sz w:val="28"/>
          <w:szCs w:val="28"/>
        </w:rPr>
        <w:t xml:space="preserve"> по о</w:t>
      </w:r>
      <w:r>
        <w:rPr>
          <w:sz w:val="28"/>
          <w:szCs w:val="28"/>
        </w:rPr>
        <w:t>рганизации</w:t>
      </w:r>
      <w:r w:rsidRPr="00C91AA9">
        <w:rPr>
          <w:sz w:val="28"/>
          <w:szCs w:val="28"/>
        </w:rPr>
        <w:t xml:space="preserve"> закупк</w:t>
      </w:r>
      <w:r>
        <w:rPr>
          <w:sz w:val="28"/>
          <w:szCs w:val="28"/>
        </w:rPr>
        <w:t>и</w:t>
      </w:r>
      <w:r w:rsidR="00603B86">
        <w:rPr>
          <w:sz w:val="28"/>
          <w:szCs w:val="28"/>
        </w:rPr>
        <w:t xml:space="preserve"> на </w:t>
      </w:r>
      <w:r w:rsidR="00603B86" w:rsidRPr="00C91AA9">
        <w:rPr>
          <w:sz w:val="28"/>
          <w:szCs w:val="28"/>
        </w:rPr>
        <w:t>п</w:t>
      </w:r>
      <w:r w:rsidRPr="00C91AA9">
        <w:rPr>
          <w:sz w:val="28"/>
          <w:szCs w:val="28"/>
        </w:rPr>
        <w:t>оставк</w:t>
      </w:r>
      <w:r>
        <w:rPr>
          <w:sz w:val="28"/>
          <w:szCs w:val="28"/>
        </w:rPr>
        <w:t>у системы</w:t>
      </w:r>
      <w:r w:rsidRPr="00C91AA9">
        <w:rPr>
          <w:sz w:val="28"/>
          <w:szCs w:val="28"/>
        </w:rPr>
        <w:t xml:space="preserve"> ПТК.</w:t>
      </w:r>
    </w:p>
    <w:p w:rsidR="008B44E5" w:rsidRPr="0056095D" w:rsidRDefault="008B44E5" w:rsidP="00EC2D40">
      <w:pPr>
        <w:ind w:firstLine="709"/>
        <w:jc w:val="both"/>
        <w:rPr>
          <w:sz w:val="28"/>
          <w:szCs w:val="28"/>
        </w:rPr>
      </w:pPr>
      <w:r w:rsidRPr="0056095D">
        <w:rPr>
          <w:sz w:val="28"/>
          <w:szCs w:val="28"/>
        </w:rPr>
        <w:t xml:space="preserve">Реализация Подпрограммы </w:t>
      </w:r>
      <w:r>
        <w:rPr>
          <w:sz w:val="28"/>
          <w:szCs w:val="28"/>
        </w:rPr>
        <w:t>2</w:t>
      </w:r>
      <w:r w:rsidRPr="0056095D">
        <w:rPr>
          <w:sz w:val="28"/>
          <w:szCs w:val="28"/>
        </w:rPr>
        <w:t xml:space="preserve"> «Развитие информационной</w:t>
      </w:r>
      <w:r w:rsidR="00603B86" w:rsidRPr="0056095D">
        <w:rPr>
          <w:sz w:val="28"/>
          <w:szCs w:val="28"/>
        </w:rPr>
        <w:t xml:space="preserve"> и</w:t>
      </w:r>
      <w:r w:rsidR="00603B86">
        <w:rPr>
          <w:sz w:val="28"/>
          <w:szCs w:val="28"/>
        </w:rPr>
        <w:t> </w:t>
      </w:r>
      <w:r w:rsidR="00603B86" w:rsidRPr="0056095D">
        <w:rPr>
          <w:sz w:val="28"/>
          <w:szCs w:val="28"/>
        </w:rPr>
        <w:t>т</w:t>
      </w:r>
      <w:r w:rsidRPr="0056095D">
        <w:rPr>
          <w:sz w:val="28"/>
          <w:szCs w:val="28"/>
        </w:rPr>
        <w:t xml:space="preserve">ехнологической инфраструктуры экосистемы цифровой экономики муниципального образования Московской области» </w:t>
      </w:r>
      <w:r w:rsidR="00CB3901">
        <w:rPr>
          <w:sz w:val="28"/>
          <w:szCs w:val="28"/>
        </w:rPr>
        <w:t xml:space="preserve">(далее -Подпрограмма 2) </w:t>
      </w:r>
      <w:r w:rsidRPr="0056095D">
        <w:rPr>
          <w:sz w:val="28"/>
          <w:szCs w:val="28"/>
        </w:rPr>
        <w:t>вызвана необходимостью совершенствования механизмов муниципального управления</w:t>
      </w:r>
      <w:r w:rsidR="00603B86" w:rsidRPr="0056095D">
        <w:rPr>
          <w:sz w:val="28"/>
          <w:szCs w:val="28"/>
        </w:rPr>
        <w:t xml:space="preserve"> в</w:t>
      </w:r>
      <w:r w:rsidR="00603B86">
        <w:rPr>
          <w:sz w:val="28"/>
          <w:szCs w:val="28"/>
        </w:rPr>
        <w:t> о</w:t>
      </w:r>
      <w:r>
        <w:rPr>
          <w:sz w:val="28"/>
          <w:szCs w:val="28"/>
        </w:rPr>
        <w:t>круге</w:t>
      </w:r>
      <w:r w:rsidRPr="0056095D">
        <w:rPr>
          <w:sz w:val="28"/>
          <w:szCs w:val="28"/>
        </w:rPr>
        <w:t>, связанных</w:t>
      </w:r>
      <w:r w:rsidR="00603B86" w:rsidRPr="0056095D">
        <w:rPr>
          <w:sz w:val="28"/>
          <w:szCs w:val="28"/>
        </w:rPr>
        <w:t xml:space="preserve"> с</w:t>
      </w:r>
      <w:r w:rsidR="00603B86">
        <w:rPr>
          <w:sz w:val="28"/>
          <w:szCs w:val="28"/>
        </w:rPr>
        <w:t> </w:t>
      </w:r>
      <w:proofErr w:type="spellStart"/>
      <w:r w:rsidR="00603B86" w:rsidRPr="0056095D">
        <w:rPr>
          <w:sz w:val="28"/>
          <w:szCs w:val="28"/>
        </w:rPr>
        <w:t>ц</w:t>
      </w:r>
      <w:r w:rsidRPr="0056095D">
        <w:rPr>
          <w:sz w:val="28"/>
          <w:szCs w:val="28"/>
        </w:rPr>
        <w:t>ифровизацией</w:t>
      </w:r>
      <w:proofErr w:type="spellEnd"/>
      <w:r w:rsidRPr="0056095D">
        <w:rPr>
          <w:sz w:val="28"/>
          <w:szCs w:val="28"/>
        </w:rPr>
        <w:t xml:space="preserve"> исполнения полномочий, возложенных</w:t>
      </w:r>
      <w:r w:rsidR="00603B86" w:rsidRPr="0056095D">
        <w:rPr>
          <w:sz w:val="28"/>
          <w:szCs w:val="28"/>
        </w:rPr>
        <w:t xml:space="preserve"> на</w:t>
      </w:r>
      <w:r w:rsidR="00603B86">
        <w:rPr>
          <w:sz w:val="28"/>
          <w:szCs w:val="28"/>
        </w:rPr>
        <w:t> О</w:t>
      </w:r>
      <w:r>
        <w:rPr>
          <w:sz w:val="28"/>
          <w:szCs w:val="28"/>
        </w:rPr>
        <w:t>МСУ округа</w:t>
      </w:r>
      <w:r w:rsidRPr="0056095D">
        <w:rPr>
          <w:sz w:val="28"/>
          <w:szCs w:val="28"/>
        </w:rPr>
        <w:t>,</w:t>
      </w:r>
      <w:r w:rsidR="00603B86" w:rsidRPr="0056095D">
        <w:rPr>
          <w:sz w:val="28"/>
          <w:szCs w:val="28"/>
        </w:rPr>
        <w:t xml:space="preserve"> а</w:t>
      </w:r>
      <w:r w:rsidR="00603B86">
        <w:rPr>
          <w:sz w:val="28"/>
          <w:szCs w:val="28"/>
        </w:rPr>
        <w:t> </w:t>
      </w:r>
      <w:r w:rsidR="00603B86" w:rsidRPr="0056095D">
        <w:rPr>
          <w:sz w:val="28"/>
          <w:szCs w:val="28"/>
        </w:rPr>
        <w:t>т</w:t>
      </w:r>
      <w:r w:rsidRPr="0056095D">
        <w:rPr>
          <w:sz w:val="28"/>
          <w:szCs w:val="28"/>
        </w:rPr>
        <w:t>акже повышением качества жизни</w:t>
      </w:r>
      <w:r w:rsidR="00603B86" w:rsidRPr="0056095D">
        <w:rPr>
          <w:sz w:val="28"/>
          <w:szCs w:val="28"/>
        </w:rPr>
        <w:t xml:space="preserve"> в</w:t>
      </w:r>
      <w:r w:rsidR="00603B86">
        <w:rPr>
          <w:sz w:val="28"/>
          <w:szCs w:val="28"/>
        </w:rPr>
        <w:t> </w:t>
      </w:r>
      <w:r w:rsidR="00603B86" w:rsidRPr="0056095D">
        <w:rPr>
          <w:sz w:val="28"/>
          <w:szCs w:val="28"/>
        </w:rPr>
        <w:t>м</w:t>
      </w:r>
      <w:r w:rsidRPr="0056095D">
        <w:rPr>
          <w:sz w:val="28"/>
          <w:szCs w:val="28"/>
        </w:rPr>
        <w:t>униципальном образовании.</w:t>
      </w:r>
    </w:p>
    <w:p w:rsidR="008B44E5" w:rsidRPr="0056095D" w:rsidRDefault="008B44E5" w:rsidP="00EC2D40">
      <w:pPr>
        <w:ind w:firstLine="709"/>
        <w:jc w:val="both"/>
        <w:rPr>
          <w:sz w:val="28"/>
          <w:szCs w:val="28"/>
        </w:rPr>
      </w:pPr>
      <w:r w:rsidRPr="0056095D">
        <w:rPr>
          <w:sz w:val="28"/>
          <w:szCs w:val="28"/>
        </w:rPr>
        <w:t xml:space="preserve">Особенности сферы реализации Подпрограммы </w:t>
      </w:r>
      <w:r>
        <w:rPr>
          <w:sz w:val="28"/>
          <w:szCs w:val="28"/>
        </w:rPr>
        <w:t>2</w:t>
      </w:r>
      <w:r w:rsidRPr="0056095D">
        <w:rPr>
          <w:sz w:val="28"/>
          <w:szCs w:val="28"/>
        </w:rPr>
        <w:t>, условия</w:t>
      </w:r>
      <w:r w:rsidR="00603B86" w:rsidRPr="0056095D">
        <w:rPr>
          <w:sz w:val="28"/>
          <w:szCs w:val="28"/>
        </w:rPr>
        <w:t xml:space="preserve"> ее</w:t>
      </w:r>
      <w:r w:rsidR="00603B86">
        <w:rPr>
          <w:sz w:val="28"/>
          <w:szCs w:val="28"/>
        </w:rPr>
        <w:t> </w:t>
      </w:r>
      <w:r w:rsidR="00603B86" w:rsidRPr="0056095D">
        <w:rPr>
          <w:sz w:val="28"/>
          <w:szCs w:val="28"/>
        </w:rPr>
        <w:t>р</w:t>
      </w:r>
      <w:r w:rsidRPr="0056095D">
        <w:rPr>
          <w:sz w:val="28"/>
          <w:szCs w:val="28"/>
        </w:rPr>
        <w:t>еализации</w:t>
      </w:r>
      <w:r w:rsidR="00603B86" w:rsidRPr="0056095D">
        <w:rPr>
          <w:sz w:val="28"/>
          <w:szCs w:val="28"/>
        </w:rPr>
        <w:t xml:space="preserve"> и</w:t>
      </w:r>
      <w:r w:rsidR="00603B86">
        <w:rPr>
          <w:sz w:val="28"/>
          <w:szCs w:val="28"/>
        </w:rPr>
        <w:t> </w:t>
      </w:r>
      <w:r w:rsidR="00603B86" w:rsidRPr="0056095D">
        <w:rPr>
          <w:sz w:val="28"/>
          <w:szCs w:val="28"/>
        </w:rPr>
        <w:t>и</w:t>
      </w:r>
      <w:r w:rsidRPr="0056095D">
        <w:rPr>
          <w:sz w:val="28"/>
          <w:szCs w:val="28"/>
        </w:rPr>
        <w:t>меющиеся проблемы предопределяют цели, структуру</w:t>
      </w:r>
      <w:r w:rsidR="00603B86" w:rsidRPr="0056095D">
        <w:rPr>
          <w:sz w:val="28"/>
          <w:szCs w:val="28"/>
        </w:rPr>
        <w:t xml:space="preserve"> и</w:t>
      </w:r>
      <w:r w:rsidR="00603B86">
        <w:rPr>
          <w:sz w:val="28"/>
          <w:szCs w:val="28"/>
        </w:rPr>
        <w:t> </w:t>
      </w:r>
      <w:r w:rsidR="00603B86" w:rsidRPr="0056095D">
        <w:rPr>
          <w:sz w:val="28"/>
          <w:szCs w:val="28"/>
        </w:rPr>
        <w:t>с</w:t>
      </w:r>
      <w:r w:rsidRPr="0056095D">
        <w:rPr>
          <w:sz w:val="28"/>
          <w:szCs w:val="28"/>
        </w:rPr>
        <w:t>остав мероприятий данной подпрограммы.</w:t>
      </w:r>
    </w:p>
    <w:p w:rsidR="008B44E5" w:rsidRPr="00B5223D" w:rsidRDefault="008B44E5" w:rsidP="00EC2D40">
      <w:pPr>
        <w:ind w:firstLine="709"/>
        <w:jc w:val="both"/>
        <w:rPr>
          <w:rFonts w:eastAsia="Calibri"/>
          <w:sz w:val="28"/>
          <w:szCs w:val="28"/>
        </w:rPr>
      </w:pPr>
      <w:r w:rsidRPr="00B5223D">
        <w:rPr>
          <w:sz w:val="28"/>
          <w:szCs w:val="28"/>
        </w:rPr>
        <w:t>Подпрограммой 2 предусматривается реализация следующих основных мероприятий, направленных</w:t>
      </w:r>
      <w:r w:rsidR="00603B86" w:rsidRPr="00B5223D">
        <w:rPr>
          <w:sz w:val="28"/>
          <w:szCs w:val="28"/>
        </w:rPr>
        <w:t xml:space="preserve"> на</w:t>
      </w:r>
      <w:r w:rsidR="00603B86">
        <w:rPr>
          <w:sz w:val="28"/>
          <w:szCs w:val="28"/>
        </w:rPr>
        <w:t> </w:t>
      </w:r>
      <w:r w:rsidR="00603B86" w:rsidRPr="00B5223D">
        <w:rPr>
          <w:sz w:val="28"/>
          <w:szCs w:val="28"/>
        </w:rPr>
        <w:t>д</w:t>
      </w:r>
      <w:r w:rsidRPr="00B5223D">
        <w:rPr>
          <w:sz w:val="28"/>
          <w:szCs w:val="28"/>
        </w:rPr>
        <w:t>остижение целей</w:t>
      </w:r>
      <w:r w:rsidR="00603B86" w:rsidRPr="00B5223D">
        <w:rPr>
          <w:sz w:val="28"/>
          <w:szCs w:val="28"/>
        </w:rPr>
        <w:t xml:space="preserve"> и</w:t>
      </w:r>
      <w:r w:rsidR="00603B86">
        <w:rPr>
          <w:sz w:val="28"/>
          <w:szCs w:val="28"/>
        </w:rPr>
        <w:t> </w:t>
      </w:r>
      <w:r w:rsidR="00603B86" w:rsidRPr="00B5223D">
        <w:rPr>
          <w:sz w:val="28"/>
          <w:szCs w:val="28"/>
        </w:rPr>
        <w:t>з</w:t>
      </w:r>
      <w:r w:rsidRPr="00B5223D">
        <w:rPr>
          <w:sz w:val="28"/>
          <w:szCs w:val="28"/>
        </w:rPr>
        <w:t>адач федеральных и региональных проектов</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фере информационных технологий</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 xml:space="preserve">ом числе по увеличению числа граждан, пользующихся электронными сервисами учреждений ОМСУ </w:t>
      </w:r>
      <w:r>
        <w:rPr>
          <w:sz w:val="28"/>
          <w:szCs w:val="28"/>
        </w:rPr>
        <w:t>округа</w:t>
      </w:r>
      <w:r w:rsidRPr="00B5223D">
        <w:rPr>
          <w:rFonts w:eastAsia="Calibri"/>
          <w:sz w:val="28"/>
          <w:szCs w:val="28"/>
        </w:rPr>
        <w:t>:</w:t>
      </w:r>
    </w:p>
    <w:p w:rsidR="008B44E5" w:rsidRPr="0041451A" w:rsidRDefault="008B44E5" w:rsidP="00EC2D40">
      <w:pPr>
        <w:pStyle w:val="aff8"/>
        <w:widowControl w:val="0"/>
        <w:numPr>
          <w:ilvl w:val="0"/>
          <w:numId w:val="10"/>
        </w:numPr>
        <w:shd w:val="clear" w:color="auto" w:fill="FFFFFF"/>
        <w:autoSpaceDE w:val="0"/>
        <w:autoSpaceDN w:val="0"/>
        <w:adjustRightInd w:val="0"/>
        <w:spacing w:after="0" w:line="240" w:lineRule="auto"/>
        <w:ind w:left="1066" w:hanging="357"/>
        <w:jc w:val="both"/>
        <w:rPr>
          <w:rFonts w:eastAsia="Calibri"/>
          <w:sz w:val="28"/>
          <w:szCs w:val="28"/>
          <w:lang w:eastAsia="en-US"/>
        </w:rPr>
      </w:pPr>
      <w:r w:rsidRPr="0041451A">
        <w:rPr>
          <w:rFonts w:eastAsia="Calibri"/>
          <w:sz w:val="28"/>
          <w:szCs w:val="28"/>
          <w:lang w:eastAsia="en-US"/>
        </w:rPr>
        <w:t>Информационная инфраструктура.</w:t>
      </w:r>
    </w:p>
    <w:p w:rsidR="008B44E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41451A">
        <w:rPr>
          <w:rFonts w:eastAsia="Calibri"/>
          <w:sz w:val="28"/>
          <w:szCs w:val="28"/>
          <w:lang w:eastAsia="en-US"/>
        </w:rPr>
        <w:t xml:space="preserve">В рамках </w:t>
      </w:r>
      <w:r>
        <w:rPr>
          <w:rFonts w:eastAsia="Calibri"/>
          <w:sz w:val="28"/>
          <w:szCs w:val="28"/>
          <w:lang w:eastAsia="en-US"/>
        </w:rPr>
        <w:t>дочернего м</w:t>
      </w:r>
      <w:r w:rsidRPr="0041451A">
        <w:rPr>
          <w:rFonts w:eastAsia="Calibri"/>
          <w:sz w:val="28"/>
          <w:szCs w:val="28"/>
          <w:lang w:eastAsia="en-US"/>
        </w:rPr>
        <w:t>ероприяти</w:t>
      </w:r>
      <w:r>
        <w:rPr>
          <w:rFonts w:eastAsia="Calibri"/>
          <w:sz w:val="28"/>
          <w:szCs w:val="28"/>
          <w:lang w:eastAsia="en-US"/>
        </w:rPr>
        <w:t>я</w:t>
      </w:r>
      <w:r w:rsidRPr="0041451A">
        <w:rPr>
          <w:rFonts w:eastAsia="Calibri"/>
          <w:sz w:val="28"/>
          <w:szCs w:val="28"/>
          <w:lang w:eastAsia="en-US"/>
        </w:rPr>
        <w:t xml:space="preserve"> 01.02 </w:t>
      </w:r>
      <w:r>
        <w:rPr>
          <w:rFonts w:eastAsia="Calibri"/>
          <w:sz w:val="28"/>
          <w:szCs w:val="28"/>
          <w:lang w:eastAsia="en-US"/>
        </w:rPr>
        <w:t>«</w:t>
      </w:r>
      <w:r w:rsidRPr="0041451A">
        <w:rPr>
          <w:rFonts w:eastAsia="Calibri"/>
          <w:sz w:val="28"/>
          <w:szCs w:val="28"/>
          <w:lang w:eastAsia="en-US"/>
        </w:rPr>
        <w:t>Обеспечение ОМСУ муниципального образования Московской области широкополосным доступом</w:t>
      </w:r>
      <w:r w:rsidR="00603B86" w:rsidRPr="0041451A">
        <w:rPr>
          <w:rFonts w:eastAsia="Calibri"/>
          <w:sz w:val="28"/>
          <w:szCs w:val="28"/>
          <w:lang w:eastAsia="en-US"/>
        </w:rPr>
        <w:t xml:space="preserve"> в</w:t>
      </w:r>
      <w:r w:rsidR="00603B86">
        <w:rPr>
          <w:rFonts w:eastAsia="Calibri"/>
          <w:sz w:val="28"/>
          <w:szCs w:val="28"/>
          <w:lang w:eastAsia="en-US"/>
        </w:rPr>
        <w:t> </w:t>
      </w:r>
      <w:r w:rsidR="00603B86" w:rsidRPr="0041451A">
        <w:rPr>
          <w:rFonts w:eastAsia="Calibri"/>
          <w:sz w:val="28"/>
          <w:szCs w:val="28"/>
          <w:lang w:eastAsia="en-US"/>
        </w:rPr>
        <w:t>с</w:t>
      </w:r>
      <w:r w:rsidRPr="0041451A">
        <w:rPr>
          <w:rFonts w:eastAsia="Calibri"/>
          <w:sz w:val="28"/>
          <w:szCs w:val="28"/>
          <w:lang w:eastAsia="en-US"/>
        </w:rPr>
        <w:t xml:space="preserve">еть </w:t>
      </w:r>
      <w:r w:rsidR="003658DC">
        <w:rPr>
          <w:rFonts w:eastAsia="Calibri"/>
          <w:sz w:val="28"/>
          <w:szCs w:val="28"/>
          <w:lang w:eastAsia="en-US"/>
        </w:rPr>
        <w:t>«Интернет»</w:t>
      </w:r>
      <w:r w:rsidRPr="0041451A">
        <w:rPr>
          <w:rFonts w:eastAsia="Calibri"/>
          <w:sz w:val="28"/>
          <w:szCs w:val="28"/>
          <w:lang w:eastAsia="en-US"/>
        </w:rPr>
        <w:t>, телефонной связью, иными услугами электросвязи</w:t>
      </w:r>
      <w:r>
        <w:rPr>
          <w:rFonts w:eastAsia="Calibri"/>
          <w:sz w:val="28"/>
          <w:szCs w:val="28"/>
          <w:lang w:eastAsia="en-US"/>
        </w:rPr>
        <w:t xml:space="preserve">» </w:t>
      </w:r>
      <w:proofErr w:type="gramStart"/>
      <w:r w:rsidRPr="00840375">
        <w:rPr>
          <w:rFonts w:eastAsia="Calibri"/>
          <w:sz w:val="28"/>
          <w:szCs w:val="28"/>
          <w:lang w:eastAsia="en-US"/>
        </w:rPr>
        <w:t>реализуются  мероприятия</w:t>
      </w:r>
      <w:proofErr w:type="gramEnd"/>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 услуг телефонной (электрической)</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адиоподвижной мобильной связи,</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ехническому обслуживанию</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емонту оборудования связи для нужд подведомственных организаций администрации Пушкинского городского округа Московской области</w:t>
      </w:r>
      <w:r>
        <w:rPr>
          <w:rFonts w:eastAsia="Calibri"/>
          <w:sz w:val="28"/>
          <w:szCs w:val="28"/>
          <w:lang w:eastAsia="en-US"/>
        </w:rPr>
        <w:t>.</w:t>
      </w:r>
    </w:p>
    <w:p w:rsidR="008B44E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41451A">
        <w:rPr>
          <w:rFonts w:eastAsia="Calibri"/>
          <w:sz w:val="28"/>
          <w:szCs w:val="28"/>
          <w:lang w:eastAsia="en-US"/>
        </w:rPr>
        <w:t xml:space="preserve">В рамках </w:t>
      </w:r>
      <w:r>
        <w:rPr>
          <w:rFonts w:eastAsia="Calibri"/>
          <w:sz w:val="28"/>
          <w:szCs w:val="28"/>
          <w:lang w:eastAsia="en-US"/>
        </w:rPr>
        <w:t>дочернего м</w:t>
      </w:r>
      <w:r w:rsidRPr="0041451A">
        <w:rPr>
          <w:rFonts w:eastAsia="Calibri"/>
          <w:sz w:val="28"/>
          <w:szCs w:val="28"/>
          <w:lang w:eastAsia="en-US"/>
        </w:rPr>
        <w:t>ероприяти</w:t>
      </w:r>
      <w:r>
        <w:rPr>
          <w:rFonts w:eastAsia="Calibri"/>
          <w:sz w:val="28"/>
          <w:szCs w:val="28"/>
          <w:lang w:eastAsia="en-US"/>
        </w:rPr>
        <w:t xml:space="preserve">я </w:t>
      </w:r>
      <w:r w:rsidRPr="0041451A">
        <w:rPr>
          <w:rFonts w:eastAsia="Calibri"/>
          <w:sz w:val="28"/>
          <w:szCs w:val="28"/>
          <w:lang w:eastAsia="en-US"/>
        </w:rPr>
        <w:t xml:space="preserve">01.03. </w:t>
      </w:r>
      <w:r>
        <w:rPr>
          <w:rFonts w:eastAsia="Calibri"/>
          <w:sz w:val="28"/>
          <w:szCs w:val="28"/>
          <w:lang w:eastAsia="en-US"/>
        </w:rPr>
        <w:t>«</w:t>
      </w:r>
      <w:r w:rsidRPr="0041451A">
        <w:rPr>
          <w:rFonts w:eastAsia="Calibri"/>
          <w:sz w:val="28"/>
          <w:szCs w:val="28"/>
          <w:lang w:eastAsia="en-US"/>
        </w:rPr>
        <w:t>Подключение ОМСУ муниципального образования Московской области</w:t>
      </w:r>
      <w:r w:rsidR="00603B86" w:rsidRPr="0041451A">
        <w:rPr>
          <w:rFonts w:eastAsia="Calibri"/>
          <w:sz w:val="28"/>
          <w:szCs w:val="28"/>
          <w:lang w:eastAsia="en-US"/>
        </w:rPr>
        <w:t xml:space="preserve"> к</w:t>
      </w:r>
      <w:r w:rsidR="00603B86">
        <w:rPr>
          <w:rFonts w:eastAsia="Calibri"/>
          <w:sz w:val="28"/>
          <w:szCs w:val="28"/>
          <w:lang w:eastAsia="en-US"/>
        </w:rPr>
        <w:t> </w:t>
      </w:r>
      <w:r w:rsidR="00603B86" w:rsidRPr="0041451A">
        <w:rPr>
          <w:rFonts w:eastAsia="Calibri"/>
          <w:sz w:val="28"/>
          <w:szCs w:val="28"/>
          <w:lang w:eastAsia="en-US"/>
        </w:rPr>
        <w:t>е</w:t>
      </w:r>
      <w:r w:rsidRPr="0041451A">
        <w:rPr>
          <w:rFonts w:eastAsia="Calibri"/>
          <w:sz w:val="28"/>
          <w:szCs w:val="28"/>
          <w:lang w:eastAsia="en-US"/>
        </w:rPr>
        <w:t>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w:t>
      </w:r>
      <w:r w:rsidR="00603B86" w:rsidRPr="0041451A">
        <w:rPr>
          <w:rFonts w:eastAsia="Calibri"/>
          <w:sz w:val="28"/>
          <w:szCs w:val="28"/>
          <w:lang w:eastAsia="en-US"/>
        </w:rPr>
        <w:t xml:space="preserve"> в</w:t>
      </w:r>
      <w:r w:rsidR="00603B86">
        <w:rPr>
          <w:rFonts w:eastAsia="Calibri"/>
          <w:sz w:val="28"/>
          <w:szCs w:val="28"/>
          <w:lang w:eastAsia="en-US"/>
        </w:rPr>
        <w:t> </w:t>
      </w:r>
      <w:r w:rsidR="00603B86" w:rsidRPr="0041451A">
        <w:rPr>
          <w:rFonts w:eastAsia="Calibri"/>
          <w:sz w:val="28"/>
          <w:szCs w:val="28"/>
          <w:lang w:eastAsia="en-US"/>
        </w:rPr>
        <w:t>н</w:t>
      </w:r>
      <w:r w:rsidRPr="0041451A">
        <w:rPr>
          <w:rFonts w:eastAsia="Calibri"/>
          <w:sz w:val="28"/>
          <w:szCs w:val="28"/>
          <w:lang w:eastAsia="en-US"/>
        </w:rPr>
        <w:t>ей</w:t>
      </w:r>
      <w:r>
        <w:rPr>
          <w:rFonts w:eastAsia="Calibri"/>
          <w:sz w:val="28"/>
          <w:szCs w:val="28"/>
          <w:lang w:eastAsia="en-US"/>
        </w:rPr>
        <w:t>»</w:t>
      </w:r>
      <w:r w:rsidR="00552C56">
        <w:rPr>
          <w:rFonts w:eastAsia="Calibri"/>
          <w:sz w:val="28"/>
          <w:szCs w:val="28"/>
          <w:lang w:eastAsia="en-US"/>
        </w:rPr>
        <w:t xml:space="preserve"> </w:t>
      </w:r>
      <w:r w:rsidRPr="00840375">
        <w:rPr>
          <w:rFonts w:eastAsia="Calibri"/>
          <w:sz w:val="28"/>
          <w:szCs w:val="28"/>
          <w:lang w:eastAsia="en-US"/>
        </w:rPr>
        <w:t>организуется закупка услуг для</w:t>
      </w:r>
      <w:r w:rsidRPr="0041451A">
        <w:rPr>
          <w:rFonts w:eastAsia="Calibri"/>
          <w:sz w:val="28"/>
          <w:szCs w:val="28"/>
          <w:lang w:eastAsia="en-US"/>
        </w:rPr>
        <w:t xml:space="preserve"> создани</w:t>
      </w:r>
      <w:r>
        <w:rPr>
          <w:rFonts w:eastAsia="Calibri"/>
          <w:sz w:val="28"/>
          <w:szCs w:val="28"/>
          <w:lang w:eastAsia="en-US"/>
        </w:rPr>
        <w:t>я</w:t>
      </w:r>
      <w:r w:rsidRPr="0041451A">
        <w:rPr>
          <w:rFonts w:eastAsia="Calibri"/>
          <w:sz w:val="28"/>
          <w:szCs w:val="28"/>
          <w:lang w:eastAsia="en-US"/>
        </w:rPr>
        <w:t xml:space="preserve"> условий подключения ОМСУ округа</w:t>
      </w:r>
      <w:r>
        <w:rPr>
          <w:rFonts w:eastAsia="Calibri"/>
          <w:sz w:val="28"/>
          <w:szCs w:val="28"/>
          <w:lang w:eastAsia="en-US"/>
        </w:rPr>
        <w:t>, подведомственных организаций</w:t>
      </w:r>
      <w:r w:rsidR="00552C56">
        <w:rPr>
          <w:rFonts w:eastAsia="Calibri"/>
          <w:sz w:val="28"/>
          <w:szCs w:val="28"/>
          <w:lang w:eastAsia="en-US"/>
        </w:rPr>
        <w:t xml:space="preserve"> </w:t>
      </w:r>
      <w:r w:rsidR="00603B86" w:rsidRPr="0041451A">
        <w:rPr>
          <w:rFonts w:eastAsia="Calibri"/>
          <w:sz w:val="28"/>
          <w:szCs w:val="28"/>
          <w:lang w:eastAsia="en-US"/>
        </w:rPr>
        <w:t>к</w:t>
      </w:r>
      <w:r w:rsidR="00603B86">
        <w:rPr>
          <w:rFonts w:eastAsia="Calibri"/>
          <w:sz w:val="28"/>
          <w:szCs w:val="28"/>
          <w:lang w:eastAsia="en-US"/>
        </w:rPr>
        <w:t> </w:t>
      </w:r>
      <w:r w:rsidR="00603B86" w:rsidRPr="0041451A">
        <w:rPr>
          <w:rFonts w:eastAsia="Calibri"/>
          <w:sz w:val="28"/>
          <w:szCs w:val="28"/>
          <w:lang w:eastAsia="en-US"/>
        </w:rPr>
        <w:t>м</w:t>
      </w:r>
      <w:r w:rsidRPr="0041451A">
        <w:rPr>
          <w:rFonts w:eastAsia="Calibri"/>
          <w:sz w:val="28"/>
          <w:szCs w:val="28"/>
          <w:lang w:eastAsia="en-US"/>
        </w:rPr>
        <w:t>униципальному узлу связи единой мультисервисной сети Московской области, посредством аренды каналов связи</w:t>
      </w:r>
      <w:r>
        <w:rPr>
          <w:rFonts w:eastAsia="Calibri"/>
          <w:sz w:val="28"/>
          <w:szCs w:val="28"/>
          <w:lang w:eastAsia="en-US"/>
        </w:rPr>
        <w:t>.</w:t>
      </w:r>
    </w:p>
    <w:p w:rsidR="008B44E5" w:rsidRPr="0041451A" w:rsidRDefault="008B44E5" w:rsidP="006E2283">
      <w:pPr>
        <w:widowControl w:val="0"/>
        <w:shd w:val="clear" w:color="auto" w:fill="FFFFFF"/>
        <w:autoSpaceDE w:val="0"/>
        <w:autoSpaceDN w:val="0"/>
        <w:adjustRightInd w:val="0"/>
        <w:ind w:firstLine="709"/>
        <w:jc w:val="both"/>
        <w:rPr>
          <w:rFonts w:eastAsia="Calibri"/>
          <w:sz w:val="28"/>
          <w:szCs w:val="28"/>
          <w:lang w:eastAsia="en-US"/>
        </w:rPr>
      </w:pPr>
      <w:r w:rsidRPr="0041451A">
        <w:rPr>
          <w:rFonts w:eastAsia="Calibri"/>
          <w:sz w:val="28"/>
          <w:szCs w:val="28"/>
          <w:lang w:eastAsia="en-US"/>
        </w:rPr>
        <w:t xml:space="preserve">В рамках </w:t>
      </w:r>
      <w:r>
        <w:rPr>
          <w:rFonts w:eastAsia="Calibri"/>
          <w:sz w:val="28"/>
          <w:szCs w:val="28"/>
          <w:lang w:eastAsia="en-US"/>
        </w:rPr>
        <w:t>дочернего м</w:t>
      </w:r>
      <w:r w:rsidRPr="0041451A">
        <w:rPr>
          <w:rFonts w:eastAsia="Calibri"/>
          <w:sz w:val="28"/>
          <w:szCs w:val="28"/>
          <w:lang w:eastAsia="en-US"/>
        </w:rPr>
        <w:t>ероприяти</w:t>
      </w:r>
      <w:r>
        <w:rPr>
          <w:rFonts w:eastAsia="Calibri"/>
          <w:sz w:val="28"/>
          <w:szCs w:val="28"/>
          <w:lang w:eastAsia="en-US"/>
        </w:rPr>
        <w:t xml:space="preserve">я </w:t>
      </w:r>
      <w:r w:rsidRPr="0041451A">
        <w:rPr>
          <w:rFonts w:eastAsia="Calibri"/>
          <w:sz w:val="28"/>
          <w:szCs w:val="28"/>
          <w:lang w:eastAsia="en-US"/>
        </w:rPr>
        <w:t>01.0</w:t>
      </w:r>
      <w:r>
        <w:rPr>
          <w:rFonts w:eastAsia="Calibri"/>
          <w:sz w:val="28"/>
          <w:szCs w:val="28"/>
          <w:lang w:eastAsia="en-US"/>
        </w:rPr>
        <w:t>4</w:t>
      </w:r>
      <w:r w:rsidRPr="0041451A">
        <w:rPr>
          <w:rFonts w:eastAsia="Calibri"/>
          <w:sz w:val="28"/>
          <w:szCs w:val="28"/>
          <w:lang w:eastAsia="en-US"/>
        </w:rPr>
        <w:t>.</w:t>
      </w:r>
      <w:r>
        <w:rPr>
          <w:rFonts w:eastAsia="Calibri"/>
          <w:sz w:val="28"/>
          <w:szCs w:val="28"/>
          <w:lang w:eastAsia="en-US"/>
        </w:rPr>
        <w:t xml:space="preserve"> «</w:t>
      </w:r>
      <w:r w:rsidRPr="0041451A">
        <w:rPr>
          <w:rFonts w:eastAsia="Calibri"/>
          <w:sz w:val="28"/>
          <w:szCs w:val="28"/>
          <w:lang w:eastAsia="en-US"/>
        </w:rPr>
        <w:t>Обеспечение оборудованием</w:t>
      </w:r>
      <w:r w:rsidR="00603B86" w:rsidRPr="0041451A">
        <w:rPr>
          <w:rFonts w:eastAsia="Calibri"/>
          <w:sz w:val="28"/>
          <w:szCs w:val="28"/>
          <w:lang w:eastAsia="en-US"/>
        </w:rPr>
        <w:t xml:space="preserve"> и</w:t>
      </w:r>
      <w:r w:rsidR="00603B86">
        <w:rPr>
          <w:rFonts w:eastAsia="Calibri"/>
          <w:sz w:val="28"/>
          <w:szCs w:val="28"/>
          <w:lang w:eastAsia="en-US"/>
        </w:rPr>
        <w:t> </w:t>
      </w:r>
      <w:r w:rsidR="00603B86" w:rsidRPr="0041451A">
        <w:rPr>
          <w:rFonts w:eastAsia="Calibri"/>
          <w:sz w:val="28"/>
          <w:szCs w:val="28"/>
          <w:lang w:eastAsia="en-US"/>
        </w:rPr>
        <w:t>п</w:t>
      </w:r>
      <w:r w:rsidRPr="0041451A">
        <w:rPr>
          <w:rFonts w:eastAsia="Calibri"/>
          <w:sz w:val="28"/>
          <w:szCs w:val="28"/>
          <w:lang w:eastAsia="en-US"/>
        </w:rPr>
        <w:t>оддержание его работоспособности</w:t>
      </w:r>
      <w:r>
        <w:rPr>
          <w:rFonts w:eastAsia="Calibri"/>
          <w:sz w:val="28"/>
          <w:szCs w:val="28"/>
          <w:lang w:eastAsia="en-US"/>
        </w:rPr>
        <w:t xml:space="preserve">» </w:t>
      </w:r>
      <w:r w:rsidRPr="00840375">
        <w:rPr>
          <w:rFonts w:eastAsia="Calibri"/>
          <w:sz w:val="28"/>
          <w:szCs w:val="28"/>
          <w:lang w:eastAsia="en-US"/>
        </w:rPr>
        <w:t>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w:t>
      </w:r>
      <w:r w:rsidR="00603B86" w:rsidRPr="00840375">
        <w:rPr>
          <w:rFonts w:eastAsia="Calibri"/>
          <w:sz w:val="28"/>
          <w:szCs w:val="28"/>
          <w:lang w:eastAsia="en-US"/>
        </w:rPr>
        <w:t xml:space="preserve"> на</w:t>
      </w:r>
      <w:r w:rsidR="00603B86">
        <w:rPr>
          <w:rFonts w:eastAsia="Calibri"/>
          <w:sz w:val="28"/>
          <w:szCs w:val="28"/>
          <w:lang w:eastAsia="en-US"/>
        </w:rPr>
        <w:t> </w:t>
      </w:r>
      <w:r w:rsidR="00603B86" w:rsidRPr="0041451A">
        <w:rPr>
          <w:rFonts w:eastAsia="Calibri"/>
          <w:sz w:val="28"/>
          <w:szCs w:val="28"/>
          <w:lang w:eastAsia="en-US"/>
        </w:rPr>
        <w:t>п</w:t>
      </w:r>
      <w:r>
        <w:rPr>
          <w:rFonts w:eastAsia="Calibri"/>
          <w:sz w:val="28"/>
          <w:szCs w:val="28"/>
          <w:lang w:eastAsia="en-US"/>
        </w:rPr>
        <w:t>риобретение</w:t>
      </w:r>
      <w:r w:rsidRPr="0041451A">
        <w:rPr>
          <w:rFonts w:eastAsia="Calibri"/>
          <w:sz w:val="28"/>
          <w:szCs w:val="28"/>
          <w:lang w:eastAsia="en-US"/>
        </w:rPr>
        <w:t xml:space="preserve"> серверного оборудования, оснащени</w:t>
      </w:r>
      <w:r>
        <w:rPr>
          <w:rFonts w:eastAsia="Calibri"/>
          <w:sz w:val="28"/>
          <w:szCs w:val="28"/>
          <w:lang w:eastAsia="en-US"/>
        </w:rPr>
        <w:t>е</w:t>
      </w:r>
      <w:r w:rsidRPr="0041451A">
        <w:rPr>
          <w:rFonts w:eastAsia="Calibri"/>
          <w:sz w:val="28"/>
          <w:szCs w:val="28"/>
          <w:lang w:eastAsia="en-US"/>
        </w:rPr>
        <w:t xml:space="preserve"> рабочих мест сотрудников ОМСУ округа современным компьютерным</w:t>
      </w:r>
      <w:r w:rsidR="00603B86" w:rsidRPr="0041451A">
        <w:rPr>
          <w:rFonts w:eastAsia="Calibri"/>
          <w:sz w:val="28"/>
          <w:szCs w:val="28"/>
          <w:lang w:eastAsia="en-US"/>
        </w:rPr>
        <w:t xml:space="preserve"> и</w:t>
      </w:r>
      <w:r w:rsidR="00603B86">
        <w:rPr>
          <w:rFonts w:eastAsia="Calibri"/>
          <w:sz w:val="28"/>
          <w:szCs w:val="28"/>
          <w:lang w:eastAsia="en-US"/>
        </w:rPr>
        <w:t> </w:t>
      </w:r>
      <w:r w:rsidR="00603B86" w:rsidRPr="0041451A">
        <w:rPr>
          <w:rFonts w:eastAsia="Calibri"/>
          <w:sz w:val="28"/>
          <w:szCs w:val="28"/>
          <w:lang w:eastAsia="en-US"/>
        </w:rPr>
        <w:t>с</w:t>
      </w:r>
      <w:r w:rsidRPr="0041451A">
        <w:rPr>
          <w:rFonts w:eastAsia="Calibri"/>
          <w:sz w:val="28"/>
          <w:szCs w:val="28"/>
          <w:lang w:eastAsia="en-US"/>
        </w:rPr>
        <w:t>етевым оборудованием, организационной техникой,</w:t>
      </w:r>
      <w:r w:rsidR="00603B86" w:rsidRPr="0041451A">
        <w:rPr>
          <w:rFonts w:eastAsia="Calibri"/>
          <w:sz w:val="28"/>
          <w:szCs w:val="28"/>
          <w:lang w:eastAsia="en-US"/>
        </w:rPr>
        <w:t xml:space="preserve"> с</w:t>
      </w:r>
      <w:r w:rsidR="00603B86">
        <w:rPr>
          <w:rFonts w:eastAsia="Calibri"/>
          <w:sz w:val="28"/>
          <w:szCs w:val="28"/>
          <w:lang w:eastAsia="en-US"/>
        </w:rPr>
        <w:t> </w:t>
      </w:r>
      <w:r w:rsidR="00603B86" w:rsidRPr="0041451A">
        <w:rPr>
          <w:rFonts w:eastAsia="Calibri"/>
          <w:sz w:val="28"/>
          <w:szCs w:val="28"/>
          <w:lang w:eastAsia="en-US"/>
        </w:rPr>
        <w:t>п</w:t>
      </w:r>
      <w:r w:rsidRPr="0041451A">
        <w:rPr>
          <w:rFonts w:eastAsia="Calibri"/>
          <w:sz w:val="28"/>
          <w:szCs w:val="28"/>
          <w:lang w:eastAsia="en-US"/>
        </w:rPr>
        <w:t>редустановленным общесистемным программным обеспечением,</w:t>
      </w:r>
      <w:r w:rsidR="006E2283" w:rsidRPr="006E2283">
        <w:rPr>
          <w:color w:val="000000" w:themeColor="text1"/>
          <w:sz w:val="28"/>
          <w:szCs w:val="28"/>
        </w:rPr>
        <w:t xml:space="preserve"> </w:t>
      </w:r>
      <w:r w:rsidR="006E2283" w:rsidRPr="006C3969">
        <w:rPr>
          <w:color w:val="000000" w:themeColor="text1"/>
          <w:sz w:val="28"/>
          <w:szCs w:val="28"/>
        </w:rPr>
        <w:t>в</w:t>
      </w:r>
      <w:r w:rsidR="006E2283">
        <w:rPr>
          <w:color w:val="000000" w:themeColor="text1"/>
          <w:sz w:val="28"/>
          <w:szCs w:val="28"/>
        </w:rPr>
        <w:t> </w:t>
      </w:r>
      <w:r w:rsidR="006E2283" w:rsidRPr="006C3969">
        <w:rPr>
          <w:color w:val="000000" w:themeColor="text1"/>
          <w:sz w:val="28"/>
          <w:szCs w:val="28"/>
        </w:rPr>
        <w:t>том числе расходных материалов и</w:t>
      </w:r>
      <w:r w:rsidR="006E2283">
        <w:rPr>
          <w:color w:val="000000" w:themeColor="text1"/>
          <w:sz w:val="28"/>
          <w:szCs w:val="28"/>
        </w:rPr>
        <w:t> </w:t>
      </w:r>
      <w:r w:rsidR="006E2283" w:rsidRPr="006C3969">
        <w:rPr>
          <w:color w:val="000000" w:themeColor="text1"/>
          <w:sz w:val="28"/>
          <w:szCs w:val="28"/>
        </w:rPr>
        <w:t>комплектующих для них</w:t>
      </w:r>
      <w:r w:rsidR="006E2283">
        <w:rPr>
          <w:color w:val="000000" w:themeColor="text1"/>
          <w:sz w:val="28"/>
          <w:szCs w:val="28"/>
        </w:rPr>
        <w:t>,</w:t>
      </w:r>
      <w:r w:rsidRPr="0041451A">
        <w:rPr>
          <w:rFonts w:eastAsia="Calibri"/>
          <w:sz w:val="28"/>
          <w:szCs w:val="28"/>
          <w:lang w:eastAsia="en-US"/>
        </w:rPr>
        <w:t xml:space="preserve"> обеспечени</w:t>
      </w:r>
      <w:r>
        <w:rPr>
          <w:rFonts w:eastAsia="Calibri"/>
          <w:sz w:val="28"/>
          <w:szCs w:val="28"/>
          <w:lang w:eastAsia="en-US"/>
        </w:rPr>
        <w:t>е</w:t>
      </w:r>
      <w:r w:rsidRPr="0041451A">
        <w:rPr>
          <w:rFonts w:eastAsia="Calibri"/>
          <w:sz w:val="28"/>
          <w:szCs w:val="28"/>
          <w:lang w:eastAsia="en-US"/>
        </w:rPr>
        <w:t xml:space="preserve"> технического обслуживания</w:t>
      </w:r>
      <w:r w:rsidR="00603B86" w:rsidRPr="0041451A">
        <w:rPr>
          <w:rFonts w:eastAsia="Calibri"/>
          <w:sz w:val="28"/>
          <w:szCs w:val="28"/>
          <w:lang w:eastAsia="en-US"/>
        </w:rPr>
        <w:t xml:space="preserve"> и</w:t>
      </w:r>
      <w:r w:rsidR="00603B86">
        <w:rPr>
          <w:rFonts w:eastAsia="Calibri"/>
          <w:sz w:val="28"/>
          <w:szCs w:val="28"/>
          <w:lang w:eastAsia="en-US"/>
        </w:rPr>
        <w:t> </w:t>
      </w:r>
      <w:r w:rsidR="00603B86" w:rsidRPr="0041451A">
        <w:rPr>
          <w:rFonts w:eastAsia="Calibri"/>
          <w:sz w:val="28"/>
          <w:szCs w:val="28"/>
          <w:lang w:eastAsia="en-US"/>
        </w:rPr>
        <w:t>п</w:t>
      </w:r>
      <w:r w:rsidRPr="0041451A">
        <w:rPr>
          <w:rFonts w:eastAsia="Calibri"/>
          <w:sz w:val="28"/>
          <w:szCs w:val="28"/>
          <w:lang w:eastAsia="en-US"/>
        </w:rPr>
        <w:t>оддержк</w:t>
      </w:r>
      <w:r>
        <w:rPr>
          <w:rFonts w:eastAsia="Calibri"/>
          <w:sz w:val="28"/>
          <w:szCs w:val="28"/>
          <w:lang w:eastAsia="en-US"/>
        </w:rPr>
        <w:t>у</w:t>
      </w:r>
      <w:r w:rsidRPr="0041451A">
        <w:rPr>
          <w:rFonts w:eastAsia="Calibri"/>
          <w:sz w:val="28"/>
          <w:szCs w:val="28"/>
          <w:lang w:eastAsia="en-US"/>
        </w:rPr>
        <w:t xml:space="preserve"> работоспособност</w:t>
      </w:r>
      <w:r>
        <w:rPr>
          <w:rFonts w:eastAsia="Calibri"/>
          <w:sz w:val="28"/>
          <w:szCs w:val="28"/>
          <w:lang w:eastAsia="en-US"/>
        </w:rPr>
        <w:t>и</w:t>
      </w:r>
      <w:r w:rsidRPr="0041451A">
        <w:rPr>
          <w:rFonts w:eastAsia="Calibri"/>
          <w:sz w:val="28"/>
          <w:szCs w:val="28"/>
          <w:lang w:eastAsia="en-US"/>
        </w:rPr>
        <w:t xml:space="preserve"> уже имеющегося оборудования.</w:t>
      </w:r>
    </w:p>
    <w:p w:rsidR="008B44E5" w:rsidRPr="0041451A" w:rsidRDefault="008B44E5" w:rsidP="00EC2D40">
      <w:pPr>
        <w:pStyle w:val="aff8"/>
        <w:widowControl w:val="0"/>
        <w:numPr>
          <w:ilvl w:val="0"/>
          <w:numId w:val="10"/>
        </w:numPr>
        <w:shd w:val="clear" w:color="auto" w:fill="FFFFFF"/>
        <w:autoSpaceDE w:val="0"/>
        <w:autoSpaceDN w:val="0"/>
        <w:adjustRightInd w:val="0"/>
        <w:spacing w:after="0" w:line="240" w:lineRule="auto"/>
        <w:ind w:left="1066" w:hanging="357"/>
        <w:jc w:val="both"/>
        <w:rPr>
          <w:rFonts w:eastAsia="Calibri"/>
          <w:sz w:val="28"/>
          <w:szCs w:val="28"/>
          <w:lang w:eastAsia="en-US"/>
        </w:rPr>
      </w:pPr>
      <w:r w:rsidRPr="0041451A">
        <w:rPr>
          <w:rFonts w:eastAsia="Calibri"/>
          <w:sz w:val="28"/>
          <w:szCs w:val="28"/>
          <w:lang w:eastAsia="en-US"/>
        </w:rPr>
        <w:t xml:space="preserve">Информационная безопасность. </w:t>
      </w:r>
    </w:p>
    <w:p w:rsidR="008B44E5" w:rsidRPr="0041451A"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дочернего мероприятия 02.01. «Приобретение, установка, настройка, монтаж</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ехническое обслуживание сертифицированных</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ребованиям безопасности информации технических, программных</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рограммно-технических средств защиты конфиденциальной информации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ерсональных данных, антивирусного программного обеспечения, средств электронной подписи, средств защиты информационно-технологической</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елекоммуникационной инфраструктуры</w:t>
      </w:r>
      <w:r w:rsidR="00603B86" w:rsidRPr="00840375">
        <w:rPr>
          <w:rFonts w:eastAsia="Calibri"/>
          <w:sz w:val="28"/>
          <w:szCs w:val="28"/>
          <w:lang w:eastAsia="en-US"/>
        </w:rPr>
        <w:t xml:space="preserve"> от</w:t>
      </w:r>
      <w:r w:rsidR="00603B86">
        <w:rPr>
          <w:rFonts w:eastAsia="Calibri"/>
          <w:sz w:val="28"/>
          <w:szCs w:val="28"/>
          <w:lang w:eastAsia="en-US"/>
        </w:rPr>
        <w:t> </w:t>
      </w:r>
      <w:r w:rsidR="00603B86" w:rsidRPr="00840375">
        <w:rPr>
          <w:rFonts w:eastAsia="Calibri"/>
          <w:sz w:val="28"/>
          <w:szCs w:val="28"/>
          <w:lang w:eastAsia="en-US"/>
        </w:rPr>
        <w:t>к</w:t>
      </w:r>
      <w:r w:rsidRPr="00840375">
        <w:rPr>
          <w:rFonts w:eastAsia="Calibri"/>
          <w:sz w:val="28"/>
          <w:szCs w:val="28"/>
          <w:lang w:eastAsia="en-US"/>
        </w:rPr>
        <w:t>омпьютерных атак,</w:t>
      </w:r>
      <w:r w:rsidR="00603B86" w:rsidRPr="00840375">
        <w:rPr>
          <w:rFonts w:eastAsia="Calibri"/>
          <w:sz w:val="28"/>
          <w:szCs w:val="28"/>
          <w:lang w:eastAsia="en-US"/>
        </w:rPr>
        <w:t xml:space="preserve"> а</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акже проведение мероприятий</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з</w:t>
      </w:r>
      <w:r w:rsidRPr="00840375">
        <w:rPr>
          <w:rFonts w:eastAsia="Calibri"/>
          <w:sz w:val="28"/>
          <w:szCs w:val="28"/>
          <w:lang w:eastAsia="en-US"/>
        </w:rPr>
        <w:t>ащите информации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а</w:t>
      </w:r>
      <w:r w:rsidRPr="00840375">
        <w:rPr>
          <w:rFonts w:eastAsia="Calibri"/>
          <w:sz w:val="28"/>
          <w:szCs w:val="28"/>
          <w:lang w:eastAsia="en-US"/>
        </w:rPr>
        <w:t>ттестации</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ребованиям безопасности информации объектов информатизации, ЦОД</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И</w:t>
      </w:r>
      <w:r w:rsidRPr="00840375">
        <w:rPr>
          <w:rFonts w:eastAsia="Calibri"/>
          <w:sz w:val="28"/>
          <w:szCs w:val="28"/>
          <w:lang w:eastAsia="en-US"/>
        </w:rPr>
        <w:t>С, используемых ОМСУ муниципального образования Московской области» реализуется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w:t>
      </w:r>
      <w:r w:rsidR="00603B86" w:rsidRPr="00840375">
        <w:rPr>
          <w:rFonts w:eastAsia="Calibri"/>
          <w:sz w:val="28"/>
          <w:szCs w:val="28"/>
          <w:lang w:eastAsia="en-US"/>
        </w:rPr>
        <w:t xml:space="preserve"> на</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оставку антивирусного программного обеспечения, закупки</w:t>
      </w:r>
      <w:r w:rsidR="00603B86" w:rsidRPr="00840375">
        <w:rPr>
          <w:rFonts w:eastAsia="Calibri"/>
          <w:sz w:val="28"/>
          <w:szCs w:val="28"/>
          <w:lang w:eastAsia="en-US"/>
        </w:rPr>
        <w:t xml:space="preserve"> на</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риобретение средств шифрования данных, закупки услуг</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а</w:t>
      </w:r>
      <w:r w:rsidRPr="00840375">
        <w:rPr>
          <w:rFonts w:eastAsia="Calibri"/>
          <w:sz w:val="28"/>
          <w:szCs w:val="28"/>
          <w:lang w:eastAsia="en-US"/>
        </w:rPr>
        <w:t>ттестации</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оответствии</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ребованиями безопасности информации автоматизированных рабочих мест, объектов информатизации, ЦОД</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И</w:t>
      </w:r>
      <w:r w:rsidRPr="00840375">
        <w:rPr>
          <w:rFonts w:eastAsia="Calibri"/>
          <w:sz w:val="28"/>
          <w:szCs w:val="28"/>
          <w:lang w:eastAsia="en-US"/>
        </w:rPr>
        <w:t>С</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ц</w:t>
      </w:r>
      <w:r w:rsidRPr="00840375">
        <w:rPr>
          <w:rFonts w:eastAsia="Calibri"/>
          <w:sz w:val="28"/>
          <w:szCs w:val="28"/>
          <w:lang w:eastAsia="en-US"/>
        </w:rPr>
        <w:t>елью приведения</w:t>
      </w:r>
      <w:r w:rsidR="00603B86" w:rsidRPr="00840375">
        <w:rPr>
          <w:rFonts w:eastAsia="Calibri"/>
          <w:sz w:val="28"/>
          <w:szCs w:val="28"/>
          <w:lang w:eastAsia="en-US"/>
        </w:rPr>
        <w:t xml:space="preserve"> их</w:t>
      </w:r>
      <w:r w:rsidR="00603B86">
        <w:rPr>
          <w:rFonts w:eastAsia="Calibri"/>
          <w:sz w:val="28"/>
          <w:szCs w:val="28"/>
          <w:lang w:eastAsia="en-US"/>
        </w:rPr>
        <w:t> </w:t>
      </w:r>
      <w:r w:rsidR="00603B86" w:rsidRPr="00840375">
        <w:rPr>
          <w:rFonts w:eastAsia="Calibri"/>
          <w:sz w:val="28"/>
          <w:szCs w:val="28"/>
          <w:lang w:eastAsia="en-US"/>
        </w:rPr>
        <w:t>в</w:t>
      </w:r>
      <w:r w:rsidRPr="00840375">
        <w:rPr>
          <w:rFonts w:eastAsia="Calibri"/>
          <w:sz w:val="28"/>
          <w:szCs w:val="28"/>
          <w:lang w:eastAsia="en-US"/>
        </w:rPr>
        <w:t xml:space="preserve"> соответствие</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ребованиями федерального законодательства</w:t>
      </w:r>
      <w:r w:rsidR="00603B86" w:rsidRPr="00840375">
        <w:rPr>
          <w:rFonts w:eastAsia="Calibri"/>
          <w:sz w:val="28"/>
          <w:szCs w:val="28"/>
          <w:lang w:eastAsia="en-US"/>
        </w:rPr>
        <w:t xml:space="preserve"> о</w:t>
      </w:r>
      <w:r w:rsidR="00603B86">
        <w:rPr>
          <w:rFonts w:eastAsia="Calibri"/>
          <w:sz w:val="28"/>
          <w:szCs w:val="28"/>
          <w:lang w:eastAsia="en-US"/>
        </w:rPr>
        <w:t> </w:t>
      </w:r>
      <w:r w:rsidR="00603B86" w:rsidRPr="00840375">
        <w:rPr>
          <w:rFonts w:eastAsia="Calibri"/>
          <w:sz w:val="28"/>
          <w:szCs w:val="28"/>
          <w:lang w:eastAsia="en-US"/>
        </w:rPr>
        <w:t>з</w:t>
      </w:r>
      <w:r w:rsidRPr="00840375">
        <w:rPr>
          <w:rFonts w:eastAsia="Calibri"/>
          <w:sz w:val="28"/>
          <w:szCs w:val="28"/>
          <w:lang w:eastAsia="en-US"/>
        </w:rPr>
        <w:t>ащите персональных данных</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ребованиями Федеральной службы</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ехническому</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э</w:t>
      </w:r>
      <w:r w:rsidRPr="00840375">
        <w:rPr>
          <w:rFonts w:eastAsia="Calibri"/>
          <w:sz w:val="28"/>
          <w:szCs w:val="28"/>
          <w:lang w:eastAsia="en-US"/>
        </w:rPr>
        <w:t>кспортному контролю России</w:t>
      </w:r>
      <w:r w:rsidR="00603B86" w:rsidRPr="00840375">
        <w:rPr>
          <w:rFonts w:eastAsia="Calibri"/>
          <w:sz w:val="28"/>
          <w:szCs w:val="28"/>
          <w:lang w:eastAsia="en-US"/>
        </w:rPr>
        <w:t xml:space="preserve"> к</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ехнической защите информации, используемой</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а</w:t>
      </w:r>
      <w:r w:rsidRPr="00840375">
        <w:rPr>
          <w:rFonts w:eastAsia="Calibri"/>
          <w:sz w:val="28"/>
          <w:szCs w:val="28"/>
          <w:lang w:eastAsia="en-US"/>
        </w:rPr>
        <w:t>дминистрации Пушкинского городского округа Московской области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е</w:t>
      </w:r>
      <w:r w:rsidRPr="00840375">
        <w:rPr>
          <w:rFonts w:eastAsia="Calibri"/>
          <w:sz w:val="28"/>
          <w:szCs w:val="28"/>
          <w:lang w:eastAsia="en-US"/>
        </w:rPr>
        <w:t>е структурных подразделениях.</w:t>
      </w:r>
    </w:p>
    <w:p w:rsidR="008B44E5" w:rsidRPr="00461A99" w:rsidRDefault="008B44E5" w:rsidP="00EC2D40">
      <w:pPr>
        <w:pStyle w:val="aff8"/>
        <w:widowControl w:val="0"/>
        <w:numPr>
          <w:ilvl w:val="0"/>
          <w:numId w:val="10"/>
        </w:numPr>
        <w:shd w:val="clear" w:color="auto" w:fill="FFFFFF"/>
        <w:autoSpaceDE w:val="0"/>
        <w:autoSpaceDN w:val="0"/>
        <w:adjustRightInd w:val="0"/>
        <w:spacing w:after="0" w:line="240" w:lineRule="auto"/>
        <w:ind w:left="1066" w:hanging="357"/>
        <w:jc w:val="both"/>
        <w:rPr>
          <w:rFonts w:eastAsia="Calibri"/>
          <w:sz w:val="28"/>
          <w:szCs w:val="28"/>
          <w:lang w:eastAsia="en-US"/>
        </w:rPr>
      </w:pPr>
      <w:r w:rsidRPr="00461A99">
        <w:rPr>
          <w:rFonts w:eastAsia="Calibri"/>
          <w:sz w:val="28"/>
          <w:szCs w:val="28"/>
          <w:lang w:eastAsia="en-US"/>
        </w:rPr>
        <w:t xml:space="preserve">Цифровое государственное управление. </w:t>
      </w:r>
    </w:p>
    <w:p w:rsidR="008B44E5" w:rsidRPr="00461A99"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461A99">
        <w:rPr>
          <w:rFonts w:eastAsia="Calibri"/>
          <w:sz w:val="28"/>
          <w:szCs w:val="28"/>
          <w:lang w:eastAsia="en-US"/>
        </w:rPr>
        <w:t xml:space="preserve">В рамках </w:t>
      </w:r>
      <w:r>
        <w:rPr>
          <w:rFonts w:eastAsia="Calibri"/>
          <w:sz w:val="28"/>
          <w:szCs w:val="28"/>
          <w:lang w:eastAsia="en-US"/>
        </w:rPr>
        <w:t xml:space="preserve">дочернего </w:t>
      </w:r>
      <w:r w:rsidRPr="00461A99">
        <w:rPr>
          <w:rFonts w:eastAsia="Calibri"/>
          <w:sz w:val="28"/>
          <w:szCs w:val="28"/>
          <w:lang w:eastAsia="en-US"/>
        </w:rPr>
        <w:t xml:space="preserve">мероприятия 03.01. </w:t>
      </w:r>
      <w:r>
        <w:rPr>
          <w:rFonts w:eastAsia="Calibri"/>
          <w:sz w:val="28"/>
          <w:szCs w:val="28"/>
          <w:lang w:eastAsia="en-US"/>
        </w:rPr>
        <w:t>«</w:t>
      </w:r>
      <w:r w:rsidRPr="00461A99">
        <w:rPr>
          <w:rFonts w:eastAsia="Calibri"/>
          <w:sz w:val="28"/>
          <w:szCs w:val="28"/>
          <w:lang w:eastAsia="en-US"/>
        </w:rPr>
        <w:t>Обеспечение программными продуктами</w:t>
      </w:r>
      <w:r>
        <w:rPr>
          <w:rFonts w:eastAsia="Calibri"/>
          <w:sz w:val="28"/>
          <w:szCs w:val="28"/>
          <w:lang w:eastAsia="en-US"/>
        </w:rPr>
        <w:t>»</w:t>
      </w:r>
      <w:r w:rsidR="00552C56">
        <w:rPr>
          <w:rFonts w:eastAsia="Calibri"/>
          <w:sz w:val="28"/>
          <w:szCs w:val="28"/>
          <w:lang w:eastAsia="en-US"/>
        </w:rPr>
        <w:t xml:space="preserve"> </w:t>
      </w:r>
      <w:r>
        <w:rPr>
          <w:rFonts w:eastAsia="Calibri"/>
          <w:sz w:val="28"/>
          <w:szCs w:val="28"/>
          <w:lang w:eastAsia="en-US"/>
        </w:rPr>
        <w:t>реализуются мероприятия</w:t>
      </w:r>
      <w:r w:rsidR="00603B86">
        <w:rPr>
          <w:rFonts w:eastAsia="Calibri"/>
          <w:sz w:val="28"/>
          <w:szCs w:val="28"/>
          <w:lang w:eastAsia="en-US"/>
        </w:rPr>
        <w:t xml:space="preserve"> по п</w:t>
      </w:r>
      <w:r>
        <w:rPr>
          <w:rFonts w:eastAsia="Calibri"/>
          <w:sz w:val="28"/>
          <w:szCs w:val="28"/>
          <w:lang w:eastAsia="en-US"/>
        </w:rPr>
        <w:t>роведению закупок</w:t>
      </w:r>
      <w:r w:rsidR="00552C56">
        <w:rPr>
          <w:rFonts w:eastAsia="Calibri"/>
          <w:sz w:val="28"/>
          <w:szCs w:val="28"/>
          <w:lang w:eastAsia="en-US"/>
        </w:rPr>
        <w:t xml:space="preserve"> </w:t>
      </w:r>
      <w:r>
        <w:rPr>
          <w:rFonts w:eastAsia="Calibri"/>
          <w:sz w:val="28"/>
          <w:szCs w:val="28"/>
          <w:lang w:eastAsia="en-US"/>
        </w:rPr>
        <w:t xml:space="preserve">для </w:t>
      </w:r>
      <w:r w:rsidRPr="00461A99">
        <w:rPr>
          <w:rFonts w:eastAsia="Calibri"/>
          <w:sz w:val="28"/>
          <w:szCs w:val="28"/>
          <w:lang w:eastAsia="en-US"/>
        </w:rPr>
        <w:t>о</w:t>
      </w:r>
      <w:r>
        <w:rPr>
          <w:rFonts w:eastAsia="Calibri"/>
          <w:sz w:val="28"/>
          <w:szCs w:val="28"/>
          <w:lang w:eastAsia="en-US"/>
        </w:rPr>
        <w:t>снащения</w:t>
      </w:r>
      <w:r w:rsidRPr="00461A99">
        <w:rPr>
          <w:rFonts w:eastAsia="Calibri"/>
          <w:sz w:val="28"/>
          <w:szCs w:val="28"/>
          <w:lang w:eastAsia="en-US"/>
        </w:rPr>
        <w:t xml:space="preserve"> рабочих мест сотрудников ОМСУ округа</w:t>
      </w:r>
      <w:r w:rsidR="00603B86" w:rsidRPr="00461A99">
        <w:rPr>
          <w:rFonts w:eastAsia="Calibri"/>
          <w:sz w:val="28"/>
          <w:szCs w:val="28"/>
          <w:lang w:eastAsia="en-US"/>
        </w:rPr>
        <w:t xml:space="preserve"> и</w:t>
      </w:r>
      <w:r w:rsidR="00603B86">
        <w:rPr>
          <w:rFonts w:eastAsia="Calibri"/>
          <w:sz w:val="28"/>
          <w:szCs w:val="28"/>
          <w:lang w:eastAsia="en-US"/>
        </w:rPr>
        <w:t> </w:t>
      </w:r>
      <w:r w:rsidR="00603B86" w:rsidRPr="00461A99">
        <w:rPr>
          <w:rFonts w:eastAsia="Calibri"/>
          <w:sz w:val="28"/>
          <w:szCs w:val="28"/>
          <w:lang w:eastAsia="en-US"/>
        </w:rPr>
        <w:t>с</w:t>
      </w:r>
      <w:r w:rsidRPr="00461A99">
        <w:rPr>
          <w:rFonts w:eastAsia="Calibri"/>
          <w:sz w:val="28"/>
          <w:szCs w:val="28"/>
          <w:lang w:eastAsia="en-US"/>
        </w:rPr>
        <w:t>ерверного оборудования администрации округа программными продуктами, общесистемным</w:t>
      </w:r>
      <w:r w:rsidR="00603B86" w:rsidRPr="00461A99">
        <w:rPr>
          <w:rFonts w:eastAsia="Calibri"/>
          <w:sz w:val="28"/>
          <w:szCs w:val="28"/>
          <w:lang w:eastAsia="en-US"/>
        </w:rPr>
        <w:t xml:space="preserve"> и</w:t>
      </w:r>
      <w:r w:rsidR="00603B86">
        <w:rPr>
          <w:rFonts w:eastAsia="Calibri"/>
          <w:sz w:val="28"/>
          <w:szCs w:val="28"/>
          <w:lang w:eastAsia="en-US"/>
        </w:rPr>
        <w:t> </w:t>
      </w:r>
      <w:r w:rsidR="00603B86" w:rsidRPr="00461A99">
        <w:rPr>
          <w:rFonts w:eastAsia="Calibri"/>
          <w:sz w:val="28"/>
          <w:szCs w:val="28"/>
          <w:lang w:eastAsia="en-US"/>
        </w:rPr>
        <w:t>п</w:t>
      </w:r>
      <w:r w:rsidRPr="00461A99">
        <w:rPr>
          <w:rFonts w:eastAsia="Calibri"/>
          <w:sz w:val="28"/>
          <w:szCs w:val="28"/>
          <w:lang w:eastAsia="en-US"/>
        </w:rPr>
        <w:t>рикладным программным обеспечением, обеспечивающим работу</w:t>
      </w:r>
      <w:r w:rsidR="00603B86" w:rsidRPr="00461A99">
        <w:rPr>
          <w:rFonts w:eastAsia="Calibri"/>
          <w:sz w:val="28"/>
          <w:szCs w:val="28"/>
          <w:lang w:eastAsia="en-US"/>
        </w:rPr>
        <w:t xml:space="preserve"> с</w:t>
      </w:r>
      <w:r w:rsidR="00603B86">
        <w:rPr>
          <w:rFonts w:eastAsia="Calibri"/>
          <w:sz w:val="28"/>
          <w:szCs w:val="28"/>
          <w:lang w:eastAsia="en-US"/>
        </w:rPr>
        <w:t> </w:t>
      </w:r>
      <w:r w:rsidR="00603B86" w:rsidRPr="00461A99">
        <w:rPr>
          <w:rFonts w:eastAsia="Calibri"/>
          <w:sz w:val="28"/>
          <w:szCs w:val="28"/>
          <w:lang w:eastAsia="en-US"/>
        </w:rPr>
        <w:t>р</w:t>
      </w:r>
      <w:r w:rsidRPr="00461A99">
        <w:rPr>
          <w:rFonts w:eastAsia="Calibri"/>
          <w:sz w:val="28"/>
          <w:szCs w:val="28"/>
          <w:lang w:eastAsia="en-US"/>
        </w:rPr>
        <w:t>егиональными информационными системами.</w:t>
      </w:r>
    </w:p>
    <w:p w:rsidR="008B44E5" w:rsidRPr="00840375" w:rsidRDefault="008B44E5" w:rsidP="00EC2D40">
      <w:pPr>
        <w:pStyle w:val="aff8"/>
        <w:widowControl w:val="0"/>
        <w:numPr>
          <w:ilvl w:val="0"/>
          <w:numId w:val="10"/>
        </w:numPr>
        <w:shd w:val="clear" w:color="auto" w:fill="FFFFFF"/>
        <w:autoSpaceDE w:val="0"/>
        <w:autoSpaceDN w:val="0"/>
        <w:adjustRightInd w:val="0"/>
        <w:spacing w:after="0" w:line="240" w:lineRule="auto"/>
        <w:ind w:left="1066" w:hanging="357"/>
        <w:jc w:val="both"/>
        <w:rPr>
          <w:rFonts w:eastAsia="Calibri"/>
          <w:sz w:val="28"/>
          <w:szCs w:val="28"/>
          <w:lang w:eastAsia="en-US"/>
        </w:rPr>
      </w:pPr>
      <w:r w:rsidRPr="00840375">
        <w:rPr>
          <w:rFonts w:eastAsia="Calibri"/>
          <w:sz w:val="28"/>
          <w:szCs w:val="28"/>
          <w:lang w:eastAsia="en-US"/>
        </w:rPr>
        <w:t xml:space="preserve">Цифровая образовательная среда. </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 находящихся</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в</w:t>
      </w:r>
      <w:r w:rsidRPr="00840375">
        <w:rPr>
          <w:rFonts w:eastAsia="Calibri"/>
          <w:sz w:val="28"/>
          <w:szCs w:val="28"/>
          <w:lang w:eastAsia="en-US"/>
        </w:rPr>
        <w:t>едении органов местного самоуправления муниципальных образований Московской области, доступом</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 xml:space="preserve">еть </w:t>
      </w:r>
      <w:r w:rsidR="003658DC">
        <w:rPr>
          <w:rFonts w:eastAsia="Calibri"/>
          <w:sz w:val="28"/>
          <w:szCs w:val="28"/>
          <w:lang w:eastAsia="en-US"/>
        </w:rPr>
        <w:t>«Интернет»</w:t>
      </w:r>
      <w:r w:rsidRPr="00840375">
        <w:rPr>
          <w:rFonts w:eastAsia="Calibri"/>
          <w:sz w:val="28"/>
          <w:szCs w:val="28"/>
          <w:lang w:eastAsia="en-US"/>
        </w:rPr>
        <w:t xml:space="preserve"> 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з</w:t>
      </w:r>
      <w:r w:rsidRPr="00840375">
        <w:rPr>
          <w:rFonts w:eastAsia="Calibri"/>
          <w:sz w:val="28"/>
          <w:szCs w:val="28"/>
          <w:lang w:eastAsia="en-US"/>
        </w:rPr>
        <w:t>акупке услуги</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редоставлению защищенного канала связи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одключению</w:t>
      </w:r>
      <w:r w:rsidR="00603B86" w:rsidRPr="00840375">
        <w:rPr>
          <w:rFonts w:eastAsia="Calibri"/>
          <w:sz w:val="28"/>
          <w:szCs w:val="28"/>
          <w:lang w:eastAsia="en-US"/>
        </w:rPr>
        <w:t xml:space="preserve"> к</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 xml:space="preserve">ети </w:t>
      </w:r>
      <w:r w:rsidR="003658DC">
        <w:rPr>
          <w:rFonts w:eastAsia="Calibri"/>
          <w:sz w:val="28"/>
          <w:szCs w:val="28"/>
          <w:lang w:eastAsia="en-US"/>
        </w:rPr>
        <w:t>«Интернет»</w:t>
      </w:r>
      <w:r w:rsidRPr="00840375">
        <w:rPr>
          <w:rFonts w:eastAsia="Calibri"/>
          <w:sz w:val="28"/>
          <w:szCs w:val="28"/>
          <w:lang w:eastAsia="en-US"/>
        </w:rPr>
        <w:t xml:space="preserve"> для организаций дошкольного,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 находящихся</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в</w:t>
      </w:r>
      <w:r w:rsidRPr="00840375">
        <w:rPr>
          <w:rFonts w:eastAsia="Calibri"/>
          <w:sz w:val="28"/>
          <w:szCs w:val="28"/>
          <w:lang w:eastAsia="en-US"/>
        </w:rPr>
        <w:t>едении ОМСУ округа.</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униципальном образовании Московской области» 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з</w:t>
      </w:r>
      <w:r w:rsidRPr="00840375">
        <w:rPr>
          <w:rFonts w:eastAsia="Calibri"/>
          <w:sz w:val="28"/>
          <w:szCs w:val="28"/>
          <w:lang w:eastAsia="en-US"/>
        </w:rPr>
        <w:t>акупке</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ц</w:t>
      </w:r>
      <w:r w:rsidRPr="00840375">
        <w:rPr>
          <w:rFonts w:eastAsia="Calibri"/>
          <w:sz w:val="28"/>
          <w:szCs w:val="28"/>
          <w:lang w:eastAsia="en-US"/>
        </w:rPr>
        <w:t>елью оснащения планшетными компьютерами общеобразовательных организаций округа.</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реализации дочернего мероприятия E4.04. «Оснащение мультимедийными проекторами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э</w:t>
      </w:r>
      <w:r w:rsidRPr="00840375">
        <w:rPr>
          <w:rFonts w:eastAsia="Calibri"/>
          <w:sz w:val="28"/>
          <w:szCs w:val="28"/>
          <w:lang w:eastAsia="en-US"/>
        </w:rPr>
        <w:t>кранами для мультимедийных проекторов общеобразовательных организаций</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униципальном образовании Московской области» 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ц</w:t>
      </w:r>
      <w:r w:rsidRPr="00840375">
        <w:rPr>
          <w:rFonts w:eastAsia="Calibri"/>
          <w:sz w:val="28"/>
          <w:szCs w:val="28"/>
          <w:lang w:eastAsia="en-US"/>
        </w:rPr>
        <w:t>елью оснащения мультимедийными проекторами</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э</w:t>
      </w:r>
      <w:r w:rsidRPr="00840375">
        <w:rPr>
          <w:rFonts w:eastAsia="Calibri"/>
          <w:sz w:val="28"/>
          <w:szCs w:val="28"/>
          <w:lang w:eastAsia="en-US"/>
        </w:rPr>
        <w:t>кранами для мультимедийных проекторов общеобразовательных организаций округа.</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реализации дочернего мероприятия E4.15. «Государственная поддержка образовательных организаций</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ц</w:t>
      </w:r>
      <w:r w:rsidRPr="00840375">
        <w:rPr>
          <w:rFonts w:eastAsia="Calibri"/>
          <w:sz w:val="28"/>
          <w:szCs w:val="28"/>
          <w:lang w:eastAsia="en-US"/>
        </w:rPr>
        <w:t>елях оснащения (обновления)</w:t>
      </w:r>
      <w:r w:rsidR="00603B86" w:rsidRPr="00840375">
        <w:rPr>
          <w:rFonts w:eastAsia="Calibri"/>
          <w:sz w:val="28"/>
          <w:szCs w:val="28"/>
          <w:lang w:eastAsia="en-US"/>
        </w:rPr>
        <w:t xml:space="preserve"> их</w:t>
      </w:r>
      <w:r w:rsidR="00603B86">
        <w:rPr>
          <w:rFonts w:eastAsia="Calibri"/>
          <w:sz w:val="28"/>
          <w:szCs w:val="28"/>
          <w:lang w:eastAsia="en-US"/>
        </w:rPr>
        <w:t> </w:t>
      </w:r>
      <w:r w:rsidR="00603B86" w:rsidRPr="00840375">
        <w:rPr>
          <w:rFonts w:eastAsia="Calibri"/>
          <w:sz w:val="28"/>
          <w:szCs w:val="28"/>
          <w:lang w:eastAsia="en-US"/>
        </w:rPr>
        <w:t>к</w:t>
      </w:r>
      <w:r w:rsidRPr="00840375">
        <w:rPr>
          <w:rFonts w:eastAsia="Calibri"/>
          <w:sz w:val="28"/>
          <w:szCs w:val="28"/>
          <w:lang w:eastAsia="en-US"/>
        </w:rPr>
        <w:t>омпьютерным, мультимедийным, презентационным оборудованием</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рограммным обеспечением</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эксперимента</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одернизации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 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 компьютерного, мультимедийного, презентационного оборудования</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рограммного обеспечения</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эксперимента</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одернизации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круге.</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В рамках реализации дочернего мероприятия E4.16. «Обновление</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ехническое обслуживание (ремонт) средств (программного обеспечения</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борудования), приобретенных</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предоставленной субсидии на государственную поддержку образовательных организаций в целях оснащения (обновления)</w:t>
      </w:r>
      <w:r w:rsidR="00603B86" w:rsidRPr="00840375">
        <w:rPr>
          <w:rFonts w:eastAsia="Calibri"/>
          <w:sz w:val="28"/>
          <w:szCs w:val="28"/>
          <w:lang w:eastAsia="en-US"/>
        </w:rPr>
        <w:t xml:space="preserve"> их</w:t>
      </w:r>
      <w:r w:rsidR="00603B86">
        <w:rPr>
          <w:rFonts w:eastAsia="Calibri"/>
          <w:sz w:val="28"/>
          <w:szCs w:val="28"/>
          <w:lang w:eastAsia="en-US"/>
        </w:rPr>
        <w:t> </w:t>
      </w:r>
      <w:r w:rsidR="00603B86" w:rsidRPr="00840375">
        <w:rPr>
          <w:rFonts w:eastAsia="Calibri"/>
          <w:sz w:val="28"/>
          <w:szCs w:val="28"/>
          <w:lang w:eastAsia="en-US"/>
        </w:rPr>
        <w:t>к</w:t>
      </w:r>
      <w:r w:rsidRPr="00840375">
        <w:rPr>
          <w:rFonts w:eastAsia="Calibri"/>
          <w:sz w:val="28"/>
          <w:szCs w:val="28"/>
          <w:lang w:eastAsia="en-US"/>
        </w:rPr>
        <w:t>омпьютерным, мультимедийным, презентационным оборудованием</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рограммным обеспечением</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эксперимента</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одернизации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 реализуются мероприятия</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рганизации закупки услуг</w:t>
      </w:r>
      <w:r w:rsidR="00603B86" w:rsidRPr="00840375">
        <w:rPr>
          <w:rFonts w:eastAsia="Calibri"/>
          <w:sz w:val="28"/>
          <w:szCs w:val="28"/>
          <w:lang w:eastAsia="en-US"/>
        </w:rPr>
        <w:t xml:space="preserve"> с</w:t>
      </w:r>
      <w:r w:rsidR="00603B86">
        <w:rPr>
          <w:rFonts w:eastAsia="Calibri"/>
          <w:sz w:val="28"/>
          <w:szCs w:val="28"/>
          <w:lang w:eastAsia="en-US"/>
        </w:rPr>
        <w:t> </w:t>
      </w:r>
      <w:r w:rsidR="00603B86" w:rsidRPr="00840375">
        <w:rPr>
          <w:rFonts w:eastAsia="Calibri"/>
          <w:sz w:val="28"/>
          <w:szCs w:val="28"/>
          <w:lang w:eastAsia="en-US"/>
        </w:rPr>
        <w:t>ц</w:t>
      </w:r>
      <w:r w:rsidRPr="00840375">
        <w:rPr>
          <w:rFonts w:eastAsia="Calibri"/>
          <w:sz w:val="28"/>
          <w:szCs w:val="28"/>
          <w:lang w:eastAsia="en-US"/>
        </w:rPr>
        <w:t>елью обновления</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т</w:t>
      </w:r>
      <w:r w:rsidRPr="00840375">
        <w:rPr>
          <w:rFonts w:eastAsia="Calibri"/>
          <w:sz w:val="28"/>
          <w:szCs w:val="28"/>
          <w:lang w:eastAsia="en-US"/>
        </w:rPr>
        <w:t>ехнического обслуживания (ремонт) средств (программного обеспечения</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о</w:t>
      </w:r>
      <w:r w:rsidRPr="00840375">
        <w:rPr>
          <w:rFonts w:eastAsia="Calibri"/>
          <w:sz w:val="28"/>
          <w:szCs w:val="28"/>
          <w:lang w:eastAsia="en-US"/>
        </w:rPr>
        <w:t>борудования), приобретенных</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предоставленной субсидии на государственную поддержку образовательных организаций в целях оснащения (обновления)</w:t>
      </w:r>
      <w:r w:rsidR="00603B86" w:rsidRPr="00840375">
        <w:rPr>
          <w:rFonts w:eastAsia="Calibri"/>
          <w:sz w:val="28"/>
          <w:szCs w:val="28"/>
          <w:lang w:eastAsia="en-US"/>
        </w:rPr>
        <w:t xml:space="preserve"> их</w:t>
      </w:r>
      <w:r w:rsidR="00603B86">
        <w:rPr>
          <w:rFonts w:eastAsia="Calibri"/>
          <w:sz w:val="28"/>
          <w:szCs w:val="28"/>
          <w:lang w:eastAsia="en-US"/>
        </w:rPr>
        <w:t> </w:t>
      </w:r>
      <w:r w:rsidR="00603B86" w:rsidRPr="00840375">
        <w:rPr>
          <w:rFonts w:eastAsia="Calibri"/>
          <w:sz w:val="28"/>
          <w:szCs w:val="28"/>
          <w:lang w:eastAsia="en-US"/>
        </w:rPr>
        <w:t>к</w:t>
      </w:r>
      <w:r w:rsidRPr="00840375">
        <w:rPr>
          <w:rFonts w:eastAsia="Calibri"/>
          <w:sz w:val="28"/>
          <w:szCs w:val="28"/>
          <w:lang w:eastAsia="en-US"/>
        </w:rPr>
        <w:t>омпьютерным, мультимедийным, презентационным оборудованием</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рограммным обеспечением</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амках эксперимента</w:t>
      </w:r>
      <w:r w:rsidR="00603B86" w:rsidRPr="00840375">
        <w:rPr>
          <w:rFonts w:eastAsia="Calibri"/>
          <w:sz w:val="28"/>
          <w:szCs w:val="28"/>
          <w:lang w:eastAsia="en-US"/>
        </w:rPr>
        <w:t xml:space="preserve"> по</w:t>
      </w:r>
      <w:r w:rsidR="00603B86">
        <w:rPr>
          <w:rFonts w:eastAsia="Calibri"/>
          <w:sz w:val="28"/>
          <w:szCs w:val="28"/>
          <w:lang w:eastAsia="en-US"/>
        </w:rPr>
        <w:t> </w:t>
      </w:r>
      <w:r w:rsidR="00603B86" w:rsidRPr="00840375">
        <w:rPr>
          <w:rFonts w:eastAsia="Calibri"/>
          <w:sz w:val="28"/>
          <w:szCs w:val="28"/>
          <w:lang w:eastAsia="en-US"/>
        </w:rPr>
        <w:t>м</w:t>
      </w:r>
      <w:r w:rsidRPr="00840375">
        <w:rPr>
          <w:rFonts w:eastAsia="Calibri"/>
          <w:sz w:val="28"/>
          <w:szCs w:val="28"/>
          <w:lang w:eastAsia="en-US"/>
        </w:rPr>
        <w:t>одернизации начального общего, основного общего</w:t>
      </w:r>
      <w:r w:rsidR="00603B86" w:rsidRPr="00840375">
        <w:rPr>
          <w:rFonts w:eastAsia="Calibri"/>
          <w:sz w:val="28"/>
          <w:szCs w:val="28"/>
          <w:lang w:eastAsia="en-US"/>
        </w:rPr>
        <w:t xml:space="preserve"> и</w:t>
      </w:r>
      <w:r w:rsidR="00603B86">
        <w:rPr>
          <w:rFonts w:eastAsia="Calibri"/>
          <w:sz w:val="28"/>
          <w:szCs w:val="28"/>
          <w:lang w:eastAsia="en-US"/>
        </w:rPr>
        <w:t> </w:t>
      </w:r>
      <w:r w:rsidR="00603B86" w:rsidRPr="00840375">
        <w:rPr>
          <w:rFonts w:eastAsia="Calibri"/>
          <w:sz w:val="28"/>
          <w:szCs w:val="28"/>
          <w:lang w:eastAsia="en-US"/>
        </w:rPr>
        <w:t>с</w:t>
      </w:r>
      <w:r w:rsidRPr="00840375">
        <w:rPr>
          <w:rFonts w:eastAsia="Calibri"/>
          <w:sz w:val="28"/>
          <w:szCs w:val="28"/>
          <w:lang w:eastAsia="en-US"/>
        </w:rPr>
        <w:t>реднего общего образования</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П</w:t>
      </w:r>
      <w:r w:rsidRPr="00840375">
        <w:rPr>
          <w:rFonts w:eastAsia="Calibri"/>
          <w:sz w:val="28"/>
          <w:szCs w:val="28"/>
          <w:lang w:eastAsia="en-US"/>
        </w:rPr>
        <w:t>ушкинском городском округе Московской области.</w:t>
      </w:r>
    </w:p>
    <w:p w:rsidR="008B44E5" w:rsidRPr="00840375" w:rsidRDefault="008B44E5" w:rsidP="00EC2D40">
      <w:pPr>
        <w:pStyle w:val="aff8"/>
        <w:widowControl w:val="0"/>
        <w:numPr>
          <w:ilvl w:val="0"/>
          <w:numId w:val="10"/>
        </w:numPr>
        <w:shd w:val="clear" w:color="auto" w:fill="FFFFFF"/>
        <w:autoSpaceDE w:val="0"/>
        <w:autoSpaceDN w:val="0"/>
        <w:adjustRightInd w:val="0"/>
        <w:spacing w:after="0" w:line="240" w:lineRule="auto"/>
        <w:jc w:val="both"/>
        <w:rPr>
          <w:rFonts w:eastAsia="Calibri"/>
          <w:sz w:val="28"/>
          <w:szCs w:val="28"/>
          <w:lang w:eastAsia="en-US"/>
        </w:rPr>
      </w:pPr>
      <w:r w:rsidRPr="00840375">
        <w:rPr>
          <w:rFonts w:eastAsia="Calibri"/>
          <w:sz w:val="28"/>
          <w:szCs w:val="28"/>
          <w:lang w:eastAsia="en-US"/>
        </w:rPr>
        <w:t xml:space="preserve">Цифровая культура. </w:t>
      </w:r>
    </w:p>
    <w:p w:rsidR="008B44E5" w:rsidRPr="005911DD"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5911DD">
        <w:rPr>
          <w:rFonts w:eastAsia="Calibri"/>
          <w:sz w:val="28"/>
          <w:szCs w:val="28"/>
          <w:lang w:eastAsia="en-US"/>
        </w:rPr>
        <w:t xml:space="preserve">В рамках </w:t>
      </w:r>
      <w:r>
        <w:rPr>
          <w:rFonts w:eastAsia="Calibri"/>
          <w:sz w:val="28"/>
          <w:szCs w:val="28"/>
          <w:lang w:eastAsia="en-US"/>
        </w:rPr>
        <w:t xml:space="preserve">дочернего </w:t>
      </w:r>
      <w:r w:rsidRPr="005911DD">
        <w:rPr>
          <w:rFonts w:eastAsia="Calibri"/>
          <w:sz w:val="28"/>
          <w:szCs w:val="28"/>
          <w:lang w:eastAsia="en-US"/>
        </w:rPr>
        <w:t>мероприятия</w:t>
      </w:r>
      <w:r w:rsidRPr="002A3335">
        <w:rPr>
          <w:rFonts w:eastAsia="Calibri"/>
          <w:sz w:val="28"/>
          <w:szCs w:val="28"/>
          <w:lang w:eastAsia="en-US"/>
        </w:rPr>
        <w:t xml:space="preserve">04.01. </w:t>
      </w:r>
      <w:r>
        <w:rPr>
          <w:rFonts w:eastAsia="Calibri"/>
          <w:sz w:val="28"/>
          <w:szCs w:val="28"/>
          <w:lang w:eastAsia="en-US"/>
        </w:rPr>
        <w:t>«</w:t>
      </w:r>
      <w:r w:rsidRPr="002A3335">
        <w:rPr>
          <w:rFonts w:eastAsia="Calibri"/>
          <w:sz w:val="28"/>
          <w:szCs w:val="28"/>
          <w:lang w:eastAsia="en-US"/>
        </w:rPr>
        <w:t xml:space="preserve">Обеспечение муниципальных учреждений культуры доступом в информационно-телекоммуникационную сеть </w:t>
      </w:r>
      <w:r w:rsidR="003658DC">
        <w:rPr>
          <w:rFonts w:eastAsia="Calibri"/>
          <w:sz w:val="28"/>
          <w:szCs w:val="28"/>
          <w:lang w:eastAsia="en-US"/>
        </w:rPr>
        <w:t>«Интернет»</w:t>
      </w:r>
      <w:r w:rsidRPr="005911DD">
        <w:rPr>
          <w:rFonts w:eastAsia="Calibri"/>
          <w:sz w:val="28"/>
          <w:szCs w:val="28"/>
          <w:lang w:eastAsia="en-US"/>
        </w:rPr>
        <w:t xml:space="preserve"> предусматривается реализация мероприятий</w:t>
      </w:r>
      <w:r>
        <w:rPr>
          <w:rFonts w:eastAsia="Calibri"/>
          <w:sz w:val="28"/>
          <w:szCs w:val="28"/>
          <w:lang w:eastAsia="en-US"/>
        </w:rPr>
        <w:t xml:space="preserve"> организационного характера</w:t>
      </w:r>
      <w:r w:rsidR="00603B86" w:rsidRPr="005911DD">
        <w:rPr>
          <w:rFonts w:eastAsia="Calibri"/>
          <w:sz w:val="28"/>
          <w:szCs w:val="28"/>
          <w:lang w:eastAsia="en-US"/>
        </w:rPr>
        <w:t xml:space="preserve"> по</w:t>
      </w:r>
      <w:r w:rsidR="00603B86">
        <w:rPr>
          <w:rFonts w:eastAsia="Calibri"/>
          <w:sz w:val="28"/>
          <w:szCs w:val="28"/>
          <w:lang w:eastAsia="en-US"/>
        </w:rPr>
        <w:t> </w:t>
      </w:r>
      <w:r w:rsidR="00603B86" w:rsidRPr="005911DD">
        <w:rPr>
          <w:rFonts w:eastAsia="Calibri"/>
          <w:sz w:val="28"/>
          <w:szCs w:val="28"/>
          <w:lang w:eastAsia="en-US"/>
        </w:rPr>
        <w:t>о</w:t>
      </w:r>
      <w:r w:rsidRPr="005911DD">
        <w:rPr>
          <w:rFonts w:eastAsia="Calibri"/>
          <w:sz w:val="28"/>
          <w:szCs w:val="28"/>
          <w:lang w:eastAsia="en-US"/>
        </w:rPr>
        <w:t xml:space="preserve">беспечению муниципальных учреждений культуры высокоскоростным доступом в </w:t>
      </w:r>
      <w:r w:rsidR="003658DC">
        <w:rPr>
          <w:rFonts w:eastAsia="Calibri"/>
          <w:sz w:val="28"/>
          <w:szCs w:val="28"/>
          <w:lang w:eastAsia="en-US"/>
        </w:rPr>
        <w:t>«Интернет»</w:t>
      </w:r>
      <w:r w:rsidRPr="005911DD">
        <w:rPr>
          <w:rFonts w:eastAsia="Calibri"/>
          <w:sz w:val="28"/>
          <w:szCs w:val="28"/>
          <w:lang w:eastAsia="en-US"/>
        </w:rPr>
        <w:t>.</w:t>
      </w:r>
    </w:p>
    <w:p w:rsidR="008B44E5" w:rsidRPr="00840375" w:rsidRDefault="008B44E5" w:rsidP="00EC2D40">
      <w:pPr>
        <w:widowControl w:val="0"/>
        <w:shd w:val="clear" w:color="auto" w:fill="FFFFFF"/>
        <w:autoSpaceDE w:val="0"/>
        <w:autoSpaceDN w:val="0"/>
        <w:adjustRightInd w:val="0"/>
        <w:ind w:firstLine="709"/>
        <w:jc w:val="both"/>
        <w:rPr>
          <w:rFonts w:eastAsia="Calibri"/>
          <w:sz w:val="28"/>
          <w:szCs w:val="28"/>
          <w:lang w:eastAsia="en-US"/>
        </w:rPr>
      </w:pPr>
      <w:r w:rsidRPr="00840375">
        <w:rPr>
          <w:rFonts w:eastAsia="Calibri"/>
          <w:sz w:val="28"/>
          <w:szCs w:val="28"/>
          <w:lang w:eastAsia="en-US"/>
        </w:rPr>
        <w:t>Обобщенная характеристика осно</w:t>
      </w:r>
      <w:r w:rsidR="004D630C">
        <w:rPr>
          <w:rFonts w:eastAsia="Calibri"/>
          <w:sz w:val="28"/>
          <w:szCs w:val="28"/>
          <w:lang w:eastAsia="en-US"/>
        </w:rPr>
        <w:t>вных мероприятий муниципальной п</w:t>
      </w:r>
      <w:r w:rsidRPr="00840375">
        <w:rPr>
          <w:rFonts w:eastAsia="Calibri"/>
          <w:sz w:val="28"/>
          <w:szCs w:val="28"/>
          <w:lang w:eastAsia="en-US"/>
        </w:rPr>
        <w:t>рограммы указана</w:t>
      </w:r>
      <w:r w:rsidR="00603B86" w:rsidRPr="00840375">
        <w:rPr>
          <w:rFonts w:eastAsia="Calibri"/>
          <w:sz w:val="28"/>
          <w:szCs w:val="28"/>
          <w:lang w:eastAsia="en-US"/>
        </w:rPr>
        <w:t xml:space="preserve"> в</w:t>
      </w:r>
      <w:r w:rsidR="00603B86">
        <w:rPr>
          <w:rFonts w:eastAsia="Calibri"/>
          <w:sz w:val="28"/>
          <w:szCs w:val="28"/>
          <w:lang w:eastAsia="en-US"/>
        </w:rPr>
        <w:t> </w:t>
      </w:r>
      <w:r w:rsidR="00603B86" w:rsidRPr="00840375">
        <w:rPr>
          <w:rFonts w:eastAsia="Calibri"/>
          <w:sz w:val="28"/>
          <w:szCs w:val="28"/>
          <w:lang w:eastAsia="en-US"/>
        </w:rPr>
        <w:t>р</w:t>
      </w:r>
      <w:r w:rsidRPr="00840375">
        <w:rPr>
          <w:rFonts w:eastAsia="Calibri"/>
          <w:sz w:val="28"/>
          <w:szCs w:val="28"/>
          <w:lang w:eastAsia="en-US"/>
        </w:rPr>
        <w:t>азрезе подпрограмм.</w:t>
      </w:r>
    </w:p>
    <w:p w:rsidR="001158AB" w:rsidRPr="00B5223D" w:rsidRDefault="001158AB" w:rsidP="00EC2D40">
      <w:pPr>
        <w:keepNext/>
        <w:keepLines/>
        <w:jc w:val="center"/>
        <w:outlineLvl w:val="0"/>
        <w:rPr>
          <w:b/>
          <w:bCs/>
          <w:sz w:val="28"/>
          <w:szCs w:val="28"/>
        </w:rPr>
      </w:pPr>
    </w:p>
    <w:p w:rsidR="001158AB" w:rsidRPr="00B5223D" w:rsidRDefault="004670ED" w:rsidP="001158AB">
      <w:pPr>
        <w:pStyle w:val="affa"/>
        <w:jc w:val="center"/>
        <w:rPr>
          <w:b/>
          <w:sz w:val="28"/>
          <w:szCs w:val="28"/>
        </w:rPr>
      </w:pPr>
      <w:r>
        <w:rPr>
          <w:b/>
          <w:sz w:val="28"/>
          <w:szCs w:val="28"/>
        </w:rPr>
        <w:t>8</w:t>
      </w:r>
      <w:r w:rsidR="001158AB" w:rsidRPr="00B5223D">
        <w:rPr>
          <w:b/>
          <w:sz w:val="28"/>
          <w:szCs w:val="28"/>
        </w:rPr>
        <w:t>. Порядок взаимодействия ответственных</w:t>
      </w:r>
      <w:r w:rsidR="00603B86" w:rsidRPr="00B5223D">
        <w:rPr>
          <w:b/>
          <w:sz w:val="28"/>
          <w:szCs w:val="28"/>
        </w:rPr>
        <w:t xml:space="preserve"> за</w:t>
      </w:r>
      <w:r w:rsidR="00603B86">
        <w:rPr>
          <w:b/>
          <w:sz w:val="28"/>
          <w:szCs w:val="28"/>
        </w:rPr>
        <w:t> </w:t>
      </w:r>
      <w:r w:rsidR="00603B86" w:rsidRPr="00B5223D">
        <w:rPr>
          <w:b/>
          <w:sz w:val="28"/>
          <w:szCs w:val="28"/>
        </w:rPr>
        <w:t>в</w:t>
      </w:r>
      <w:r w:rsidR="001158AB" w:rsidRPr="00B5223D">
        <w:rPr>
          <w:b/>
          <w:sz w:val="28"/>
          <w:szCs w:val="28"/>
        </w:rPr>
        <w:t>ыполнение мероприятий</w:t>
      </w:r>
    </w:p>
    <w:p w:rsidR="001158AB" w:rsidRPr="00B5223D" w:rsidRDefault="001158AB" w:rsidP="001158AB">
      <w:pPr>
        <w:pStyle w:val="affa"/>
        <w:jc w:val="center"/>
        <w:rPr>
          <w:b/>
          <w:sz w:val="28"/>
          <w:szCs w:val="28"/>
        </w:rPr>
      </w:pPr>
      <w:r w:rsidRPr="00B5223D">
        <w:rPr>
          <w:b/>
          <w:sz w:val="28"/>
          <w:szCs w:val="28"/>
        </w:rPr>
        <w:t xml:space="preserve">с муниципальным заказчиком </w:t>
      </w:r>
      <w:r w:rsidR="004D630C">
        <w:rPr>
          <w:b/>
          <w:sz w:val="28"/>
          <w:szCs w:val="28"/>
        </w:rPr>
        <w:t>муниципальной п</w:t>
      </w:r>
      <w:r w:rsidRPr="00B5223D">
        <w:rPr>
          <w:b/>
          <w:sz w:val="28"/>
          <w:szCs w:val="28"/>
        </w:rPr>
        <w:t>рограммы</w:t>
      </w:r>
    </w:p>
    <w:p w:rsidR="001158AB" w:rsidRPr="00B5223D" w:rsidRDefault="001158AB" w:rsidP="001158AB">
      <w:pPr>
        <w:widowControl w:val="0"/>
        <w:autoSpaceDE w:val="0"/>
        <w:autoSpaceDN w:val="0"/>
        <w:adjustRightInd w:val="0"/>
        <w:outlineLvl w:val="1"/>
        <w:rPr>
          <w:sz w:val="28"/>
          <w:szCs w:val="28"/>
        </w:rPr>
      </w:pPr>
    </w:p>
    <w:p w:rsidR="00707902" w:rsidRPr="00B5223D" w:rsidRDefault="00707902" w:rsidP="00EC2D40">
      <w:pPr>
        <w:autoSpaceDE w:val="0"/>
        <w:autoSpaceDN w:val="0"/>
        <w:adjustRightInd w:val="0"/>
        <w:ind w:firstLine="567"/>
        <w:jc w:val="both"/>
        <w:rPr>
          <w:sz w:val="28"/>
          <w:szCs w:val="28"/>
        </w:rPr>
      </w:pPr>
      <w:r w:rsidRPr="00B5223D">
        <w:rPr>
          <w:sz w:val="28"/>
          <w:szCs w:val="28"/>
        </w:rPr>
        <w:t>Разработка</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 xml:space="preserve">еализация </w:t>
      </w:r>
      <w:r w:rsidR="004D630C">
        <w:rPr>
          <w:sz w:val="28"/>
          <w:szCs w:val="28"/>
        </w:rPr>
        <w:t>муниципальной программы</w:t>
      </w:r>
      <w:r w:rsidRPr="00B5223D">
        <w:rPr>
          <w:sz w:val="28"/>
          <w:szCs w:val="28"/>
        </w:rPr>
        <w:t xml:space="preserve"> осуществляется</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П</w:t>
      </w:r>
      <w:r w:rsidRPr="00B5223D">
        <w:rPr>
          <w:sz w:val="28"/>
          <w:szCs w:val="28"/>
        </w:rPr>
        <w:t>орядком разработки</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 xml:space="preserve">еализации муниципальных программ Пушкинского городского округа, утвержденным постановлением </w:t>
      </w:r>
      <w:r w:rsidR="000E69C2">
        <w:rPr>
          <w:sz w:val="28"/>
          <w:szCs w:val="28"/>
        </w:rPr>
        <w:t xml:space="preserve">администрации Пушкинского городского округа </w:t>
      </w:r>
      <w:r w:rsidR="00F31EB7">
        <w:rPr>
          <w:sz w:val="28"/>
          <w:szCs w:val="28"/>
        </w:rPr>
        <w:t xml:space="preserve">Московской области </w:t>
      </w:r>
      <w:r w:rsidRPr="00B5223D">
        <w:rPr>
          <w:sz w:val="28"/>
          <w:szCs w:val="28"/>
        </w:rPr>
        <w:t xml:space="preserve">от 17.12.2019 № 1702 (далее </w:t>
      </w:r>
      <w:r w:rsidR="000E69C2">
        <w:rPr>
          <w:sz w:val="28"/>
          <w:szCs w:val="28"/>
        </w:rPr>
        <w:t>–</w:t>
      </w:r>
      <w:r w:rsidRPr="00B5223D">
        <w:rPr>
          <w:sz w:val="28"/>
          <w:szCs w:val="28"/>
        </w:rPr>
        <w:t xml:space="preserve"> Порядок</w:t>
      </w:r>
      <w:r w:rsidR="000E69C2">
        <w:rPr>
          <w:sz w:val="28"/>
          <w:szCs w:val="28"/>
        </w:rPr>
        <w:t>).</w:t>
      </w:r>
    </w:p>
    <w:p w:rsidR="00707902" w:rsidRPr="00B5223D" w:rsidRDefault="00707902" w:rsidP="00EC2D40">
      <w:pPr>
        <w:ind w:firstLine="567"/>
        <w:jc w:val="both"/>
        <w:rPr>
          <w:sz w:val="28"/>
          <w:szCs w:val="28"/>
        </w:rPr>
      </w:pPr>
      <w:r w:rsidRPr="00B5223D">
        <w:rPr>
          <w:sz w:val="28"/>
          <w:szCs w:val="28"/>
        </w:rPr>
        <w:t xml:space="preserve">Координатором </w:t>
      </w:r>
      <w:r w:rsidR="004D630C">
        <w:rPr>
          <w:sz w:val="28"/>
          <w:szCs w:val="28"/>
        </w:rPr>
        <w:t>муниципальной программы</w:t>
      </w:r>
      <w:r w:rsidRPr="00B5223D">
        <w:rPr>
          <w:sz w:val="28"/>
          <w:szCs w:val="28"/>
        </w:rPr>
        <w:t xml:space="preserve"> является заместитель Главы администрации Пушкинского городского округа, курирующий работу муниципально</w:t>
      </w:r>
      <w:r w:rsidR="00547D73" w:rsidRPr="00B5223D">
        <w:rPr>
          <w:sz w:val="28"/>
          <w:szCs w:val="28"/>
        </w:rPr>
        <w:t>го</w:t>
      </w:r>
      <w:r w:rsidRPr="00B5223D">
        <w:rPr>
          <w:sz w:val="28"/>
          <w:szCs w:val="28"/>
        </w:rPr>
        <w:t xml:space="preserve"> казённо</w:t>
      </w:r>
      <w:r w:rsidR="00547D73" w:rsidRPr="00B5223D">
        <w:rPr>
          <w:sz w:val="28"/>
          <w:szCs w:val="28"/>
        </w:rPr>
        <w:t>го</w:t>
      </w:r>
      <w:r w:rsidRPr="00B5223D">
        <w:rPr>
          <w:sz w:val="28"/>
          <w:szCs w:val="28"/>
        </w:rPr>
        <w:t xml:space="preserve"> учреждени</w:t>
      </w:r>
      <w:r w:rsidR="00547D73" w:rsidRPr="00B5223D">
        <w:rPr>
          <w:sz w:val="28"/>
          <w:szCs w:val="28"/>
        </w:rPr>
        <w:t>я</w:t>
      </w:r>
      <w:r w:rsidRPr="00B5223D">
        <w:rPr>
          <w:sz w:val="28"/>
          <w:szCs w:val="28"/>
        </w:rPr>
        <w:t xml:space="preserve"> Пушкинского городского округа </w:t>
      </w:r>
      <w:r w:rsidR="00E80E2B">
        <w:rPr>
          <w:sz w:val="28"/>
          <w:szCs w:val="28"/>
        </w:rPr>
        <w:t xml:space="preserve">Московской области </w:t>
      </w:r>
      <w:r w:rsidRPr="00B5223D">
        <w:rPr>
          <w:sz w:val="28"/>
          <w:szCs w:val="28"/>
        </w:rPr>
        <w:t>«Сервис-Центр».</w:t>
      </w:r>
    </w:p>
    <w:p w:rsidR="00707902" w:rsidRPr="00B5223D" w:rsidRDefault="00707902" w:rsidP="00EC2D40">
      <w:pPr>
        <w:widowControl w:val="0"/>
        <w:tabs>
          <w:tab w:val="left" w:pos="851"/>
        </w:tabs>
        <w:autoSpaceDE w:val="0"/>
        <w:autoSpaceDN w:val="0"/>
        <w:adjustRightInd w:val="0"/>
        <w:ind w:firstLine="540"/>
        <w:jc w:val="both"/>
        <w:rPr>
          <w:sz w:val="28"/>
          <w:szCs w:val="28"/>
        </w:rPr>
      </w:pPr>
      <w:r w:rsidRPr="00B5223D">
        <w:rPr>
          <w:sz w:val="28"/>
          <w:szCs w:val="28"/>
        </w:rPr>
        <w:t>Координатор муниципальной программы организовывает работу, направленную на:</w:t>
      </w:r>
    </w:p>
    <w:p w:rsidR="00707902" w:rsidRPr="00B5223D" w:rsidRDefault="00707902" w:rsidP="000A0AFB">
      <w:pPr>
        <w:widowControl w:val="0"/>
        <w:autoSpaceDE w:val="0"/>
        <w:autoSpaceDN w:val="0"/>
        <w:adjustRightInd w:val="0"/>
        <w:ind w:firstLine="540"/>
        <w:jc w:val="both"/>
        <w:rPr>
          <w:sz w:val="28"/>
          <w:szCs w:val="28"/>
        </w:rPr>
      </w:pPr>
      <w:r w:rsidRPr="00B5223D">
        <w:rPr>
          <w:sz w:val="28"/>
          <w:szCs w:val="28"/>
        </w:rPr>
        <w:t xml:space="preserve">- координацию деятельности муниципального заказчика </w:t>
      </w:r>
      <w:r w:rsidR="004D630C">
        <w:rPr>
          <w:sz w:val="28"/>
          <w:szCs w:val="28"/>
        </w:rPr>
        <w:t xml:space="preserve">муниципальной </w:t>
      </w:r>
      <w:r w:rsidRPr="00B5223D">
        <w:rPr>
          <w:sz w:val="28"/>
          <w:szCs w:val="28"/>
        </w:rPr>
        <w:t>программы</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заказчиков подпрограмм</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 xml:space="preserve">роцессе разработки муниципальной программы, обеспечение согласования проекта постановления администрации Пушкинского городского округа </w:t>
      </w:r>
      <w:r w:rsidR="00E80E2B">
        <w:rPr>
          <w:sz w:val="28"/>
          <w:szCs w:val="28"/>
        </w:rPr>
        <w:t>Московской области</w:t>
      </w:r>
      <w:r w:rsidR="00552C56">
        <w:rPr>
          <w:sz w:val="28"/>
          <w:szCs w:val="28"/>
        </w:rPr>
        <w:t xml:space="preserve"> </w:t>
      </w:r>
      <w:r w:rsidR="00603B86" w:rsidRPr="00B5223D">
        <w:rPr>
          <w:sz w:val="28"/>
          <w:szCs w:val="28"/>
        </w:rPr>
        <w:t>об</w:t>
      </w:r>
      <w:r w:rsidR="00603B86">
        <w:rPr>
          <w:sz w:val="28"/>
          <w:szCs w:val="28"/>
        </w:rPr>
        <w:t> </w:t>
      </w:r>
      <w:r w:rsidR="00603B86" w:rsidRPr="00B5223D">
        <w:rPr>
          <w:sz w:val="28"/>
          <w:szCs w:val="28"/>
        </w:rPr>
        <w:t>у</w:t>
      </w:r>
      <w:r w:rsidRPr="00B5223D">
        <w:rPr>
          <w:sz w:val="28"/>
          <w:szCs w:val="28"/>
        </w:rPr>
        <w:t>тверждении муниципальной программы</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несение его</w:t>
      </w:r>
      <w:r w:rsidR="00603B86" w:rsidRPr="00B5223D">
        <w:rPr>
          <w:sz w:val="28"/>
          <w:szCs w:val="28"/>
        </w:rPr>
        <w:t xml:space="preserve"> в</w:t>
      </w:r>
      <w:r w:rsidR="00603B86">
        <w:rPr>
          <w:sz w:val="28"/>
          <w:szCs w:val="28"/>
        </w:rPr>
        <w:t> </w:t>
      </w:r>
      <w:r w:rsidR="00603B86" w:rsidRPr="00B5223D">
        <w:rPr>
          <w:sz w:val="28"/>
          <w:szCs w:val="28"/>
        </w:rPr>
        <w:t>у</w:t>
      </w:r>
      <w:r w:rsidRPr="00B5223D">
        <w:rPr>
          <w:sz w:val="28"/>
          <w:szCs w:val="28"/>
        </w:rPr>
        <w:t>становленном порядке</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ассмотрение администрации Пушкинского городского округа</w:t>
      </w:r>
      <w:r w:rsidR="00E80E2B">
        <w:rPr>
          <w:sz w:val="28"/>
          <w:szCs w:val="28"/>
        </w:rPr>
        <w:t xml:space="preserve"> Московской области</w:t>
      </w:r>
      <w:r w:rsidRPr="00B5223D">
        <w:rPr>
          <w:sz w:val="28"/>
          <w:szCs w:val="28"/>
        </w:rPr>
        <w:t>;</w:t>
      </w:r>
    </w:p>
    <w:p w:rsidR="00707902" w:rsidRPr="000A0AFB" w:rsidRDefault="00707902" w:rsidP="000A0AFB">
      <w:pPr>
        <w:pStyle w:val="aff8"/>
        <w:numPr>
          <w:ilvl w:val="0"/>
          <w:numId w:val="25"/>
        </w:numPr>
        <w:tabs>
          <w:tab w:val="left" w:pos="567"/>
        </w:tabs>
        <w:ind w:left="0" w:firstLine="142"/>
        <w:jc w:val="both"/>
        <w:rPr>
          <w:sz w:val="28"/>
          <w:szCs w:val="28"/>
        </w:rPr>
      </w:pPr>
      <w:r w:rsidRPr="000A0AFB">
        <w:rPr>
          <w:sz w:val="28"/>
          <w:szCs w:val="28"/>
        </w:rPr>
        <w:t>организацию управления муниципальной программой;</w:t>
      </w:r>
    </w:p>
    <w:p w:rsidR="00707902" w:rsidRPr="000A0AFB" w:rsidRDefault="000A0AFB" w:rsidP="000A0AFB">
      <w:pPr>
        <w:pStyle w:val="aff8"/>
        <w:numPr>
          <w:ilvl w:val="0"/>
          <w:numId w:val="25"/>
        </w:numPr>
        <w:tabs>
          <w:tab w:val="left" w:pos="567"/>
        </w:tabs>
        <w:ind w:left="0" w:firstLine="142"/>
        <w:jc w:val="both"/>
        <w:rPr>
          <w:sz w:val="28"/>
          <w:szCs w:val="28"/>
        </w:rPr>
      </w:pPr>
      <w:r w:rsidRPr="000A0AFB">
        <w:rPr>
          <w:sz w:val="28"/>
          <w:szCs w:val="28"/>
        </w:rPr>
        <w:t>создание</w:t>
      </w:r>
      <w:r w:rsidR="00707902" w:rsidRPr="000A0AFB">
        <w:rPr>
          <w:sz w:val="28"/>
          <w:szCs w:val="28"/>
        </w:rPr>
        <w:t xml:space="preserve"> при необходимости комиссии (рабочей группы)</w:t>
      </w:r>
      <w:r w:rsidR="00603B86" w:rsidRPr="000A0AFB">
        <w:rPr>
          <w:sz w:val="28"/>
          <w:szCs w:val="28"/>
        </w:rPr>
        <w:t xml:space="preserve"> по у</w:t>
      </w:r>
      <w:r w:rsidR="00707902" w:rsidRPr="000A0AFB">
        <w:rPr>
          <w:sz w:val="28"/>
          <w:szCs w:val="28"/>
        </w:rPr>
        <w:t>правлению муниципальной программой;</w:t>
      </w:r>
    </w:p>
    <w:p w:rsidR="00707902" w:rsidRPr="000A0AFB" w:rsidRDefault="00707902" w:rsidP="000A0AFB">
      <w:pPr>
        <w:pStyle w:val="aff8"/>
        <w:numPr>
          <w:ilvl w:val="0"/>
          <w:numId w:val="25"/>
        </w:numPr>
        <w:tabs>
          <w:tab w:val="left" w:pos="567"/>
        </w:tabs>
        <w:ind w:left="0" w:firstLine="142"/>
        <w:jc w:val="both"/>
        <w:rPr>
          <w:sz w:val="28"/>
          <w:szCs w:val="28"/>
        </w:rPr>
      </w:pPr>
      <w:r w:rsidRPr="000A0AFB">
        <w:rPr>
          <w:sz w:val="28"/>
          <w:szCs w:val="28"/>
        </w:rPr>
        <w:t>реализацию муниципальной программы;</w:t>
      </w:r>
    </w:p>
    <w:p w:rsidR="00707902" w:rsidRPr="000A0AFB" w:rsidRDefault="00707902" w:rsidP="000A0AFB">
      <w:pPr>
        <w:pStyle w:val="aff8"/>
        <w:numPr>
          <w:ilvl w:val="0"/>
          <w:numId w:val="25"/>
        </w:numPr>
        <w:tabs>
          <w:tab w:val="left" w:pos="567"/>
        </w:tabs>
        <w:spacing w:after="0"/>
        <w:ind w:left="0" w:firstLine="142"/>
        <w:jc w:val="both"/>
        <w:rPr>
          <w:sz w:val="28"/>
          <w:szCs w:val="28"/>
        </w:rPr>
      </w:pPr>
      <w:r w:rsidRPr="000A0AFB">
        <w:rPr>
          <w:sz w:val="28"/>
          <w:szCs w:val="28"/>
        </w:rPr>
        <w:t>достижение цели</w:t>
      </w:r>
      <w:r w:rsidR="00603B86" w:rsidRPr="000A0AFB">
        <w:rPr>
          <w:sz w:val="28"/>
          <w:szCs w:val="28"/>
        </w:rPr>
        <w:t xml:space="preserve"> и п</w:t>
      </w:r>
      <w:r w:rsidRPr="000A0AFB">
        <w:rPr>
          <w:sz w:val="28"/>
          <w:szCs w:val="28"/>
        </w:rPr>
        <w:t>оказателей реализации муниципальной программы.</w:t>
      </w:r>
    </w:p>
    <w:p w:rsidR="00707902" w:rsidRPr="00B5223D" w:rsidRDefault="00707902" w:rsidP="000A0AFB">
      <w:pPr>
        <w:ind w:firstLine="284"/>
        <w:jc w:val="both"/>
        <w:rPr>
          <w:sz w:val="28"/>
          <w:szCs w:val="28"/>
        </w:rPr>
      </w:pPr>
      <w:r w:rsidRPr="00B5223D">
        <w:rPr>
          <w:sz w:val="28"/>
          <w:szCs w:val="28"/>
        </w:rPr>
        <w:t xml:space="preserve">Муниципальным заказчиком </w:t>
      </w:r>
      <w:r w:rsidR="004D630C">
        <w:rPr>
          <w:sz w:val="28"/>
          <w:szCs w:val="28"/>
        </w:rPr>
        <w:t>муниципальной программы</w:t>
      </w:r>
      <w:r w:rsidRPr="00B5223D">
        <w:rPr>
          <w:sz w:val="28"/>
          <w:szCs w:val="28"/>
        </w:rPr>
        <w:t xml:space="preserve"> является муниципальное казённое учреждение Пушкинского городского округа </w:t>
      </w:r>
      <w:r w:rsidR="00E80E2B">
        <w:rPr>
          <w:sz w:val="28"/>
          <w:szCs w:val="28"/>
        </w:rPr>
        <w:t xml:space="preserve">Московской области </w:t>
      </w:r>
      <w:r w:rsidRPr="00B5223D">
        <w:rPr>
          <w:sz w:val="28"/>
          <w:szCs w:val="28"/>
        </w:rPr>
        <w:t>«Сервис-Центр».</w:t>
      </w:r>
    </w:p>
    <w:p w:rsidR="00707902" w:rsidRPr="00B5223D" w:rsidRDefault="00707902" w:rsidP="000A0AFB">
      <w:pPr>
        <w:ind w:firstLine="284"/>
        <w:jc w:val="both"/>
        <w:rPr>
          <w:sz w:val="28"/>
          <w:szCs w:val="28"/>
        </w:rPr>
      </w:pPr>
      <w:r w:rsidRPr="00B5223D">
        <w:rPr>
          <w:sz w:val="28"/>
          <w:szCs w:val="28"/>
        </w:rPr>
        <w:t>Муниципальный заказчик муниципальной программы:</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разрабатывает муниципальную программу;</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формирует прогноз расходов</w:t>
      </w:r>
      <w:r w:rsidR="00603B86" w:rsidRPr="000A0AFB">
        <w:rPr>
          <w:sz w:val="28"/>
          <w:szCs w:val="28"/>
        </w:rPr>
        <w:t xml:space="preserve"> на р</w:t>
      </w:r>
      <w:r w:rsidRPr="000A0AFB">
        <w:rPr>
          <w:sz w:val="28"/>
          <w:szCs w:val="28"/>
        </w:rPr>
        <w:t>еализацию мероприятий</w:t>
      </w:r>
      <w:r w:rsidR="00603B86" w:rsidRPr="000A0AFB">
        <w:rPr>
          <w:sz w:val="28"/>
          <w:szCs w:val="28"/>
        </w:rPr>
        <w:t xml:space="preserve"> и г</w:t>
      </w:r>
      <w:r w:rsidRPr="000A0AFB">
        <w:rPr>
          <w:sz w:val="28"/>
          <w:szCs w:val="28"/>
        </w:rPr>
        <w:t>отовит финансовое экономическое обоснование финансовых ресурсов;</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обеспечивает взаимодействие между муниципальными заказчиками подпрограмм</w:t>
      </w:r>
      <w:r w:rsidR="00603B86" w:rsidRPr="000A0AFB">
        <w:rPr>
          <w:sz w:val="28"/>
          <w:szCs w:val="28"/>
        </w:rPr>
        <w:t xml:space="preserve"> и о</w:t>
      </w:r>
      <w:r w:rsidRPr="000A0AFB">
        <w:rPr>
          <w:sz w:val="28"/>
          <w:szCs w:val="28"/>
        </w:rPr>
        <w:t>тветственными</w:t>
      </w:r>
      <w:r w:rsidR="00603B86" w:rsidRPr="000A0AFB">
        <w:rPr>
          <w:sz w:val="28"/>
          <w:szCs w:val="28"/>
        </w:rPr>
        <w:t xml:space="preserve"> за в</w:t>
      </w:r>
      <w:r w:rsidRPr="000A0AFB">
        <w:rPr>
          <w:sz w:val="28"/>
          <w:szCs w:val="28"/>
        </w:rPr>
        <w:t>ыполнение мероприятий,</w:t>
      </w:r>
      <w:r w:rsidR="00603B86" w:rsidRPr="000A0AFB">
        <w:rPr>
          <w:sz w:val="28"/>
          <w:szCs w:val="28"/>
        </w:rPr>
        <w:t xml:space="preserve"> а т</w:t>
      </w:r>
      <w:r w:rsidRPr="000A0AFB">
        <w:rPr>
          <w:sz w:val="28"/>
          <w:szCs w:val="28"/>
        </w:rPr>
        <w:t>акже координацию</w:t>
      </w:r>
      <w:r w:rsidR="00603B86" w:rsidRPr="000A0AFB">
        <w:rPr>
          <w:sz w:val="28"/>
          <w:szCs w:val="28"/>
        </w:rPr>
        <w:t xml:space="preserve"> их д</w:t>
      </w:r>
      <w:r w:rsidRPr="000A0AFB">
        <w:rPr>
          <w:sz w:val="28"/>
          <w:szCs w:val="28"/>
        </w:rPr>
        <w:t>ействий</w:t>
      </w:r>
      <w:r w:rsidR="00603B86" w:rsidRPr="000A0AFB">
        <w:rPr>
          <w:sz w:val="28"/>
          <w:szCs w:val="28"/>
        </w:rPr>
        <w:t xml:space="preserve"> по р</w:t>
      </w:r>
      <w:r w:rsidRPr="000A0AFB">
        <w:rPr>
          <w:sz w:val="28"/>
          <w:szCs w:val="28"/>
        </w:rPr>
        <w:t>еализации подпрограмм;</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участвует</w:t>
      </w:r>
      <w:r w:rsidR="00603B86" w:rsidRPr="000A0AFB">
        <w:rPr>
          <w:sz w:val="28"/>
          <w:szCs w:val="28"/>
        </w:rPr>
        <w:t xml:space="preserve"> в о</w:t>
      </w:r>
      <w:r w:rsidRPr="000A0AFB">
        <w:rPr>
          <w:sz w:val="28"/>
          <w:szCs w:val="28"/>
        </w:rPr>
        <w:t>бсуждении вопросов, связанных</w:t>
      </w:r>
      <w:r w:rsidR="00603B86" w:rsidRPr="000A0AFB">
        <w:rPr>
          <w:sz w:val="28"/>
          <w:szCs w:val="28"/>
        </w:rPr>
        <w:t xml:space="preserve"> с р</w:t>
      </w:r>
      <w:r w:rsidRPr="000A0AFB">
        <w:rPr>
          <w:sz w:val="28"/>
          <w:szCs w:val="28"/>
        </w:rPr>
        <w:t>еализацией</w:t>
      </w:r>
      <w:r w:rsidR="00603B86" w:rsidRPr="000A0AFB">
        <w:rPr>
          <w:sz w:val="28"/>
          <w:szCs w:val="28"/>
        </w:rPr>
        <w:t xml:space="preserve"> и ф</w:t>
      </w:r>
      <w:r w:rsidRPr="000A0AFB">
        <w:rPr>
          <w:sz w:val="28"/>
          <w:szCs w:val="28"/>
        </w:rPr>
        <w:t>инансированием муниципальной программы;</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вводит</w:t>
      </w:r>
      <w:r w:rsidR="00603B86" w:rsidRPr="000A0AFB">
        <w:rPr>
          <w:sz w:val="28"/>
          <w:szCs w:val="28"/>
        </w:rPr>
        <w:t xml:space="preserve"> в п</w:t>
      </w:r>
      <w:r w:rsidRPr="000A0AFB">
        <w:rPr>
          <w:sz w:val="28"/>
          <w:szCs w:val="28"/>
        </w:rPr>
        <w:t>одсистему ГАСУ</w:t>
      </w:r>
      <w:r w:rsidR="00603B86" w:rsidRPr="000A0AFB">
        <w:rPr>
          <w:sz w:val="28"/>
          <w:szCs w:val="28"/>
        </w:rPr>
        <w:t xml:space="preserve"> МО и</w:t>
      </w:r>
      <w:r w:rsidRPr="000A0AFB">
        <w:rPr>
          <w:sz w:val="28"/>
          <w:szCs w:val="28"/>
        </w:rPr>
        <w:t>нформацию</w:t>
      </w:r>
      <w:r w:rsidR="00603B86" w:rsidRPr="000A0AFB">
        <w:rPr>
          <w:sz w:val="28"/>
          <w:szCs w:val="28"/>
        </w:rPr>
        <w:t xml:space="preserve"> в с</w:t>
      </w:r>
      <w:r w:rsidRPr="000A0AFB">
        <w:rPr>
          <w:sz w:val="28"/>
          <w:szCs w:val="28"/>
        </w:rPr>
        <w:t>оответствии</w:t>
      </w:r>
      <w:r w:rsidR="00603B86" w:rsidRPr="000A0AFB">
        <w:rPr>
          <w:sz w:val="28"/>
          <w:szCs w:val="28"/>
        </w:rPr>
        <w:t xml:space="preserve"> с П</w:t>
      </w:r>
      <w:r w:rsidRPr="000A0AFB">
        <w:rPr>
          <w:sz w:val="28"/>
          <w:szCs w:val="28"/>
        </w:rPr>
        <w:t>орядком.</w:t>
      </w:r>
      <w:r w:rsidR="00603B86" w:rsidRPr="000A0AFB">
        <w:rPr>
          <w:sz w:val="28"/>
          <w:szCs w:val="28"/>
        </w:rPr>
        <w:t xml:space="preserve"> По р</w:t>
      </w:r>
      <w:r w:rsidRPr="000A0AFB">
        <w:rPr>
          <w:sz w:val="28"/>
          <w:szCs w:val="28"/>
        </w:rPr>
        <w:t>ешению муниципального заказчика программы введение информации</w:t>
      </w:r>
      <w:r w:rsidR="00603B86" w:rsidRPr="000A0AFB">
        <w:rPr>
          <w:sz w:val="28"/>
          <w:szCs w:val="28"/>
        </w:rPr>
        <w:t xml:space="preserve"> в п</w:t>
      </w:r>
      <w:r w:rsidRPr="000A0AFB">
        <w:rPr>
          <w:sz w:val="28"/>
          <w:szCs w:val="28"/>
        </w:rPr>
        <w:t>одсистему ГАСУ</w:t>
      </w:r>
      <w:r w:rsidR="00603B86" w:rsidRPr="000A0AFB">
        <w:rPr>
          <w:sz w:val="28"/>
          <w:szCs w:val="28"/>
        </w:rPr>
        <w:t xml:space="preserve"> МО о</w:t>
      </w:r>
      <w:r w:rsidRPr="000A0AFB">
        <w:rPr>
          <w:sz w:val="28"/>
          <w:szCs w:val="28"/>
        </w:rPr>
        <w:t>существляется муниципальным заказчиком подпрограммы и (или) ответственным</w:t>
      </w:r>
      <w:r w:rsidR="00603B86" w:rsidRPr="000A0AFB">
        <w:rPr>
          <w:sz w:val="28"/>
          <w:szCs w:val="28"/>
        </w:rPr>
        <w:t xml:space="preserve"> за в</w:t>
      </w:r>
      <w:r w:rsidRPr="000A0AFB">
        <w:rPr>
          <w:sz w:val="28"/>
          <w:szCs w:val="28"/>
        </w:rPr>
        <w:t>ыполнение мероприятия;</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размещает</w:t>
      </w:r>
      <w:r w:rsidR="00603B86" w:rsidRPr="000A0AFB">
        <w:rPr>
          <w:sz w:val="28"/>
          <w:szCs w:val="28"/>
        </w:rPr>
        <w:t xml:space="preserve"> на о</w:t>
      </w:r>
      <w:r w:rsidRPr="000A0AFB">
        <w:rPr>
          <w:sz w:val="28"/>
          <w:szCs w:val="28"/>
        </w:rPr>
        <w:t xml:space="preserve">фициальном сайте администрации Пушкинского городского округа </w:t>
      </w:r>
      <w:r w:rsidR="00E80E2B" w:rsidRPr="000A0AFB">
        <w:rPr>
          <w:sz w:val="28"/>
          <w:szCs w:val="28"/>
        </w:rPr>
        <w:t>Московской области</w:t>
      </w:r>
      <w:r w:rsidR="00603B86" w:rsidRPr="000A0AFB">
        <w:rPr>
          <w:sz w:val="28"/>
          <w:szCs w:val="28"/>
        </w:rPr>
        <w:t xml:space="preserve"> в с</w:t>
      </w:r>
      <w:r w:rsidRPr="000A0AFB">
        <w:rPr>
          <w:sz w:val="28"/>
          <w:szCs w:val="28"/>
        </w:rPr>
        <w:t xml:space="preserve">ети </w:t>
      </w:r>
      <w:r w:rsidR="003658DC" w:rsidRPr="000A0AFB">
        <w:rPr>
          <w:sz w:val="28"/>
          <w:szCs w:val="28"/>
        </w:rPr>
        <w:t>«Интернет»</w:t>
      </w:r>
      <w:r w:rsidRPr="000A0AFB">
        <w:rPr>
          <w:sz w:val="28"/>
          <w:szCs w:val="28"/>
        </w:rPr>
        <w:t xml:space="preserve"> утвержденную муниципальную программу;</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обеспечивает выполнение муниципальной программы,</w:t>
      </w:r>
      <w:r w:rsidR="00603B86" w:rsidRPr="000A0AFB">
        <w:rPr>
          <w:sz w:val="28"/>
          <w:szCs w:val="28"/>
        </w:rPr>
        <w:t xml:space="preserve"> а т</w:t>
      </w:r>
      <w:r w:rsidRPr="000A0AFB">
        <w:rPr>
          <w:sz w:val="28"/>
          <w:szCs w:val="28"/>
        </w:rPr>
        <w:t>акже эффективность</w:t>
      </w:r>
      <w:r w:rsidR="00603B86" w:rsidRPr="000A0AFB">
        <w:rPr>
          <w:sz w:val="28"/>
          <w:szCs w:val="28"/>
        </w:rPr>
        <w:t xml:space="preserve"> и р</w:t>
      </w:r>
      <w:r w:rsidRPr="000A0AFB">
        <w:rPr>
          <w:sz w:val="28"/>
          <w:szCs w:val="28"/>
        </w:rPr>
        <w:t>езультативность</w:t>
      </w:r>
      <w:r w:rsidR="00603B86" w:rsidRPr="000A0AFB">
        <w:rPr>
          <w:sz w:val="28"/>
          <w:szCs w:val="28"/>
        </w:rPr>
        <w:t xml:space="preserve"> ее р</w:t>
      </w:r>
      <w:r w:rsidRPr="000A0AFB">
        <w:rPr>
          <w:sz w:val="28"/>
          <w:szCs w:val="28"/>
        </w:rPr>
        <w:t>еализации;</w:t>
      </w:r>
    </w:p>
    <w:p w:rsidR="00707902" w:rsidRPr="000A0AFB" w:rsidRDefault="00707902" w:rsidP="000A0AFB">
      <w:pPr>
        <w:pStyle w:val="aff8"/>
        <w:numPr>
          <w:ilvl w:val="0"/>
          <w:numId w:val="24"/>
        </w:numPr>
        <w:tabs>
          <w:tab w:val="left" w:pos="567"/>
        </w:tabs>
        <w:ind w:left="0" w:firstLine="142"/>
        <w:jc w:val="both"/>
        <w:rPr>
          <w:sz w:val="28"/>
          <w:szCs w:val="28"/>
        </w:rPr>
      </w:pPr>
      <w:r w:rsidRPr="000A0AFB">
        <w:rPr>
          <w:sz w:val="28"/>
          <w:szCs w:val="28"/>
        </w:rPr>
        <w:t>представляет координатору муниципальной программы годовые отчеты, предусмотренные Порядком;</w:t>
      </w:r>
    </w:p>
    <w:p w:rsidR="00707902" w:rsidRPr="000A0AFB" w:rsidRDefault="00707902" w:rsidP="000A0AFB">
      <w:pPr>
        <w:pStyle w:val="aff8"/>
        <w:numPr>
          <w:ilvl w:val="0"/>
          <w:numId w:val="24"/>
        </w:numPr>
        <w:tabs>
          <w:tab w:val="left" w:pos="567"/>
        </w:tabs>
        <w:spacing w:after="0"/>
        <w:ind w:left="0" w:firstLine="142"/>
        <w:jc w:val="both"/>
        <w:rPr>
          <w:sz w:val="28"/>
          <w:szCs w:val="28"/>
        </w:rPr>
      </w:pPr>
      <w:r w:rsidRPr="000A0AFB">
        <w:rPr>
          <w:sz w:val="28"/>
          <w:szCs w:val="28"/>
        </w:rPr>
        <w:t>обеспечивает соответствие содержания муниципальных программ, размещенных</w:t>
      </w:r>
      <w:r w:rsidR="00603B86" w:rsidRPr="000A0AFB">
        <w:rPr>
          <w:sz w:val="28"/>
          <w:szCs w:val="28"/>
        </w:rPr>
        <w:t xml:space="preserve"> в п</w:t>
      </w:r>
      <w:r w:rsidRPr="000A0AFB">
        <w:rPr>
          <w:sz w:val="28"/>
          <w:szCs w:val="28"/>
        </w:rPr>
        <w:t>одсистеме ГАСУ МО, муниципальных программам</w:t>
      </w:r>
      <w:r w:rsidR="00603B86" w:rsidRPr="000A0AFB">
        <w:rPr>
          <w:sz w:val="28"/>
          <w:szCs w:val="28"/>
        </w:rPr>
        <w:t xml:space="preserve"> и и</w:t>
      </w:r>
      <w:r w:rsidRPr="000A0AFB">
        <w:rPr>
          <w:sz w:val="28"/>
          <w:szCs w:val="28"/>
        </w:rPr>
        <w:t>зменениям</w:t>
      </w:r>
      <w:r w:rsidR="00603B86" w:rsidRPr="000A0AFB">
        <w:rPr>
          <w:sz w:val="28"/>
          <w:szCs w:val="28"/>
        </w:rPr>
        <w:t xml:space="preserve"> в н</w:t>
      </w:r>
      <w:r w:rsidRPr="000A0AFB">
        <w:rPr>
          <w:sz w:val="28"/>
          <w:szCs w:val="28"/>
        </w:rPr>
        <w:t>их, утвержденным</w:t>
      </w:r>
      <w:r w:rsidR="00603B86" w:rsidRPr="000A0AFB">
        <w:rPr>
          <w:sz w:val="28"/>
          <w:szCs w:val="28"/>
        </w:rPr>
        <w:t xml:space="preserve"> на б</w:t>
      </w:r>
      <w:r w:rsidRPr="000A0AFB">
        <w:rPr>
          <w:sz w:val="28"/>
          <w:szCs w:val="28"/>
        </w:rPr>
        <w:t xml:space="preserve">умажном носителе. </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программы осуществляет координацию деятельности муниципальных заказчиков подпрограмм</w:t>
      </w:r>
      <w:r w:rsidR="00603B86" w:rsidRPr="00B5223D">
        <w:rPr>
          <w:rFonts w:ascii="Times New Roman" w:hAnsi="Times New Roman" w:cs="Times New Roman"/>
          <w:sz w:val="28"/>
          <w:szCs w:val="28"/>
          <w:lang w:eastAsia="ru-RU"/>
        </w:rPr>
        <w:t xml:space="preserve"> по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п</w:t>
      </w:r>
      <w:r w:rsidRPr="00B5223D">
        <w:rPr>
          <w:rFonts w:ascii="Times New Roman" w:hAnsi="Times New Roman" w:cs="Times New Roman"/>
          <w:sz w:val="28"/>
          <w:szCs w:val="28"/>
          <w:lang w:eastAsia="ru-RU"/>
        </w:rPr>
        <w:t>одготовке</w:t>
      </w:r>
      <w:r w:rsidR="00603B86" w:rsidRPr="00B5223D">
        <w:rPr>
          <w:rFonts w:ascii="Times New Roman" w:hAnsi="Times New Roman" w:cs="Times New Roman"/>
          <w:sz w:val="28"/>
          <w:szCs w:val="28"/>
          <w:lang w:eastAsia="ru-RU"/>
        </w:rPr>
        <w:t xml:space="preserve"> 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еализации программных мероприятий, анализу</w:t>
      </w:r>
      <w:r w:rsidR="00603B86" w:rsidRPr="00B5223D">
        <w:rPr>
          <w:rFonts w:ascii="Times New Roman" w:hAnsi="Times New Roman" w:cs="Times New Roman"/>
          <w:sz w:val="28"/>
          <w:szCs w:val="28"/>
          <w:lang w:eastAsia="ru-RU"/>
        </w:rPr>
        <w:t xml:space="preserve"> 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ациональному использованию средств бюджета округа</w:t>
      </w:r>
      <w:r w:rsidR="00552C56">
        <w:rPr>
          <w:rFonts w:ascii="Times New Roman" w:hAnsi="Times New Roman" w:cs="Times New Roman"/>
          <w:sz w:val="28"/>
          <w:szCs w:val="28"/>
          <w:lang w:eastAsia="ru-RU"/>
        </w:rPr>
        <w:t xml:space="preserve"> </w:t>
      </w:r>
      <w:r w:rsidR="00603B86" w:rsidRPr="00B5223D">
        <w:rPr>
          <w:rFonts w:ascii="Times New Roman" w:hAnsi="Times New Roman" w:cs="Times New Roman"/>
          <w:sz w:val="28"/>
          <w:szCs w:val="28"/>
          <w:lang w:eastAsia="ru-RU"/>
        </w:rPr>
        <w:t>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и</w:t>
      </w:r>
      <w:r w:rsidRPr="00B5223D">
        <w:rPr>
          <w:rFonts w:ascii="Times New Roman" w:hAnsi="Times New Roman" w:cs="Times New Roman"/>
          <w:sz w:val="28"/>
          <w:szCs w:val="28"/>
          <w:lang w:eastAsia="ru-RU"/>
        </w:rPr>
        <w:t>ных привлекаемых для реализации муниципальной программы источников.</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муниципальной программы несет ответственность</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п</w:t>
      </w:r>
      <w:r w:rsidRPr="00B5223D">
        <w:rPr>
          <w:rFonts w:ascii="Times New Roman" w:hAnsi="Times New Roman" w:cs="Times New Roman"/>
          <w:sz w:val="28"/>
          <w:szCs w:val="28"/>
          <w:lang w:eastAsia="ru-RU"/>
        </w:rPr>
        <w:t>одготовку</w:t>
      </w:r>
      <w:r w:rsidR="00603B86" w:rsidRPr="00B5223D">
        <w:rPr>
          <w:rFonts w:ascii="Times New Roman" w:hAnsi="Times New Roman" w:cs="Times New Roman"/>
          <w:sz w:val="28"/>
          <w:szCs w:val="28"/>
          <w:lang w:eastAsia="ru-RU"/>
        </w:rPr>
        <w:t xml:space="preserve"> 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еализацию муниципальной программы,</w:t>
      </w:r>
      <w:r w:rsidR="00603B86" w:rsidRPr="00B5223D">
        <w:rPr>
          <w:rFonts w:ascii="Times New Roman" w:hAnsi="Times New Roman" w:cs="Times New Roman"/>
          <w:sz w:val="28"/>
          <w:szCs w:val="28"/>
          <w:lang w:eastAsia="ru-RU"/>
        </w:rPr>
        <w:t xml:space="preserve"> 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т</w:t>
      </w:r>
      <w:r w:rsidRPr="00B5223D">
        <w:rPr>
          <w:rFonts w:ascii="Times New Roman" w:hAnsi="Times New Roman" w:cs="Times New Roman"/>
          <w:sz w:val="28"/>
          <w:szCs w:val="28"/>
          <w:lang w:eastAsia="ru-RU"/>
        </w:rPr>
        <w:t>акже обеспечение достижения показателей реализации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Ответственный</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в</w:t>
      </w:r>
      <w:r w:rsidRPr="00B5223D">
        <w:rPr>
          <w:rFonts w:ascii="Times New Roman" w:hAnsi="Times New Roman" w:cs="Times New Roman"/>
          <w:sz w:val="28"/>
          <w:szCs w:val="28"/>
          <w:lang w:eastAsia="ru-RU"/>
        </w:rPr>
        <w:t>ыполнение мероприятия подпрограммы:</w:t>
      </w:r>
    </w:p>
    <w:p w:rsidR="00707902" w:rsidRPr="004D630C" w:rsidRDefault="00707902" w:rsidP="000A0AFB">
      <w:pPr>
        <w:pStyle w:val="aff8"/>
        <w:widowControl w:val="0"/>
        <w:numPr>
          <w:ilvl w:val="0"/>
          <w:numId w:val="18"/>
        </w:numPr>
        <w:tabs>
          <w:tab w:val="left" w:pos="567"/>
        </w:tabs>
        <w:autoSpaceDE w:val="0"/>
        <w:autoSpaceDN w:val="0"/>
        <w:adjustRightInd w:val="0"/>
        <w:spacing w:line="240" w:lineRule="auto"/>
        <w:ind w:left="0" w:firstLine="142"/>
        <w:jc w:val="both"/>
        <w:rPr>
          <w:sz w:val="28"/>
          <w:szCs w:val="28"/>
        </w:rPr>
      </w:pPr>
      <w:r w:rsidRPr="004D630C">
        <w:rPr>
          <w:sz w:val="28"/>
          <w:szCs w:val="28"/>
        </w:rPr>
        <w:t>формирует прогноз расходов</w:t>
      </w:r>
      <w:r w:rsidR="00603B86" w:rsidRPr="004D630C">
        <w:rPr>
          <w:sz w:val="28"/>
          <w:szCs w:val="28"/>
        </w:rPr>
        <w:t xml:space="preserve"> на</w:t>
      </w:r>
      <w:r w:rsidR="00603B86">
        <w:rPr>
          <w:sz w:val="28"/>
          <w:szCs w:val="28"/>
        </w:rPr>
        <w:t> </w:t>
      </w:r>
      <w:r w:rsidR="00603B86" w:rsidRPr="004D630C">
        <w:rPr>
          <w:sz w:val="28"/>
          <w:szCs w:val="28"/>
        </w:rPr>
        <w:t>р</w:t>
      </w:r>
      <w:r w:rsidRPr="004D630C">
        <w:rPr>
          <w:sz w:val="28"/>
          <w:szCs w:val="28"/>
        </w:rPr>
        <w:t>еализацию мероприятия</w:t>
      </w:r>
      <w:r w:rsidR="00603B86" w:rsidRPr="004D630C">
        <w:rPr>
          <w:sz w:val="28"/>
          <w:szCs w:val="28"/>
        </w:rPr>
        <w:t xml:space="preserve"> и</w:t>
      </w:r>
      <w:r w:rsidR="00603B86">
        <w:rPr>
          <w:sz w:val="28"/>
          <w:szCs w:val="28"/>
        </w:rPr>
        <w:t> </w:t>
      </w:r>
      <w:r w:rsidR="00603B86" w:rsidRPr="004D630C">
        <w:rPr>
          <w:sz w:val="28"/>
          <w:szCs w:val="28"/>
        </w:rPr>
        <w:t>н</w:t>
      </w:r>
      <w:r w:rsidRPr="004D630C">
        <w:rPr>
          <w:sz w:val="28"/>
          <w:szCs w:val="28"/>
        </w:rPr>
        <w:t>аправляет его муниципальному заказчику подпрограммы;</w:t>
      </w:r>
    </w:p>
    <w:p w:rsidR="00707902" w:rsidRPr="004D630C" w:rsidRDefault="00707902" w:rsidP="000A0AFB">
      <w:pPr>
        <w:pStyle w:val="aff8"/>
        <w:numPr>
          <w:ilvl w:val="0"/>
          <w:numId w:val="18"/>
        </w:numPr>
        <w:tabs>
          <w:tab w:val="left" w:pos="567"/>
        </w:tabs>
        <w:spacing w:line="240" w:lineRule="auto"/>
        <w:ind w:left="0" w:firstLine="142"/>
        <w:jc w:val="both"/>
        <w:rPr>
          <w:sz w:val="28"/>
          <w:szCs w:val="28"/>
        </w:rPr>
      </w:pPr>
      <w:r w:rsidRPr="004D630C">
        <w:rPr>
          <w:sz w:val="28"/>
          <w:szCs w:val="28"/>
        </w:rPr>
        <w:t>участвует</w:t>
      </w:r>
      <w:r w:rsidR="00603B86" w:rsidRPr="004D630C">
        <w:rPr>
          <w:sz w:val="28"/>
          <w:szCs w:val="28"/>
        </w:rPr>
        <w:t xml:space="preserve"> в</w:t>
      </w:r>
      <w:r w:rsidR="00603B86">
        <w:rPr>
          <w:sz w:val="28"/>
          <w:szCs w:val="28"/>
        </w:rPr>
        <w:t> </w:t>
      </w:r>
      <w:r w:rsidR="00603B86" w:rsidRPr="004D630C">
        <w:rPr>
          <w:sz w:val="28"/>
          <w:szCs w:val="28"/>
        </w:rPr>
        <w:t>о</w:t>
      </w:r>
      <w:r w:rsidRPr="004D630C">
        <w:rPr>
          <w:sz w:val="28"/>
          <w:szCs w:val="28"/>
        </w:rPr>
        <w:t>бсуждении вопросов, связанных</w:t>
      </w:r>
      <w:r w:rsidR="00603B86" w:rsidRPr="004D630C">
        <w:rPr>
          <w:sz w:val="28"/>
          <w:szCs w:val="28"/>
        </w:rPr>
        <w:t xml:space="preserve"> с</w:t>
      </w:r>
      <w:r w:rsidR="00603B86">
        <w:rPr>
          <w:sz w:val="28"/>
          <w:szCs w:val="28"/>
        </w:rPr>
        <w:t> </w:t>
      </w:r>
      <w:r w:rsidR="00603B86" w:rsidRPr="004D630C">
        <w:rPr>
          <w:sz w:val="28"/>
          <w:szCs w:val="28"/>
        </w:rPr>
        <w:t>р</w:t>
      </w:r>
      <w:r w:rsidRPr="004D630C">
        <w:rPr>
          <w:sz w:val="28"/>
          <w:szCs w:val="28"/>
        </w:rPr>
        <w:t>еализацией</w:t>
      </w:r>
      <w:r w:rsidR="00603B86" w:rsidRPr="004D630C">
        <w:rPr>
          <w:sz w:val="28"/>
          <w:szCs w:val="28"/>
        </w:rPr>
        <w:t xml:space="preserve"> и</w:t>
      </w:r>
      <w:r w:rsidR="00603B86">
        <w:rPr>
          <w:sz w:val="28"/>
          <w:szCs w:val="28"/>
        </w:rPr>
        <w:t> </w:t>
      </w:r>
      <w:r w:rsidR="00603B86" w:rsidRPr="004D630C">
        <w:rPr>
          <w:sz w:val="28"/>
          <w:szCs w:val="28"/>
        </w:rPr>
        <w:t>ф</w:t>
      </w:r>
      <w:r w:rsidRPr="004D630C">
        <w:rPr>
          <w:sz w:val="28"/>
          <w:szCs w:val="28"/>
        </w:rPr>
        <w:t>инансированием подпрограммы</w:t>
      </w:r>
      <w:r w:rsidR="00603B86" w:rsidRPr="004D630C">
        <w:rPr>
          <w:sz w:val="28"/>
          <w:szCs w:val="28"/>
        </w:rPr>
        <w:t xml:space="preserve"> в</w:t>
      </w:r>
      <w:r w:rsidR="00603B86">
        <w:rPr>
          <w:sz w:val="28"/>
          <w:szCs w:val="28"/>
        </w:rPr>
        <w:t> </w:t>
      </w:r>
      <w:r w:rsidR="00603B86" w:rsidRPr="004D630C">
        <w:rPr>
          <w:sz w:val="28"/>
          <w:szCs w:val="28"/>
        </w:rPr>
        <w:t>ч</w:t>
      </w:r>
      <w:r w:rsidRPr="004D630C">
        <w:rPr>
          <w:sz w:val="28"/>
          <w:szCs w:val="28"/>
        </w:rPr>
        <w:t>асти соответствующего мероприятия.</w:t>
      </w:r>
    </w:p>
    <w:p w:rsidR="001158AB" w:rsidRPr="00B5223D" w:rsidRDefault="001158AB" w:rsidP="001158AB">
      <w:pPr>
        <w:autoSpaceDE w:val="0"/>
        <w:autoSpaceDN w:val="0"/>
        <w:adjustRightInd w:val="0"/>
        <w:ind w:firstLine="567"/>
        <w:jc w:val="center"/>
        <w:rPr>
          <w:b/>
          <w:sz w:val="28"/>
          <w:szCs w:val="28"/>
        </w:rPr>
      </w:pPr>
    </w:p>
    <w:p w:rsidR="001158AB" w:rsidRPr="00B5223D" w:rsidRDefault="004670ED" w:rsidP="001158AB">
      <w:pPr>
        <w:autoSpaceDE w:val="0"/>
        <w:autoSpaceDN w:val="0"/>
        <w:adjustRightInd w:val="0"/>
        <w:ind w:firstLine="567"/>
        <w:jc w:val="center"/>
        <w:rPr>
          <w:b/>
          <w:sz w:val="28"/>
          <w:szCs w:val="28"/>
        </w:rPr>
      </w:pPr>
      <w:r>
        <w:rPr>
          <w:b/>
          <w:sz w:val="28"/>
          <w:szCs w:val="28"/>
        </w:rPr>
        <w:t>9</w:t>
      </w:r>
      <w:r w:rsidR="001158AB" w:rsidRPr="00B5223D">
        <w:rPr>
          <w:b/>
          <w:sz w:val="28"/>
          <w:szCs w:val="28"/>
        </w:rPr>
        <w:t>. Состав, форма</w:t>
      </w:r>
      <w:r w:rsidR="00603B86" w:rsidRPr="00B5223D">
        <w:rPr>
          <w:b/>
          <w:sz w:val="28"/>
          <w:szCs w:val="28"/>
        </w:rPr>
        <w:t xml:space="preserve"> и</w:t>
      </w:r>
      <w:r w:rsidR="00603B86">
        <w:rPr>
          <w:b/>
          <w:sz w:val="28"/>
          <w:szCs w:val="28"/>
        </w:rPr>
        <w:t> </w:t>
      </w:r>
      <w:r w:rsidR="00603B86" w:rsidRPr="00B5223D">
        <w:rPr>
          <w:b/>
          <w:sz w:val="28"/>
          <w:szCs w:val="28"/>
        </w:rPr>
        <w:t>с</w:t>
      </w:r>
      <w:r w:rsidR="001158AB" w:rsidRPr="00B5223D">
        <w:rPr>
          <w:b/>
          <w:sz w:val="28"/>
          <w:szCs w:val="28"/>
        </w:rPr>
        <w:t>роки представления отчетности</w:t>
      </w:r>
      <w:r w:rsidR="00603B86" w:rsidRPr="00B5223D">
        <w:rPr>
          <w:b/>
          <w:sz w:val="28"/>
          <w:szCs w:val="28"/>
        </w:rPr>
        <w:t xml:space="preserve"> о</w:t>
      </w:r>
      <w:r w:rsidR="00603B86">
        <w:rPr>
          <w:b/>
          <w:sz w:val="28"/>
          <w:szCs w:val="28"/>
        </w:rPr>
        <w:t> </w:t>
      </w:r>
      <w:r w:rsidR="00603B86" w:rsidRPr="00B5223D">
        <w:rPr>
          <w:b/>
          <w:sz w:val="28"/>
          <w:szCs w:val="28"/>
        </w:rPr>
        <w:t>х</w:t>
      </w:r>
      <w:r w:rsidR="001158AB" w:rsidRPr="00B5223D">
        <w:rPr>
          <w:b/>
          <w:sz w:val="28"/>
          <w:szCs w:val="28"/>
        </w:rPr>
        <w:t xml:space="preserve">оде реализации мероприятий </w:t>
      </w:r>
      <w:r w:rsidR="006347C8">
        <w:rPr>
          <w:b/>
          <w:sz w:val="28"/>
          <w:szCs w:val="28"/>
        </w:rPr>
        <w:t>муниципальной программы</w:t>
      </w:r>
    </w:p>
    <w:p w:rsidR="001158AB" w:rsidRPr="00B5223D" w:rsidRDefault="001158AB" w:rsidP="001158AB">
      <w:pPr>
        <w:autoSpaceDE w:val="0"/>
        <w:autoSpaceDN w:val="0"/>
        <w:adjustRightInd w:val="0"/>
        <w:ind w:firstLine="567"/>
        <w:jc w:val="center"/>
        <w:rPr>
          <w:b/>
          <w:sz w:val="28"/>
          <w:szCs w:val="28"/>
        </w:rPr>
      </w:pP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Контроль</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еализацией муниципальной программы осуществляется администрацией Пушкинского городского округа</w:t>
      </w:r>
      <w:r w:rsidR="00886E5C">
        <w:rPr>
          <w:rFonts w:ascii="Times New Roman" w:hAnsi="Times New Roman" w:cs="Times New Roman"/>
          <w:sz w:val="28"/>
          <w:szCs w:val="28"/>
          <w:lang w:eastAsia="ru-RU"/>
        </w:rPr>
        <w:t xml:space="preserve"> Московской области</w:t>
      </w:r>
      <w:r w:rsidRPr="00B5223D">
        <w:rPr>
          <w:rFonts w:ascii="Times New Roman" w:hAnsi="Times New Roman" w:cs="Times New Roman"/>
          <w:sz w:val="28"/>
          <w:szCs w:val="28"/>
          <w:lang w:eastAsia="ru-RU"/>
        </w:rPr>
        <w:t>.</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С целью контроля</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еализацией муниципальной программы муниципальный заказчик формирует</w:t>
      </w:r>
      <w:r w:rsidR="00603B86" w:rsidRPr="00B5223D">
        <w:rPr>
          <w:rFonts w:ascii="Times New Roman" w:hAnsi="Times New Roman" w:cs="Times New Roman"/>
          <w:sz w:val="28"/>
          <w:szCs w:val="28"/>
          <w:lang w:eastAsia="ru-RU"/>
        </w:rPr>
        <w:t xml:space="preserve"> в</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п</w:t>
      </w:r>
      <w:r w:rsidRPr="00B5223D">
        <w:rPr>
          <w:rFonts w:ascii="Times New Roman" w:hAnsi="Times New Roman" w:cs="Times New Roman"/>
          <w:sz w:val="28"/>
          <w:szCs w:val="28"/>
          <w:lang w:eastAsia="ru-RU"/>
        </w:rPr>
        <w:t>одсистеме ГАСУ МО:</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ежеквартально до 15 числа месяца, следующего</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о</w:t>
      </w:r>
      <w:r w:rsidRPr="00B5223D">
        <w:rPr>
          <w:rFonts w:ascii="Times New Roman" w:hAnsi="Times New Roman" w:cs="Times New Roman"/>
          <w:sz w:val="28"/>
          <w:szCs w:val="28"/>
          <w:lang w:eastAsia="ru-RU"/>
        </w:rPr>
        <w:t>тчетным кварталом, оперативный отчет</w:t>
      </w:r>
      <w:r w:rsidR="00603B86" w:rsidRPr="00B5223D">
        <w:rPr>
          <w:rFonts w:ascii="Times New Roman" w:hAnsi="Times New Roman" w:cs="Times New Roman"/>
          <w:sz w:val="28"/>
          <w:szCs w:val="28"/>
          <w:lang w:eastAsia="ru-RU"/>
        </w:rPr>
        <w:t xml:space="preserve"> 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еализации мероприятий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ежегодно</w:t>
      </w:r>
      <w:r w:rsidR="00603B86" w:rsidRPr="00B5223D">
        <w:rPr>
          <w:rFonts w:ascii="Times New Roman" w:hAnsi="Times New Roman" w:cs="Times New Roman"/>
          <w:sz w:val="28"/>
          <w:szCs w:val="28"/>
          <w:lang w:eastAsia="ru-RU"/>
        </w:rPr>
        <w:t xml:space="preserve"> в</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с</w:t>
      </w:r>
      <w:r w:rsidRPr="00B5223D">
        <w:rPr>
          <w:rFonts w:ascii="Times New Roman" w:hAnsi="Times New Roman" w:cs="Times New Roman"/>
          <w:sz w:val="28"/>
          <w:szCs w:val="28"/>
          <w:lang w:eastAsia="ru-RU"/>
        </w:rPr>
        <w:t>рок до 1 марта года, следующего</w:t>
      </w:r>
      <w:r w:rsidR="00603B86" w:rsidRPr="00B5223D">
        <w:rPr>
          <w:rFonts w:ascii="Times New Roman" w:hAnsi="Times New Roman" w:cs="Times New Roman"/>
          <w:sz w:val="28"/>
          <w:szCs w:val="28"/>
          <w:lang w:eastAsia="ru-RU"/>
        </w:rPr>
        <w:t xml:space="preserve"> за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о</w:t>
      </w:r>
      <w:r w:rsidRPr="00B5223D">
        <w:rPr>
          <w:rFonts w:ascii="Times New Roman" w:hAnsi="Times New Roman" w:cs="Times New Roman"/>
          <w:sz w:val="28"/>
          <w:szCs w:val="28"/>
          <w:lang w:eastAsia="ru-RU"/>
        </w:rPr>
        <w:t>тчетным, годовой отчет</w:t>
      </w:r>
      <w:r w:rsidR="00603B86" w:rsidRPr="00B5223D">
        <w:rPr>
          <w:rFonts w:ascii="Times New Roman" w:hAnsi="Times New Roman" w:cs="Times New Roman"/>
          <w:sz w:val="28"/>
          <w:szCs w:val="28"/>
          <w:lang w:eastAsia="ru-RU"/>
        </w:rPr>
        <w:t xml:space="preserve"> 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еализации мероприятий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Оперативный (годовой) отчет</w:t>
      </w:r>
      <w:r w:rsidR="00603B86" w:rsidRPr="00B5223D">
        <w:rPr>
          <w:rFonts w:ascii="Times New Roman" w:hAnsi="Times New Roman" w:cs="Times New Roman"/>
          <w:sz w:val="28"/>
          <w:szCs w:val="28"/>
          <w:lang w:eastAsia="ru-RU"/>
        </w:rPr>
        <w:t xml:space="preserve"> 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еализации мероприятий муниципальной программы содержит:</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перечень выполненных мероприятий</w:t>
      </w:r>
      <w:r w:rsidR="00603B86" w:rsidRPr="00B5223D">
        <w:rPr>
          <w:rFonts w:ascii="Times New Roman" w:hAnsi="Times New Roman" w:cs="Times New Roman"/>
          <w:sz w:val="28"/>
          <w:szCs w:val="28"/>
          <w:lang w:eastAsia="ru-RU"/>
        </w:rPr>
        <w:t xml:space="preserve"> с</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у</w:t>
      </w:r>
      <w:r w:rsidRPr="00B5223D">
        <w:rPr>
          <w:rFonts w:ascii="Times New Roman" w:hAnsi="Times New Roman" w:cs="Times New Roman"/>
          <w:sz w:val="28"/>
          <w:szCs w:val="28"/>
          <w:lang w:eastAsia="ru-RU"/>
        </w:rPr>
        <w:t>казанием объемов, источников финансирования, степени</w:t>
      </w:r>
      <w:r w:rsidR="00603B86" w:rsidRPr="00B5223D">
        <w:rPr>
          <w:rFonts w:ascii="Times New Roman" w:hAnsi="Times New Roman" w:cs="Times New Roman"/>
          <w:sz w:val="28"/>
          <w:szCs w:val="28"/>
          <w:lang w:eastAsia="ru-RU"/>
        </w:rPr>
        <w:t xml:space="preserve"> 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езультатов выполнения мероприятий, работ</w:t>
      </w:r>
      <w:r w:rsidR="00603B86" w:rsidRPr="00B5223D">
        <w:rPr>
          <w:rFonts w:ascii="Times New Roman" w:hAnsi="Times New Roman" w:cs="Times New Roman"/>
          <w:sz w:val="28"/>
          <w:szCs w:val="28"/>
          <w:lang w:eastAsia="ru-RU"/>
        </w:rPr>
        <w:t xml:space="preserve"> по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э</w:t>
      </w:r>
      <w:r w:rsidRPr="00B5223D">
        <w:rPr>
          <w:rFonts w:ascii="Times New Roman" w:hAnsi="Times New Roman" w:cs="Times New Roman"/>
          <w:sz w:val="28"/>
          <w:szCs w:val="28"/>
          <w:lang w:eastAsia="ru-RU"/>
        </w:rPr>
        <w:t>тапам строительства, реконструкции, ремонта объектов, причин</w:t>
      </w:r>
      <w:r w:rsidR="00603B86" w:rsidRPr="00B5223D">
        <w:rPr>
          <w:rFonts w:ascii="Times New Roman" w:hAnsi="Times New Roman" w:cs="Times New Roman"/>
          <w:sz w:val="28"/>
          <w:szCs w:val="28"/>
          <w:lang w:eastAsia="ru-RU"/>
        </w:rPr>
        <w:t xml:space="preserve"> их</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н</w:t>
      </w:r>
      <w:r w:rsidRPr="00B5223D">
        <w:rPr>
          <w:rFonts w:ascii="Times New Roman" w:hAnsi="Times New Roman" w:cs="Times New Roman"/>
          <w:sz w:val="28"/>
          <w:szCs w:val="28"/>
          <w:lang w:eastAsia="ru-RU"/>
        </w:rPr>
        <w:t>евыполнения или несвоевременного выполнения;</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информацию</w:t>
      </w:r>
      <w:r w:rsidR="00603B86" w:rsidRPr="00B5223D">
        <w:rPr>
          <w:rFonts w:ascii="Times New Roman" w:hAnsi="Times New Roman" w:cs="Times New Roman"/>
          <w:sz w:val="28"/>
          <w:szCs w:val="28"/>
          <w:lang w:eastAsia="ru-RU"/>
        </w:rPr>
        <w:t xml:space="preserve"> 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п</w:t>
      </w:r>
      <w:r w:rsidRPr="00B5223D">
        <w:rPr>
          <w:rFonts w:ascii="Times New Roman" w:hAnsi="Times New Roman" w:cs="Times New Roman"/>
          <w:sz w:val="28"/>
          <w:szCs w:val="28"/>
          <w:lang w:eastAsia="ru-RU"/>
        </w:rPr>
        <w:t>лановых</w:t>
      </w:r>
      <w:r w:rsidR="00603B86" w:rsidRPr="00B5223D">
        <w:rPr>
          <w:rFonts w:ascii="Times New Roman" w:hAnsi="Times New Roman" w:cs="Times New Roman"/>
          <w:sz w:val="28"/>
          <w:szCs w:val="28"/>
          <w:lang w:eastAsia="ru-RU"/>
        </w:rPr>
        <w:t xml:space="preserve"> и</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ф</w:t>
      </w:r>
      <w:r w:rsidRPr="00B5223D">
        <w:rPr>
          <w:rFonts w:ascii="Times New Roman" w:hAnsi="Times New Roman" w:cs="Times New Roman"/>
          <w:sz w:val="28"/>
          <w:szCs w:val="28"/>
          <w:lang w:eastAsia="ru-RU"/>
        </w:rPr>
        <w:t>актически достигнутых показателях реализации муниципальных программ округа</w:t>
      </w:r>
      <w:r w:rsidR="00552C56">
        <w:rPr>
          <w:rFonts w:ascii="Times New Roman" w:hAnsi="Times New Roman" w:cs="Times New Roman"/>
          <w:sz w:val="28"/>
          <w:szCs w:val="28"/>
          <w:lang w:eastAsia="ru-RU"/>
        </w:rPr>
        <w:t xml:space="preserve"> </w:t>
      </w:r>
      <w:r w:rsidR="00603B86" w:rsidRPr="00B5223D">
        <w:rPr>
          <w:rFonts w:ascii="Times New Roman" w:hAnsi="Times New Roman" w:cs="Times New Roman"/>
          <w:sz w:val="28"/>
          <w:szCs w:val="28"/>
          <w:lang w:eastAsia="ru-RU"/>
        </w:rPr>
        <w:t>с</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у</w:t>
      </w:r>
      <w:r w:rsidRPr="00B5223D">
        <w:rPr>
          <w:rFonts w:ascii="Times New Roman" w:hAnsi="Times New Roman" w:cs="Times New Roman"/>
          <w:sz w:val="28"/>
          <w:szCs w:val="28"/>
          <w:lang w:eastAsia="ru-RU"/>
        </w:rPr>
        <w:t>казанием причины невыполнения или несвоевременного выполнения,</w:t>
      </w:r>
      <w:r w:rsidR="00603B86" w:rsidRPr="00B5223D">
        <w:rPr>
          <w:rFonts w:ascii="Times New Roman" w:hAnsi="Times New Roman" w:cs="Times New Roman"/>
          <w:sz w:val="28"/>
          <w:szCs w:val="28"/>
          <w:lang w:eastAsia="ru-RU"/>
        </w:rPr>
        <w:t xml:space="preserve"> 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т</w:t>
      </w:r>
      <w:r w:rsidRPr="00B5223D">
        <w:rPr>
          <w:rFonts w:ascii="Times New Roman" w:hAnsi="Times New Roman" w:cs="Times New Roman"/>
          <w:sz w:val="28"/>
          <w:szCs w:val="28"/>
          <w:lang w:eastAsia="ru-RU"/>
        </w:rPr>
        <w:t>акже предложений</w:t>
      </w:r>
      <w:r w:rsidR="00603B86" w:rsidRPr="00B5223D">
        <w:rPr>
          <w:rFonts w:ascii="Times New Roman" w:hAnsi="Times New Roman" w:cs="Times New Roman"/>
          <w:sz w:val="28"/>
          <w:szCs w:val="28"/>
          <w:lang w:eastAsia="ru-RU"/>
        </w:rPr>
        <w:t xml:space="preserve"> по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и</w:t>
      </w:r>
      <w:r w:rsidRPr="00B5223D">
        <w:rPr>
          <w:rFonts w:ascii="Times New Roman" w:hAnsi="Times New Roman" w:cs="Times New Roman"/>
          <w:sz w:val="28"/>
          <w:szCs w:val="28"/>
          <w:lang w:eastAsia="ru-RU"/>
        </w:rPr>
        <w:t>х выполнению.</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 годовому отчету</w:t>
      </w:r>
      <w:r w:rsidR="00603B86" w:rsidRPr="00B5223D">
        <w:rPr>
          <w:rFonts w:ascii="Times New Roman" w:hAnsi="Times New Roman" w:cs="Times New Roman"/>
          <w:sz w:val="28"/>
          <w:szCs w:val="28"/>
          <w:lang w:eastAsia="ru-RU"/>
        </w:rPr>
        <w:t xml:space="preserve"> 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р</w:t>
      </w:r>
      <w:r w:rsidRPr="00B5223D">
        <w:rPr>
          <w:rFonts w:ascii="Times New Roman" w:hAnsi="Times New Roman" w:cs="Times New Roman"/>
          <w:sz w:val="28"/>
          <w:szCs w:val="28"/>
          <w:lang w:eastAsia="ru-RU"/>
        </w:rPr>
        <w:t>еализации мероприятий муниципальной программы дополнительно представляется аналитическая записка,</w:t>
      </w:r>
      <w:r w:rsidR="00603B86" w:rsidRPr="00B5223D">
        <w:rPr>
          <w:rFonts w:ascii="Times New Roman" w:hAnsi="Times New Roman" w:cs="Times New Roman"/>
          <w:sz w:val="28"/>
          <w:szCs w:val="28"/>
          <w:lang w:eastAsia="ru-RU"/>
        </w:rPr>
        <w:t xml:space="preserve"> в</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к</w:t>
      </w:r>
      <w:r w:rsidRPr="00B5223D">
        <w:rPr>
          <w:rFonts w:ascii="Times New Roman" w:hAnsi="Times New Roman" w:cs="Times New Roman"/>
          <w:sz w:val="28"/>
          <w:szCs w:val="28"/>
          <w:lang w:eastAsia="ru-RU"/>
        </w:rPr>
        <w:t>оторой отражаются результаты: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достижения показателей реализации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выполнения мероприятий муниципальной программы, влияющих</w:t>
      </w:r>
      <w:r w:rsidR="00603B86" w:rsidRPr="00B5223D">
        <w:rPr>
          <w:rFonts w:ascii="Times New Roman" w:hAnsi="Times New Roman" w:cs="Times New Roman"/>
          <w:sz w:val="28"/>
          <w:szCs w:val="28"/>
          <w:lang w:eastAsia="ru-RU"/>
        </w:rPr>
        <w:t xml:space="preserve"> на</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д</w:t>
      </w:r>
      <w:r w:rsidRPr="00B5223D">
        <w:rPr>
          <w:rFonts w:ascii="Times New Roman" w:hAnsi="Times New Roman" w:cs="Times New Roman"/>
          <w:sz w:val="28"/>
          <w:szCs w:val="28"/>
          <w:lang w:eastAsia="ru-RU"/>
        </w:rPr>
        <w:t>остижение показателей реализации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причин невыполнения или выполнения</w:t>
      </w:r>
      <w:r w:rsidR="00603B86" w:rsidRPr="00B5223D">
        <w:rPr>
          <w:rFonts w:ascii="Times New Roman" w:hAnsi="Times New Roman" w:cs="Times New Roman"/>
          <w:sz w:val="28"/>
          <w:szCs w:val="28"/>
          <w:lang w:eastAsia="ru-RU"/>
        </w:rPr>
        <w:t xml:space="preserve"> не</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в</w:t>
      </w:r>
      <w:r w:rsidRPr="00B5223D">
        <w:rPr>
          <w:rFonts w:ascii="Times New Roman" w:hAnsi="Times New Roman" w:cs="Times New Roman"/>
          <w:sz w:val="28"/>
          <w:szCs w:val="28"/>
          <w:lang w:eastAsia="ru-RU"/>
        </w:rPr>
        <w:t xml:space="preserve"> полном объеме мероприятий муниципальной программы, </w:t>
      </w:r>
      <w:proofErr w:type="spellStart"/>
      <w:r w:rsidRPr="00B5223D">
        <w:rPr>
          <w:rFonts w:ascii="Times New Roman" w:hAnsi="Times New Roman" w:cs="Times New Roman"/>
          <w:sz w:val="28"/>
          <w:szCs w:val="28"/>
          <w:lang w:eastAsia="ru-RU"/>
        </w:rPr>
        <w:t>недостижения</w:t>
      </w:r>
      <w:proofErr w:type="spellEnd"/>
      <w:r w:rsidRPr="00B5223D">
        <w:rPr>
          <w:rFonts w:ascii="Times New Roman" w:hAnsi="Times New Roman" w:cs="Times New Roman"/>
          <w:sz w:val="28"/>
          <w:szCs w:val="28"/>
          <w:lang w:eastAsia="ru-RU"/>
        </w:rPr>
        <w:t xml:space="preserve"> показателей реализации муниципальной программы;</w:t>
      </w:r>
    </w:p>
    <w:p w:rsidR="00707902" w:rsidRPr="00B5223D" w:rsidRDefault="00707902" w:rsidP="00EC2D40">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фактически произведенных расходов,</w:t>
      </w:r>
      <w:r w:rsidR="00603B86" w:rsidRPr="00B5223D">
        <w:rPr>
          <w:rFonts w:ascii="Times New Roman" w:hAnsi="Times New Roman" w:cs="Times New Roman"/>
          <w:sz w:val="28"/>
          <w:szCs w:val="28"/>
          <w:lang w:eastAsia="ru-RU"/>
        </w:rPr>
        <w:t xml:space="preserve"> в</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т</w:t>
      </w:r>
      <w:r w:rsidRPr="00B5223D">
        <w:rPr>
          <w:rFonts w:ascii="Times New Roman" w:hAnsi="Times New Roman" w:cs="Times New Roman"/>
          <w:sz w:val="28"/>
          <w:szCs w:val="28"/>
          <w:lang w:eastAsia="ru-RU"/>
        </w:rPr>
        <w:t>ом числе</w:t>
      </w:r>
      <w:r w:rsidR="00603B86" w:rsidRPr="00B5223D">
        <w:rPr>
          <w:rFonts w:ascii="Times New Roman" w:hAnsi="Times New Roman" w:cs="Times New Roman"/>
          <w:sz w:val="28"/>
          <w:szCs w:val="28"/>
          <w:lang w:eastAsia="ru-RU"/>
        </w:rPr>
        <w:t xml:space="preserve"> по</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и</w:t>
      </w:r>
      <w:r w:rsidRPr="00B5223D">
        <w:rPr>
          <w:rFonts w:ascii="Times New Roman" w:hAnsi="Times New Roman" w:cs="Times New Roman"/>
          <w:sz w:val="28"/>
          <w:szCs w:val="28"/>
          <w:lang w:eastAsia="ru-RU"/>
        </w:rPr>
        <w:t>сточникам финансирования,</w:t>
      </w:r>
      <w:r w:rsidR="00603B86" w:rsidRPr="00B5223D">
        <w:rPr>
          <w:rFonts w:ascii="Times New Roman" w:hAnsi="Times New Roman" w:cs="Times New Roman"/>
          <w:sz w:val="28"/>
          <w:szCs w:val="28"/>
          <w:lang w:eastAsia="ru-RU"/>
        </w:rPr>
        <w:t xml:space="preserve"> с</w:t>
      </w:r>
      <w:r w:rsidR="00603B86">
        <w:rPr>
          <w:rFonts w:ascii="Times New Roman" w:hAnsi="Times New Roman" w:cs="Times New Roman"/>
          <w:sz w:val="28"/>
          <w:szCs w:val="28"/>
          <w:lang w:eastAsia="ru-RU"/>
        </w:rPr>
        <w:t> </w:t>
      </w:r>
      <w:r w:rsidR="00603B86" w:rsidRPr="00B5223D">
        <w:rPr>
          <w:rFonts w:ascii="Times New Roman" w:hAnsi="Times New Roman" w:cs="Times New Roman"/>
          <w:sz w:val="28"/>
          <w:szCs w:val="28"/>
          <w:lang w:eastAsia="ru-RU"/>
        </w:rPr>
        <w:t>у</w:t>
      </w:r>
      <w:r w:rsidRPr="00B5223D">
        <w:rPr>
          <w:rFonts w:ascii="Times New Roman" w:hAnsi="Times New Roman" w:cs="Times New Roman"/>
          <w:sz w:val="28"/>
          <w:szCs w:val="28"/>
          <w:lang w:eastAsia="ru-RU"/>
        </w:rPr>
        <w:t xml:space="preserve">казанием основных причин </w:t>
      </w:r>
      <w:proofErr w:type="spellStart"/>
      <w:r w:rsidRPr="00B5223D">
        <w:rPr>
          <w:rFonts w:ascii="Times New Roman" w:hAnsi="Times New Roman" w:cs="Times New Roman"/>
          <w:sz w:val="28"/>
          <w:szCs w:val="28"/>
          <w:lang w:eastAsia="ru-RU"/>
        </w:rPr>
        <w:t>неосвоения</w:t>
      </w:r>
      <w:proofErr w:type="spellEnd"/>
      <w:r w:rsidRPr="00B5223D">
        <w:rPr>
          <w:rFonts w:ascii="Times New Roman" w:hAnsi="Times New Roman" w:cs="Times New Roman"/>
          <w:sz w:val="28"/>
          <w:szCs w:val="28"/>
          <w:lang w:eastAsia="ru-RU"/>
        </w:rPr>
        <w:t xml:space="preserve"> средств.</w:t>
      </w:r>
    </w:p>
    <w:p w:rsidR="001158AB" w:rsidRPr="00B5223D" w:rsidRDefault="00707902" w:rsidP="00EC2D40">
      <w:pPr>
        <w:widowControl w:val="0"/>
        <w:autoSpaceDE w:val="0"/>
        <w:autoSpaceDN w:val="0"/>
        <w:adjustRightInd w:val="0"/>
        <w:ind w:firstLine="567"/>
        <w:jc w:val="both"/>
        <w:rPr>
          <w:sz w:val="28"/>
          <w:szCs w:val="28"/>
        </w:rPr>
      </w:pPr>
      <w:r w:rsidRPr="00B5223D">
        <w:rPr>
          <w:sz w:val="28"/>
          <w:szCs w:val="28"/>
        </w:rPr>
        <w:t>По мере необходимости муниципальный заказчик муниципальной программы предоставляет</w:t>
      </w:r>
      <w:r w:rsidR="00603B86" w:rsidRPr="00B5223D">
        <w:rPr>
          <w:sz w:val="28"/>
          <w:szCs w:val="28"/>
        </w:rPr>
        <w:t xml:space="preserve"> в</w:t>
      </w:r>
      <w:r w:rsidR="00603B86">
        <w:rPr>
          <w:sz w:val="28"/>
          <w:szCs w:val="28"/>
        </w:rPr>
        <w:t> </w:t>
      </w:r>
      <w:r w:rsidR="00603B86" w:rsidRPr="00B5223D">
        <w:rPr>
          <w:sz w:val="28"/>
          <w:szCs w:val="28"/>
        </w:rPr>
        <w:t>К</w:t>
      </w:r>
      <w:r w:rsidRPr="00B5223D">
        <w:rPr>
          <w:sz w:val="28"/>
          <w:szCs w:val="28"/>
        </w:rPr>
        <w:t>омитет</w:t>
      </w:r>
      <w:r w:rsidR="00603B86" w:rsidRPr="00B5223D">
        <w:rPr>
          <w:sz w:val="28"/>
          <w:szCs w:val="28"/>
        </w:rPr>
        <w:t xml:space="preserve"> по</w:t>
      </w:r>
      <w:r w:rsidR="00603B86">
        <w:rPr>
          <w:sz w:val="28"/>
          <w:szCs w:val="28"/>
        </w:rPr>
        <w:t> </w:t>
      </w:r>
      <w:r w:rsidR="00603B86" w:rsidRPr="00B5223D">
        <w:rPr>
          <w:sz w:val="28"/>
          <w:szCs w:val="28"/>
        </w:rPr>
        <w:t>э</w:t>
      </w:r>
      <w:r w:rsidRPr="00B5223D">
        <w:rPr>
          <w:sz w:val="28"/>
          <w:szCs w:val="28"/>
        </w:rPr>
        <w:t xml:space="preserve">кономике </w:t>
      </w:r>
      <w:r w:rsidR="00027758">
        <w:rPr>
          <w:sz w:val="28"/>
          <w:szCs w:val="28"/>
        </w:rPr>
        <w:t xml:space="preserve">администрации Пушкинского городского округа </w:t>
      </w:r>
      <w:r w:rsidRPr="00B5223D">
        <w:rPr>
          <w:sz w:val="28"/>
          <w:szCs w:val="28"/>
        </w:rPr>
        <w:t>согласованный</w:t>
      </w:r>
      <w:r w:rsidR="00603B86" w:rsidRPr="00B5223D">
        <w:rPr>
          <w:sz w:val="28"/>
          <w:szCs w:val="28"/>
        </w:rPr>
        <w:t xml:space="preserve"> с</w:t>
      </w:r>
      <w:r w:rsidR="00603B86">
        <w:rPr>
          <w:sz w:val="28"/>
          <w:szCs w:val="28"/>
        </w:rPr>
        <w:t> </w:t>
      </w:r>
      <w:r w:rsidR="00603B86" w:rsidRPr="00B5223D">
        <w:rPr>
          <w:sz w:val="28"/>
          <w:szCs w:val="28"/>
        </w:rPr>
        <w:t>К</w:t>
      </w:r>
      <w:r w:rsidRPr="00B5223D">
        <w:rPr>
          <w:sz w:val="28"/>
          <w:szCs w:val="28"/>
        </w:rPr>
        <w:t>омитетом</w:t>
      </w:r>
      <w:r w:rsidR="00603B86" w:rsidRPr="00B5223D">
        <w:rPr>
          <w:sz w:val="28"/>
          <w:szCs w:val="28"/>
        </w:rPr>
        <w:t xml:space="preserve"> по</w:t>
      </w:r>
      <w:r w:rsidR="00603B86">
        <w:rPr>
          <w:sz w:val="28"/>
          <w:szCs w:val="28"/>
        </w:rPr>
        <w:t> </w:t>
      </w:r>
      <w:r w:rsidR="00603B86" w:rsidRPr="00B5223D">
        <w:rPr>
          <w:sz w:val="28"/>
          <w:szCs w:val="28"/>
        </w:rPr>
        <w:t>ф</w:t>
      </w:r>
      <w:r w:rsidRPr="00B5223D">
        <w:rPr>
          <w:sz w:val="28"/>
          <w:szCs w:val="28"/>
        </w:rPr>
        <w:t>инансовой</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алоговой политике</w:t>
      </w:r>
      <w:r w:rsidR="00027758">
        <w:rPr>
          <w:sz w:val="28"/>
          <w:szCs w:val="28"/>
        </w:rPr>
        <w:t xml:space="preserve"> администрации Пушкинского городского округа</w:t>
      </w:r>
      <w:r w:rsidRPr="00B5223D">
        <w:rPr>
          <w:sz w:val="28"/>
          <w:szCs w:val="28"/>
        </w:rPr>
        <w:t>, МКУ «</w:t>
      </w:r>
      <w:r w:rsidR="001A64DF">
        <w:rPr>
          <w:sz w:val="28"/>
          <w:szCs w:val="28"/>
        </w:rPr>
        <w:t>ЦБ</w:t>
      </w:r>
      <w:r w:rsidRPr="00B5223D">
        <w:rPr>
          <w:sz w:val="28"/>
          <w:szCs w:val="28"/>
        </w:rPr>
        <w:t>»</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КУ «Тендерный комитет» Оперативный отчет</w:t>
      </w:r>
      <w:r w:rsidR="00603B86" w:rsidRPr="00B5223D">
        <w:rPr>
          <w:sz w:val="28"/>
          <w:szCs w:val="28"/>
        </w:rPr>
        <w:t xml:space="preserve"> об</w:t>
      </w:r>
      <w:r w:rsidR="00603B86">
        <w:rPr>
          <w:sz w:val="28"/>
          <w:szCs w:val="28"/>
        </w:rPr>
        <w:t> </w:t>
      </w:r>
      <w:r w:rsidR="00603B86" w:rsidRPr="00B5223D">
        <w:rPr>
          <w:sz w:val="28"/>
          <w:szCs w:val="28"/>
        </w:rPr>
        <w:t>и</w:t>
      </w:r>
      <w:r w:rsidRPr="00B5223D">
        <w:rPr>
          <w:sz w:val="28"/>
          <w:szCs w:val="28"/>
        </w:rPr>
        <w:t xml:space="preserve">сполнении муниципальной программы согласно </w:t>
      </w:r>
      <w:hyperlink w:anchor="P1551" w:history="1">
        <w:r w:rsidR="000655A3">
          <w:rPr>
            <w:sz w:val="28"/>
            <w:szCs w:val="28"/>
          </w:rPr>
          <w:t>П</w:t>
        </w:r>
        <w:r w:rsidRPr="00B5223D">
          <w:rPr>
            <w:sz w:val="28"/>
            <w:szCs w:val="28"/>
          </w:rPr>
          <w:t xml:space="preserve">риложению </w:t>
        </w:r>
      </w:hyperlink>
      <w:r w:rsidR="00527E94">
        <w:t>6</w:t>
      </w:r>
      <w:r w:rsidR="00603B86" w:rsidRPr="00B5223D">
        <w:rPr>
          <w:sz w:val="28"/>
          <w:szCs w:val="28"/>
        </w:rPr>
        <w:t xml:space="preserve"> к</w:t>
      </w:r>
      <w:r w:rsidR="00603B86">
        <w:rPr>
          <w:sz w:val="28"/>
          <w:szCs w:val="28"/>
        </w:rPr>
        <w:t> </w:t>
      </w:r>
      <w:r w:rsidR="00603B86" w:rsidRPr="00B5223D">
        <w:rPr>
          <w:sz w:val="28"/>
          <w:szCs w:val="28"/>
        </w:rPr>
        <w:t>П</w:t>
      </w:r>
      <w:r w:rsidRPr="00B5223D">
        <w:rPr>
          <w:sz w:val="28"/>
          <w:szCs w:val="28"/>
        </w:rPr>
        <w:t>орядку</w:t>
      </w:r>
      <w:r w:rsidR="001158AB" w:rsidRPr="00B5223D">
        <w:rPr>
          <w:sz w:val="28"/>
          <w:szCs w:val="28"/>
        </w:rPr>
        <w:t>.</w:t>
      </w:r>
    </w:p>
    <w:p w:rsidR="00A51E5A" w:rsidRPr="00B5223D" w:rsidRDefault="00A51E5A" w:rsidP="00EC2D40">
      <w:pPr>
        <w:widowControl w:val="0"/>
        <w:autoSpaceDE w:val="0"/>
        <w:autoSpaceDN w:val="0"/>
        <w:adjustRightInd w:val="0"/>
        <w:ind w:firstLine="567"/>
        <w:jc w:val="both"/>
        <w:rPr>
          <w:sz w:val="28"/>
          <w:szCs w:val="28"/>
        </w:rPr>
        <w:sectPr w:rsidR="00A51E5A" w:rsidRPr="00B5223D" w:rsidSect="00EC2D40">
          <w:footerReference w:type="default" r:id="rId11"/>
          <w:pgSz w:w="11906" w:h="16838"/>
          <w:pgMar w:top="1134" w:right="567" w:bottom="1134" w:left="1701" w:header="709" w:footer="709" w:gutter="0"/>
          <w:cols w:space="708"/>
          <w:titlePg/>
          <w:docGrid w:linePitch="360"/>
        </w:sectPr>
      </w:pPr>
    </w:p>
    <w:p w:rsidR="00FB4A16" w:rsidRPr="00B5223D" w:rsidRDefault="00FB4A16" w:rsidP="00D22A07">
      <w:pPr>
        <w:pStyle w:val="ConsPlusNormal"/>
        <w:ind w:left="10065" w:firstLine="0"/>
        <w:rPr>
          <w:rFonts w:ascii="Times New Roman" w:hAnsi="Times New Roman" w:cs="Times New Roman"/>
          <w:sz w:val="24"/>
          <w:szCs w:val="24"/>
        </w:rPr>
      </w:pPr>
      <w:proofErr w:type="gramStart"/>
      <w:r w:rsidRPr="00B5223D">
        <w:rPr>
          <w:rFonts w:ascii="Times New Roman" w:hAnsi="Times New Roman" w:cs="Times New Roman"/>
          <w:sz w:val="24"/>
          <w:szCs w:val="24"/>
        </w:rPr>
        <w:t>Приложение  1</w:t>
      </w:r>
      <w:proofErr w:type="gramEnd"/>
      <w:r w:rsidR="00554BCB">
        <w:rPr>
          <w:rFonts w:ascii="Times New Roman" w:hAnsi="Times New Roman" w:cs="Times New Roman"/>
          <w:sz w:val="24"/>
          <w:szCs w:val="24"/>
        </w:rPr>
        <w:br/>
      </w:r>
      <w:r w:rsidRPr="00B5223D">
        <w:rPr>
          <w:rFonts w:ascii="Times New Roman" w:hAnsi="Times New Roman" w:cs="Times New Roman"/>
          <w:sz w:val="24"/>
          <w:szCs w:val="24"/>
        </w:rPr>
        <w:t xml:space="preserve">к </w:t>
      </w:r>
      <w:r w:rsidR="00D22A07">
        <w:rPr>
          <w:rFonts w:ascii="Times New Roman" w:hAnsi="Times New Roman" w:cs="Times New Roman"/>
          <w:sz w:val="24"/>
          <w:szCs w:val="24"/>
        </w:rPr>
        <w:t>муниципальной программе</w:t>
      </w:r>
    </w:p>
    <w:p w:rsidR="00FB4A16" w:rsidRPr="00B5223D" w:rsidRDefault="00FB4A16" w:rsidP="00FB4A16">
      <w:pPr>
        <w:pStyle w:val="ConsPlusNormal"/>
        <w:jc w:val="both"/>
        <w:rPr>
          <w:rFonts w:ascii="Times New Roman" w:hAnsi="Times New Roman" w:cs="Times New Roman"/>
          <w:sz w:val="24"/>
          <w:szCs w:val="24"/>
        </w:rPr>
      </w:pPr>
    </w:p>
    <w:bookmarkEnd w:id="0"/>
    <w:p w:rsidR="005A50F6" w:rsidRPr="00FB4A16" w:rsidRDefault="005A50F6" w:rsidP="005A50F6">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w:t>
      </w:r>
      <w:r w:rsidRPr="00FB4A16">
        <w:rPr>
          <w:rFonts w:ascii="Times New Roman" w:hAnsi="Times New Roman" w:cs="Times New Roman"/>
          <w:b/>
          <w:sz w:val="24"/>
          <w:szCs w:val="24"/>
        </w:rPr>
        <w:t>а</w:t>
      </w:r>
      <w:r w:rsidRPr="00E1759E">
        <w:rPr>
          <w:rFonts w:ascii="Times New Roman" w:hAnsi="Times New Roman" w:cs="Times New Roman"/>
          <w:b/>
          <w:sz w:val="24"/>
          <w:szCs w:val="24"/>
        </w:rPr>
        <w:t xml:space="preserve"> 1 «Снижение административных барьеров, повышение качества</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д</w:t>
      </w:r>
      <w:r w:rsidRPr="00E1759E">
        <w:rPr>
          <w:rFonts w:ascii="Times New Roman" w:hAnsi="Times New Roman" w:cs="Times New Roman"/>
          <w:b/>
          <w:sz w:val="24"/>
          <w:szCs w:val="24"/>
        </w:rPr>
        <w:t>оступности предоставления государственных</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м</w:t>
      </w:r>
      <w:r w:rsidRPr="00E1759E">
        <w:rPr>
          <w:rFonts w:ascii="Times New Roman" w:hAnsi="Times New Roman" w:cs="Times New Roman"/>
          <w:b/>
          <w:sz w:val="24"/>
          <w:szCs w:val="24"/>
        </w:rPr>
        <w:t>униципальных услуг,</w:t>
      </w:r>
      <w:r w:rsidR="00603B86" w:rsidRPr="00E1759E">
        <w:rPr>
          <w:rFonts w:ascii="Times New Roman" w:hAnsi="Times New Roman" w:cs="Times New Roman"/>
          <w:b/>
          <w:sz w:val="24"/>
          <w:szCs w:val="24"/>
        </w:rPr>
        <w:t xml:space="preserve"> в</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т</w:t>
      </w:r>
      <w:r w:rsidRPr="00E1759E">
        <w:rPr>
          <w:rFonts w:ascii="Times New Roman" w:hAnsi="Times New Roman" w:cs="Times New Roman"/>
          <w:b/>
          <w:sz w:val="24"/>
          <w:szCs w:val="24"/>
        </w:rPr>
        <w:t>ом числе</w:t>
      </w:r>
      <w:r w:rsidR="00603B86" w:rsidRPr="00E1759E">
        <w:rPr>
          <w:rFonts w:ascii="Times New Roman" w:hAnsi="Times New Roman" w:cs="Times New Roman"/>
          <w:b/>
          <w:sz w:val="24"/>
          <w:szCs w:val="24"/>
        </w:rPr>
        <w:t xml:space="preserve"> на</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б</w:t>
      </w:r>
      <w:r w:rsidRPr="00E1759E">
        <w:rPr>
          <w:rFonts w:ascii="Times New Roman" w:hAnsi="Times New Roman" w:cs="Times New Roman"/>
          <w:b/>
          <w:sz w:val="24"/>
          <w:szCs w:val="24"/>
        </w:rPr>
        <w:t xml:space="preserve">азе многофункциональных центров </w:t>
      </w:r>
    </w:p>
    <w:p w:rsidR="005A50F6" w:rsidRPr="00E1759E"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м</w:t>
      </w:r>
      <w:r w:rsidRPr="00E1759E">
        <w:rPr>
          <w:rFonts w:ascii="Times New Roman" w:hAnsi="Times New Roman" w:cs="Times New Roman"/>
          <w:b/>
          <w:sz w:val="24"/>
          <w:szCs w:val="24"/>
        </w:rPr>
        <w:t>униципальных услуг»</w:t>
      </w:r>
    </w:p>
    <w:p w:rsidR="005A50F6" w:rsidRPr="00E1759E" w:rsidRDefault="005A50F6" w:rsidP="005A50F6">
      <w:pPr>
        <w:pStyle w:val="ConsPlusNormal"/>
        <w:jc w:val="both"/>
        <w:rPr>
          <w:rFonts w:ascii="Times New Roman" w:hAnsi="Times New Roman" w:cs="Times New Roman"/>
          <w:sz w:val="24"/>
          <w:szCs w:val="24"/>
        </w:rPr>
      </w:pPr>
    </w:p>
    <w:p w:rsidR="005A50F6" w:rsidRPr="00FB4A16"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Паспорт 1 Подпрограммы 1 «Снижение административных барьеров, повышение качества</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д</w:t>
      </w:r>
      <w:r w:rsidRPr="00E1759E">
        <w:rPr>
          <w:rFonts w:ascii="Times New Roman" w:hAnsi="Times New Roman" w:cs="Times New Roman"/>
          <w:b/>
          <w:sz w:val="24"/>
          <w:szCs w:val="24"/>
        </w:rPr>
        <w:t>оступности предоставления государственных</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м</w:t>
      </w:r>
      <w:r w:rsidRPr="00E1759E">
        <w:rPr>
          <w:rFonts w:ascii="Times New Roman" w:hAnsi="Times New Roman" w:cs="Times New Roman"/>
          <w:b/>
          <w:sz w:val="24"/>
          <w:szCs w:val="24"/>
        </w:rPr>
        <w:t>униципальных услуг,</w:t>
      </w:r>
      <w:r w:rsidR="00603B86" w:rsidRPr="00E1759E">
        <w:rPr>
          <w:rFonts w:ascii="Times New Roman" w:hAnsi="Times New Roman" w:cs="Times New Roman"/>
          <w:b/>
          <w:sz w:val="24"/>
          <w:szCs w:val="24"/>
        </w:rPr>
        <w:t xml:space="preserve"> в</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т</w:t>
      </w:r>
      <w:r w:rsidRPr="00E1759E">
        <w:rPr>
          <w:rFonts w:ascii="Times New Roman" w:hAnsi="Times New Roman" w:cs="Times New Roman"/>
          <w:b/>
          <w:sz w:val="24"/>
          <w:szCs w:val="24"/>
        </w:rPr>
        <w:t>ом числе</w:t>
      </w:r>
      <w:r w:rsidR="00603B86" w:rsidRPr="00E1759E">
        <w:rPr>
          <w:rFonts w:ascii="Times New Roman" w:hAnsi="Times New Roman" w:cs="Times New Roman"/>
          <w:b/>
          <w:sz w:val="24"/>
          <w:szCs w:val="24"/>
        </w:rPr>
        <w:t xml:space="preserve"> на</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б</w:t>
      </w:r>
      <w:r w:rsidRPr="00E1759E">
        <w:rPr>
          <w:rFonts w:ascii="Times New Roman" w:hAnsi="Times New Roman" w:cs="Times New Roman"/>
          <w:b/>
          <w:sz w:val="24"/>
          <w:szCs w:val="24"/>
        </w:rPr>
        <w:t xml:space="preserve">азе многофункциональных центров </w:t>
      </w:r>
    </w:p>
    <w:p w:rsidR="005A50F6"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w:t>
      </w:r>
      <w:r w:rsidR="00603B86" w:rsidRPr="00E1759E">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E1759E">
        <w:rPr>
          <w:rFonts w:ascii="Times New Roman" w:hAnsi="Times New Roman" w:cs="Times New Roman"/>
          <w:b/>
          <w:sz w:val="24"/>
          <w:szCs w:val="24"/>
        </w:rPr>
        <w:t>м</w:t>
      </w:r>
      <w:r w:rsidRPr="00E1759E">
        <w:rPr>
          <w:rFonts w:ascii="Times New Roman" w:hAnsi="Times New Roman" w:cs="Times New Roman"/>
          <w:b/>
          <w:sz w:val="24"/>
          <w:szCs w:val="24"/>
        </w:rPr>
        <w:t>униципальных услуг»</w:t>
      </w:r>
    </w:p>
    <w:p w:rsidR="00D37D62" w:rsidRPr="00E1759E" w:rsidRDefault="00D37D62" w:rsidP="005A50F6">
      <w:pPr>
        <w:pStyle w:val="ConsPlusNormal"/>
        <w:jc w:val="center"/>
        <w:rPr>
          <w:rFonts w:ascii="Times New Roman" w:hAnsi="Times New Roman" w:cs="Times New Roman"/>
          <w:b/>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2595"/>
        <w:gridCol w:w="2320"/>
        <w:gridCol w:w="1775"/>
        <w:gridCol w:w="1228"/>
        <w:gridCol w:w="1228"/>
        <w:gridCol w:w="1228"/>
        <w:gridCol w:w="1340"/>
        <w:gridCol w:w="1089"/>
      </w:tblGrid>
      <w:tr w:rsidR="00816E26" w:rsidRPr="004461D3" w:rsidTr="006F7EC7">
        <w:trPr>
          <w:trHeight w:val="379"/>
        </w:trPr>
        <w:tc>
          <w:tcPr>
            <w:tcW w:w="767" w:type="pct"/>
          </w:tcPr>
          <w:p w:rsidR="00816E26" w:rsidRPr="00181BF4" w:rsidRDefault="00816E26" w:rsidP="006F7EC7">
            <w:pPr>
              <w:autoSpaceDE w:val="0"/>
              <w:autoSpaceDN w:val="0"/>
              <w:adjustRightInd w:val="0"/>
              <w:spacing w:before="60" w:after="60"/>
              <w:rPr>
                <w:sz w:val="20"/>
                <w:szCs w:val="20"/>
              </w:rPr>
            </w:pPr>
            <w:r w:rsidRPr="00181BF4">
              <w:rPr>
                <w:sz w:val="20"/>
                <w:szCs w:val="20"/>
              </w:rPr>
              <w:t>Муниципальный заказчик подпрограммы</w:t>
            </w:r>
          </w:p>
        </w:tc>
        <w:tc>
          <w:tcPr>
            <w:tcW w:w="4233" w:type="pct"/>
            <w:gridSpan w:val="8"/>
          </w:tcPr>
          <w:p w:rsidR="00816E26" w:rsidRPr="00181BF4" w:rsidRDefault="00816E26" w:rsidP="006F7EC7">
            <w:pPr>
              <w:autoSpaceDE w:val="0"/>
              <w:autoSpaceDN w:val="0"/>
              <w:adjustRightInd w:val="0"/>
              <w:spacing w:before="60" w:after="60"/>
              <w:jc w:val="both"/>
              <w:rPr>
                <w:sz w:val="20"/>
                <w:szCs w:val="20"/>
              </w:rPr>
            </w:pPr>
            <w:r w:rsidRPr="00181BF4">
              <w:rPr>
                <w:sz w:val="20"/>
                <w:szCs w:val="20"/>
              </w:rPr>
              <w:t>Муниципальное казенное учреждение «Многофункциональный центр предоставления государственных</w:t>
            </w:r>
            <w:r w:rsidR="00603B86" w:rsidRPr="00181BF4">
              <w:rPr>
                <w:sz w:val="20"/>
                <w:szCs w:val="20"/>
              </w:rPr>
              <w:t xml:space="preserve"> и</w:t>
            </w:r>
            <w:r w:rsidR="00603B86">
              <w:rPr>
                <w:sz w:val="20"/>
                <w:szCs w:val="20"/>
              </w:rPr>
              <w:t> </w:t>
            </w:r>
            <w:r w:rsidR="00603B86" w:rsidRPr="00181BF4">
              <w:rPr>
                <w:sz w:val="20"/>
                <w:szCs w:val="20"/>
              </w:rPr>
              <w:t>м</w:t>
            </w:r>
            <w:r w:rsidRPr="00181BF4">
              <w:rPr>
                <w:sz w:val="20"/>
                <w:szCs w:val="20"/>
              </w:rPr>
              <w:t>униципальных услуг Пушкинского городского округа»</w:t>
            </w:r>
          </w:p>
        </w:tc>
      </w:tr>
      <w:tr w:rsidR="00816E26" w:rsidRPr="004461D3" w:rsidTr="006F7EC7">
        <w:trPr>
          <w:trHeight w:val="190"/>
        </w:trPr>
        <w:tc>
          <w:tcPr>
            <w:tcW w:w="767" w:type="pct"/>
            <w:vMerge w:val="restart"/>
            <w:tcBorders>
              <w:right w:val="single" w:sz="6" w:space="0" w:color="auto"/>
            </w:tcBorders>
          </w:tcPr>
          <w:p w:rsidR="00816E26" w:rsidRPr="00181BF4" w:rsidRDefault="00816E26" w:rsidP="006F7EC7">
            <w:pPr>
              <w:autoSpaceDE w:val="0"/>
              <w:autoSpaceDN w:val="0"/>
              <w:adjustRightInd w:val="0"/>
              <w:spacing w:before="60" w:after="60"/>
              <w:rPr>
                <w:sz w:val="20"/>
                <w:szCs w:val="20"/>
              </w:rPr>
            </w:pPr>
            <w:r w:rsidRPr="00181BF4">
              <w:rPr>
                <w:sz w:val="20"/>
                <w:szCs w:val="20"/>
              </w:rPr>
              <w:t>Источники финансирования подпрограммы</w:t>
            </w:r>
            <w:r w:rsidR="00603B86" w:rsidRPr="00181BF4">
              <w:rPr>
                <w:sz w:val="20"/>
                <w:szCs w:val="20"/>
              </w:rPr>
              <w:t xml:space="preserve"> по</w:t>
            </w:r>
            <w:r w:rsidR="00603B86">
              <w:rPr>
                <w:sz w:val="20"/>
                <w:szCs w:val="20"/>
              </w:rPr>
              <w:t> </w:t>
            </w:r>
            <w:r w:rsidR="00603B86" w:rsidRPr="00181BF4">
              <w:rPr>
                <w:sz w:val="20"/>
                <w:szCs w:val="20"/>
              </w:rPr>
              <w:t>г</w:t>
            </w:r>
            <w:r w:rsidRPr="00181BF4">
              <w:rPr>
                <w:sz w:val="20"/>
                <w:szCs w:val="20"/>
              </w:rPr>
              <w:t>одам реализации</w:t>
            </w:r>
            <w:r w:rsidR="00603B86" w:rsidRPr="00181BF4">
              <w:rPr>
                <w:sz w:val="20"/>
                <w:szCs w:val="20"/>
              </w:rPr>
              <w:t xml:space="preserve"> и</w:t>
            </w:r>
            <w:r w:rsidR="00603B86">
              <w:rPr>
                <w:sz w:val="20"/>
                <w:szCs w:val="20"/>
              </w:rPr>
              <w:t> </w:t>
            </w:r>
            <w:r w:rsidR="00603B86" w:rsidRPr="00181BF4">
              <w:rPr>
                <w:sz w:val="20"/>
                <w:szCs w:val="20"/>
              </w:rPr>
              <w:t>г</w:t>
            </w:r>
            <w:r w:rsidRPr="00181BF4">
              <w:rPr>
                <w:sz w:val="20"/>
                <w:szCs w:val="20"/>
              </w:rPr>
              <w:t>лавным распорядителям бюджетных средств,</w:t>
            </w:r>
            <w:r w:rsidR="00603B86" w:rsidRPr="00181BF4">
              <w:rPr>
                <w:sz w:val="20"/>
                <w:szCs w:val="20"/>
              </w:rPr>
              <w:t xml:space="preserve"> в</w:t>
            </w:r>
            <w:r w:rsidR="00603B86">
              <w:rPr>
                <w:sz w:val="20"/>
                <w:szCs w:val="20"/>
              </w:rPr>
              <w:t> </w:t>
            </w:r>
            <w:r w:rsidR="00603B86" w:rsidRPr="00181BF4">
              <w:rPr>
                <w:sz w:val="20"/>
                <w:szCs w:val="20"/>
              </w:rPr>
              <w:t>т</w:t>
            </w:r>
            <w:r w:rsidRPr="00181BF4">
              <w:rPr>
                <w:sz w:val="20"/>
                <w:szCs w:val="20"/>
              </w:rPr>
              <w:t>ом числе</w:t>
            </w:r>
            <w:r w:rsidR="00603B86" w:rsidRPr="00181BF4">
              <w:rPr>
                <w:sz w:val="20"/>
                <w:szCs w:val="20"/>
              </w:rPr>
              <w:t xml:space="preserve"> по</w:t>
            </w:r>
            <w:r w:rsidR="00603B86">
              <w:rPr>
                <w:sz w:val="20"/>
                <w:szCs w:val="20"/>
              </w:rPr>
              <w:t> </w:t>
            </w:r>
            <w:r w:rsidR="00603B86" w:rsidRPr="00181BF4">
              <w:rPr>
                <w:sz w:val="20"/>
                <w:szCs w:val="20"/>
              </w:rPr>
              <w:t>г</w:t>
            </w:r>
            <w:r w:rsidRPr="00181BF4">
              <w:rPr>
                <w:sz w:val="20"/>
                <w:szCs w:val="20"/>
              </w:rPr>
              <w:t>одам:</w:t>
            </w:r>
          </w:p>
        </w:tc>
        <w:tc>
          <w:tcPr>
            <w:tcW w:w="858" w:type="pct"/>
            <w:vMerge w:val="restart"/>
            <w:tcBorders>
              <w:left w:val="single" w:sz="6" w:space="0" w:color="auto"/>
            </w:tcBorders>
          </w:tcPr>
          <w:p w:rsidR="00816E26" w:rsidRPr="00181BF4" w:rsidRDefault="00816E26" w:rsidP="006F7EC7">
            <w:pPr>
              <w:autoSpaceDE w:val="0"/>
              <w:autoSpaceDN w:val="0"/>
              <w:adjustRightInd w:val="0"/>
              <w:spacing w:before="60" w:after="60"/>
              <w:rPr>
                <w:sz w:val="20"/>
                <w:szCs w:val="20"/>
              </w:rPr>
            </w:pPr>
            <w:r w:rsidRPr="00181BF4">
              <w:rPr>
                <w:sz w:val="20"/>
                <w:szCs w:val="20"/>
              </w:rPr>
              <w:t xml:space="preserve">Главный распорядитель бюджетных средств </w:t>
            </w:r>
          </w:p>
        </w:tc>
        <w:tc>
          <w:tcPr>
            <w:tcW w:w="767" w:type="pct"/>
            <w:vMerge w:val="restart"/>
          </w:tcPr>
          <w:p w:rsidR="00816E26" w:rsidRPr="00181BF4" w:rsidRDefault="00816E26" w:rsidP="006F7EC7">
            <w:pPr>
              <w:spacing w:before="60" w:after="60"/>
              <w:rPr>
                <w:sz w:val="20"/>
                <w:szCs w:val="20"/>
              </w:rPr>
            </w:pPr>
            <w:r w:rsidRPr="00181BF4">
              <w:rPr>
                <w:sz w:val="20"/>
                <w:szCs w:val="20"/>
              </w:rPr>
              <w:t>Источник финансирования</w:t>
            </w:r>
          </w:p>
        </w:tc>
        <w:tc>
          <w:tcPr>
            <w:tcW w:w="2608" w:type="pct"/>
            <w:gridSpan w:val="6"/>
            <w:vAlign w:val="center"/>
          </w:tcPr>
          <w:p w:rsidR="00816E26" w:rsidRPr="00181BF4" w:rsidRDefault="00816E26" w:rsidP="006F7EC7">
            <w:pPr>
              <w:autoSpaceDE w:val="0"/>
              <w:autoSpaceDN w:val="0"/>
              <w:adjustRightInd w:val="0"/>
              <w:spacing w:before="60" w:after="60"/>
              <w:rPr>
                <w:sz w:val="20"/>
                <w:szCs w:val="20"/>
              </w:rPr>
            </w:pPr>
            <w:r w:rsidRPr="00181BF4">
              <w:rPr>
                <w:sz w:val="20"/>
                <w:szCs w:val="20"/>
              </w:rPr>
              <w:t>Расходы (тыс. рублей)</w:t>
            </w:r>
          </w:p>
        </w:tc>
      </w:tr>
      <w:tr w:rsidR="00816E26" w:rsidRPr="004461D3" w:rsidTr="006F7EC7">
        <w:trPr>
          <w:trHeight w:val="484"/>
        </w:trPr>
        <w:tc>
          <w:tcPr>
            <w:tcW w:w="767" w:type="pct"/>
            <w:vMerge/>
            <w:tcBorders>
              <w:right w:val="single" w:sz="6" w:space="0" w:color="auto"/>
            </w:tcBorders>
          </w:tcPr>
          <w:p w:rsidR="00816E26" w:rsidRPr="00181BF4" w:rsidRDefault="00816E26" w:rsidP="006F7EC7">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816E26" w:rsidRPr="00181BF4" w:rsidRDefault="00816E26" w:rsidP="006F7EC7">
            <w:pPr>
              <w:autoSpaceDE w:val="0"/>
              <w:autoSpaceDN w:val="0"/>
              <w:adjustRightInd w:val="0"/>
              <w:spacing w:before="60" w:after="60"/>
              <w:rPr>
                <w:sz w:val="20"/>
                <w:szCs w:val="20"/>
              </w:rPr>
            </w:pPr>
          </w:p>
        </w:tc>
        <w:tc>
          <w:tcPr>
            <w:tcW w:w="767" w:type="pct"/>
            <w:vMerge/>
          </w:tcPr>
          <w:p w:rsidR="00816E26" w:rsidRPr="00181BF4" w:rsidRDefault="00816E26" w:rsidP="006F7EC7">
            <w:pPr>
              <w:spacing w:before="60" w:after="60"/>
              <w:rPr>
                <w:sz w:val="20"/>
                <w:szCs w:val="20"/>
              </w:rPr>
            </w:pPr>
          </w:p>
        </w:tc>
        <w:tc>
          <w:tcPr>
            <w:tcW w:w="587" w:type="pct"/>
            <w:vAlign w:val="center"/>
          </w:tcPr>
          <w:p w:rsidR="00816E26" w:rsidRPr="00181BF4" w:rsidRDefault="00816E26" w:rsidP="006F7EC7">
            <w:pPr>
              <w:spacing w:before="60" w:after="60"/>
              <w:jc w:val="center"/>
              <w:rPr>
                <w:sz w:val="20"/>
                <w:szCs w:val="20"/>
              </w:rPr>
            </w:pPr>
            <w:r w:rsidRPr="00181BF4">
              <w:rPr>
                <w:sz w:val="20"/>
                <w:szCs w:val="20"/>
              </w:rPr>
              <w:t>2020 год</w:t>
            </w:r>
          </w:p>
        </w:tc>
        <w:tc>
          <w:tcPr>
            <w:tcW w:w="406" w:type="pct"/>
            <w:vAlign w:val="center"/>
          </w:tcPr>
          <w:p w:rsidR="00816E26" w:rsidRPr="00181BF4" w:rsidRDefault="00816E26" w:rsidP="006F7EC7">
            <w:pPr>
              <w:spacing w:before="60" w:after="60"/>
              <w:jc w:val="center"/>
              <w:rPr>
                <w:sz w:val="20"/>
                <w:szCs w:val="20"/>
              </w:rPr>
            </w:pPr>
            <w:r w:rsidRPr="00181BF4">
              <w:rPr>
                <w:sz w:val="20"/>
                <w:szCs w:val="20"/>
              </w:rPr>
              <w:t>2021 год</w:t>
            </w:r>
          </w:p>
        </w:tc>
        <w:tc>
          <w:tcPr>
            <w:tcW w:w="406" w:type="pct"/>
            <w:vAlign w:val="center"/>
          </w:tcPr>
          <w:p w:rsidR="00816E26" w:rsidRPr="00181BF4" w:rsidRDefault="00816E26" w:rsidP="006F7EC7">
            <w:pPr>
              <w:spacing w:before="60" w:after="60"/>
              <w:jc w:val="center"/>
              <w:rPr>
                <w:sz w:val="20"/>
                <w:szCs w:val="20"/>
              </w:rPr>
            </w:pPr>
            <w:r w:rsidRPr="00181BF4">
              <w:rPr>
                <w:sz w:val="20"/>
                <w:szCs w:val="20"/>
              </w:rPr>
              <w:t>2022 год</w:t>
            </w:r>
          </w:p>
        </w:tc>
        <w:tc>
          <w:tcPr>
            <w:tcW w:w="406" w:type="pct"/>
            <w:vAlign w:val="center"/>
          </w:tcPr>
          <w:p w:rsidR="00816E26" w:rsidRPr="00181BF4" w:rsidRDefault="00816E26" w:rsidP="006F7EC7">
            <w:pPr>
              <w:spacing w:before="60" w:after="60"/>
              <w:jc w:val="center"/>
              <w:rPr>
                <w:sz w:val="20"/>
                <w:szCs w:val="20"/>
              </w:rPr>
            </w:pPr>
            <w:r w:rsidRPr="00181BF4">
              <w:rPr>
                <w:sz w:val="20"/>
                <w:szCs w:val="20"/>
              </w:rPr>
              <w:t>202</w:t>
            </w:r>
            <w:r w:rsidRPr="00181BF4">
              <w:rPr>
                <w:sz w:val="20"/>
                <w:szCs w:val="20"/>
                <w:lang w:val="en-US"/>
              </w:rPr>
              <w:t>3</w:t>
            </w:r>
            <w:r w:rsidRPr="00181BF4">
              <w:rPr>
                <w:sz w:val="20"/>
                <w:szCs w:val="20"/>
              </w:rPr>
              <w:t xml:space="preserve"> год</w:t>
            </w:r>
          </w:p>
        </w:tc>
        <w:tc>
          <w:tcPr>
            <w:tcW w:w="443" w:type="pct"/>
            <w:vAlign w:val="center"/>
          </w:tcPr>
          <w:p w:rsidR="00816E26" w:rsidRPr="00181BF4" w:rsidRDefault="00816E26" w:rsidP="006F7EC7">
            <w:pPr>
              <w:spacing w:before="60" w:after="60"/>
              <w:jc w:val="center"/>
              <w:rPr>
                <w:sz w:val="20"/>
                <w:szCs w:val="20"/>
              </w:rPr>
            </w:pPr>
            <w:r w:rsidRPr="00181BF4">
              <w:rPr>
                <w:sz w:val="20"/>
                <w:szCs w:val="20"/>
              </w:rPr>
              <w:t>2024 год</w:t>
            </w:r>
          </w:p>
        </w:tc>
        <w:tc>
          <w:tcPr>
            <w:tcW w:w="360" w:type="pct"/>
            <w:vAlign w:val="center"/>
          </w:tcPr>
          <w:p w:rsidR="00816E26" w:rsidRPr="00181BF4" w:rsidRDefault="00816E26" w:rsidP="006F7EC7">
            <w:pPr>
              <w:spacing w:before="60" w:after="60"/>
              <w:jc w:val="center"/>
              <w:rPr>
                <w:sz w:val="20"/>
                <w:szCs w:val="20"/>
              </w:rPr>
            </w:pPr>
            <w:r w:rsidRPr="00181BF4">
              <w:rPr>
                <w:sz w:val="20"/>
                <w:szCs w:val="20"/>
              </w:rPr>
              <w:t>Итого</w:t>
            </w:r>
          </w:p>
        </w:tc>
      </w:tr>
      <w:tr w:rsidR="00816E26" w:rsidRPr="004461D3" w:rsidTr="006F7EC7">
        <w:trPr>
          <w:trHeight w:val="465"/>
        </w:trPr>
        <w:tc>
          <w:tcPr>
            <w:tcW w:w="767" w:type="pct"/>
            <w:vMerge/>
            <w:tcBorders>
              <w:right w:val="single" w:sz="6" w:space="0" w:color="auto"/>
            </w:tcBorders>
          </w:tcPr>
          <w:p w:rsidR="00816E26" w:rsidRPr="00181BF4" w:rsidRDefault="00816E26" w:rsidP="006F7EC7">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816E26" w:rsidRPr="00181BF4" w:rsidRDefault="00816E26" w:rsidP="006F7EC7">
            <w:pPr>
              <w:autoSpaceDE w:val="0"/>
              <w:autoSpaceDN w:val="0"/>
              <w:adjustRightInd w:val="0"/>
              <w:rPr>
                <w:sz w:val="20"/>
                <w:szCs w:val="20"/>
              </w:rPr>
            </w:pPr>
            <w:r w:rsidRPr="00181BF4">
              <w:rPr>
                <w:sz w:val="20"/>
                <w:szCs w:val="20"/>
              </w:rPr>
              <w:t>Муниципальное казенное учреждение «Многофункциональный центр предоставления государственных</w:t>
            </w:r>
            <w:r w:rsidR="00603B86" w:rsidRPr="00181BF4">
              <w:rPr>
                <w:sz w:val="20"/>
                <w:szCs w:val="20"/>
              </w:rPr>
              <w:t xml:space="preserve"> и</w:t>
            </w:r>
            <w:r w:rsidR="00603B86">
              <w:rPr>
                <w:sz w:val="20"/>
                <w:szCs w:val="20"/>
              </w:rPr>
              <w:t> </w:t>
            </w:r>
            <w:r w:rsidR="00603B86" w:rsidRPr="00181BF4">
              <w:rPr>
                <w:sz w:val="20"/>
                <w:szCs w:val="20"/>
              </w:rPr>
              <w:t>м</w:t>
            </w:r>
            <w:r w:rsidRPr="00181BF4">
              <w:rPr>
                <w:sz w:val="20"/>
                <w:szCs w:val="20"/>
              </w:rPr>
              <w:t>униципальных услуг Пушкинского городского округа»</w:t>
            </w:r>
          </w:p>
        </w:tc>
        <w:tc>
          <w:tcPr>
            <w:tcW w:w="767" w:type="pct"/>
          </w:tcPr>
          <w:p w:rsidR="00816E26" w:rsidRPr="00181BF4" w:rsidRDefault="00816E26" w:rsidP="006F7EC7">
            <w:pPr>
              <w:autoSpaceDE w:val="0"/>
              <w:autoSpaceDN w:val="0"/>
              <w:adjustRightInd w:val="0"/>
              <w:rPr>
                <w:sz w:val="20"/>
                <w:szCs w:val="20"/>
              </w:rPr>
            </w:pPr>
            <w:r w:rsidRPr="00181BF4">
              <w:rPr>
                <w:sz w:val="20"/>
                <w:szCs w:val="20"/>
              </w:rPr>
              <w:t>Всего,</w:t>
            </w:r>
            <w:r w:rsidR="00603B86" w:rsidRPr="00181BF4">
              <w:rPr>
                <w:sz w:val="20"/>
                <w:szCs w:val="20"/>
              </w:rPr>
              <w:t xml:space="preserve"> в</w:t>
            </w:r>
            <w:r w:rsidR="00603B86">
              <w:rPr>
                <w:sz w:val="20"/>
                <w:szCs w:val="20"/>
              </w:rPr>
              <w:t> </w:t>
            </w:r>
            <w:r w:rsidR="00603B86" w:rsidRPr="00181BF4">
              <w:rPr>
                <w:sz w:val="20"/>
                <w:szCs w:val="20"/>
              </w:rPr>
              <w:t>т</w:t>
            </w:r>
            <w:r w:rsidRPr="00181BF4">
              <w:rPr>
                <w:sz w:val="20"/>
                <w:szCs w:val="20"/>
              </w:rPr>
              <w:t>ом числе:</w:t>
            </w:r>
          </w:p>
        </w:tc>
        <w:tc>
          <w:tcPr>
            <w:tcW w:w="587" w:type="pct"/>
            <w:shd w:val="clear" w:color="auto" w:fill="auto"/>
            <w:vAlign w:val="center"/>
          </w:tcPr>
          <w:p w:rsidR="00816E26" w:rsidRPr="00720ADF" w:rsidRDefault="00816E26" w:rsidP="006F7EC7">
            <w:pPr>
              <w:jc w:val="center"/>
              <w:rPr>
                <w:color w:val="000000"/>
                <w:sz w:val="20"/>
                <w:szCs w:val="20"/>
              </w:rPr>
            </w:pPr>
            <w:r w:rsidRPr="00720ADF">
              <w:rPr>
                <w:color w:val="000000"/>
                <w:sz w:val="20"/>
                <w:szCs w:val="20"/>
              </w:rPr>
              <w:t>121</w:t>
            </w:r>
            <w:r w:rsidR="007A7FEA">
              <w:rPr>
                <w:color w:val="000000"/>
                <w:sz w:val="20"/>
                <w:szCs w:val="20"/>
              </w:rPr>
              <w:t xml:space="preserve"> </w:t>
            </w:r>
            <w:r w:rsidRPr="00720ADF">
              <w:rPr>
                <w:color w:val="000000"/>
                <w:sz w:val="20"/>
                <w:szCs w:val="20"/>
              </w:rPr>
              <w:t>952,2</w:t>
            </w:r>
          </w:p>
        </w:tc>
        <w:tc>
          <w:tcPr>
            <w:tcW w:w="406" w:type="pct"/>
            <w:shd w:val="clear" w:color="auto" w:fill="auto"/>
            <w:vAlign w:val="center"/>
          </w:tcPr>
          <w:p w:rsidR="00816E26" w:rsidRPr="000F1245" w:rsidRDefault="00816E26" w:rsidP="000F1245">
            <w:pPr>
              <w:jc w:val="center"/>
              <w:rPr>
                <w:color w:val="000000"/>
                <w:sz w:val="20"/>
                <w:szCs w:val="20"/>
              </w:rPr>
            </w:pPr>
            <w:r w:rsidRPr="000F1245">
              <w:rPr>
                <w:color w:val="000000"/>
                <w:sz w:val="20"/>
                <w:szCs w:val="20"/>
              </w:rPr>
              <w:t>111</w:t>
            </w:r>
            <w:r w:rsidR="007A7FEA" w:rsidRPr="000F1245">
              <w:rPr>
                <w:color w:val="000000"/>
                <w:sz w:val="20"/>
                <w:szCs w:val="20"/>
              </w:rPr>
              <w:t xml:space="preserve"> </w:t>
            </w:r>
            <w:r w:rsidRPr="000F1245">
              <w:rPr>
                <w:color w:val="000000"/>
                <w:sz w:val="20"/>
                <w:szCs w:val="20"/>
              </w:rPr>
              <w:t>7</w:t>
            </w:r>
            <w:r w:rsidR="000F1245" w:rsidRPr="000F1245">
              <w:rPr>
                <w:color w:val="000000"/>
                <w:sz w:val="20"/>
                <w:szCs w:val="20"/>
              </w:rPr>
              <w:t>62</w:t>
            </w:r>
            <w:r w:rsidRPr="000F1245">
              <w:rPr>
                <w:color w:val="000000"/>
                <w:sz w:val="20"/>
                <w:szCs w:val="20"/>
              </w:rPr>
              <w:t>,2</w:t>
            </w:r>
          </w:p>
        </w:tc>
        <w:tc>
          <w:tcPr>
            <w:tcW w:w="406" w:type="pct"/>
            <w:shd w:val="clear" w:color="auto" w:fill="auto"/>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443" w:type="pct"/>
            <w:shd w:val="clear" w:color="auto" w:fill="auto"/>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360" w:type="pct"/>
            <w:shd w:val="clear" w:color="auto" w:fill="auto"/>
            <w:vAlign w:val="center"/>
          </w:tcPr>
          <w:p w:rsidR="00816E26" w:rsidRPr="000F1245" w:rsidRDefault="0091026D" w:rsidP="006F7EC7">
            <w:pPr>
              <w:jc w:val="center"/>
              <w:rPr>
                <w:color w:val="000000"/>
                <w:sz w:val="20"/>
                <w:szCs w:val="20"/>
              </w:rPr>
            </w:pPr>
            <w:r>
              <w:rPr>
                <w:color w:val="000000"/>
                <w:sz w:val="20"/>
                <w:szCs w:val="20"/>
              </w:rPr>
              <w:t>556 991,4</w:t>
            </w:r>
          </w:p>
        </w:tc>
      </w:tr>
      <w:tr w:rsidR="00816E26" w:rsidRPr="004461D3" w:rsidTr="006F7EC7">
        <w:trPr>
          <w:trHeight w:val="562"/>
        </w:trPr>
        <w:tc>
          <w:tcPr>
            <w:tcW w:w="767" w:type="pct"/>
            <w:vMerge/>
            <w:tcBorders>
              <w:right w:val="single" w:sz="6" w:space="0" w:color="auto"/>
            </w:tcBorders>
          </w:tcPr>
          <w:p w:rsidR="00816E26" w:rsidRPr="00181BF4" w:rsidRDefault="00816E26" w:rsidP="006F7EC7">
            <w:pPr>
              <w:autoSpaceDE w:val="0"/>
              <w:autoSpaceDN w:val="0"/>
              <w:adjustRightInd w:val="0"/>
              <w:rPr>
                <w:sz w:val="20"/>
                <w:szCs w:val="20"/>
              </w:rPr>
            </w:pPr>
          </w:p>
        </w:tc>
        <w:tc>
          <w:tcPr>
            <w:tcW w:w="858" w:type="pct"/>
            <w:vMerge/>
            <w:tcBorders>
              <w:left w:val="single" w:sz="6" w:space="0" w:color="auto"/>
            </w:tcBorders>
          </w:tcPr>
          <w:p w:rsidR="00816E26" w:rsidRPr="00181BF4" w:rsidRDefault="00816E26" w:rsidP="006F7EC7">
            <w:pPr>
              <w:autoSpaceDE w:val="0"/>
              <w:autoSpaceDN w:val="0"/>
              <w:adjustRightInd w:val="0"/>
              <w:rPr>
                <w:sz w:val="20"/>
                <w:szCs w:val="20"/>
              </w:rPr>
            </w:pPr>
          </w:p>
        </w:tc>
        <w:tc>
          <w:tcPr>
            <w:tcW w:w="767" w:type="pct"/>
          </w:tcPr>
          <w:p w:rsidR="00816E26" w:rsidRPr="00181BF4" w:rsidRDefault="00816E26" w:rsidP="006F7EC7">
            <w:pPr>
              <w:autoSpaceDE w:val="0"/>
              <w:autoSpaceDN w:val="0"/>
              <w:adjustRightInd w:val="0"/>
              <w:rPr>
                <w:sz w:val="20"/>
                <w:szCs w:val="20"/>
              </w:rPr>
            </w:pPr>
            <w:r w:rsidRPr="0002597E">
              <w:rPr>
                <w:sz w:val="20"/>
                <w:szCs w:val="20"/>
              </w:rPr>
              <w:t>Средства федерального бюджета</w:t>
            </w:r>
          </w:p>
        </w:tc>
        <w:tc>
          <w:tcPr>
            <w:tcW w:w="587" w:type="pct"/>
            <w:shd w:val="clear" w:color="auto" w:fill="auto"/>
            <w:vAlign w:val="center"/>
          </w:tcPr>
          <w:p w:rsidR="00816E26" w:rsidRPr="00720ADF" w:rsidRDefault="00816E26" w:rsidP="006F7EC7">
            <w:pPr>
              <w:jc w:val="center"/>
              <w:rPr>
                <w:color w:val="000000"/>
                <w:sz w:val="20"/>
                <w:szCs w:val="20"/>
              </w:rPr>
            </w:pPr>
            <w:r w:rsidRPr="00720ADF">
              <w:rPr>
                <w:color w:val="000000"/>
                <w:sz w:val="20"/>
                <w:szCs w:val="20"/>
              </w:rPr>
              <w:t>0,0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43"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360"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r>
      <w:tr w:rsidR="00816E26" w:rsidRPr="004461D3" w:rsidTr="006F7EC7">
        <w:trPr>
          <w:trHeight w:val="562"/>
        </w:trPr>
        <w:tc>
          <w:tcPr>
            <w:tcW w:w="767" w:type="pct"/>
            <w:vMerge/>
            <w:tcBorders>
              <w:right w:val="single" w:sz="6" w:space="0" w:color="auto"/>
            </w:tcBorders>
          </w:tcPr>
          <w:p w:rsidR="00816E26" w:rsidRPr="00181BF4" w:rsidRDefault="00816E26" w:rsidP="006F7EC7">
            <w:pPr>
              <w:autoSpaceDE w:val="0"/>
              <w:autoSpaceDN w:val="0"/>
              <w:adjustRightInd w:val="0"/>
              <w:rPr>
                <w:sz w:val="20"/>
                <w:szCs w:val="20"/>
              </w:rPr>
            </w:pPr>
          </w:p>
        </w:tc>
        <w:tc>
          <w:tcPr>
            <w:tcW w:w="858" w:type="pct"/>
            <w:vMerge/>
            <w:tcBorders>
              <w:left w:val="single" w:sz="6" w:space="0" w:color="auto"/>
            </w:tcBorders>
          </w:tcPr>
          <w:p w:rsidR="00816E26" w:rsidRPr="00181BF4" w:rsidRDefault="00816E26" w:rsidP="006F7EC7">
            <w:pPr>
              <w:autoSpaceDE w:val="0"/>
              <w:autoSpaceDN w:val="0"/>
              <w:adjustRightInd w:val="0"/>
              <w:rPr>
                <w:sz w:val="20"/>
                <w:szCs w:val="20"/>
              </w:rPr>
            </w:pPr>
          </w:p>
        </w:tc>
        <w:tc>
          <w:tcPr>
            <w:tcW w:w="767" w:type="pct"/>
          </w:tcPr>
          <w:p w:rsidR="00816E26" w:rsidRPr="00181BF4" w:rsidRDefault="00816E26" w:rsidP="006F7EC7">
            <w:pPr>
              <w:autoSpaceDE w:val="0"/>
              <w:autoSpaceDN w:val="0"/>
              <w:adjustRightInd w:val="0"/>
              <w:rPr>
                <w:sz w:val="20"/>
                <w:szCs w:val="20"/>
              </w:rPr>
            </w:pPr>
            <w:r w:rsidRPr="00181BF4">
              <w:rPr>
                <w:sz w:val="20"/>
                <w:szCs w:val="20"/>
              </w:rPr>
              <w:t>средства бюджета Московской области</w:t>
            </w:r>
          </w:p>
        </w:tc>
        <w:tc>
          <w:tcPr>
            <w:tcW w:w="587" w:type="pct"/>
            <w:shd w:val="clear" w:color="auto" w:fill="auto"/>
            <w:vAlign w:val="center"/>
          </w:tcPr>
          <w:p w:rsidR="00816E26" w:rsidRPr="00720ADF" w:rsidRDefault="00816E26" w:rsidP="006F7EC7">
            <w:pPr>
              <w:jc w:val="center"/>
              <w:rPr>
                <w:color w:val="000000"/>
                <w:sz w:val="20"/>
                <w:szCs w:val="20"/>
              </w:rPr>
            </w:pPr>
            <w:r w:rsidRPr="00720ADF">
              <w:rPr>
                <w:color w:val="000000"/>
                <w:sz w:val="20"/>
                <w:szCs w:val="20"/>
              </w:rPr>
              <w:t>5</w:t>
            </w:r>
            <w:r w:rsidR="0091026D">
              <w:rPr>
                <w:color w:val="000000"/>
                <w:sz w:val="20"/>
                <w:szCs w:val="20"/>
              </w:rPr>
              <w:t xml:space="preserve"> </w:t>
            </w:r>
            <w:r w:rsidRPr="00720ADF">
              <w:rPr>
                <w:color w:val="000000"/>
                <w:sz w:val="20"/>
                <w:szCs w:val="20"/>
              </w:rPr>
              <w:t>713,0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06"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443"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0,0</w:t>
            </w:r>
          </w:p>
        </w:tc>
        <w:tc>
          <w:tcPr>
            <w:tcW w:w="360" w:type="pct"/>
            <w:shd w:val="clear" w:color="auto" w:fill="auto"/>
            <w:vAlign w:val="center"/>
          </w:tcPr>
          <w:p w:rsidR="00816E26" w:rsidRPr="000F1245" w:rsidRDefault="00816E26" w:rsidP="006F7EC7">
            <w:pPr>
              <w:jc w:val="center"/>
              <w:rPr>
                <w:color w:val="000000"/>
                <w:sz w:val="20"/>
                <w:szCs w:val="20"/>
              </w:rPr>
            </w:pPr>
            <w:r w:rsidRPr="000F1245">
              <w:rPr>
                <w:color w:val="000000"/>
                <w:sz w:val="20"/>
                <w:szCs w:val="20"/>
              </w:rPr>
              <w:t>5</w:t>
            </w:r>
            <w:r w:rsidR="0091026D">
              <w:rPr>
                <w:color w:val="000000"/>
                <w:sz w:val="20"/>
                <w:szCs w:val="20"/>
              </w:rPr>
              <w:t xml:space="preserve"> </w:t>
            </w:r>
            <w:r w:rsidRPr="000F1245">
              <w:rPr>
                <w:color w:val="000000"/>
                <w:sz w:val="20"/>
                <w:szCs w:val="20"/>
              </w:rPr>
              <w:t>713,0</w:t>
            </w:r>
          </w:p>
        </w:tc>
      </w:tr>
      <w:tr w:rsidR="00816E26" w:rsidRPr="004461D3" w:rsidTr="006F7EC7">
        <w:trPr>
          <w:trHeight w:val="528"/>
        </w:trPr>
        <w:tc>
          <w:tcPr>
            <w:tcW w:w="767" w:type="pct"/>
            <w:vMerge/>
            <w:tcBorders>
              <w:right w:val="single" w:sz="6" w:space="0" w:color="auto"/>
            </w:tcBorders>
          </w:tcPr>
          <w:p w:rsidR="00816E26" w:rsidRPr="00181BF4" w:rsidRDefault="00816E26" w:rsidP="006F7EC7">
            <w:pPr>
              <w:autoSpaceDE w:val="0"/>
              <w:autoSpaceDN w:val="0"/>
              <w:adjustRightInd w:val="0"/>
              <w:rPr>
                <w:sz w:val="20"/>
                <w:szCs w:val="20"/>
              </w:rPr>
            </w:pPr>
          </w:p>
        </w:tc>
        <w:tc>
          <w:tcPr>
            <w:tcW w:w="858" w:type="pct"/>
            <w:vMerge/>
            <w:tcBorders>
              <w:left w:val="single" w:sz="6" w:space="0" w:color="auto"/>
            </w:tcBorders>
          </w:tcPr>
          <w:p w:rsidR="00816E26" w:rsidRPr="00181BF4" w:rsidRDefault="00816E26" w:rsidP="006F7EC7">
            <w:pPr>
              <w:autoSpaceDE w:val="0"/>
              <w:autoSpaceDN w:val="0"/>
              <w:adjustRightInd w:val="0"/>
              <w:rPr>
                <w:sz w:val="20"/>
                <w:szCs w:val="20"/>
              </w:rPr>
            </w:pPr>
          </w:p>
        </w:tc>
        <w:tc>
          <w:tcPr>
            <w:tcW w:w="767" w:type="pct"/>
          </w:tcPr>
          <w:p w:rsidR="00816E26" w:rsidRPr="00181BF4" w:rsidRDefault="00816E26" w:rsidP="006F7EC7">
            <w:pPr>
              <w:autoSpaceDE w:val="0"/>
              <w:autoSpaceDN w:val="0"/>
              <w:adjustRightInd w:val="0"/>
              <w:rPr>
                <w:sz w:val="20"/>
                <w:szCs w:val="20"/>
              </w:rPr>
            </w:pPr>
            <w:r w:rsidRPr="0002597E">
              <w:rPr>
                <w:sz w:val="20"/>
              </w:rPr>
              <w:t>Средства бюджета Пушкинского городского округа</w:t>
            </w:r>
          </w:p>
        </w:tc>
        <w:tc>
          <w:tcPr>
            <w:tcW w:w="587" w:type="pct"/>
            <w:vAlign w:val="center"/>
          </w:tcPr>
          <w:p w:rsidR="00816E26" w:rsidRDefault="00816E26" w:rsidP="006F7EC7">
            <w:pPr>
              <w:jc w:val="center"/>
              <w:rPr>
                <w:color w:val="000000"/>
                <w:sz w:val="20"/>
                <w:szCs w:val="20"/>
              </w:rPr>
            </w:pPr>
            <w:r>
              <w:rPr>
                <w:color w:val="000000"/>
                <w:sz w:val="20"/>
                <w:szCs w:val="20"/>
              </w:rPr>
              <w:t>116</w:t>
            </w:r>
            <w:r w:rsidR="007A7FEA">
              <w:rPr>
                <w:color w:val="000000"/>
                <w:sz w:val="20"/>
                <w:szCs w:val="20"/>
              </w:rPr>
              <w:t xml:space="preserve"> </w:t>
            </w:r>
            <w:r>
              <w:rPr>
                <w:color w:val="000000"/>
                <w:sz w:val="20"/>
                <w:szCs w:val="20"/>
              </w:rPr>
              <w:t>239,2</w:t>
            </w:r>
          </w:p>
        </w:tc>
        <w:tc>
          <w:tcPr>
            <w:tcW w:w="406" w:type="pct"/>
            <w:vAlign w:val="center"/>
          </w:tcPr>
          <w:p w:rsidR="00816E26" w:rsidRPr="000F1245" w:rsidRDefault="00816E26" w:rsidP="000F1245">
            <w:pPr>
              <w:jc w:val="center"/>
              <w:rPr>
                <w:color w:val="000000"/>
                <w:sz w:val="20"/>
                <w:szCs w:val="20"/>
              </w:rPr>
            </w:pPr>
            <w:r w:rsidRPr="000F1245">
              <w:rPr>
                <w:color w:val="000000"/>
                <w:sz w:val="20"/>
                <w:szCs w:val="20"/>
              </w:rPr>
              <w:t>111</w:t>
            </w:r>
            <w:r w:rsidR="007A7FEA" w:rsidRPr="000F1245">
              <w:rPr>
                <w:color w:val="000000"/>
                <w:sz w:val="20"/>
                <w:szCs w:val="20"/>
              </w:rPr>
              <w:t xml:space="preserve"> </w:t>
            </w:r>
            <w:r w:rsidRPr="000F1245">
              <w:rPr>
                <w:color w:val="000000"/>
                <w:sz w:val="20"/>
                <w:szCs w:val="20"/>
              </w:rPr>
              <w:t>7</w:t>
            </w:r>
            <w:r w:rsidR="000F1245" w:rsidRPr="000F1245">
              <w:rPr>
                <w:color w:val="000000"/>
                <w:sz w:val="20"/>
                <w:szCs w:val="20"/>
              </w:rPr>
              <w:t>62</w:t>
            </w:r>
            <w:r w:rsidRPr="000F1245">
              <w:rPr>
                <w:color w:val="000000"/>
                <w:sz w:val="20"/>
                <w:szCs w:val="20"/>
              </w:rPr>
              <w:t>,2</w:t>
            </w:r>
          </w:p>
        </w:tc>
        <w:tc>
          <w:tcPr>
            <w:tcW w:w="406" w:type="pct"/>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406" w:type="pct"/>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443" w:type="pct"/>
            <w:vAlign w:val="center"/>
          </w:tcPr>
          <w:p w:rsidR="00816E26" w:rsidRPr="000F1245" w:rsidRDefault="00816E26" w:rsidP="006F7EC7">
            <w:pPr>
              <w:jc w:val="center"/>
              <w:rPr>
                <w:color w:val="000000"/>
                <w:sz w:val="20"/>
                <w:szCs w:val="20"/>
              </w:rPr>
            </w:pPr>
            <w:r w:rsidRPr="000F1245">
              <w:rPr>
                <w:bCs/>
                <w:color w:val="000000"/>
                <w:sz w:val="20"/>
                <w:szCs w:val="20"/>
                <w:lang w:val="en-US"/>
              </w:rPr>
              <w:t>107</w:t>
            </w:r>
            <w:r w:rsidR="007A7FEA" w:rsidRPr="000F1245">
              <w:rPr>
                <w:bCs/>
                <w:color w:val="000000"/>
                <w:sz w:val="20"/>
                <w:szCs w:val="20"/>
              </w:rPr>
              <w:t xml:space="preserve"> </w:t>
            </w:r>
            <w:r w:rsidRPr="000F1245">
              <w:rPr>
                <w:bCs/>
                <w:color w:val="000000"/>
                <w:sz w:val="20"/>
                <w:szCs w:val="20"/>
                <w:lang w:val="en-US"/>
              </w:rPr>
              <w:t>759,0</w:t>
            </w:r>
          </w:p>
        </w:tc>
        <w:tc>
          <w:tcPr>
            <w:tcW w:w="360" w:type="pct"/>
            <w:vAlign w:val="center"/>
          </w:tcPr>
          <w:p w:rsidR="00816E26" w:rsidRPr="000F1245" w:rsidRDefault="00816E26" w:rsidP="0091026D">
            <w:pPr>
              <w:jc w:val="center"/>
              <w:rPr>
                <w:color w:val="000000"/>
                <w:sz w:val="20"/>
                <w:szCs w:val="20"/>
              </w:rPr>
            </w:pPr>
            <w:r w:rsidRPr="000F1245">
              <w:rPr>
                <w:color w:val="000000"/>
                <w:sz w:val="20"/>
                <w:szCs w:val="20"/>
              </w:rPr>
              <w:t>551</w:t>
            </w:r>
            <w:r w:rsidR="007A7FEA" w:rsidRPr="000F1245">
              <w:rPr>
                <w:color w:val="000000"/>
                <w:sz w:val="20"/>
                <w:szCs w:val="20"/>
              </w:rPr>
              <w:t xml:space="preserve"> </w:t>
            </w:r>
            <w:r w:rsidR="0091026D">
              <w:rPr>
                <w:color w:val="000000"/>
                <w:sz w:val="20"/>
                <w:szCs w:val="20"/>
              </w:rPr>
              <w:t>278,4</w:t>
            </w:r>
          </w:p>
        </w:tc>
      </w:tr>
      <w:tr w:rsidR="00816E26" w:rsidRPr="004461D3" w:rsidTr="006F7EC7">
        <w:trPr>
          <w:trHeight w:val="549"/>
        </w:trPr>
        <w:tc>
          <w:tcPr>
            <w:tcW w:w="767" w:type="pct"/>
            <w:vMerge/>
            <w:tcBorders>
              <w:right w:val="single" w:sz="6" w:space="0" w:color="auto"/>
            </w:tcBorders>
          </w:tcPr>
          <w:p w:rsidR="00816E26" w:rsidRPr="00181BF4" w:rsidRDefault="00816E26" w:rsidP="006F7EC7">
            <w:pPr>
              <w:autoSpaceDE w:val="0"/>
              <w:autoSpaceDN w:val="0"/>
              <w:adjustRightInd w:val="0"/>
              <w:rPr>
                <w:sz w:val="20"/>
                <w:szCs w:val="20"/>
              </w:rPr>
            </w:pPr>
          </w:p>
        </w:tc>
        <w:tc>
          <w:tcPr>
            <w:tcW w:w="858" w:type="pct"/>
            <w:vMerge/>
            <w:tcBorders>
              <w:left w:val="single" w:sz="6" w:space="0" w:color="auto"/>
            </w:tcBorders>
          </w:tcPr>
          <w:p w:rsidR="00816E26" w:rsidRPr="00181BF4" w:rsidRDefault="00816E26" w:rsidP="006F7EC7">
            <w:pPr>
              <w:autoSpaceDE w:val="0"/>
              <w:autoSpaceDN w:val="0"/>
              <w:adjustRightInd w:val="0"/>
              <w:rPr>
                <w:sz w:val="20"/>
                <w:szCs w:val="20"/>
              </w:rPr>
            </w:pPr>
          </w:p>
        </w:tc>
        <w:tc>
          <w:tcPr>
            <w:tcW w:w="767" w:type="pct"/>
          </w:tcPr>
          <w:p w:rsidR="00816E26" w:rsidRPr="00181BF4" w:rsidRDefault="00816E26" w:rsidP="006F7EC7">
            <w:pPr>
              <w:autoSpaceDE w:val="0"/>
              <w:autoSpaceDN w:val="0"/>
              <w:adjustRightInd w:val="0"/>
              <w:rPr>
                <w:sz w:val="20"/>
                <w:szCs w:val="20"/>
              </w:rPr>
            </w:pPr>
            <w:r w:rsidRPr="00181BF4">
              <w:rPr>
                <w:sz w:val="20"/>
                <w:szCs w:val="20"/>
              </w:rPr>
              <w:t>внебюджетные источники</w:t>
            </w:r>
          </w:p>
        </w:tc>
        <w:tc>
          <w:tcPr>
            <w:tcW w:w="587" w:type="pct"/>
            <w:vAlign w:val="center"/>
          </w:tcPr>
          <w:p w:rsidR="00816E26" w:rsidRDefault="00816E26" w:rsidP="006F7EC7">
            <w:pPr>
              <w:jc w:val="center"/>
              <w:rPr>
                <w:color w:val="000000"/>
                <w:sz w:val="20"/>
                <w:szCs w:val="20"/>
              </w:rPr>
            </w:pPr>
            <w:r>
              <w:rPr>
                <w:color w:val="000000"/>
                <w:sz w:val="20"/>
                <w:szCs w:val="20"/>
              </w:rPr>
              <w:t>0,0</w:t>
            </w:r>
          </w:p>
        </w:tc>
        <w:tc>
          <w:tcPr>
            <w:tcW w:w="406" w:type="pct"/>
            <w:shd w:val="clear" w:color="auto" w:fill="FFFFFF"/>
            <w:vAlign w:val="center"/>
          </w:tcPr>
          <w:p w:rsidR="00816E26" w:rsidRDefault="00816E26" w:rsidP="006F7EC7">
            <w:pPr>
              <w:jc w:val="center"/>
              <w:rPr>
                <w:color w:val="000000"/>
                <w:sz w:val="20"/>
                <w:szCs w:val="20"/>
              </w:rPr>
            </w:pPr>
            <w:r>
              <w:rPr>
                <w:color w:val="000000"/>
                <w:sz w:val="20"/>
                <w:szCs w:val="20"/>
              </w:rPr>
              <w:t>0,0</w:t>
            </w:r>
          </w:p>
        </w:tc>
        <w:tc>
          <w:tcPr>
            <w:tcW w:w="406" w:type="pct"/>
            <w:shd w:val="clear" w:color="auto" w:fill="FFFFFF"/>
            <w:vAlign w:val="center"/>
          </w:tcPr>
          <w:p w:rsidR="00816E26" w:rsidRDefault="00816E26" w:rsidP="006F7EC7">
            <w:pPr>
              <w:jc w:val="center"/>
              <w:rPr>
                <w:color w:val="000000"/>
                <w:sz w:val="20"/>
                <w:szCs w:val="20"/>
              </w:rPr>
            </w:pPr>
            <w:r>
              <w:rPr>
                <w:color w:val="000000"/>
                <w:sz w:val="20"/>
                <w:szCs w:val="20"/>
              </w:rPr>
              <w:t>0,0</w:t>
            </w:r>
          </w:p>
        </w:tc>
        <w:tc>
          <w:tcPr>
            <w:tcW w:w="406" w:type="pct"/>
            <w:vAlign w:val="center"/>
          </w:tcPr>
          <w:p w:rsidR="00816E26" w:rsidRDefault="00816E26" w:rsidP="006F7EC7">
            <w:pPr>
              <w:jc w:val="center"/>
              <w:rPr>
                <w:color w:val="000000"/>
                <w:sz w:val="20"/>
                <w:szCs w:val="20"/>
              </w:rPr>
            </w:pPr>
            <w:r>
              <w:rPr>
                <w:color w:val="000000"/>
                <w:sz w:val="20"/>
                <w:szCs w:val="20"/>
              </w:rPr>
              <w:t>0,0</w:t>
            </w:r>
          </w:p>
        </w:tc>
        <w:tc>
          <w:tcPr>
            <w:tcW w:w="443" w:type="pct"/>
            <w:vAlign w:val="center"/>
          </w:tcPr>
          <w:p w:rsidR="00816E26" w:rsidRDefault="00816E26" w:rsidP="006F7EC7">
            <w:pPr>
              <w:jc w:val="center"/>
              <w:rPr>
                <w:color w:val="000000"/>
                <w:sz w:val="20"/>
                <w:szCs w:val="20"/>
              </w:rPr>
            </w:pPr>
            <w:r>
              <w:rPr>
                <w:color w:val="000000"/>
                <w:sz w:val="20"/>
                <w:szCs w:val="20"/>
              </w:rPr>
              <w:t>0,0</w:t>
            </w:r>
          </w:p>
        </w:tc>
        <w:tc>
          <w:tcPr>
            <w:tcW w:w="360" w:type="pct"/>
            <w:vAlign w:val="center"/>
          </w:tcPr>
          <w:p w:rsidR="00816E26" w:rsidRDefault="00816E26" w:rsidP="006F7EC7">
            <w:pPr>
              <w:jc w:val="center"/>
              <w:rPr>
                <w:color w:val="000000"/>
                <w:sz w:val="20"/>
                <w:szCs w:val="20"/>
              </w:rPr>
            </w:pPr>
            <w:r>
              <w:rPr>
                <w:color w:val="000000"/>
                <w:sz w:val="20"/>
                <w:szCs w:val="20"/>
              </w:rPr>
              <w:t>0,0</w:t>
            </w:r>
          </w:p>
        </w:tc>
      </w:tr>
    </w:tbl>
    <w:p w:rsidR="005A50F6" w:rsidRDefault="005A50F6" w:rsidP="005A50F6">
      <w:pPr>
        <w:pStyle w:val="ConsPlusNormal"/>
        <w:jc w:val="both"/>
        <w:rPr>
          <w:rFonts w:ascii="Times New Roman" w:hAnsi="Times New Roman" w:cs="Times New Roman"/>
          <w:sz w:val="24"/>
          <w:szCs w:val="24"/>
        </w:rPr>
      </w:pPr>
    </w:p>
    <w:p w:rsidR="00816E26" w:rsidRDefault="00816E26" w:rsidP="005A50F6">
      <w:pPr>
        <w:pStyle w:val="ConsPlusNormal"/>
        <w:jc w:val="both"/>
        <w:rPr>
          <w:rFonts w:ascii="Times New Roman" w:hAnsi="Times New Roman" w:cs="Times New Roman"/>
          <w:sz w:val="24"/>
          <w:szCs w:val="24"/>
        </w:rPr>
      </w:pPr>
    </w:p>
    <w:p w:rsidR="005A50F6" w:rsidRPr="004461D3" w:rsidRDefault="005A50F6" w:rsidP="005A50F6">
      <w:pPr>
        <w:autoSpaceDE w:val="0"/>
        <w:autoSpaceDN w:val="0"/>
        <w:adjustRightInd w:val="0"/>
        <w:rPr>
          <w:sz w:val="28"/>
          <w:szCs w:val="28"/>
        </w:rPr>
        <w:sectPr w:rsidR="005A50F6" w:rsidRPr="004461D3" w:rsidSect="003658DC">
          <w:footerReference w:type="default" r:id="rId12"/>
          <w:pgSz w:w="16838" w:h="11906" w:orient="landscape"/>
          <w:pgMar w:top="851" w:right="567" w:bottom="851" w:left="1701" w:header="709" w:footer="709" w:gutter="0"/>
          <w:cols w:space="708"/>
          <w:titlePg/>
          <w:docGrid w:linePitch="360"/>
        </w:sectPr>
      </w:pPr>
    </w:p>
    <w:p w:rsidR="00E94616" w:rsidRPr="00B5223D" w:rsidRDefault="00E94616" w:rsidP="00E94616">
      <w:pPr>
        <w:pStyle w:val="ConsPlusNormal"/>
        <w:ind w:firstLine="0"/>
        <w:jc w:val="center"/>
        <w:rPr>
          <w:rFonts w:ascii="Times New Roman" w:hAnsi="Times New Roman" w:cs="Times New Roman"/>
          <w:b/>
          <w:sz w:val="28"/>
          <w:szCs w:val="28"/>
        </w:rPr>
      </w:pPr>
      <w:r w:rsidRPr="00B5223D">
        <w:rPr>
          <w:rFonts w:ascii="Times New Roman" w:hAnsi="Times New Roman" w:cs="Times New Roman"/>
          <w:b/>
          <w:sz w:val="28"/>
          <w:szCs w:val="28"/>
        </w:rPr>
        <w:t>1. Характеристика проблем, решаемых посредством мероприятий Подпрограммы 1 «Снижение административных барьеров, повышение качества</w:t>
      </w:r>
      <w:r w:rsidR="00603B86" w:rsidRPr="00B5223D">
        <w:rPr>
          <w:rFonts w:ascii="Times New Roman" w:hAnsi="Times New Roman" w:cs="Times New Roman"/>
          <w:b/>
          <w:sz w:val="28"/>
          <w:szCs w:val="28"/>
        </w:rPr>
        <w:t xml:space="preserve"> и</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д</w:t>
      </w:r>
      <w:r w:rsidRPr="00B5223D">
        <w:rPr>
          <w:rFonts w:ascii="Times New Roman" w:hAnsi="Times New Roman" w:cs="Times New Roman"/>
          <w:b/>
          <w:sz w:val="28"/>
          <w:szCs w:val="28"/>
        </w:rPr>
        <w:t>оступности предоставления государственных</w:t>
      </w:r>
      <w:r w:rsidR="00603B86" w:rsidRPr="00B5223D">
        <w:rPr>
          <w:rFonts w:ascii="Times New Roman" w:hAnsi="Times New Roman" w:cs="Times New Roman"/>
          <w:b/>
          <w:sz w:val="28"/>
          <w:szCs w:val="28"/>
        </w:rPr>
        <w:t xml:space="preserve"> и</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м</w:t>
      </w:r>
      <w:r w:rsidRPr="00B5223D">
        <w:rPr>
          <w:rFonts w:ascii="Times New Roman" w:hAnsi="Times New Roman" w:cs="Times New Roman"/>
          <w:b/>
          <w:sz w:val="28"/>
          <w:szCs w:val="28"/>
        </w:rPr>
        <w:t>униципальных услуг,</w:t>
      </w:r>
      <w:r w:rsidR="00603B86" w:rsidRPr="00B5223D">
        <w:rPr>
          <w:rFonts w:ascii="Times New Roman" w:hAnsi="Times New Roman" w:cs="Times New Roman"/>
          <w:b/>
          <w:sz w:val="28"/>
          <w:szCs w:val="28"/>
        </w:rPr>
        <w:t xml:space="preserve"> в</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т</w:t>
      </w:r>
      <w:r w:rsidRPr="00B5223D">
        <w:rPr>
          <w:rFonts w:ascii="Times New Roman" w:hAnsi="Times New Roman" w:cs="Times New Roman"/>
          <w:b/>
          <w:sz w:val="28"/>
          <w:szCs w:val="28"/>
        </w:rPr>
        <w:t>ом числе</w:t>
      </w:r>
      <w:r w:rsidR="00603B86" w:rsidRPr="00B5223D">
        <w:rPr>
          <w:rFonts w:ascii="Times New Roman" w:hAnsi="Times New Roman" w:cs="Times New Roman"/>
          <w:b/>
          <w:sz w:val="28"/>
          <w:szCs w:val="28"/>
        </w:rPr>
        <w:t xml:space="preserve"> на</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б</w:t>
      </w:r>
      <w:r w:rsidRPr="00B5223D">
        <w:rPr>
          <w:rFonts w:ascii="Times New Roman" w:hAnsi="Times New Roman" w:cs="Times New Roman"/>
          <w:b/>
          <w:sz w:val="28"/>
          <w:szCs w:val="28"/>
        </w:rPr>
        <w:t>азе многофункциональных центров предоставления государственных</w:t>
      </w:r>
      <w:r w:rsidR="00603B86" w:rsidRPr="00B5223D">
        <w:rPr>
          <w:rFonts w:ascii="Times New Roman" w:hAnsi="Times New Roman" w:cs="Times New Roman"/>
          <w:b/>
          <w:sz w:val="28"/>
          <w:szCs w:val="28"/>
        </w:rPr>
        <w:t xml:space="preserve"> и</w:t>
      </w:r>
      <w:r w:rsidR="00603B86">
        <w:rPr>
          <w:rFonts w:ascii="Times New Roman" w:hAnsi="Times New Roman" w:cs="Times New Roman"/>
          <w:b/>
          <w:sz w:val="28"/>
          <w:szCs w:val="28"/>
        </w:rPr>
        <w:t> </w:t>
      </w:r>
      <w:r w:rsidR="00603B86" w:rsidRPr="00B5223D">
        <w:rPr>
          <w:rFonts w:ascii="Times New Roman" w:hAnsi="Times New Roman" w:cs="Times New Roman"/>
          <w:b/>
          <w:sz w:val="28"/>
          <w:szCs w:val="28"/>
        </w:rPr>
        <w:t>м</w:t>
      </w:r>
      <w:r w:rsidRPr="00B5223D">
        <w:rPr>
          <w:rFonts w:ascii="Times New Roman" w:hAnsi="Times New Roman" w:cs="Times New Roman"/>
          <w:b/>
          <w:sz w:val="28"/>
          <w:szCs w:val="28"/>
        </w:rPr>
        <w:t xml:space="preserve">униципальных услуг» </w:t>
      </w:r>
    </w:p>
    <w:p w:rsidR="00E94616" w:rsidRPr="00552C56" w:rsidRDefault="00E94616" w:rsidP="00E94616">
      <w:pPr>
        <w:pStyle w:val="ConsPlusNormal"/>
        <w:ind w:firstLine="0"/>
        <w:jc w:val="center"/>
        <w:rPr>
          <w:rFonts w:ascii="Times New Roman" w:hAnsi="Times New Roman" w:cs="Times New Roman"/>
          <w:b/>
          <w:sz w:val="22"/>
          <w:szCs w:val="22"/>
        </w:rPr>
      </w:pPr>
    </w:p>
    <w:p w:rsidR="00E94616" w:rsidRPr="00B5223D" w:rsidRDefault="00E94616" w:rsidP="00E94616">
      <w:pPr>
        <w:shd w:val="clear" w:color="auto" w:fill="FFFFFF"/>
        <w:ind w:firstLine="709"/>
        <w:jc w:val="both"/>
        <w:rPr>
          <w:sz w:val="28"/>
          <w:szCs w:val="28"/>
        </w:rPr>
      </w:pPr>
      <w:r w:rsidRPr="00B5223D">
        <w:rPr>
          <w:sz w:val="28"/>
          <w:szCs w:val="28"/>
        </w:rPr>
        <w:t>Качество муниципального управления напрямую связано</w:t>
      </w:r>
      <w:r w:rsidR="00603B86" w:rsidRPr="00B5223D">
        <w:rPr>
          <w:sz w:val="28"/>
          <w:szCs w:val="28"/>
        </w:rPr>
        <w:t xml:space="preserve"> с</w:t>
      </w:r>
      <w:r w:rsidR="00603B86">
        <w:rPr>
          <w:sz w:val="28"/>
          <w:szCs w:val="28"/>
        </w:rPr>
        <w:t> </w:t>
      </w:r>
      <w:r w:rsidR="00603B86" w:rsidRPr="00B5223D">
        <w:rPr>
          <w:sz w:val="28"/>
          <w:szCs w:val="28"/>
        </w:rPr>
        <w:t>к</w:t>
      </w:r>
      <w:r w:rsidRPr="00B5223D">
        <w:rPr>
          <w:sz w:val="28"/>
          <w:szCs w:val="28"/>
        </w:rPr>
        <w:t>ачеством жизни. Недостатки муниципального управления являются одним</w:t>
      </w:r>
      <w:r w:rsidR="00603B86" w:rsidRPr="00B5223D">
        <w:rPr>
          <w:sz w:val="28"/>
          <w:szCs w:val="28"/>
        </w:rPr>
        <w:t xml:space="preserve"> из</w:t>
      </w:r>
      <w:r w:rsidR="00603B86">
        <w:rPr>
          <w:sz w:val="28"/>
          <w:szCs w:val="28"/>
        </w:rPr>
        <w:t> </w:t>
      </w:r>
      <w:r w:rsidR="00603B86" w:rsidRPr="00B5223D">
        <w:rPr>
          <w:sz w:val="28"/>
          <w:szCs w:val="28"/>
        </w:rPr>
        <w:t>г</w:t>
      </w:r>
      <w:r w:rsidRPr="00B5223D">
        <w:rPr>
          <w:sz w:val="28"/>
          <w:szCs w:val="28"/>
        </w:rPr>
        <w:t>лавных факторов, негативно влияющих</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тношение граждан</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редставителей бизнеса</w:t>
      </w:r>
      <w:r w:rsidR="00603B86" w:rsidRPr="00B5223D">
        <w:rPr>
          <w:sz w:val="28"/>
          <w:szCs w:val="28"/>
        </w:rPr>
        <w:t xml:space="preserve"> к</w:t>
      </w:r>
      <w:r w:rsidR="00603B86">
        <w:rPr>
          <w:sz w:val="28"/>
          <w:szCs w:val="28"/>
        </w:rPr>
        <w:t> </w:t>
      </w:r>
      <w:r w:rsidR="00603B86" w:rsidRPr="00B5223D">
        <w:rPr>
          <w:sz w:val="28"/>
          <w:szCs w:val="28"/>
        </w:rPr>
        <w:t>о</w:t>
      </w:r>
      <w:r w:rsidRPr="00B5223D">
        <w:rPr>
          <w:sz w:val="28"/>
          <w:szCs w:val="28"/>
        </w:rPr>
        <w:t>рганам муниципальной власти</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а предпринимательский климат</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 xml:space="preserve">круге. </w:t>
      </w:r>
    </w:p>
    <w:p w:rsidR="00E94616" w:rsidRPr="00B5223D" w:rsidRDefault="00E94616" w:rsidP="00554BCB">
      <w:pPr>
        <w:pStyle w:val="ConsPlusNormal"/>
        <w:ind w:firstLine="708"/>
        <w:jc w:val="both"/>
        <w:rPr>
          <w:sz w:val="28"/>
          <w:szCs w:val="28"/>
        </w:rPr>
      </w:pPr>
      <w:r w:rsidRPr="00554BCB">
        <w:rPr>
          <w:rFonts w:ascii="Times New Roman" w:hAnsi="Times New Roman" w:cs="Times New Roman"/>
          <w:sz w:val="28"/>
          <w:szCs w:val="28"/>
          <w:lang w:eastAsia="ru-RU"/>
        </w:rPr>
        <w:t>Достижение результатов Подпрограммы 1осуществляется посредством реализации мероприятий настоящей программы</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Основными мероприятиями Подпрограммы 1 являются:</w:t>
      </w:r>
    </w:p>
    <w:p w:rsidR="00E94616" w:rsidRPr="00B5223D" w:rsidRDefault="00E94616" w:rsidP="00E94616">
      <w:pPr>
        <w:shd w:val="clear" w:color="auto" w:fill="FFFFFF"/>
        <w:ind w:firstLine="708"/>
        <w:jc w:val="both"/>
        <w:rPr>
          <w:sz w:val="28"/>
          <w:szCs w:val="28"/>
        </w:rPr>
      </w:pPr>
      <w:r w:rsidRPr="00B5223D">
        <w:rPr>
          <w:sz w:val="28"/>
          <w:szCs w:val="28"/>
        </w:rPr>
        <w:t>реализация общесистемных мер</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овышению качества</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оступности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круге (далее - реализация общесистемных мер);</w:t>
      </w:r>
    </w:p>
    <w:p w:rsidR="00E94616" w:rsidRPr="00B5223D" w:rsidRDefault="00E94616" w:rsidP="00E94616">
      <w:pPr>
        <w:shd w:val="clear" w:color="auto" w:fill="FFFFFF"/>
        <w:ind w:firstLine="708"/>
        <w:jc w:val="both"/>
        <w:rPr>
          <w:sz w:val="28"/>
          <w:szCs w:val="28"/>
        </w:rPr>
      </w:pPr>
      <w:r w:rsidRPr="00B5223D">
        <w:rPr>
          <w:sz w:val="28"/>
          <w:szCs w:val="28"/>
        </w:rPr>
        <w:t xml:space="preserve">организация деятельности </w:t>
      </w:r>
      <w:r w:rsidR="006F2ABE" w:rsidRPr="00B5223D">
        <w:rPr>
          <w:sz w:val="28"/>
          <w:szCs w:val="28"/>
        </w:rPr>
        <w:t>МФЦ Пушкинского городского округа</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совершенствование системы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по</w:t>
      </w:r>
      <w:r w:rsidR="00603B86">
        <w:rPr>
          <w:sz w:val="28"/>
          <w:szCs w:val="28"/>
        </w:rPr>
        <w:t> </w:t>
      </w:r>
      <w:r w:rsidR="00603B86" w:rsidRPr="00B5223D">
        <w:rPr>
          <w:sz w:val="28"/>
          <w:szCs w:val="28"/>
        </w:rPr>
        <w:t>п</w:t>
      </w:r>
      <w:r w:rsidRPr="00B5223D">
        <w:rPr>
          <w:sz w:val="28"/>
          <w:szCs w:val="28"/>
        </w:rPr>
        <w:t>ринципу одного окна</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ФЦ Пушкинского городского округа</w:t>
      </w:r>
      <w:r w:rsidR="00B82B9E">
        <w:rPr>
          <w:sz w:val="28"/>
          <w:szCs w:val="28"/>
        </w:rPr>
        <w:t xml:space="preserve"> Московской области</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В рамках реализации общесистемных мер Подпрограммой 1 предусмотрены мероприятия, направленные</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нижение административных барьеров, направленные</w:t>
      </w:r>
      <w:r w:rsidR="00603B86" w:rsidRPr="00B5223D">
        <w:rPr>
          <w:sz w:val="28"/>
          <w:szCs w:val="28"/>
        </w:rPr>
        <w:t xml:space="preserve"> на</w:t>
      </w:r>
      <w:r w:rsidR="00603B86">
        <w:rPr>
          <w:sz w:val="28"/>
          <w:szCs w:val="28"/>
        </w:rPr>
        <w:t> </w:t>
      </w:r>
      <w:r w:rsidR="00603B86" w:rsidRPr="00B5223D">
        <w:rPr>
          <w:sz w:val="28"/>
          <w:szCs w:val="28"/>
        </w:rPr>
        <w:t>п</w:t>
      </w:r>
      <w:r w:rsidRPr="00B5223D">
        <w:rPr>
          <w:sz w:val="28"/>
          <w:szCs w:val="28"/>
        </w:rPr>
        <w:t>роведение комплексной оптимизации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ферам общественных отношений позволит улучшить условия для развития</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круге предпринимательства</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нвестиционной деятельности.</w:t>
      </w:r>
    </w:p>
    <w:p w:rsidR="00E94616" w:rsidRPr="00B5223D" w:rsidRDefault="00E94616" w:rsidP="00E94616">
      <w:pPr>
        <w:shd w:val="clear" w:color="auto" w:fill="FFFFFF"/>
        <w:ind w:firstLine="708"/>
        <w:jc w:val="both"/>
        <w:rPr>
          <w:sz w:val="28"/>
          <w:szCs w:val="28"/>
        </w:rPr>
      </w:pPr>
      <w:r w:rsidRPr="00B5223D">
        <w:rPr>
          <w:sz w:val="28"/>
          <w:szCs w:val="28"/>
        </w:rPr>
        <w:t>Обеспечение качества</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оступности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планируется</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одпрограмме 1,</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 путем организации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по</w:t>
      </w:r>
      <w:r w:rsidR="00603B86">
        <w:rPr>
          <w:sz w:val="28"/>
          <w:szCs w:val="28"/>
        </w:rPr>
        <w:t> </w:t>
      </w:r>
      <w:r w:rsidR="00603B86" w:rsidRPr="00B5223D">
        <w:rPr>
          <w:sz w:val="28"/>
          <w:szCs w:val="28"/>
        </w:rPr>
        <w:t>э</w:t>
      </w:r>
      <w:r w:rsidRPr="00B5223D">
        <w:rPr>
          <w:sz w:val="28"/>
          <w:szCs w:val="28"/>
        </w:rPr>
        <w:t>кстерриториальному принципу, обеспечению возможности обращения заявителя</w:t>
      </w:r>
      <w:r w:rsidR="00603B86" w:rsidRPr="00B5223D">
        <w:rPr>
          <w:sz w:val="28"/>
          <w:szCs w:val="28"/>
        </w:rPr>
        <w:t xml:space="preserve"> за</w:t>
      </w:r>
      <w:r w:rsidR="00603B86">
        <w:rPr>
          <w:sz w:val="28"/>
          <w:szCs w:val="28"/>
        </w:rPr>
        <w:t> </w:t>
      </w:r>
      <w:r w:rsidR="00603B86" w:rsidRPr="00B5223D">
        <w:rPr>
          <w:sz w:val="28"/>
          <w:szCs w:val="28"/>
        </w:rPr>
        <w:t>п</w:t>
      </w:r>
      <w:r w:rsidRPr="00B5223D">
        <w:rPr>
          <w:sz w:val="28"/>
          <w:szCs w:val="28"/>
        </w:rPr>
        <w:t>олучением комплекса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по</w:t>
      </w:r>
      <w:r w:rsidR="00603B86">
        <w:rPr>
          <w:sz w:val="28"/>
          <w:szCs w:val="28"/>
        </w:rPr>
        <w:t> </w:t>
      </w:r>
      <w:r w:rsidR="00603B86" w:rsidRPr="00B5223D">
        <w:rPr>
          <w:sz w:val="28"/>
          <w:szCs w:val="28"/>
        </w:rPr>
        <w:t>ж</w:t>
      </w:r>
      <w:r w:rsidRPr="00B5223D">
        <w:rPr>
          <w:sz w:val="28"/>
          <w:szCs w:val="28"/>
        </w:rPr>
        <w:t>изненным ситуациям.</w:t>
      </w:r>
    </w:p>
    <w:p w:rsidR="00E94616" w:rsidRPr="00B5223D" w:rsidRDefault="00E94616" w:rsidP="00E94616">
      <w:pPr>
        <w:shd w:val="clear" w:color="auto" w:fill="FFFFFF"/>
        <w:ind w:firstLine="708"/>
        <w:jc w:val="both"/>
        <w:rPr>
          <w:sz w:val="28"/>
          <w:szCs w:val="28"/>
        </w:rPr>
      </w:pPr>
      <w:r w:rsidRPr="00B5223D">
        <w:rPr>
          <w:sz w:val="28"/>
          <w:szCs w:val="28"/>
        </w:rPr>
        <w:t>В 2019 году открыто 1 удаленное рабочее место</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 xml:space="preserve">икрорайоне Клязьма </w:t>
      </w:r>
      <w:r w:rsidR="00B82A7B">
        <w:rPr>
          <w:sz w:val="28"/>
          <w:szCs w:val="28"/>
        </w:rPr>
        <w:br/>
      </w:r>
      <w:proofErr w:type="spellStart"/>
      <w:r w:rsidRPr="00B5223D">
        <w:rPr>
          <w:sz w:val="28"/>
          <w:szCs w:val="28"/>
        </w:rPr>
        <w:t>г.Пушкино</w:t>
      </w:r>
      <w:proofErr w:type="spellEnd"/>
      <w:r w:rsidRPr="00B5223D">
        <w:rPr>
          <w:sz w:val="28"/>
          <w:szCs w:val="28"/>
        </w:rPr>
        <w:t>, организовано 6 рабочих мест для доступа граждан</w:t>
      </w:r>
      <w:r w:rsidR="00603B86" w:rsidRPr="00B5223D">
        <w:rPr>
          <w:sz w:val="28"/>
          <w:szCs w:val="28"/>
        </w:rPr>
        <w:t xml:space="preserve"> к</w:t>
      </w:r>
      <w:r w:rsidR="00603B86">
        <w:rPr>
          <w:sz w:val="28"/>
          <w:szCs w:val="28"/>
        </w:rPr>
        <w:t> </w:t>
      </w:r>
      <w:r w:rsidR="00603B86" w:rsidRPr="00B5223D">
        <w:rPr>
          <w:sz w:val="28"/>
          <w:szCs w:val="28"/>
        </w:rPr>
        <w:t>Р</w:t>
      </w:r>
      <w:r w:rsidRPr="00B5223D">
        <w:rPr>
          <w:sz w:val="28"/>
          <w:szCs w:val="28"/>
        </w:rPr>
        <w:t>егиональному порталу госу</w:t>
      </w:r>
      <w:r w:rsidR="00B82A7B">
        <w:rPr>
          <w:sz w:val="28"/>
          <w:szCs w:val="28"/>
        </w:rPr>
        <w:t>дарственных</w:t>
      </w:r>
      <w:r w:rsidR="00603B86">
        <w:rPr>
          <w:sz w:val="28"/>
          <w:szCs w:val="28"/>
        </w:rPr>
        <w:t xml:space="preserve"> и м</w:t>
      </w:r>
      <w:r w:rsidR="00B82A7B">
        <w:rPr>
          <w:sz w:val="28"/>
          <w:szCs w:val="28"/>
        </w:rPr>
        <w:t>униципальных услуг</w:t>
      </w:r>
      <w:r w:rsidRPr="00B5223D">
        <w:rPr>
          <w:sz w:val="28"/>
          <w:szCs w:val="28"/>
        </w:rPr>
        <w:t xml:space="preserve"> (далее – РПГУ). </w:t>
      </w:r>
    </w:p>
    <w:p w:rsidR="00E94616" w:rsidRPr="00B5223D" w:rsidRDefault="00E94616" w:rsidP="00E94616">
      <w:pPr>
        <w:shd w:val="clear" w:color="auto" w:fill="FFFFFF"/>
        <w:ind w:firstLine="708"/>
        <w:jc w:val="both"/>
        <w:rPr>
          <w:sz w:val="28"/>
          <w:szCs w:val="28"/>
        </w:rPr>
      </w:pPr>
      <w:r w:rsidRPr="00B5223D">
        <w:rPr>
          <w:sz w:val="28"/>
          <w:szCs w:val="28"/>
        </w:rPr>
        <w:t>Проведена следующая работа:</w:t>
      </w:r>
    </w:p>
    <w:p w:rsidR="00E94616" w:rsidRPr="00B5223D" w:rsidRDefault="00E94616" w:rsidP="00E94616">
      <w:pPr>
        <w:shd w:val="clear" w:color="auto" w:fill="FFFFFF"/>
        <w:ind w:firstLine="708"/>
        <w:jc w:val="both"/>
        <w:rPr>
          <w:sz w:val="28"/>
          <w:szCs w:val="28"/>
        </w:rPr>
      </w:pPr>
      <w:r w:rsidRPr="00B5223D">
        <w:rPr>
          <w:sz w:val="28"/>
          <w:szCs w:val="28"/>
        </w:rPr>
        <w:t xml:space="preserve">по заключению соглашений </w:t>
      </w:r>
      <w:r>
        <w:rPr>
          <w:sz w:val="28"/>
          <w:szCs w:val="28"/>
        </w:rPr>
        <w:t xml:space="preserve">между </w:t>
      </w:r>
      <w:r w:rsidR="006F2ABE" w:rsidRPr="00B5223D">
        <w:rPr>
          <w:sz w:val="28"/>
          <w:szCs w:val="28"/>
        </w:rPr>
        <w:t>МФЦ Пушкинского городского округа</w:t>
      </w:r>
      <w:r w:rsidR="00603B86">
        <w:rPr>
          <w:sz w:val="28"/>
          <w:szCs w:val="28"/>
        </w:rPr>
        <w:t xml:space="preserve"> и </w:t>
      </w:r>
      <w:r w:rsidR="00603B86" w:rsidRPr="00B5223D">
        <w:rPr>
          <w:sz w:val="28"/>
          <w:szCs w:val="28"/>
        </w:rPr>
        <w:t>а</w:t>
      </w:r>
      <w:r w:rsidRPr="00B5223D">
        <w:rPr>
          <w:sz w:val="28"/>
          <w:szCs w:val="28"/>
        </w:rPr>
        <w:t>дминистрацией Пушкинского городского округа</w:t>
      </w:r>
      <w:r w:rsidR="00B82B9E">
        <w:rPr>
          <w:sz w:val="28"/>
          <w:szCs w:val="28"/>
        </w:rPr>
        <w:t xml:space="preserve"> Московской области</w:t>
      </w:r>
      <w:r w:rsidRPr="00B5223D">
        <w:rPr>
          <w:sz w:val="28"/>
          <w:szCs w:val="28"/>
        </w:rPr>
        <w:t>;</w:t>
      </w:r>
    </w:p>
    <w:p w:rsidR="00E94616" w:rsidRPr="00B5223D" w:rsidRDefault="00E94616" w:rsidP="00E94616">
      <w:pPr>
        <w:shd w:val="clear" w:color="auto" w:fill="FFFFFF"/>
        <w:ind w:firstLine="708"/>
        <w:jc w:val="both"/>
        <w:rPr>
          <w:sz w:val="28"/>
          <w:szCs w:val="28"/>
        </w:rPr>
      </w:pPr>
      <w:r w:rsidRPr="00B5223D">
        <w:rPr>
          <w:sz w:val="28"/>
          <w:szCs w:val="28"/>
        </w:rPr>
        <w:t>по разработке регламентов оказания муниципальных услуг, все оказываемые услуги</w:t>
      </w:r>
      <w:r w:rsidR="00603B86" w:rsidRPr="00B5223D">
        <w:rPr>
          <w:sz w:val="28"/>
          <w:szCs w:val="28"/>
        </w:rPr>
        <w:t xml:space="preserve"> в</w:t>
      </w:r>
      <w:r w:rsidR="00603B86">
        <w:rPr>
          <w:sz w:val="28"/>
          <w:szCs w:val="28"/>
        </w:rPr>
        <w:t> </w:t>
      </w:r>
      <w:r w:rsidR="00603B86" w:rsidRPr="00B5223D">
        <w:rPr>
          <w:sz w:val="28"/>
          <w:szCs w:val="28"/>
        </w:rPr>
        <w:t>н</w:t>
      </w:r>
      <w:r w:rsidRPr="00B5223D">
        <w:rPr>
          <w:sz w:val="28"/>
          <w:szCs w:val="28"/>
        </w:rPr>
        <w:t>астоящее время регламентированы;</w:t>
      </w:r>
    </w:p>
    <w:p w:rsidR="00E94616" w:rsidRPr="00B5223D" w:rsidRDefault="00E94616" w:rsidP="00E94616">
      <w:pPr>
        <w:shd w:val="clear" w:color="auto" w:fill="FFFFFF"/>
        <w:ind w:firstLine="708"/>
        <w:jc w:val="both"/>
        <w:rPr>
          <w:sz w:val="28"/>
          <w:szCs w:val="28"/>
        </w:rPr>
      </w:pPr>
      <w:r w:rsidRPr="00B5223D">
        <w:rPr>
          <w:sz w:val="28"/>
          <w:szCs w:val="28"/>
        </w:rPr>
        <w:t>по размещению информации</w:t>
      </w:r>
      <w:r w:rsidR="00603B86" w:rsidRPr="00B5223D">
        <w:rPr>
          <w:sz w:val="28"/>
          <w:szCs w:val="28"/>
        </w:rPr>
        <w:t xml:space="preserve"> о</w:t>
      </w:r>
      <w:r w:rsidR="00603B86">
        <w:rPr>
          <w:sz w:val="28"/>
          <w:szCs w:val="28"/>
        </w:rPr>
        <w:t> </w:t>
      </w:r>
      <w:r w:rsidR="00603B86" w:rsidRPr="00B5223D">
        <w:rPr>
          <w:sz w:val="28"/>
          <w:szCs w:val="28"/>
        </w:rPr>
        <w:t>п</w:t>
      </w:r>
      <w:r w:rsidRPr="00B5223D">
        <w:rPr>
          <w:sz w:val="28"/>
          <w:szCs w:val="28"/>
        </w:rPr>
        <w:t>редоставляемых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услугах</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айте МФЦ Пушкинского городского округа</w:t>
      </w:r>
      <w:r w:rsidR="00603B86" w:rsidRPr="00B5223D">
        <w:rPr>
          <w:sz w:val="28"/>
          <w:szCs w:val="28"/>
        </w:rPr>
        <w:t xml:space="preserve"> и</w:t>
      </w:r>
      <w:r w:rsidR="00603B86">
        <w:rPr>
          <w:sz w:val="28"/>
          <w:szCs w:val="28"/>
        </w:rPr>
        <w:t> </w:t>
      </w:r>
      <w:r w:rsidR="00603B86" w:rsidRPr="00B5223D">
        <w:rPr>
          <w:sz w:val="28"/>
          <w:szCs w:val="28"/>
        </w:rPr>
        <w:t>в</w:t>
      </w:r>
      <w:r w:rsidRPr="00B5223D">
        <w:rPr>
          <w:sz w:val="28"/>
          <w:szCs w:val="28"/>
        </w:rPr>
        <w:t xml:space="preserve"> социальных сетях;</w:t>
      </w:r>
    </w:p>
    <w:p w:rsidR="00E94616" w:rsidRPr="00B5223D" w:rsidRDefault="00E94616" w:rsidP="00E94616">
      <w:pPr>
        <w:autoSpaceDE w:val="0"/>
        <w:autoSpaceDN w:val="0"/>
        <w:adjustRightInd w:val="0"/>
        <w:ind w:firstLine="708"/>
        <w:jc w:val="both"/>
        <w:rPr>
          <w:sz w:val="28"/>
          <w:szCs w:val="28"/>
        </w:rPr>
      </w:pPr>
      <w:r w:rsidRPr="00B5223D">
        <w:rPr>
          <w:sz w:val="28"/>
          <w:szCs w:val="28"/>
        </w:rPr>
        <w:t>все нормативные правовые акты округа приведены</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оответствие</w:t>
      </w:r>
      <w:r w:rsidR="00603B86" w:rsidRPr="00B5223D">
        <w:rPr>
          <w:sz w:val="28"/>
          <w:szCs w:val="28"/>
        </w:rPr>
        <w:t xml:space="preserve"> с</w:t>
      </w:r>
      <w:r w:rsidR="00603B86">
        <w:rPr>
          <w:sz w:val="28"/>
          <w:szCs w:val="28"/>
        </w:rPr>
        <w:t> </w:t>
      </w:r>
      <w:r w:rsidR="00603B86" w:rsidRPr="00B5223D">
        <w:rPr>
          <w:sz w:val="28"/>
          <w:szCs w:val="28"/>
        </w:rPr>
        <w:t>т</w:t>
      </w:r>
      <w:r w:rsidRPr="00B5223D">
        <w:rPr>
          <w:sz w:val="28"/>
          <w:szCs w:val="28"/>
        </w:rPr>
        <w:t xml:space="preserve">ребованиями Федерального закона от 27.07.2010 № 210-ФЗ </w:t>
      </w:r>
      <w:r w:rsidRPr="00B5223D">
        <w:rPr>
          <w:sz w:val="28"/>
          <w:szCs w:val="28"/>
        </w:rPr>
        <w:br/>
        <w:t>«Об организации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p>
    <w:p w:rsidR="00E94616" w:rsidRPr="00B5223D" w:rsidRDefault="00E94616" w:rsidP="00E94616">
      <w:pPr>
        <w:shd w:val="clear" w:color="auto" w:fill="FFFFFF"/>
        <w:ind w:firstLine="708"/>
        <w:jc w:val="both"/>
        <w:rPr>
          <w:sz w:val="28"/>
          <w:szCs w:val="28"/>
        </w:rPr>
      </w:pPr>
      <w:r w:rsidRPr="00B5223D">
        <w:rPr>
          <w:sz w:val="28"/>
          <w:szCs w:val="28"/>
        </w:rPr>
        <w:t>На 01.01.2020</w:t>
      </w:r>
      <w:r w:rsidR="00603B86" w:rsidRPr="00B5223D">
        <w:rPr>
          <w:sz w:val="28"/>
          <w:szCs w:val="28"/>
        </w:rPr>
        <w:t xml:space="preserve"> на</w:t>
      </w:r>
      <w:r w:rsidR="00603B86">
        <w:rPr>
          <w:sz w:val="28"/>
          <w:szCs w:val="28"/>
        </w:rPr>
        <w:t> </w:t>
      </w:r>
      <w:r w:rsidR="00603B86" w:rsidRPr="00B5223D">
        <w:rPr>
          <w:sz w:val="28"/>
          <w:szCs w:val="28"/>
        </w:rPr>
        <w:t>б</w:t>
      </w:r>
      <w:r w:rsidRPr="00B5223D">
        <w:rPr>
          <w:sz w:val="28"/>
          <w:szCs w:val="28"/>
        </w:rPr>
        <w:t>азе МФЦ предоставляется 54 муниципальны</w:t>
      </w:r>
      <w:r>
        <w:rPr>
          <w:sz w:val="28"/>
          <w:szCs w:val="28"/>
        </w:rPr>
        <w:t>е</w:t>
      </w:r>
      <w:r w:rsidRPr="00B5223D">
        <w:rPr>
          <w:sz w:val="28"/>
          <w:szCs w:val="28"/>
        </w:rPr>
        <w:t xml:space="preserve"> услуг</w:t>
      </w:r>
      <w:r>
        <w:rPr>
          <w:sz w:val="28"/>
          <w:szCs w:val="28"/>
        </w:rPr>
        <w:t>и</w:t>
      </w:r>
      <w:r w:rsidRPr="00B5223D">
        <w:rPr>
          <w:sz w:val="28"/>
          <w:szCs w:val="28"/>
        </w:rPr>
        <w:t>, 189 региональных услуг, 78 федеральных услуг.</w:t>
      </w:r>
    </w:p>
    <w:p w:rsidR="00B82A7B" w:rsidRPr="00552C56" w:rsidRDefault="00B82A7B" w:rsidP="00E94616">
      <w:pPr>
        <w:pStyle w:val="ConsPlusTitle"/>
        <w:jc w:val="center"/>
        <w:outlineLvl w:val="2"/>
        <w:rPr>
          <w:sz w:val="22"/>
          <w:szCs w:val="22"/>
        </w:rPr>
      </w:pPr>
    </w:p>
    <w:p w:rsidR="00E94616" w:rsidRPr="00B5223D" w:rsidRDefault="00E94616" w:rsidP="00E94616">
      <w:pPr>
        <w:pStyle w:val="ConsPlusTitle"/>
        <w:jc w:val="center"/>
        <w:outlineLvl w:val="2"/>
      </w:pPr>
      <w:r w:rsidRPr="00B5223D">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w:t>
      </w:r>
      <w:r w:rsidR="00603B86" w:rsidRPr="00B5223D">
        <w:t xml:space="preserve"> в</w:t>
      </w:r>
      <w:r w:rsidR="00603B86">
        <w:t> </w:t>
      </w:r>
      <w:r w:rsidR="00603B86" w:rsidRPr="00B5223D">
        <w:t>р</w:t>
      </w:r>
      <w:r w:rsidRPr="00B5223D">
        <w:t xml:space="preserve">амках Подпрограммы 1 </w:t>
      </w:r>
    </w:p>
    <w:p w:rsidR="00E94616" w:rsidRPr="00552C56" w:rsidRDefault="00E94616" w:rsidP="00E94616">
      <w:pPr>
        <w:shd w:val="clear" w:color="auto" w:fill="FFFFFF"/>
        <w:ind w:firstLine="708"/>
        <w:jc w:val="both"/>
        <w:rPr>
          <w:sz w:val="22"/>
          <w:szCs w:val="22"/>
        </w:rPr>
      </w:pPr>
    </w:p>
    <w:p w:rsidR="00E94616" w:rsidRPr="00B5223D" w:rsidRDefault="00E94616" w:rsidP="00E94616">
      <w:pPr>
        <w:shd w:val="clear" w:color="auto" w:fill="FFFFFF"/>
        <w:ind w:firstLine="709"/>
        <w:jc w:val="both"/>
        <w:rPr>
          <w:sz w:val="28"/>
          <w:szCs w:val="28"/>
        </w:rPr>
      </w:pPr>
      <w:r w:rsidRPr="00B5223D">
        <w:rPr>
          <w:sz w:val="28"/>
          <w:szCs w:val="28"/>
        </w:rPr>
        <w:t>В целях совершенствования государственного управления</w:t>
      </w:r>
      <w:r w:rsidR="00603B86" w:rsidRPr="00B5223D">
        <w:rPr>
          <w:sz w:val="28"/>
          <w:szCs w:val="28"/>
        </w:rPr>
        <w:t xml:space="preserve"> в</w:t>
      </w:r>
      <w:r w:rsidR="00603B86">
        <w:rPr>
          <w:sz w:val="28"/>
          <w:szCs w:val="28"/>
        </w:rPr>
        <w:t> </w:t>
      </w:r>
      <w:r w:rsidR="00603B86" w:rsidRPr="00B5223D">
        <w:rPr>
          <w:sz w:val="28"/>
          <w:szCs w:val="28"/>
        </w:rPr>
        <w:t>М</w:t>
      </w:r>
      <w:r w:rsidRPr="00B5223D">
        <w:rPr>
          <w:sz w:val="28"/>
          <w:szCs w:val="28"/>
        </w:rPr>
        <w:t>осковской области реализуются комплекс программных мероприятий. Данная работа ведется</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амках работ</w:t>
      </w:r>
      <w:r w:rsidR="00603B86" w:rsidRPr="00B5223D">
        <w:rPr>
          <w:sz w:val="28"/>
          <w:szCs w:val="28"/>
        </w:rPr>
        <w:t xml:space="preserve"> по</w:t>
      </w:r>
      <w:r w:rsidR="00603B86">
        <w:rPr>
          <w:sz w:val="28"/>
          <w:szCs w:val="28"/>
        </w:rPr>
        <w:t> </w:t>
      </w:r>
      <w:r w:rsidR="00603B86" w:rsidRPr="00B5223D">
        <w:rPr>
          <w:sz w:val="28"/>
          <w:szCs w:val="28"/>
        </w:rPr>
        <w:t>и</w:t>
      </w:r>
      <w:r w:rsidRPr="00B5223D">
        <w:rPr>
          <w:sz w:val="28"/>
          <w:szCs w:val="28"/>
        </w:rPr>
        <w:t>сполнению поручений Президента Российской Федерации</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равительства Российской Федерации</w:t>
      </w:r>
      <w:r w:rsidR="00603B86" w:rsidRPr="00B5223D">
        <w:rPr>
          <w:sz w:val="28"/>
          <w:szCs w:val="28"/>
        </w:rPr>
        <w:t xml:space="preserve"> в</w:t>
      </w:r>
      <w:r w:rsidR="00603B86">
        <w:rPr>
          <w:sz w:val="28"/>
          <w:szCs w:val="28"/>
        </w:rPr>
        <w:t> </w:t>
      </w:r>
      <w:r w:rsidR="00603B86" w:rsidRPr="00B5223D">
        <w:rPr>
          <w:sz w:val="28"/>
          <w:szCs w:val="28"/>
        </w:rPr>
        <w:t>а</w:t>
      </w:r>
      <w:r w:rsidRPr="00B5223D">
        <w:rPr>
          <w:sz w:val="28"/>
          <w:szCs w:val="28"/>
        </w:rPr>
        <w:t>дрес государственных органов власти субъектов Российской Федерации</w:t>
      </w:r>
      <w:r w:rsidR="00603B86" w:rsidRPr="00B5223D">
        <w:rPr>
          <w:sz w:val="28"/>
          <w:szCs w:val="28"/>
        </w:rPr>
        <w:t xml:space="preserve"> по</w:t>
      </w:r>
      <w:r w:rsidR="00603B86">
        <w:rPr>
          <w:sz w:val="28"/>
          <w:szCs w:val="28"/>
        </w:rPr>
        <w:t> </w:t>
      </w:r>
      <w:r w:rsidR="00603B86" w:rsidRPr="00B5223D">
        <w:rPr>
          <w:sz w:val="28"/>
          <w:szCs w:val="28"/>
        </w:rPr>
        <w:t>р</w:t>
      </w:r>
      <w:r w:rsidRPr="00B5223D">
        <w:rPr>
          <w:sz w:val="28"/>
          <w:szCs w:val="28"/>
        </w:rPr>
        <w:t xml:space="preserve">еализации Указа Президента Российской Федерации от </w:t>
      </w:r>
      <w:r w:rsidR="009C60ED">
        <w:rPr>
          <w:sz w:val="28"/>
          <w:szCs w:val="28"/>
        </w:rPr>
        <w:t>0</w:t>
      </w:r>
      <w:r w:rsidRPr="00B5223D">
        <w:rPr>
          <w:sz w:val="28"/>
          <w:szCs w:val="28"/>
        </w:rPr>
        <w:t>7</w:t>
      </w:r>
      <w:r w:rsidR="009C60ED" w:rsidRPr="009C60ED">
        <w:rPr>
          <w:sz w:val="28"/>
          <w:szCs w:val="28"/>
        </w:rPr>
        <w:t>.05.</w:t>
      </w:r>
      <w:r w:rsidRPr="00B5223D">
        <w:rPr>
          <w:sz w:val="28"/>
          <w:szCs w:val="28"/>
        </w:rPr>
        <w:t>2012 № 601 «Об основных направлениях совершенствования системы государственного управления».</w:t>
      </w:r>
    </w:p>
    <w:p w:rsidR="00E94616" w:rsidRPr="00B5223D" w:rsidRDefault="00E94616" w:rsidP="00E94616">
      <w:pPr>
        <w:shd w:val="clear" w:color="auto" w:fill="FFFFFF"/>
        <w:ind w:firstLine="709"/>
        <w:jc w:val="both"/>
        <w:rPr>
          <w:sz w:val="28"/>
          <w:szCs w:val="28"/>
        </w:rPr>
      </w:pPr>
      <w:r w:rsidRPr="00B5223D">
        <w:rPr>
          <w:sz w:val="28"/>
          <w:szCs w:val="28"/>
        </w:rPr>
        <w:t>Работа ведется</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ледующим направлениям:</w:t>
      </w:r>
    </w:p>
    <w:p w:rsidR="00E94616" w:rsidRPr="00B5223D" w:rsidRDefault="00E94616" w:rsidP="00E94616">
      <w:pPr>
        <w:shd w:val="clear" w:color="auto" w:fill="FFFFFF"/>
        <w:ind w:firstLine="709"/>
        <w:jc w:val="both"/>
        <w:rPr>
          <w:sz w:val="28"/>
          <w:szCs w:val="28"/>
        </w:rPr>
      </w:pPr>
      <w:r w:rsidRPr="00B5223D">
        <w:rPr>
          <w:sz w:val="28"/>
          <w:szCs w:val="28"/>
        </w:rPr>
        <w:t>организация деятельности многофункциональных центров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на</w:t>
      </w:r>
      <w:r w:rsidR="00603B86">
        <w:rPr>
          <w:sz w:val="28"/>
          <w:szCs w:val="28"/>
        </w:rPr>
        <w:t> </w:t>
      </w:r>
      <w:r w:rsidR="00603B86" w:rsidRPr="00B5223D">
        <w:rPr>
          <w:sz w:val="28"/>
          <w:szCs w:val="28"/>
        </w:rPr>
        <w:t>т</w:t>
      </w:r>
      <w:r w:rsidRPr="00B5223D">
        <w:rPr>
          <w:sz w:val="28"/>
          <w:szCs w:val="28"/>
        </w:rPr>
        <w:t>ерритории Московской области;</w:t>
      </w:r>
    </w:p>
    <w:p w:rsidR="00E94616" w:rsidRPr="00B5223D" w:rsidRDefault="00E94616" w:rsidP="00E94616">
      <w:pPr>
        <w:shd w:val="clear" w:color="auto" w:fill="FFFFFF"/>
        <w:ind w:firstLine="709"/>
        <w:jc w:val="both"/>
        <w:rPr>
          <w:sz w:val="28"/>
          <w:szCs w:val="28"/>
        </w:rPr>
      </w:pPr>
      <w:r w:rsidRPr="00B5223D">
        <w:rPr>
          <w:sz w:val="28"/>
          <w:szCs w:val="28"/>
        </w:rPr>
        <w:t>оптимизация процессов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r w:rsidR="00603B86" w:rsidRPr="00B5223D">
        <w:rPr>
          <w:sz w:val="28"/>
          <w:szCs w:val="28"/>
        </w:rPr>
        <w:t xml:space="preserve"> на</w:t>
      </w:r>
      <w:r w:rsidR="00603B86">
        <w:rPr>
          <w:sz w:val="28"/>
          <w:szCs w:val="28"/>
        </w:rPr>
        <w:t> </w:t>
      </w:r>
      <w:r w:rsidR="00603B86" w:rsidRPr="00B5223D">
        <w:rPr>
          <w:sz w:val="28"/>
          <w:szCs w:val="28"/>
        </w:rPr>
        <w:t>б</w:t>
      </w:r>
      <w:r w:rsidRPr="00B5223D">
        <w:rPr>
          <w:sz w:val="28"/>
          <w:szCs w:val="28"/>
        </w:rPr>
        <w:t>азе многофункциональных центров предоставления государственных и муниципальных услуг Пушкинского городского округа;</w:t>
      </w:r>
    </w:p>
    <w:p w:rsidR="00E94616" w:rsidRPr="00B5223D" w:rsidRDefault="00E94616" w:rsidP="00E94616">
      <w:pPr>
        <w:shd w:val="clear" w:color="auto" w:fill="FFFFFF"/>
        <w:ind w:firstLine="709"/>
        <w:jc w:val="both"/>
        <w:rPr>
          <w:sz w:val="28"/>
          <w:szCs w:val="28"/>
        </w:rPr>
      </w:pPr>
      <w:r w:rsidRPr="00B5223D">
        <w:rPr>
          <w:sz w:val="28"/>
          <w:szCs w:val="28"/>
        </w:rPr>
        <w:t>осуществление информационного взаимодействия при предоставлении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p>
    <w:p w:rsidR="00E94616" w:rsidRPr="00B5223D" w:rsidRDefault="00E94616" w:rsidP="00E94616">
      <w:pPr>
        <w:shd w:val="clear" w:color="auto" w:fill="FFFFFF"/>
        <w:ind w:firstLine="709"/>
        <w:jc w:val="both"/>
        <w:rPr>
          <w:sz w:val="28"/>
          <w:szCs w:val="28"/>
        </w:rPr>
      </w:pPr>
      <w:r w:rsidRPr="00B5223D">
        <w:rPr>
          <w:sz w:val="28"/>
          <w:szCs w:val="28"/>
        </w:rPr>
        <w:t>осуществление мониторинга качества предоставления государственных и муниципальных услуг.</w:t>
      </w:r>
    </w:p>
    <w:p w:rsidR="00E94616" w:rsidRPr="00B5223D" w:rsidRDefault="00E94616" w:rsidP="00E94616">
      <w:pPr>
        <w:shd w:val="clear" w:color="auto" w:fill="FFFFFF"/>
        <w:ind w:firstLine="709"/>
        <w:jc w:val="both"/>
        <w:rPr>
          <w:sz w:val="28"/>
          <w:szCs w:val="28"/>
        </w:rPr>
      </w:pPr>
      <w:r w:rsidRPr="00B5223D">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снизить время ожидания при обращении</w:t>
      </w:r>
      <w:r w:rsidR="00603B86" w:rsidRPr="00B5223D">
        <w:rPr>
          <w:sz w:val="28"/>
          <w:szCs w:val="28"/>
        </w:rPr>
        <w:t xml:space="preserve"> за</w:t>
      </w:r>
      <w:r w:rsidR="00603B86">
        <w:rPr>
          <w:sz w:val="28"/>
          <w:szCs w:val="28"/>
        </w:rPr>
        <w:t> </w:t>
      </w:r>
      <w:r w:rsidR="00603B86" w:rsidRPr="00B5223D">
        <w:rPr>
          <w:sz w:val="28"/>
          <w:szCs w:val="28"/>
        </w:rPr>
        <w:t>п</w:t>
      </w:r>
      <w:r w:rsidRPr="00B5223D">
        <w:rPr>
          <w:sz w:val="28"/>
          <w:szCs w:val="28"/>
        </w:rPr>
        <w:t>олучением государственных и муниципальных услуг.</w:t>
      </w:r>
    </w:p>
    <w:p w:rsidR="00E94616" w:rsidRPr="00552C56" w:rsidRDefault="00E94616" w:rsidP="00E94616">
      <w:pPr>
        <w:shd w:val="clear" w:color="auto" w:fill="FFFFFF"/>
        <w:ind w:firstLine="709"/>
        <w:jc w:val="both"/>
        <w:rPr>
          <w:sz w:val="22"/>
          <w:szCs w:val="22"/>
        </w:rPr>
      </w:pPr>
    </w:p>
    <w:p w:rsidR="00E94616" w:rsidRPr="00B5223D" w:rsidRDefault="00E94616" w:rsidP="00E94616">
      <w:pPr>
        <w:keepNext/>
        <w:ind w:right="-1"/>
        <w:jc w:val="center"/>
        <w:rPr>
          <w:b/>
          <w:sz w:val="28"/>
          <w:szCs w:val="28"/>
        </w:rPr>
      </w:pPr>
      <w:r w:rsidRPr="00B5223D">
        <w:rPr>
          <w:b/>
          <w:sz w:val="28"/>
          <w:szCs w:val="28"/>
        </w:rPr>
        <w:t>3. Показатели реализации муниципальной Подпрограммы 1</w:t>
      </w:r>
    </w:p>
    <w:p w:rsidR="00E94616" w:rsidRPr="00552C56" w:rsidRDefault="00E94616" w:rsidP="00E94616">
      <w:pPr>
        <w:keepNext/>
        <w:ind w:right="-1"/>
        <w:jc w:val="center"/>
        <w:rPr>
          <w:b/>
          <w:sz w:val="22"/>
          <w:szCs w:val="22"/>
        </w:rPr>
      </w:pPr>
    </w:p>
    <w:p w:rsidR="00E94616" w:rsidRPr="00B5223D" w:rsidRDefault="00E94616" w:rsidP="00E94616">
      <w:pPr>
        <w:ind w:right="-1" w:firstLine="709"/>
        <w:jc w:val="both"/>
        <w:rPr>
          <w:sz w:val="28"/>
          <w:szCs w:val="28"/>
        </w:rPr>
      </w:pPr>
      <w:r w:rsidRPr="00B5223D">
        <w:rPr>
          <w:sz w:val="28"/>
          <w:szCs w:val="28"/>
        </w:rPr>
        <w:t>Показатели реализации муниципальной Подпрограммы 1</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х динамика</w:t>
      </w:r>
      <w:r w:rsidR="00603B86" w:rsidRPr="00B5223D">
        <w:rPr>
          <w:sz w:val="28"/>
          <w:szCs w:val="28"/>
        </w:rPr>
        <w:t xml:space="preserve"> по</w:t>
      </w:r>
      <w:r w:rsidR="00603B86">
        <w:rPr>
          <w:sz w:val="28"/>
          <w:szCs w:val="28"/>
        </w:rPr>
        <w:t> </w:t>
      </w:r>
      <w:r w:rsidR="00603B86" w:rsidRPr="00B5223D">
        <w:rPr>
          <w:sz w:val="28"/>
          <w:szCs w:val="28"/>
        </w:rPr>
        <w:t>г</w:t>
      </w:r>
      <w:r w:rsidRPr="00B5223D">
        <w:rPr>
          <w:sz w:val="28"/>
          <w:szCs w:val="28"/>
        </w:rPr>
        <w:t>одам реализации Подпрограммы 1 приведены</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 xml:space="preserve">азделе «Показатели реализации муниципальной Программы» общей текстовой части </w:t>
      </w:r>
      <w:r w:rsidR="00E57B3C">
        <w:rPr>
          <w:sz w:val="28"/>
          <w:szCs w:val="28"/>
        </w:rPr>
        <w:t>муниципальной программы</w:t>
      </w:r>
      <w:r w:rsidRPr="00B5223D">
        <w:rPr>
          <w:sz w:val="28"/>
          <w:szCs w:val="28"/>
        </w:rPr>
        <w:t>.</w:t>
      </w:r>
    </w:p>
    <w:p w:rsidR="00E94616" w:rsidRPr="00552C56" w:rsidRDefault="00E94616" w:rsidP="00E94616">
      <w:pPr>
        <w:ind w:right="-1" w:firstLine="709"/>
        <w:jc w:val="both"/>
        <w:rPr>
          <w:b/>
          <w:sz w:val="22"/>
          <w:szCs w:val="22"/>
        </w:rPr>
      </w:pPr>
    </w:p>
    <w:p w:rsidR="00E94616" w:rsidRPr="00B5223D" w:rsidRDefault="00E94616" w:rsidP="00E94616">
      <w:pPr>
        <w:contextualSpacing/>
        <w:jc w:val="center"/>
        <w:rPr>
          <w:b/>
          <w:sz w:val="28"/>
          <w:szCs w:val="28"/>
        </w:rPr>
      </w:pPr>
      <w:r w:rsidRPr="00B5223D">
        <w:rPr>
          <w:b/>
          <w:color w:val="000000"/>
          <w:sz w:val="28"/>
          <w:szCs w:val="28"/>
        </w:rPr>
        <w:t xml:space="preserve">4. </w:t>
      </w:r>
      <w:r w:rsidRPr="00B5223D">
        <w:rPr>
          <w:b/>
          <w:color w:val="000000"/>
          <w:sz w:val="28"/>
          <w:szCs w:val="28"/>
          <w:shd w:val="clear" w:color="auto" w:fill="FFFFFF"/>
        </w:rPr>
        <w:t xml:space="preserve">Методика расчета значений показателей реализации </w:t>
      </w:r>
      <w:r w:rsidRPr="00B5223D">
        <w:rPr>
          <w:b/>
          <w:sz w:val="28"/>
          <w:szCs w:val="28"/>
        </w:rPr>
        <w:t>Подпрограммы 1</w:t>
      </w:r>
    </w:p>
    <w:p w:rsidR="00E94616" w:rsidRPr="00552C56" w:rsidRDefault="00E94616" w:rsidP="00E94616">
      <w:pPr>
        <w:tabs>
          <w:tab w:val="left" w:pos="6000"/>
        </w:tabs>
        <w:contextualSpacing/>
        <w:rPr>
          <w:b/>
          <w:sz w:val="22"/>
          <w:szCs w:val="22"/>
        </w:rPr>
      </w:pPr>
    </w:p>
    <w:p w:rsidR="005A50F6" w:rsidRDefault="00E94616" w:rsidP="00D37D62">
      <w:pPr>
        <w:ind w:left="3" w:right="-1" w:firstLine="734"/>
        <w:jc w:val="both"/>
        <w:rPr>
          <w:b/>
        </w:rPr>
      </w:pPr>
      <w:r w:rsidRPr="00B5223D">
        <w:rPr>
          <w:sz w:val="28"/>
          <w:szCs w:val="28"/>
        </w:rPr>
        <w:t>Методика расчета значений показателей эффективности реализации Подпрограммы 1 приведена</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азделе «</w:t>
      </w:r>
      <w:r w:rsidRPr="00B5223D">
        <w:rPr>
          <w:color w:val="000000"/>
          <w:sz w:val="28"/>
          <w:szCs w:val="28"/>
          <w:shd w:val="clear" w:color="auto" w:fill="FFFFFF"/>
        </w:rPr>
        <w:t xml:space="preserve">Методика расчета значений </w:t>
      </w:r>
      <w:r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00552C56">
        <w:rPr>
          <w:color w:val="000000"/>
          <w:sz w:val="28"/>
          <w:szCs w:val="28"/>
          <w:shd w:val="clear" w:color="auto" w:fill="FFFFFF"/>
        </w:rPr>
        <w:t xml:space="preserve"> </w:t>
      </w:r>
      <w:r w:rsidRPr="00B5223D">
        <w:rPr>
          <w:sz w:val="28"/>
          <w:szCs w:val="28"/>
        </w:rPr>
        <w:t xml:space="preserve">общей текстовой части </w:t>
      </w:r>
      <w:r w:rsidR="00E57B3C">
        <w:rPr>
          <w:sz w:val="28"/>
          <w:szCs w:val="28"/>
        </w:rPr>
        <w:t>муниципальной программы</w:t>
      </w:r>
      <w:r w:rsidRPr="00B5223D">
        <w:rPr>
          <w:sz w:val="28"/>
          <w:szCs w:val="28"/>
        </w:rPr>
        <w:t>.</w:t>
      </w:r>
    </w:p>
    <w:p w:rsidR="005A50F6" w:rsidRDefault="005A50F6" w:rsidP="005A50F6">
      <w:pPr>
        <w:keepNext/>
        <w:ind w:right="-1"/>
        <w:jc w:val="center"/>
        <w:rPr>
          <w:b/>
        </w:rPr>
        <w:sectPr w:rsidR="005A50F6" w:rsidSect="003658DC">
          <w:pgSz w:w="11906" w:h="16838"/>
          <w:pgMar w:top="851" w:right="567" w:bottom="851" w:left="1701" w:header="709" w:footer="709" w:gutter="0"/>
          <w:cols w:space="708"/>
          <w:docGrid w:linePitch="360"/>
        </w:sectPr>
      </w:pPr>
    </w:p>
    <w:p w:rsidR="005A50F6" w:rsidRDefault="005A50F6" w:rsidP="005A50F6">
      <w:pPr>
        <w:keepNext/>
        <w:ind w:right="-1"/>
        <w:jc w:val="center"/>
        <w:rPr>
          <w:b/>
          <w:sz w:val="28"/>
          <w:szCs w:val="28"/>
        </w:rPr>
      </w:pPr>
      <w:r w:rsidRPr="00B95A07">
        <w:rPr>
          <w:b/>
          <w:sz w:val="28"/>
          <w:szCs w:val="28"/>
        </w:rPr>
        <w:t>5. Перечень мероприятий Подпрограммы 1</w:t>
      </w:r>
    </w:p>
    <w:p w:rsidR="00E57B3C" w:rsidRDefault="00E57B3C" w:rsidP="005A50F6">
      <w:pPr>
        <w:keepNext/>
        <w:ind w:right="-1"/>
        <w:jc w:val="center"/>
        <w:rPr>
          <w:b/>
          <w:sz w:val="28"/>
          <w:szCs w:val="28"/>
        </w:rPr>
      </w:pPr>
    </w:p>
    <w:tbl>
      <w:tblPr>
        <w:tblW w:w="1375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2"/>
        <w:gridCol w:w="2159"/>
        <w:gridCol w:w="709"/>
        <w:gridCol w:w="1417"/>
        <w:gridCol w:w="1134"/>
        <w:gridCol w:w="990"/>
        <w:gridCol w:w="851"/>
        <w:gridCol w:w="852"/>
        <w:gridCol w:w="851"/>
        <w:gridCol w:w="855"/>
        <w:gridCol w:w="1700"/>
        <w:gridCol w:w="1700"/>
      </w:tblGrid>
      <w:tr w:rsidR="00B14738" w:rsidRPr="00B45F44" w:rsidTr="00437626">
        <w:trPr>
          <w:trHeight w:val="262"/>
          <w:tblHeader/>
        </w:trPr>
        <w:tc>
          <w:tcPr>
            <w:tcW w:w="532" w:type="dxa"/>
            <w:vMerge w:val="restart"/>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 п/п</w:t>
            </w:r>
          </w:p>
        </w:tc>
        <w:tc>
          <w:tcPr>
            <w:tcW w:w="2159" w:type="dxa"/>
            <w:vMerge w:val="restart"/>
            <w:tcBorders>
              <w:bottom w:val="single" w:sz="4" w:space="0" w:color="auto"/>
            </w:tcBorders>
            <w:shd w:val="clear" w:color="auto" w:fill="FFFFFF"/>
          </w:tcPr>
          <w:p w:rsidR="00B14738" w:rsidRPr="00E57B3C" w:rsidRDefault="00B14738" w:rsidP="001839CF">
            <w:pPr>
              <w:jc w:val="center"/>
              <w:rPr>
                <w:bCs/>
                <w:sz w:val="16"/>
                <w:szCs w:val="16"/>
              </w:rPr>
            </w:pPr>
            <w:r w:rsidRPr="00E57B3C">
              <w:rPr>
                <w:bCs/>
                <w:sz w:val="16"/>
                <w:szCs w:val="16"/>
              </w:rPr>
              <w:t>Мероприятия</w:t>
            </w:r>
            <w:r w:rsidR="00603B86" w:rsidRPr="00E57B3C">
              <w:rPr>
                <w:bCs/>
                <w:sz w:val="16"/>
                <w:szCs w:val="16"/>
              </w:rPr>
              <w:t xml:space="preserve"> по</w:t>
            </w:r>
            <w:r w:rsidR="00603B86">
              <w:rPr>
                <w:bCs/>
                <w:sz w:val="16"/>
                <w:szCs w:val="16"/>
              </w:rPr>
              <w:t> </w:t>
            </w:r>
            <w:r w:rsidR="00603B86" w:rsidRPr="00E57B3C">
              <w:rPr>
                <w:bCs/>
                <w:sz w:val="16"/>
                <w:szCs w:val="16"/>
              </w:rPr>
              <w:t>р</w:t>
            </w:r>
            <w:r w:rsidRPr="00E57B3C">
              <w:rPr>
                <w:bCs/>
                <w:sz w:val="16"/>
                <w:szCs w:val="16"/>
              </w:rPr>
              <w:t>еализации программы</w:t>
            </w:r>
          </w:p>
        </w:tc>
        <w:tc>
          <w:tcPr>
            <w:tcW w:w="709" w:type="dxa"/>
            <w:vMerge w:val="restart"/>
            <w:tcBorders>
              <w:bottom w:val="single" w:sz="4" w:space="0" w:color="auto"/>
            </w:tcBorders>
            <w:shd w:val="clear" w:color="auto" w:fill="FFFFFF"/>
          </w:tcPr>
          <w:p w:rsidR="00B14738" w:rsidRPr="00B45F44" w:rsidRDefault="00B14738" w:rsidP="001839CF">
            <w:pPr>
              <w:ind w:left="-109" w:right="-108"/>
              <w:jc w:val="center"/>
              <w:rPr>
                <w:bCs/>
                <w:sz w:val="16"/>
                <w:szCs w:val="16"/>
              </w:rPr>
            </w:pPr>
            <w:r w:rsidRPr="00B45F44">
              <w:rPr>
                <w:bCs/>
                <w:sz w:val="16"/>
                <w:szCs w:val="16"/>
              </w:rPr>
              <w:t xml:space="preserve">Срок </w:t>
            </w:r>
            <w:proofErr w:type="spellStart"/>
            <w:proofErr w:type="gramStart"/>
            <w:r w:rsidRPr="00B45F44">
              <w:rPr>
                <w:bCs/>
                <w:sz w:val="16"/>
                <w:szCs w:val="16"/>
              </w:rPr>
              <w:t>исполне-ния</w:t>
            </w:r>
            <w:proofErr w:type="spellEnd"/>
            <w:proofErr w:type="gramEnd"/>
            <w:r w:rsidRPr="00B45F44">
              <w:rPr>
                <w:bCs/>
                <w:sz w:val="16"/>
                <w:szCs w:val="16"/>
              </w:rPr>
              <w:t xml:space="preserve"> меро</w:t>
            </w:r>
            <w:r w:rsidRPr="00B45F44">
              <w:rPr>
                <w:bCs/>
                <w:sz w:val="16"/>
                <w:szCs w:val="16"/>
              </w:rPr>
              <w:softHyphen/>
              <w:t>приятия (годы)</w:t>
            </w:r>
          </w:p>
        </w:tc>
        <w:tc>
          <w:tcPr>
            <w:tcW w:w="1417" w:type="dxa"/>
            <w:vMerge w:val="restart"/>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Источники финансирования</w:t>
            </w:r>
          </w:p>
        </w:tc>
        <w:tc>
          <w:tcPr>
            <w:tcW w:w="1134" w:type="dxa"/>
            <w:vMerge w:val="restart"/>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Всего (</w:t>
            </w:r>
            <w:proofErr w:type="spellStart"/>
            <w:r w:rsidRPr="00B45F44">
              <w:rPr>
                <w:bCs/>
                <w:sz w:val="16"/>
                <w:szCs w:val="16"/>
              </w:rPr>
              <w:t>тыс.руб</w:t>
            </w:r>
            <w:proofErr w:type="spellEnd"/>
            <w:r w:rsidRPr="00B45F44">
              <w:rPr>
                <w:bCs/>
                <w:sz w:val="16"/>
                <w:szCs w:val="16"/>
              </w:rPr>
              <w:t>.)</w:t>
            </w:r>
          </w:p>
        </w:tc>
        <w:tc>
          <w:tcPr>
            <w:tcW w:w="4399" w:type="dxa"/>
            <w:gridSpan w:val="5"/>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Объем финансирования</w:t>
            </w:r>
            <w:r w:rsidR="00603B86" w:rsidRPr="00B45F44">
              <w:rPr>
                <w:bCs/>
                <w:sz w:val="16"/>
                <w:szCs w:val="16"/>
              </w:rPr>
              <w:t xml:space="preserve"> по</w:t>
            </w:r>
            <w:r w:rsidR="00603B86">
              <w:rPr>
                <w:bCs/>
                <w:sz w:val="16"/>
                <w:szCs w:val="16"/>
              </w:rPr>
              <w:t> </w:t>
            </w:r>
            <w:r w:rsidR="00603B86" w:rsidRPr="00B45F44">
              <w:rPr>
                <w:bCs/>
                <w:sz w:val="16"/>
                <w:szCs w:val="16"/>
              </w:rPr>
              <w:t>г</w:t>
            </w:r>
            <w:r w:rsidRPr="00B45F44">
              <w:rPr>
                <w:bCs/>
                <w:sz w:val="16"/>
                <w:szCs w:val="16"/>
              </w:rPr>
              <w:t>одам (тыс. руб.)</w:t>
            </w:r>
          </w:p>
        </w:tc>
        <w:tc>
          <w:tcPr>
            <w:tcW w:w="1700" w:type="dxa"/>
            <w:vMerge w:val="restart"/>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Ответственный</w:t>
            </w:r>
            <w:r w:rsidR="00603B86" w:rsidRPr="00B45F44">
              <w:rPr>
                <w:bCs/>
                <w:sz w:val="16"/>
                <w:szCs w:val="16"/>
              </w:rPr>
              <w:t xml:space="preserve"> за</w:t>
            </w:r>
            <w:r w:rsidR="00603B86">
              <w:rPr>
                <w:bCs/>
                <w:sz w:val="16"/>
                <w:szCs w:val="16"/>
              </w:rPr>
              <w:t> </w:t>
            </w:r>
            <w:r w:rsidR="00603B86" w:rsidRPr="00B45F44">
              <w:rPr>
                <w:bCs/>
                <w:sz w:val="16"/>
                <w:szCs w:val="16"/>
              </w:rPr>
              <w:t>в</w:t>
            </w:r>
            <w:r w:rsidRPr="00B45F44">
              <w:rPr>
                <w:bCs/>
                <w:sz w:val="16"/>
                <w:szCs w:val="16"/>
              </w:rPr>
              <w:t>ыполнение мероприятия программы</w:t>
            </w:r>
          </w:p>
        </w:tc>
        <w:tc>
          <w:tcPr>
            <w:tcW w:w="1700" w:type="dxa"/>
            <w:vMerge w:val="restart"/>
            <w:tcBorders>
              <w:bottom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Результаты выполнения мероприятий программы</w:t>
            </w:r>
          </w:p>
        </w:tc>
      </w:tr>
      <w:tr w:rsidR="00B14738" w:rsidRPr="00B45F44" w:rsidTr="00437626">
        <w:trPr>
          <w:trHeight w:val="846"/>
          <w:tblHeader/>
        </w:trPr>
        <w:tc>
          <w:tcPr>
            <w:tcW w:w="532" w:type="dxa"/>
            <w:vMerge/>
            <w:tcBorders>
              <w:top w:val="single" w:sz="4" w:space="0" w:color="auto"/>
            </w:tcBorders>
            <w:shd w:val="clear" w:color="auto" w:fill="FFFFFF"/>
            <w:vAlign w:val="center"/>
          </w:tcPr>
          <w:p w:rsidR="00B14738" w:rsidRPr="00B45F44" w:rsidRDefault="00B14738" w:rsidP="001839CF">
            <w:pPr>
              <w:jc w:val="center"/>
              <w:rPr>
                <w:b/>
                <w:bCs/>
                <w:sz w:val="16"/>
                <w:szCs w:val="16"/>
              </w:rPr>
            </w:pPr>
          </w:p>
        </w:tc>
        <w:tc>
          <w:tcPr>
            <w:tcW w:w="2159" w:type="dxa"/>
            <w:vMerge/>
            <w:tcBorders>
              <w:top w:val="single" w:sz="4" w:space="0" w:color="auto"/>
            </w:tcBorders>
            <w:shd w:val="clear" w:color="auto" w:fill="FFFFFF"/>
            <w:vAlign w:val="center"/>
          </w:tcPr>
          <w:p w:rsidR="00B14738" w:rsidRPr="00E57B3C" w:rsidRDefault="00B14738" w:rsidP="001839CF">
            <w:pPr>
              <w:jc w:val="center"/>
              <w:rPr>
                <w:bCs/>
                <w:sz w:val="16"/>
                <w:szCs w:val="16"/>
              </w:rPr>
            </w:pPr>
          </w:p>
        </w:tc>
        <w:tc>
          <w:tcPr>
            <w:tcW w:w="709" w:type="dxa"/>
            <w:vMerge/>
            <w:tcBorders>
              <w:top w:val="single" w:sz="4" w:space="0" w:color="auto"/>
            </w:tcBorders>
            <w:shd w:val="clear" w:color="auto" w:fill="FFFFFF"/>
            <w:vAlign w:val="center"/>
          </w:tcPr>
          <w:p w:rsidR="00B14738" w:rsidRPr="00B45F44" w:rsidRDefault="00B14738" w:rsidP="001839CF">
            <w:pPr>
              <w:jc w:val="center"/>
              <w:rPr>
                <w:b/>
                <w:bCs/>
                <w:sz w:val="16"/>
                <w:szCs w:val="16"/>
              </w:rPr>
            </w:pPr>
          </w:p>
        </w:tc>
        <w:tc>
          <w:tcPr>
            <w:tcW w:w="1417" w:type="dxa"/>
            <w:vMerge/>
            <w:tcBorders>
              <w:top w:val="single" w:sz="4" w:space="0" w:color="auto"/>
            </w:tcBorders>
            <w:shd w:val="clear" w:color="auto" w:fill="FFFFFF"/>
            <w:vAlign w:val="center"/>
          </w:tcPr>
          <w:p w:rsidR="00B14738" w:rsidRPr="00B45F44" w:rsidRDefault="00B14738" w:rsidP="001839CF">
            <w:pPr>
              <w:jc w:val="center"/>
              <w:rPr>
                <w:b/>
                <w:bCs/>
                <w:sz w:val="16"/>
                <w:szCs w:val="16"/>
              </w:rPr>
            </w:pPr>
          </w:p>
        </w:tc>
        <w:tc>
          <w:tcPr>
            <w:tcW w:w="1134" w:type="dxa"/>
            <w:vMerge/>
            <w:tcBorders>
              <w:top w:val="single" w:sz="4" w:space="0" w:color="auto"/>
            </w:tcBorders>
            <w:shd w:val="clear" w:color="auto" w:fill="FFFFFF"/>
            <w:vAlign w:val="center"/>
          </w:tcPr>
          <w:p w:rsidR="00B14738" w:rsidRPr="00B45F44" w:rsidRDefault="00B14738" w:rsidP="001839CF">
            <w:pPr>
              <w:jc w:val="center"/>
              <w:rPr>
                <w:b/>
                <w:bCs/>
                <w:sz w:val="16"/>
                <w:szCs w:val="16"/>
              </w:rPr>
            </w:pPr>
          </w:p>
        </w:tc>
        <w:tc>
          <w:tcPr>
            <w:tcW w:w="990" w:type="dxa"/>
            <w:tcBorders>
              <w:top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20</w:t>
            </w:r>
            <w:r>
              <w:rPr>
                <w:bCs/>
                <w:sz w:val="16"/>
                <w:szCs w:val="16"/>
              </w:rPr>
              <w:t>20</w:t>
            </w:r>
            <w:r w:rsidRPr="00B45F44">
              <w:rPr>
                <w:bCs/>
                <w:sz w:val="16"/>
                <w:szCs w:val="16"/>
              </w:rPr>
              <w:t xml:space="preserve"> год</w:t>
            </w:r>
          </w:p>
        </w:tc>
        <w:tc>
          <w:tcPr>
            <w:tcW w:w="851" w:type="dxa"/>
            <w:tcBorders>
              <w:top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202</w:t>
            </w:r>
            <w:r>
              <w:rPr>
                <w:bCs/>
                <w:sz w:val="16"/>
                <w:szCs w:val="16"/>
              </w:rPr>
              <w:t>1</w:t>
            </w:r>
            <w:r w:rsidRPr="00B45F44">
              <w:rPr>
                <w:bCs/>
                <w:sz w:val="16"/>
                <w:szCs w:val="16"/>
              </w:rPr>
              <w:t>год</w:t>
            </w:r>
          </w:p>
        </w:tc>
        <w:tc>
          <w:tcPr>
            <w:tcW w:w="852" w:type="dxa"/>
            <w:tcBorders>
              <w:top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202</w:t>
            </w:r>
            <w:r>
              <w:rPr>
                <w:bCs/>
                <w:sz w:val="16"/>
                <w:szCs w:val="16"/>
              </w:rPr>
              <w:t>2</w:t>
            </w:r>
            <w:r w:rsidRPr="00B45F44">
              <w:rPr>
                <w:bCs/>
                <w:sz w:val="16"/>
                <w:szCs w:val="16"/>
              </w:rPr>
              <w:t xml:space="preserve"> год</w:t>
            </w:r>
          </w:p>
        </w:tc>
        <w:tc>
          <w:tcPr>
            <w:tcW w:w="851" w:type="dxa"/>
            <w:tcBorders>
              <w:top w:val="single" w:sz="4" w:space="0" w:color="auto"/>
            </w:tcBorders>
            <w:shd w:val="clear" w:color="auto" w:fill="FFFFFF"/>
          </w:tcPr>
          <w:p w:rsidR="00B14738" w:rsidRPr="00B45F44" w:rsidRDefault="00B14738" w:rsidP="001839CF">
            <w:pPr>
              <w:jc w:val="center"/>
              <w:rPr>
                <w:bCs/>
                <w:sz w:val="16"/>
                <w:szCs w:val="16"/>
              </w:rPr>
            </w:pPr>
            <w:r>
              <w:rPr>
                <w:bCs/>
                <w:sz w:val="16"/>
                <w:szCs w:val="16"/>
              </w:rPr>
              <w:t>2023 год</w:t>
            </w:r>
          </w:p>
        </w:tc>
        <w:tc>
          <w:tcPr>
            <w:tcW w:w="855" w:type="dxa"/>
            <w:tcBorders>
              <w:top w:val="single" w:sz="4" w:space="0" w:color="auto"/>
            </w:tcBorders>
            <w:shd w:val="clear" w:color="auto" w:fill="FFFFFF"/>
          </w:tcPr>
          <w:p w:rsidR="00B14738" w:rsidRPr="00B45F44" w:rsidRDefault="00B14738" w:rsidP="001839CF">
            <w:pPr>
              <w:jc w:val="center"/>
              <w:rPr>
                <w:bCs/>
                <w:sz w:val="16"/>
                <w:szCs w:val="16"/>
              </w:rPr>
            </w:pPr>
            <w:r w:rsidRPr="00B45F44">
              <w:rPr>
                <w:bCs/>
                <w:sz w:val="16"/>
                <w:szCs w:val="16"/>
              </w:rPr>
              <w:t>202</w:t>
            </w:r>
            <w:r>
              <w:rPr>
                <w:bCs/>
                <w:sz w:val="16"/>
                <w:szCs w:val="16"/>
              </w:rPr>
              <w:t>4</w:t>
            </w:r>
            <w:r w:rsidRPr="00B45F44">
              <w:rPr>
                <w:bCs/>
                <w:sz w:val="16"/>
                <w:szCs w:val="16"/>
              </w:rPr>
              <w:t xml:space="preserve"> год</w:t>
            </w:r>
          </w:p>
        </w:tc>
        <w:tc>
          <w:tcPr>
            <w:tcW w:w="1700" w:type="dxa"/>
            <w:vMerge/>
            <w:tcBorders>
              <w:top w:val="single" w:sz="4" w:space="0" w:color="auto"/>
            </w:tcBorders>
            <w:shd w:val="clear" w:color="auto" w:fill="FFFFFF"/>
            <w:vAlign w:val="center"/>
          </w:tcPr>
          <w:p w:rsidR="00B14738" w:rsidRPr="00B45F44" w:rsidRDefault="00B14738" w:rsidP="001839CF">
            <w:pPr>
              <w:rPr>
                <w:b/>
                <w:bCs/>
                <w:sz w:val="16"/>
                <w:szCs w:val="16"/>
              </w:rPr>
            </w:pPr>
          </w:p>
        </w:tc>
        <w:tc>
          <w:tcPr>
            <w:tcW w:w="1700" w:type="dxa"/>
            <w:vMerge/>
            <w:tcBorders>
              <w:top w:val="single" w:sz="4" w:space="0" w:color="auto"/>
            </w:tcBorders>
            <w:shd w:val="clear" w:color="auto" w:fill="FFFFFF"/>
            <w:vAlign w:val="center"/>
          </w:tcPr>
          <w:p w:rsidR="00B14738" w:rsidRPr="00B45F44" w:rsidRDefault="00B14738" w:rsidP="001839CF">
            <w:pPr>
              <w:rPr>
                <w:b/>
                <w:bCs/>
                <w:sz w:val="16"/>
                <w:szCs w:val="16"/>
              </w:rPr>
            </w:pPr>
          </w:p>
        </w:tc>
      </w:tr>
    </w:tbl>
    <w:p w:rsidR="00437626" w:rsidRPr="00437626" w:rsidRDefault="00437626">
      <w:pPr>
        <w:rPr>
          <w:sz w:val="2"/>
          <w:szCs w:val="2"/>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9"/>
        <w:gridCol w:w="709"/>
        <w:gridCol w:w="1406"/>
        <w:gridCol w:w="1134"/>
        <w:gridCol w:w="1001"/>
        <w:gridCol w:w="851"/>
        <w:gridCol w:w="841"/>
        <w:gridCol w:w="851"/>
        <w:gridCol w:w="855"/>
        <w:gridCol w:w="1700"/>
        <w:gridCol w:w="1700"/>
      </w:tblGrid>
      <w:tr w:rsidR="00B14738" w:rsidRPr="00B45F44" w:rsidTr="00437626">
        <w:trPr>
          <w:trHeight w:val="58"/>
          <w:tblHeader/>
        </w:trPr>
        <w:tc>
          <w:tcPr>
            <w:tcW w:w="532" w:type="dxa"/>
            <w:shd w:val="clear" w:color="auto" w:fill="auto"/>
            <w:hideMark/>
          </w:tcPr>
          <w:p w:rsidR="00B14738" w:rsidRPr="00B45F44" w:rsidRDefault="00B14738" w:rsidP="001839CF">
            <w:pPr>
              <w:jc w:val="center"/>
              <w:rPr>
                <w:sz w:val="16"/>
                <w:szCs w:val="16"/>
              </w:rPr>
            </w:pPr>
            <w:r w:rsidRPr="00B45F44">
              <w:rPr>
                <w:sz w:val="16"/>
                <w:szCs w:val="16"/>
              </w:rPr>
              <w:t>1</w:t>
            </w:r>
          </w:p>
        </w:tc>
        <w:tc>
          <w:tcPr>
            <w:tcW w:w="2159" w:type="dxa"/>
            <w:shd w:val="clear" w:color="auto" w:fill="auto"/>
            <w:vAlign w:val="bottom"/>
            <w:hideMark/>
          </w:tcPr>
          <w:p w:rsidR="00B14738" w:rsidRPr="00E57B3C" w:rsidRDefault="00B14738" w:rsidP="001839CF">
            <w:pPr>
              <w:jc w:val="center"/>
              <w:rPr>
                <w:sz w:val="16"/>
                <w:szCs w:val="16"/>
              </w:rPr>
            </w:pPr>
            <w:r w:rsidRPr="00E57B3C">
              <w:rPr>
                <w:sz w:val="16"/>
                <w:szCs w:val="16"/>
              </w:rPr>
              <w:t>2</w:t>
            </w:r>
          </w:p>
        </w:tc>
        <w:tc>
          <w:tcPr>
            <w:tcW w:w="709" w:type="dxa"/>
            <w:shd w:val="clear" w:color="auto" w:fill="auto"/>
            <w:hideMark/>
          </w:tcPr>
          <w:p w:rsidR="00B14738" w:rsidRPr="00B45F44" w:rsidRDefault="00B14738" w:rsidP="001839CF">
            <w:pPr>
              <w:jc w:val="center"/>
              <w:rPr>
                <w:sz w:val="16"/>
                <w:szCs w:val="16"/>
              </w:rPr>
            </w:pPr>
            <w:r w:rsidRPr="00B45F44">
              <w:rPr>
                <w:sz w:val="16"/>
                <w:szCs w:val="16"/>
              </w:rPr>
              <w:t>3</w:t>
            </w:r>
          </w:p>
        </w:tc>
        <w:tc>
          <w:tcPr>
            <w:tcW w:w="1406" w:type="dxa"/>
            <w:shd w:val="clear" w:color="auto" w:fill="auto"/>
            <w:vAlign w:val="bottom"/>
            <w:hideMark/>
          </w:tcPr>
          <w:p w:rsidR="00B14738" w:rsidRPr="00B45F44" w:rsidRDefault="00B14738" w:rsidP="001839CF">
            <w:pPr>
              <w:jc w:val="center"/>
              <w:rPr>
                <w:sz w:val="16"/>
                <w:szCs w:val="16"/>
              </w:rPr>
            </w:pPr>
            <w:r w:rsidRPr="00B45F44">
              <w:rPr>
                <w:sz w:val="16"/>
                <w:szCs w:val="16"/>
              </w:rPr>
              <w:t>4</w:t>
            </w:r>
          </w:p>
        </w:tc>
        <w:tc>
          <w:tcPr>
            <w:tcW w:w="1134" w:type="dxa"/>
            <w:shd w:val="clear" w:color="auto" w:fill="auto"/>
            <w:vAlign w:val="bottom"/>
            <w:hideMark/>
          </w:tcPr>
          <w:p w:rsidR="00B14738" w:rsidRPr="00B45F44" w:rsidRDefault="00B14738" w:rsidP="001839CF">
            <w:pPr>
              <w:jc w:val="center"/>
              <w:rPr>
                <w:sz w:val="16"/>
                <w:szCs w:val="16"/>
              </w:rPr>
            </w:pPr>
            <w:r w:rsidRPr="00B45F44">
              <w:rPr>
                <w:sz w:val="16"/>
                <w:szCs w:val="16"/>
              </w:rPr>
              <w:t>6</w:t>
            </w:r>
          </w:p>
        </w:tc>
        <w:tc>
          <w:tcPr>
            <w:tcW w:w="1001" w:type="dxa"/>
            <w:shd w:val="clear" w:color="auto" w:fill="auto"/>
            <w:hideMark/>
          </w:tcPr>
          <w:p w:rsidR="00B14738" w:rsidRPr="00B45F44" w:rsidRDefault="00B14738" w:rsidP="001839CF">
            <w:pPr>
              <w:jc w:val="center"/>
              <w:rPr>
                <w:sz w:val="16"/>
                <w:szCs w:val="16"/>
              </w:rPr>
            </w:pPr>
            <w:r w:rsidRPr="00B45F44">
              <w:rPr>
                <w:sz w:val="16"/>
                <w:szCs w:val="16"/>
              </w:rPr>
              <w:t>7</w:t>
            </w:r>
          </w:p>
        </w:tc>
        <w:tc>
          <w:tcPr>
            <w:tcW w:w="851" w:type="dxa"/>
            <w:shd w:val="clear" w:color="auto" w:fill="auto"/>
            <w:vAlign w:val="bottom"/>
            <w:hideMark/>
          </w:tcPr>
          <w:p w:rsidR="00B14738" w:rsidRPr="00B45F44" w:rsidRDefault="00B14738" w:rsidP="001839CF">
            <w:pPr>
              <w:jc w:val="center"/>
              <w:rPr>
                <w:sz w:val="16"/>
                <w:szCs w:val="16"/>
              </w:rPr>
            </w:pPr>
            <w:r w:rsidRPr="00B45F44">
              <w:rPr>
                <w:sz w:val="16"/>
                <w:szCs w:val="16"/>
              </w:rPr>
              <w:t>8</w:t>
            </w:r>
          </w:p>
        </w:tc>
        <w:tc>
          <w:tcPr>
            <w:tcW w:w="841" w:type="dxa"/>
            <w:shd w:val="clear" w:color="auto" w:fill="auto"/>
            <w:hideMark/>
          </w:tcPr>
          <w:p w:rsidR="00B14738" w:rsidRPr="00B45F44" w:rsidRDefault="00B14738" w:rsidP="001839CF">
            <w:pPr>
              <w:jc w:val="center"/>
              <w:rPr>
                <w:sz w:val="16"/>
                <w:szCs w:val="16"/>
              </w:rPr>
            </w:pPr>
            <w:r w:rsidRPr="00B45F44">
              <w:rPr>
                <w:sz w:val="16"/>
                <w:szCs w:val="16"/>
              </w:rPr>
              <w:t>9</w:t>
            </w:r>
          </w:p>
        </w:tc>
        <w:tc>
          <w:tcPr>
            <w:tcW w:w="851" w:type="dxa"/>
            <w:shd w:val="clear" w:color="auto" w:fill="auto"/>
            <w:vAlign w:val="bottom"/>
            <w:hideMark/>
          </w:tcPr>
          <w:p w:rsidR="00B14738" w:rsidRPr="00B45F44" w:rsidRDefault="00B14738" w:rsidP="001839CF">
            <w:pPr>
              <w:jc w:val="center"/>
              <w:rPr>
                <w:sz w:val="16"/>
                <w:szCs w:val="16"/>
              </w:rPr>
            </w:pPr>
            <w:r w:rsidRPr="00B45F44">
              <w:rPr>
                <w:sz w:val="16"/>
                <w:szCs w:val="16"/>
              </w:rPr>
              <w:t>10</w:t>
            </w:r>
          </w:p>
        </w:tc>
        <w:tc>
          <w:tcPr>
            <w:tcW w:w="855" w:type="dxa"/>
            <w:shd w:val="clear" w:color="auto" w:fill="auto"/>
            <w:hideMark/>
          </w:tcPr>
          <w:p w:rsidR="00B14738" w:rsidRPr="00B45F44" w:rsidRDefault="00B14738" w:rsidP="001839CF">
            <w:pPr>
              <w:jc w:val="center"/>
              <w:rPr>
                <w:sz w:val="16"/>
                <w:szCs w:val="16"/>
              </w:rPr>
            </w:pPr>
            <w:r w:rsidRPr="00B45F44">
              <w:rPr>
                <w:sz w:val="16"/>
                <w:szCs w:val="16"/>
              </w:rPr>
              <w:t>11</w:t>
            </w:r>
          </w:p>
        </w:tc>
        <w:tc>
          <w:tcPr>
            <w:tcW w:w="1700" w:type="dxa"/>
            <w:shd w:val="clear" w:color="auto" w:fill="auto"/>
            <w:vAlign w:val="bottom"/>
          </w:tcPr>
          <w:p w:rsidR="00B14738" w:rsidRPr="00B45F44" w:rsidRDefault="00B14738" w:rsidP="001839CF">
            <w:pPr>
              <w:jc w:val="center"/>
              <w:rPr>
                <w:sz w:val="16"/>
                <w:szCs w:val="16"/>
              </w:rPr>
            </w:pPr>
            <w:r>
              <w:rPr>
                <w:sz w:val="16"/>
                <w:szCs w:val="16"/>
              </w:rPr>
              <w:t>12</w:t>
            </w:r>
          </w:p>
        </w:tc>
        <w:tc>
          <w:tcPr>
            <w:tcW w:w="1700" w:type="dxa"/>
            <w:shd w:val="clear" w:color="auto" w:fill="auto"/>
            <w:vAlign w:val="bottom"/>
            <w:hideMark/>
          </w:tcPr>
          <w:p w:rsidR="00B14738" w:rsidRPr="00B45F44" w:rsidRDefault="00B14738" w:rsidP="001839CF">
            <w:pPr>
              <w:jc w:val="center"/>
              <w:rPr>
                <w:sz w:val="16"/>
                <w:szCs w:val="16"/>
              </w:rPr>
            </w:pPr>
            <w:r>
              <w:rPr>
                <w:sz w:val="16"/>
                <w:szCs w:val="16"/>
              </w:rPr>
              <w:t>13</w:t>
            </w:r>
          </w:p>
        </w:tc>
      </w:tr>
      <w:tr w:rsidR="00B14738" w:rsidRPr="00B45F44" w:rsidTr="00437626">
        <w:trPr>
          <w:trHeight w:val="215"/>
        </w:trPr>
        <w:tc>
          <w:tcPr>
            <w:tcW w:w="532" w:type="dxa"/>
            <w:vMerge w:val="restart"/>
            <w:shd w:val="clear" w:color="auto" w:fill="auto"/>
            <w:hideMark/>
          </w:tcPr>
          <w:p w:rsidR="00B14738" w:rsidRPr="00B45F44" w:rsidRDefault="00B14738" w:rsidP="001839CF">
            <w:pPr>
              <w:jc w:val="center"/>
              <w:rPr>
                <w:sz w:val="16"/>
                <w:szCs w:val="16"/>
              </w:rPr>
            </w:pPr>
            <w:r w:rsidRPr="00B45F44">
              <w:rPr>
                <w:sz w:val="16"/>
                <w:szCs w:val="16"/>
              </w:rPr>
              <w:t>1.</w:t>
            </w:r>
          </w:p>
        </w:tc>
        <w:tc>
          <w:tcPr>
            <w:tcW w:w="2159" w:type="dxa"/>
            <w:vMerge w:val="restart"/>
            <w:shd w:val="clear" w:color="auto" w:fill="auto"/>
            <w:hideMark/>
          </w:tcPr>
          <w:p w:rsidR="00B14738" w:rsidRPr="00E57B3C" w:rsidRDefault="00B14738" w:rsidP="001839CF">
            <w:pPr>
              <w:rPr>
                <w:sz w:val="16"/>
                <w:szCs w:val="16"/>
              </w:rPr>
            </w:pPr>
            <w:r w:rsidRPr="00E57B3C">
              <w:rPr>
                <w:sz w:val="16"/>
                <w:szCs w:val="16"/>
              </w:rPr>
              <w:t xml:space="preserve">Основное мероприятие 01. </w:t>
            </w:r>
            <w:r w:rsidRPr="00E57B3C">
              <w:rPr>
                <w:sz w:val="16"/>
                <w:szCs w:val="16"/>
              </w:rPr>
              <w:br/>
              <w:t>Реализация общесистемных мер</w:t>
            </w:r>
            <w:r w:rsidR="00603B86" w:rsidRPr="00E57B3C">
              <w:rPr>
                <w:sz w:val="16"/>
                <w:szCs w:val="16"/>
              </w:rPr>
              <w:t xml:space="preserve"> по</w:t>
            </w:r>
            <w:r w:rsidR="00603B86">
              <w:rPr>
                <w:sz w:val="16"/>
                <w:szCs w:val="16"/>
              </w:rPr>
              <w:t> </w:t>
            </w:r>
            <w:r w:rsidR="00603B86" w:rsidRPr="00E57B3C">
              <w:rPr>
                <w:sz w:val="16"/>
                <w:szCs w:val="16"/>
              </w:rPr>
              <w:t>п</w:t>
            </w:r>
            <w:r w:rsidRPr="00E57B3C">
              <w:rPr>
                <w:sz w:val="16"/>
                <w:szCs w:val="16"/>
              </w:rPr>
              <w:t>овышению качества</w:t>
            </w:r>
            <w:r w:rsidR="00603B86" w:rsidRPr="00E57B3C">
              <w:rPr>
                <w:sz w:val="16"/>
                <w:szCs w:val="16"/>
              </w:rPr>
              <w:t xml:space="preserve"> и</w:t>
            </w:r>
            <w:r w:rsidR="00603B86">
              <w:rPr>
                <w:sz w:val="16"/>
                <w:szCs w:val="16"/>
              </w:rPr>
              <w:t> </w:t>
            </w:r>
            <w:r w:rsidR="00603B86" w:rsidRPr="00E57B3C">
              <w:rPr>
                <w:sz w:val="16"/>
                <w:szCs w:val="16"/>
              </w:rPr>
              <w:t>д</w:t>
            </w:r>
            <w:r w:rsidRPr="00E57B3C">
              <w:rPr>
                <w:sz w:val="16"/>
                <w:szCs w:val="16"/>
              </w:rPr>
              <w:t>оступности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r w:rsidR="00603B86" w:rsidRPr="00E57B3C">
              <w:rPr>
                <w:sz w:val="16"/>
                <w:szCs w:val="16"/>
              </w:rPr>
              <w:t xml:space="preserve"> на</w:t>
            </w:r>
            <w:r w:rsidR="00603B86">
              <w:rPr>
                <w:sz w:val="16"/>
                <w:szCs w:val="16"/>
              </w:rPr>
              <w:t> </w:t>
            </w:r>
            <w:r w:rsidR="00603B86" w:rsidRPr="00E57B3C">
              <w:rPr>
                <w:sz w:val="16"/>
                <w:szCs w:val="16"/>
              </w:rPr>
              <w:t>т</w:t>
            </w:r>
            <w:r w:rsidRPr="00E57B3C">
              <w:rPr>
                <w:sz w:val="16"/>
                <w:szCs w:val="16"/>
              </w:rPr>
              <w:t>ерритории муниципального образования</w:t>
            </w:r>
          </w:p>
        </w:tc>
        <w:tc>
          <w:tcPr>
            <w:tcW w:w="709" w:type="dxa"/>
            <w:vMerge w:val="restart"/>
            <w:shd w:val="clear" w:color="auto" w:fill="auto"/>
            <w:hideMark/>
          </w:tcPr>
          <w:p w:rsidR="00B14738" w:rsidRPr="00153384" w:rsidRDefault="00B14738" w:rsidP="001839CF">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B14738" w:rsidRPr="00153384" w:rsidRDefault="00B14738" w:rsidP="001839CF">
            <w:pPr>
              <w:rPr>
                <w:sz w:val="16"/>
                <w:szCs w:val="16"/>
              </w:rPr>
            </w:pPr>
            <w:r w:rsidRPr="00153384">
              <w:rPr>
                <w:sz w:val="16"/>
                <w:szCs w:val="16"/>
              </w:rPr>
              <w:t>Итого</w:t>
            </w:r>
          </w:p>
        </w:tc>
        <w:tc>
          <w:tcPr>
            <w:tcW w:w="5533" w:type="dxa"/>
            <w:gridSpan w:val="6"/>
            <w:vMerge w:val="restart"/>
          </w:tcPr>
          <w:p w:rsidR="00B14738" w:rsidRPr="00B45F44" w:rsidRDefault="00B14738" w:rsidP="001839CF">
            <w:pPr>
              <w:jc w:val="center"/>
              <w:rPr>
                <w:sz w:val="16"/>
                <w:szCs w:val="16"/>
              </w:rPr>
            </w:pPr>
            <w:r>
              <w:rPr>
                <w:sz w:val="16"/>
                <w:szCs w:val="16"/>
              </w:rPr>
              <w:t>Не требует финансирования</w:t>
            </w:r>
          </w:p>
        </w:tc>
        <w:tc>
          <w:tcPr>
            <w:tcW w:w="1700" w:type="dxa"/>
            <w:vMerge w:val="restart"/>
            <w:shd w:val="clear" w:color="auto" w:fill="auto"/>
          </w:tcPr>
          <w:p w:rsidR="00B14738" w:rsidRPr="0015501F" w:rsidRDefault="00B14738" w:rsidP="001839CF">
            <w:pPr>
              <w:rPr>
                <w:sz w:val="16"/>
                <w:szCs w:val="16"/>
              </w:rPr>
            </w:pPr>
            <w:r>
              <w:rPr>
                <w:sz w:val="16"/>
                <w:szCs w:val="16"/>
              </w:rPr>
              <w:t>Органы, ответственные</w:t>
            </w:r>
            <w:r w:rsidR="00603B86">
              <w:rPr>
                <w:sz w:val="16"/>
                <w:szCs w:val="16"/>
              </w:rPr>
              <w:t xml:space="preserve"> за п</w:t>
            </w:r>
            <w:r>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Уровень удовлетворенности граждан качеством предоставления государственных</w:t>
            </w:r>
            <w:r w:rsidR="00603B86">
              <w:rPr>
                <w:sz w:val="16"/>
                <w:szCs w:val="16"/>
              </w:rPr>
              <w:t xml:space="preserve"> и м</w:t>
            </w:r>
            <w:r>
              <w:rPr>
                <w:sz w:val="16"/>
                <w:szCs w:val="16"/>
              </w:rPr>
              <w:t>униципальных услуг 94,6 процентов</w:t>
            </w:r>
          </w:p>
        </w:tc>
      </w:tr>
      <w:tr w:rsidR="00B14738" w:rsidRPr="00B45F44" w:rsidTr="00437626">
        <w:trPr>
          <w:trHeight w:val="857"/>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153384" w:rsidRDefault="00B14738" w:rsidP="001839CF">
            <w:pPr>
              <w:jc w:val="center"/>
              <w:rPr>
                <w:sz w:val="16"/>
                <w:szCs w:val="16"/>
              </w:rPr>
            </w:pPr>
          </w:p>
        </w:tc>
        <w:tc>
          <w:tcPr>
            <w:tcW w:w="1406" w:type="dxa"/>
            <w:shd w:val="clear" w:color="auto" w:fill="auto"/>
          </w:tcPr>
          <w:p w:rsidR="00B14738" w:rsidRPr="00153384" w:rsidRDefault="00B14738" w:rsidP="001839CF">
            <w:pPr>
              <w:rPr>
                <w:sz w:val="16"/>
                <w:szCs w:val="16"/>
              </w:rPr>
            </w:pPr>
            <w:r w:rsidRPr="00153384">
              <w:rPr>
                <w:sz w:val="16"/>
                <w:szCs w:val="16"/>
              </w:rPr>
              <w:t>Средства бюджета Московской области</w:t>
            </w:r>
          </w:p>
        </w:tc>
        <w:tc>
          <w:tcPr>
            <w:tcW w:w="5533" w:type="dxa"/>
            <w:gridSpan w:val="6"/>
            <w:vMerge/>
          </w:tcPr>
          <w:p w:rsidR="00B14738" w:rsidRPr="00B45F44" w:rsidRDefault="00B14738" w:rsidP="001839CF">
            <w:pPr>
              <w:jc w:val="center"/>
              <w:rPr>
                <w:sz w:val="16"/>
                <w:szCs w:val="16"/>
              </w:rPr>
            </w:pP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437626">
        <w:trPr>
          <w:trHeight w:val="1128"/>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153384" w:rsidRDefault="00B14738" w:rsidP="001839CF">
            <w:pPr>
              <w:jc w:val="center"/>
              <w:rPr>
                <w:sz w:val="16"/>
                <w:szCs w:val="16"/>
              </w:rPr>
            </w:pPr>
          </w:p>
        </w:tc>
        <w:tc>
          <w:tcPr>
            <w:tcW w:w="1406" w:type="dxa"/>
            <w:shd w:val="clear" w:color="auto" w:fill="auto"/>
          </w:tcPr>
          <w:p w:rsidR="00B14738" w:rsidRPr="00153384" w:rsidRDefault="00B14738" w:rsidP="00E57B3C">
            <w:pPr>
              <w:rPr>
                <w:sz w:val="16"/>
                <w:szCs w:val="16"/>
              </w:rPr>
            </w:pPr>
            <w:r w:rsidRPr="00153384">
              <w:rPr>
                <w:sz w:val="16"/>
                <w:szCs w:val="16"/>
              </w:rPr>
              <w:t xml:space="preserve">Средства бюджета </w:t>
            </w:r>
            <w:r w:rsidR="00E57B3C">
              <w:rPr>
                <w:sz w:val="16"/>
                <w:szCs w:val="16"/>
              </w:rPr>
              <w:t>Пушкинского городского округа</w:t>
            </w:r>
          </w:p>
        </w:tc>
        <w:tc>
          <w:tcPr>
            <w:tcW w:w="5533" w:type="dxa"/>
            <w:gridSpan w:val="6"/>
            <w:vMerge/>
          </w:tcPr>
          <w:p w:rsidR="00B14738" w:rsidRPr="00B45F44" w:rsidRDefault="00B14738" w:rsidP="001839CF">
            <w:pPr>
              <w:jc w:val="center"/>
              <w:rPr>
                <w:sz w:val="16"/>
                <w:szCs w:val="16"/>
              </w:rPr>
            </w:pP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437626">
        <w:trPr>
          <w:trHeight w:val="237"/>
        </w:trPr>
        <w:tc>
          <w:tcPr>
            <w:tcW w:w="532" w:type="dxa"/>
            <w:vMerge w:val="restart"/>
            <w:shd w:val="clear" w:color="auto" w:fill="auto"/>
            <w:hideMark/>
          </w:tcPr>
          <w:p w:rsidR="00B14738" w:rsidRPr="00B45F44" w:rsidRDefault="00B14738" w:rsidP="001839CF">
            <w:pPr>
              <w:jc w:val="center"/>
              <w:rPr>
                <w:sz w:val="16"/>
                <w:szCs w:val="16"/>
              </w:rPr>
            </w:pPr>
            <w:r w:rsidRPr="00B45F44">
              <w:rPr>
                <w:sz w:val="16"/>
                <w:szCs w:val="16"/>
              </w:rPr>
              <w:t>1.1.</w:t>
            </w:r>
          </w:p>
        </w:tc>
        <w:tc>
          <w:tcPr>
            <w:tcW w:w="2159" w:type="dxa"/>
            <w:vMerge w:val="restart"/>
            <w:shd w:val="clear" w:color="auto" w:fill="auto"/>
            <w:hideMark/>
          </w:tcPr>
          <w:p w:rsidR="00B14738" w:rsidRPr="00E57B3C" w:rsidRDefault="00B14738" w:rsidP="001839CF">
            <w:pPr>
              <w:rPr>
                <w:sz w:val="16"/>
                <w:szCs w:val="16"/>
              </w:rPr>
            </w:pPr>
            <w:r w:rsidRPr="00E57B3C">
              <w:rPr>
                <w:sz w:val="16"/>
                <w:szCs w:val="16"/>
              </w:rPr>
              <w:t>Мероприятие 01.01. Оптимизация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r w:rsidR="00603B86" w:rsidRPr="00E57B3C">
              <w:rPr>
                <w:sz w:val="16"/>
                <w:szCs w:val="16"/>
              </w:rPr>
              <w:t xml:space="preserve"> в</w:t>
            </w:r>
            <w:r w:rsidR="00603B86">
              <w:rPr>
                <w:sz w:val="16"/>
                <w:szCs w:val="16"/>
              </w:rPr>
              <w:t> </w:t>
            </w:r>
            <w:r w:rsidR="00603B86" w:rsidRPr="00E57B3C">
              <w:rPr>
                <w:sz w:val="16"/>
                <w:szCs w:val="16"/>
              </w:rPr>
              <w:t>т</w:t>
            </w:r>
            <w:r w:rsidRPr="00E57B3C">
              <w:rPr>
                <w:sz w:val="16"/>
                <w:szCs w:val="16"/>
              </w:rPr>
              <w:t>ом числе обеспечение</w:t>
            </w:r>
            <w:r w:rsidR="00603B86" w:rsidRPr="00E57B3C">
              <w:rPr>
                <w:sz w:val="16"/>
                <w:szCs w:val="16"/>
              </w:rPr>
              <w:t xml:space="preserve"> их</w:t>
            </w:r>
            <w:r w:rsidR="00603B86">
              <w:rPr>
                <w:sz w:val="16"/>
                <w:szCs w:val="16"/>
              </w:rPr>
              <w:t> </w:t>
            </w:r>
            <w:r w:rsidR="00603B86" w:rsidRPr="00E57B3C">
              <w:rPr>
                <w:sz w:val="16"/>
                <w:szCs w:val="16"/>
              </w:rPr>
              <w:t>п</w:t>
            </w:r>
            <w:r w:rsidRPr="00E57B3C">
              <w:rPr>
                <w:sz w:val="16"/>
                <w:szCs w:val="16"/>
              </w:rPr>
              <w:t>редоставления без привязки</w:t>
            </w:r>
            <w:r w:rsidR="00603B86" w:rsidRPr="00E57B3C">
              <w:rPr>
                <w:sz w:val="16"/>
                <w:szCs w:val="16"/>
              </w:rPr>
              <w:t xml:space="preserve"> к</w:t>
            </w:r>
            <w:r w:rsidR="00603B86">
              <w:rPr>
                <w:sz w:val="16"/>
                <w:szCs w:val="16"/>
              </w:rPr>
              <w:t> </w:t>
            </w:r>
            <w:r w:rsidR="00603B86" w:rsidRPr="00E57B3C">
              <w:rPr>
                <w:sz w:val="16"/>
                <w:szCs w:val="16"/>
              </w:rPr>
              <w:t>м</w:t>
            </w:r>
            <w:r w:rsidRPr="00E57B3C">
              <w:rPr>
                <w:sz w:val="16"/>
                <w:szCs w:val="16"/>
              </w:rPr>
              <w:t>есту регистрации,</w:t>
            </w:r>
            <w:r w:rsidR="00603B86" w:rsidRPr="00E57B3C">
              <w:rPr>
                <w:sz w:val="16"/>
                <w:szCs w:val="16"/>
              </w:rPr>
              <w:t xml:space="preserve"> по</w:t>
            </w:r>
            <w:r w:rsidR="00603B86">
              <w:rPr>
                <w:sz w:val="16"/>
                <w:szCs w:val="16"/>
              </w:rPr>
              <w:t> </w:t>
            </w:r>
            <w:r w:rsidR="00603B86" w:rsidRPr="00E57B3C">
              <w:rPr>
                <w:sz w:val="16"/>
                <w:szCs w:val="16"/>
              </w:rPr>
              <w:t>ж</w:t>
            </w:r>
            <w:r w:rsidRPr="00E57B3C">
              <w:rPr>
                <w:sz w:val="16"/>
                <w:szCs w:val="16"/>
              </w:rPr>
              <w:t>изненным ситуациям</w:t>
            </w:r>
          </w:p>
        </w:tc>
        <w:tc>
          <w:tcPr>
            <w:tcW w:w="709" w:type="dxa"/>
            <w:vMerge w:val="restart"/>
            <w:shd w:val="clear" w:color="auto" w:fill="auto"/>
            <w:hideMark/>
          </w:tcPr>
          <w:p w:rsidR="00B14738" w:rsidRPr="00153384" w:rsidRDefault="00B14738" w:rsidP="001839CF">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B14738" w:rsidRPr="00153384" w:rsidRDefault="00B14738" w:rsidP="001839CF">
            <w:pPr>
              <w:rPr>
                <w:sz w:val="16"/>
                <w:szCs w:val="16"/>
              </w:rPr>
            </w:pPr>
            <w:r w:rsidRPr="00153384">
              <w:rPr>
                <w:sz w:val="16"/>
                <w:szCs w:val="16"/>
              </w:rPr>
              <w:t>Итого</w:t>
            </w:r>
          </w:p>
        </w:tc>
        <w:tc>
          <w:tcPr>
            <w:tcW w:w="5533" w:type="dxa"/>
            <w:gridSpan w:val="6"/>
            <w:vMerge w:val="restart"/>
          </w:tcPr>
          <w:p w:rsidR="00B14738" w:rsidRPr="00B45F44" w:rsidRDefault="00B14738" w:rsidP="001839CF">
            <w:pPr>
              <w:jc w:val="center"/>
              <w:rPr>
                <w:sz w:val="16"/>
                <w:szCs w:val="16"/>
              </w:rPr>
            </w:pPr>
            <w:r>
              <w:rPr>
                <w:sz w:val="16"/>
                <w:szCs w:val="16"/>
              </w:rPr>
              <w:t>Не требует финансирования</w:t>
            </w:r>
          </w:p>
        </w:tc>
        <w:tc>
          <w:tcPr>
            <w:tcW w:w="1700" w:type="dxa"/>
            <w:vMerge w:val="restart"/>
            <w:shd w:val="clear" w:color="auto" w:fill="auto"/>
          </w:tcPr>
          <w:p w:rsidR="00B14738" w:rsidRPr="00B45F44" w:rsidRDefault="00B14738" w:rsidP="001839CF">
            <w:pPr>
              <w:rPr>
                <w:sz w:val="16"/>
                <w:szCs w:val="16"/>
              </w:rPr>
            </w:pPr>
            <w:r>
              <w:rPr>
                <w:sz w:val="16"/>
                <w:szCs w:val="16"/>
              </w:rPr>
              <w:t>Органы, ответственные</w:t>
            </w:r>
            <w:r w:rsidR="00603B86">
              <w:rPr>
                <w:sz w:val="16"/>
                <w:szCs w:val="16"/>
              </w:rPr>
              <w:t xml:space="preserve"> за п</w:t>
            </w:r>
            <w:r>
              <w:rPr>
                <w:sz w:val="16"/>
                <w:szCs w:val="16"/>
              </w:rPr>
              <w:t>редоставление услуг</w:t>
            </w:r>
          </w:p>
        </w:tc>
        <w:tc>
          <w:tcPr>
            <w:tcW w:w="1700" w:type="dxa"/>
            <w:vMerge w:val="restart"/>
            <w:shd w:val="clear" w:color="auto" w:fill="auto"/>
          </w:tcPr>
          <w:p w:rsidR="00B14738" w:rsidRPr="0015501F" w:rsidRDefault="00B14738" w:rsidP="001839CF">
            <w:pPr>
              <w:rPr>
                <w:sz w:val="16"/>
                <w:szCs w:val="16"/>
              </w:rPr>
            </w:pPr>
            <w:r w:rsidRPr="0015501F">
              <w:rPr>
                <w:sz w:val="16"/>
                <w:szCs w:val="16"/>
              </w:rPr>
              <w:t>Доля граждан, имеющих доступ</w:t>
            </w:r>
            <w:r w:rsidR="00603B86" w:rsidRPr="0015501F">
              <w:rPr>
                <w:sz w:val="16"/>
                <w:szCs w:val="16"/>
              </w:rPr>
              <w:t xml:space="preserve"> к</w:t>
            </w:r>
            <w:r w:rsidR="00603B86">
              <w:rPr>
                <w:sz w:val="16"/>
                <w:szCs w:val="16"/>
              </w:rPr>
              <w:t> </w:t>
            </w:r>
            <w:r w:rsidR="00603B86" w:rsidRPr="0015501F">
              <w:rPr>
                <w:sz w:val="16"/>
                <w:szCs w:val="16"/>
              </w:rPr>
              <w:t>п</w:t>
            </w:r>
            <w:r w:rsidRPr="0015501F">
              <w:rPr>
                <w:sz w:val="16"/>
                <w:szCs w:val="16"/>
              </w:rPr>
              <w:t>олучению государственных</w:t>
            </w:r>
            <w:r w:rsidR="00603B86" w:rsidRPr="0015501F">
              <w:rPr>
                <w:sz w:val="16"/>
                <w:szCs w:val="16"/>
              </w:rPr>
              <w:t xml:space="preserve"> и</w:t>
            </w:r>
            <w:r w:rsidR="00603B86">
              <w:rPr>
                <w:sz w:val="16"/>
                <w:szCs w:val="16"/>
              </w:rPr>
              <w:t> </w:t>
            </w:r>
            <w:r w:rsidR="00603B86" w:rsidRPr="0015501F">
              <w:rPr>
                <w:sz w:val="16"/>
                <w:szCs w:val="16"/>
              </w:rPr>
              <w:t>м</w:t>
            </w:r>
            <w:r w:rsidRPr="0015501F">
              <w:rPr>
                <w:sz w:val="16"/>
                <w:szCs w:val="16"/>
              </w:rPr>
              <w:t>униципальных услуг</w:t>
            </w:r>
            <w:r w:rsidR="00603B86" w:rsidRPr="0015501F">
              <w:rPr>
                <w:sz w:val="16"/>
                <w:szCs w:val="16"/>
              </w:rPr>
              <w:t xml:space="preserve"> по</w:t>
            </w:r>
            <w:r w:rsidR="00603B86">
              <w:rPr>
                <w:sz w:val="16"/>
                <w:szCs w:val="16"/>
              </w:rPr>
              <w:t> </w:t>
            </w:r>
            <w:r w:rsidR="00603B86" w:rsidRPr="0015501F">
              <w:rPr>
                <w:sz w:val="16"/>
                <w:szCs w:val="16"/>
              </w:rPr>
              <w:t>п</w:t>
            </w:r>
            <w:r w:rsidRPr="0015501F">
              <w:rPr>
                <w:sz w:val="16"/>
                <w:szCs w:val="16"/>
              </w:rPr>
              <w:t>ринципу «одного окна»</w:t>
            </w:r>
            <w:r w:rsidR="00603B86" w:rsidRPr="0015501F">
              <w:rPr>
                <w:sz w:val="16"/>
                <w:szCs w:val="16"/>
              </w:rPr>
              <w:t xml:space="preserve"> по</w:t>
            </w:r>
            <w:r w:rsidR="00603B86">
              <w:rPr>
                <w:sz w:val="16"/>
                <w:szCs w:val="16"/>
              </w:rPr>
              <w:t> </w:t>
            </w:r>
            <w:r w:rsidR="00603B86" w:rsidRPr="0015501F">
              <w:rPr>
                <w:sz w:val="16"/>
                <w:szCs w:val="16"/>
              </w:rPr>
              <w:t>м</w:t>
            </w:r>
            <w:r w:rsidRPr="0015501F">
              <w:rPr>
                <w:sz w:val="16"/>
                <w:szCs w:val="16"/>
              </w:rPr>
              <w:t>есту пребывания,</w:t>
            </w:r>
            <w:r w:rsidR="00603B86" w:rsidRPr="0015501F">
              <w:rPr>
                <w:sz w:val="16"/>
                <w:szCs w:val="16"/>
              </w:rPr>
              <w:t xml:space="preserve"> в</w:t>
            </w:r>
            <w:r w:rsidR="00603B86">
              <w:rPr>
                <w:sz w:val="16"/>
                <w:szCs w:val="16"/>
              </w:rPr>
              <w:t> </w:t>
            </w:r>
            <w:r w:rsidR="00603B86" w:rsidRPr="0015501F">
              <w:rPr>
                <w:sz w:val="16"/>
                <w:szCs w:val="16"/>
              </w:rPr>
              <w:t>т</w:t>
            </w:r>
            <w:r w:rsidRPr="0015501F">
              <w:rPr>
                <w:sz w:val="16"/>
                <w:szCs w:val="16"/>
              </w:rPr>
              <w:t>ом числе</w:t>
            </w:r>
            <w:r w:rsidR="00603B86" w:rsidRPr="0015501F">
              <w:rPr>
                <w:sz w:val="16"/>
                <w:szCs w:val="16"/>
              </w:rPr>
              <w:t xml:space="preserve"> в</w:t>
            </w:r>
            <w:r w:rsidR="00603B86">
              <w:rPr>
                <w:sz w:val="16"/>
                <w:szCs w:val="16"/>
              </w:rPr>
              <w:t> </w:t>
            </w:r>
            <w:r w:rsidR="00603B86" w:rsidRPr="0015501F">
              <w:rPr>
                <w:sz w:val="16"/>
                <w:szCs w:val="16"/>
              </w:rPr>
              <w:t>М</w:t>
            </w:r>
            <w:r w:rsidRPr="0015501F">
              <w:rPr>
                <w:sz w:val="16"/>
                <w:szCs w:val="16"/>
              </w:rPr>
              <w:t>ФЦ 100 процентов</w:t>
            </w:r>
          </w:p>
        </w:tc>
      </w:tr>
      <w:tr w:rsidR="00B14738" w:rsidRPr="00B45F44" w:rsidTr="00437626">
        <w:trPr>
          <w:trHeight w:val="892"/>
        </w:trPr>
        <w:tc>
          <w:tcPr>
            <w:tcW w:w="532" w:type="dxa"/>
            <w:vMerge/>
            <w:tcBorders>
              <w:bottom w:val="single" w:sz="4" w:space="0" w:color="auto"/>
            </w:tcBorders>
            <w:shd w:val="clear" w:color="auto" w:fill="auto"/>
          </w:tcPr>
          <w:p w:rsidR="00B14738" w:rsidRPr="00B45F44" w:rsidRDefault="00B14738" w:rsidP="001839CF">
            <w:pPr>
              <w:jc w:val="center"/>
              <w:rPr>
                <w:sz w:val="16"/>
                <w:szCs w:val="16"/>
              </w:rPr>
            </w:pPr>
          </w:p>
        </w:tc>
        <w:tc>
          <w:tcPr>
            <w:tcW w:w="2159" w:type="dxa"/>
            <w:vMerge/>
            <w:tcBorders>
              <w:bottom w:val="single" w:sz="4" w:space="0" w:color="auto"/>
            </w:tcBorders>
            <w:shd w:val="clear" w:color="auto" w:fill="auto"/>
          </w:tcPr>
          <w:p w:rsidR="00B14738" w:rsidRPr="00E57B3C" w:rsidRDefault="00B14738" w:rsidP="001839CF">
            <w:pPr>
              <w:rPr>
                <w:sz w:val="16"/>
                <w:szCs w:val="16"/>
              </w:rPr>
            </w:pPr>
          </w:p>
        </w:tc>
        <w:tc>
          <w:tcPr>
            <w:tcW w:w="709" w:type="dxa"/>
            <w:vMerge/>
            <w:tcBorders>
              <w:bottom w:val="single" w:sz="4" w:space="0" w:color="auto"/>
            </w:tcBorders>
            <w:shd w:val="clear" w:color="auto" w:fill="auto"/>
          </w:tcPr>
          <w:p w:rsidR="00B14738" w:rsidRPr="00153384" w:rsidRDefault="00B14738" w:rsidP="001839CF">
            <w:pPr>
              <w:jc w:val="center"/>
              <w:rPr>
                <w:sz w:val="16"/>
                <w:szCs w:val="16"/>
              </w:rPr>
            </w:pPr>
          </w:p>
        </w:tc>
        <w:tc>
          <w:tcPr>
            <w:tcW w:w="1406" w:type="dxa"/>
            <w:tcBorders>
              <w:bottom w:val="single" w:sz="4" w:space="0" w:color="auto"/>
            </w:tcBorders>
            <w:shd w:val="clear" w:color="auto" w:fill="auto"/>
          </w:tcPr>
          <w:p w:rsidR="00B14738" w:rsidRPr="00153384" w:rsidRDefault="00B14738" w:rsidP="001839CF">
            <w:pPr>
              <w:rPr>
                <w:sz w:val="16"/>
                <w:szCs w:val="16"/>
              </w:rPr>
            </w:pPr>
            <w:r w:rsidRPr="00153384">
              <w:rPr>
                <w:sz w:val="16"/>
                <w:szCs w:val="16"/>
              </w:rPr>
              <w:t>Средства бюджета Московской области</w:t>
            </w:r>
          </w:p>
        </w:tc>
        <w:tc>
          <w:tcPr>
            <w:tcW w:w="5533" w:type="dxa"/>
            <w:gridSpan w:val="6"/>
            <w:vMerge/>
          </w:tcPr>
          <w:p w:rsidR="00B14738" w:rsidRPr="00B45F44" w:rsidRDefault="00B14738" w:rsidP="001839CF">
            <w:pPr>
              <w:jc w:val="center"/>
              <w:rPr>
                <w:sz w:val="16"/>
                <w:szCs w:val="16"/>
              </w:rPr>
            </w:pP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437626">
        <w:trPr>
          <w:trHeight w:val="976"/>
        </w:trPr>
        <w:tc>
          <w:tcPr>
            <w:tcW w:w="532" w:type="dxa"/>
            <w:vMerge/>
            <w:tcBorders>
              <w:bottom w:val="single" w:sz="4" w:space="0" w:color="auto"/>
            </w:tcBorders>
            <w:shd w:val="clear" w:color="auto" w:fill="auto"/>
          </w:tcPr>
          <w:p w:rsidR="00B14738" w:rsidRPr="00B45F44" w:rsidRDefault="00B14738" w:rsidP="001839CF">
            <w:pPr>
              <w:jc w:val="center"/>
              <w:rPr>
                <w:sz w:val="16"/>
                <w:szCs w:val="16"/>
              </w:rPr>
            </w:pPr>
          </w:p>
        </w:tc>
        <w:tc>
          <w:tcPr>
            <w:tcW w:w="2159" w:type="dxa"/>
            <w:vMerge/>
            <w:tcBorders>
              <w:bottom w:val="single" w:sz="4" w:space="0" w:color="auto"/>
            </w:tcBorders>
            <w:shd w:val="clear" w:color="auto" w:fill="auto"/>
          </w:tcPr>
          <w:p w:rsidR="00B14738" w:rsidRPr="00E57B3C" w:rsidRDefault="00B14738" w:rsidP="001839CF">
            <w:pPr>
              <w:rPr>
                <w:sz w:val="16"/>
                <w:szCs w:val="16"/>
              </w:rPr>
            </w:pPr>
          </w:p>
        </w:tc>
        <w:tc>
          <w:tcPr>
            <w:tcW w:w="709" w:type="dxa"/>
            <w:vMerge/>
            <w:tcBorders>
              <w:bottom w:val="single" w:sz="4" w:space="0" w:color="auto"/>
            </w:tcBorders>
            <w:shd w:val="clear" w:color="auto" w:fill="auto"/>
          </w:tcPr>
          <w:p w:rsidR="00B14738" w:rsidRPr="00153384" w:rsidRDefault="00B14738" w:rsidP="001839CF">
            <w:pPr>
              <w:jc w:val="center"/>
              <w:rPr>
                <w:sz w:val="16"/>
                <w:szCs w:val="16"/>
              </w:rPr>
            </w:pPr>
          </w:p>
        </w:tc>
        <w:tc>
          <w:tcPr>
            <w:tcW w:w="1406" w:type="dxa"/>
            <w:tcBorders>
              <w:bottom w:val="single" w:sz="4" w:space="0" w:color="auto"/>
            </w:tcBorders>
            <w:shd w:val="clear" w:color="auto" w:fill="auto"/>
          </w:tcPr>
          <w:p w:rsidR="00B14738" w:rsidRPr="00153384" w:rsidRDefault="00E57B3C" w:rsidP="001839CF">
            <w:pPr>
              <w:rPr>
                <w:sz w:val="16"/>
                <w:szCs w:val="16"/>
              </w:rPr>
            </w:pPr>
            <w:r>
              <w:rPr>
                <w:sz w:val="16"/>
                <w:szCs w:val="16"/>
              </w:rPr>
              <w:t>Средства бюджета Пушкинского городского округа</w:t>
            </w:r>
          </w:p>
        </w:tc>
        <w:tc>
          <w:tcPr>
            <w:tcW w:w="5533" w:type="dxa"/>
            <w:gridSpan w:val="6"/>
            <w:vMerge/>
            <w:tcBorders>
              <w:bottom w:val="single" w:sz="4" w:space="0" w:color="auto"/>
            </w:tcBorders>
          </w:tcPr>
          <w:p w:rsidR="00B14738" w:rsidRPr="00B45F44" w:rsidRDefault="00B14738" w:rsidP="001839CF">
            <w:pPr>
              <w:jc w:val="center"/>
              <w:rPr>
                <w:sz w:val="16"/>
                <w:szCs w:val="16"/>
              </w:rPr>
            </w:pPr>
          </w:p>
        </w:tc>
        <w:tc>
          <w:tcPr>
            <w:tcW w:w="1700" w:type="dxa"/>
            <w:vMerge/>
            <w:tcBorders>
              <w:bottom w:val="single" w:sz="4" w:space="0" w:color="auto"/>
            </w:tcBorders>
            <w:shd w:val="clear" w:color="auto" w:fill="auto"/>
          </w:tcPr>
          <w:p w:rsidR="00B14738" w:rsidRPr="00B45F44" w:rsidRDefault="00B14738" w:rsidP="001839CF">
            <w:pPr>
              <w:rPr>
                <w:sz w:val="16"/>
                <w:szCs w:val="16"/>
              </w:rPr>
            </w:pPr>
          </w:p>
        </w:tc>
        <w:tc>
          <w:tcPr>
            <w:tcW w:w="1700" w:type="dxa"/>
            <w:vMerge/>
            <w:tcBorders>
              <w:bottom w:val="single" w:sz="4" w:space="0" w:color="auto"/>
            </w:tcBorders>
            <w:shd w:val="clear" w:color="auto" w:fill="auto"/>
          </w:tcPr>
          <w:p w:rsidR="00B14738" w:rsidRPr="00B45F44" w:rsidRDefault="00B14738" w:rsidP="001839CF">
            <w:pPr>
              <w:rPr>
                <w:sz w:val="16"/>
                <w:szCs w:val="16"/>
              </w:rPr>
            </w:pPr>
          </w:p>
        </w:tc>
      </w:tr>
      <w:tr w:rsidR="00B14738" w:rsidRPr="00B45F44" w:rsidTr="00437626">
        <w:trPr>
          <w:trHeight w:val="253"/>
        </w:trPr>
        <w:tc>
          <w:tcPr>
            <w:tcW w:w="532" w:type="dxa"/>
            <w:vMerge w:val="restart"/>
            <w:shd w:val="clear" w:color="auto" w:fill="auto"/>
            <w:hideMark/>
          </w:tcPr>
          <w:p w:rsidR="00B14738" w:rsidRPr="00B45F44" w:rsidRDefault="00B14738" w:rsidP="001839CF">
            <w:pPr>
              <w:jc w:val="center"/>
              <w:rPr>
                <w:sz w:val="16"/>
                <w:szCs w:val="16"/>
              </w:rPr>
            </w:pPr>
            <w:r w:rsidRPr="00B45F44">
              <w:rPr>
                <w:sz w:val="16"/>
                <w:szCs w:val="16"/>
              </w:rPr>
              <w:t>1.2.</w:t>
            </w:r>
          </w:p>
        </w:tc>
        <w:tc>
          <w:tcPr>
            <w:tcW w:w="2159" w:type="dxa"/>
            <w:vMerge w:val="restart"/>
            <w:shd w:val="clear" w:color="auto" w:fill="auto"/>
            <w:hideMark/>
          </w:tcPr>
          <w:p w:rsidR="00B14738" w:rsidRPr="00E57B3C" w:rsidRDefault="00B14738" w:rsidP="001839CF">
            <w:pPr>
              <w:rPr>
                <w:sz w:val="16"/>
                <w:szCs w:val="16"/>
              </w:rPr>
            </w:pPr>
            <w:r w:rsidRPr="00E57B3C">
              <w:rPr>
                <w:sz w:val="16"/>
                <w:szCs w:val="16"/>
              </w:rPr>
              <w:t>Мероприятие 01.02. Оперативный мониторинг качества</w:t>
            </w:r>
            <w:r w:rsidR="00603B86" w:rsidRPr="00E57B3C">
              <w:rPr>
                <w:sz w:val="16"/>
                <w:szCs w:val="16"/>
              </w:rPr>
              <w:t xml:space="preserve"> и</w:t>
            </w:r>
            <w:r w:rsidR="00603B86">
              <w:rPr>
                <w:sz w:val="16"/>
                <w:szCs w:val="16"/>
              </w:rPr>
              <w:t> </w:t>
            </w:r>
            <w:r w:rsidR="00603B86" w:rsidRPr="00E57B3C">
              <w:rPr>
                <w:sz w:val="16"/>
                <w:szCs w:val="16"/>
              </w:rPr>
              <w:t>д</w:t>
            </w:r>
            <w:r w:rsidRPr="00E57B3C">
              <w:rPr>
                <w:sz w:val="16"/>
                <w:szCs w:val="16"/>
              </w:rPr>
              <w:t>оступности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r w:rsidR="00603B86" w:rsidRPr="00E57B3C">
              <w:rPr>
                <w:sz w:val="16"/>
                <w:szCs w:val="16"/>
              </w:rPr>
              <w:t xml:space="preserve"> в</w:t>
            </w:r>
            <w:r w:rsidR="00603B86">
              <w:rPr>
                <w:sz w:val="16"/>
                <w:szCs w:val="16"/>
              </w:rPr>
              <w:t> </w:t>
            </w:r>
            <w:r w:rsidR="00603B86" w:rsidRPr="00E57B3C">
              <w:rPr>
                <w:sz w:val="16"/>
                <w:szCs w:val="16"/>
              </w:rPr>
              <w:t>т</w:t>
            </w:r>
            <w:r w:rsidRPr="00E57B3C">
              <w:rPr>
                <w:sz w:val="16"/>
                <w:szCs w:val="16"/>
              </w:rPr>
              <w:t>ом числе</w:t>
            </w:r>
            <w:r w:rsidR="00603B86" w:rsidRPr="00E57B3C">
              <w:rPr>
                <w:sz w:val="16"/>
                <w:szCs w:val="16"/>
              </w:rPr>
              <w:t xml:space="preserve"> по</w:t>
            </w:r>
            <w:r w:rsidR="00603B86">
              <w:rPr>
                <w:sz w:val="16"/>
                <w:szCs w:val="16"/>
              </w:rPr>
              <w:t> </w:t>
            </w:r>
            <w:r w:rsidR="00603B86" w:rsidRPr="00E57B3C">
              <w:rPr>
                <w:sz w:val="16"/>
                <w:szCs w:val="16"/>
              </w:rPr>
              <w:t>п</w:t>
            </w:r>
            <w:r w:rsidRPr="00E57B3C">
              <w:rPr>
                <w:sz w:val="16"/>
                <w:szCs w:val="16"/>
              </w:rPr>
              <w:t xml:space="preserve">ринципу «одного окна» </w:t>
            </w:r>
          </w:p>
        </w:tc>
        <w:tc>
          <w:tcPr>
            <w:tcW w:w="709" w:type="dxa"/>
            <w:vMerge w:val="restart"/>
            <w:shd w:val="clear" w:color="auto" w:fill="auto"/>
            <w:hideMark/>
          </w:tcPr>
          <w:p w:rsidR="00B14738" w:rsidRPr="00153384" w:rsidRDefault="00B14738" w:rsidP="001839CF">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B14738" w:rsidRPr="00153384" w:rsidRDefault="00B14738" w:rsidP="001839CF">
            <w:pPr>
              <w:rPr>
                <w:sz w:val="16"/>
                <w:szCs w:val="16"/>
              </w:rPr>
            </w:pPr>
            <w:r w:rsidRPr="00153384">
              <w:rPr>
                <w:sz w:val="16"/>
                <w:szCs w:val="16"/>
              </w:rPr>
              <w:t>Итого</w:t>
            </w:r>
          </w:p>
        </w:tc>
        <w:tc>
          <w:tcPr>
            <w:tcW w:w="5533" w:type="dxa"/>
            <w:gridSpan w:val="6"/>
            <w:vMerge w:val="restart"/>
          </w:tcPr>
          <w:p w:rsidR="00B14738" w:rsidRPr="00B45F44" w:rsidRDefault="00B14738" w:rsidP="001839CF">
            <w:pPr>
              <w:jc w:val="center"/>
              <w:rPr>
                <w:sz w:val="16"/>
                <w:szCs w:val="16"/>
              </w:rPr>
            </w:pPr>
            <w:r>
              <w:rPr>
                <w:sz w:val="16"/>
                <w:szCs w:val="16"/>
              </w:rPr>
              <w:t>Не требует финансирования</w:t>
            </w:r>
          </w:p>
        </w:tc>
        <w:tc>
          <w:tcPr>
            <w:tcW w:w="1700" w:type="dxa"/>
            <w:vMerge w:val="restart"/>
            <w:shd w:val="clear" w:color="auto" w:fill="auto"/>
          </w:tcPr>
          <w:p w:rsidR="00B14738" w:rsidRPr="00B45F44" w:rsidRDefault="00B14738" w:rsidP="001839CF">
            <w:pPr>
              <w:rPr>
                <w:sz w:val="16"/>
                <w:szCs w:val="16"/>
              </w:rPr>
            </w:pPr>
            <w:r>
              <w:rPr>
                <w:sz w:val="16"/>
                <w:szCs w:val="16"/>
              </w:rPr>
              <w:t>Органы, ответственные</w:t>
            </w:r>
            <w:r w:rsidR="00603B86">
              <w:rPr>
                <w:sz w:val="16"/>
                <w:szCs w:val="16"/>
              </w:rPr>
              <w:t xml:space="preserve"> за п</w:t>
            </w:r>
            <w:r>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Уровень удовлетворенности граждан качеством предоставления государственных</w:t>
            </w:r>
            <w:r w:rsidR="00603B86">
              <w:rPr>
                <w:sz w:val="16"/>
                <w:szCs w:val="16"/>
              </w:rPr>
              <w:t xml:space="preserve"> и м</w:t>
            </w:r>
            <w:r>
              <w:rPr>
                <w:sz w:val="16"/>
                <w:szCs w:val="16"/>
              </w:rPr>
              <w:t>униципальных услуг 94,6 процентов</w:t>
            </w:r>
          </w:p>
        </w:tc>
      </w:tr>
      <w:tr w:rsidR="00B14738" w:rsidRPr="00B45F44" w:rsidTr="00437626">
        <w:trPr>
          <w:trHeight w:val="1350"/>
        </w:trPr>
        <w:tc>
          <w:tcPr>
            <w:tcW w:w="532" w:type="dxa"/>
            <w:vMerge/>
            <w:tcBorders>
              <w:bottom w:val="single" w:sz="4" w:space="0" w:color="auto"/>
            </w:tcBorders>
            <w:shd w:val="clear" w:color="auto" w:fill="auto"/>
          </w:tcPr>
          <w:p w:rsidR="00B14738" w:rsidRPr="00B45F44" w:rsidRDefault="00B14738" w:rsidP="001839CF">
            <w:pPr>
              <w:jc w:val="center"/>
              <w:rPr>
                <w:sz w:val="16"/>
                <w:szCs w:val="16"/>
              </w:rPr>
            </w:pPr>
          </w:p>
        </w:tc>
        <w:tc>
          <w:tcPr>
            <w:tcW w:w="2159" w:type="dxa"/>
            <w:vMerge/>
            <w:tcBorders>
              <w:bottom w:val="single" w:sz="4" w:space="0" w:color="auto"/>
            </w:tcBorders>
            <w:shd w:val="clear" w:color="auto" w:fill="auto"/>
          </w:tcPr>
          <w:p w:rsidR="00B14738" w:rsidRPr="00E57B3C" w:rsidRDefault="00B14738" w:rsidP="001839CF">
            <w:pPr>
              <w:rPr>
                <w:sz w:val="16"/>
                <w:szCs w:val="16"/>
              </w:rPr>
            </w:pPr>
          </w:p>
        </w:tc>
        <w:tc>
          <w:tcPr>
            <w:tcW w:w="709" w:type="dxa"/>
            <w:vMerge/>
            <w:tcBorders>
              <w:bottom w:val="single" w:sz="4" w:space="0" w:color="auto"/>
            </w:tcBorders>
            <w:shd w:val="clear" w:color="auto" w:fill="auto"/>
          </w:tcPr>
          <w:p w:rsidR="00B14738" w:rsidRPr="00153384" w:rsidRDefault="00B14738" w:rsidP="001839CF">
            <w:pPr>
              <w:jc w:val="center"/>
              <w:rPr>
                <w:sz w:val="16"/>
                <w:szCs w:val="16"/>
              </w:rPr>
            </w:pPr>
          </w:p>
        </w:tc>
        <w:tc>
          <w:tcPr>
            <w:tcW w:w="1406" w:type="dxa"/>
            <w:tcBorders>
              <w:bottom w:val="single" w:sz="4" w:space="0" w:color="auto"/>
            </w:tcBorders>
            <w:shd w:val="clear" w:color="auto" w:fill="auto"/>
          </w:tcPr>
          <w:p w:rsidR="00B14738" w:rsidRPr="00153384" w:rsidRDefault="00B14738" w:rsidP="001839CF">
            <w:pPr>
              <w:rPr>
                <w:sz w:val="16"/>
                <w:szCs w:val="16"/>
              </w:rPr>
            </w:pPr>
            <w:r w:rsidRPr="00153384">
              <w:rPr>
                <w:sz w:val="16"/>
                <w:szCs w:val="16"/>
              </w:rPr>
              <w:t>Средства бюджета Московской области</w:t>
            </w:r>
          </w:p>
        </w:tc>
        <w:tc>
          <w:tcPr>
            <w:tcW w:w="5533" w:type="dxa"/>
            <w:gridSpan w:val="6"/>
            <w:vMerge/>
          </w:tcPr>
          <w:p w:rsidR="00B14738" w:rsidRPr="00B45F44" w:rsidRDefault="00B14738" w:rsidP="001839CF">
            <w:pPr>
              <w:jc w:val="center"/>
              <w:rPr>
                <w:sz w:val="16"/>
                <w:szCs w:val="16"/>
              </w:rPr>
            </w:pP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437626">
        <w:trPr>
          <w:trHeight w:val="1350"/>
        </w:trPr>
        <w:tc>
          <w:tcPr>
            <w:tcW w:w="532" w:type="dxa"/>
            <w:vMerge/>
            <w:tcBorders>
              <w:bottom w:val="single" w:sz="4" w:space="0" w:color="auto"/>
            </w:tcBorders>
            <w:shd w:val="clear" w:color="auto" w:fill="auto"/>
          </w:tcPr>
          <w:p w:rsidR="00B14738" w:rsidRPr="00B45F44" w:rsidRDefault="00B14738" w:rsidP="001839CF">
            <w:pPr>
              <w:jc w:val="center"/>
              <w:rPr>
                <w:sz w:val="16"/>
                <w:szCs w:val="16"/>
              </w:rPr>
            </w:pPr>
          </w:p>
        </w:tc>
        <w:tc>
          <w:tcPr>
            <w:tcW w:w="2159" w:type="dxa"/>
            <w:vMerge/>
            <w:tcBorders>
              <w:bottom w:val="single" w:sz="4" w:space="0" w:color="auto"/>
            </w:tcBorders>
            <w:shd w:val="clear" w:color="auto" w:fill="auto"/>
          </w:tcPr>
          <w:p w:rsidR="00B14738" w:rsidRPr="00E57B3C" w:rsidRDefault="00B14738" w:rsidP="001839CF">
            <w:pPr>
              <w:rPr>
                <w:sz w:val="16"/>
                <w:szCs w:val="16"/>
              </w:rPr>
            </w:pPr>
          </w:p>
        </w:tc>
        <w:tc>
          <w:tcPr>
            <w:tcW w:w="709" w:type="dxa"/>
            <w:vMerge/>
            <w:tcBorders>
              <w:bottom w:val="single" w:sz="4" w:space="0" w:color="auto"/>
            </w:tcBorders>
            <w:shd w:val="clear" w:color="auto" w:fill="auto"/>
          </w:tcPr>
          <w:p w:rsidR="00B14738" w:rsidRPr="00153384" w:rsidRDefault="00B14738" w:rsidP="001839CF">
            <w:pPr>
              <w:jc w:val="center"/>
              <w:rPr>
                <w:sz w:val="16"/>
                <w:szCs w:val="16"/>
              </w:rPr>
            </w:pPr>
          </w:p>
        </w:tc>
        <w:tc>
          <w:tcPr>
            <w:tcW w:w="1406" w:type="dxa"/>
            <w:tcBorders>
              <w:bottom w:val="single" w:sz="4" w:space="0" w:color="auto"/>
            </w:tcBorders>
            <w:shd w:val="clear" w:color="auto" w:fill="auto"/>
          </w:tcPr>
          <w:p w:rsidR="00B14738" w:rsidRDefault="00E57B3C" w:rsidP="001839CF">
            <w:pPr>
              <w:rPr>
                <w:sz w:val="16"/>
                <w:szCs w:val="16"/>
              </w:rPr>
            </w:pPr>
            <w:r>
              <w:rPr>
                <w:sz w:val="16"/>
                <w:szCs w:val="16"/>
              </w:rPr>
              <w:t>Средства бюджета Пушкинского городского округа</w:t>
            </w:r>
          </w:p>
          <w:p w:rsidR="00437626" w:rsidRDefault="00437626" w:rsidP="001839CF">
            <w:pPr>
              <w:rPr>
                <w:sz w:val="16"/>
                <w:szCs w:val="16"/>
              </w:rPr>
            </w:pPr>
          </w:p>
          <w:p w:rsidR="00437626" w:rsidRDefault="00437626" w:rsidP="001839CF">
            <w:pPr>
              <w:rPr>
                <w:sz w:val="16"/>
                <w:szCs w:val="16"/>
              </w:rPr>
            </w:pPr>
          </w:p>
          <w:p w:rsidR="00437626" w:rsidRDefault="00437626" w:rsidP="001839CF">
            <w:pPr>
              <w:rPr>
                <w:sz w:val="16"/>
                <w:szCs w:val="16"/>
              </w:rPr>
            </w:pPr>
          </w:p>
          <w:p w:rsidR="00B14738" w:rsidRPr="00153384" w:rsidRDefault="00B14738" w:rsidP="001839CF">
            <w:pPr>
              <w:rPr>
                <w:sz w:val="16"/>
                <w:szCs w:val="16"/>
              </w:rPr>
            </w:pPr>
          </w:p>
        </w:tc>
        <w:tc>
          <w:tcPr>
            <w:tcW w:w="5533" w:type="dxa"/>
            <w:gridSpan w:val="6"/>
            <w:vMerge/>
            <w:tcBorders>
              <w:bottom w:val="single" w:sz="4" w:space="0" w:color="auto"/>
            </w:tcBorders>
          </w:tcPr>
          <w:p w:rsidR="00B14738" w:rsidRPr="00B45F44" w:rsidRDefault="00B14738" w:rsidP="001839CF">
            <w:pPr>
              <w:jc w:val="center"/>
              <w:rPr>
                <w:sz w:val="16"/>
                <w:szCs w:val="16"/>
              </w:rPr>
            </w:pPr>
          </w:p>
        </w:tc>
        <w:tc>
          <w:tcPr>
            <w:tcW w:w="1700" w:type="dxa"/>
            <w:vMerge/>
            <w:tcBorders>
              <w:bottom w:val="single" w:sz="4" w:space="0" w:color="auto"/>
            </w:tcBorders>
            <w:shd w:val="clear" w:color="auto" w:fill="auto"/>
          </w:tcPr>
          <w:p w:rsidR="00B14738" w:rsidRPr="00B45F44" w:rsidRDefault="00B14738" w:rsidP="001839CF">
            <w:pPr>
              <w:rPr>
                <w:sz w:val="16"/>
                <w:szCs w:val="16"/>
              </w:rPr>
            </w:pPr>
          </w:p>
        </w:tc>
        <w:tc>
          <w:tcPr>
            <w:tcW w:w="1700" w:type="dxa"/>
            <w:vMerge/>
            <w:tcBorders>
              <w:bottom w:val="single" w:sz="4" w:space="0" w:color="auto"/>
            </w:tcBorders>
            <w:shd w:val="clear" w:color="auto" w:fill="auto"/>
          </w:tcPr>
          <w:p w:rsidR="00B14738" w:rsidRPr="00B45F44" w:rsidRDefault="00B14738" w:rsidP="001839CF">
            <w:pPr>
              <w:rPr>
                <w:sz w:val="16"/>
                <w:szCs w:val="16"/>
              </w:rPr>
            </w:pPr>
          </w:p>
        </w:tc>
      </w:tr>
      <w:tr w:rsidR="00B14738" w:rsidRPr="00B45F44" w:rsidTr="00E57B3C">
        <w:trPr>
          <w:trHeight w:val="189"/>
        </w:trPr>
        <w:tc>
          <w:tcPr>
            <w:tcW w:w="532" w:type="dxa"/>
            <w:vMerge w:val="restart"/>
            <w:tcBorders>
              <w:top w:val="single" w:sz="4" w:space="0" w:color="auto"/>
            </w:tcBorders>
            <w:shd w:val="clear" w:color="auto" w:fill="auto"/>
            <w:hideMark/>
          </w:tcPr>
          <w:p w:rsidR="00B14738" w:rsidRPr="00B45F44" w:rsidRDefault="00B14738" w:rsidP="001839CF">
            <w:pPr>
              <w:jc w:val="center"/>
              <w:rPr>
                <w:sz w:val="16"/>
                <w:szCs w:val="16"/>
              </w:rPr>
            </w:pPr>
            <w:r>
              <w:rPr>
                <w:sz w:val="16"/>
                <w:szCs w:val="16"/>
              </w:rPr>
              <w:t>2.</w:t>
            </w:r>
          </w:p>
        </w:tc>
        <w:tc>
          <w:tcPr>
            <w:tcW w:w="2159" w:type="dxa"/>
            <w:vMerge w:val="restart"/>
            <w:tcBorders>
              <w:top w:val="single" w:sz="4" w:space="0" w:color="auto"/>
            </w:tcBorders>
            <w:shd w:val="clear" w:color="auto" w:fill="auto"/>
            <w:hideMark/>
          </w:tcPr>
          <w:p w:rsidR="00B14738" w:rsidRPr="00E57B3C" w:rsidRDefault="00B14738" w:rsidP="001839CF">
            <w:pPr>
              <w:rPr>
                <w:sz w:val="16"/>
                <w:szCs w:val="16"/>
              </w:rPr>
            </w:pPr>
            <w:r w:rsidRPr="00E57B3C">
              <w:rPr>
                <w:sz w:val="16"/>
                <w:szCs w:val="16"/>
              </w:rPr>
              <w:t>Основное мероприятие 02. Организация деятельности многофункциональных центров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tcBorders>
              <w:top w:val="single" w:sz="4" w:space="0" w:color="auto"/>
            </w:tcBorders>
            <w:shd w:val="clear" w:color="auto" w:fill="auto"/>
            <w:hideMark/>
          </w:tcPr>
          <w:p w:rsidR="00B14738" w:rsidRPr="00B45F44" w:rsidRDefault="00B14738" w:rsidP="001839CF">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tcBorders>
              <w:top w:val="single" w:sz="4" w:space="0" w:color="auto"/>
            </w:tcBorders>
            <w:shd w:val="clear" w:color="auto" w:fill="auto"/>
            <w:hideMark/>
          </w:tcPr>
          <w:p w:rsidR="00B14738" w:rsidRPr="00B45F44" w:rsidRDefault="00B14738" w:rsidP="001839CF">
            <w:pPr>
              <w:rPr>
                <w:bCs/>
                <w:sz w:val="16"/>
                <w:szCs w:val="16"/>
              </w:rPr>
            </w:pPr>
            <w:r w:rsidRPr="00B45F44">
              <w:rPr>
                <w:bCs/>
                <w:sz w:val="16"/>
                <w:szCs w:val="16"/>
              </w:rPr>
              <w:t>Итого</w:t>
            </w:r>
          </w:p>
        </w:tc>
        <w:tc>
          <w:tcPr>
            <w:tcW w:w="1134" w:type="dxa"/>
            <w:tcBorders>
              <w:top w:val="single" w:sz="4" w:space="0" w:color="auto"/>
            </w:tcBorders>
            <w:shd w:val="clear" w:color="auto" w:fill="auto"/>
          </w:tcPr>
          <w:p w:rsidR="00B14738" w:rsidRPr="00A015FC" w:rsidRDefault="00B14738" w:rsidP="00263BED">
            <w:pPr>
              <w:ind w:right="-74"/>
              <w:jc w:val="right"/>
              <w:rPr>
                <w:bCs/>
                <w:sz w:val="16"/>
                <w:szCs w:val="16"/>
              </w:rPr>
            </w:pPr>
            <w:r>
              <w:rPr>
                <w:bCs/>
                <w:sz w:val="16"/>
                <w:szCs w:val="16"/>
              </w:rPr>
              <w:t>555 0</w:t>
            </w:r>
            <w:r w:rsidR="00263BED">
              <w:rPr>
                <w:bCs/>
                <w:sz w:val="16"/>
                <w:szCs w:val="16"/>
              </w:rPr>
              <w:t>6</w:t>
            </w:r>
            <w:r>
              <w:rPr>
                <w:bCs/>
                <w:sz w:val="16"/>
                <w:szCs w:val="16"/>
              </w:rPr>
              <w:t>5,4</w:t>
            </w:r>
          </w:p>
        </w:tc>
        <w:tc>
          <w:tcPr>
            <w:tcW w:w="1001" w:type="dxa"/>
            <w:tcBorders>
              <w:top w:val="single" w:sz="4" w:space="0" w:color="auto"/>
            </w:tcBorders>
            <w:shd w:val="clear" w:color="auto" w:fill="auto"/>
          </w:tcPr>
          <w:p w:rsidR="00B14738" w:rsidRPr="00A015FC" w:rsidRDefault="00B14738" w:rsidP="001839CF">
            <w:pPr>
              <w:ind w:right="-74"/>
              <w:jc w:val="right"/>
              <w:rPr>
                <w:bCs/>
                <w:sz w:val="16"/>
                <w:szCs w:val="16"/>
              </w:rPr>
            </w:pPr>
            <w:r w:rsidRPr="00A015FC">
              <w:rPr>
                <w:bCs/>
                <w:sz w:val="16"/>
                <w:szCs w:val="16"/>
              </w:rPr>
              <w:t>120 026,2</w:t>
            </w:r>
          </w:p>
        </w:tc>
        <w:tc>
          <w:tcPr>
            <w:tcW w:w="851" w:type="dxa"/>
            <w:shd w:val="clear" w:color="auto" w:fill="auto"/>
          </w:tcPr>
          <w:p w:rsidR="00B14738" w:rsidRPr="00F468A5" w:rsidRDefault="00B14738" w:rsidP="0005544F">
            <w:pPr>
              <w:ind w:right="-74"/>
              <w:jc w:val="right"/>
              <w:rPr>
                <w:bCs/>
                <w:sz w:val="16"/>
                <w:szCs w:val="16"/>
                <w:lang w:val="en-US"/>
              </w:rPr>
            </w:pPr>
            <w:r w:rsidRPr="0070086D">
              <w:rPr>
                <w:bCs/>
                <w:sz w:val="16"/>
                <w:szCs w:val="16"/>
                <w:lang w:val="en-US"/>
              </w:rPr>
              <w:t>111 7</w:t>
            </w:r>
            <w:r w:rsidR="0005544F">
              <w:rPr>
                <w:bCs/>
                <w:sz w:val="16"/>
                <w:szCs w:val="16"/>
              </w:rPr>
              <w:t>62,</w:t>
            </w:r>
            <w:r w:rsidRPr="0070086D">
              <w:rPr>
                <w:bCs/>
                <w:sz w:val="16"/>
                <w:szCs w:val="16"/>
              </w:rPr>
              <w:t>2</w:t>
            </w:r>
          </w:p>
        </w:tc>
        <w:tc>
          <w:tcPr>
            <w:tcW w:w="841" w:type="dxa"/>
            <w:shd w:val="clear" w:color="auto" w:fill="auto"/>
          </w:tcPr>
          <w:p w:rsidR="00B14738" w:rsidRPr="00F468A5" w:rsidRDefault="00B14738" w:rsidP="001839CF">
            <w:pPr>
              <w:ind w:right="-74"/>
            </w:pPr>
            <w:r>
              <w:rPr>
                <w:bCs/>
                <w:sz w:val="16"/>
                <w:szCs w:val="16"/>
                <w:lang w:val="en-US"/>
              </w:rPr>
              <w:t>107 759</w:t>
            </w:r>
            <w:r>
              <w:rPr>
                <w:bCs/>
                <w:sz w:val="16"/>
                <w:szCs w:val="16"/>
              </w:rPr>
              <w:t>,0</w:t>
            </w:r>
          </w:p>
        </w:tc>
        <w:tc>
          <w:tcPr>
            <w:tcW w:w="851" w:type="dxa"/>
            <w:shd w:val="clear" w:color="auto" w:fill="auto"/>
          </w:tcPr>
          <w:p w:rsidR="00B14738" w:rsidRDefault="00B14738" w:rsidP="001839CF">
            <w:pPr>
              <w:ind w:right="-74"/>
            </w:pPr>
            <w:r>
              <w:rPr>
                <w:bCs/>
                <w:sz w:val="16"/>
                <w:szCs w:val="16"/>
                <w:lang w:val="en-US"/>
              </w:rPr>
              <w:t>107 759</w:t>
            </w:r>
            <w:r>
              <w:rPr>
                <w:bCs/>
                <w:sz w:val="16"/>
                <w:szCs w:val="16"/>
              </w:rPr>
              <w:t>,0</w:t>
            </w:r>
          </w:p>
        </w:tc>
        <w:tc>
          <w:tcPr>
            <w:tcW w:w="855" w:type="dxa"/>
            <w:shd w:val="clear" w:color="auto" w:fill="auto"/>
          </w:tcPr>
          <w:p w:rsidR="00B14738" w:rsidRDefault="00B14738" w:rsidP="001839CF">
            <w:pPr>
              <w:ind w:right="-74"/>
            </w:pPr>
            <w:r>
              <w:rPr>
                <w:bCs/>
                <w:sz w:val="16"/>
                <w:szCs w:val="16"/>
                <w:lang w:val="en-US"/>
              </w:rPr>
              <w:t>107 759</w:t>
            </w:r>
            <w:r>
              <w:rPr>
                <w:bCs/>
                <w:sz w:val="16"/>
                <w:szCs w:val="16"/>
              </w:rPr>
              <w:t>,0</w:t>
            </w:r>
          </w:p>
        </w:tc>
        <w:tc>
          <w:tcPr>
            <w:tcW w:w="1700" w:type="dxa"/>
            <w:vMerge w:val="restart"/>
            <w:tcBorders>
              <w:top w:val="single" w:sz="4" w:space="0" w:color="auto"/>
            </w:tcBorders>
            <w:shd w:val="clear" w:color="auto" w:fill="auto"/>
          </w:tcPr>
          <w:p w:rsidR="00B14738" w:rsidRPr="00B45F44" w:rsidRDefault="004521DD" w:rsidP="001839CF">
            <w:pPr>
              <w:rPr>
                <w:sz w:val="16"/>
                <w:szCs w:val="16"/>
              </w:rPr>
            </w:pPr>
            <w:r w:rsidRPr="006F2ABE">
              <w:rPr>
                <w:sz w:val="16"/>
                <w:szCs w:val="16"/>
              </w:rPr>
              <w:t>МФЦ Пушкинского городского округа</w:t>
            </w:r>
            <w:r w:rsidR="00B14738">
              <w:rPr>
                <w:sz w:val="16"/>
                <w:szCs w:val="16"/>
              </w:rPr>
              <w:t>,</w:t>
            </w:r>
            <w:r w:rsidR="00552C56">
              <w:rPr>
                <w:sz w:val="16"/>
                <w:szCs w:val="16"/>
              </w:rPr>
              <w:t xml:space="preserve"> </w:t>
            </w:r>
            <w:r w:rsidR="00437626" w:rsidRPr="00437626">
              <w:rPr>
                <w:sz w:val="16"/>
                <w:szCs w:val="16"/>
              </w:rPr>
              <w:t>Комитет</w:t>
            </w:r>
            <w:r w:rsidR="00603B86" w:rsidRPr="00437626">
              <w:rPr>
                <w:sz w:val="16"/>
                <w:szCs w:val="16"/>
              </w:rPr>
              <w:t xml:space="preserve"> по</w:t>
            </w:r>
            <w:r w:rsidR="00603B86">
              <w:rPr>
                <w:sz w:val="16"/>
                <w:szCs w:val="16"/>
              </w:rPr>
              <w:t> </w:t>
            </w:r>
            <w:r w:rsidR="00603B86" w:rsidRPr="00437626">
              <w:rPr>
                <w:sz w:val="16"/>
                <w:szCs w:val="16"/>
              </w:rPr>
              <w:t>ф</w:t>
            </w:r>
            <w:r w:rsidR="00437626" w:rsidRPr="00437626">
              <w:rPr>
                <w:sz w:val="16"/>
                <w:szCs w:val="16"/>
              </w:rPr>
              <w:t>инансовой</w:t>
            </w:r>
            <w:r w:rsidR="00603B86" w:rsidRPr="00437626">
              <w:rPr>
                <w:sz w:val="16"/>
                <w:szCs w:val="16"/>
              </w:rPr>
              <w:t xml:space="preserve"> и</w:t>
            </w:r>
            <w:r w:rsidR="00603B86">
              <w:rPr>
                <w:sz w:val="16"/>
                <w:szCs w:val="16"/>
              </w:rPr>
              <w:t> </w:t>
            </w:r>
            <w:r w:rsidR="00603B86" w:rsidRPr="00437626">
              <w:rPr>
                <w:sz w:val="16"/>
                <w:szCs w:val="16"/>
              </w:rPr>
              <w:t>н</w:t>
            </w:r>
            <w:r w:rsidR="00437626" w:rsidRPr="00437626">
              <w:rPr>
                <w:sz w:val="16"/>
                <w:szCs w:val="16"/>
              </w:rPr>
              <w:t xml:space="preserve">алоговой политике (далее – </w:t>
            </w:r>
            <w:r w:rsidR="00B14738" w:rsidRPr="008D594F">
              <w:rPr>
                <w:sz w:val="16"/>
                <w:szCs w:val="16"/>
              </w:rPr>
              <w:t>КФНП</w:t>
            </w:r>
            <w:r w:rsidR="00437626">
              <w:rPr>
                <w:sz w:val="16"/>
                <w:szCs w:val="16"/>
              </w:rPr>
              <w:t>)</w:t>
            </w:r>
            <w:r w:rsidR="00B14738" w:rsidRPr="008D594F">
              <w:rPr>
                <w:sz w:val="16"/>
                <w:szCs w:val="16"/>
              </w:rPr>
              <w:t>,</w:t>
            </w:r>
            <w:r w:rsidR="00B14738">
              <w:rPr>
                <w:sz w:val="16"/>
                <w:szCs w:val="16"/>
              </w:rPr>
              <w:t xml:space="preserve"> органы, ответственные</w:t>
            </w:r>
            <w:r w:rsidR="00603B86">
              <w:rPr>
                <w:sz w:val="16"/>
                <w:szCs w:val="16"/>
              </w:rPr>
              <w:t xml:space="preserve"> за п</w:t>
            </w:r>
            <w:r w:rsidR="00B14738">
              <w:rPr>
                <w:sz w:val="16"/>
                <w:szCs w:val="16"/>
              </w:rPr>
              <w:t xml:space="preserve">редоставление услуг </w:t>
            </w:r>
          </w:p>
        </w:tc>
        <w:tc>
          <w:tcPr>
            <w:tcW w:w="1700" w:type="dxa"/>
            <w:vMerge w:val="restart"/>
            <w:tcBorders>
              <w:top w:val="single" w:sz="4" w:space="0" w:color="auto"/>
            </w:tcBorders>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4521DD" w:rsidRPr="006F2ABE">
              <w:rPr>
                <w:sz w:val="16"/>
                <w:szCs w:val="16"/>
              </w:rPr>
              <w:t>МФЦ Пушкинского городского округа</w:t>
            </w:r>
          </w:p>
        </w:tc>
      </w:tr>
      <w:tr w:rsidR="00B14738" w:rsidRPr="00B45F44" w:rsidTr="00E57B3C">
        <w:trPr>
          <w:trHeight w:val="675"/>
        </w:trPr>
        <w:tc>
          <w:tcPr>
            <w:tcW w:w="532" w:type="dxa"/>
            <w:vMerge/>
            <w:shd w:val="clear" w:color="auto" w:fill="auto"/>
            <w:hideMark/>
          </w:tcPr>
          <w:p w:rsidR="00B14738" w:rsidRPr="00B45F44" w:rsidRDefault="00B14738" w:rsidP="001839CF">
            <w:pPr>
              <w:jc w:val="center"/>
              <w:rPr>
                <w:sz w:val="16"/>
                <w:szCs w:val="16"/>
              </w:rPr>
            </w:pPr>
          </w:p>
        </w:tc>
        <w:tc>
          <w:tcPr>
            <w:tcW w:w="2159" w:type="dxa"/>
            <w:vMerge/>
            <w:shd w:val="clear" w:color="auto" w:fill="auto"/>
            <w:hideMark/>
          </w:tcPr>
          <w:p w:rsidR="00B14738" w:rsidRPr="00E57B3C" w:rsidRDefault="00B14738" w:rsidP="001839CF">
            <w:pPr>
              <w:rPr>
                <w:sz w:val="16"/>
                <w:szCs w:val="16"/>
              </w:rPr>
            </w:pPr>
          </w:p>
        </w:tc>
        <w:tc>
          <w:tcPr>
            <w:tcW w:w="709" w:type="dxa"/>
            <w:vMerge/>
            <w:shd w:val="clear" w:color="auto" w:fill="auto"/>
            <w:hideMark/>
          </w:tcPr>
          <w:p w:rsidR="00B14738" w:rsidRPr="00B45F44" w:rsidRDefault="00B14738" w:rsidP="001839CF">
            <w:pPr>
              <w:jc w:val="center"/>
              <w:rPr>
                <w:sz w:val="16"/>
                <w:szCs w:val="16"/>
              </w:rPr>
            </w:pPr>
          </w:p>
        </w:tc>
        <w:tc>
          <w:tcPr>
            <w:tcW w:w="1406" w:type="dxa"/>
            <w:shd w:val="clear" w:color="auto" w:fill="auto"/>
            <w:hideMark/>
          </w:tcPr>
          <w:p w:rsidR="00B14738" w:rsidRPr="00B45F44" w:rsidRDefault="00B14738" w:rsidP="001839CF">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B14738" w:rsidRPr="00A015FC" w:rsidRDefault="00B14738" w:rsidP="001839CF">
            <w:pPr>
              <w:jc w:val="right"/>
              <w:rPr>
                <w:bCs/>
                <w:sz w:val="16"/>
                <w:szCs w:val="16"/>
              </w:rPr>
            </w:pPr>
            <w:r w:rsidRPr="00A015FC">
              <w:rPr>
                <w:bCs/>
                <w:sz w:val="16"/>
                <w:szCs w:val="16"/>
              </w:rPr>
              <w:t>4</w:t>
            </w:r>
            <w:r w:rsidR="006C4836">
              <w:rPr>
                <w:bCs/>
                <w:sz w:val="16"/>
                <w:szCs w:val="16"/>
              </w:rPr>
              <w:t xml:space="preserve"> </w:t>
            </w:r>
            <w:r w:rsidRPr="00A015FC">
              <w:rPr>
                <w:bCs/>
                <w:sz w:val="16"/>
                <w:szCs w:val="16"/>
              </w:rPr>
              <w:t>257,0</w:t>
            </w:r>
          </w:p>
        </w:tc>
        <w:tc>
          <w:tcPr>
            <w:tcW w:w="1001" w:type="dxa"/>
            <w:shd w:val="clear" w:color="auto" w:fill="auto"/>
          </w:tcPr>
          <w:p w:rsidR="00B14738" w:rsidRPr="00A015FC" w:rsidRDefault="00B14738" w:rsidP="001839CF">
            <w:pPr>
              <w:jc w:val="right"/>
              <w:rPr>
                <w:sz w:val="16"/>
                <w:szCs w:val="16"/>
              </w:rPr>
            </w:pPr>
            <w:r w:rsidRPr="00A015FC">
              <w:rPr>
                <w:sz w:val="16"/>
                <w:szCs w:val="16"/>
              </w:rPr>
              <w:t>4</w:t>
            </w:r>
            <w:r w:rsidR="006C4836">
              <w:rPr>
                <w:sz w:val="16"/>
                <w:szCs w:val="16"/>
              </w:rPr>
              <w:t xml:space="preserve"> </w:t>
            </w:r>
            <w:r w:rsidRPr="00A015FC">
              <w:rPr>
                <w:sz w:val="16"/>
                <w:szCs w:val="16"/>
              </w:rPr>
              <w:t>257,0</w:t>
            </w:r>
          </w:p>
        </w:tc>
        <w:tc>
          <w:tcPr>
            <w:tcW w:w="851" w:type="dxa"/>
            <w:shd w:val="clear" w:color="auto" w:fill="auto"/>
          </w:tcPr>
          <w:p w:rsidR="00B14738" w:rsidRPr="00B45F44" w:rsidRDefault="00B14738" w:rsidP="001839CF">
            <w:pPr>
              <w:jc w:val="right"/>
              <w:rPr>
                <w:sz w:val="16"/>
                <w:szCs w:val="16"/>
              </w:rPr>
            </w:pPr>
            <w:r>
              <w:rPr>
                <w:sz w:val="16"/>
                <w:szCs w:val="16"/>
              </w:rPr>
              <w:t>0,0</w:t>
            </w:r>
          </w:p>
        </w:tc>
        <w:tc>
          <w:tcPr>
            <w:tcW w:w="841" w:type="dxa"/>
            <w:shd w:val="clear" w:color="auto" w:fill="auto"/>
          </w:tcPr>
          <w:p w:rsidR="00B14738" w:rsidRPr="00B45F44" w:rsidRDefault="00B14738" w:rsidP="001839CF">
            <w:pPr>
              <w:jc w:val="right"/>
              <w:rPr>
                <w:sz w:val="16"/>
                <w:szCs w:val="16"/>
              </w:rPr>
            </w:pPr>
            <w:r>
              <w:rPr>
                <w:sz w:val="16"/>
                <w:szCs w:val="16"/>
              </w:rPr>
              <w:t>0,0</w:t>
            </w:r>
          </w:p>
        </w:tc>
        <w:tc>
          <w:tcPr>
            <w:tcW w:w="851" w:type="dxa"/>
            <w:shd w:val="clear" w:color="auto" w:fill="auto"/>
          </w:tcPr>
          <w:p w:rsidR="00B14738" w:rsidRPr="00B45F44" w:rsidRDefault="00B14738" w:rsidP="001839CF">
            <w:pPr>
              <w:ind w:right="-74"/>
              <w:jc w:val="right"/>
              <w:rPr>
                <w:sz w:val="16"/>
                <w:szCs w:val="16"/>
              </w:rPr>
            </w:pPr>
            <w:r>
              <w:rPr>
                <w:sz w:val="16"/>
                <w:szCs w:val="16"/>
              </w:rPr>
              <w:t>0,0</w:t>
            </w:r>
          </w:p>
        </w:tc>
        <w:tc>
          <w:tcPr>
            <w:tcW w:w="855" w:type="dxa"/>
            <w:shd w:val="clear" w:color="auto" w:fill="auto"/>
          </w:tcPr>
          <w:p w:rsidR="00B14738" w:rsidRPr="00B45F44" w:rsidRDefault="00B14738" w:rsidP="001839CF">
            <w:pPr>
              <w:jc w:val="right"/>
              <w:rPr>
                <w:sz w:val="16"/>
                <w:szCs w:val="16"/>
              </w:rPr>
            </w:pPr>
            <w:r>
              <w:rPr>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675"/>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E57B3C" w:rsidP="001839CF">
            <w:pPr>
              <w:rPr>
                <w:sz w:val="16"/>
                <w:szCs w:val="16"/>
              </w:rPr>
            </w:pPr>
            <w:r>
              <w:rPr>
                <w:sz w:val="16"/>
                <w:szCs w:val="16"/>
              </w:rPr>
              <w:t>Средства бюджета Пушкинского городского округа</w:t>
            </w:r>
          </w:p>
        </w:tc>
        <w:tc>
          <w:tcPr>
            <w:tcW w:w="1134" w:type="dxa"/>
            <w:shd w:val="clear" w:color="auto" w:fill="auto"/>
          </w:tcPr>
          <w:p w:rsidR="00B14738" w:rsidRPr="00A015FC" w:rsidRDefault="00B14738" w:rsidP="00B10B8D">
            <w:pPr>
              <w:jc w:val="right"/>
              <w:rPr>
                <w:bCs/>
                <w:sz w:val="16"/>
                <w:szCs w:val="16"/>
              </w:rPr>
            </w:pPr>
            <w:r>
              <w:rPr>
                <w:bCs/>
                <w:sz w:val="16"/>
                <w:szCs w:val="16"/>
              </w:rPr>
              <w:t>550 8</w:t>
            </w:r>
            <w:r w:rsidR="00B10B8D">
              <w:rPr>
                <w:bCs/>
                <w:sz w:val="16"/>
                <w:szCs w:val="16"/>
              </w:rPr>
              <w:t>08</w:t>
            </w:r>
            <w:r>
              <w:rPr>
                <w:bCs/>
                <w:sz w:val="16"/>
                <w:szCs w:val="16"/>
              </w:rPr>
              <w:t>,4</w:t>
            </w:r>
          </w:p>
        </w:tc>
        <w:tc>
          <w:tcPr>
            <w:tcW w:w="1001" w:type="dxa"/>
            <w:shd w:val="clear" w:color="auto" w:fill="auto"/>
          </w:tcPr>
          <w:p w:rsidR="00B14738" w:rsidRPr="00A015FC" w:rsidRDefault="00B14738" w:rsidP="001839CF">
            <w:pPr>
              <w:jc w:val="right"/>
              <w:rPr>
                <w:sz w:val="16"/>
                <w:szCs w:val="16"/>
              </w:rPr>
            </w:pPr>
            <w:r w:rsidRPr="00A015FC">
              <w:rPr>
                <w:bCs/>
                <w:sz w:val="16"/>
                <w:szCs w:val="16"/>
              </w:rPr>
              <w:t>115 769,2</w:t>
            </w:r>
          </w:p>
        </w:tc>
        <w:tc>
          <w:tcPr>
            <w:tcW w:w="851" w:type="dxa"/>
            <w:shd w:val="clear" w:color="auto" w:fill="auto"/>
          </w:tcPr>
          <w:p w:rsidR="00B14738" w:rsidRPr="00B45F44" w:rsidRDefault="00B14738" w:rsidP="001839CF">
            <w:pPr>
              <w:ind w:left="-142" w:right="-74"/>
              <w:jc w:val="center"/>
              <w:rPr>
                <w:bCs/>
                <w:sz w:val="16"/>
                <w:szCs w:val="16"/>
              </w:rPr>
            </w:pPr>
            <w:r w:rsidRPr="0070086D">
              <w:rPr>
                <w:bCs/>
                <w:sz w:val="16"/>
                <w:szCs w:val="16"/>
                <w:lang w:val="en-US"/>
              </w:rPr>
              <w:t>111 7</w:t>
            </w:r>
            <w:r w:rsidR="0005544F">
              <w:rPr>
                <w:bCs/>
                <w:sz w:val="16"/>
                <w:szCs w:val="16"/>
              </w:rPr>
              <w:t>62,</w:t>
            </w:r>
            <w:r w:rsidRPr="0070086D">
              <w:rPr>
                <w:bCs/>
                <w:sz w:val="16"/>
                <w:szCs w:val="16"/>
              </w:rPr>
              <w:t>2</w:t>
            </w:r>
          </w:p>
        </w:tc>
        <w:tc>
          <w:tcPr>
            <w:tcW w:w="841" w:type="dxa"/>
            <w:shd w:val="clear" w:color="auto" w:fill="auto"/>
          </w:tcPr>
          <w:p w:rsidR="00B14738" w:rsidRDefault="00B14738" w:rsidP="001839CF">
            <w:pPr>
              <w:ind w:right="-74"/>
            </w:pPr>
            <w:r>
              <w:rPr>
                <w:bCs/>
                <w:sz w:val="16"/>
                <w:szCs w:val="16"/>
                <w:lang w:val="en-US"/>
              </w:rPr>
              <w:t>107 759</w:t>
            </w:r>
            <w:r>
              <w:rPr>
                <w:bCs/>
                <w:sz w:val="16"/>
                <w:szCs w:val="16"/>
              </w:rPr>
              <w:t>,0</w:t>
            </w:r>
          </w:p>
        </w:tc>
        <w:tc>
          <w:tcPr>
            <w:tcW w:w="851" w:type="dxa"/>
            <w:shd w:val="clear" w:color="auto" w:fill="auto"/>
          </w:tcPr>
          <w:p w:rsidR="00B14738" w:rsidRDefault="00B14738" w:rsidP="001839CF">
            <w:pPr>
              <w:ind w:right="-74"/>
            </w:pPr>
            <w:r>
              <w:rPr>
                <w:bCs/>
                <w:sz w:val="16"/>
                <w:szCs w:val="16"/>
                <w:lang w:val="en-US"/>
              </w:rPr>
              <w:t>107 759</w:t>
            </w:r>
            <w:r>
              <w:rPr>
                <w:bCs/>
                <w:sz w:val="16"/>
                <w:szCs w:val="16"/>
              </w:rPr>
              <w:t>,0</w:t>
            </w:r>
          </w:p>
        </w:tc>
        <w:tc>
          <w:tcPr>
            <w:tcW w:w="855" w:type="dxa"/>
            <w:shd w:val="clear" w:color="auto" w:fill="auto"/>
          </w:tcPr>
          <w:p w:rsidR="00B14738" w:rsidRDefault="00B14738" w:rsidP="001839CF">
            <w:pPr>
              <w:ind w:right="-74"/>
            </w:pPr>
            <w:r>
              <w:rPr>
                <w:bCs/>
                <w:sz w:val="16"/>
                <w:szCs w:val="16"/>
                <w:lang w:val="en-US"/>
              </w:rPr>
              <w:t>107 759</w:t>
            </w:r>
            <w:r>
              <w:rPr>
                <w:bCs/>
                <w:sz w:val="16"/>
                <w:szCs w:val="16"/>
              </w:rPr>
              <w:t>,0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403"/>
        </w:trPr>
        <w:tc>
          <w:tcPr>
            <w:tcW w:w="532" w:type="dxa"/>
            <w:vMerge w:val="restart"/>
            <w:shd w:val="clear" w:color="auto" w:fill="auto"/>
          </w:tcPr>
          <w:p w:rsidR="00B14738" w:rsidRPr="00B45F44" w:rsidRDefault="00B14738" w:rsidP="001839CF">
            <w:pPr>
              <w:jc w:val="center"/>
              <w:rPr>
                <w:sz w:val="16"/>
                <w:szCs w:val="16"/>
              </w:rPr>
            </w:pPr>
            <w:r>
              <w:rPr>
                <w:sz w:val="16"/>
                <w:szCs w:val="16"/>
              </w:rPr>
              <w:t>2.1</w:t>
            </w:r>
          </w:p>
        </w:tc>
        <w:tc>
          <w:tcPr>
            <w:tcW w:w="2159" w:type="dxa"/>
            <w:vMerge w:val="restart"/>
            <w:shd w:val="clear" w:color="auto" w:fill="auto"/>
          </w:tcPr>
          <w:p w:rsidR="00B14738" w:rsidRPr="00E57B3C" w:rsidRDefault="00B14738" w:rsidP="001839CF">
            <w:pPr>
              <w:rPr>
                <w:sz w:val="16"/>
                <w:szCs w:val="16"/>
              </w:rPr>
            </w:pPr>
            <w:r w:rsidRPr="00E57B3C">
              <w:rPr>
                <w:sz w:val="16"/>
                <w:szCs w:val="16"/>
              </w:rPr>
              <w:t>Мероприятие 02.02. Софинансирование расходов</w:t>
            </w:r>
            <w:r w:rsidR="00603B86" w:rsidRPr="00E57B3C">
              <w:rPr>
                <w:sz w:val="16"/>
                <w:szCs w:val="16"/>
              </w:rPr>
              <w:t xml:space="preserve"> на</w:t>
            </w:r>
            <w:r w:rsidR="00603B86">
              <w:rPr>
                <w:sz w:val="16"/>
                <w:szCs w:val="16"/>
              </w:rPr>
              <w:t> </w:t>
            </w:r>
            <w:r w:rsidR="00603B86" w:rsidRPr="00E57B3C">
              <w:rPr>
                <w:sz w:val="16"/>
                <w:szCs w:val="16"/>
              </w:rPr>
              <w:t>о</w:t>
            </w:r>
            <w:r w:rsidRPr="00E57B3C">
              <w:rPr>
                <w:sz w:val="16"/>
                <w:szCs w:val="16"/>
              </w:rPr>
              <w:t>рганизацию деятельности многофункциональных центров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B14738" w:rsidRPr="000A1552" w:rsidRDefault="00B14738" w:rsidP="001839CF">
            <w:pPr>
              <w:rPr>
                <w:sz w:val="16"/>
                <w:szCs w:val="16"/>
              </w:rPr>
            </w:pPr>
            <w:r w:rsidRPr="00B45F44">
              <w:rPr>
                <w:bCs/>
                <w:sz w:val="16"/>
                <w:szCs w:val="16"/>
              </w:rPr>
              <w:t>Итого</w:t>
            </w:r>
          </w:p>
        </w:tc>
        <w:tc>
          <w:tcPr>
            <w:tcW w:w="1134" w:type="dxa"/>
            <w:shd w:val="clear" w:color="auto" w:fill="auto"/>
          </w:tcPr>
          <w:p w:rsidR="00B14738" w:rsidRPr="00A015FC" w:rsidRDefault="00B14738" w:rsidP="001839CF">
            <w:pPr>
              <w:jc w:val="right"/>
              <w:rPr>
                <w:bCs/>
                <w:sz w:val="16"/>
                <w:szCs w:val="16"/>
              </w:rPr>
            </w:pPr>
            <w:r w:rsidRPr="00A015FC">
              <w:rPr>
                <w:bCs/>
                <w:sz w:val="16"/>
                <w:szCs w:val="16"/>
              </w:rPr>
              <w:t>2</w:t>
            </w:r>
            <w:r w:rsidR="006C4836">
              <w:rPr>
                <w:bCs/>
                <w:sz w:val="16"/>
                <w:szCs w:val="16"/>
              </w:rPr>
              <w:t xml:space="preserve"> </w:t>
            </w:r>
            <w:r w:rsidRPr="00A015FC">
              <w:rPr>
                <w:bCs/>
                <w:sz w:val="16"/>
                <w:szCs w:val="16"/>
              </w:rPr>
              <w:t>999,0</w:t>
            </w:r>
          </w:p>
        </w:tc>
        <w:tc>
          <w:tcPr>
            <w:tcW w:w="1001" w:type="dxa"/>
            <w:shd w:val="clear" w:color="auto" w:fill="auto"/>
          </w:tcPr>
          <w:p w:rsidR="00B14738" w:rsidRPr="00A015FC" w:rsidRDefault="00B14738" w:rsidP="001839CF">
            <w:pPr>
              <w:jc w:val="right"/>
              <w:rPr>
                <w:sz w:val="16"/>
                <w:szCs w:val="16"/>
              </w:rPr>
            </w:pPr>
            <w:r w:rsidRPr="00A015FC">
              <w:rPr>
                <w:bCs/>
                <w:sz w:val="16"/>
                <w:szCs w:val="16"/>
              </w:rPr>
              <w:t>2</w:t>
            </w:r>
            <w:r w:rsidR="006C4836">
              <w:rPr>
                <w:bCs/>
                <w:sz w:val="16"/>
                <w:szCs w:val="16"/>
              </w:rPr>
              <w:t xml:space="preserve"> </w:t>
            </w:r>
            <w:r w:rsidRPr="00A015FC">
              <w:rPr>
                <w:bCs/>
                <w:sz w:val="16"/>
                <w:szCs w:val="16"/>
              </w:rPr>
              <w:t>999,0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val="restart"/>
            <w:shd w:val="clear" w:color="auto" w:fill="auto"/>
          </w:tcPr>
          <w:p w:rsidR="00B14738" w:rsidRPr="00B45F44" w:rsidRDefault="004521DD" w:rsidP="00552C56">
            <w:pPr>
              <w:rPr>
                <w:sz w:val="16"/>
                <w:szCs w:val="16"/>
              </w:rPr>
            </w:pPr>
            <w:r w:rsidRPr="006F2ABE">
              <w:rPr>
                <w:sz w:val="16"/>
                <w:szCs w:val="16"/>
              </w:rPr>
              <w:t>МФЦ Пушкинского городского округа</w:t>
            </w:r>
            <w:r w:rsidR="00B14738">
              <w:rPr>
                <w:sz w:val="16"/>
                <w:szCs w:val="16"/>
              </w:rPr>
              <w:t xml:space="preserve">, </w:t>
            </w:r>
            <w:r w:rsidR="00B14738" w:rsidRPr="008D594F">
              <w:rPr>
                <w:sz w:val="16"/>
                <w:szCs w:val="16"/>
              </w:rPr>
              <w:t>КФНП,</w:t>
            </w:r>
            <w:r w:rsidR="00552C56">
              <w:rPr>
                <w:sz w:val="16"/>
                <w:szCs w:val="16"/>
              </w:rPr>
              <w:t xml:space="preserve"> о</w:t>
            </w:r>
            <w:r w:rsidR="00B14738">
              <w:rPr>
                <w:sz w:val="16"/>
                <w:szCs w:val="16"/>
              </w:rPr>
              <w:t>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4521DD" w:rsidRPr="006F2ABE">
              <w:rPr>
                <w:sz w:val="16"/>
                <w:szCs w:val="16"/>
              </w:rPr>
              <w:t>МФЦ Пушкинского городского округа</w:t>
            </w:r>
          </w:p>
        </w:tc>
      </w:tr>
      <w:tr w:rsidR="00B14738" w:rsidRPr="00B45F44" w:rsidTr="00E57B3C">
        <w:trPr>
          <w:trHeight w:val="403"/>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B14738" w:rsidP="001839CF">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B14738" w:rsidRPr="00A015FC" w:rsidRDefault="00B14738" w:rsidP="001839CF">
            <w:pPr>
              <w:jc w:val="right"/>
              <w:rPr>
                <w:bCs/>
                <w:sz w:val="16"/>
                <w:szCs w:val="16"/>
              </w:rPr>
            </w:pPr>
            <w:r w:rsidRPr="00A015FC">
              <w:rPr>
                <w:bCs/>
                <w:sz w:val="16"/>
                <w:szCs w:val="16"/>
              </w:rPr>
              <w:t>2</w:t>
            </w:r>
            <w:r w:rsidR="006C4836">
              <w:rPr>
                <w:bCs/>
                <w:sz w:val="16"/>
                <w:szCs w:val="16"/>
              </w:rPr>
              <w:t xml:space="preserve"> </w:t>
            </w:r>
            <w:r w:rsidRPr="00A015FC">
              <w:rPr>
                <w:bCs/>
                <w:sz w:val="16"/>
                <w:szCs w:val="16"/>
              </w:rPr>
              <w:t>849,0</w:t>
            </w:r>
          </w:p>
        </w:tc>
        <w:tc>
          <w:tcPr>
            <w:tcW w:w="1001" w:type="dxa"/>
            <w:shd w:val="clear" w:color="auto" w:fill="auto"/>
          </w:tcPr>
          <w:p w:rsidR="00B14738" w:rsidRPr="00A015FC" w:rsidRDefault="00B14738" w:rsidP="001839CF">
            <w:pPr>
              <w:jc w:val="right"/>
              <w:rPr>
                <w:sz w:val="16"/>
                <w:szCs w:val="16"/>
              </w:rPr>
            </w:pPr>
            <w:r w:rsidRPr="00A015FC">
              <w:rPr>
                <w:bCs/>
                <w:sz w:val="16"/>
                <w:szCs w:val="16"/>
              </w:rPr>
              <w:t>2</w:t>
            </w:r>
            <w:r w:rsidR="006C4836">
              <w:rPr>
                <w:bCs/>
                <w:sz w:val="16"/>
                <w:szCs w:val="16"/>
              </w:rPr>
              <w:t xml:space="preserve"> </w:t>
            </w:r>
            <w:r w:rsidRPr="00A015FC">
              <w:rPr>
                <w:bCs/>
                <w:sz w:val="16"/>
                <w:szCs w:val="16"/>
              </w:rPr>
              <w:t>849,0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403"/>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E57B3C" w:rsidP="001839CF">
            <w:pPr>
              <w:rPr>
                <w:sz w:val="16"/>
                <w:szCs w:val="16"/>
              </w:rPr>
            </w:pPr>
            <w:r>
              <w:rPr>
                <w:sz w:val="16"/>
                <w:szCs w:val="16"/>
              </w:rPr>
              <w:t>Средства бюджета Пушкинского городского округа</w:t>
            </w:r>
          </w:p>
        </w:tc>
        <w:tc>
          <w:tcPr>
            <w:tcW w:w="1134" w:type="dxa"/>
            <w:shd w:val="clear" w:color="auto" w:fill="auto"/>
          </w:tcPr>
          <w:p w:rsidR="00B14738" w:rsidRPr="00B45F44" w:rsidRDefault="00B14738" w:rsidP="001839CF">
            <w:pPr>
              <w:jc w:val="right"/>
              <w:rPr>
                <w:bCs/>
                <w:sz w:val="16"/>
                <w:szCs w:val="16"/>
              </w:rPr>
            </w:pPr>
            <w:r>
              <w:rPr>
                <w:bCs/>
                <w:sz w:val="16"/>
                <w:szCs w:val="16"/>
              </w:rPr>
              <w:t>15</w:t>
            </w:r>
            <w:r w:rsidRPr="00986A87">
              <w:rPr>
                <w:bCs/>
                <w:sz w:val="16"/>
                <w:szCs w:val="16"/>
              </w:rPr>
              <w:t>0,0</w:t>
            </w:r>
          </w:p>
        </w:tc>
        <w:tc>
          <w:tcPr>
            <w:tcW w:w="1001" w:type="dxa"/>
            <w:shd w:val="clear" w:color="auto" w:fill="auto"/>
          </w:tcPr>
          <w:p w:rsidR="00B14738" w:rsidRPr="00B45F44" w:rsidRDefault="00B14738" w:rsidP="001839CF">
            <w:pPr>
              <w:jc w:val="right"/>
              <w:rPr>
                <w:sz w:val="16"/>
                <w:szCs w:val="16"/>
              </w:rPr>
            </w:pPr>
            <w:r>
              <w:rPr>
                <w:bCs/>
                <w:sz w:val="16"/>
                <w:szCs w:val="16"/>
              </w:rPr>
              <w:t>15</w:t>
            </w: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403"/>
        </w:trPr>
        <w:tc>
          <w:tcPr>
            <w:tcW w:w="532" w:type="dxa"/>
            <w:vMerge w:val="restart"/>
            <w:shd w:val="clear" w:color="auto" w:fill="auto"/>
          </w:tcPr>
          <w:p w:rsidR="00B14738" w:rsidRPr="00B45F44" w:rsidRDefault="00B14738" w:rsidP="001839CF">
            <w:pPr>
              <w:jc w:val="center"/>
              <w:rPr>
                <w:sz w:val="16"/>
                <w:szCs w:val="16"/>
              </w:rPr>
            </w:pPr>
            <w:r w:rsidRPr="00B45F44">
              <w:rPr>
                <w:sz w:val="16"/>
                <w:szCs w:val="16"/>
              </w:rPr>
              <w:t>2.</w:t>
            </w:r>
            <w:r>
              <w:rPr>
                <w:sz w:val="16"/>
                <w:szCs w:val="16"/>
              </w:rPr>
              <w:t>2</w:t>
            </w:r>
            <w:r w:rsidRPr="00B45F44">
              <w:rPr>
                <w:sz w:val="16"/>
                <w:szCs w:val="16"/>
              </w:rPr>
              <w:t>.</w:t>
            </w:r>
          </w:p>
        </w:tc>
        <w:tc>
          <w:tcPr>
            <w:tcW w:w="2159" w:type="dxa"/>
            <w:vMerge w:val="restart"/>
            <w:shd w:val="clear" w:color="auto" w:fill="auto"/>
          </w:tcPr>
          <w:p w:rsidR="00B14738" w:rsidRPr="00E57B3C" w:rsidRDefault="00B14738" w:rsidP="001839CF">
            <w:pPr>
              <w:rPr>
                <w:sz w:val="16"/>
                <w:szCs w:val="16"/>
              </w:rPr>
            </w:pPr>
            <w:r w:rsidRPr="00E57B3C">
              <w:rPr>
                <w:sz w:val="16"/>
                <w:szCs w:val="16"/>
              </w:rPr>
              <w:t>Мероприятие 02.03.</w:t>
            </w:r>
          </w:p>
          <w:p w:rsidR="00B14738" w:rsidRPr="00E57B3C" w:rsidRDefault="00B14738" w:rsidP="001839CF">
            <w:pPr>
              <w:rPr>
                <w:sz w:val="16"/>
                <w:szCs w:val="16"/>
              </w:rPr>
            </w:pPr>
            <w:r w:rsidRPr="00E57B3C">
              <w:rPr>
                <w:sz w:val="16"/>
                <w:szCs w:val="16"/>
              </w:rPr>
              <w:t>Расходы</w:t>
            </w:r>
            <w:r w:rsidR="00603B86" w:rsidRPr="00E57B3C">
              <w:rPr>
                <w:sz w:val="16"/>
                <w:szCs w:val="16"/>
              </w:rPr>
              <w:t xml:space="preserve"> на</w:t>
            </w:r>
            <w:r w:rsidR="00603B86">
              <w:rPr>
                <w:sz w:val="16"/>
                <w:szCs w:val="16"/>
              </w:rPr>
              <w:t> </w:t>
            </w:r>
            <w:r w:rsidR="00603B86" w:rsidRPr="00E57B3C">
              <w:rPr>
                <w:sz w:val="16"/>
                <w:szCs w:val="16"/>
              </w:rPr>
              <w:t>о</w:t>
            </w:r>
            <w:r w:rsidRPr="00E57B3C">
              <w:rPr>
                <w:sz w:val="16"/>
                <w:szCs w:val="16"/>
              </w:rPr>
              <w:t>беспечение деятельности (оказание услуг) муниципальных учреждений-многофункциональный центр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B14738" w:rsidRPr="00B45F44" w:rsidRDefault="00B14738" w:rsidP="001839CF">
            <w:pPr>
              <w:rPr>
                <w:bCs/>
                <w:sz w:val="16"/>
                <w:szCs w:val="16"/>
              </w:rPr>
            </w:pPr>
            <w:r w:rsidRPr="00B45F44">
              <w:rPr>
                <w:bCs/>
                <w:sz w:val="16"/>
                <w:szCs w:val="16"/>
              </w:rPr>
              <w:t>Итого</w:t>
            </w:r>
          </w:p>
        </w:tc>
        <w:tc>
          <w:tcPr>
            <w:tcW w:w="1134" w:type="dxa"/>
            <w:shd w:val="clear" w:color="auto" w:fill="auto"/>
          </w:tcPr>
          <w:p w:rsidR="00B14738" w:rsidRPr="00B45F44" w:rsidRDefault="00B14738" w:rsidP="00B10B8D">
            <w:pPr>
              <w:jc w:val="center"/>
              <w:rPr>
                <w:bCs/>
                <w:sz w:val="16"/>
                <w:szCs w:val="16"/>
              </w:rPr>
            </w:pPr>
            <w:r>
              <w:rPr>
                <w:bCs/>
                <w:sz w:val="16"/>
                <w:szCs w:val="16"/>
              </w:rPr>
              <w:t>550 5</w:t>
            </w:r>
            <w:r w:rsidR="00B10B8D">
              <w:rPr>
                <w:bCs/>
                <w:sz w:val="16"/>
                <w:szCs w:val="16"/>
              </w:rPr>
              <w:t>8</w:t>
            </w:r>
            <w:r>
              <w:rPr>
                <w:bCs/>
                <w:sz w:val="16"/>
                <w:szCs w:val="16"/>
              </w:rPr>
              <w:t>3,4</w:t>
            </w:r>
          </w:p>
        </w:tc>
        <w:tc>
          <w:tcPr>
            <w:tcW w:w="1001" w:type="dxa"/>
            <w:shd w:val="clear" w:color="auto" w:fill="auto"/>
          </w:tcPr>
          <w:p w:rsidR="00B14738" w:rsidRPr="00B45F44" w:rsidRDefault="00B14738" w:rsidP="001839CF">
            <w:pPr>
              <w:jc w:val="center"/>
              <w:rPr>
                <w:bCs/>
                <w:sz w:val="16"/>
                <w:szCs w:val="16"/>
              </w:rPr>
            </w:pPr>
            <w:r>
              <w:rPr>
                <w:bCs/>
                <w:sz w:val="16"/>
                <w:szCs w:val="16"/>
              </w:rPr>
              <w:t>115 544,2</w:t>
            </w:r>
          </w:p>
        </w:tc>
        <w:tc>
          <w:tcPr>
            <w:tcW w:w="851" w:type="dxa"/>
            <w:shd w:val="clear" w:color="auto" w:fill="auto"/>
          </w:tcPr>
          <w:p w:rsidR="00B14738" w:rsidRPr="00B45F44" w:rsidRDefault="00B14738" w:rsidP="0005544F">
            <w:pPr>
              <w:ind w:right="-74"/>
              <w:jc w:val="center"/>
              <w:rPr>
                <w:bCs/>
                <w:sz w:val="16"/>
                <w:szCs w:val="16"/>
              </w:rPr>
            </w:pPr>
            <w:r>
              <w:rPr>
                <w:bCs/>
                <w:sz w:val="16"/>
                <w:szCs w:val="16"/>
                <w:lang w:val="en-US"/>
              </w:rPr>
              <w:t>111 7</w:t>
            </w:r>
            <w:r w:rsidR="0005544F">
              <w:rPr>
                <w:bCs/>
                <w:sz w:val="16"/>
                <w:szCs w:val="16"/>
              </w:rPr>
              <w:t>6</w:t>
            </w:r>
            <w:r>
              <w:rPr>
                <w:bCs/>
                <w:sz w:val="16"/>
                <w:szCs w:val="16"/>
              </w:rPr>
              <w:t>2</w:t>
            </w:r>
            <w:r>
              <w:rPr>
                <w:bCs/>
                <w:sz w:val="16"/>
                <w:szCs w:val="16"/>
                <w:lang w:val="en-US"/>
              </w:rPr>
              <w:t>.</w:t>
            </w:r>
            <w:r>
              <w:rPr>
                <w:bCs/>
                <w:sz w:val="16"/>
                <w:szCs w:val="16"/>
              </w:rPr>
              <w:t>2</w:t>
            </w:r>
          </w:p>
        </w:tc>
        <w:tc>
          <w:tcPr>
            <w:tcW w:w="841" w:type="dxa"/>
            <w:shd w:val="clear" w:color="auto" w:fill="auto"/>
          </w:tcPr>
          <w:p w:rsidR="00B14738" w:rsidRDefault="00B14738" w:rsidP="001839CF">
            <w:pPr>
              <w:ind w:right="-74"/>
              <w:jc w:val="center"/>
            </w:pPr>
            <w:r>
              <w:rPr>
                <w:bCs/>
                <w:sz w:val="16"/>
                <w:szCs w:val="16"/>
                <w:lang w:val="en-US"/>
              </w:rPr>
              <w:t>107 759</w:t>
            </w:r>
            <w:r>
              <w:rPr>
                <w:bCs/>
                <w:sz w:val="16"/>
                <w:szCs w:val="16"/>
              </w:rPr>
              <w:t>,0</w:t>
            </w:r>
          </w:p>
        </w:tc>
        <w:tc>
          <w:tcPr>
            <w:tcW w:w="851" w:type="dxa"/>
            <w:shd w:val="clear" w:color="auto" w:fill="auto"/>
          </w:tcPr>
          <w:p w:rsidR="00B14738" w:rsidRDefault="00B14738" w:rsidP="001839CF">
            <w:pPr>
              <w:ind w:right="-74"/>
              <w:jc w:val="center"/>
            </w:pPr>
            <w:r>
              <w:rPr>
                <w:bCs/>
                <w:sz w:val="16"/>
                <w:szCs w:val="16"/>
                <w:lang w:val="en-US"/>
              </w:rPr>
              <w:t>107 759</w:t>
            </w:r>
            <w:r>
              <w:rPr>
                <w:bCs/>
                <w:sz w:val="16"/>
                <w:szCs w:val="16"/>
              </w:rPr>
              <w:t>,0</w:t>
            </w:r>
          </w:p>
        </w:tc>
        <w:tc>
          <w:tcPr>
            <w:tcW w:w="855" w:type="dxa"/>
            <w:shd w:val="clear" w:color="auto" w:fill="auto"/>
          </w:tcPr>
          <w:p w:rsidR="00B14738" w:rsidRDefault="00B14738" w:rsidP="001839CF">
            <w:pPr>
              <w:ind w:right="-74"/>
              <w:jc w:val="center"/>
            </w:pPr>
            <w:r>
              <w:rPr>
                <w:bCs/>
                <w:sz w:val="16"/>
                <w:szCs w:val="16"/>
                <w:lang w:val="en-US"/>
              </w:rPr>
              <w:t>107 759</w:t>
            </w:r>
            <w:r>
              <w:rPr>
                <w:bCs/>
                <w:sz w:val="16"/>
                <w:szCs w:val="16"/>
              </w:rPr>
              <w:t>,0</w:t>
            </w:r>
          </w:p>
        </w:tc>
        <w:tc>
          <w:tcPr>
            <w:tcW w:w="1700" w:type="dxa"/>
            <w:vMerge w:val="restart"/>
            <w:shd w:val="clear" w:color="auto" w:fill="auto"/>
          </w:tcPr>
          <w:p w:rsidR="00B14738" w:rsidRPr="00B45F44" w:rsidRDefault="004521DD" w:rsidP="001839CF">
            <w:pPr>
              <w:rPr>
                <w:sz w:val="16"/>
                <w:szCs w:val="16"/>
              </w:rPr>
            </w:pPr>
            <w:r w:rsidRPr="006F2ABE">
              <w:rPr>
                <w:sz w:val="16"/>
                <w:szCs w:val="16"/>
              </w:rPr>
              <w:t>МФЦ Пушкинского городского округа</w:t>
            </w:r>
            <w:r w:rsidR="00B14738">
              <w:rPr>
                <w:sz w:val="16"/>
                <w:szCs w:val="16"/>
              </w:rPr>
              <w:t xml:space="preserve">, </w:t>
            </w:r>
            <w:r w:rsidR="00B14738" w:rsidRPr="008D594F">
              <w:rPr>
                <w:sz w:val="16"/>
                <w:szCs w:val="16"/>
              </w:rPr>
              <w:t>КФНП,</w:t>
            </w:r>
            <w:r w:rsidR="00552C56">
              <w:rPr>
                <w:sz w:val="16"/>
                <w:szCs w:val="16"/>
              </w:rPr>
              <w:t xml:space="preserve"> </w:t>
            </w:r>
            <w:r w:rsidR="00B14738">
              <w:rPr>
                <w:sz w:val="16"/>
                <w:szCs w:val="16"/>
              </w:rPr>
              <w:t>органы,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4521DD" w:rsidRPr="006F2ABE">
              <w:rPr>
                <w:sz w:val="16"/>
                <w:szCs w:val="16"/>
              </w:rPr>
              <w:t>МФЦ Пушкинского городского округа</w:t>
            </w:r>
          </w:p>
        </w:tc>
      </w:tr>
      <w:tr w:rsidR="00B14738" w:rsidRPr="00B45F44" w:rsidTr="00E57B3C">
        <w:trPr>
          <w:trHeight w:val="403"/>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B45F44" w:rsidRDefault="00E57B3C" w:rsidP="001839CF">
            <w:pPr>
              <w:rPr>
                <w:sz w:val="16"/>
                <w:szCs w:val="16"/>
              </w:rPr>
            </w:pPr>
            <w:r>
              <w:rPr>
                <w:sz w:val="16"/>
                <w:szCs w:val="16"/>
              </w:rPr>
              <w:t>Средства бюджета Пушкинского городского округа</w:t>
            </w:r>
          </w:p>
        </w:tc>
        <w:tc>
          <w:tcPr>
            <w:tcW w:w="1134" w:type="dxa"/>
            <w:shd w:val="clear" w:color="auto" w:fill="auto"/>
          </w:tcPr>
          <w:p w:rsidR="00B14738" w:rsidRPr="00B45F44" w:rsidRDefault="00B14738" w:rsidP="00B10B8D">
            <w:pPr>
              <w:jc w:val="center"/>
              <w:rPr>
                <w:bCs/>
                <w:sz w:val="16"/>
                <w:szCs w:val="16"/>
              </w:rPr>
            </w:pPr>
            <w:r>
              <w:rPr>
                <w:bCs/>
                <w:sz w:val="16"/>
                <w:szCs w:val="16"/>
              </w:rPr>
              <w:t>550 5</w:t>
            </w:r>
            <w:r w:rsidR="00B10B8D">
              <w:rPr>
                <w:bCs/>
                <w:sz w:val="16"/>
                <w:szCs w:val="16"/>
              </w:rPr>
              <w:t>8</w:t>
            </w:r>
            <w:r>
              <w:rPr>
                <w:bCs/>
                <w:sz w:val="16"/>
                <w:szCs w:val="16"/>
              </w:rPr>
              <w:t>3,4</w:t>
            </w:r>
          </w:p>
        </w:tc>
        <w:tc>
          <w:tcPr>
            <w:tcW w:w="1001" w:type="dxa"/>
            <w:shd w:val="clear" w:color="auto" w:fill="auto"/>
          </w:tcPr>
          <w:p w:rsidR="00B14738" w:rsidRPr="00B45F44" w:rsidRDefault="00B14738" w:rsidP="001839CF">
            <w:pPr>
              <w:jc w:val="center"/>
              <w:rPr>
                <w:sz w:val="16"/>
                <w:szCs w:val="16"/>
              </w:rPr>
            </w:pPr>
            <w:r>
              <w:rPr>
                <w:bCs/>
                <w:sz w:val="16"/>
                <w:szCs w:val="16"/>
              </w:rPr>
              <w:t>115 544,2</w:t>
            </w:r>
          </w:p>
        </w:tc>
        <w:tc>
          <w:tcPr>
            <w:tcW w:w="851" w:type="dxa"/>
            <w:shd w:val="clear" w:color="auto" w:fill="auto"/>
          </w:tcPr>
          <w:p w:rsidR="00B14738" w:rsidRPr="0070086D" w:rsidRDefault="00B14738" w:rsidP="001839CF">
            <w:pPr>
              <w:ind w:right="-74"/>
              <w:jc w:val="center"/>
              <w:rPr>
                <w:sz w:val="16"/>
                <w:szCs w:val="16"/>
              </w:rPr>
            </w:pPr>
            <w:r>
              <w:rPr>
                <w:bCs/>
                <w:sz w:val="16"/>
                <w:szCs w:val="16"/>
                <w:lang w:val="en-US"/>
              </w:rPr>
              <w:t>111 7</w:t>
            </w:r>
            <w:r w:rsidR="0005544F">
              <w:rPr>
                <w:bCs/>
                <w:sz w:val="16"/>
                <w:szCs w:val="16"/>
              </w:rPr>
              <w:t>6</w:t>
            </w:r>
            <w:r>
              <w:rPr>
                <w:bCs/>
                <w:sz w:val="16"/>
                <w:szCs w:val="16"/>
              </w:rPr>
              <w:t>2</w:t>
            </w:r>
            <w:r>
              <w:rPr>
                <w:bCs/>
                <w:sz w:val="16"/>
                <w:szCs w:val="16"/>
                <w:lang w:val="en-US"/>
              </w:rPr>
              <w:t>.</w:t>
            </w:r>
            <w:r>
              <w:rPr>
                <w:bCs/>
                <w:sz w:val="16"/>
                <w:szCs w:val="16"/>
              </w:rPr>
              <w:t>2</w:t>
            </w:r>
          </w:p>
        </w:tc>
        <w:tc>
          <w:tcPr>
            <w:tcW w:w="841" w:type="dxa"/>
            <w:shd w:val="clear" w:color="auto" w:fill="auto"/>
          </w:tcPr>
          <w:p w:rsidR="00B14738" w:rsidRDefault="00B14738" w:rsidP="001839CF">
            <w:pPr>
              <w:ind w:right="-74"/>
              <w:jc w:val="center"/>
            </w:pPr>
            <w:r>
              <w:rPr>
                <w:bCs/>
                <w:sz w:val="16"/>
                <w:szCs w:val="16"/>
                <w:lang w:val="en-US"/>
              </w:rPr>
              <w:t>107 759</w:t>
            </w:r>
            <w:r>
              <w:rPr>
                <w:bCs/>
                <w:sz w:val="16"/>
                <w:szCs w:val="16"/>
              </w:rPr>
              <w:t>,0</w:t>
            </w:r>
          </w:p>
        </w:tc>
        <w:tc>
          <w:tcPr>
            <w:tcW w:w="851" w:type="dxa"/>
            <w:shd w:val="clear" w:color="auto" w:fill="auto"/>
          </w:tcPr>
          <w:p w:rsidR="00B14738" w:rsidRDefault="00B14738" w:rsidP="001839CF">
            <w:pPr>
              <w:ind w:right="-103"/>
            </w:pPr>
            <w:r w:rsidRPr="00CB3F04">
              <w:rPr>
                <w:bCs/>
                <w:sz w:val="16"/>
                <w:szCs w:val="16"/>
                <w:lang w:val="en-US"/>
              </w:rPr>
              <w:t>107 759</w:t>
            </w:r>
            <w:r w:rsidRPr="00CB3F04">
              <w:rPr>
                <w:bCs/>
                <w:sz w:val="16"/>
                <w:szCs w:val="16"/>
              </w:rPr>
              <w:t>,</w:t>
            </w:r>
            <w:r>
              <w:rPr>
                <w:bCs/>
                <w:sz w:val="16"/>
                <w:szCs w:val="16"/>
              </w:rPr>
              <w:t>0</w:t>
            </w:r>
          </w:p>
        </w:tc>
        <w:tc>
          <w:tcPr>
            <w:tcW w:w="855" w:type="dxa"/>
            <w:shd w:val="clear" w:color="auto" w:fill="auto"/>
          </w:tcPr>
          <w:p w:rsidR="00B14738" w:rsidRDefault="00B14738" w:rsidP="001839CF">
            <w:pPr>
              <w:ind w:left="-113" w:right="-245"/>
            </w:pPr>
            <w:r w:rsidRPr="00CB3F04">
              <w:rPr>
                <w:bCs/>
                <w:sz w:val="16"/>
                <w:szCs w:val="16"/>
                <w:lang w:val="en-US"/>
              </w:rPr>
              <w:t>107 759</w:t>
            </w:r>
            <w:r w:rsidRPr="00CB3F04">
              <w:rPr>
                <w:bCs/>
                <w:sz w:val="16"/>
                <w:szCs w:val="16"/>
              </w:rPr>
              <w:t>,0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403"/>
        </w:trPr>
        <w:tc>
          <w:tcPr>
            <w:tcW w:w="532" w:type="dxa"/>
            <w:vMerge w:val="restart"/>
            <w:shd w:val="clear" w:color="auto" w:fill="auto"/>
          </w:tcPr>
          <w:p w:rsidR="00B14738" w:rsidRPr="00B45F44" w:rsidRDefault="00B14738" w:rsidP="001839CF">
            <w:pPr>
              <w:jc w:val="center"/>
              <w:rPr>
                <w:sz w:val="16"/>
                <w:szCs w:val="16"/>
              </w:rPr>
            </w:pPr>
            <w:r>
              <w:rPr>
                <w:sz w:val="16"/>
                <w:szCs w:val="16"/>
              </w:rPr>
              <w:t>2.3.</w:t>
            </w:r>
          </w:p>
        </w:tc>
        <w:tc>
          <w:tcPr>
            <w:tcW w:w="2159" w:type="dxa"/>
            <w:vMerge w:val="restart"/>
            <w:shd w:val="clear" w:color="auto" w:fill="auto"/>
          </w:tcPr>
          <w:p w:rsidR="00B14738" w:rsidRPr="00E57B3C" w:rsidRDefault="00B14738" w:rsidP="001839CF">
            <w:pPr>
              <w:rPr>
                <w:sz w:val="16"/>
                <w:szCs w:val="16"/>
              </w:rPr>
            </w:pPr>
            <w:r w:rsidRPr="00E57B3C">
              <w:rPr>
                <w:sz w:val="16"/>
                <w:szCs w:val="16"/>
              </w:rPr>
              <w:t>Мероприятие 02.04.</w:t>
            </w:r>
          </w:p>
          <w:p w:rsidR="00B14738" w:rsidRPr="00E57B3C" w:rsidRDefault="00B14738" w:rsidP="001839CF">
            <w:pPr>
              <w:rPr>
                <w:sz w:val="16"/>
                <w:szCs w:val="16"/>
              </w:rPr>
            </w:pPr>
            <w:r w:rsidRPr="00E57B3C">
              <w:rPr>
                <w:sz w:val="16"/>
                <w:szCs w:val="16"/>
              </w:rPr>
              <w:t>Обеспечение оборудованием</w:t>
            </w:r>
            <w:r w:rsidR="00603B86" w:rsidRPr="00E57B3C">
              <w:rPr>
                <w:sz w:val="16"/>
                <w:szCs w:val="16"/>
              </w:rPr>
              <w:t xml:space="preserve"> и</w:t>
            </w:r>
            <w:r w:rsidR="00603B86">
              <w:rPr>
                <w:sz w:val="16"/>
                <w:szCs w:val="16"/>
              </w:rPr>
              <w:t> </w:t>
            </w:r>
            <w:r w:rsidR="00603B86" w:rsidRPr="00E57B3C">
              <w:rPr>
                <w:sz w:val="16"/>
                <w:szCs w:val="16"/>
              </w:rPr>
              <w:t>п</w:t>
            </w:r>
            <w:r w:rsidRPr="00E57B3C">
              <w:rPr>
                <w:sz w:val="16"/>
                <w:szCs w:val="16"/>
              </w:rPr>
              <w:t>оддержание работоспособности многофункциональных центров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B14738" w:rsidRPr="00B45F44" w:rsidRDefault="00B14738" w:rsidP="001839CF">
            <w:pPr>
              <w:rPr>
                <w:bCs/>
                <w:sz w:val="16"/>
                <w:szCs w:val="16"/>
              </w:rPr>
            </w:pPr>
            <w:r w:rsidRPr="00B45F44">
              <w:rPr>
                <w:bCs/>
                <w:sz w:val="16"/>
                <w:szCs w:val="16"/>
              </w:rPr>
              <w:t>Итого</w:t>
            </w:r>
          </w:p>
        </w:tc>
        <w:tc>
          <w:tcPr>
            <w:tcW w:w="1134" w:type="dxa"/>
            <w:shd w:val="clear" w:color="auto" w:fill="auto"/>
          </w:tcPr>
          <w:p w:rsidR="00B14738" w:rsidRPr="00B45F44" w:rsidRDefault="00B14738" w:rsidP="001839CF">
            <w:pPr>
              <w:jc w:val="right"/>
              <w:rPr>
                <w:bCs/>
                <w:sz w:val="16"/>
                <w:szCs w:val="16"/>
              </w:rPr>
            </w:pPr>
            <w:r w:rsidRPr="00986A87">
              <w:rPr>
                <w:bCs/>
                <w:sz w:val="16"/>
                <w:szCs w:val="16"/>
              </w:rPr>
              <w:t>0,0</w:t>
            </w:r>
          </w:p>
        </w:tc>
        <w:tc>
          <w:tcPr>
            <w:tcW w:w="100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val="restart"/>
            <w:shd w:val="clear" w:color="auto" w:fill="auto"/>
          </w:tcPr>
          <w:p w:rsidR="00B14738" w:rsidRPr="00B45F44" w:rsidRDefault="004521DD" w:rsidP="001839CF">
            <w:pPr>
              <w:rPr>
                <w:sz w:val="16"/>
                <w:szCs w:val="16"/>
              </w:rPr>
            </w:pPr>
            <w:r w:rsidRPr="006F2ABE">
              <w:rPr>
                <w:sz w:val="16"/>
                <w:szCs w:val="16"/>
              </w:rPr>
              <w:t>МФЦ Пушкинского городского округа</w:t>
            </w:r>
            <w:r w:rsidR="00B14738">
              <w:rPr>
                <w:sz w:val="16"/>
                <w:szCs w:val="16"/>
              </w:rPr>
              <w:t xml:space="preserve">, </w:t>
            </w:r>
            <w:r w:rsidR="00B14738" w:rsidRPr="008D594F">
              <w:rPr>
                <w:sz w:val="16"/>
                <w:szCs w:val="16"/>
              </w:rPr>
              <w:t>КФНП,</w:t>
            </w:r>
            <w:r w:rsidR="00552C56">
              <w:rPr>
                <w:sz w:val="16"/>
                <w:szCs w:val="16"/>
              </w:rPr>
              <w:t xml:space="preserve"> </w:t>
            </w:r>
            <w:r w:rsidR="00B14738">
              <w:rPr>
                <w:sz w:val="16"/>
                <w:szCs w:val="16"/>
              </w:rPr>
              <w:t>органы,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4521DD" w:rsidRPr="006F2ABE">
              <w:rPr>
                <w:sz w:val="16"/>
                <w:szCs w:val="16"/>
              </w:rPr>
              <w:t>МФЦ Пушкинского городского округа</w:t>
            </w:r>
          </w:p>
        </w:tc>
      </w:tr>
      <w:tr w:rsidR="00B14738" w:rsidRPr="00B45F44" w:rsidTr="00E57B3C">
        <w:trPr>
          <w:trHeight w:val="403"/>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B45F44" w:rsidRDefault="00E57B3C" w:rsidP="001839CF">
            <w:pPr>
              <w:rPr>
                <w:sz w:val="16"/>
                <w:szCs w:val="16"/>
              </w:rPr>
            </w:pPr>
            <w:r>
              <w:rPr>
                <w:sz w:val="16"/>
                <w:szCs w:val="16"/>
              </w:rPr>
              <w:t>Средства бюджета Пушкинского городского округа</w:t>
            </w:r>
          </w:p>
        </w:tc>
        <w:tc>
          <w:tcPr>
            <w:tcW w:w="1134" w:type="dxa"/>
            <w:shd w:val="clear" w:color="auto" w:fill="auto"/>
          </w:tcPr>
          <w:p w:rsidR="00B14738" w:rsidRPr="00B45F44" w:rsidRDefault="00B14738" w:rsidP="001839CF">
            <w:pPr>
              <w:jc w:val="right"/>
              <w:rPr>
                <w:bCs/>
                <w:sz w:val="16"/>
                <w:szCs w:val="16"/>
              </w:rPr>
            </w:pPr>
            <w:r w:rsidRPr="00986A87">
              <w:rPr>
                <w:bCs/>
                <w:sz w:val="16"/>
                <w:szCs w:val="16"/>
              </w:rPr>
              <w:t>0,0</w:t>
            </w:r>
          </w:p>
        </w:tc>
        <w:tc>
          <w:tcPr>
            <w:tcW w:w="100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292"/>
        </w:trPr>
        <w:tc>
          <w:tcPr>
            <w:tcW w:w="532" w:type="dxa"/>
            <w:vMerge w:val="restart"/>
            <w:shd w:val="clear" w:color="auto" w:fill="auto"/>
          </w:tcPr>
          <w:p w:rsidR="00B14738" w:rsidRDefault="00B14738" w:rsidP="001839CF">
            <w:pPr>
              <w:jc w:val="center"/>
              <w:rPr>
                <w:sz w:val="16"/>
                <w:szCs w:val="16"/>
              </w:rPr>
            </w:pPr>
            <w:r>
              <w:rPr>
                <w:sz w:val="16"/>
                <w:szCs w:val="16"/>
              </w:rPr>
              <w:t>2.4</w:t>
            </w:r>
          </w:p>
        </w:tc>
        <w:tc>
          <w:tcPr>
            <w:tcW w:w="2159" w:type="dxa"/>
            <w:vMerge w:val="restart"/>
            <w:shd w:val="clear" w:color="auto" w:fill="auto"/>
          </w:tcPr>
          <w:p w:rsidR="00B14738" w:rsidRPr="00E57B3C" w:rsidRDefault="00B14738" w:rsidP="001839CF">
            <w:pPr>
              <w:rPr>
                <w:sz w:val="16"/>
                <w:szCs w:val="16"/>
              </w:rPr>
            </w:pPr>
            <w:r w:rsidRPr="00E57B3C">
              <w:rPr>
                <w:sz w:val="16"/>
                <w:szCs w:val="16"/>
              </w:rPr>
              <w:t>Мероприятие 02.05.</w:t>
            </w:r>
          </w:p>
          <w:p w:rsidR="00B14738" w:rsidRPr="00E57B3C" w:rsidRDefault="00B14738" w:rsidP="001839CF">
            <w:pPr>
              <w:rPr>
                <w:sz w:val="16"/>
                <w:szCs w:val="16"/>
              </w:rPr>
            </w:pPr>
            <w:r w:rsidRPr="00E57B3C">
              <w:rPr>
                <w:sz w:val="16"/>
                <w:szCs w:val="16"/>
              </w:rPr>
              <w:t>Организация деятельности многофункциональных центров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 действующих</w:t>
            </w:r>
            <w:r w:rsidR="00603B86" w:rsidRPr="00E57B3C">
              <w:rPr>
                <w:sz w:val="16"/>
                <w:szCs w:val="16"/>
              </w:rPr>
              <w:t xml:space="preserve"> на</w:t>
            </w:r>
            <w:r w:rsidR="00603B86">
              <w:rPr>
                <w:sz w:val="16"/>
                <w:szCs w:val="16"/>
              </w:rPr>
              <w:t> </w:t>
            </w:r>
            <w:r w:rsidR="00603B86" w:rsidRPr="00E57B3C">
              <w:rPr>
                <w:sz w:val="16"/>
                <w:szCs w:val="16"/>
              </w:rPr>
              <w:t>т</w:t>
            </w:r>
            <w:r w:rsidRPr="00E57B3C">
              <w:rPr>
                <w:sz w:val="16"/>
                <w:szCs w:val="16"/>
              </w:rPr>
              <w:t>ерритории Московской области,</w:t>
            </w:r>
            <w:r w:rsidR="00603B86" w:rsidRPr="00E57B3C">
              <w:rPr>
                <w:sz w:val="16"/>
                <w:szCs w:val="16"/>
              </w:rPr>
              <w:t xml:space="preserve"> по</w:t>
            </w:r>
            <w:r w:rsidR="00603B86">
              <w:rPr>
                <w:sz w:val="16"/>
                <w:szCs w:val="16"/>
              </w:rPr>
              <w:t> </w:t>
            </w:r>
            <w:r w:rsidR="00603B86" w:rsidRPr="00E57B3C">
              <w:rPr>
                <w:sz w:val="16"/>
                <w:szCs w:val="16"/>
              </w:rPr>
              <w:t>о</w:t>
            </w:r>
            <w:r w:rsidRPr="00E57B3C">
              <w:rPr>
                <w:sz w:val="16"/>
                <w:szCs w:val="16"/>
              </w:rPr>
              <w:t>беспечению консультирования работниками МФЦ граждан</w:t>
            </w:r>
            <w:r w:rsidR="00603B86" w:rsidRPr="00E57B3C">
              <w:rPr>
                <w:sz w:val="16"/>
                <w:szCs w:val="16"/>
              </w:rPr>
              <w:t xml:space="preserve"> в</w:t>
            </w:r>
            <w:r w:rsidR="00603B86">
              <w:rPr>
                <w:sz w:val="16"/>
                <w:szCs w:val="16"/>
              </w:rPr>
              <w:t> </w:t>
            </w:r>
            <w:r w:rsidR="00603B86" w:rsidRPr="00E57B3C">
              <w:rPr>
                <w:sz w:val="16"/>
                <w:szCs w:val="16"/>
              </w:rPr>
              <w:t>р</w:t>
            </w:r>
            <w:r w:rsidRPr="00E57B3C">
              <w:rPr>
                <w:sz w:val="16"/>
                <w:szCs w:val="16"/>
              </w:rPr>
              <w:t>амках Единой системы приема</w:t>
            </w:r>
            <w:r w:rsidR="00603B86" w:rsidRPr="00E57B3C">
              <w:rPr>
                <w:sz w:val="16"/>
                <w:szCs w:val="16"/>
              </w:rPr>
              <w:t xml:space="preserve"> и</w:t>
            </w:r>
            <w:r w:rsidR="00603B86">
              <w:rPr>
                <w:sz w:val="16"/>
                <w:szCs w:val="16"/>
              </w:rPr>
              <w:t> </w:t>
            </w:r>
            <w:r w:rsidR="00603B86" w:rsidRPr="00E57B3C">
              <w:rPr>
                <w:sz w:val="16"/>
                <w:szCs w:val="16"/>
              </w:rPr>
              <w:t>о</w:t>
            </w:r>
            <w:r w:rsidRPr="00E57B3C">
              <w:rPr>
                <w:sz w:val="16"/>
                <w:szCs w:val="16"/>
              </w:rPr>
              <w:t>бработки сообщений</w:t>
            </w:r>
            <w:r w:rsidR="00603B86" w:rsidRPr="00E57B3C">
              <w:rPr>
                <w:sz w:val="16"/>
                <w:szCs w:val="16"/>
              </w:rPr>
              <w:t xml:space="preserve"> по</w:t>
            </w:r>
            <w:r w:rsidR="00603B86">
              <w:rPr>
                <w:sz w:val="16"/>
                <w:szCs w:val="16"/>
              </w:rPr>
              <w:t> </w:t>
            </w:r>
            <w:r w:rsidR="00603B86" w:rsidRPr="00E57B3C">
              <w:rPr>
                <w:sz w:val="16"/>
                <w:szCs w:val="16"/>
              </w:rPr>
              <w:t>в</w:t>
            </w:r>
            <w:r w:rsidRPr="00E57B3C">
              <w:rPr>
                <w:sz w:val="16"/>
                <w:szCs w:val="16"/>
              </w:rPr>
              <w:t>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B14738" w:rsidRPr="000A1552" w:rsidRDefault="00B14738" w:rsidP="001839CF">
            <w:pPr>
              <w:rPr>
                <w:sz w:val="16"/>
                <w:szCs w:val="16"/>
              </w:rPr>
            </w:pPr>
            <w:r w:rsidRPr="00B45F44">
              <w:rPr>
                <w:bCs/>
                <w:sz w:val="16"/>
                <w:szCs w:val="16"/>
              </w:rPr>
              <w:t>Итого</w:t>
            </w:r>
          </w:p>
        </w:tc>
        <w:tc>
          <w:tcPr>
            <w:tcW w:w="1134" w:type="dxa"/>
            <w:shd w:val="clear" w:color="auto" w:fill="auto"/>
          </w:tcPr>
          <w:p w:rsidR="00B14738" w:rsidRDefault="00B14738" w:rsidP="001839CF">
            <w:pPr>
              <w:jc w:val="right"/>
              <w:rPr>
                <w:bCs/>
                <w:sz w:val="16"/>
                <w:szCs w:val="16"/>
              </w:rPr>
            </w:pPr>
            <w:r>
              <w:rPr>
                <w:bCs/>
                <w:sz w:val="16"/>
                <w:szCs w:val="16"/>
              </w:rPr>
              <w:t>1</w:t>
            </w:r>
            <w:r w:rsidR="006C4836">
              <w:rPr>
                <w:bCs/>
                <w:sz w:val="16"/>
                <w:szCs w:val="16"/>
              </w:rPr>
              <w:t xml:space="preserve"> </w:t>
            </w:r>
            <w:r>
              <w:rPr>
                <w:bCs/>
                <w:sz w:val="16"/>
                <w:szCs w:val="16"/>
              </w:rPr>
              <w:t>483,0</w:t>
            </w:r>
          </w:p>
        </w:tc>
        <w:tc>
          <w:tcPr>
            <w:tcW w:w="1001" w:type="dxa"/>
            <w:shd w:val="clear" w:color="auto" w:fill="auto"/>
          </w:tcPr>
          <w:p w:rsidR="00B14738" w:rsidRDefault="00B14738" w:rsidP="001839CF">
            <w:pPr>
              <w:jc w:val="right"/>
              <w:rPr>
                <w:bCs/>
                <w:sz w:val="16"/>
                <w:szCs w:val="16"/>
              </w:rPr>
            </w:pPr>
            <w:r>
              <w:rPr>
                <w:bCs/>
                <w:sz w:val="16"/>
                <w:szCs w:val="16"/>
              </w:rPr>
              <w:t>1</w:t>
            </w:r>
            <w:r w:rsidR="006C4836">
              <w:rPr>
                <w:bCs/>
                <w:sz w:val="16"/>
                <w:szCs w:val="16"/>
              </w:rPr>
              <w:t xml:space="preserve"> </w:t>
            </w:r>
            <w:r>
              <w:rPr>
                <w:bCs/>
                <w:sz w:val="16"/>
                <w:szCs w:val="16"/>
              </w:rPr>
              <w:t>483,0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41" w:type="dxa"/>
            <w:shd w:val="clear" w:color="auto" w:fill="auto"/>
          </w:tcPr>
          <w:p w:rsidR="00B14738" w:rsidRPr="00986A87" w:rsidRDefault="00B14738" w:rsidP="001839CF">
            <w:pPr>
              <w:jc w:val="right"/>
              <w:rPr>
                <w:bCs/>
                <w:sz w:val="16"/>
                <w:szCs w:val="16"/>
              </w:rPr>
            </w:pPr>
            <w:r>
              <w:rPr>
                <w:bCs/>
                <w:sz w:val="16"/>
                <w:szCs w:val="16"/>
              </w:rPr>
              <w:t>0,0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55" w:type="dxa"/>
            <w:shd w:val="clear" w:color="auto" w:fill="auto"/>
          </w:tcPr>
          <w:p w:rsidR="00B14738" w:rsidRPr="00986A87" w:rsidRDefault="00B14738" w:rsidP="001839CF">
            <w:pPr>
              <w:jc w:val="right"/>
              <w:rPr>
                <w:bCs/>
                <w:sz w:val="16"/>
                <w:szCs w:val="16"/>
              </w:rPr>
            </w:pPr>
            <w:r>
              <w:rPr>
                <w:bCs/>
                <w:sz w:val="16"/>
                <w:szCs w:val="16"/>
              </w:rPr>
              <w:t>0,0</w:t>
            </w:r>
          </w:p>
        </w:tc>
        <w:tc>
          <w:tcPr>
            <w:tcW w:w="1700" w:type="dxa"/>
            <w:vMerge w:val="restart"/>
            <w:shd w:val="clear" w:color="auto" w:fill="auto"/>
          </w:tcPr>
          <w:p w:rsidR="00B14738" w:rsidRDefault="004521DD" w:rsidP="001839CF">
            <w:pPr>
              <w:rPr>
                <w:sz w:val="16"/>
                <w:szCs w:val="16"/>
              </w:rPr>
            </w:pPr>
            <w:r w:rsidRPr="006F2ABE">
              <w:rPr>
                <w:sz w:val="16"/>
                <w:szCs w:val="16"/>
              </w:rPr>
              <w:t>МФЦ Пушкинского городского округа</w:t>
            </w:r>
            <w:r w:rsidR="00B14738">
              <w:rPr>
                <w:sz w:val="16"/>
                <w:szCs w:val="16"/>
              </w:rPr>
              <w:t xml:space="preserve">, </w:t>
            </w:r>
            <w:r w:rsidR="00B14738" w:rsidRPr="008D594F">
              <w:rPr>
                <w:sz w:val="16"/>
                <w:szCs w:val="16"/>
              </w:rPr>
              <w:t>КФНП,</w:t>
            </w:r>
            <w:r w:rsidR="00552C56">
              <w:rPr>
                <w:sz w:val="16"/>
                <w:szCs w:val="16"/>
              </w:rPr>
              <w:t xml:space="preserve"> </w:t>
            </w:r>
            <w:r w:rsidR="00B14738">
              <w:rPr>
                <w:sz w:val="16"/>
                <w:szCs w:val="16"/>
              </w:rPr>
              <w:t>органы,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Default="00B14738" w:rsidP="001839CF">
            <w:pPr>
              <w:rPr>
                <w:sz w:val="16"/>
                <w:szCs w:val="16"/>
              </w:rPr>
            </w:pPr>
            <w:r>
              <w:rPr>
                <w:sz w:val="16"/>
                <w:szCs w:val="16"/>
              </w:rPr>
              <w:t xml:space="preserve">Обеспечение бесперебойного функционирования </w:t>
            </w:r>
            <w:r w:rsidR="004521DD" w:rsidRPr="006F2ABE">
              <w:rPr>
                <w:sz w:val="16"/>
                <w:szCs w:val="16"/>
              </w:rPr>
              <w:t>МФЦ Пушкинского городского округа</w:t>
            </w:r>
          </w:p>
        </w:tc>
      </w:tr>
      <w:tr w:rsidR="00B14738" w:rsidRPr="00B45F44" w:rsidTr="00E57B3C">
        <w:trPr>
          <w:trHeight w:val="292"/>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B14738" w:rsidP="001839CF">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B14738" w:rsidRDefault="00B14738" w:rsidP="001839CF">
            <w:pPr>
              <w:jc w:val="right"/>
              <w:rPr>
                <w:bCs/>
                <w:sz w:val="16"/>
                <w:szCs w:val="16"/>
              </w:rPr>
            </w:pPr>
            <w:r>
              <w:rPr>
                <w:bCs/>
                <w:sz w:val="16"/>
                <w:szCs w:val="16"/>
              </w:rPr>
              <w:t>1</w:t>
            </w:r>
            <w:r w:rsidR="006C4836">
              <w:rPr>
                <w:bCs/>
                <w:sz w:val="16"/>
                <w:szCs w:val="16"/>
              </w:rPr>
              <w:t xml:space="preserve"> </w:t>
            </w:r>
            <w:r>
              <w:rPr>
                <w:bCs/>
                <w:sz w:val="16"/>
                <w:szCs w:val="16"/>
              </w:rPr>
              <w:t>408,0</w:t>
            </w:r>
          </w:p>
        </w:tc>
        <w:tc>
          <w:tcPr>
            <w:tcW w:w="1001" w:type="dxa"/>
            <w:shd w:val="clear" w:color="auto" w:fill="auto"/>
          </w:tcPr>
          <w:p w:rsidR="00B14738" w:rsidRDefault="00B14738" w:rsidP="001839CF">
            <w:pPr>
              <w:jc w:val="right"/>
              <w:rPr>
                <w:bCs/>
                <w:sz w:val="16"/>
                <w:szCs w:val="16"/>
              </w:rPr>
            </w:pPr>
            <w:r>
              <w:rPr>
                <w:bCs/>
                <w:sz w:val="16"/>
                <w:szCs w:val="16"/>
              </w:rPr>
              <w:t>1</w:t>
            </w:r>
            <w:r w:rsidR="006C4836">
              <w:rPr>
                <w:bCs/>
                <w:sz w:val="16"/>
                <w:szCs w:val="16"/>
              </w:rPr>
              <w:t xml:space="preserve"> </w:t>
            </w:r>
            <w:r>
              <w:rPr>
                <w:bCs/>
                <w:sz w:val="16"/>
                <w:szCs w:val="16"/>
              </w:rPr>
              <w:t>408,0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41" w:type="dxa"/>
            <w:shd w:val="clear" w:color="auto" w:fill="auto"/>
          </w:tcPr>
          <w:p w:rsidR="00B14738" w:rsidRPr="00986A87" w:rsidRDefault="00B14738" w:rsidP="001839CF">
            <w:pPr>
              <w:jc w:val="right"/>
              <w:rPr>
                <w:bCs/>
                <w:sz w:val="16"/>
                <w:szCs w:val="16"/>
              </w:rPr>
            </w:pPr>
            <w:r>
              <w:rPr>
                <w:bCs/>
                <w:sz w:val="16"/>
                <w:szCs w:val="16"/>
              </w:rPr>
              <w:t>0,0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55" w:type="dxa"/>
            <w:shd w:val="clear" w:color="auto" w:fill="auto"/>
          </w:tcPr>
          <w:p w:rsidR="00B14738" w:rsidRPr="00986A87" w:rsidRDefault="00B14738" w:rsidP="001839CF">
            <w:pPr>
              <w:jc w:val="right"/>
              <w:rPr>
                <w:bCs/>
                <w:sz w:val="16"/>
                <w:szCs w:val="16"/>
              </w:rPr>
            </w:pPr>
            <w:r>
              <w:rPr>
                <w:bCs/>
                <w:sz w:val="16"/>
                <w:szCs w:val="16"/>
              </w:rPr>
              <w:t>0,0</w:t>
            </w:r>
          </w:p>
        </w:tc>
        <w:tc>
          <w:tcPr>
            <w:tcW w:w="1700" w:type="dxa"/>
            <w:vMerge/>
            <w:shd w:val="clear" w:color="auto" w:fill="auto"/>
          </w:tcPr>
          <w:p w:rsidR="00B14738" w:rsidRDefault="00B14738" w:rsidP="001839CF">
            <w:pPr>
              <w:rPr>
                <w:sz w:val="16"/>
                <w:szCs w:val="16"/>
              </w:rPr>
            </w:pPr>
          </w:p>
        </w:tc>
        <w:tc>
          <w:tcPr>
            <w:tcW w:w="1700" w:type="dxa"/>
            <w:vMerge/>
            <w:shd w:val="clear" w:color="auto" w:fill="auto"/>
          </w:tcPr>
          <w:p w:rsidR="00B14738" w:rsidRDefault="00B14738" w:rsidP="001839CF">
            <w:pPr>
              <w:rPr>
                <w:sz w:val="16"/>
                <w:szCs w:val="16"/>
              </w:rPr>
            </w:pPr>
          </w:p>
        </w:tc>
      </w:tr>
      <w:tr w:rsidR="00B14738" w:rsidRPr="00B45F44" w:rsidTr="00E57B3C">
        <w:trPr>
          <w:trHeight w:val="292"/>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E57B3C" w:rsidP="001839CF">
            <w:pPr>
              <w:rPr>
                <w:sz w:val="16"/>
                <w:szCs w:val="16"/>
              </w:rPr>
            </w:pPr>
            <w:r>
              <w:rPr>
                <w:sz w:val="16"/>
                <w:szCs w:val="16"/>
              </w:rPr>
              <w:t>Средства бюджета Пушкинского городского округа</w:t>
            </w:r>
          </w:p>
        </w:tc>
        <w:tc>
          <w:tcPr>
            <w:tcW w:w="1134" w:type="dxa"/>
            <w:shd w:val="clear" w:color="auto" w:fill="auto"/>
          </w:tcPr>
          <w:p w:rsidR="00B14738" w:rsidRDefault="00B14738" w:rsidP="001839CF">
            <w:pPr>
              <w:jc w:val="right"/>
              <w:rPr>
                <w:bCs/>
                <w:sz w:val="16"/>
                <w:szCs w:val="16"/>
              </w:rPr>
            </w:pPr>
            <w:r>
              <w:rPr>
                <w:bCs/>
                <w:sz w:val="16"/>
                <w:szCs w:val="16"/>
              </w:rPr>
              <w:t>75,0</w:t>
            </w:r>
          </w:p>
        </w:tc>
        <w:tc>
          <w:tcPr>
            <w:tcW w:w="1001" w:type="dxa"/>
            <w:shd w:val="clear" w:color="auto" w:fill="auto"/>
          </w:tcPr>
          <w:p w:rsidR="00B14738" w:rsidRDefault="00B14738" w:rsidP="001839CF">
            <w:pPr>
              <w:jc w:val="right"/>
              <w:rPr>
                <w:bCs/>
                <w:sz w:val="16"/>
                <w:szCs w:val="16"/>
              </w:rPr>
            </w:pPr>
            <w:r>
              <w:rPr>
                <w:bCs/>
                <w:sz w:val="16"/>
                <w:szCs w:val="16"/>
              </w:rPr>
              <w:t>75,0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41" w:type="dxa"/>
            <w:shd w:val="clear" w:color="auto" w:fill="auto"/>
          </w:tcPr>
          <w:p w:rsidR="00B14738" w:rsidRPr="00986A87" w:rsidRDefault="00B14738" w:rsidP="001839CF">
            <w:pPr>
              <w:jc w:val="right"/>
              <w:rPr>
                <w:bCs/>
                <w:sz w:val="16"/>
                <w:szCs w:val="16"/>
              </w:rPr>
            </w:pPr>
            <w:r>
              <w:rPr>
                <w:bCs/>
                <w:sz w:val="16"/>
                <w:szCs w:val="16"/>
              </w:rPr>
              <w:t>0,0</w:t>
            </w:r>
          </w:p>
        </w:tc>
        <w:tc>
          <w:tcPr>
            <w:tcW w:w="851" w:type="dxa"/>
            <w:shd w:val="clear" w:color="auto" w:fill="auto"/>
          </w:tcPr>
          <w:p w:rsidR="00B14738" w:rsidRPr="00986A87" w:rsidRDefault="00B14738" w:rsidP="001839CF">
            <w:pPr>
              <w:jc w:val="right"/>
              <w:rPr>
                <w:bCs/>
                <w:sz w:val="16"/>
                <w:szCs w:val="16"/>
              </w:rPr>
            </w:pPr>
            <w:r>
              <w:rPr>
                <w:bCs/>
                <w:sz w:val="16"/>
                <w:szCs w:val="16"/>
              </w:rPr>
              <w:t>0,0</w:t>
            </w:r>
          </w:p>
        </w:tc>
        <w:tc>
          <w:tcPr>
            <w:tcW w:w="855" w:type="dxa"/>
            <w:shd w:val="clear" w:color="auto" w:fill="auto"/>
          </w:tcPr>
          <w:p w:rsidR="00B14738" w:rsidRPr="00986A87" w:rsidRDefault="00B14738" w:rsidP="001839CF">
            <w:pPr>
              <w:jc w:val="right"/>
              <w:rPr>
                <w:bCs/>
                <w:sz w:val="16"/>
                <w:szCs w:val="16"/>
              </w:rPr>
            </w:pPr>
            <w:r>
              <w:rPr>
                <w:bCs/>
                <w:sz w:val="16"/>
                <w:szCs w:val="16"/>
              </w:rPr>
              <w:t>0,0</w:t>
            </w:r>
          </w:p>
        </w:tc>
        <w:tc>
          <w:tcPr>
            <w:tcW w:w="1700" w:type="dxa"/>
            <w:vMerge/>
            <w:shd w:val="clear" w:color="auto" w:fill="auto"/>
          </w:tcPr>
          <w:p w:rsidR="00B14738" w:rsidRDefault="00B14738" w:rsidP="001839CF">
            <w:pPr>
              <w:rPr>
                <w:sz w:val="16"/>
                <w:szCs w:val="16"/>
              </w:rPr>
            </w:pPr>
          </w:p>
        </w:tc>
        <w:tc>
          <w:tcPr>
            <w:tcW w:w="1700" w:type="dxa"/>
            <w:vMerge/>
            <w:shd w:val="clear" w:color="auto" w:fill="auto"/>
          </w:tcPr>
          <w:p w:rsidR="00B14738" w:rsidRDefault="00B14738" w:rsidP="001839CF">
            <w:pPr>
              <w:rPr>
                <w:sz w:val="16"/>
                <w:szCs w:val="16"/>
              </w:rPr>
            </w:pPr>
          </w:p>
        </w:tc>
      </w:tr>
      <w:tr w:rsidR="00B14738" w:rsidRPr="00B45F44" w:rsidTr="00E57B3C">
        <w:trPr>
          <w:trHeight w:val="292"/>
        </w:trPr>
        <w:tc>
          <w:tcPr>
            <w:tcW w:w="532" w:type="dxa"/>
            <w:vMerge w:val="restart"/>
            <w:shd w:val="clear" w:color="auto" w:fill="auto"/>
          </w:tcPr>
          <w:p w:rsidR="00B14738" w:rsidRPr="00B45F44" w:rsidRDefault="00B14738" w:rsidP="001839CF">
            <w:pPr>
              <w:jc w:val="center"/>
              <w:rPr>
                <w:sz w:val="16"/>
                <w:szCs w:val="16"/>
              </w:rPr>
            </w:pPr>
            <w:r>
              <w:rPr>
                <w:sz w:val="16"/>
                <w:szCs w:val="16"/>
              </w:rPr>
              <w:t>3.</w:t>
            </w:r>
          </w:p>
        </w:tc>
        <w:tc>
          <w:tcPr>
            <w:tcW w:w="2159" w:type="dxa"/>
            <w:vMerge w:val="restart"/>
            <w:shd w:val="clear" w:color="auto" w:fill="auto"/>
          </w:tcPr>
          <w:p w:rsidR="00B14738" w:rsidRPr="00E57B3C" w:rsidRDefault="00B14738" w:rsidP="001839CF">
            <w:pPr>
              <w:rPr>
                <w:sz w:val="16"/>
                <w:szCs w:val="16"/>
              </w:rPr>
            </w:pPr>
            <w:r w:rsidRPr="00E57B3C">
              <w:rPr>
                <w:sz w:val="16"/>
                <w:szCs w:val="16"/>
              </w:rPr>
              <w:t>Основное мероприятие 03 Совершенствование системы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r w:rsidR="00603B86" w:rsidRPr="00E57B3C">
              <w:rPr>
                <w:sz w:val="16"/>
                <w:szCs w:val="16"/>
              </w:rPr>
              <w:t xml:space="preserve"> по</w:t>
            </w:r>
            <w:r w:rsidR="00603B86">
              <w:rPr>
                <w:sz w:val="16"/>
                <w:szCs w:val="16"/>
              </w:rPr>
              <w:t> </w:t>
            </w:r>
            <w:r w:rsidR="00603B86" w:rsidRPr="00E57B3C">
              <w:rPr>
                <w:sz w:val="16"/>
                <w:szCs w:val="16"/>
              </w:rPr>
              <w:t>п</w:t>
            </w:r>
            <w:r w:rsidRPr="00E57B3C">
              <w:rPr>
                <w:sz w:val="16"/>
                <w:szCs w:val="16"/>
              </w:rPr>
              <w:t>ринципу одного окна</w:t>
            </w:r>
            <w:r w:rsidR="00603B86" w:rsidRPr="00E57B3C">
              <w:rPr>
                <w:sz w:val="16"/>
                <w:szCs w:val="16"/>
              </w:rPr>
              <w:t xml:space="preserve"> в</w:t>
            </w:r>
            <w:r w:rsidR="00603B86">
              <w:rPr>
                <w:sz w:val="16"/>
                <w:szCs w:val="16"/>
              </w:rPr>
              <w:t> </w:t>
            </w:r>
            <w:r w:rsidR="00603B86" w:rsidRPr="00E57B3C">
              <w:rPr>
                <w:sz w:val="16"/>
                <w:szCs w:val="16"/>
              </w:rPr>
              <w:t>м</w:t>
            </w:r>
            <w:r w:rsidRPr="00E57B3C">
              <w:rPr>
                <w:sz w:val="16"/>
                <w:szCs w:val="16"/>
              </w:rPr>
              <w:t>ногофункциональных центрах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20-2024</w:t>
            </w:r>
          </w:p>
        </w:tc>
        <w:tc>
          <w:tcPr>
            <w:tcW w:w="1406" w:type="dxa"/>
            <w:shd w:val="clear" w:color="auto" w:fill="auto"/>
          </w:tcPr>
          <w:p w:rsidR="00B14738" w:rsidRPr="000A1552" w:rsidRDefault="00B14738" w:rsidP="001839CF">
            <w:pPr>
              <w:rPr>
                <w:sz w:val="16"/>
                <w:szCs w:val="16"/>
              </w:rPr>
            </w:pPr>
            <w:r w:rsidRPr="00B45F44">
              <w:rPr>
                <w:bCs/>
                <w:sz w:val="16"/>
                <w:szCs w:val="16"/>
              </w:rPr>
              <w:t>Итого</w:t>
            </w:r>
          </w:p>
        </w:tc>
        <w:tc>
          <w:tcPr>
            <w:tcW w:w="1134" w:type="dxa"/>
            <w:shd w:val="clear" w:color="auto" w:fill="auto"/>
          </w:tcPr>
          <w:p w:rsidR="00B14738" w:rsidRPr="00B45F44" w:rsidRDefault="00B14738" w:rsidP="001839CF">
            <w:pPr>
              <w:jc w:val="right"/>
              <w:rPr>
                <w:sz w:val="16"/>
                <w:szCs w:val="16"/>
              </w:rPr>
            </w:pPr>
            <w:r>
              <w:rPr>
                <w:bCs/>
                <w:sz w:val="16"/>
                <w:szCs w:val="16"/>
              </w:rPr>
              <w:t>1 926,0</w:t>
            </w:r>
          </w:p>
        </w:tc>
        <w:tc>
          <w:tcPr>
            <w:tcW w:w="1001" w:type="dxa"/>
            <w:shd w:val="clear" w:color="auto" w:fill="auto"/>
          </w:tcPr>
          <w:p w:rsidR="00B14738" w:rsidRPr="00B45F44" w:rsidRDefault="00B14738" w:rsidP="001839CF">
            <w:pPr>
              <w:jc w:val="right"/>
              <w:rPr>
                <w:sz w:val="16"/>
                <w:szCs w:val="16"/>
              </w:rPr>
            </w:pPr>
            <w:r>
              <w:rPr>
                <w:bCs/>
                <w:sz w:val="16"/>
                <w:szCs w:val="16"/>
              </w:rPr>
              <w:t>1 926,0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val="restart"/>
            <w:shd w:val="clear" w:color="auto" w:fill="auto"/>
          </w:tcPr>
          <w:p w:rsidR="00B14738" w:rsidRPr="00B45F44" w:rsidRDefault="006F2ABE" w:rsidP="001839CF">
            <w:pPr>
              <w:rPr>
                <w:sz w:val="16"/>
                <w:szCs w:val="16"/>
              </w:rPr>
            </w:pPr>
            <w:r w:rsidRPr="006F2ABE">
              <w:rPr>
                <w:sz w:val="16"/>
                <w:szCs w:val="16"/>
              </w:rPr>
              <w:t>МФЦ Пушкинского городского округа</w:t>
            </w:r>
            <w:r w:rsidR="00B14738">
              <w:rPr>
                <w:sz w:val="16"/>
                <w:szCs w:val="16"/>
              </w:rPr>
              <w:t>,</w:t>
            </w:r>
            <w:r w:rsidR="00552C56">
              <w:rPr>
                <w:sz w:val="16"/>
                <w:szCs w:val="16"/>
              </w:rPr>
              <w:t xml:space="preserve"> </w:t>
            </w:r>
            <w:r w:rsidR="00B14738" w:rsidRPr="008D594F">
              <w:rPr>
                <w:sz w:val="16"/>
                <w:szCs w:val="16"/>
              </w:rPr>
              <w:t>КФНП,</w:t>
            </w:r>
            <w:r w:rsidR="00B14738">
              <w:rPr>
                <w:sz w:val="16"/>
                <w:szCs w:val="16"/>
              </w:rPr>
              <w:t xml:space="preserve"> органы,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6F2ABE" w:rsidRPr="006F2ABE">
              <w:rPr>
                <w:sz w:val="16"/>
                <w:szCs w:val="16"/>
              </w:rPr>
              <w:t>МФЦ Пушкинского городского округа</w:t>
            </w:r>
          </w:p>
        </w:tc>
      </w:tr>
      <w:tr w:rsidR="00B14738" w:rsidRPr="00B45F44" w:rsidTr="00E57B3C">
        <w:trPr>
          <w:trHeight w:val="292"/>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B14738" w:rsidP="001839CF">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B14738" w:rsidRPr="00B45F44" w:rsidRDefault="00B14738" w:rsidP="001839CF">
            <w:pPr>
              <w:jc w:val="right"/>
              <w:rPr>
                <w:sz w:val="16"/>
                <w:szCs w:val="16"/>
              </w:rPr>
            </w:pPr>
            <w:r>
              <w:rPr>
                <w:bCs/>
                <w:sz w:val="16"/>
                <w:szCs w:val="16"/>
              </w:rPr>
              <w:t>1 456</w:t>
            </w:r>
            <w:r w:rsidRPr="00986A87">
              <w:rPr>
                <w:bCs/>
                <w:sz w:val="16"/>
                <w:szCs w:val="16"/>
              </w:rPr>
              <w:t>,0</w:t>
            </w:r>
          </w:p>
        </w:tc>
        <w:tc>
          <w:tcPr>
            <w:tcW w:w="1001" w:type="dxa"/>
            <w:shd w:val="clear" w:color="auto" w:fill="auto"/>
          </w:tcPr>
          <w:p w:rsidR="00B14738" w:rsidRPr="00B45F44" w:rsidRDefault="00B14738" w:rsidP="001839CF">
            <w:pPr>
              <w:jc w:val="right"/>
              <w:rPr>
                <w:sz w:val="16"/>
                <w:szCs w:val="16"/>
              </w:rPr>
            </w:pPr>
            <w:r>
              <w:rPr>
                <w:bCs/>
                <w:sz w:val="16"/>
                <w:szCs w:val="16"/>
              </w:rPr>
              <w:t>1 456</w:t>
            </w:r>
            <w:r w:rsidRPr="00986A87">
              <w:rPr>
                <w:bCs/>
                <w:sz w:val="16"/>
                <w:szCs w:val="16"/>
              </w:rPr>
              <w:t>,0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292"/>
        </w:trPr>
        <w:tc>
          <w:tcPr>
            <w:tcW w:w="532" w:type="dxa"/>
            <w:vMerge/>
            <w:shd w:val="clear" w:color="auto" w:fill="auto"/>
          </w:tcPr>
          <w:p w:rsidR="00B14738" w:rsidRPr="00B45F44"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B45F44" w:rsidRDefault="00E57B3C" w:rsidP="001839CF">
            <w:pPr>
              <w:rPr>
                <w:bCs/>
                <w:sz w:val="16"/>
                <w:szCs w:val="16"/>
              </w:rPr>
            </w:pPr>
            <w:r>
              <w:rPr>
                <w:sz w:val="16"/>
                <w:szCs w:val="16"/>
              </w:rPr>
              <w:t>Средства бюджета Пушкинского городского округа</w:t>
            </w:r>
          </w:p>
        </w:tc>
        <w:tc>
          <w:tcPr>
            <w:tcW w:w="1134" w:type="dxa"/>
            <w:shd w:val="clear" w:color="auto" w:fill="auto"/>
          </w:tcPr>
          <w:p w:rsidR="00B14738" w:rsidRPr="00B45F44" w:rsidRDefault="00B14738" w:rsidP="001839CF">
            <w:pPr>
              <w:jc w:val="right"/>
              <w:rPr>
                <w:sz w:val="16"/>
                <w:szCs w:val="16"/>
              </w:rPr>
            </w:pPr>
            <w:r>
              <w:rPr>
                <w:bCs/>
                <w:sz w:val="16"/>
                <w:szCs w:val="16"/>
              </w:rPr>
              <w:t>470</w:t>
            </w:r>
            <w:r w:rsidRPr="00986A87">
              <w:rPr>
                <w:bCs/>
                <w:sz w:val="16"/>
                <w:szCs w:val="16"/>
              </w:rPr>
              <w:t>,0</w:t>
            </w:r>
          </w:p>
        </w:tc>
        <w:tc>
          <w:tcPr>
            <w:tcW w:w="1001" w:type="dxa"/>
            <w:shd w:val="clear" w:color="auto" w:fill="auto"/>
          </w:tcPr>
          <w:p w:rsidR="00B14738" w:rsidRPr="00B45F44" w:rsidRDefault="00B14738" w:rsidP="001839CF">
            <w:pPr>
              <w:jc w:val="right"/>
              <w:rPr>
                <w:sz w:val="16"/>
                <w:szCs w:val="16"/>
              </w:rPr>
            </w:pPr>
            <w:r>
              <w:rPr>
                <w:bCs/>
                <w:sz w:val="16"/>
                <w:szCs w:val="16"/>
              </w:rPr>
              <w:t xml:space="preserve"> 470</w:t>
            </w:r>
            <w:r w:rsidRPr="00986A87">
              <w:rPr>
                <w:bCs/>
                <w:sz w:val="16"/>
                <w:szCs w:val="16"/>
              </w:rPr>
              <w:t>,0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292"/>
        </w:trPr>
        <w:tc>
          <w:tcPr>
            <w:tcW w:w="532" w:type="dxa"/>
            <w:vMerge w:val="restart"/>
            <w:shd w:val="clear" w:color="auto" w:fill="auto"/>
          </w:tcPr>
          <w:p w:rsidR="00B14738" w:rsidRPr="00B45F44" w:rsidRDefault="00B14738" w:rsidP="001839CF">
            <w:pPr>
              <w:jc w:val="center"/>
              <w:rPr>
                <w:sz w:val="16"/>
                <w:szCs w:val="16"/>
              </w:rPr>
            </w:pPr>
            <w:r>
              <w:rPr>
                <w:sz w:val="16"/>
                <w:szCs w:val="16"/>
              </w:rPr>
              <w:t>3.1.</w:t>
            </w:r>
          </w:p>
        </w:tc>
        <w:tc>
          <w:tcPr>
            <w:tcW w:w="2159" w:type="dxa"/>
            <w:vMerge w:val="restart"/>
            <w:shd w:val="clear" w:color="auto" w:fill="auto"/>
          </w:tcPr>
          <w:p w:rsidR="00B14738" w:rsidRPr="00E57B3C" w:rsidRDefault="00B14738" w:rsidP="001839CF">
            <w:pPr>
              <w:rPr>
                <w:sz w:val="16"/>
                <w:szCs w:val="16"/>
              </w:rPr>
            </w:pPr>
            <w:r w:rsidRPr="00E57B3C">
              <w:rPr>
                <w:sz w:val="16"/>
                <w:szCs w:val="16"/>
              </w:rPr>
              <w:t>Мероприятие 03.02.</w:t>
            </w:r>
          </w:p>
          <w:p w:rsidR="00B14738" w:rsidRPr="00E57B3C" w:rsidRDefault="00B14738" w:rsidP="001839CF">
            <w:pPr>
              <w:rPr>
                <w:sz w:val="16"/>
                <w:szCs w:val="16"/>
              </w:rPr>
            </w:pPr>
            <w:r w:rsidRPr="00E57B3C">
              <w:rPr>
                <w:sz w:val="16"/>
                <w:szCs w:val="16"/>
              </w:rPr>
              <w:t>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w:t>
            </w:r>
            <w:r w:rsidR="00603B86" w:rsidRPr="00E57B3C">
              <w:rPr>
                <w:sz w:val="16"/>
                <w:szCs w:val="16"/>
              </w:rPr>
              <w:t xml:space="preserve"> за</w:t>
            </w:r>
            <w:r w:rsidR="00603B86">
              <w:rPr>
                <w:sz w:val="16"/>
                <w:szCs w:val="16"/>
              </w:rPr>
              <w:t> </w:t>
            </w:r>
            <w:r w:rsidR="00603B86" w:rsidRPr="00E57B3C">
              <w:rPr>
                <w:sz w:val="16"/>
                <w:szCs w:val="16"/>
              </w:rPr>
              <w:t>п</w:t>
            </w:r>
            <w:r w:rsidRPr="00E57B3C">
              <w:rPr>
                <w:sz w:val="16"/>
                <w:szCs w:val="16"/>
              </w:rPr>
              <w:t>ределами территории Российской Федерации</w:t>
            </w:r>
            <w:r w:rsidR="00603B86" w:rsidRPr="00E57B3C">
              <w:rPr>
                <w:sz w:val="16"/>
                <w:szCs w:val="16"/>
              </w:rPr>
              <w:t xml:space="preserve"> в</w:t>
            </w:r>
            <w:r w:rsidR="00603B86">
              <w:rPr>
                <w:sz w:val="16"/>
                <w:szCs w:val="16"/>
              </w:rPr>
              <w:t> </w:t>
            </w:r>
            <w:r w:rsidR="00603B86" w:rsidRPr="00E57B3C">
              <w:rPr>
                <w:sz w:val="16"/>
                <w:szCs w:val="16"/>
              </w:rPr>
              <w:t>м</w:t>
            </w:r>
            <w:r w:rsidRPr="00E57B3C">
              <w:rPr>
                <w:sz w:val="16"/>
                <w:szCs w:val="16"/>
              </w:rPr>
              <w:t>ногофункциональных центрах предоставления государственных</w:t>
            </w:r>
            <w:r w:rsidR="00603B86" w:rsidRPr="00E57B3C">
              <w:rPr>
                <w:sz w:val="16"/>
                <w:szCs w:val="16"/>
              </w:rPr>
              <w:t xml:space="preserve"> и</w:t>
            </w:r>
            <w:r w:rsidR="00603B86">
              <w:rPr>
                <w:sz w:val="16"/>
                <w:szCs w:val="16"/>
              </w:rPr>
              <w:t> </w:t>
            </w:r>
            <w:r w:rsidR="00603B86" w:rsidRPr="00E57B3C">
              <w:rPr>
                <w:sz w:val="16"/>
                <w:szCs w:val="16"/>
              </w:rPr>
              <w:t>м</w:t>
            </w:r>
            <w:r w:rsidRPr="00E57B3C">
              <w:rPr>
                <w:sz w:val="16"/>
                <w:szCs w:val="16"/>
              </w:rPr>
              <w:t>униципальных услуг</w:t>
            </w:r>
          </w:p>
        </w:tc>
        <w:tc>
          <w:tcPr>
            <w:tcW w:w="709" w:type="dxa"/>
            <w:vMerge w:val="restart"/>
            <w:shd w:val="clear" w:color="auto" w:fill="auto"/>
          </w:tcPr>
          <w:p w:rsidR="00B14738" w:rsidRPr="00B45F44" w:rsidRDefault="00B14738" w:rsidP="001839CF">
            <w:pPr>
              <w:jc w:val="center"/>
              <w:rPr>
                <w:sz w:val="16"/>
                <w:szCs w:val="16"/>
              </w:rPr>
            </w:pPr>
            <w:r w:rsidRPr="00B45F44">
              <w:rPr>
                <w:sz w:val="16"/>
                <w:szCs w:val="16"/>
              </w:rPr>
              <w:t>20</w:t>
            </w:r>
            <w:r>
              <w:rPr>
                <w:sz w:val="16"/>
                <w:szCs w:val="16"/>
              </w:rPr>
              <w:t>20-2024</w:t>
            </w:r>
          </w:p>
        </w:tc>
        <w:tc>
          <w:tcPr>
            <w:tcW w:w="1406" w:type="dxa"/>
            <w:shd w:val="clear" w:color="auto" w:fill="auto"/>
          </w:tcPr>
          <w:p w:rsidR="00B14738" w:rsidRPr="000A1552" w:rsidRDefault="00B14738" w:rsidP="001839CF">
            <w:pPr>
              <w:rPr>
                <w:sz w:val="16"/>
                <w:szCs w:val="16"/>
              </w:rPr>
            </w:pPr>
            <w:r w:rsidRPr="00B45F44">
              <w:rPr>
                <w:bCs/>
                <w:sz w:val="16"/>
                <w:szCs w:val="16"/>
              </w:rPr>
              <w:t>Итого</w:t>
            </w:r>
          </w:p>
        </w:tc>
        <w:tc>
          <w:tcPr>
            <w:tcW w:w="1134" w:type="dxa"/>
            <w:shd w:val="clear" w:color="auto" w:fill="auto"/>
          </w:tcPr>
          <w:p w:rsidR="00B14738" w:rsidRPr="00B45F44" w:rsidRDefault="00B14738" w:rsidP="001839CF">
            <w:pPr>
              <w:jc w:val="right"/>
              <w:rPr>
                <w:sz w:val="16"/>
                <w:szCs w:val="16"/>
              </w:rPr>
            </w:pPr>
            <w:r>
              <w:rPr>
                <w:bCs/>
                <w:sz w:val="16"/>
                <w:szCs w:val="16"/>
              </w:rPr>
              <w:t>1 926,0</w:t>
            </w:r>
          </w:p>
        </w:tc>
        <w:tc>
          <w:tcPr>
            <w:tcW w:w="1001" w:type="dxa"/>
            <w:shd w:val="clear" w:color="auto" w:fill="auto"/>
          </w:tcPr>
          <w:p w:rsidR="00B14738" w:rsidRPr="00B45F44" w:rsidRDefault="00B14738" w:rsidP="001839CF">
            <w:pPr>
              <w:jc w:val="right"/>
              <w:rPr>
                <w:sz w:val="16"/>
                <w:szCs w:val="16"/>
              </w:rPr>
            </w:pPr>
            <w:r>
              <w:rPr>
                <w:bCs/>
                <w:sz w:val="16"/>
                <w:szCs w:val="16"/>
              </w:rPr>
              <w:t>1 926,0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val="restart"/>
            <w:shd w:val="clear" w:color="auto" w:fill="auto"/>
          </w:tcPr>
          <w:p w:rsidR="00B14738" w:rsidRPr="00B45F44" w:rsidRDefault="006F2ABE" w:rsidP="001839CF">
            <w:pPr>
              <w:rPr>
                <w:sz w:val="16"/>
                <w:szCs w:val="16"/>
              </w:rPr>
            </w:pPr>
            <w:r w:rsidRPr="006F2ABE">
              <w:rPr>
                <w:sz w:val="16"/>
                <w:szCs w:val="16"/>
              </w:rPr>
              <w:t>МФЦ Пушкинского городского округа</w:t>
            </w:r>
            <w:r w:rsidR="00B14738">
              <w:rPr>
                <w:sz w:val="16"/>
                <w:szCs w:val="16"/>
              </w:rPr>
              <w:t xml:space="preserve">, </w:t>
            </w:r>
            <w:r w:rsidR="00B14738" w:rsidRPr="008D594F">
              <w:rPr>
                <w:sz w:val="16"/>
                <w:szCs w:val="16"/>
              </w:rPr>
              <w:t>КФНП,</w:t>
            </w:r>
            <w:r w:rsidR="00552C56">
              <w:rPr>
                <w:sz w:val="16"/>
                <w:szCs w:val="16"/>
              </w:rPr>
              <w:t xml:space="preserve"> </w:t>
            </w:r>
            <w:r w:rsidR="00B14738">
              <w:rPr>
                <w:sz w:val="16"/>
                <w:szCs w:val="16"/>
              </w:rPr>
              <w:t>органы, ответственные</w:t>
            </w:r>
            <w:r w:rsidR="00603B86">
              <w:rPr>
                <w:sz w:val="16"/>
                <w:szCs w:val="16"/>
              </w:rPr>
              <w:t xml:space="preserve"> за п</w:t>
            </w:r>
            <w:r w:rsidR="00B14738">
              <w:rPr>
                <w:sz w:val="16"/>
                <w:szCs w:val="16"/>
              </w:rPr>
              <w:t>редоставление услуг</w:t>
            </w:r>
          </w:p>
        </w:tc>
        <w:tc>
          <w:tcPr>
            <w:tcW w:w="1700" w:type="dxa"/>
            <w:vMerge w:val="restart"/>
            <w:shd w:val="clear" w:color="auto" w:fill="auto"/>
          </w:tcPr>
          <w:p w:rsidR="00B14738" w:rsidRPr="00B45F44" w:rsidRDefault="00B14738" w:rsidP="001839CF">
            <w:pPr>
              <w:rPr>
                <w:sz w:val="16"/>
                <w:szCs w:val="16"/>
              </w:rPr>
            </w:pPr>
            <w:r>
              <w:rPr>
                <w:sz w:val="16"/>
                <w:szCs w:val="16"/>
              </w:rPr>
              <w:t xml:space="preserve">Обеспечение бесперебойного функционирования </w:t>
            </w:r>
            <w:r w:rsidR="006F2ABE" w:rsidRPr="006F2ABE">
              <w:rPr>
                <w:sz w:val="16"/>
                <w:szCs w:val="16"/>
              </w:rPr>
              <w:t>МФЦ Пушкинского городского округа</w:t>
            </w:r>
          </w:p>
        </w:tc>
      </w:tr>
      <w:tr w:rsidR="00B14738" w:rsidRPr="00B45F44" w:rsidTr="00E57B3C">
        <w:trPr>
          <w:trHeight w:val="292"/>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0A1552" w:rsidRDefault="00B14738" w:rsidP="001839CF">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B14738" w:rsidRPr="00B45F44" w:rsidRDefault="00B14738" w:rsidP="001839CF">
            <w:pPr>
              <w:jc w:val="right"/>
              <w:rPr>
                <w:sz w:val="16"/>
                <w:szCs w:val="16"/>
              </w:rPr>
            </w:pPr>
            <w:r>
              <w:rPr>
                <w:bCs/>
                <w:sz w:val="16"/>
                <w:szCs w:val="16"/>
              </w:rPr>
              <w:t>1 456</w:t>
            </w:r>
            <w:r w:rsidRPr="00986A87">
              <w:rPr>
                <w:bCs/>
                <w:sz w:val="16"/>
                <w:szCs w:val="16"/>
              </w:rPr>
              <w:t>,0</w:t>
            </w:r>
          </w:p>
        </w:tc>
        <w:tc>
          <w:tcPr>
            <w:tcW w:w="1001" w:type="dxa"/>
            <w:shd w:val="clear" w:color="auto" w:fill="auto"/>
          </w:tcPr>
          <w:p w:rsidR="00B14738" w:rsidRPr="00B45F44" w:rsidRDefault="00B14738" w:rsidP="001839CF">
            <w:pPr>
              <w:jc w:val="right"/>
              <w:rPr>
                <w:sz w:val="16"/>
                <w:szCs w:val="16"/>
              </w:rPr>
            </w:pPr>
            <w:r>
              <w:rPr>
                <w:bCs/>
                <w:sz w:val="16"/>
                <w:szCs w:val="16"/>
              </w:rPr>
              <w:t>1 456</w:t>
            </w:r>
            <w:r w:rsidRPr="00986A87">
              <w:rPr>
                <w:bCs/>
                <w:sz w:val="16"/>
                <w:szCs w:val="16"/>
              </w:rPr>
              <w:t>,0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r w:rsidR="00B14738" w:rsidRPr="00B45F44" w:rsidTr="00E57B3C">
        <w:trPr>
          <w:trHeight w:val="1514"/>
        </w:trPr>
        <w:tc>
          <w:tcPr>
            <w:tcW w:w="532" w:type="dxa"/>
            <w:vMerge/>
            <w:shd w:val="clear" w:color="auto" w:fill="auto"/>
          </w:tcPr>
          <w:p w:rsidR="00B14738" w:rsidRDefault="00B14738" w:rsidP="001839CF">
            <w:pPr>
              <w:jc w:val="center"/>
              <w:rPr>
                <w:sz w:val="16"/>
                <w:szCs w:val="16"/>
              </w:rPr>
            </w:pPr>
          </w:p>
        </w:tc>
        <w:tc>
          <w:tcPr>
            <w:tcW w:w="2159" w:type="dxa"/>
            <w:vMerge/>
            <w:shd w:val="clear" w:color="auto" w:fill="auto"/>
          </w:tcPr>
          <w:p w:rsidR="00B14738" w:rsidRPr="00E57B3C" w:rsidRDefault="00B14738" w:rsidP="001839CF">
            <w:pPr>
              <w:rPr>
                <w:sz w:val="16"/>
                <w:szCs w:val="16"/>
              </w:rPr>
            </w:pPr>
          </w:p>
        </w:tc>
        <w:tc>
          <w:tcPr>
            <w:tcW w:w="709" w:type="dxa"/>
            <w:vMerge/>
            <w:shd w:val="clear" w:color="auto" w:fill="auto"/>
          </w:tcPr>
          <w:p w:rsidR="00B14738" w:rsidRPr="00B45F44" w:rsidRDefault="00B14738" w:rsidP="001839CF">
            <w:pPr>
              <w:jc w:val="center"/>
              <w:rPr>
                <w:sz w:val="16"/>
                <w:szCs w:val="16"/>
              </w:rPr>
            </w:pPr>
          </w:p>
        </w:tc>
        <w:tc>
          <w:tcPr>
            <w:tcW w:w="1406" w:type="dxa"/>
            <w:shd w:val="clear" w:color="auto" w:fill="auto"/>
          </w:tcPr>
          <w:p w:rsidR="00B14738" w:rsidRPr="00B45F44" w:rsidRDefault="00E57B3C" w:rsidP="001839CF">
            <w:pPr>
              <w:rPr>
                <w:bCs/>
                <w:sz w:val="16"/>
                <w:szCs w:val="16"/>
              </w:rPr>
            </w:pPr>
            <w:r>
              <w:rPr>
                <w:sz w:val="16"/>
                <w:szCs w:val="16"/>
              </w:rPr>
              <w:t>Средства бюджета Пушкинского городского округа</w:t>
            </w:r>
          </w:p>
        </w:tc>
        <w:tc>
          <w:tcPr>
            <w:tcW w:w="1134" w:type="dxa"/>
            <w:shd w:val="clear" w:color="auto" w:fill="auto"/>
          </w:tcPr>
          <w:p w:rsidR="00B14738" w:rsidRPr="00B45F44" w:rsidRDefault="00B14738" w:rsidP="001839CF">
            <w:pPr>
              <w:jc w:val="right"/>
              <w:rPr>
                <w:sz w:val="16"/>
                <w:szCs w:val="16"/>
              </w:rPr>
            </w:pPr>
            <w:r>
              <w:rPr>
                <w:bCs/>
                <w:sz w:val="16"/>
                <w:szCs w:val="16"/>
              </w:rPr>
              <w:t>470</w:t>
            </w:r>
            <w:r w:rsidRPr="00986A87">
              <w:rPr>
                <w:bCs/>
                <w:sz w:val="16"/>
                <w:szCs w:val="16"/>
              </w:rPr>
              <w:t>,0</w:t>
            </w:r>
          </w:p>
        </w:tc>
        <w:tc>
          <w:tcPr>
            <w:tcW w:w="1001" w:type="dxa"/>
            <w:shd w:val="clear" w:color="auto" w:fill="auto"/>
          </w:tcPr>
          <w:p w:rsidR="00B14738" w:rsidRPr="00B45F44" w:rsidRDefault="00B14738" w:rsidP="001839CF">
            <w:pPr>
              <w:jc w:val="right"/>
              <w:rPr>
                <w:sz w:val="16"/>
                <w:szCs w:val="16"/>
              </w:rPr>
            </w:pPr>
            <w:r>
              <w:rPr>
                <w:bCs/>
                <w:sz w:val="16"/>
                <w:szCs w:val="16"/>
              </w:rPr>
              <w:t>470</w:t>
            </w:r>
            <w:r w:rsidRPr="00986A87">
              <w:rPr>
                <w:bCs/>
                <w:sz w:val="16"/>
                <w:szCs w:val="16"/>
              </w:rPr>
              <w:t>,0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41" w:type="dxa"/>
            <w:shd w:val="clear" w:color="auto" w:fill="auto"/>
          </w:tcPr>
          <w:p w:rsidR="00B14738" w:rsidRPr="00B45F44" w:rsidRDefault="00B14738" w:rsidP="001839CF">
            <w:pPr>
              <w:jc w:val="right"/>
              <w:rPr>
                <w:sz w:val="16"/>
                <w:szCs w:val="16"/>
              </w:rPr>
            </w:pPr>
            <w:r w:rsidRPr="00986A87">
              <w:rPr>
                <w:bCs/>
                <w:sz w:val="16"/>
                <w:szCs w:val="16"/>
              </w:rPr>
              <w:t>0,0</w:t>
            </w:r>
          </w:p>
        </w:tc>
        <w:tc>
          <w:tcPr>
            <w:tcW w:w="851" w:type="dxa"/>
            <w:shd w:val="clear" w:color="auto" w:fill="auto"/>
          </w:tcPr>
          <w:p w:rsidR="00B14738" w:rsidRPr="00B45F44" w:rsidRDefault="00B14738" w:rsidP="001839CF">
            <w:pPr>
              <w:jc w:val="right"/>
              <w:rPr>
                <w:sz w:val="16"/>
                <w:szCs w:val="16"/>
              </w:rPr>
            </w:pPr>
            <w:r w:rsidRPr="00986A87">
              <w:rPr>
                <w:bCs/>
                <w:sz w:val="16"/>
                <w:szCs w:val="16"/>
              </w:rPr>
              <w:t>0,0</w:t>
            </w:r>
          </w:p>
        </w:tc>
        <w:tc>
          <w:tcPr>
            <w:tcW w:w="855" w:type="dxa"/>
            <w:shd w:val="clear" w:color="auto" w:fill="auto"/>
          </w:tcPr>
          <w:p w:rsidR="00B14738" w:rsidRPr="00B45F44" w:rsidRDefault="00B14738" w:rsidP="001839CF">
            <w:pPr>
              <w:jc w:val="right"/>
              <w:rPr>
                <w:sz w:val="16"/>
                <w:szCs w:val="16"/>
              </w:rPr>
            </w:pPr>
            <w:r w:rsidRPr="00986A87">
              <w:rPr>
                <w:bCs/>
                <w:sz w:val="16"/>
                <w:szCs w:val="16"/>
              </w:rPr>
              <w:t>0,0</w:t>
            </w:r>
          </w:p>
        </w:tc>
        <w:tc>
          <w:tcPr>
            <w:tcW w:w="1700" w:type="dxa"/>
            <w:vMerge/>
            <w:shd w:val="clear" w:color="auto" w:fill="auto"/>
          </w:tcPr>
          <w:p w:rsidR="00B14738" w:rsidRPr="00B45F44" w:rsidRDefault="00B14738" w:rsidP="001839CF">
            <w:pPr>
              <w:rPr>
                <w:sz w:val="16"/>
                <w:szCs w:val="16"/>
              </w:rPr>
            </w:pPr>
          </w:p>
        </w:tc>
        <w:tc>
          <w:tcPr>
            <w:tcW w:w="1700" w:type="dxa"/>
            <w:vMerge/>
            <w:shd w:val="clear" w:color="auto" w:fill="auto"/>
          </w:tcPr>
          <w:p w:rsidR="00B14738" w:rsidRPr="00B45F44" w:rsidRDefault="00B14738" w:rsidP="001839CF">
            <w:pPr>
              <w:rPr>
                <w:sz w:val="16"/>
                <w:szCs w:val="16"/>
              </w:rPr>
            </w:pPr>
          </w:p>
        </w:tc>
      </w:tr>
    </w:tbl>
    <w:p w:rsidR="005A50F6" w:rsidRDefault="005A50F6" w:rsidP="005A50F6">
      <w:pPr>
        <w:pStyle w:val="13"/>
        <w:tabs>
          <w:tab w:val="left" w:pos="6058"/>
        </w:tabs>
        <w:ind w:right="-1"/>
        <w:jc w:val="center"/>
        <w:rPr>
          <w:b/>
          <w:szCs w:val="24"/>
        </w:rPr>
      </w:pPr>
    </w:p>
    <w:p w:rsidR="005A50F6" w:rsidRDefault="005A50F6" w:rsidP="005A50F6">
      <w:pPr>
        <w:rPr>
          <w:b/>
        </w:rPr>
        <w:sectPr w:rsidR="005A50F6" w:rsidSect="003658DC">
          <w:pgSz w:w="16838" w:h="11906" w:orient="landscape"/>
          <w:pgMar w:top="1134" w:right="567" w:bottom="567" w:left="1701" w:header="709" w:footer="709" w:gutter="0"/>
          <w:cols w:space="708"/>
          <w:docGrid w:linePitch="360"/>
        </w:sectPr>
      </w:pPr>
    </w:p>
    <w:p w:rsidR="004670ED" w:rsidRDefault="004670ED" w:rsidP="004670ED">
      <w:pPr>
        <w:widowControl w:val="0"/>
        <w:autoSpaceDE w:val="0"/>
        <w:autoSpaceDN w:val="0"/>
        <w:adjustRightInd w:val="0"/>
        <w:jc w:val="center"/>
        <w:outlineLvl w:val="2"/>
        <w:rPr>
          <w:b/>
          <w:sz w:val="28"/>
          <w:szCs w:val="28"/>
        </w:rPr>
      </w:pPr>
      <w:r>
        <w:rPr>
          <w:b/>
          <w:sz w:val="28"/>
          <w:szCs w:val="28"/>
        </w:rPr>
        <w:t>6</w:t>
      </w:r>
      <w:r w:rsidRPr="00527554">
        <w:rPr>
          <w:b/>
          <w:sz w:val="28"/>
          <w:szCs w:val="28"/>
        </w:rPr>
        <w:t>. Цели,</w:t>
      </w:r>
      <w:r>
        <w:rPr>
          <w:b/>
          <w:sz w:val="28"/>
          <w:szCs w:val="28"/>
        </w:rPr>
        <w:t xml:space="preserve"> порядок предоставления</w:t>
      </w:r>
      <w:r w:rsidR="00603B86">
        <w:rPr>
          <w:b/>
          <w:sz w:val="28"/>
          <w:szCs w:val="28"/>
        </w:rPr>
        <w:t xml:space="preserve"> и р</w:t>
      </w:r>
      <w:r>
        <w:rPr>
          <w:b/>
          <w:sz w:val="28"/>
          <w:szCs w:val="28"/>
        </w:rPr>
        <w:t xml:space="preserve">аспределения </w:t>
      </w:r>
      <w:r w:rsidRPr="00527554">
        <w:rPr>
          <w:b/>
          <w:sz w:val="28"/>
          <w:szCs w:val="28"/>
        </w:rPr>
        <w:t>субсидий</w:t>
      </w:r>
      <w:r w:rsidR="00603B86" w:rsidRPr="00527554">
        <w:rPr>
          <w:b/>
          <w:sz w:val="28"/>
          <w:szCs w:val="28"/>
        </w:rPr>
        <w:t xml:space="preserve"> из</w:t>
      </w:r>
      <w:r w:rsidR="00603B86">
        <w:rPr>
          <w:b/>
          <w:sz w:val="28"/>
          <w:szCs w:val="28"/>
        </w:rPr>
        <w:t> </w:t>
      </w:r>
      <w:r w:rsidR="00603B86" w:rsidRPr="00527554">
        <w:rPr>
          <w:b/>
          <w:sz w:val="28"/>
          <w:szCs w:val="28"/>
        </w:rPr>
        <w:t>б</w:t>
      </w:r>
      <w:r w:rsidRPr="00527554">
        <w:rPr>
          <w:b/>
          <w:sz w:val="28"/>
          <w:szCs w:val="28"/>
        </w:rPr>
        <w:t>юд</w:t>
      </w:r>
      <w:r>
        <w:rPr>
          <w:b/>
          <w:sz w:val="28"/>
          <w:szCs w:val="28"/>
        </w:rPr>
        <w:t>жета Московской области бюджету Пушкинского городского округа</w:t>
      </w:r>
      <w:r w:rsidR="00603B86">
        <w:rPr>
          <w:b/>
          <w:sz w:val="28"/>
          <w:szCs w:val="28"/>
        </w:rPr>
        <w:t xml:space="preserve"> на с</w:t>
      </w:r>
      <w:r>
        <w:rPr>
          <w:b/>
          <w:sz w:val="28"/>
          <w:szCs w:val="28"/>
        </w:rPr>
        <w:t xml:space="preserve">офинансирование мероприятий </w:t>
      </w:r>
      <w:r w:rsidR="001249D8">
        <w:rPr>
          <w:b/>
          <w:sz w:val="28"/>
          <w:szCs w:val="28"/>
        </w:rPr>
        <w:t>Подпрограммы 1</w:t>
      </w:r>
      <w:r>
        <w:rPr>
          <w:b/>
          <w:sz w:val="28"/>
          <w:szCs w:val="28"/>
        </w:rPr>
        <w:t>, направленных</w:t>
      </w:r>
      <w:r w:rsidR="00603B86">
        <w:rPr>
          <w:b/>
          <w:sz w:val="28"/>
          <w:szCs w:val="28"/>
        </w:rPr>
        <w:t xml:space="preserve"> на д</w:t>
      </w:r>
      <w:r>
        <w:rPr>
          <w:b/>
          <w:sz w:val="28"/>
          <w:szCs w:val="28"/>
        </w:rPr>
        <w:t>остижение цели государственной программы, если иное</w:t>
      </w:r>
      <w:r w:rsidR="00603B86">
        <w:rPr>
          <w:b/>
          <w:sz w:val="28"/>
          <w:szCs w:val="28"/>
        </w:rPr>
        <w:t xml:space="preserve"> не у</w:t>
      </w:r>
      <w:r>
        <w:rPr>
          <w:b/>
          <w:sz w:val="28"/>
          <w:szCs w:val="28"/>
        </w:rPr>
        <w:t>становлено нормативными правовыми актами Московской области,</w:t>
      </w:r>
      <w:r w:rsidR="00603B86">
        <w:rPr>
          <w:b/>
          <w:sz w:val="28"/>
          <w:szCs w:val="28"/>
        </w:rPr>
        <w:t xml:space="preserve"> а т</w:t>
      </w:r>
      <w:r>
        <w:rPr>
          <w:b/>
          <w:sz w:val="28"/>
          <w:szCs w:val="28"/>
        </w:rPr>
        <w:t>акже критерии отбора муниципальных образований для предоставления указанных субсидий</w:t>
      </w:r>
      <w:r w:rsidR="00603B86">
        <w:rPr>
          <w:b/>
          <w:sz w:val="28"/>
          <w:szCs w:val="28"/>
        </w:rPr>
        <w:t xml:space="preserve"> и у</w:t>
      </w:r>
      <w:r>
        <w:rPr>
          <w:b/>
          <w:sz w:val="28"/>
          <w:szCs w:val="28"/>
        </w:rPr>
        <w:t>словия</w:t>
      </w:r>
      <w:r w:rsidR="00603B86">
        <w:rPr>
          <w:b/>
          <w:sz w:val="28"/>
          <w:szCs w:val="28"/>
        </w:rPr>
        <w:t xml:space="preserve"> их р</w:t>
      </w:r>
      <w:r>
        <w:rPr>
          <w:b/>
          <w:sz w:val="28"/>
          <w:szCs w:val="28"/>
        </w:rPr>
        <w:t>асходования, включающие</w:t>
      </w:r>
      <w:r w:rsidR="00603B86">
        <w:rPr>
          <w:b/>
          <w:sz w:val="28"/>
          <w:szCs w:val="28"/>
        </w:rPr>
        <w:t xml:space="preserve"> в т</w:t>
      </w:r>
      <w:r>
        <w:rPr>
          <w:b/>
          <w:sz w:val="28"/>
          <w:szCs w:val="28"/>
        </w:rPr>
        <w:t>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w:t>
      </w:r>
      <w:r w:rsidR="00603B86">
        <w:rPr>
          <w:b/>
          <w:sz w:val="28"/>
          <w:szCs w:val="28"/>
        </w:rPr>
        <w:t xml:space="preserve"> по д</w:t>
      </w:r>
      <w:r>
        <w:rPr>
          <w:b/>
          <w:sz w:val="28"/>
          <w:szCs w:val="28"/>
        </w:rPr>
        <w:t xml:space="preserve">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Default="004670ED" w:rsidP="004670ED">
      <w:pPr>
        <w:widowControl w:val="0"/>
        <w:autoSpaceDE w:val="0"/>
        <w:autoSpaceDN w:val="0"/>
        <w:adjustRightInd w:val="0"/>
        <w:jc w:val="center"/>
        <w:outlineLvl w:val="2"/>
        <w:rPr>
          <w:b/>
          <w:sz w:val="28"/>
          <w:szCs w:val="28"/>
        </w:rPr>
      </w:pPr>
    </w:p>
    <w:p w:rsidR="004670ED" w:rsidRDefault="004670ED" w:rsidP="00956F90">
      <w:pPr>
        <w:autoSpaceDE w:val="0"/>
        <w:autoSpaceDN w:val="0"/>
        <w:adjustRightInd w:val="0"/>
        <w:ind w:firstLine="737"/>
        <w:jc w:val="both"/>
        <w:rPr>
          <w:sz w:val="28"/>
          <w:szCs w:val="28"/>
        </w:rPr>
      </w:pPr>
      <w:r w:rsidRPr="00211EB2">
        <w:rPr>
          <w:sz w:val="28"/>
          <w:szCs w:val="28"/>
        </w:rPr>
        <w:t>Цели, порядок предоставления</w:t>
      </w:r>
      <w:r w:rsidR="00603B86" w:rsidRPr="00211EB2">
        <w:rPr>
          <w:sz w:val="28"/>
          <w:szCs w:val="28"/>
        </w:rPr>
        <w:t xml:space="preserve"> и</w:t>
      </w:r>
      <w:r w:rsidR="00603B86">
        <w:rPr>
          <w:sz w:val="28"/>
          <w:szCs w:val="28"/>
        </w:rPr>
        <w:t> </w:t>
      </w:r>
      <w:r w:rsidR="00603B86" w:rsidRPr="00211EB2">
        <w:rPr>
          <w:sz w:val="28"/>
          <w:szCs w:val="28"/>
        </w:rPr>
        <w:t>р</w:t>
      </w:r>
      <w:r w:rsidRPr="00211EB2">
        <w:rPr>
          <w:sz w:val="28"/>
          <w:szCs w:val="28"/>
        </w:rPr>
        <w:t>аспределения субсидий</w:t>
      </w:r>
      <w:r w:rsidR="00603B86" w:rsidRPr="00211EB2">
        <w:rPr>
          <w:sz w:val="28"/>
          <w:szCs w:val="28"/>
        </w:rPr>
        <w:t xml:space="preserve"> из</w:t>
      </w:r>
      <w:r w:rsidR="00603B86">
        <w:rPr>
          <w:sz w:val="28"/>
          <w:szCs w:val="28"/>
        </w:rPr>
        <w:t> </w:t>
      </w:r>
      <w:r w:rsidR="00603B86" w:rsidRPr="00211EB2">
        <w:rPr>
          <w:sz w:val="28"/>
          <w:szCs w:val="28"/>
        </w:rPr>
        <w:t>б</w:t>
      </w:r>
      <w:r w:rsidRPr="00211EB2">
        <w:rPr>
          <w:sz w:val="28"/>
          <w:szCs w:val="28"/>
        </w:rPr>
        <w:t xml:space="preserve">юджета Московской области бюджету Пушкинского городского округа </w:t>
      </w:r>
      <w:r w:rsidR="00EC3DAF">
        <w:rPr>
          <w:sz w:val="28"/>
          <w:szCs w:val="28"/>
        </w:rPr>
        <w:t xml:space="preserve">Московской </w:t>
      </w:r>
      <w:proofErr w:type="spellStart"/>
      <w:r w:rsidR="00EC3DAF">
        <w:rPr>
          <w:sz w:val="28"/>
          <w:szCs w:val="28"/>
        </w:rPr>
        <w:t>области</w:t>
      </w:r>
      <w:r w:rsidR="00603B86" w:rsidRPr="00211EB2">
        <w:rPr>
          <w:sz w:val="28"/>
          <w:szCs w:val="28"/>
        </w:rPr>
        <w:t>на</w:t>
      </w:r>
      <w:proofErr w:type="spellEnd"/>
      <w:r w:rsidR="00603B86">
        <w:rPr>
          <w:sz w:val="28"/>
          <w:szCs w:val="28"/>
        </w:rPr>
        <w:t> </w:t>
      </w:r>
      <w:r w:rsidR="00603B86" w:rsidRPr="00211EB2">
        <w:rPr>
          <w:sz w:val="28"/>
          <w:szCs w:val="28"/>
        </w:rPr>
        <w:t>с</w:t>
      </w:r>
      <w:r w:rsidRPr="00211EB2">
        <w:rPr>
          <w:sz w:val="28"/>
          <w:szCs w:val="28"/>
        </w:rPr>
        <w:t xml:space="preserve">офинансирование мероприятий </w:t>
      </w:r>
      <w:r w:rsidR="001249D8" w:rsidRPr="001249D8">
        <w:rPr>
          <w:sz w:val="28"/>
          <w:szCs w:val="28"/>
        </w:rPr>
        <w:t>Подпрограммы 1</w:t>
      </w:r>
      <w:r w:rsidRPr="00211EB2">
        <w:rPr>
          <w:sz w:val="28"/>
          <w:szCs w:val="28"/>
        </w:rPr>
        <w:t>, направленных</w:t>
      </w:r>
      <w:r w:rsidR="00603B86" w:rsidRPr="00211EB2">
        <w:rPr>
          <w:sz w:val="28"/>
          <w:szCs w:val="28"/>
        </w:rPr>
        <w:t xml:space="preserve"> на</w:t>
      </w:r>
      <w:r w:rsidR="00603B86">
        <w:rPr>
          <w:sz w:val="28"/>
          <w:szCs w:val="28"/>
        </w:rPr>
        <w:t> </w:t>
      </w:r>
      <w:r w:rsidR="00603B86" w:rsidRPr="00211EB2">
        <w:rPr>
          <w:sz w:val="28"/>
          <w:szCs w:val="28"/>
        </w:rPr>
        <w:t>д</w:t>
      </w:r>
      <w:r w:rsidRPr="00211EB2">
        <w:rPr>
          <w:sz w:val="28"/>
          <w:szCs w:val="28"/>
        </w:rPr>
        <w:t>остижение цели государственной программы,</w:t>
      </w:r>
      <w:r w:rsidR="00603B86" w:rsidRPr="00211EB2">
        <w:rPr>
          <w:sz w:val="28"/>
          <w:szCs w:val="28"/>
        </w:rPr>
        <w:t xml:space="preserve"> а</w:t>
      </w:r>
      <w:r w:rsidR="00603B86">
        <w:rPr>
          <w:sz w:val="28"/>
          <w:szCs w:val="28"/>
        </w:rPr>
        <w:t> </w:t>
      </w:r>
      <w:r w:rsidR="00603B86" w:rsidRPr="00211EB2">
        <w:rPr>
          <w:sz w:val="28"/>
          <w:szCs w:val="28"/>
        </w:rPr>
        <w:t>т</w:t>
      </w:r>
      <w:r w:rsidRPr="00211EB2">
        <w:rPr>
          <w:sz w:val="28"/>
          <w:szCs w:val="28"/>
        </w:rPr>
        <w:t>акже критерии отбора муниципальных образований для предоставления указанных субсидий</w:t>
      </w:r>
      <w:r w:rsidR="00603B86" w:rsidRPr="00211EB2">
        <w:rPr>
          <w:sz w:val="28"/>
          <w:szCs w:val="28"/>
        </w:rPr>
        <w:t xml:space="preserve"> и</w:t>
      </w:r>
      <w:r w:rsidR="00603B86">
        <w:rPr>
          <w:sz w:val="28"/>
          <w:szCs w:val="28"/>
        </w:rPr>
        <w:t> </w:t>
      </w:r>
      <w:r w:rsidR="00603B86" w:rsidRPr="00211EB2">
        <w:rPr>
          <w:sz w:val="28"/>
          <w:szCs w:val="28"/>
        </w:rPr>
        <w:t>у</w:t>
      </w:r>
      <w:r w:rsidRPr="00211EB2">
        <w:rPr>
          <w:sz w:val="28"/>
          <w:szCs w:val="28"/>
        </w:rPr>
        <w:t>словия</w:t>
      </w:r>
      <w:r w:rsidR="00603B86" w:rsidRPr="00211EB2">
        <w:rPr>
          <w:sz w:val="28"/>
          <w:szCs w:val="28"/>
        </w:rPr>
        <w:t xml:space="preserve"> их</w:t>
      </w:r>
      <w:r w:rsidR="00603B86">
        <w:rPr>
          <w:sz w:val="28"/>
          <w:szCs w:val="28"/>
        </w:rPr>
        <w:t> </w:t>
      </w:r>
      <w:r w:rsidR="00603B86" w:rsidRPr="00211EB2">
        <w:rPr>
          <w:sz w:val="28"/>
          <w:szCs w:val="28"/>
        </w:rPr>
        <w:t>р</w:t>
      </w:r>
      <w:r w:rsidRPr="00211EB2">
        <w:rPr>
          <w:sz w:val="28"/>
          <w:szCs w:val="28"/>
        </w:rPr>
        <w:t>асходования, включающие</w:t>
      </w:r>
      <w:r w:rsidR="00895048">
        <w:rPr>
          <w:sz w:val="28"/>
          <w:szCs w:val="28"/>
        </w:rPr>
        <w:t>,</w:t>
      </w:r>
      <w:r w:rsidR="00603B86" w:rsidRPr="00211EB2">
        <w:rPr>
          <w:sz w:val="28"/>
          <w:szCs w:val="28"/>
        </w:rPr>
        <w:t xml:space="preserve"> в</w:t>
      </w:r>
      <w:r w:rsidR="00603B86">
        <w:rPr>
          <w:sz w:val="28"/>
          <w:szCs w:val="28"/>
        </w:rPr>
        <w:t> </w:t>
      </w:r>
      <w:r w:rsidR="00603B86" w:rsidRPr="00211EB2">
        <w:rPr>
          <w:sz w:val="28"/>
          <w:szCs w:val="28"/>
        </w:rPr>
        <w:t>т</w:t>
      </w:r>
      <w:r w:rsidRPr="00211EB2">
        <w:rPr>
          <w:sz w:val="28"/>
          <w:szCs w:val="28"/>
        </w:rPr>
        <w:t>ом числе</w:t>
      </w:r>
      <w:r w:rsidR="00895048">
        <w:rPr>
          <w:sz w:val="28"/>
          <w:szCs w:val="28"/>
        </w:rPr>
        <w:t>,</w:t>
      </w:r>
      <w:r w:rsidRPr="00211EB2">
        <w:rPr>
          <w:sz w:val="28"/>
          <w:szCs w:val="28"/>
        </w:rPr>
        <w:t xml:space="preserve"> обязательства получателя субсидии (главного распорядителя), получателя средств округа (которому предоставляется субсидия)</w:t>
      </w:r>
      <w:r w:rsidR="00603B86" w:rsidRPr="00211EB2">
        <w:rPr>
          <w:sz w:val="28"/>
          <w:szCs w:val="28"/>
        </w:rPr>
        <w:t xml:space="preserve"> по</w:t>
      </w:r>
      <w:r w:rsidR="00603B86">
        <w:rPr>
          <w:sz w:val="28"/>
          <w:szCs w:val="28"/>
        </w:rPr>
        <w:t> </w:t>
      </w:r>
      <w:r w:rsidR="00603B86" w:rsidRPr="00211EB2">
        <w:rPr>
          <w:sz w:val="28"/>
          <w:szCs w:val="28"/>
        </w:rPr>
        <w:t>д</w:t>
      </w:r>
      <w:r w:rsidRPr="00211EB2">
        <w:rPr>
          <w:sz w:val="28"/>
          <w:szCs w:val="28"/>
        </w:rPr>
        <w:t>остижению целевых показателей результативности использования субсидии, соответствующих показателям реализации государственной программы</w:t>
      </w:r>
      <w:r w:rsidR="000C01A9">
        <w:rPr>
          <w:sz w:val="28"/>
          <w:szCs w:val="28"/>
        </w:rPr>
        <w:t>,</w:t>
      </w:r>
      <w:r>
        <w:rPr>
          <w:sz w:val="28"/>
          <w:szCs w:val="28"/>
        </w:rPr>
        <w:t xml:space="preserve"> устанавливаются государственной </w:t>
      </w:r>
      <w:r w:rsidRPr="00211EB2">
        <w:rPr>
          <w:sz w:val="28"/>
          <w:szCs w:val="28"/>
        </w:rPr>
        <w:t>программой</w:t>
      </w:r>
      <w:r w:rsidR="00EC3DAF">
        <w:rPr>
          <w:sz w:val="28"/>
          <w:szCs w:val="28"/>
        </w:rPr>
        <w:t xml:space="preserve"> Московской области «</w:t>
      </w:r>
      <w:r>
        <w:rPr>
          <w:sz w:val="28"/>
          <w:szCs w:val="28"/>
        </w:rPr>
        <w:t>Цифровое Подмосковье</w:t>
      </w:r>
      <w:r w:rsidR="00EC3DAF">
        <w:rPr>
          <w:sz w:val="28"/>
          <w:szCs w:val="28"/>
        </w:rPr>
        <w:t>»</w:t>
      </w:r>
      <w:r>
        <w:rPr>
          <w:sz w:val="28"/>
          <w:szCs w:val="28"/>
        </w:rPr>
        <w:t xml:space="preserve"> на 2018-2024 годы</w:t>
      </w:r>
      <w:r w:rsidR="000C01A9">
        <w:rPr>
          <w:sz w:val="28"/>
          <w:szCs w:val="28"/>
        </w:rPr>
        <w:t>,</w:t>
      </w:r>
      <w:r w:rsidR="00552C56">
        <w:rPr>
          <w:sz w:val="28"/>
          <w:szCs w:val="28"/>
        </w:rPr>
        <w:t xml:space="preserve"> </w:t>
      </w:r>
      <w:r w:rsidR="001249D8" w:rsidRPr="005C5E3B">
        <w:rPr>
          <w:sz w:val="28"/>
          <w:szCs w:val="28"/>
        </w:rPr>
        <w:t>утвержденной постановление</w:t>
      </w:r>
      <w:r w:rsidR="00EC3DAF">
        <w:rPr>
          <w:sz w:val="28"/>
          <w:szCs w:val="28"/>
        </w:rPr>
        <w:t>м</w:t>
      </w:r>
      <w:r w:rsidR="001249D8" w:rsidRPr="005C5E3B">
        <w:rPr>
          <w:sz w:val="28"/>
          <w:szCs w:val="28"/>
        </w:rPr>
        <w:t xml:space="preserve"> Правительств</w:t>
      </w:r>
      <w:r w:rsidR="00EC3DAF">
        <w:rPr>
          <w:sz w:val="28"/>
          <w:szCs w:val="28"/>
        </w:rPr>
        <w:t>а</w:t>
      </w:r>
      <w:r w:rsidR="001249D8" w:rsidRPr="005C5E3B">
        <w:rPr>
          <w:sz w:val="28"/>
          <w:szCs w:val="28"/>
        </w:rPr>
        <w:t xml:space="preserve"> Московской области от 17</w:t>
      </w:r>
      <w:r w:rsidR="00EC3DAF">
        <w:rPr>
          <w:sz w:val="28"/>
          <w:szCs w:val="28"/>
        </w:rPr>
        <w:t>.10.</w:t>
      </w:r>
      <w:r w:rsidR="001249D8" w:rsidRPr="005C5E3B">
        <w:rPr>
          <w:sz w:val="28"/>
          <w:szCs w:val="28"/>
        </w:rPr>
        <w:t xml:space="preserve">2017 </w:t>
      </w:r>
      <w:r w:rsidR="001249D8">
        <w:rPr>
          <w:sz w:val="28"/>
          <w:szCs w:val="28"/>
        </w:rPr>
        <w:t>№</w:t>
      </w:r>
      <w:r w:rsidR="001249D8" w:rsidRPr="005C5E3B">
        <w:rPr>
          <w:sz w:val="28"/>
          <w:szCs w:val="28"/>
        </w:rPr>
        <w:t xml:space="preserve"> 854/38 (с изменениями).</w:t>
      </w:r>
    </w:p>
    <w:p w:rsidR="004670ED" w:rsidRDefault="004670ED" w:rsidP="00956F90">
      <w:pPr>
        <w:pStyle w:val="13"/>
        <w:tabs>
          <w:tab w:val="left" w:pos="6058"/>
        </w:tabs>
        <w:spacing w:line="240" w:lineRule="auto"/>
        <w:ind w:right="-1"/>
        <w:jc w:val="center"/>
        <w:rPr>
          <w:b/>
          <w:sz w:val="28"/>
          <w:szCs w:val="28"/>
        </w:rPr>
      </w:pPr>
    </w:p>
    <w:p w:rsidR="000749C5" w:rsidRPr="00B5223D" w:rsidRDefault="004670ED" w:rsidP="000749C5">
      <w:pPr>
        <w:pStyle w:val="13"/>
        <w:tabs>
          <w:tab w:val="left" w:pos="6058"/>
        </w:tabs>
        <w:ind w:right="-1"/>
        <w:jc w:val="center"/>
        <w:rPr>
          <w:b/>
          <w:sz w:val="28"/>
          <w:szCs w:val="28"/>
        </w:rPr>
      </w:pPr>
      <w:r>
        <w:rPr>
          <w:b/>
          <w:sz w:val="28"/>
          <w:szCs w:val="28"/>
        </w:rPr>
        <w:t>7</w:t>
      </w:r>
      <w:r w:rsidR="000749C5" w:rsidRPr="00B5223D">
        <w:rPr>
          <w:b/>
          <w:sz w:val="28"/>
          <w:szCs w:val="28"/>
        </w:rPr>
        <w:t>. Порядок взаимодействия ответственных</w:t>
      </w:r>
      <w:r w:rsidR="00603B86" w:rsidRPr="00B5223D">
        <w:rPr>
          <w:b/>
          <w:sz w:val="28"/>
          <w:szCs w:val="28"/>
        </w:rPr>
        <w:t xml:space="preserve"> за</w:t>
      </w:r>
      <w:r w:rsidR="00603B86">
        <w:rPr>
          <w:b/>
          <w:sz w:val="28"/>
          <w:szCs w:val="28"/>
        </w:rPr>
        <w:t> </w:t>
      </w:r>
      <w:r w:rsidR="00603B86" w:rsidRPr="00B5223D">
        <w:rPr>
          <w:b/>
          <w:sz w:val="28"/>
          <w:szCs w:val="28"/>
        </w:rPr>
        <w:t>в</w:t>
      </w:r>
      <w:r w:rsidR="000749C5" w:rsidRPr="00B5223D">
        <w:rPr>
          <w:b/>
          <w:sz w:val="28"/>
          <w:szCs w:val="28"/>
        </w:rPr>
        <w:t xml:space="preserve">ыполнение мероприятий </w:t>
      </w:r>
      <w:r w:rsidR="000749C5" w:rsidRPr="00613464">
        <w:rPr>
          <w:b/>
          <w:sz w:val="28"/>
          <w:szCs w:val="28"/>
        </w:rPr>
        <w:t>Подпрограммы 1</w:t>
      </w:r>
      <w:r w:rsidR="00603B86" w:rsidRPr="00613464">
        <w:rPr>
          <w:b/>
          <w:sz w:val="28"/>
          <w:szCs w:val="28"/>
        </w:rPr>
        <w:t xml:space="preserve"> с</w:t>
      </w:r>
      <w:r w:rsidR="00603B86">
        <w:rPr>
          <w:b/>
          <w:sz w:val="28"/>
          <w:szCs w:val="28"/>
        </w:rPr>
        <w:t> </w:t>
      </w:r>
      <w:r w:rsidR="00603B86" w:rsidRPr="00613464">
        <w:rPr>
          <w:b/>
          <w:sz w:val="28"/>
          <w:szCs w:val="28"/>
        </w:rPr>
        <w:t>м</w:t>
      </w:r>
      <w:r w:rsidR="00613464" w:rsidRPr="00613464">
        <w:rPr>
          <w:b/>
          <w:sz w:val="28"/>
          <w:szCs w:val="28"/>
        </w:rPr>
        <w:t>униципальным заказчиком Подпрограммы 1</w:t>
      </w:r>
    </w:p>
    <w:p w:rsidR="000749C5" w:rsidRPr="00B5223D" w:rsidRDefault="000749C5" w:rsidP="000749C5">
      <w:pPr>
        <w:pStyle w:val="13"/>
        <w:tabs>
          <w:tab w:val="left" w:pos="6058"/>
        </w:tabs>
        <w:ind w:right="-1"/>
        <w:jc w:val="center"/>
        <w:rPr>
          <w:b/>
          <w:sz w:val="28"/>
          <w:szCs w:val="28"/>
        </w:rPr>
      </w:pPr>
    </w:p>
    <w:p w:rsidR="000749C5" w:rsidRPr="00B5223D" w:rsidRDefault="000749C5" w:rsidP="00956F90">
      <w:pPr>
        <w:ind w:firstLine="567"/>
        <w:jc w:val="both"/>
        <w:rPr>
          <w:sz w:val="28"/>
          <w:szCs w:val="28"/>
        </w:rPr>
      </w:pPr>
      <w:r w:rsidRPr="00B5223D">
        <w:rPr>
          <w:sz w:val="28"/>
          <w:szCs w:val="28"/>
        </w:rPr>
        <w:t>Разработка</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еализация Подпрограммы 1 осуществляется</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П</w:t>
      </w:r>
      <w:r w:rsidRPr="00B5223D">
        <w:rPr>
          <w:sz w:val="28"/>
          <w:szCs w:val="28"/>
        </w:rPr>
        <w:t>орядком.</w:t>
      </w:r>
    </w:p>
    <w:p w:rsidR="000749C5" w:rsidRPr="00B5223D" w:rsidRDefault="000749C5" w:rsidP="00956F90">
      <w:pPr>
        <w:ind w:firstLine="567"/>
        <w:jc w:val="both"/>
        <w:rPr>
          <w:sz w:val="28"/>
          <w:szCs w:val="28"/>
        </w:rPr>
      </w:pPr>
      <w:r w:rsidRPr="00B5223D">
        <w:rPr>
          <w:sz w:val="28"/>
          <w:szCs w:val="28"/>
        </w:rPr>
        <w:t>Муниципальным заказчиком Подпрограммы 1 является Муниципальное казенное учреждение «Многофункциональный центр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Пушкинского городского округа».</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1:</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разрабатывает Подпрограмму 1;</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формирует прогноз расходов</w:t>
      </w:r>
      <w:r w:rsidR="00603B86" w:rsidRPr="00956F90">
        <w:rPr>
          <w:sz w:val="28"/>
          <w:szCs w:val="28"/>
        </w:rPr>
        <w:t xml:space="preserve"> на р</w:t>
      </w:r>
      <w:r w:rsidRPr="00956F90">
        <w:rPr>
          <w:sz w:val="28"/>
          <w:szCs w:val="28"/>
        </w:rPr>
        <w:t>еализацию мероприятий</w:t>
      </w:r>
      <w:r w:rsidR="00603B86" w:rsidRPr="00956F90">
        <w:rPr>
          <w:sz w:val="28"/>
          <w:szCs w:val="28"/>
        </w:rPr>
        <w:t xml:space="preserve"> и г</w:t>
      </w:r>
      <w:r w:rsidRPr="00956F90">
        <w:rPr>
          <w:sz w:val="28"/>
          <w:szCs w:val="28"/>
        </w:rPr>
        <w:t>отовит финансовое экономическое обоснование;</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осуществляет взаимодействие</w:t>
      </w:r>
      <w:r w:rsidR="00603B86" w:rsidRPr="00956F90">
        <w:rPr>
          <w:sz w:val="28"/>
          <w:szCs w:val="28"/>
        </w:rPr>
        <w:t xml:space="preserve"> с м</w:t>
      </w:r>
      <w:r w:rsidRPr="00956F90">
        <w:rPr>
          <w:sz w:val="28"/>
          <w:szCs w:val="28"/>
        </w:rPr>
        <w:t>униципальным заказчиком программы</w:t>
      </w:r>
      <w:r w:rsidR="00603B86" w:rsidRPr="00956F90">
        <w:rPr>
          <w:sz w:val="28"/>
          <w:szCs w:val="28"/>
        </w:rPr>
        <w:t xml:space="preserve"> и о</w:t>
      </w:r>
      <w:r w:rsidRPr="00956F90">
        <w:rPr>
          <w:sz w:val="28"/>
          <w:szCs w:val="28"/>
        </w:rPr>
        <w:t>тветственными</w:t>
      </w:r>
      <w:r w:rsidR="00603B86" w:rsidRPr="00956F90">
        <w:rPr>
          <w:sz w:val="28"/>
          <w:szCs w:val="28"/>
        </w:rPr>
        <w:t xml:space="preserve"> за в</w:t>
      </w:r>
      <w:r w:rsidRPr="00956F90">
        <w:rPr>
          <w:sz w:val="28"/>
          <w:szCs w:val="28"/>
        </w:rPr>
        <w:t>ыполнение мероприятий;</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осуществляет координацию деятельности ответственных</w:t>
      </w:r>
      <w:r w:rsidR="00603B86" w:rsidRPr="00956F90">
        <w:rPr>
          <w:sz w:val="28"/>
          <w:szCs w:val="28"/>
        </w:rPr>
        <w:t xml:space="preserve"> за в</w:t>
      </w:r>
      <w:r w:rsidRPr="00956F90">
        <w:rPr>
          <w:sz w:val="28"/>
          <w:szCs w:val="28"/>
        </w:rPr>
        <w:t>ыполнение мероприятий при реализации Подпрограммы 1;</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участвует</w:t>
      </w:r>
      <w:r w:rsidR="00603B86" w:rsidRPr="00956F90">
        <w:rPr>
          <w:sz w:val="28"/>
          <w:szCs w:val="28"/>
        </w:rPr>
        <w:t xml:space="preserve"> в о</w:t>
      </w:r>
      <w:r w:rsidRPr="00956F90">
        <w:rPr>
          <w:sz w:val="28"/>
          <w:szCs w:val="28"/>
        </w:rPr>
        <w:t>бсуждении вопросов, связанных</w:t>
      </w:r>
      <w:r w:rsidR="00603B86" w:rsidRPr="00956F90">
        <w:rPr>
          <w:sz w:val="28"/>
          <w:szCs w:val="28"/>
        </w:rPr>
        <w:t xml:space="preserve"> с р</w:t>
      </w:r>
      <w:r w:rsidRPr="00956F90">
        <w:rPr>
          <w:sz w:val="28"/>
          <w:szCs w:val="28"/>
        </w:rPr>
        <w:t>еализацией и</w:t>
      </w:r>
      <w:r w:rsidR="00D37D62">
        <w:rPr>
          <w:sz w:val="28"/>
          <w:szCs w:val="28"/>
        </w:rPr>
        <w:t> </w:t>
      </w:r>
      <w:r w:rsidRPr="00956F90">
        <w:rPr>
          <w:sz w:val="28"/>
          <w:szCs w:val="28"/>
        </w:rPr>
        <w:t>финансированием подпрограммы;</w:t>
      </w:r>
    </w:p>
    <w:p w:rsidR="000749C5" w:rsidRPr="00956F90"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956F90">
        <w:rPr>
          <w:sz w:val="28"/>
          <w:szCs w:val="28"/>
        </w:rPr>
        <w:t>вводит</w:t>
      </w:r>
      <w:r w:rsidR="00603B86" w:rsidRPr="00956F90">
        <w:rPr>
          <w:sz w:val="28"/>
          <w:szCs w:val="28"/>
        </w:rPr>
        <w:t xml:space="preserve"> в п</w:t>
      </w:r>
      <w:r w:rsidRPr="00956F90">
        <w:rPr>
          <w:sz w:val="28"/>
          <w:szCs w:val="28"/>
        </w:rPr>
        <w:t>одсистему ГАСУ</w:t>
      </w:r>
      <w:r w:rsidR="00603B86" w:rsidRPr="00956F90">
        <w:rPr>
          <w:sz w:val="28"/>
          <w:szCs w:val="28"/>
        </w:rPr>
        <w:t xml:space="preserve"> МО и</w:t>
      </w:r>
      <w:r w:rsidRPr="00956F90">
        <w:rPr>
          <w:sz w:val="28"/>
          <w:szCs w:val="28"/>
        </w:rPr>
        <w:t>нформацию</w:t>
      </w:r>
      <w:r w:rsidR="00603B86" w:rsidRPr="00956F90">
        <w:rPr>
          <w:sz w:val="28"/>
          <w:szCs w:val="28"/>
        </w:rPr>
        <w:t xml:space="preserve"> в с</w:t>
      </w:r>
      <w:r w:rsidRPr="00956F90">
        <w:rPr>
          <w:sz w:val="28"/>
          <w:szCs w:val="28"/>
        </w:rPr>
        <w:t>оответствии</w:t>
      </w:r>
      <w:r w:rsidR="00603B86" w:rsidRPr="00956F90">
        <w:rPr>
          <w:sz w:val="28"/>
          <w:szCs w:val="28"/>
        </w:rPr>
        <w:t xml:space="preserve"> с П</w:t>
      </w:r>
      <w:r w:rsidRPr="00956F90">
        <w:rPr>
          <w:sz w:val="28"/>
          <w:szCs w:val="28"/>
        </w:rPr>
        <w:t>орядком;</w:t>
      </w:r>
    </w:p>
    <w:p w:rsidR="000749C5" w:rsidRPr="00956F90" w:rsidRDefault="000749C5" w:rsidP="00956F90">
      <w:pPr>
        <w:pStyle w:val="aff8"/>
        <w:numPr>
          <w:ilvl w:val="0"/>
          <w:numId w:val="21"/>
        </w:numPr>
        <w:tabs>
          <w:tab w:val="left" w:pos="851"/>
        </w:tabs>
        <w:autoSpaceDE w:val="0"/>
        <w:autoSpaceDN w:val="0"/>
        <w:adjustRightInd w:val="0"/>
        <w:spacing w:after="0" w:line="240" w:lineRule="auto"/>
        <w:ind w:left="0" w:firstLine="567"/>
        <w:jc w:val="both"/>
        <w:rPr>
          <w:sz w:val="28"/>
          <w:szCs w:val="28"/>
        </w:rPr>
      </w:pPr>
      <w:r w:rsidRPr="00956F90">
        <w:rPr>
          <w:sz w:val="28"/>
          <w:szCs w:val="28"/>
        </w:rPr>
        <w:t>обеспечивает соответствие содержания Подпрограммы 1, размещенной</w:t>
      </w:r>
      <w:r w:rsidR="00603B86" w:rsidRPr="00956F90">
        <w:rPr>
          <w:sz w:val="28"/>
          <w:szCs w:val="28"/>
        </w:rPr>
        <w:t xml:space="preserve"> в п</w:t>
      </w:r>
      <w:r w:rsidRPr="00956F90">
        <w:rPr>
          <w:sz w:val="28"/>
          <w:szCs w:val="28"/>
        </w:rPr>
        <w:t>одсистеме ГАСУ МО, Подпрограмме 1, утвержденн</w:t>
      </w:r>
      <w:r w:rsidR="00437626" w:rsidRPr="00956F90">
        <w:rPr>
          <w:sz w:val="28"/>
          <w:szCs w:val="28"/>
        </w:rPr>
        <w:t>ой</w:t>
      </w:r>
      <w:r w:rsidR="00603B86" w:rsidRPr="00956F90">
        <w:rPr>
          <w:sz w:val="28"/>
          <w:szCs w:val="28"/>
        </w:rPr>
        <w:t xml:space="preserve"> на б</w:t>
      </w:r>
      <w:r w:rsidRPr="00956F90">
        <w:rPr>
          <w:sz w:val="28"/>
          <w:szCs w:val="28"/>
        </w:rPr>
        <w:t>умажном носителе.</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w:t>
      </w:r>
      <w:r w:rsidR="00437626">
        <w:rPr>
          <w:rFonts w:ascii="Times New Roman" w:hAnsi="Times New Roman" w:cs="Times New Roman"/>
          <w:sz w:val="28"/>
          <w:szCs w:val="28"/>
        </w:rPr>
        <w:t>нный</w:t>
      </w:r>
      <w:r w:rsidR="00603B86">
        <w:rPr>
          <w:rFonts w:ascii="Times New Roman" w:hAnsi="Times New Roman" w:cs="Times New Roman"/>
          <w:sz w:val="28"/>
          <w:szCs w:val="28"/>
        </w:rPr>
        <w:t xml:space="preserve"> за в</w:t>
      </w:r>
      <w:r w:rsidR="00437626">
        <w:rPr>
          <w:rFonts w:ascii="Times New Roman" w:hAnsi="Times New Roman" w:cs="Times New Roman"/>
          <w:sz w:val="28"/>
          <w:szCs w:val="28"/>
        </w:rPr>
        <w:t>ыполнение мероприятия П</w:t>
      </w:r>
      <w:r w:rsidRPr="00B5223D">
        <w:rPr>
          <w:rFonts w:ascii="Times New Roman" w:hAnsi="Times New Roman" w:cs="Times New Roman"/>
          <w:sz w:val="28"/>
          <w:szCs w:val="28"/>
        </w:rPr>
        <w:t>одпрограммы</w:t>
      </w:r>
      <w:r w:rsidR="00437626">
        <w:rPr>
          <w:rFonts w:ascii="Times New Roman" w:hAnsi="Times New Roman" w:cs="Times New Roman"/>
          <w:sz w:val="28"/>
          <w:szCs w:val="28"/>
        </w:rPr>
        <w:t xml:space="preserve"> 1</w:t>
      </w:r>
      <w:r w:rsidRPr="00B5223D">
        <w:rPr>
          <w:rFonts w:ascii="Times New Roman" w:hAnsi="Times New Roman" w:cs="Times New Roman"/>
          <w:sz w:val="28"/>
          <w:szCs w:val="28"/>
        </w:rPr>
        <w:t>:</w:t>
      </w:r>
    </w:p>
    <w:p w:rsidR="000749C5" w:rsidRPr="00956F90" w:rsidRDefault="000749C5" w:rsidP="00956F90">
      <w:pPr>
        <w:pStyle w:val="aff8"/>
        <w:widowControl w:val="0"/>
        <w:numPr>
          <w:ilvl w:val="0"/>
          <w:numId w:val="20"/>
        </w:numPr>
        <w:tabs>
          <w:tab w:val="left" w:pos="851"/>
        </w:tabs>
        <w:autoSpaceDE w:val="0"/>
        <w:autoSpaceDN w:val="0"/>
        <w:adjustRightInd w:val="0"/>
        <w:spacing w:line="240" w:lineRule="auto"/>
        <w:ind w:left="0" w:firstLine="567"/>
        <w:jc w:val="both"/>
        <w:rPr>
          <w:sz w:val="28"/>
          <w:szCs w:val="28"/>
        </w:rPr>
      </w:pPr>
      <w:r w:rsidRPr="00956F90">
        <w:rPr>
          <w:sz w:val="28"/>
          <w:szCs w:val="28"/>
        </w:rPr>
        <w:t>формирует прогноз расходов</w:t>
      </w:r>
      <w:r w:rsidR="00603B86" w:rsidRPr="00956F90">
        <w:rPr>
          <w:sz w:val="28"/>
          <w:szCs w:val="28"/>
        </w:rPr>
        <w:t xml:space="preserve"> на р</w:t>
      </w:r>
      <w:r w:rsidRPr="00956F90">
        <w:rPr>
          <w:sz w:val="28"/>
          <w:szCs w:val="28"/>
        </w:rPr>
        <w:t>еализацию мероприятия</w:t>
      </w:r>
      <w:r w:rsidR="00603B86" w:rsidRPr="00956F90">
        <w:rPr>
          <w:sz w:val="28"/>
          <w:szCs w:val="28"/>
        </w:rPr>
        <w:t xml:space="preserve"> и н</w:t>
      </w:r>
      <w:r w:rsidRPr="00956F90">
        <w:rPr>
          <w:sz w:val="28"/>
          <w:szCs w:val="28"/>
        </w:rPr>
        <w:t xml:space="preserve">аправляет его муниципальному заказчику </w:t>
      </w:r>
      <w:r w:rsidR="00437626" w:rsidRPr="00956F90">
        <w:rPr>
          <w:sz w:val="28"/>
          <w:szCs w:val="28"/>
        </w:rPr>
        <w:t>П</w:t>
      </w:r>
      <w:r w:rsidRPr="00956F90">
        <w:rPr>
          <w:sz w:val="28"/>
          <w:szCs w:val="28"/>
        </w:rPr>
        <w:t>одпрограммы</w:t>
      </w:r>
      <w:r w:rsidR="00437626" w:rsidRPr="00956F90">
        <w:rPr>
          <w:sz w:val="28"/>
          <w:szCs w:val="28"/>
        </w:rPr>
        <w:t xml:space="preserve"> 1</w:t>
      </w:r>
      <w:r w:rsidRPr="00956F90">
        <w:rPr>
          <w:sz w:val="28"/>
          <w:szCs w:val="28"/>
        </w:rPr>
        <w:t>;</w:t>
      </w:r>
    </w:p>
    <w:p w:rsidR="000749C5" w:rsidRPr="00956F90" w:rsidRDefault="000749C5" w:rsidP="00956F90">
      <w:pPr>
        <w:pStyle w:val="aff8"/>
        <w:numPr>
          <w:ilvl w:val="0"/>
          <w:numId w:val="20"/>
        </w:numPr>
        <w:tabs>
          <w:tab w:val="left" w:pos="851"/>
        </w:tabs>
        <w:spacing w:line="240" w:lineRule="auto"/>
        <w:ind w:left="0" w:firstLine="567"/>
        <w:jc w:val="both"/>
        <w:rPr>
          <w:sz w:val="28"/>
          <w:szCs w:val="28"/>
        </w:rPr>
      </w:pPr>
      <w:r w:rsidRPr="00956F90">
        <w:rPr>
          <w:sz w:val="28"/>
          <w:szCs w:val="28"/>
        </w:rPr>
        <w:t>участвует</w:t>
      </w:r>
      <w:r w:rsidR="00603B86" w:rsidRPr="00956F90">
        <w:rPr>
          <w:sz w:val="28"/>
          <w:szCs w:val="28"/>
        </w:rPr>
        <w:t xml:space="preserve"> в о</w:t>
      </w:r>
      <w:r w:rsidRPr="00956F90">
        <w:rPr>
          <w:sz w:val="28"/>
          <w:szCs w:val="28"/>
        </w:rPr>
        <w:t>бсуждении вопросов, связанных</w:t>
      </w:r>
      <w:r w:rsidR="00603B86" w:rsidRPr="00956F90">
        <w:rPr>
          <w:sz w:val="28"/>
          <w:szCs w:val="28"/>
        </w:rPr>
        <w:t xml:space="preserve"> с р</w:t>
      </w:r>
      <w:r w:rsidR="00437626" w:rsidRPr="00956F90">
        <w:rPr>
          <w:sz w:val="28"/>
          <w:szCs w:val="28"/>
        </w:rPr>
        <w:t>еализацией</w:t>
      </w:r>
      <w:r w:rsidR="00603B86" w:rsidRPr="00956F90">
        <w:rPr>
          <w:sz w:val="28"/>
          <w:szCs w:val="28"/>
        </w:rPr>
        <w:t xml:space="preserve"> и ф</w:t>
      </w:r>
      <w:r w:rsidR="00437626" w:rsidRPr="00956F90">
        <w:rPr>
          <w:sz w:val="28"/>
          <w:szCs w:val="28"/>
        </w:rPr>
        <w:t>инансированием П</w:t>
      </w:r>
      <w:r w:rsidRPr="00956F90">
        <w:rPr>
          <w:sz w:val="28"/>
          <w:szCs w:val="28"/>
        </w:rPr>
        <w:t>одпрограммы</w:t>
      </w:r>
      <w:r w:rsidR="00437626" w:rsidRPr="00956F90">
        <w:rPr>
          <w:sz w:val="28"/>
          <w:szCs w:val="28"/>
        </w:rPr>
        <w:t xml:space="preserve"> 1</w:t>
      </w:r>
      <w:r w:rsidR="00603B86" w:rsidRPr="00956F90">
        <w:rPr>
          <w:sz w:val="28"/>
          <w:szCs w:val="28"/>
        </w:rPr>
        <w:t xml:space="preserve"> в ч</w:t>
      </w:r>
      <w:r w:rsidRPr="00956F90">
        <w:rPr>
          <w:sz w:val="28"/>
          <w:szCs w:val="28"/>
        </w:rPr>
        <w:t>асти соответствующего мероприятия.</w:t>
      </w:r>
    </w:p>
    <w:p w:rsidR="000749C5" w:rsidRPr="00B5223D" w:rsidRDefault="000749C5" w:rsidP="00956F90">
      <w:pPr>
        <w:tabs>
          <w:tab w:val="left" w:pos="851"/>
        </w:tabs>
        <w:autoSpaceDE w:val="0"/>
        <w:autoSpaceDN w:val="0"/>
        <w:adjustRightInd w:val="0"/>
        <w:ind w:firstLine="567"/>
        <w:jc w:val="both"/>
        <w:rPr>
          <w:sz w:val="28"/>
          <w:szCs w:val="28"/>
        </w:rPr>
      </w:pPr>
    </w:p>
    <w:p w:rsidR="000749C5" w:rsidRPr="00613464" w:rsidRDefault="004670ED" w:rsidP="000749C5">
      <w:pPr>
        <w:pStyle w:val="af6"/>
        <w:spacing w:before="0" w:beforeAutospacing="0" w:after="0" w:afterAutospacing="0"/>
        <w:jc w:val="center"/>
        <w:rPr>
          <w:b/>
          <w:bCs/>
          <w:sz w:val="28"/>
          <w:szCs w:val="28"/>
        </w:rPr>
      </w:pPr>
      <w:r>
        <w:rPr>
          <w:b/>
          <w:bCs/>
          <w:sz w:val="28"/>
          <w:szCs w:val="28"/>
        </w:rPr>
        <w:t>8</w:t>
      </w:r>
      <w:r w:rsidR="000749C5" w:rsidRPr="00613464">
        <w:rPr>
          <w:b/>
          <w:bCs/>
          <w:sz w:val="28"/>
          <w:szCs w:val="28"/>
        </w:rPr>
        <w:t xml:space="preserve">. </w:t>
      </w:r>
      <w:r w:rsidR="00613464" w:rsidRPr="00613464">
        <w:rPr>
          <w:b/>
          <w:sz w:val="28"/>
          <w:szCs w:val="28"/>
        </w:rPr>
        <w:t>Состав, форма</w:t>
      </w:r>
      <w:r w:rsidR="00603B86" w:rsidRPr="00613464">
        <w:rPr>
          <w:b/>
          <w:sz w:val="28"/>
          <w:szCs w:val="28"/>
        </w:rPr>
        <w:t xml:space="preserve"> и</w:t>
      </w:r>
      <w:r w:rsidR="00603B86">
        <w:rPr>
          <w:b/>
          <w:sz w:val="28"/>
          <w:szCs w:val="28"/>
        </w:rPr>
        <w:t> </w:t>
      </w:r>
      <w:r w:rsidR="00603B86" w:rsidRPr="00613464">
        <w:rPr>
          <w:b/>
          <w:sz w:val="28"/>
          <w:szCs w:val="28"/>
        </w:rPr>
        <w:t>с</w:t>
      </w:r>
      <w:r w:rsidR="00613464" w:rsidRPr="00613464">
        <w:rPr>
          <w:b/>
          <w:sz w:val="28"/>
          <w:szCs w:val="28"/>
        </w:rPr>
        <w:t>роки представления отчетности</w:t>
      </w:r>
      <w:r w:rsidR="00603B86" w:rsidRPr="00613464">
        <w:rPr>
          <w:b/>
          <w:sz w:val="28"/>
          <w:szCs w:val="28"/>
        </w:rPr>
        <w:t xml:space="preserve"> о</w:t>
      </w:r>
      <w:r w:rsidR="00603B86">
        <w:rPr>
          <w:b/>
          <w:sz w:val="28"/>
          <w:szCs w:val="28"/>
        </w:rPr>
        <w:t> </w:t>
      </w:r>
      <w:r w:rsidR="00603B86" w:rsidRPr="00613464">
        <w:rPr>
          <w:b/>
          <w:sz w:val="28"/>
          <w:szCs w:val="28"/>
        </w:rPr>
        <w:t>х</w:t>
      </w:r>
      <w:r w:rsidR="00613464" w:rsidRPr="00613464">
        <w:rPr>
          <w:b/>
          <w:sz w:val="28"/>
          <w:szCs w:val="28"/>
        </w:rPr>
        <w:t>оде реализации мероприятия ответственным</w:t>
      </w:r>
      <w:r w:rsidR="00603B86" w:rsidRPr="00613464">
        <w:rPr>
          <w:b/>
          <w:sz w:val="28"/>
          <w:szCs w:val="28"/>
        </w:rPr>
        <w:t xml:space="preserve"> за</w:t>
      </w:r>
      <w:r w:rsidR="00603B86">
        <w:rPr>
          <w:b/>
          <w:sz w:val="28"/>
          <w:szCs w:val="28"/>
        </w:rPr>
        <w:t> </w:t>
      </w:r>
      <w:proofErr w:type="gramStart"/>
      <w:r w:rsidR="00603B86" w:rsidRPr="00613464">
        <w:rPr>
          <w:b/>
          <w:sz w:val="28"/>
          <w:szCs w:val="28"/>
        </w:rPr>
        <w:t>в</w:t>
      </w:r>
      <w:r w:rsidR="00613464" w:rsidRPr="00613464">
        <w:rPr>
          <w:b/>
          <w:sz w:val="28"/>
          <w:szCs w:val="28"/>
        </w:rPr>
        <w:t>ыполнение  мероприятия</w:t>
      </w:r>
      <w:proofErr w:type="gramEnd"/>
      <w:r w:rsidR="00613464" w:rsidRPr="00613464">
        <w:rPr>
          <w:b/>
          <w:sz w:val="28"/>
          <w:szCs w:val="28"/>
        </w:rPr>
        <w:t xml:space="preserve"> муниципальному заказчику Подпрограммы 1</w:t>
      </w:r>
    </w:p>
    <w:p w:rsidR="000749C5" w:rsidRPr="00B5223D" w:rsidRDefault="000749C5" w:rsidP="000749C5">
      <w:pPr>
        <w:pStyle w:val="af6"/>
        <w:spacing w:before="0" w:beforeAutospacing="0" w:after="0" w:afterAutospacing="0"/>
        <w:jc w:val="center"/>
        <w:rPr>
          <w:sz w:val="28"/>
          <w:szCs w:val="28"/>
        </w:rPr>
      </w:pP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еализацией муниципальной Подпрограммы 1 муниципальный заказчик формирует</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п</w:t>
      </w:r>
      <w:r w:rsidRPr="00B5223D">
        <w:rPr>
          <w:rFonts w:ascii="Times New Roman" w:hAnsi="Times New Roman" w:cs="Times New Roman"/>
          <w:sz w:val="28"/>
          <w:szCs w:val="28"/>
        </w:rPr>
        <w:t>одсистеме ГАСУ МО:</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о</w:t>
      </w:r>
      <w:r w:rsidRPr="00B5223D">
        <w:rPr>
          <w:rFonts w:ascii="Times New Roman" w:hAnsi="Times New Roman" w:cs="Times New Roman"/>
          <w:sz w:val="28"/>
          <w:szCs w:val="28"/>
        </w:rPr>
        <w:t>тчетным кварталом, оперативный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муниципальной Подпрограммы 1;</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ежегодно</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с</w:t>
      </w:r>
      <w:r w:rsidRPr="00B5223D">
        <w:rPr>
          <w:rFonts w:ascii="Times New Roman" w:hAnsi="Times New Roman" w:cs="Times New Roman"/>
          <w:sz w:val="28"/>
          <w:szCs w:val="28"/>
        </w:rPr>
        <w:t>рок до 1 марта года, следующего</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о</w:t>
      </w:r>
      <w:r w:rsidRPr="00B5223D">
        <w:rPr>
          <w:rFonts w:ascii="Times New Roman" w:hAnsi="Times New Roman" w:cs="Times New Roman"/>
          <w:sz w:val="28"/>
          <w:szCs w:val="28"/>
        </w:rPr>
        <w:t>тчетным, годовой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Подпрограммы 1.</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муниципальной Подпрограммы 1 содержит:</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казанием объемов, источников финансирования, степени</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езультатов выполнения мероприятий, работ</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э</w:t>
      </w:r>
      <w:r w:rsidRPr="00B5223D">
        <w:rPr>
          <w:rFonts w:ascii="Times New Roman" w:hAnsi="Times New Roman" w:cs="Times New Roman"/>
          <w:sz w:val="28"/>
          <w:szCs w:val="28"/>
        </w:rPr>
        <w:t>тапам строительства, реконструкции, ремонта объектов, причин</w:t>
      </w:r>
      <w:r w:rsidR="00603B86" w:rsidRPr="00B5223D">
        <w:rPr>
          <w:rFonts w:ascii="Times New Roman" w:hAnsi="Times New Roman" w:cs="Times New Roman"/>
          <w:sz w:val="28"/>
          <w:szCs w:val="28"/>
        </w:rPr>
        <w:t xml:space="preserve"> их</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н</w:t>
      </w:r>
      <w:r w:rsidRPr="00B5223D">
        <w:rPr>
          <w:rFonts w:ascii="Times New Roman" w:hAnsi="Times New Roman" w:cs="Times New Roman"/>
          <w:sz w:val="28"/>
          <w:szCs w:val="28"/>
        </w:rPr>
        <w:t>евыполнения или несвоевременного выполнения;</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информацию</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п</w:t>
      </w:r>
      <w:r w:rsidRPr="00B5223D">
        <w:rPr>
          <w:rFonts w:ascii="Times New Roman" w:hAnsi="Times New Roman" w:cs="Times New Roman"/>
          <w:sz w:val="28"/>
          <w:szCs w:val="28"/>
        </w:rPr>
        <w:t>лановых</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ф</w:t>
      </w:r>
      <w:r w:rsidRPr="00B5223D">
        <w:rPr>
          <w:rFonts w:ascii="Times New Roman" w:hAnsi="Times New Roman" w:cs="Times New Roman"/>
          <w:sz w:val="28"/>
          <w:szCs w:val="28"/>
        </w:rPr>
        <w:t>актически достигнутых показателях реализации Подпрограммы 1</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казанием причины невыполнения или несвоевременного выполнения,</w:t>
      </w:r>
      <w:r w:rsidR="00603B86" w:rsidRPr="00B5223D">
        <w:rPr>
          <w:rFonts w:ascii="Times New Roman" w:hAnsi="Times New Roman" w:cs="Times New Roman"/>
          <w:sz w:val="28"/>
          <w:szCs w:val="28"/>
        </w:rPr>
        <w:t xml:space="preserve"> 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т</w:t>
      </w:r>
      <w:r w:rsidRPr="00B5223D">
        <w:rPr>
          <w:rFonts w:ascii="Times New Roman" w:hAnsi="Times New Roman" w:cs="Times New Roman"/>
          <w:sz w:val="28"/>
          <w:szCs w:val="28"/>
        </w:rPr>
        <w:t>акже предложений</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х выполнению.</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муниципальной Подпрограммы 1 дополнительно представляется аналитическая записка,</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оторой отражаются результаты:</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Подпрограммы 1;</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w:t>
      </w:r>
      <w:r w:rsidR="00603B86" w:rsidRPr="00B5223D">
        <w:rPr>
          <w:rFonts w:ascii="Times New Roman" w:hAnsi="Times New Roman" w:cs="Times New Roman"/>
          <w:sz w:val="28"/>
          <w:szCs w:val="28"/>
        </w:rPr>
        <w:t xml:space="preserve"> на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д</w:t>
      </w:r>
      <w:r w:rsidRPr="00B5223D">
        <w:rPr>
          <w:rFonts w:ascii="Times New Roman" w:hAnsi="Times New Roman" w:cs="Times New Roman"/>
          <w:sz w:val="28"/>
          <w:szCs w:val="28"/>
        </w:rPr>
        <w:t>остижение показателей реализации Подпрограммы 1;</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причин невыполнения или выполнения</w:t>
      </w:r>
      <w:r w:rsidR="00603B86" w:rsidRPr="00B5223D">
        <w:rPr>
          <w:rFonts w:ascii="Times New Roman" w:hAnsi="Times New Roman" w:cs="Times New Roman"/>
          <w:sz w:val="28"/>
          <w:szCs w:val="28"/>
        </w:rPr>
        <w:t xml:space="preserve"> не</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в</w:t>
      </w:r>
      <w:r w:rsidRPr="00B5223D">
        <w:rPr>
          <w:rFonts w:ascii="Times New Roman" w:hAnsi="Times New Roman" w:cs="Times New Roman"/>
          <w:sz w:val="28"/>
          <w:szCs w:val="28"/>
        </w:rPr>
        <w:t xml:space="preserve">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Подпрограммы 1;</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фактически произведенных расходов,</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т</w:t>
      </w:r>
      <w:r w:rsidRPr="00B5223D">
        <w:rPr>
          <w:rFonts w:ascii="Times New Roman" w:hAnsi="Times New Roman" w:cs="Times New Roman"/>
          <w:sz w:val="28"/>
          <w:szCs w:val="28"/>
        </w:rPr>
        <w:t>ом числе</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сточникам финансирования,</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 xml:space="preserve">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0749C5" w:rsidRPr="00B5223D" w:rsidRDefault="000749C5" w:rsidP="00956F9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По мере необходимости муниципальный заказчик Подпрограммы 1 предоставляет</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омитет</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э</w:t>
      </w:r>
      <w:r w:rsidRPr="00B5223D">
        <w:rPr>
          <w:rFonts w:ascii="Times New Roman" w:hAnsi="Times New Roman" w:cs="Times New Roman"/>
          <w:sz w:val="28"/>
          <w:szCs w:val="28"/>
        </w:rPr>
        <w:t>кономике</w:t>
      </w:r>
      <w:r w:rsidR="00552C56">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согласованный</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омитетом</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ф</w:t>
      </w:r>
      <w:r w:rsidRPr="00B5223D">
        <w:rPr>
          <w:rFonts w:ascii="Times New Roman" w:hAnsi="Times New Roman" w:cs="Times New Roman"/>
          <w:sz w:val="28"/>
          <w:szCs w:val="28"/>
        </w:rPr>
        <w:t>инансовой</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н</w:t>
      </w:r>
      <w:r w:rsidRPr="00B5223D">
        <w:rPr>
          <w:rFonts w:ascii="Times New Roman" w:hAnsi="Times New Roman" w:cs="Times New Roman"/>
          <w:sz w:val="28"/>
          <w:szCs w:val="28"/>
        </w:rPr>
        <w:t>алоговой политике</w:t>
      </w:r>
      <w:r w:rsidR="00552C56">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МКУ «</w:t>
      </w:r>
      <w:r w:rsidR="00DF2602">
        <w:rPr>
          <w:rFonts w:ascii="Times New Roman" w:hAnsi="Times New Roman" w:cs="Times New Roman"/>
          <w:sz w:val="28"/>
          <w:szCs w:val="28"/>
        </w:rPr>
        <w:t>ЦБ</w:t>
      </w:r>
      <w:r w:rsidRPr="00B5223D">
        <w:rPr>
          <w:rFonts w:ascii="Times New Roman" w:hAnsi="Times New Roman" w:cs="Times New Roman"/>
          <w:sz w:val="28"/>
          <w:szCs w:val="28"/>
        </w:rPr>
        <w:t>»</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М</w:t>
      </w:r>
      <w:r w:rsidRPr="00B5223D">
        <w:rPr>
          <w:rFonts w:ascii="Times New Roman" w:hAnsi="Times New Roman" w:cs="Times New Roman"/>
          <w:sz w:val="28"/>
          <w:szCs w:val="28"/>
        </w:rPr>
        <w:t>КУ «Тендерный комитет» Оперативный отчет</w:t>
      </w:r>
      <w:r w:rsidR="00603B86" w:rsidRPr="00B5223D">
        <w:rPr>
          <w:rFonts w:ascii="Times New Roman" w:hAnsi="Times New Roman" w:cs="Times New Roman"/>
          <w:sz w:val="28"/>
          <w:szCs w:val="28"/>
        </w:rPr>
        <w:t xml:space="preserve"> об</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 xml:space="preserve">сполнении муниципальной Подпрограммы 1 согласно </w:t>
      </w:r>
      <w:hyperlink w:anchor="P1551" w:history="1">
        <w:r>
          <w:rPr>
            <w:rFonts w:ascii="Times New Roman" w:hAnsi="Times New Roman" w:cs="Times New Roman"/>
            <w:sz w:val="28"/>
            <w:szCs w:val="28"/>
          </w:rPr>
          <w:t>П</w:t>
        </w:r>
        <w:r w:rsidRPr="00B5223D">
          <w:rPr>
            <w:rFonts w:ascii="Times New Roman" w:hAnsi="Times New Roman" w:cs="Times New Roman"/>
            <w:sz w:val="28"/>
            <w:szCs w:val="28"/>
          </w:rPr>
          <w:t xml:space="preserve">риложению </w:t>
        </w:r>
      </w:hyperlink>
      <w:r w:rsidR="00527E94">
        <w:rPr>
          <w:rFonts w:ascii="Times New Roman" w:hAnsi="Times New Roman" w:cs="Times New Roman"/>
          <w:sz w:val="28"/>
          <w:szCs w:val="28"/>
        </w:rPr>
        <w:t>6</w:t>
      </w:r>
      <w:proofErr w:type="gramStart"/>
      <w:r w:rsidRPr="00B5223D">
        <w:rPr>
          <w:rFonts w:ascii="Times New Roman" w:hAnsi="Times New Roman" w:cs="Times New Roman"/>
          <w:sz w:val="28"/>
          <w:szCs w:val="28"/>
        </w:rPr>
        <w:t>к  Порядку</w:t>
      </w:r>
      <w:proofErr w:type="gramEnd"/>
      <w:r w:rsidRPr="00B5223D">
        <w:rPr>
          <w:rFonts w:ascii="Times New Roman" w:hAnsi="Times New Roman" w:cs="Times New Roman"/>
          <w:sz w:val="28"/>
          <w:szCs w:val="28"/>
        </w:rPr>
        <w:t>.</w:t>
      </w:r>
    </w:p>
    <w:p w:rsidR="000749C5" w:rsidRPr="00B5223D" w:rsidRDefault="000749C5" w:rsidP="00956F90">
      <w:pPr>
        <w:autoSpaceDE w:val="0"/>
        <w:autoSpaceDN w:val="0"/>
        <w:adjustRightInd w:val="0"/>
        <w:jc w:val="both"/>
        <w:rPr>
          <w:sz w:val="28"/>
          <w:szCs w:val="28"/>
        </w:rPr>
        <w:sectPr w:rsidR="000749C5" w:rsidRPr="00B5223D" w:rsidSect="003658DC">
          <w:pgSz w:w="11906" w:h="16838"/>
          <w:pgMar w:top="851" w:right="567" w:bottom="851" w:left="1701" w:header="709" w:footer="709" w:gutter="0"/>
          <w:cols w:space="708"/>
          <w:docGrid w:linePitch="360"/>
        </w:sectPr>
      </w:pPr>
    </w:p>
    <w:p w:rsidR="007C0083" w:rsidRDefault="000357E7" w:rsidP="00DF2602">
      <w:pPr>
        <w:pStyle w:val="ConsPlusNormal"/>
        <w:ind w:firstLine="10065"/>
        <w:rPr>
          <w:rFonts w:ascii="Times New Roman" w:hAnsi="Times New Roman" w:cs="Times New Roman"/>
          <w:sz w:val="24"/>
          <w:szCs w:val="24"/>
        </w:rPr>
      </w:pPr>
      <w:r w:rsidRPr="00B5223D">
        <w:rPr>
          <w:rFonts w:ascii="Times New Roman" w:hAnsi="Times New Roman" w:cs="Times New Roman"/>
          <w:sz w:val="24"/>
          <w:szCs w:val="24"/>
        </w:rPr>
        <w:t>Приложение 2</w:t>
      </w:r>
    </w:p>
    <w:p w:rsidR="000357E7" w:rsidRPr="00B5223D" w:rsidRDefault="00603B86" w:rsidP="00DF2602">
      <w:pPr>
        <w:pStyle w:val="ConsPlusNormal"/>
        <w:ind w:firstLine="10065"/>
        <w:rPr>
          <w:rFonts w:ascii="Times New Roman" w:hAnsi="Times New Roman" w:cs="Times New Roman"/>
          <w:sz w:val="24"/>
          <w:szCs w:val="24"/>
        </w:rPr>
      </w:pPr>
      <w:r w:rsidRPr="00B5223D">
        <w:rPr>
          <w:rFonts w:ascii="Times New Roman" w:hAnsi="Times New Roman" w:cs="Times New Roman"/>
          <w:sz w:val="24"/>
          <w:szCs w:val="24"/>
        </w:rPr>
        <w:t xml:space="preserve"> к</w:t>
      </w:r>
      <w:r>
        <w:rPr>
          <w:rFonts w:ascii="Times New Roman" w:hAnsi="Times New Roman" w:cs="Times New Roman"/>
          <w:sz w:val="24"/>
          <w:szCs w:val="24"/>
        </w:rPr>
        <w:t> м</w:t>
      </w:r>
      <w:r w:rsidR="00DF2602">
        <w:rPr>
          <w:rFonts w:ascii="Times New Roman" w:hAnsi="Times New Roman" w:cs="Times New Roman"/>
          <w:sz w:val="24"/>
          <w:szCs w:val="24"/>
        </w:rPr>
        <w:t>униципальной программе</w:t>
      </w:r>
    </w:p>
    <w:p w:rsidR="000357E7" w:rsidRPr="00B5223D" w:rsidRDefault="000357E7" w:rsidP="000357E7">
      <w:pPr>
        <w:pStyle w:val="ConsPlusNormal"/>
        <w:jc w:val="both"/>
        <w:rPr>
          <w:rFonts w:ascii="Times New Roman" w:hAnsi="Times New Roman" w:cs="Times New Roman"/>
          <w:sz w:val="24"/>
          <w:szCs w:val="24"/>
        </w:rPr>
      </w:pPr>
    </w:p>
    <w:p w:rsidR="003242A8" w:rsidRPr="00B5223D" w:rsidRDefault="003242A8" w:rsidP="003242A8">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Подпрограмма 2 «Развитие информационной</w:t>
      </w:r>
      <w:r w:rsidR="00603B86" w:rsidRPr="00B5223D">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B5223D">
        <w:rPr>
          <w:rFonts w:ascii="Times New Roman" w:hAnsi="Times New Roman" w:cs="Times New Roman"/>
          <w:b/>
          <w:sz w:val="24"/>
          <w:szCs w:val="24"/>
        </w:rPr>
        <w:t>т</w:t>
      </w:r>
      <w:r w:rsidRPr="00B5223D">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p w:rsidR="000357E7" w:rsidRPr="00B5223D" w:rsidRDefault="000357E7" w:rsidP="000357E7">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Паспорт 2 Подпрограммы 2 «Развитие информационной</w:t>
      </w:r>
      <w:r w:rsidR="00603B86" w:rsidRPr="00B5223D">
        <w:rPr>
          <w:rFonts w:ascii="Times New Roman" w:hAnsi="Times New Roman" w:cs="Times New Roman"/>
          <w:b/>
          <w:sz w:val="24"/>
          <w:szCs w:val="24"/>
        </w:rPr>
        <w:t xml:space="preserve"> и</w:t>
      </w:r>
      <w:r w:rsidR="00603B86">
        <w:rPr>
          <w:rFonts w:ascii="Times New Roman" w:hAnsi="Times New Roman" w:cs="Times New Roman"/>
          <w:b/>
          <w:sz w:val="24"/>
          <w:szCs w:val="24"/>
        </w:rPr>
        <w:t> </w:t>
      </w:r>
      <w:r w:rsidR="00603B86" w:rsidRPr="00B5223D">
        <w:rPr>
          <w:rFonts w:ascii="Times New Roman" w:hAnsi="Times New Roman" w:cs="Times New Roman"/>
          <w:b/>
          <w:sz w:val="24"/>
          <w:szCs w:val="24"/>
        </w:rPr>
        <w:t>т</w:t>
      </w:r>
      <w:r w:rsidRPr="00B5223D">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2253"/>
        <w:gridCol w:w="2321"/>
        <w:gridCol w:w="1777"/>
        <w:gridCol w:w="1228"/>
        <w:gridCol w:w="1228"/>
        <w:gridCol w:w="1228"/>
        <w:gridCol w:w="1340"/>
        <w:gridCol w:w="1234"/>
      </w:tblGrid>
      <w:tr w:rsidR="000357E7" w:rsidRPr="00B5223D" w:rsidTr="001F2D9B">
        <w:trPr>
          <w:trHeight w:val="379"/>
        </w:trPr>
        <w:tc>
          <w:tcPr>
            <w:tcW w:w="708" w:type="pct"/>
          </w:tcPr>
          <w:p w:rsidR="000357E7" w:rsidRPr="00B5223D" w:rsidRDefault="000357E7" w:rsidP="002C031B">
            <w:pPr>
              <w:autoSpaceDE w:val="0"/>
              <w:autoSpaceDN w:val="0"/>
              <w:adjustRightInd w:val="0"/>
              <w:spacing w:before="60" w:after="60"/>
              <w:rPr>
                <w:sz w:val="20"/>
                <w:szCs w:val="20"/>
              </w:rPr>
            </w:pPr>
            <w:r w:rsidRPr="00B5223D">
              <w:rPr>
                <w:sz w:val="20"/>
                <w:szCs w:val="20"/>
              </w:rPr>
              <w:t>Муниципальный заказчик подпрограммы</w:t>
            </w:r>
          </w:p>
        </w:tc>
        <w:tc>
          <w:tcPr>
            <w:tcW w:w="4292" w:type="pct"/>
            <w:gridSpan w:val="8"/>
          </w:tcPr>
          <w:p w:rsidR="000357E7" w:rsidRPr="00B5223D" w:rsidRDefault="000357E7" w:rsidP="002C031B">
            <w:pPr>
              <w:autoSpaceDE w:val="0"/>
              <w:autoSpaceDN w:val="0"/>
              <w:adjustRightInd w:val="0"/>
              <w:spacing w:before="60" w:after="60"/>
              <w:jc w:val="both"/>
              <w:rPr>
                <w:sz w:val="20"/>
                <w:szCs w:val="20"/>
              </w:rPr>
            </w:pPr>
            <w:r w:rsidRPr="00B5223D">
              <w:rPr>
                <w:sz w:val="20"/>
                <w:szCs w:val="20"/>
              </w:rPr>
              <w:t>Муниципальное казенное учреждение «Сервис-Центр»</w:t>
            </w:r>
          </w:p>
        </w:tc>
      </w:tr>
      <w:tr w:rsidR="000357E7" w:rsidRPr="00B5223D" w:rsidTr="001F2D9B">
        <w:trPr>
          <w:trHeight w:val="190"/>
        </w:trPr>
        <w:tc>
          <w:tcPr>
            <w:tcW w:w="708" w:type="pct"/>
            <w:vMerge w:val="restart"/>
            <w:tcBorders>
              <w:righ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Источники финансирования подпрограммы</w:t>
            </w:r>
            <w:r w:rsidR="00603B86" w:rsidRPr="00B5223D">
              <w:rPr>
                <w:sz w:val="20"/>
                <w:szCs w:val="20"/>
              </w:rPr>
              <w:t xml:space="preserve"> по</w:t>
            </w:r>
            <w:r w:rsidR="00603B86">
              <w:rPr>
                <w:sz w:val="20"/>
                <w:szCs w:val="20"/>
              </w:rPr>
              <w:t> </w:t>
            </w:r>
            <w:r w:rsidR="00603B86" w:rsidRPr="00B5223D">
              <w:rPr>
                <w:sz w:val="20"/>
                <w:szCs w:val="20"/>
              </w:rPr>
              <w:t>г</w:t>
            </w:r>
            <w:r w:rsidRPr="00B5223D">
              <w:rPr>
                <w:sz w:val="20"/>
                <w:szCs w:val="20"/>
              </w:rPr>
              <w:t>одам реализации</w:t>
            </w:r>
            <w:r w:rsidR="00603B86" w:rsidRPr="00B5223D">
              <w:rPr>
                <w:sz w:val="20"/>
                <w:szCs w:val="20"/>
              </w:rPr>
              <w:t xml:space="preserve"> и</w:t>
            </w:r>
            <w:r w:rsidR="00603B86">
              <w:rPr>
                <w:sz w:val="20"/>
                <w:szCs w:val="20"/>
              </w:rPr>
              <w:t> </w:t>
            </w:r>
            <w:r w:rsidR="00603B86" w:rsidRPr="00B5223D">
              <w:rPr>
                <w:sz w:val="20"/>
                <w:szCs w:val="20"/>
              </w:rPr>
              <w:t>г</w:t>
            </w:r>
            <w:r w:rsidRPr="00B5223D">
              <w:rPr>
                <w:sz w:val="20"/>
                <w:szCs w:val="20"/>
              </w:rPr>
              <w:t>лавным распорядителям бюджетных средств,</w:t>
            </w:r>
            <w:r w:rsidR="00603B86" w:rsidRPr="00B5223D">
              <w:rPr>
                <w:sz w:val="20"/>
                <w:szCs w:val="20"/>
              </w:rPr>
              <w:t xml:space="preserve"> в</w:t>
            </w:r>
            <w:r w:rsidR="00603B86">
              <w:rPr>
                <w:sz w:val="20"/>
                <w:szCs w:val="20"/>
              </w:rPr>
              <w:t> </w:t>
            </w:r>
            <w:r w:rsidR="00603B86" w:rsidRPr="00B5223D">
              <w:rPr>
                <w:sz w:val="20"/>
                <w:szCs w:val="20"/>
              </w:rPr>
              <w:t>т</w:t>
            </w:r>
            <w:r w:rsidRPr="00B5223D">
              <w:rPr>
                <w:sz w:val="20"/>
                <w:szCs w:val="20"/>
              </w:rPr>
              <w:t>ом числе</w:t>
            </w:r>
            <w:r w:rsidR="00603B86" w:rsidRPr="00B5223D">
              <w:rPr>
                <w:sz w:val="20"/>
                <w:szCs w:val="20"/>
              </w:rPr>
              <w:t xml:space="preserve"> по</w:t>
            </w:r>
            <w:r w:rsidR="00603B86">
              <w:rPr>
                <w:sz w:val="20"/>
                <w:szCs w:val="20"/>
              </w:rPr>
              <w:t> </w:t>
            </w:r>
            <w:r w:rsidR="00603B86" w:rsidRPr="00B5223D">
              <w:rPr>
                <w:sz w:val="20"/>
                <w:szCs w:val="20"/>
              </w:rPr>
              <w:t>г</w:t>
            </w:r>
            <w:r w:rsidRPr="00B5223D">
              <w:rPr>
                <w:sz w:val="20"/>
                <w:szCs w:val="20"/>
              </w:rPr>
              <w:t>одам:</w:t>
            </w:r>
          </w:p>
        </w:tc>
        <w:tc>
          <w:tcPr>
            <w:tcW w:w="767" w:type="pct"/>
            <w:vMerge w:val="restart"/>
            <w:tcBorders>
              <w:lef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 xml:space="preserve">Главный распорядитель бюджетных средств </w:t>
            </w:r>
          </w:p>
        </w:tc>
        <w:tc>
          <w:tcPr>
            <w:tcW w:w="790" w:type="pct"/>
            <w:vMerge w:val="restart"/>
          </w:tcPr>
          <w:p w:rsidR="000357E7" w:rsidRPr="00B5223D" w:rsidRDefault="000357E7" w:rsidP="002C031B">
            <w:pPr>
              <w:spacing w:before="60" w:after="60"/>
              <w:rPr>
                <w:sz w:val="20"/>
                <w:szCs w:val="20"/>
              </w:rPr>
            </w:pPr>
            <w:r w:rsidRPr="00B5223D">
              <w:rPr>
                <w:sz w:val="20"/>
                <w:szCs w:val="20"/>
              </w:rPr>
              <w:t>Источник финансирования</w:t>
            </w:r>
          </w:p>
        </w:tc>
        <w:tc>
          <w:tcPr>
            <w:tcW w:w="2735" w:type="pct"/>
            <w:gridSpan w:val="6"/>
            <w:vAlign w:val="center"/>
          </w:tcPr>
          <w:p w:rsidR="000357E7" w:rsidRPr="00B5223D" w:rsidRDefault="000357E7" w:rsidP="002C031B">
            <w:pPr>
              <w:autoSpaceDE w:val="0"/>
              <w:autoSpaceDN w:val="0"/>
              <w:adjustRightInd w:val="0"/>
              <w:spacing w:before="60" w:after="60"/>
              <w:rPr>
                <w:sz w:val="20"/>
                <w:szCs w:val="20"/>
              </w:rPr>
            </w:pPr>
            <w:r w:rsidRPr="00B5223D">
              <w:rPr>
                <w:sz w:val="20"/>
                <w:szCs w:val="20"/>
              </w:rPr>
              <w:t>Расходы (тыс. рублей)</w:t>
            </w:r>
          </w:p>
        </w:tc>
      </w:tr>
      <w:tr w:rsidR="000357E7" w:rsidRPr="00B5223D" w:rsidTr="00CE7FA0">
        <w:trPr>
          <w:trHeight w:val="484"/>
        </w:trPr>
        <w:tc>
          <w:tcPr>
            <w:tcW w:w="708" w:type="pct"/>
            <w:vMerge/>
            <w:tcBorders>
              <w:right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767" w:type="pct"/>
            <w:vMerge/>
            <w:tcBorders>
              <w:left w:val="single" w:sz="6" w:space="0" w:color="auto"/>
              <w:bottom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790" w:type="pct"/>
            <w:vMerge/>
          </w:tcPr>
          <w:p w:rsidR="000357E7" w:rsidRPr="00B5223D" w:rsidRDefault="000357E7" w:rsidP="002C031B">
            <w:pPr>
              <w:spacing w:before="60" w:after="60"/>
              <w:rPr>
                <w:sz w:val="20"/>
                <w:szCs w:val="20"/>
              </w:rPr>
            </w:pPr>
          </w:p>
        </w:tc>
        <w:tc>
          <w:tcPr>
            <w:tcW w:w="605" w:type="pct"/>
            <w:vAlign w:val="center"/>
          </w:tcPr>
          <w:p w:rsidR="000357E7" w:rsidRPr="00B5223D" w:rsidRDefault="000357E7" w:rsidP="002C031B">
            <w:pPr>
              <w:spacing w:before="60" w:after="60"/>
              <w:jc w:val="center"/>
              <w:rPr>
                <w:sz w:val="20"/>
                <w:szCs w:val="20"/>
              </w:rPr>
            </w:pPr>
            <w:r w:rsidRPr="00B5223D">
              <w:rPr>
                <w:sz w:val="20"/>
                <w:szCs w:val="20"/>
              </w:rPr>
              <w:t>2020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2021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2022 год</w:t>
            </w:r>
          </w:p>
        </w:tc>
        <w:tc>
          <w:tcPr>
            <w:tcW w:w="418" w:type="pct"/>
            <w:vAlign w:val="center"/>
          </w:tcPr>
          <w:p w:rsidR="000357E7" w:rsidRPr="00B5223D" w:rsidRDefault="000357E7" w:rsidP="002C031B">
            <w:pPr>
              <w:spacing w:before="60" w:after="60"/>
              <w:jc w:val="center"/>
              <w:rPr>
                <w:sz w:val="20"/>
                <w:szCs w:val="20"/>
              </w:rPr>
            </w:pPr>
            <w:r w:rsidRPr="00B5223D">
              <w:rPr>
                <w:sz w:val="20"/>
                <w:szCs w:val="20"/>
              </w:rPr>
              <w:t>202</w:t>
            </w:r>
            <w:r w:rsidRPr="00B5223D">
              <w:rPr>
                <w:sz w:val="20"/>
                <w:szCs w:val="20"/>
                <w:lang w:val="en-US"/>
              </w:rPr>
              <w:t>3</w:t>
            </w:r>
            <w:r w:rsidRPr="00B5223D">
              <w:rPr>
                <w:sz w:val="20"/>
                <w:szCs w:val="20"/>
              </w:rPr>
              <w:t xml:space="preserve"> год</w:t>
            </w:r>
          </w:p>
        </w:tc>
        <w:tc>
          <w:tcPr>
            <w:tcW w:w="456" w:type="pct"/>
            <w:vAlign w:val="center"/>
          </w:tcPr>
          <w:p w:rsidR="000357E7" w:rsidRPr="00B5223D" w:rsidRDefault="000357E7" w:rsidP="002C031B">
            <w:pPr>
              <w:spacing w:before="60" w:after="60"/>
              <w:jc w:val="center"/>
              <w:rPr>
                <w:sz w:val="20"/>
                <w:szCs w:val="20"/>
              </w:rPr>
            </w:pPr>
            <w:r w:rsidRPr="00B5223D">
              <w:rPr>
                <w:sz w:val="20"/>
                <w:szCs w:val="20"/>
              </w:rPr>
              <w:t>2024 год</w:t>
            </w:r>
          </w:p>
        </w:tc>
        <w:tc>
          <w:tcPr>
            <w:tcW w:w="420" w:type="pct"/>
            <w:vAlign w:val="center"/>
          </w:tcPr>
          <w:p w:rsidR="000357E7" w:rsidRPr="00B5223D" w:rsidRDefault="000357E7" w:rsidP="002C031B">
            <w:pPr>
              <w:spacing w:before="60" w:after="60"/>
              <w:jc w:val="center"/>
              <w:rPr>
                <w:sz w:val="20"/>
                <w:szCs w:val="20"/>
              </w:rPr>
            </w:pPr>
            <w:r w:rsidRPr="00B5223D">
              <w:rPr>
                <w:sz w:val="20"/>
                <w:szCs w:val="20"/>
              </w:rPr>
              <w:t>Итого</w:t>
            </w:r>
          </w:p>
        </w:tc>
      </w:tr>
      <w:tr w:rsidR="000306AB" w:rsidRPr="00B5223D" w:rsidTr="00CE7FA0">
        <w:trPr>
          <w:trHeight w:val="465"/>
        </w:trPr>
        <w:tc>
          <w:tcPr>
            <w:tcW w:w="708" w:type="pct"/>
            <w:vMerge/>
            <w:tcBorders>
              <w:right w:val="single" w:sz="6" w:space="0" w:color="auto"/>
            </w:tcBorders>
          </w:tcPr>
          <w:p w:rsidR="000306AB" w:rsidRPr="00B5223D" w:rsidRDefault="000306AB" w:rsidP="000306AB">
            <w:pPr>
              <w:autoSpaceDE w:val="0"/>
              <w:autoSpaceDN w:val="0"/>
              <w:adjustRightInd w:val="0"/>
              <w:rPr>
                <w:sz w:val="20"/>
                <w:szCs w:val="20"/>
              </w:rPr>
            </w:pPr>
          </w:p>
        </w:tc>
        <w:tc>
          <w:tcPr>
            <w:tcW w:w="767" w:type="pct"/>
            <w:vMerge w:val="restart"/>
            <w:tcBorders>
              <w:top w:val="single" w:sz="6" w:space="0" w:color="auto"/>
              <w:left w:val="single" w:sz="6" w:space="0" w:color="auto"/>
            </w:tcBorders>
          </w:tcPr>
          <w:p w:rsidR="000306AB" w:rsidRPr="009C60ED" w:rsidRDefault="00C46EB0" w:rsidP="000306AB">
            <w:pPr>
              <w:autoSpaceDE w:val="0"/>
              <w:autoSpaceDN w:val="0"/>
              <w:adjustRightInd w:val="0"/>
              <w:rPr>
                <w:sz w:val="20"/>
                <w:szCs w:val="20"/>
              </w:rPr>
            </w:pPr>
            <w:r>
              <w:rPr>
                <w:sz w:val="20"/>
                <w:szCs w:val="20"/>
              </w:rPr>
              <w:t>а</w:t>
            </w:r>
            <w:r w:rsidR="000306AB">
              <w:rPr>
                <w:sz w:val="20"/>
                <w:szCs w:val="20"/>
              </w:rPr>
              <w:t>дминистрация Пушкинского городского округа Московской области</w:t>
            </w:r>
          </w:p>
        </w:tc>
        <w:tc>
          <w:tcPr>
            <w:tcW w:w="790" w:type="pct"/>
          </w:tcPr>
          <w:p w:rsidR="000306AB" w:rsidRPr="00B5223D" w:rsidRDefault="000306AB" w:rsidP="000306AB">
            <w:pPr>
              <w:autoSpaceDE w:val="0"/>
              <w:autoSpaceDN w:val="0"/>
              <w:adjustRightInd w:val="0"/>
              <w:rPr>
                <w:sz w:val="20"/>
                <w:szCs w:val="20"/>
              </w:rPr>
            </w:pPr>
            <w:r w:rsidRPr="00B5223D">
              <w:rPr>
                <w:sz w:val="20"/>
                <w:szCs w:val="20"/>
              </w:rPr>
              <w:t>Всего,</w:t>
            </w:r>
            <w:r w:rsidR="00603B86" w:rsidRPr="00B5223D">
              <w:rPr>
                <w:sz w:val="20"/>
                <w:szCs w:val="20"/>
              </w:rPr>
              <w:t xml:space="preserve"> в</w:t>
            </w:r>
            <w:r w:rsidR="00603B86">
              <w:rPr>
                <w:sz w:val="20"/>
                <w:szCs w:val="20"/>
              </w:rPr>
              <w:t> </w:t>
            </w:r>
            <w:r w:rsidR="00603B86" w:rsidRPr="00B5223D">
              <w:rPr>
                <w:sz w:val="20"/>
                <w:szCs w:val="20"/>
              </w:rPr>
              <w:t>т</w:t>
            </w:r>
            <w:r w:rsidRPr="00B5223D">
              <w:rPr>
                <w:sz w:val="20"/>
                <w:szCs w:val="20"/>
              </w:rPr>
              <w:t>ом числе:</w:t>
            </w:r>
          </w:p>
        </w:tc>
        <w:tc>
          <w:tcPr>
            <w:tcW w:w="605" w:type="pct"/>
            <w:vAlign w:val="center"/>
          </w:tcPr>
          <w:p w:rsidR="000306AB" w:rsidRDefault="000306AB" w:rsidP="000306AB">
            <w:pPr>
              <w:jc w:val="center"/>
              <w:rPr>
                <w:color w:val="000000"/>
                <w:sz w:val="20"/>
                <w:szCs w:val="20"/>
              </w:rPr>
            </w:pPr>
            <w:r>
              <w:rPr>
                <w:color w:val="000000"/>
                <w:sz w:val="20"/>
                <w:szCs w:val="20"/>
              </w:rPr>
              <w:t xml:space="preserve">20 276,2 </w:t>
            </w:r>
          </w:p>
        </w:tc>
        <w:tc>
          <w:tcPr>
            <w:tcW w:w="418" w:type="pct"/>
            <w:shd w:val="clear" w:color="auto" w:fill="FFFFFF"/>
            <w:vAlign w:val="center"/>
          </w:tcPr>
          <w:p w:rsidR="000306AB" w:rsidRDefault="000306AB" w:rsidP="009A057F">
            <w:pPr>
              <w:jc w:val="center"/>
              <w:rPr>
                <w:color w:val="000000"/>
                <w:sz w:val="20"/>
                <w:szCs w:val="20"/>
              </w:rPr>
            </w:pPr>
            <w:r>
              <w:rPr>
                <w:color w:val="000000"/>
                <w:sz w:val="20"/>
                <w:szCs w:val="20"/>
              </w:rPr>
              <w:t>44 35</w:t>
            </w:r>
            <w:r w:rsidR="009A057F">
              <w:rPr>
                <w:color w:val="000000"/>
                <w:sz w:val="20"/>
                <w:szCs w:val="20"/>
              </w:rPr>
              <w:t>2</w:t>
            </w:r>
            <w:r>
              <w:rPr>
                <w:color w:val="000000"/>
                <w:sz w:val="20"/>
                <w:szCs w:val="20"/>
              </w:rPr>
              <w:t>,</w:t>
            </w:r>
            <w:r w:rsidR="009A057F">
              <w:rPr>
                <w:color w:val="000000"/>
                <w:sz w:val="20"/>
                <w:szCs w:val="20"/>
              </w:rPr>
              <w:t>9</w:t>
            </w:r>
            <w:r>
              <w:rPr>
                <w:color w:val="000000"/>
                <w:sz w:val="20"/>
                <w:szCs w:val="20"/>
              </w:rPr>
              <w:t xml:space="preserve"> </w:t>
            </w:r>
          </w:p>
        </w:tc>
        <w:tc>
          <w:tcPr>
            <w:tcW w:w="418" w:type="pct"/>
            <w:shd w:val="clear" w:color="auto" w:fill="FFFFFF"/>
            <w:vAlign w:val="center"/>
          </w:tcPr>
          <w:p w:rsidR="000306AB" w:rsidRDefault="000306AB" w:rsidP="009A057F">
            <w:pPr>
              <w:jc w:val="center"/>
              <w:rPr>
                <w:color w:val="000000"/>
                <w:sz w:val="20"/>
                <w:szCs w:val="20"/>
              </w:rPr>
            </w:pPr>
            <w:r>
              <w:rPr>
                <w:color w:val="000000"/>
                <w:sz w:val="20"/>
                <w:szCs w:val="20"/>
              </w:rPr>
              <w:t>36 791,</w:t>
            </w:r>
            <w:r w:rsidR="00C23542">
              <w:rPr>
                <w:color w:val="000000"/>
                <w:sz w:val="20"/>
                <w:szCs w:val="20"/>
              </w:rPr>
              <w:t>9</w:t>
            </w:r>
            <w:r>
              <w:rPr>
                <w:color w:val="000000"/>
                <w:sz w:val="20"/>
                <w:szCs w:val="20"/>
              </w:rPr>
              <w:t xml:space="preserve"> </w:t>
            </w:r>
          </w:p>
        </w:tc>
        <w:tc>
          <w:tcPr>
            <w:tcW w:w="418" w:type="pct"/>
            <w:vAlign w:val="center"/>
          </w:tcPr>
          <w:p w:rsidR="000306AB" w:rsidRDefault="000306AB" w:rsidP="000306AB">
            <w:pPr>
              <w:jc w:val="center"/>
              <w:rPr>
                <w:color w:val="000000"/>
                <w:sz w:val="20"/>
                <w:szCs w:val="20"/>
              </w:rPr>
            </w:pPr>
            <w:r>
              <w:rPr>
                <w:color w:val="000000"/>
                <w:sz w:val="20"/>
                <w:szCs w:val="20"/>
              </w:rPr>
              <w:t>26 640,</w:t>
            </w:r>
            <w:r w:rsidR="00A267AE">
              <w:rPr>
                <w:color w:val="000000"/>
                <w:sz w:val="20"/>
                <w:szCs w:val="20"/>
              </w:rPr>
              <w:t>5</w:t>
            </w:r>
          </w:p>
        </w:tc>
        <w:tc>
          <w:tcPr>
            <w:tcW w:w="456" w:type="pct"/>
            <w:vAlign w:val="center"/>
          </w:tcPr>
          <w:p w:rsidR="000306AB" w:rsidRDefault="000306AB" w:rsidP="000306AB">
            <w:pPr>
              <w:jc w:val="center"/>
              <w:rPr>
                <w:color w:val="000000"/>
                <w:sz w:val="20"/>
                <w:szCs w:val="20"/>
              </w:rPr>
            </w:pPr>
            <w:r>
              <w:rPr>
                <w:color w:val="000000"/>
                <w:sz w:val="20"/>
                <w:szCs w:val="20"/>
              </w:rPr>
              <w:t>9 829,5</w:t>
            </w:r>
          </w:p>
        </w:tc>
        <w:tc>
          <w:tcPr>
            <w:tcW w:w="420" w:type="pct"/>
            <w:vAlign w:val="center"/>
          </w:tcPr>
          <w:p w:rsidR="000306AB" w:rsidRDefault="000306AB" w:rsidP="00CA4972">
            <w:pPr>
              <w:jc w:val="center"/>
              <w:rPr>
                <w:color w:val="000000"/>
                <w:sz w:val="20"/>
                <w:szCs w:val="20"/>
              </w:rPr>
            </w:pPr>
            <w:r>
              <w:rPr>
                <w:color w:val="000000"/>
                <w:sz w:val="20"/>
                <w:szCs w:val="20"/>
              </w:rPr>
              <w:t>137 891,</w:t>
            </w:r>
            <w:r w:rsidR="00CA4972">
              <w:rPr>
                <w:color w:val="000000"/>
                <w:sz w:val="20"/>
                <w:szCs w:val="20"/>
              </w:rPr>
              <w:t>0</w:t>
            </w:r>
            <w:r>
              <w:rPr>
                <w:color w:val="000000"/>
                <w:sz w:val="20"/>
                <w:szCs w:val="20"/>
              </w:rPr>
              <w:t xml:space="preserve"> </w:t>
            </w:r>
          </w:p>
        </w:tc>
      </w:tr>
      <w:tr w:rsidR="000306AB" w:rsidRPr="00B5223D" w:rsidTr="00CE7FA0">
        <w:trPr>
          <w:trHeight w:val="562"/>
        </w:trPr>
        <w:tc>
          <w:tcPr>
            <w:tcW w:w="708" w:type="pct"/>
            <w:vMerge/>
            <w:tcBorders>
              <w:right w:val="single" w:sz="6" w:space="0" w:color="auto"/>
            </w:tcBorders>
          </w:tcPr>
          <w:p w:rsidR="000306AB" w:rsidRPr="00B5223D" w:rsidRDefault="000306AB" w:rsidP="000306AB">
            <w:pPr>
              <w:autoSpaceDE w:val="0"/>
              <w:autoSpaceDN w:val="0"/>
              <w:adjustRightInd w:val="0"/>
              <w:rPr>
                <w:sz w:val="20"/>
                <w:szCs w:val="20"/>
              </w:rPr>
            </w:pPr>
          </w:p>
        </w:tc>
        <w:tc>
          <w:tcPr>
            <w:tcW w:w="767" w:type="pct"/>
            <w:vMerge/>
            <w:tcBorders>
              <w:left w:val="single" w:sz="6" w:space="0" w:color="auto"/>
            </w:tcBorders>
          </w:tcPr>
          <w:p w:rsidR="000306AB" w:rsidRPr="00B5223D" w:rsidRDefault="000306AB" w:rsidP="000306AB">
            <w:pPr>
              <w:autoSpaceDE w:val="0"/>
              <w:autoSpaceDN w:val="0"/>
              <w:adjustRightInd w:val="0"/>
              <w:rPr>
                <w:sz w:val="20"/>
                <w:szCs w:val="20"/>
              </w:rPr>
            </w:pPr>
          </w:p>
        </w:tc>
        <w:tc>
          <w:tcPr>
            <w:tcW w:w="790" w:type="pct"/>
          </w:tcPr>
          <w:p w:rsidR="000306AB" w:rsidRPr="00B5223D" w:rsidRDefault="000306AB" w:rsidP="000306AB">
            <w:pPr>
              <w:autoSpaceDE w:val="0"/>
              <w:autoSpaceDN w:val="0"/>
              <w:adjustRightInd w:val="0"/>
              <w:rPr>
                <w:sz w:val="20"/>
                <w:szCs w:val="20"/>
              </w:rPr>
            </w:pPr>
            <w:r w:rsidRPr="00B5223D">
              <w:rPr>
                <w:sz w:val="20"/>
                <w:szCs w:val="20"/>
              </w:rPr>
              <w:t>Средства федерального бюджета</w:t>
            </w:r>
          </w:p>
        </w:tc>
        <w:tc>
          <w:tcPr>
            <w:tcW w:w="605" w:type="pct"/>
            <w:vAlign w:val="center"/>
          </w:tcPr>
          <w:p w:rsidR="000306AB" w:rsidRDefault="000306AB" w:rsidP="000306AB">
            <w:pPr>
              <w:jc w:val="center"/>
              <w:rPr>
                <w:color w:val="000000"/>
                <w:sz w:val="20"/>
                <w:szCs w:val="20"/>
              </w:rPr>
            </w:pPr>
            <w:r>
              <w:rPr>
                <w:color w:val="000000"/>
                <w:sz w:val="20"/>
                <w:szCs w:val="20"/>
              </w:rPr>
              <w:t>0,0</w:t>
            </w:r>
          </w:p>
        </w:tc>
        <w:tc>
          <w:tcPr>
            <w:tcW w:w="418" w:type="pct"/>
            <w:shd w:val="clear" w:color="auto" w:fill="FFFFFF"/>
            <w:vAlign w:val="center"/>
          </w:tcPr>
          <w:p w:rsidR="000306AB" w:rsidRDefault="000306AB" w:rsidP="009A057F">
            <w:pPr>
              <w:jc w:val="center"/>
              <w:rPr>
                <w:color w:val="000000"/>
                <w:sz w:val="20"/>
                <w:szCs w:val="20"/>
              </w:rPr>
            </w:pPr>
            <w:r>
              <w:rPr>
                <w:color w:val="000000"/>
                <w:sz w:val="20"/>
                <w:szCs w:val="20"/>
              </w:rPr>
              <w:t>19 148,</w:t>
            </w:r>
            <w:r w:rsidR="009A057F">
              <w:rPr>
                <w:color w:val="000000"/>
                <w:sz w:val="20"/>
                <w:szCs w:val="20"/>
              </w:rPr>
              <w:t>5</w:t>
            </w:r>
          </w:p>
        </w:tc>
        <w:tc>
          <w:tcPr>
            <w:tcW w:w="418" w:type="pct"/>
            <w:shd w:val="clear" w:color="auto" w:fill="FFFFFF"/>
            <w:vAlign w:val="center"/>
          </w:tcPr>
          <w:p w:rsidR="000306AB" w:rsidRDefault="000306AB" w:rsidP="000306AB">
            <w:pPr>
              <w:jc w:val="center"/>
              <w:rPr>
                <w:color w:val="000000"/>
                <w:sz w:val="20"/>
                <w:szCs w:val="20"/>
              </w:rPr>
            </w:pPr>
            <w:r>
              <w:rPr>
                <w:color w:val="000000"/>
                <w:sz w:val="20"/>
                <w:szCs w:val="20"/>
              </w:rPr>
              <w:t>11 548,8</w:t>
            </w:r>
          </w:p>
        </w:tc>
        <w:tc>
          <w:tcPr>
            <w:tcW w:w="418" w:type="pct"/>
            <w:vAlign w:val="center"/>
          </w:tcPr>
          <w:p w:rsidR="000306AB" w:rsidRDefault="000306AB" w:rsidP="000306AB">
            <w:pPr>
              <w:jc w:val="center"/>
              <w:rPr>
                <w:color w:val="000000"/>
                <w:sz w:val="20"/>
                <w:szCs w:val="20"/>
              </w:rPr>
            </w:pPr>
            <w:r>
              <w:rPr>
                <w:color w:val="000000"/>
                <w:sz w:val="20"/>
                <w:szCs w:val="20"/>
              </w:rPr>
              <w:t>0,0</w:t>
            </w:r>
          </w:p>
        </w:tc>
        <w:tc>
          <w:tcPr>
            <w:tcW w:w="456" w:type="pct"/>
            <w:vAlign w:val="center"/>
          </w:tcPr>
          <w:p w:rsidR="000306AB" w:rsidRDefault="000306AB" w:rsidP="000306AB">
            <w:pPr>
              <w:jc w:val="center"/>
              <w:rPr>
                <w:color w:val="000000"/>
                <w:sz w:val="20"/>
                <w:szCs w:val="20"/>
              </w:rPr>
            </w:pPr>
            <w:r>
              <w:rPr>
                <w:color w:val="000000"/>
                <w:sz w:val="20"/>
                <w:szCs w:val="20"/>
              </w:rPr>
              <w:t>0,0</w:t>
            </w:r>
          </w:p>
        </w:tc>
        <w:tc>
          <w:tcPr>
            <w:tcW w:w="420" w:type="pct"/>
            <w:vAlign w:val="center"/>
          </w:tcPr>
          <w:p w:rsidR="000306AB" w:rsidRDefault="000306AB" w:rsidP="00530327">
            <w:pPr>
              <w:jc w:val="center"/>
              <w:rPr>
                <w:color w:val="000000"/>
                <w:sz w:val="20"/>
                <w:szCs w:val="20"/>
              </w:rPr>
            </w:pPr>
            <w:r>
              <w:rPr>
                <w:color w:val="000000"/>
                <w:sz w:val="20"/>
                <w:szCs w:val="20"/>
              </w:rPr>
              <w:t>30 697,</w:t>
            </w:r>
            <w:r w:rsidR="00FC18EF">
              <w:rPr>
                <w:color w:val="000000"/>
                <w:sz w:val="20"/>
                <w:szCs w:val="20"/>
              </w:rPr>
              <w:t>3</w:t>
            </w:r>
          </w:p>
        </w:tc>
      </w:tr>
      <w:tr w:rsidR="000306AB" w:rsidRPr="00B5223D" w:rsidTr="00CE7FA0">
        <w:trPr>
          <w:trHeight w:val="562"/>
        </w:trPr>
        <w:tc>
          <w:tcPr>
            <w:tcW w:w="708" w:type="pct"/>
            <w:vMerge/>
            <w:tcBorders>
              <w:right w:val="single" w:sz="6" w:space="0" w:color="auto"/>
            </w:tcBorders>
          </w:tcPr>
          <w:p w:rsidR="000306AB" w:rsidRPr="00B5223D" w:rsidRDefault="000306AB" w:rsidP="000306AB">
            <w:pPr>
              <w:autoSpaceDE w:val="0"/>
              <w:autoSpaceDN w:val="0"/>
              <w:adjustRightInd w:val="0"/>
              <w:rPr>
                <w:sz w:val="20"/>
                <w:szCs w:val="20"/>
              </w:rPr>
            </w:pPr>
          </w:p>
        </w:tc>
        <w:tc>
          <w:tcPr>
            <w:tcW w:w="767" w:type="pct"/>
            <w:vMerge/>
            <w:tcBorders>
              <w:left w:val="single" w:sz="6" w:space="0" w:color="auto"/>
            </w:tcBorders>
          </w:tcPr>
          <w:p w:rsidR="000306AB" w:rsidRPr="00B5223D" w:rsidRDefault="000306AB" w:rsidP="000306AB">
            <w:pPr>
              <w:autoSpaceDE w:val="0"/>
              <w:autoSpaceDN w:val="0"/>
              <w:adjustRightInd w:val="0"/>
              <w:rPr>
                <w:sz w:val="20"/>
                <w:szCs w:val="20"/>
              </w:rPr>
            </w:pPr>
          </w:p>
        </w:tc>
        <w:tc>
          <w:tcPr>
            <w:tcW w:w="790" w:type="pct"/>
          </w:tcPr>
          <w:p w:rsidR="000306AB" w:rsidRPr="00B5223D" w:rsidRDefault="000306AB" w:rsidP="000306AB">
            <w:pPr>
              <w:autoSpaceDE w:val="0"/>
              <w:autoSpaceDN w:val="0"/>
              <w:adjustRightInd w:val="0"/>
              <w:rPr>
                <w:sz w:val="20"/>
                <w:szCs w:val="20"/>
              </w:rPr>
            </w:pPr>
            <w:r w:rsidRPr="00B5223D">
              <w:rPr>
                <w:sz w:val="20"/>
                <w:szCs w:val="20"/>
              </w:rPr>
              <w:t>средства бюджета Московской области</w:t>
            </w:r>
          </w:p>
        </w:tc>
        <w:tc>
          <w:tcPr>
            <w:tcW w:w="605" w:type="pct"/>
            <w:vAlign w:val="center"/>
          </w:tcPr>
          <w:p w:rsidR="000306AB" w:rsidRDefault="000306AB" w:rsidP="000306AB">
            <w:pPr>
              <w:jc w:val="center"/>
              <w:rPr>
                <w:color w:val="000000"/>
                <w:sz w:val="20"/>
                <w:szCs w:val="20"/>
              </w:rPr>
            </w:pPr>
            <w:r>
              <w:rPr>
                <w:color w:val="000000"/>
                <w:sz w:val="20"/>
                <w:szCs w:val="20"/>
              </w:rPr>
              <w:t xml:space="preserve">4 250,0 </w:t>
            </w:r>
          </w:p>
        </w:tc>
        <w:tc>
          <w:tcPr>
            <w:tcW w:w="418" w:type="pct"/>
            <w:shd w:val="clear" w:color="auto" w:fill="FFFFFF"/>
            <w:vAlign w:val="center"/>
          </w:tcPr>
          <w:p w:rsidR="000306AB" w:rsidRDefault="000306AB" w:rsidP="00FC18EF">
            <w:pPr>
              <w:jc w:val="center"/>
              <w:rPr>
                <w:color w:val="000000"/>
                <w:sz w:val="20"/>
                <w:szCs w:val="20"/>
              </w:rPr>
            </w:pPr>
            <w:r>
              <w:rPr>
                <w:color w:val="000000"/>
                <w:sz w:val="20"/>
                <w:szCs w:val="20"/>
              </w:rPr>
              <w:t>8 241,</w:t>
            </w:r>
            <w:r w:rsidR="00FC18EF">
              <w:rPr>
                <w:color w:val="000000"/>
                <w:sz w:val="20"/>
                <w:szCs w:val="20"/>
              </w:rPr>
              <w:t>9</w:t>
            </w:r>
          </w:p>
        </w:tc>
        <w:tc>
          <w:tcPr>
            <w:tcW w:w="418" w:type="pct"/>
            <w:shd w:val="clear" w:color="auto" w:fill="FFFFFF"/>
            <w:vAlign w:val="center"/>
          </w:tcPr>
          <w:p w:rsidR="000306AB" w:rsidRDefault="000306AB" w:rsidP="000306AB">
            <w:pPr>
              <w:jc w:val="center"/>
              <w:rPr>
                <w:color w:val="000000"/>
                <w:sz w:val="20"/>
                <w:szCs w:val="20"/>
              </w:rPr>
            </w:pPr>
            <w:r>
              <w:rPr>
                <w:color w:val="000000"/>
                <w:sz w:val="20"/>
                <w:szCs w:val="20"/>
              </w:rPr>
              <w:t>13 348,2</w:t>
            </w:r>
          </w:p>
        </w:tc>
        <w:tc>
          <w:tcPr>
            <w:tcW w:w="418" w:type="pct"/>
            <w:vAlign w:val="center"/>
          </w:tcPr>
          <w:p w:rsidR="000306AB" w:rsidRDefault="000306AB" w:rsidP="000306AB">
            <w:pPr>
              <w:jc w:val="center"/>
              <w:rPr>
                <w:color w:val="000000"/>
                <w:sz w:val="20"/>
                <w:szCs w:val="20"/>
              </w:rPr>
            </w:pPr>
            <w:r>
              <w:rPr>
                <w:color w:val="000000"/>
                <w:sz w:val="20"/>
                <w:szCs w:val="20"/>
              </w:rPr>
              <w:t>12 077,0</w:t>
            </w:r>
          </w:p>
        </w:tc>
        <w:tc>
          <w:tcPr>
            <w:tcW w:w="456" w:type="pct"/>
            <w:vAlign w:val="center"/>
          </w:tcPr>
          <w:p w:rsidR="000306AB" w:rsidRDefault="000306AB" w:rsidP="000306AB">
            <w:pPr>
              <w:jc w:val="center"/>
              <w:rPr>
                <w:color w:val="000000"/>
                <w:sz w:val="20"/>
                <w:szCs w:val="20"/>
              </w:rPr>
            </w:pPr>
            <w:r>
              <w:rPr>
                <w:color w:val="000000"/>
                <w:sz w:val="20"/>
                <w:szCs w:val="20"/>
              </w:rPr>
              <w:t>0,0</w:t>
            </w:r>
          </w:p>
        </w:tc>
        <w:tc>
          <w:tcPr>
            <w:tcW w:w="420" w:type="pct"/>
            <w:vAlign w:val="center"/>
          </w:tcPr>
          <w:p w:rsidR="000306AB" w:rsidRDefault="000306AB" w:rsidP="00FC18EF">
            <w:pPr>
              <w:jc w:val="center"/>
              <w:rPr>
                <w:color w:val="000000"/>
                <w:sz w:val="20"/>
                <w:szCs w:val="20"/>
              </w:rPr>
            </w:pPr>
            <w:r>
              <w:rPr>
                <w:color w:val="000000"/>
                <w:sz w:val="20"/>
                <w:szCs w:val="20"/>
              </w:rPr>
              <w:t>37 917,</w:t>
            </w:r>
            <w:r w:rsidR="00FC18EF">
              <w:rPr>
                <w:color w:val="000000"/>
                <w:sz w:val="20"/>
                <w:szCs w:val="20"/>
              </w:rPr>
              <w:t>1</w:t>
            </w:r>
          </w:p>
        </w:tc>
      </w:tr>
      <w:tr w:rsidR="000306AB" w:rsidRPr="00B5223D" w:rsidTr="00CE7FA0">
        <w:trPr>
          <w:trHeight w:val="528"/>
        </w:trPr>
        <w:tc>
          <w:tcPr>
            <w:tcW w:w="708" w:type="pct"/>
            <w:vMerge/>
            <w:tcBorders>
              <w:right w:val="single" w:sz="6" w:space="0" w:color="auto"/>
            </w:tcBorders>
          </w:tcPr>
          <w:p w:rsidR="000306AB" w:rsidRPr="00B5223D" w:rsidRDefault="000306AB" w:rsidP="000306AB">
            <w:pPr>
              <w:autoSpaceDE w:val="0"/>
              <w:autoSpaceDN w:val="0"/>
              <w:adjustRightInd w:val="0"/>
              <w:rPr>
                <w:sz w:val="20"/>
                <w:szCs w:val="20"/>
              </w:rPr>
            </w:pPr>
          </w:p>
        </w:tc>
        <w:tc>
          <w:tcPr>
            <w:tcW w:w="767" w:type="pct"/>
            <w:vMerge/>
            <w:tcBorders>
              <w:left w:val="single" w:sz="6" w:space="0" w:color="auto"/>
            </w:tcBorders>
          </w:tcPr>
          <w:p w:rsidR="000306AB" w:rsidRPr="00B5223D" w:rsidRDefault="000306AB" w:rsidP="000306AB">
            <w:pPr>
              <w:autoSpaceDE w:val="0"/>
              <w:autoSpaceDN w:val="0"/>
              <w:adjustRightInd w:val="0"/>
              <w:rPr>
                <w:sz w:val="20"/>
                <w:szCs w:val="20"/>
              </w:rPr>
            </w:pPr>
          </w:p>
        </w:tc>
        <w:tc>
          <w:tcPr>
            <w:tcW w:w="790" w:type="pct"/>
          </w:tcPr>
          <w:p w:rsidR="000306AB" w:rsidRPr="00B5223D" w:rsidRDefault="000306AB" w:rsidP="000306AB">
            <w:pPr>
              <w:autoSpaceDE w:val="0"/>
              <w:autoSpaceDN w:val="0"/>
              <w:adjustRightInd w:val="0"/>
              <w:rPr>
                <w:sz w:val="20"/>
                <w:szCs w:val="20"/>
              </w:rPr>
            </w:pPr>
            <w:r w:rsidRPr="00B5223D">
              <w:rPr>
                <w:sz w:val="20"/>
                <w:szCs w:val="20"/>
              </w:rPr>
              <w:t>Средства бюджета Пушкинского городского округа</w:t>
            </w:r>
          </w:p>
        </w:tc>
        <w:tc>
          <w:tcPr>
            <w:tcW w:w="605" w:type="pct"/>
            <w:vAlign w:val="center"/>
          </w:tcPr>
          <w:p w:rsidR="000306AB" w:rsidRDefault="000306AB" w:rsidP="000306AB">
            <w:pPr>
              <w:jc w:val="center"/>
              <w:rPr>
                <w:color w:val="000000"/>
                <w:sz w:val="20"/>
                <w:szCs w:val="20"/>
              </w:rPr>
            </w:pPr>
            <w:r>
              <w:rPr>
                <w:color w:val="000000"/>
                <w:sz w:val="20"/>
                <w:szCs w:val="20"/>
              </w:rPr>
              <w:t>16 026,2</w:t>
            </w:r>
          </w:p>
        </w:tc>
        <w:tc>
          <w:tcPr>
            <w:tcW w:w="418" w:type="pct"/>
            <w:vAlign w:val="center"/>
          </w:tcPr>
          <w:p w:rsidR="000306AB" w:rsidRDefault="000306AB" w:rsidP="000306AB">
            <w:pPr>
              <w:jc w:val="center"/>
              <w:rPr>
                <w:color w:val="000000"/>
                <w:sz w:val="20"/>
                <w:szCs w:val="20"/>
              </w:rPr>
            </w:pPr>
            <w:r>
              <w:rPr>
                <w:color w:val="000000"/>
                <w:sz w:val="20"/>
                <w:szCs w:val="20"/>
              </w:rPr>
              <w:t>16 962,5</w:t>
            </w:r>
          </w:p>
        </w:tc>
        <w:tc>
          <w:tcPr>
            <w:tcW w:w="418" w:type="pct"/>
            <w:vAlign w:val="center"/>
          </w:tcPr>
          <w:p w:rsidR="000306AB" w:rsidRDefault="000306AB" w:rsidP="00C23542">
            <w:pPr>
              <w:jc w:val="center"/>
              <w:rPr>
                <w:color w:val="000000"/>
                <w:sz w:val="20"/>
                <w:szCs w:val="20"/>
              </w:rPr>
            </w:pPr>
            <w:r>
              <w:rPr>
                <w:color w:val="000000"/>
                <w:sz w:val="20"/>
                <w:szCs w:val="20"/>
              </w:rPr>
              <w:t>11 894,</w:t>
            </w:r>
            <w:r w:rsidR="00C23542">
              <w:rPr>
                <w:color w:val="000000"/>
                <w:sz w:val="20"/>
                <w:szCs w:val="20"/>
              </w:rPr>
              <w:t>9</w:t>
            </w:r>
          </w:p>
        </w:tc>
        <w:tc>
          <w:tcPr>
            <w:tcW w:w="418" w:type="pct"/>
            <w:vAlign w:val="center"/>
          </w:tcPr>
          <w:p w:rsidR="000306AB" w:rsidRDefault="000306AB" w:rsidP="000306AB">
            <w:pPr>
              <w:jc w:val="center"/>
              <w:rPr>
                <w:color w:val="000000"/>
                <w:sz w:val="20"/>
                <w:szCs w:val="20"/>
              </w:rPr>
            </w:pPr>
            <w:r>
              <w:rPr>
                <w:color w:val="000000"/>
                <w:sz w:val="20"/>
                <w:szCs w:val="20"/>
              </w:rPr>
              <w:t>14 563,5</w:t>
            </w:r>
          </w:p>
        </w:tc>
        <w:tc>
          <w:tcPr>
            <w:tcW w:w="456" w:type="pct"/>
            <w:vAlign w:val="center"/>
          </w:tcPr>
          <w:p w:rsidR="000306AB" w:rsidRDefault="000306AB" w:rsidP="000306AB">
            <w:pPr>
              <w:jc w:val="center"/>
              <w:rPr>
                <w:color w:val="000000"/>
                <w:sz w:val="20"/>
                <w:szCs w:val="20"/>
              </w:rPr>
            </w:pPr>
            <w:r>
              <w:rPr>
                <w:color w:val="000000"/>
                <w:sz w:val="20"/>
                <w:szCs w:val="20"/>
              </w:rPr>
              <w:t>9 829,5</w:t>
            </w:r>
          </w:p>
        </w:tc>
        <w:tc>
          <w:tcPr>
            <w:tcW w:w="420" w:type="pct"/>
            <w:vAlign w:val="center"/>
          </w:tcPr>
          <w:p w:rsidR="000306AB" w:rsidRDefault="000306AB" w:rsidP="000306AB">
            <w:pPr>
              <w:jc w:val="center"/>
              <w:rPr>
                <w:color w:val="000000"/>
                <w:sz w:val="20"/>
                <w:szCs w:val="20"/>
              </w:rPr>
            </w:pPr>
            <w:r>
              <w:rPr>
                <w:color w:val="000000"/>
                <w:sz w:val="20"/>
                <w:szCs w:val="20"/>
              </w:rPr>
              <w:t>69 276,6</w:t>
            </w:r>
          </w:p>
        </w:tc>
      </w:tr>
      <w:tr w:rsidR="00CE7FA0" w:rsidRPr="00B5223D" w:rsidTr="00CE7FA0">
        <w:trPr>
          <w:trHeight w:val="549"/>
        </w:trPr>
        <w:tc>
          <w:tcPr>
            <w:tcW w:w="708" w:type="pct"/>
            <w:vMerge/>
            <w:tcBorders>
              <w:right w:val="single" w:sz="6" w:space="0" w:color="auto"/>
            </w:tcBorders>
          </w:tcPr>
          <w:p w:rsidR="00CE7FA0" w:rsidRPr="00B5223D" w:rsidRDefault="00CE7FA0" w:rsidP="00CE7FA0">
            <w:pPr>
              <w:autoSpaceDE w:val="0"/>
              <w:autoSpaceDN w:val="0"/>
              <w:adjustRightInd w:val="0"/>
              <w:rPr>
                <w:sz w:val="20"/>
                <w:szCs w:val="20"/>
              </w:rPr>
            </w:pPr>
          </w:p>
        </w:tc>
        <w:tc>
          <w:tcPr>
            <w:tcW w:w="767" w:type="pct"/>
            <w:vMerge/>
            <w:tcBorders>
              <w:left w:val="single" w:sz="6" w:space="0" w:color="auto"/>
            </w:tcBorders>
          </w:tcPr>
          <w:p w:rsidR="00CE7FA0" w:rsidRPr="00B5223D" w:rsidRDefault="00CE7FA0" w:rsidP="00CE7FA0">
            <w:pPr>
              <w:autoSpaceDE w:val="0"/>
              <w:autoSpaceDN w:val="0"/>
              <w:adjustRightInd w:val="0"/>
              <w:rPr>
                <w:sz w:val="20"/>
                <w:szCs w:val="20"/>
              </w:rPr>
            </w:pPr>
          </w:p>
        </w:tc>
        <w:tc>
          <w:tcPr>
            <w:tcW w:w="790" w:type="pct"/>
          </w:tcPr>
          <w:p w:rsidR="00CE7FA0" w:rsidRPr="00B5223D" w:rsidRDefault="00CE7FA0" w:rsidP="00CE7FA0">
            <w:pPr>
              <w:autoSpaceDE w:val="0"/>
              <w:autoSpaceDN w:val="0"/>
              <w:adjustRightInd w:val="0"/>
              <w:rPr>
                <w:sz w:val="20"/>
                <w:szCs w:val="20"/>
              </w:rPr>
            </w:pPr>
            <w:r w:rsidRPr="00B5223D">
              <w:rPr>
                <w:sz w:val="20"/>
                <w:szCs w:val="20"/>
              </w:rPr>
              <w:t>внебюджетные источники</w:t>
            </w:r>
          </w:p>
        </w:tc>
        <w:tc>
          <w:tcPr>
            <w:tcW w:w="605" w:type="pct"/>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0,0</w:t>
            </w:r>
          </w:p>
        </w:tc>
        <w:tc>
          <w:tcPr>
            <w:tcW w:w="418" w:type="pct"/>
            <w:shd w:val="clear" w:color="auto" w:fill="FFFFFF"/>
            <w:vAlign w:val="center"/>
          </w:tcPr>
          <w:p w:rsidR="00CE7FA0" w:rsidRDefault="00CE7FA0" w:rsidP="00CE7FA0">
            <w:pPr>
              <w:jc w:val="center"/>
              <w:rPr>
                <w:color w:val="000000"/>
                <w:sz w:val="20"/>
                <w:szCs w:val="20"/>
              </w:rPr>
            </w:pPr>
            <w:r>
              <w:rPr>
                <w:color w:val="000000"/>
                <w:sz w:val="20"/>
                <w:szCs w:val="20"/>
              </w:rPr>
              <w:t>0,0</w:t>
            </w:r>
          </w:p>
        </w:tc>
        <w:tc>
          <w:tcPr>
            <w:tcW w:w="418" w:type="pct"/>
            <w:vAlign w:val="center"/>
          </w:tcPr>
          <w:p w:rsidR="00CE7FA0" w:rsidRDefault="00CE7FA0" w:rsidP="00CE7FA0">
            <w:pPr>
              <w:jc w:val="center"/>
              <w:rPr>
                <w:color w:val="000000"/>
                <w:sz w:val="20"/>
                <w:szCs w:val="20"/>
              </w:rPr>
            </w:pPr>
            <w:r>
              <w:rPr>
                <w:color w:val="000000"/>
                <w:sz w:val="20"/>
                <w:szCs w:val="20"/>
              </w:rPr>
              <w:t>0,0</w:t>
            </w:r>
          </w:p>
        </w:tc>
        <w:tc>
          <w:tcPr>
            <w:tcW w:w="456" w:type="pct"/>
            <w:vAlign w:val="center"/>
          </w:tcPr>
          <w:p w:rsidR="00CE7FA0" w:rsidRDefault="00CE7FA0" w:rsidP="00CE7FA0">
            <w:pPr>
              <w:jc w:val="center"/>
              <w:rPr>
                <w:color w:val="000000"/>
                <w:sz w:val="20"/>
                <w:szCs w:val="20"/>
              </w:rPr>
            </w:pPr>
            <w:r>
              <w:rPr>
                <w:color w:val="000000"/>
                <w:sz w:val="20"/>
                <w:szCs w:val="20"/>
              </w:rPr>
              <w:t>0,0</w:t>
            </w:r>
          </w:p>
        </w:tc>
        <w:tc>
          <w:tcPr>
            <w:tcW w:w="420" w:type="pct"/>
            <w:vAlign w:val="center"/>
          </w:tcPr>
          <w:p w:rsidR="00CE7FA0" w:rsidRDefault="00CE7FA0" w:rsidP="00CE7FA0">
            <w:pPr>
              <w:jc w:val="center"/>
              <w:rPr>
                <w:color w:val="000000"/>
                <w:sz w:val="20"/>
                <w:szCs w:val="20"/>
              </w:rPr>
            </w:pPr>
            <w:r>
              <w:rPr>
                <w:color w:val="000000"/>
                <w:sz w:val="20"/>
                <w:szCs w:val="20"/>
              </w:rPr>
              <w:t>0,0</w:t>
            </w:r>
          </w:p>
        </w:tc>
      </w:tr>
    </w:tbl>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8C0F06" w:rsidRPr="00B5223D" w:rsidRDefault="008C0F06" w:rsidP="008C0F06">
      <w:pPr>
        <w:rPr>
          <w:rFonts w:eastAsia="Calibri"/>
        </w:rPr>
      </w:pPr>
    </w:p>
    <w:p w:rsidR="008C0F06" w:rsidRPr="00B5223D" w:rsidRDefault="008C0F06" w:rsidP="008C0F06">
      <w:pPr>
        <w:keepNext/>
        <w:keepLines/>
        <w:spacing w:before="120" w:after="120"/>
        <w:outlineLvl w:val="2"/>
        <w:rPr>
          <w:rFonts w:eastAsia="MS Gothic"/>
          <w:b/>
          <w:bCs/>
          <w:sz w:val="22"/>
          <w:szCs w:val="22"/>
          <w:lang w:val="en-US" w:eastAsia="en-US"/>
        </w:rPr>
        <w:sectPr w:rsidR="008C0F06" w:rsidRPr="00B5223D" w:rsidSect="003658DC">
          <w:headerReference w:type="even" r:id="rId13"/>
          <w:headerReference w:type="default" r:id="rId14"/>
          <w:endnotePr>
            <w:numFmt w:val="chicago"/>
          </w:endnotePr>
          <w:pgSz w:w="16838" w:h="11906" w:orient="landscape"/>
          <w:pgMar w:top="426" w:right="567" w:bottom="284" w:left="1701" w:header="709" w:footer="709" w:gutter="0"/>
          <w:cols w:space="708"/>
          <w:titlePg/>
          <w:docGrid w:linePitch="360"/>
        </w:sectPr>
      </w:pPr>
    </w:p>
    <w:p w:rsidR="008C0F06" w:rsidRPr="00B5223D" w:rsidRDefault="00220BD8" w:rsidP="003F2EBB">
      <w:pPr>
        <w:numPr>
          <w:ilvl w:val="0"/>
          <w:numId w:val="8"/>
        </w:numPr>
        <w:ind w:left="284"/>
        <w:jc w:val="center"/>
        <w:rPr>
          <w:b/>
          <w:sz w:val="28"/>
          <w:szCs w:val="28"/>
        </w:rPr>
      </w:pPr>
      <w:r w:rsidRPr="00B5223D">
        <w:rPr>
          <w:b/>
          <w:sz w:val="28"/>
          <w:szCs w:val="28"/>
        </w:rPr>
        <w:t xml:space="preserve">Характеристика проблем, решаемых посредством мероприятий </w:t>
      </w:r>
      <w:r w:rsidR="008C0F06" w:rsidRPr="00B5223D">
        <w:rPr>
          <w:b/>
          <w:sz w:val="28"/>
          <w:szCs w:val="28"/>
        </w:rPr>
        <w:t>Подпрограммы «Развитие информационной</w:t>
      </w:r>
      <w:r w:rsidR="00603B86" w:rsidRPr="00B5223D">
        <w:rPr>
          <w:b/>
          <w:sz w:val="28"/>
          <w:szCs w:val="28"/>
        </w:rPr>
        <w:t xml:space="preserve"> и</w:t>
      </w:r>
      <w:r w:rsidR="00603B86">
        <w:rPr>
          <w:b/>
          <w:sz w:val="28"/>
          <w:szCs w:val="28"/>
        </w:rPr>
        <w:t> </w:t>
      </w:r>
      <w:r w:rsidR="00603B86" w:rsidRPr="00B5223D">
        <w:rPr>
          <w:b/>
          <w:sz w:val="28"/>
          <w:szCs w:val="28"/>
        </w:rPr>
        <w:t>т</w:t>
      </w:r>
      <w:r w:rsidR="008C0F06" w:rsidRPr="00B5223D">
        <w:rPr>
          <w:b/>
          <w:sz w:val="28"/>
          <w:szCs w:val="28"/>
        </w:rPr>
        <w:t>ехнологической</w:t>
      </w:r>
      <w:r w:rsidR="00552C56">
        <w:rPr>
          <w:b/>
          <w:sz w:val="28"/>
          <w:szCs w:val="28"/>
        </w:rPr>
        <w:t xml:space="preserve"> </w:t>
      </w:r>
      <w:r w:rsidR="008C0F06" w:rsidRPr="00B5223D">
        <w:rPr>
          <w:b/>
          <w:sz w:val="28"/>
          <w:szCs w:val="28"/>
        </w:rPr>
        <w:t>инфраструктуры экосистемы цифровой экономики муниципального образования Московской области»</w:t>
      </w:r>
    </w:p>
    <w:p w:rsidR="003E6CA1" w:rsidRPr="00B5223D" w:rsidRDefault="003E6CA1" w:rsidP="003E6CA1">
      <w:pPr>
        <w:ind w:left="284"/>
        <w:rPr>
          <w:b/>
          <w:sz w:val="28"/>
          <w:szCs w:val="28"/>
        </w:rPr>
      </w:pPr>
    </w:p>
    <w:p w:rsidR="0044256F" w:rsidRPr="00B5223D" w:rsidRDefault="0044256F" w:rsidP="00740DA6">
      <w:pPr>
        <w:widowControl w:val="0"/>
        <w:autoSpaceDE w:val="0"/>
        <w:autoSpaceDN w:val="0"/>
        <w:adjustRightInd w:val="0"/>
        <w:ind w:firstLine="709"/>
        <w:jc w:val="both"/>
        <w:rPr>
          <w:sz w:val="28"/>
          <w:szCs w:val="28"/>
        </w:rPr>
      </w:pPr>
      <w:r w:rsidRPr="00B5223D">
        <w:rPr>
          <w:sz w:val="28"/>
          <w:szCs w:val="28"/>
        </w:rPr>
        <w:t>Настоящее время характеризуется повышенным вниманием, которое правительство уделяет оперативному</w:t>
      </w:r>
      <w:r w:rsidR="00603B86" w:rsidRPr="00B5223D">
        <w:rPr>
          <w:sz w:val="28"/>
          <w:szCs w:val="28"/>
        </w:rPr>
        <w:t xml:space="preserve"> и</w:t>
      </w:r>
      <w:r w:rsidR="00603B86">
        <w:rPr>
          <w:sz w:val="28"/>
          <w:szCs w:val="28"/>
        </w:rPr>
        <w:t> </w:t>
      </w:r>
      <w:r w:rsidR="00603B86" w:rsidRPr="00B5223D">
        <w:rPr>
          <w:sz w:val="28"/>
          <w:szCs w:val="28"/>
        </w:rPr>
        <w:t>э</w:t>
      </w:r>
      <w:r w:rsidRPr="00B5223D">
        <w:rPr>
          <w:sz w:val="28"/>
          <w:szCs w:val="28"/>
        </w:rPr>
        <w:t>ффективному взаимодействию</w:t>
      </w:r>
      <w:r w:rsidR="00603B86" w:rsidRPr="00B5223D">
        <w:rPr>
          <w:sz w:val="28"/>
          <w:szCs w:val="28"/>
        </w:rPr>
        <w:t xml:space="preserve"> с</w:t>
      </w:r>
      <w:r w:rsidR="00603B86">
        <w:rPr>
          <w:sz w:val="28"/>
          <w:szCs w:val="28"/>
        </w:rPr>
        <w:t> </w:t>
      </w:r>
      <w:r w:rsidR="00603B86" w:rsidRPr="00B5223D">
        <w:rPr>
          <w:sz w:val="28"/>
          <w:szCs w:val="28"/>
        </w:rPr>
        <w:t>г</w:t>
      </w:r>
      <w:r w:rsidRPr="00B5223D">
        <w:rPr>
          <w:sz w:val="28"/>
          <w:szCs w:val="28"/>
        </w:rPr>
        <w:t>ражданами</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рганизациями</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снове широкомасштабного применения информационных</w:t>
      </w:r>
      <w:r w:rsidR="00603B86" w:rsidRPr="00B5223D">
        <w:rPr>
          <w:sz w:val="28"/>
          <w:szCs w:val="28"/>
        </w:rPr>
        <w:t xml:space="preserve"> и</w:t>
      </w:r>
      <w:r w:rsidR="00603B86">
        <w:rPr>
          <w:sz w:val="28"/>
          <w:szCs w:val="28"/>
        </w:rPr>
        <w:t> </w:t>
      </w:r>
      <w:r w:rsidR="00603B86" w:rsidRPr="00B5223D">
        <w:rPr>
          <w:sz w:val="28"/>
          <w:szCs w:val="28"/>
        </w:rPr>
        <w:t>к</w:t>
      </w:r>
      <w:r w:rsidRPr="00B5223D">
        <w:rPr>
          <w:sz w:val="28"/>
          <w:szCs w:val="28"/>
        </w:rPr>
        <w:t xml:space="preserve">оммуникационных технологий (далее - ИКТ), идет процесс развития так называемых </w:t>
      </w:r>
      <w:r w:rsidR="007C0083">
        <w:rPr>
          <w:sz w:val="28"/>
          <w:szCs w:val="28"/>
        </w:rPr>
        <w:t>«</w:t>
      </w:r>
      <w:r w:rsidRPr="00B5223D">
        <w:rPr>
          <w:sz w:val="28"/>
          <w:szCs w:val="28"/>
        </w:rPr>
        <w:t>электронных правительств</w:t>
      </w:r>
      <w:r w:rsidR="007C0083">
        <w:rPr>
          <w:sz w:val="28"/>
          <w:szCs w:val="28"/>
        </w:rPr>
        <w:t>»</w:t>
      </w:r>
      <w:r w:rsidRPr="00B5223D">
        <w:rPr>
          <w:sz w:val="28"/>
          <w:szCs w:val="28"/>
        </w:rPr>
        <w:t>.</w:t>
      </w:r>
    </w:p>
    <w:p w:rsidR="0044256F" w:rsidRPr="00B5223D" w:rsidRDefault="0044256F" w:rsidP="00740DA6">
      <w:pPr>
        <w:widowControl w:val="0"/>
        <w:tabs>
          <w:tab w:val="num" w:pos="720"/>
        </w:tabs>
        <w:autoSpaceDE w:val="0"/>
        <w:autoSpaceDN w:val="0"/>
        <w:adjustRightInd w:val="0"/>
        <w:ind w:firstLine="709"/>
        <w:jc w:val="both"/>
        <w:rPr>
          <w:sz w:val="28"/>
          <w:szCs w:val="28"/>
        </w:rPr>
      </w:pPr>
      <w:r w:rsidRPr="00B5223D">
        <w:rPr>
          <w:sz w:val="28"/>
          <w:szCs w:val="28"/>
        </w:rPr>
        <w:t>Ранее проводимые</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МСУ округа работы</w:t>
      </w:r>
      <w:r w:rsidR="00603B86" w:rsidRPr="00B5223D">
        <w:rPr>
          <w:sz w:val="28"/>
          <w:szCs w:val="28"/>
        </w:rPr>
        <w:t xml:space="preserve"> по</w:t>
      </w:r>
      <w:r w:rsidR="00603B86">
        <w:rPr>
          <w:sz w:val="28"/>
          <w:szCs w:val="28"/>
        </w:rPr>
        <w:t> </w:t>
      </w:r>
      <w:r w:rsidR="00603B86" w:rsidRPr="00B5223D">
        <w:rPr>
          <w:sz w:val="28"/>
          <w:szCs w:val="28"/>
        </w:rPr>
        <w:t>и</w:t>
      </w:r>
      <w:r w:rsidRPr="00B5223D">
        <w:rPr>
          <w:sz w:val="28"/>
          <w:szCs w:val="28"/>
        </w:rPr>
        <w:t>нформатизации были</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сновном направлены</w:t>
      </w:r>
      <w:r w:rsidR="00603B86" w:rsidRPr="00B5223D">
        <w:rPr>
          <w:sz w:val="28"/>
          <w:szCs w:val="28"/>
        </w:rPr>
        <w:t xml:space="preserve"> на</w:t>
      </w:r>
      <w:r w:rsidR="00603B86">
        <w:rPr>
          <w:sz w:val="28"/>
          <w:szCs w:val="28"/>
        </w:rPr>
        <w:t> </w:t>
      </w:r>
      <w:r w:rsidR="00603B86" w:rsidRPr="00B5223D">
        <w:rPr>
          <w:sz w:val="28"/>
          <w:szCs w:val="28"/>
        </w:rPr>
        <w:t>и</w:t>
      </w:r>
      <w:r w:rsidRPr="00B5223D">
        <w:rPr>
          <w:sz w:val="28"/>
          <w:szCs w:val="28"/>
        </w:rPr>
        <w:t>нформационно – технологическое обеспечение управленческих вопросов</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елопроизводства</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рганах местного самоуправления городского округа. Взаимодействие органов власти</w:t>
      </w:r>
      <w:r w:rsidR="00603B86" w:rsidRPr="00B5223D">
        <w:rPr>
          <w:sz w:val="28"/>
          <w:szCs w:val="28"/>
        </w:rPr>
        <w:t xml:space="preserve"> с</w:t>
      </w:r>
      <w:r w:rsidR="00603B86">
        <w:rPr>
          <w:sz w:val="28"/>
          <w:szCs w:val="28"/>
        </w:rPr>
        <w:t> </w:t>
      </w:r>
      <w:r w:rsidR="00603B86" w:rsidRPr="00B5223D">
        <w:rPr>
          <w:sz w:val="28"/>
          <w:szCs w:val="28"/>
        </w:rPr>
        <w:t>г</w:t>
      </w:r>
      <w:r w:rsidRPr="00B5223D">
        <w:rPr>
          <w:sz w:val="28"/>
          <w:szCs w:val="28"/>
        </w:rPr>
        <w:t>ражданами</w:t>
      </w:r>
      <w:r w:rsidR="00603B86" w:rsidRPr="00B5223D">
        <w:rPr>
          <w:sz w:val="28"/>
          <w:szCs w:val="28"/>
        </w:rPr>
        <w:t xml:space="preserve"> и</w:t>
      </w:r>
      <w:r w:rsidR="00603B86">
        <w:rPr>
          <w:sz w:val="28"/>
          <w:szCs w:val="28"/>
        </w:rPr>
        <w:t> </w:t>
      </w:r>
      <w:r w:rsidR="00603B86" w:rsidRPr="00B5223D">
        <w:rPr>
          <w:sz w:val="28"/>
          <w:szCs w:val="28"/>
        </w:rPr>
        <w:t>х</w:t>
      </w:r>
      <w:r w:rsidRPr="00B5223D">
        <w:rPr>
          <w:sz w:val="28"/>
          <w:szCs w:val="28"/>
        </w:rPr>
        <w:t>озяйствующими субъектами</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снове новых информационно-коммуникационных технологий</w:t>
      </w:r>
      <w:r w:rsidR="00603B86" w:rsidRPr="00B5223D">
        <w:rPr>
          <w:sz w:val="28"/>
          <w:szCs w:val="28"/>
        </w:rPr>
        <w:t xml:space="preserve"> не</w:t>
      </w:r>
      <w:r w:rsidR="00603B86">
        <w:rPr>
          <w:sz w:val="28"/>
          <w:szCs w:val="28"/>
        </w:rPr>
        <w:t> </w:t>
      </w:r>
      <w:r w:rsidR="00603B86" w:rsidRPr="00B5223D">
        <w:rPr>
          <w:sz w:val="28"/>
          <w:szCs w:val="28"/>
        </w:rPr>
        <w:t>я</w:t>
      </w:r>
      <w:r w:rsidRPr="00B5223D">
        <w:rPr>
          <w:sz w:val="28"/>
          <w:szCs w:val="28"/>
        </w:rPr>
        <w:t>влялось одним</w:t>
      </w:r>
      <w:r w:rsidR="00603B86" w:rsidRPr="00B5223D">
        <w:rPr>
          <w:sz w:val="28"/>
          <w:szCs w:val="28"/>
        </w:rPr>
        <w:t xml:space="preserve"> из</w:t>
      </w:r>
      <w:r w:rsidR="00603B86">
        <w:rPr>
          <w:sz w:val="28"/>
          <w:szCs w:val="28"/>
        </w:rPr>
        <w:t> </w:t>
      </w:r>
      <w:r w:rsidR="00603B86" w:rsidRPr="00B5223D">
        <w:rPr>
          <w:sz w:val="28"/>
          <w:szCs w:val="28"/>
        </w:rPr>
        <w:t>п</w:t>
      </w:r>
      <w:r w:rsidRPr="00B5223D">
        <w:rPr>
          <w:sz w:val="28"/>
          <w:szCs w:val="28"/>
        </w:rPr>
        <w:t xml:space="preserve">риоритетных направлений. </w:t>
      </w:r>
    </w:p>
    <w:p w:rsidR="0044256F" w:rsidRPr="00B5223D" w:rsidRDefault="0044256F" w:rsidP="00740DA6">
      <w:pPr>
        <w:widowControl w:val="0"/>
        <w:autoSpaceDE w:val="0"/>
        <w:autoSpaceDN w:val="0"/>
        <w:adjustRightInd w:val="0"/>
        <w:ind w:firstLine="709"/>
        <w:jc w:val="both"/>
        <w:rPr>
          <w:sz w:val="28"/>
          <w:szCs w:val="28"/>
        </w:rPr>
      </w:pPr>
      <w:r w:rsidRPr="00B5223D">
        <w:rPr>
          <w:sz w:val="28"/>
          <w:szCs w:val="28"/>
        </w:rPr>
        <w:t>Вместе</w:t>
      </w:r>
      <w:r w:rsidR="00603B86" w:rsidRPr="00B5223D">
        <w:rPr>
          <w:sz w:val="28"/>
          <w:szCs w:val="28"/>
        </w:rPr>
        <w:t xml:space="preserve"> с</w:t>
      </w:r>
      <w:r w:rsidR="00603B86">
        <w:rPr>
          <w:sz w:val="28"/>
          <w:szCs w:val="28"/>
        </w:rPr>
        <w:t> </w:t>
      </w:r>
      <w:r w:rsidR="00603B86" w:rsidRPr="00B5223D">
        <w:rPr>
          <w:sz w:val="28"/>
          <w:szCs w:val="28"/>
        </w:rPr>
        <w:t>т</w:t>
      </w:r>
      <w:r w:rsidRPr="00B5223D">
        <w:rPr>
          <w:sz w:val="28"/>
          <w:szCs w:val="28"/>
        </w:rPr>
        <w:t>ем к 2019 году были подготовлены необходимые предпосылки для дальнейшего внедрения современных информационных</w:t>
      </w:r>
      <w:r w:rsidR="00603B86" w:rsidRPr="00B5223D">
        <w:rPr>
          <w:sz w:val="28"/>
          <w:szCs w:val="28"/>
        </w:rPr>
        <w:t xml:space="preserve"> и</w:t>
      </w:r>
      <w:r w:rsidR="00603B86">
        <w:rPr>
          <w:sz w:val="28"/>
          <w:szCs w:val="28"/>
        </w:rPr>
        <w:t> </w:t>
      </w:r>
      <w:r w:rsidR="00603B86" w:rsidRPr="00B5223D">
        <w:rPr>
          <w:sz w:val="28"/>
          <w:szCs w:val="28"/>
        </w:rPr>
        <w:t>к</w:t>
      </w:r>
      <w:r w:rsidRPr="00B5223D">
        <w:rPr>
          <w:sz w:val="28"/>
          <w:szCs w:val="28"/>
        </w:rPr>
        <w:t>оммуникационных технологий</w:t>
      </w:r>
      <w:r w:rsidR="00603B86" w:rsidRPr="00B5223D">
        <w:rPr>
          <w:sz w:val="28"/>
          <w:szCs w:val="28"/>
        </w:rPr>
        <w:t xml:space="preserve"> в</w:t>
      </w:r>
      <w:r w:rsidR="00603B86">
        <w:rPr>
          <w:sz w:val="28"/>
          <w:szCs w:val="28"/>
        </w:rPr>
        <w:t> </w:t>
      </w:r>
      <w:r w:rsidR="00603B86" w:rsidRPr="00B5223D">
        <w:rPr>
          <w:sz w:val="28"/>
          <w:szCs w:val="28"/>
        </w:rPr>
        <w:t>д</w:t>
      </w:r>
      <w:r w:rsidRPr="00B5223D">
        <w:rPr>
          <w:sz w:val="28"/>
          <w:szCs w:val="28"/>
        </w:rPr>
        <w:t xml:space="preserve">еятельность </w:t>
      </w:r>
      <w:r w:rsidR="00C04FC4">
        <w:rPr>
          <w:sz w:val="28"/>
          <w:szCs w:val="28"/>
        </w:rPr>
        <w:t>ОМСУ</w:t>
      </w:r>
      <w:r w:rsidRPr="00B5223D">
        <w:rPr>
          <w:sz w:val="28"/>
          <w:szCs w:val="28"/>
        </w:rPr>
        <w:t xml:space="preserve"> округа: </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удовлетворены на 100% заявленные потребности органов власти</w:t>
      </w:r>
      <w:r w:rsidR="00603B86" w:rsidRPr="00B5223D">
        <w:rPr>
          <w:sz w:val="28"/>
          <w:szCs w:val="28"/>
        </w:rPr>
        <w:t xml:space="preserve"> в</w:t>
      </w:r>
      <w:r w:rsidR="00603B86">
        <w:rPr>
          <w:sz w:val="28"/>
          <w:szCs w:val="28"/>
        </w:rPr>
        <w:t> </w:t>
      </w:r>
      <w:r w:rsidR="00603B86" w:rsidRPr="00B5223D">
        <w:rPr>
          <w:sz w:val="28"/>
          <w:szCs w:val="28"/>
        </w:rPr>
        <w:t>в</w:t>
      </w:r>
      <w:r w:rsidRPr="00B5223D">
        <w:rPr>
          <w:sz w:val="28"/>
          <w:szCs w:val="28"/>
        </w:rPr>
        <w:t>ычислительной технике</w:t>
      </w:r>
      <w:r w:rsidR="00603B86" w:rsidRPr="00B5223D">
        <w:rPr>
          <w:sz w:val="28"/>
          <w:szCs w:val="28"/>
        </w:rPr>
        <w:t xml:space="preserve"> и</w:t>
      </w:r>
      <w:r w:rsidR="00603B86">
        <w:rPr>
          <w:sz w:val="28"/>
          <w:szCs w:val="28"/>
        </w:rPr>
        <w:t> </w:t>
      </w:r>
      <w:r w:rsidR="00603B86" w:rsidRPr="00B5223D">
        <w:rPr>
          <w:sz w:val="28"/>
          <w:szCs w:val="28"/>
        </w:rPr>
        <w:t>л</w:t>
      </w:r>
      <w:r w:rsidRPr="00B5223D">
        <w:rPr>
          <w:sz w:val="28"/>
          <w:szCs w:val="28"/>
        </w:rPr>
        <w:t>ицензионном программном обеспечении;</w:t>
      </w:r>
    </w:p>
    <w:p w:rsidR="0044256F" w:rsidRPr="00B5223D" w:rsidRDefault="00C04FC4" w:rsidP="00740DA6">
      <w:pPr>
        <w:widowControl w:val="0"/>
        <w:numPr>
          <w:ilvl w:val="0"/>
          <w:numId w:val="7"/>
        </w:numPr>
        <w:autoSpaceDE w:val="0"/>
        <w:autoSpaceDN w:val="0"/>
        <w:adjustRightInd w:val="0"/>
        <w:ind w:left="0" w:firstLine="709"/>
        <w:contextualSpacing/>
        <w:jc w:val="both"/>
        <w:rPr>
          <w:sz w:val="28"/>
          <w:szCs w:val="28"/>
        </w:rPr>
      </w:pPr>
      <w:r>
        <w:rPr>
          <w:sz w:val="28"/>
          <w:szCs w:val="28"/>
        </w:rPr>
        <w:t>ОМСУ</w:t>
      </w:r>
      <w:r w:rsidR="005076F9">
        <w:rPr>
          <w:sz w:val="28"/>
          <w:szCs w:val="28"/>
        </w:rPr>
        <w:t xml:space="preserve"> округа</w:t>
      </w:r>
      <w:r w:rsidR="00603B86">
        <w:rPr>
          <w:sz w:val="28"/>
          <w:szCs w:val="28"/>
        </w:rPr>
        <w:t xml:space="preserve"> и м</w:t>
      </w:r>
      <w:r w:rsidR="005076F9">
        <w:rPr>
          <w:sz w:val="28"/>
          <w:szCs w:val="28"/>
        </w:rPr>
        <w:t>униципальные казенные учреждения</w:t>
      </w:r>
      <w:r w:rsidR="0044256F" w:rsidRPr="00B5223D">
        <w:rPr>
          <w:sz w:val="28"/>
          <w:szCs w:val="28"/>
        </w:rPr>
        <w:t xml:space="preserve"> округа ведут делопроизводство исключительно</w:t>
      </w:r>
      <w:r w:rsidR="00603B86" w:rsidRPr="00B5223D">
        <w:rPr>
          <w:sz w:val="28"/>
          <w:szCs w:val="28"/>
        </w:rPr>
        <w:t xml:space="preserve"> в</w:t>
      </w:r>
      <w:r w:rsidR="00603B86">
        <w:rPr>
          <w:sz w:val="28"/>
          <w:szCs w:val="28"/>
        </w:rPr>
        <w:t> </w:t>
      </w:r>
      <w:r w:rsidR="00603B86" w:rsidRPr="00B5223D">
        <w:rPr>
          <w:sz w:val="28"/>
          <w:szCs w:val="28"/>
        </w:rPr>
        <w:t>м</w:t>
      </w:r>
      <w:r w:rsidR="0044256F" w:rsidRPr="00B5223D">
        <w:rPr>
          <w:sz w:val="28"/>
          <w:szCs w:val="28"/>
        </w:rPr>
        <w:t>ежведомственной системе электронного документооборота Московской области;</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государственные</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проведены подготовительные мероприятия, которые позволили подключить ОМСУ округа</w:t>
      </w:r>
      <w:r w:rsidR="00603B86" w:rsidRPr="00B5223D">
        <w:rPr>
          <w:sz w:val="28"/>
          <w:szCs w:val="28"/>
        </w:rPr>
        <w:t xml:space="preserve"> к</w:t>
      </w:r>
      <w:r w:rsidR="00603B86">
        <w:rPr>
          <w:sz w:val="28"/>
          <w:szCs w:val="28"/>
        </w:rPr>
        <w:t> </w:t>
      </w:r>
      <w:r w:rsidR="00603B86" w:rsidRPr="00B5223D">
        <w:rPr>
          <w:sz w:val="28"/>
          <w:szCs w:val="28"/>
        </w:rPr>
        <w:t>г</w:t>
      </w:r>
      <w:r w:rsidRPr="00B5223D">
        <w:rPr>
          <w:sz w:val="28"/>
          <w:szCs w:val="28"/>
        </w:rPr>
        <w:t>осударственной информационной системе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платежей.</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выполнен комплекс работ</w:t>
      </w:r>
      <w:r w:rsidR="00603B86" w:rsidRPr="00B5223D">
        <w:rPr>
          <w:sz w:val="28"/>
          <w:szCs w:val="28"/>
        </w:rPr>
        <w:t xml:space="preserve"> по</w:t>
      </w:r>
      <w:r w:rsidR="00603B86">
        <w:rPr>
          <w:sz w:val="28"/>
          <w:szCs w:val="28"/>
        </w:rPr>
        <w:t> </w:t>
      </w:r>
      <w:r w:rsidR="00603B86" w:rsidRPr="00B5223D">
        <w:rPr>
          <w:sz w:val="28"/>
          <w:szCs w:val="28"/>
        </w:rPr>
        <w:t>с</w:t>
      </w:r>
      <w:r w:rsidRPr="00B5223D">
        <w:rPr>
          <w:sz w:val="28"/>
          <w:szCs w:val="28"/>
        </w:rPr>
        <w:t>озданию локально-вычислительной сети администрации округа</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ереводу отдельных</w:t>
      </w:r>
      <w:r w:rsidR="00603B86" w:rsidRPr="00B5223D">
        <w:rPr>
          <w:sz w:val="28"/>
          <w:szCs w:val="28"/>
        </w:rPr>
        <w:t xml:space="preserve"> ее</w:t>
      </w:r>
      <w:r w:rsidR="00603B86">
        <w:rPr>
          <w:sz w:val="28"/>
          <w:szCs w:val="28"/>
        </w:rPr>
        <w:t> </w:t>
      </w:r>
      <w:r w:rsidR="00603B86" w:rsidRPr="00B5223D">
        <w:rPr>
          <w:sz w:val="28"/>
          <w:szCs w:val="28"/>
        </w:rPr>
        <w:t>с</w:t>
      </w:r>
      <w:r w:rsidRPr="00B5223D">
        <w:rPr>
          <w:sz w:val="28"/>
          <w:szCs w:val="28"/>
        </w:rPr>
        <w:t>егментов</w:t>
      </w:r>
      <w:r w:rsidR="00603B86" w:rsidRPr="00B5223D">
        <w:rPr>
          <w:sz w:val="28"/>
          <w:szCs w:val="28"/>
        </w:rPr>
        <w:t xml:space="preserve"> на</w:t>
      </w:r>
      <w:r w:rsidR="00603B86">
        <w:rPr>
          <w:sz w:val="28"/>
          <w:szCs w:val="28"/>
        </w:rPr>
        <w:t> </w:t>
      </w:r>
      <w:r w:rsidR="00603B86" w:rsidRPr="00B5223D">
        <w:rPr>
          <w:sz w:val="28"/>
          <w:szCs w:val="28"/>
        </w:rPr>
        <w:t>о</w:t>
      </w:r>
      <w:r w:rsidRPr="00B5223D">
        <w:rPr>
          <w:sz w:val="28"/>
          <w:szCs w:val="28"/>
        </w:rPr>
        <w:t>птико-волоконную линию связи,</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подключению</w:t>
      </w:r>
      <w:r w:rsidR="00603B86" w:rsidRPr="00B5223D">
        <w:rPr>
          <w:sz w:val="28"/>
          <w:szCs w:val="28"/>
        </w:rPr>
        <w:t xml:space="preserve"> к</w:t>
      </w:r>
      <w:r w:rsidR="00603B86">
        <w:rPr>
          <w:sz w:val="28"/>
          <w:szCs w:val="28"/>
        </w:rPr>
        <w:t> </w:t>
      </w:r>
      <w:r w:rsidR="00603B86" w:rsidRPr="00B5223D">
        <w:rPr>
          <w:sz w:val="28"/>
          <w:szCs w:val="28"/>
        </w:rPr>
        <w:t>Е</w:t>
      </w:r>
      <w:r w:rsidRPr="00B5223D">
        <w:rPr>
          <w:sz w:val="28"/>
          <w:szCs w:val="28"/>
        </w:rPr>
        <w:t>ИМТС Правительства Московской области;</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создан</w:t>
      </w:r>
      <w:r w:rsidR="00603B86" w:rsidRPr="00B5223D">
        <w:rPr>
          <w:sz w:val="28"/>
          <w:szCs w:val="28"/>
        </w:rPr>
        <w:t xml:space="preserve"> и</w:t>
      </w:r>
      <w:r w:rsidR="00603B86">
        <w:rPr>
          <w:sz w:val="28"/>
          <w:szCs w:val="28"/>
        </w:rPr>
        <w:t> </w:t>
      </w:r>
      <w:r w:rsidR="00603B86" w:rsidRPr="00B5223D">
        <w:rPr>
          <w:sz w:val="28"/>
          <w:szCs w:val="28"/>
        </w:rPr>
        <w:t>у</w:t>
      </w:r>
      <w:r w:rsidRPr="00B5223D">
        <w:rPr>
          <w:sz w:val="28"/>
          <w:szCs w:val="28"/>
        </w:rPr>
        <w:t>спешно функционирует многофункциональный центр оказания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в рамках внедрения ИКТ</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истему дошкольного, общего</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реднего образования Московской области скорость доступа дошкольных учреждений</w:t>
      </w:r>
      <w:r w:rsidR="00603B86" w:rsidRPr="00B5223D">
        <w:rPr>
          <w:sz w:val="28"/>
          <w:szCs w:val="28"/>
        </w:rPr>
        <w:t xml:space="preserve"> и</w:t>
      </w:r>
      <w:r w:rsidR="00603B86">
        <w:rPr>
          <w:sz w:val="28"/>
          <w:szCs w:val="28"/>
        </w:rPr>
        <w:t> </w:t>
      </w:r>
      <w:r w:rsidR="00603B86" w:rsidRPr="00B5223D">
        <w:rPr>
          <w:sz w:val="28"/>
          <w:szCs w:val="28"/>
        </w:rPr>
        <w:t>ш</w:t>
      </w:r>
      <w:r w:rsidRPr="00B5223D">
        <w:rPr>
          <w:sz w:val="28"/>
          <w:szCs w:val="28"/>
        </w:rPr>
        <w:t>кол</w:t>
      </w:r>
      <w:r w:rsidR="00603B86" w:rsidRPr="00B5223D">
        <w:rPr>
          <w:sz w:val="28"/>
          <w:szCs w:val="28"/>
        </w:rPr>
        <w:t xml:space="preserve"> к</w:t>
      </w:r>
      <w:r w:rsidR="00603B86">
        <w:rPr>
          <w:sz w:val="28"/>
          <w:szCs w:val="28"/>
        </w:rPr>
        <w:t> </w:t>
      </w:r>
      <w:r w:rsidR="00603B86" w:rsidRPr="00B5223D">
        <w:rPr>
          <w:sz w:val="28"/>
          <w:szCs w:val="28"/>
        </w:rPr>
        <w:t>с</w:t>
      </w:r>
      <w:r w:rsidRPr="00B5223D">
        <w:rPr>
          <w:sz w:val="28"/>
          <w:szCs w:val="28"/>
        </w:rPr>
        <w:t xml:space="preserve">ети </w:t>
      </w:r>
      <w:r w:rsidR="003658DC">
        <w:rPr>
          <w:sz w:val="28"/>
          <w:szCs w:val="28"/>
        </w:rPr>
        <w:t>«Интернет»</w:t>
      </w:r>
      <w:r w:rsidRPr="00B5223D">
        <w:rPr>
          <w:sz w:val="28"/>
          <w:szCs w:val="28"/>
        </w:rPr>
        <w:t xml:space="preserve"> доведена</w:t>
      </w:r>
      <w:r w:rsidR="00603B86" w:rsidRPr="00B5223D">
        <w:rPr>
          <w:sz w:val="28"/>
          <w:szCs w:val="28"/>
        </w:rPr>
        <w:t xml:space="preserve"> до</w:t>
      </w:r>
      <w:r w:rsidR="00603B86">
        <w:rPr>
          <w:sz w:val="28"/>
          <w:szCs w:val="28"/>
        </w:rPr>
        <w:t> </w:t>
      </w:r>
      <w:r w:rsidR="00603B86" w:rsidRPr="00B5223D">
        <w:rPr>
          <w:sz w:val="28"/>
          <w:szCs w:val="28"/>
        </w:rPr>
        <w:t>е</w:t>
      </w:r>
      <w:r w:rsidRPr="00B5223D">
        <w:rPr>
          <w:sz w:val="28"/>
          <w:szCs w:val="28"/>
        </w:rPr>
        <w:t>диного рекомендуемого уровня.</w:t>
      </w:r>
    </w:p>
    <w:p w:rsidR="0044256F" w:rsidRPr="00B5223D" w:rsidRDefault="0044256F" w:rsidP="00740DA6">
      <w:pPr>
        <w:widowControl w:val="0"/>
        <w:numPr>
          <w:ilvl w:val="0"/>
          <w:numId w:val="7"/>
        </w:numPr>
        <w:autoSpaceDE w:val="0"/>
        <w:autoSpaceDN w:val="0"/>
        <w:adjustRightInd w:val="0"/>
        <w:ind w:left="0" w:firstLine="709"/>
        <w:contextualSpacing/>
        <w:jc w:val="both"/>
        <w:rPr>
          <w:sz w:val="28"/>
          <w:szCs w:val="28"/>
        </w:rPr>
      </w:pPr>
      <w:r w:rsidRPr="00B5223D">
        <w:rPr>
          <w:sz w:val="28"/>
          <w:szCs w:val="28"/>
        </w:rPr>
        <w:t>проведены мероприятия</w:t>
      </w:r>
      <w:r w:rsidR="00603B86" w:rsidRPr="00B5223D">
        <w:rPr>
          <w:sz w:val="28"/>
          <w:szCs w:val="28"/>
        </w:rPr>
        <w:t xml:space="preserve"> по</w:t>
      </w:r>
      <w:r w:rsidR="00603B86">
        <w:rPr>
          <w:sz w:val="28"/>
          <w:szCs w:val="28"/>
        </w:rPr>
        <w:t> </w:t>
      </w:r>
      <w:r w:rsidR="00603B86" w:rsidRPr="00B5223D">
        <w:rPr>
          <w:sz w:val="28"/>
          <w:szCs w:val="28"/>
        </w:rPr>
        <w:t>в</w:t>
      </w:r>
      <w:r w:rsidRPr="00B5223D">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B5223D">
        <w:rPr>
          <w:sz w:val="28"/>
          <w:szCs w:val="28"/>
        </w:rPr>
        <w:t xml:space="preserve"> и</w:t>
      </w:r>
      <w:r w:rsidR="00603B86">
        <w:rPr>
          <w:sz w:val="28"/>
          <w:szCs w:val="28"/>
        </w:rPr>
        <w:t> </w:t>
      </w:r>
      <w:r w:rsidR="00603B86" w:rsidRPr="00B5223D">
        <w:rPr>
          <w:sz w:val="28"/>
          <w:szCs w:val="28"/>
        </w:rPr>
        <w:t>э</w:t>
      </w:r>
      <w:r w:rsidRPr="00B5223D">
        <w:rPr>
          <w:sz w:val="28"/>
          <w:szCs w:val="28"/>
        </w:rPr>
        <w:t>лектронных образовательных ресурсов</w:t>
      </w:r>
      <w:r w:rsidR="00603B86" w:rsidRPr="00B5223D">
        <w:rPr>
          <w:sz w:val="28"/>
          <w:szCs w:val="28"/>
        </w:rPr>
        <w:t xml:space="preserve"> в</w:t>
      </w:r>
      <w:r w:rsidR="00603B86">
        <w:rPr>
          <w:sz w:val="28"/>
          <w:szCs w:val="28"/>
        </w:rPr>
        <w:t> </w:t>
      </w:r>
      <w:r w:rsidR="00603B86" w:rsidRPr="00B5223D">
        <w:rPr>
          <w:sz w:val="28"/>
          <w:szCs w:val="28"/>
        </w:rPr>
        <w:t>у</w:t>
      </w:r>
      <w:r w:rsidRPr="00B5223D">
        <w:rPr>
          <w:sz w:val="28"/>
          <w:szCs w:val="28"/>
        </w:rPr>
        <w:t xml:space="preserve">чебном процессе. </w:t>
      </w:r>
    </w:p>
    <w:p w:rsidR="0044256F" w:rsidRPr="00B5223D" w:rsidRDefault="0044256F" w:rsidP="00740DA6">
      <w:pPr>
        <w:widowControl w:val="0"/>
        <w:autoSpaceDE w:val="0"/>
        <w:autoSpaceDN w:val="0"/>
        <w:adjustRightInd w:val="0"/>
        <w:ind w:firstLine="709"/>
        <w:contextualSpacing/>
        <w:jc w:val="both"/>
        <w:rPr>
          <w:sz w:val="28"/>
          <w:szCs w:val="28"/>
        </w:rPr>
      </w:pPr>
      <w:r w:rsidRPr="00B5223D">
        <w:rPr>
          <w:sz w:val="28"/>
          <w:szCs w:val="28"/>
        </w:rPr>
        <w:t xml:space="preserve">Достигнуты следующие показатели: </w:t>
      </w:r>
    </w:p>
    <w:p w:rsidR="0044256F" w:rsidRPr="00B5223D" w:rsidRDefault="0044256F" w:rsidP="00956F90">
      <w:pPr>
        <w:keepLines/>
        <w:numPr>
          <w:ilvl w:val="0"/>
          <w:numId w:val="7"/>
        </w:numPr>
        <w:autoSpaceDE w:val="0"/>
        <w:autoSpaceDN w:val="0"/>
        <w:adjustRightInd w:val="0"/>
        <w:ind w:left="0" w:firstLine="709"/>
        <w:jc w:val="both"/>
        <w:rPr>
          <w:sz w:val="28"/>
          <w:szCs w:val="28"/>
        </w:rPr>
      </w:pPr>
      <w:r w:rsidRPr="00B5223D">
        <w:rPr>
          <w:sz w:val="28"/>
          <w:szCs w:val="28"/>
        </w:rPr>
        <w:t>доля используемых</w:t>
      </w:r>
      <w:r w:rsidR="00603B86" w:rsidRPr="00B5223D">
        <w:rPr>
          <w:sz w:val="28"/>
          <w:szCs w:val="28"/>
        </w:rPr>
        <w:t xml:space="preserve"> в</w:t>
      </w:r>
      <w:r w:rsidR="00603B86">
        <w:rPr>
          <w:sz w:val="28"/>
          <w:szCs w:val="28"/>
        </w:rPr>
        <w:t> </w:t>
      </w:r>
      <w:r w:rsidR="00603B86" w:rsidRPr="00B5223D">
        <w:rPr>
          <w:sz w:val="28"/>
          <w:szCs w:val="28"/>
        </w:rPr>
        <w:t>д</w:t>
      </w:r>
      <w:r w:rsidRPr="00B5223D">
        <w:rPr>
          <w:sz w:val="28"/>
          <w:szCs w:val="28"/>
        </w:rPr>
        <w:t xml:space="preserve">еятельности администрации </w:t>
      </w:r>
      <w:r w:rsidR="00C04FC4">
        <w:rPr>
          <w:sz w:val="28"/>
          <w:szCs w:val="28"/>
        </w:rPr>
        <w:t xml:space="preserve">Пушкинского городского </w:t>
      </w:r>
      <w:r w:rsidRPr="00B5223D">
        <w:rPr>
          <w:sz w:val="28"/>
          <w:szCs w:val="28"/>
        </w:rPr>
        <w:t>округа Московской области средств компьютерного</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етевого оборудования, организационной техники, работоспособность которых обеспечена</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становленными требованиями</w:t>
      </w:r>
      <w:r w:rsidR="00603B86" w:rsidRPr="00B5223D">
        <w:rPr>
          <w:sz w:val="28"/>
          <w:szCs w:val="28"/>
        </w:rPr>
        <w:t xml:space="preserve"> по</w:t>
      </w:r>
      <w:r w:rsidR="00603B86">
        <w:rPr>
          <w:sz w:val="28"/>
          <w:szCs w:val="28"/>
        </w:rPr>
        <w:t> </w:t>
      </w:r>
      <w:r w:rsidR="00603B86" w:rsidRPr="00B5223D">
        <w:rPr>
          <w:sz w:val="28"/>
          <w:szCs w:val="28"/>
        </w:rPr>
        <w:t>и</w:t>
      </w:r>
      <w:r w:rsidRPr="00B5223D">
        <w:rPr>
          <w:sz w:val="28"/>
          <w:szCs w:val="28"/>
        </w:rPr>
        <w:t>х ремонту</w:t>
      </w:r>
      <w:r w:rsidR="00603B86" w:rsidRPr="00B5223D">
        <w:rPr>
          <w:sz w:val="28"/>
          <w:szCs w:val="28"/>
        </w:rPr>
        <w:t xml:space="preserve"> и</w:t>
      </w:r>
      <w:r w:rsidR="00603B86">
        <w:rPr>
          <w:sz w:val="28"/>
          <w:szCs w:val="28"/>
        </w:rPr>
        <w:t> </w:t>
      </w:r>
      <w:r w:rsidR="00603B86" w:rsidRPr="00B5223D">
        <w:rPr>
          <w:sz w:val="28"/>
          <w:szCs w:val="28"/>
        </w:rPr>
        <w:t>т</w:t>
      </w:r>
      <w:r w:rsidRPr="00B5223D">
        <w:rPr>
          <w:sz w:val="28"/>
          <w:szCs w:val="28"/>
        </w:rPr>
        <w:t>ехническому обслуживанию составляет 100%</w:t>
      </w:r>
      <w:r w:rsidR="00C01CFD" w:rsidRPr="00B5223D">
        <w:rPr>
          <w:sz w:val="28"/>
          <w:szCs w:val="28"/>
        </w:rPr>
        <w:t>;</w:t>
      </w:r>
    </w:p>
    <w:p w:rsidR="0044256F" w:rsidRPr="00B5223D" w:rsidRDefault="0044256F" w:rsidP="00956F90">
      <w:pPr>
        <w:keepLines/>
        <w:numPr>
          <w:ilvl w:val="0"/>
          <w:numId w:val="7"/>
        </w:numPr>
        <w:autoSpaceDE w:val="0"/>
        <w:autoSpaceDN w:val="0"/>
        <w:adjustRightInd w:val="0"/>
        <w:ind w:left="0" w:firstLine="709"/>
        <w:jc w:val="both"/>
        <w:rPr>
          <w:sz w:val="28"/>
          <w:szCs w:val="28"/>
        </w:rPr>
      </w:pPr>
      <w:r w:rsidRPr="00B5223D">
        <w:rPr>
          <w:sz w:val="28"/>
          <w:szCs w:val="28"/>
        </w:rPr>
        <w:t xml:space="preserve">доля обеспеченности работников администрации </w:t>
      </w:r>
      <w:r w:rsidR="00C04FC4">
        <w:rPr>
          <w:sz w:val="28"/>
          <w:szCs w:val="28"/>
        </w:rPr>
        <w:t xml:space="preserve">Пушкинского городского </w:t>
      </w:r>
      <w:r w:rsidRPr="00B5223D">
        <w:rPr>
          <w:sz w:val="28"/>
          <w:szCs w:val="28"/>
        </w:rPr>
        <w:t>округа Московской области необходимым компьютерным оборудованием</w:t>
      </w:r>
      <w:r w:rsidR="00603B86" w:rsidRPr="00B5223D">
        <w:rPr>
          <w:sz w:val="28"/>
          <w:szCs w:val="28"/>
        </w:rPr>
        <w:t xml:space="preserve"> с</w:t>
      </w:r>
      <w:r w:rsidR="00603B86">
        <w:rPr>
          <w:sz w:val="28"/>
          <w:szCs w:val="28"/>
        </w:rPr>
        <w:t> </w:t>
      </w:r>
      <w:r w:rsidR="00603B86" w:rsidRPr="00B5223D">
        <w:rPr>
          <w:sz w:val="28"/>
          <w:szCs w:val="28"/>
        </w:rPr>
        <w:t>п</w:t>
      </w:r>
      <w:r w:rsidRPr="00B5223D">
        <w:rPr>
          <w:sz w:val="28"/>
          <w:szCs w:val="28"/>
        </w:rPr>
        <w:t>редустановленным общесистемным программным обеспечением</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рганизационной техникой</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становленными требованиями составляет 100%</w:t>
      </w:r>
      <w:r w:rsidR="00C01CFD" w:rsidRPr="00B5223D">
        <w:rPr>
          <w:sz w:val="28"/>
          <w:szCs w:val="28"/>
        </w:rPr>
        <w:t>;</w:t>
      </w:r>
    </w:p>
    <w:p w:rsidR="0044256F" w:rsidRPr="00B5223D" w:rsidRDefault="0044256F" w:rsidP="00956F90">
      <w:pPr>
        <w:keepLines/>
        <w:numPr>
          <w:ilvl w:val="0"/>
          <w:numId w:val="7"/>
        </w:numPr>
        <w:autoSpaceDE w:val="0"/>
        <w:autoSpaceDN w:val="0"/>
        <w:adjustRightInd w:val="0"/>
        <w:ind w:left="0" w:firstLine="709"/>
        <w:jc w:val="both"/>
        <w:rPr>
          <w:sz w:val="28"/>
          <w:szCs w:val="28"/>
        </w:rPr>
      </w:pPr>
      <w:r w:rsidRPr="00B5223D">
        <w:rPr>
          <w:sz w:val="28"/>
          <w:szCs w:val="28"/>
        </w:rPr>
        <w:t>доля финансово-экономических служб, служб бухгалтерского учета</w:t>
      </w:r>
      <w:r w:rsidR="00603B86" w:rsidRPr="00B5223D">
        <w:rPr>
          <w:sz w:val="28"/>
          <w:szCs w:val="28"/>
        </w:rPr>
        <w:t xml:space="preserve"> и</w:t>
      </w:r>
      <w:r w:rsidR="00603B86">
        <w:rPr>
          <w:sz w:val="28"/>
          <w:szCs w:val="28"/>
        </w:rPr>
        <w:t> </w:t>
      </w:r>
      <w:r w:rsidR="00603B86" w:rsidRPr="00B5223D">
        <w:rPr>
          <w:sz w:val="28"/>
          <w:szCs w:val="28"/>
        </w:rPr>
        <w:t>у</w:t>
      </w:r>
      <w:r w:rsidRPr="00B5223D">
        <w:rPr>
          <w:sz w:val="28"/>
          <w:szCs w:val="28"/>
        </w:rPr>
        <w:t xml:space="preserve">правления кадрами </w:t>
      </w:r>
      <w:r w:rsidR="00C46EB0">
        <w:rPr>
          <w:sz w:val="28"/>
          <w:szCs w:val="28"/>
        </w:rPr>
        <w:t>ОМСУ</w:t>
      </w:r>
      <w:r w:rsidR="00552C56">
        <w:rPr>
          <w:sz w:val="28"/>
          <w:szCs w:val="28"/>
        </w:rPr>
        <w:t xml:space="preserve"> </w:t>
      </w:r>
      <w:r w:rsidRPr="00B5223D">
        <w:rPr>
          <w:sz w:val="28"/>
          <w:szCs w:val="28"/>
        </w:rPr>
        <w:t>округа Московской области, обеспеченных необходимой лицензионной</w:t>
      </w:r>
      <w:r w:rsidR="00603B86" w:rsidRPr="00B5223D">
        <w:rPr>
          <w:sz w:val="28"/>
          <w:szCs w:val="28"/>
        </w:rPr>
        <w:t xml:space="preserve"> и</w:t>
      </w:r>
      <w:r w:rsidR="00603B86">
        <w:rPr>
          <w:sz w:val="28"/>
          <w:szCs w:val="28"/>
        </w:rPr>
        <w:t> </w:t>
      </w:r>
      <w:r w:rsidR="00603B86" w:rsidRPr="00B5223D">
        <w:rPr>
          <w:sz w:val="28"/>
          <w:szCs w:val="28"/>
        </w:rPr>
        <w:t>к</w:t>
      </w:r>
      <w:r w:rsidRPr="00B5223D">
        <w:rPr>
          <w:sz w:val="28"/>
          <w:szCs w:val="28"/>
        </w:rPr>
        <w:t>онсультационной поддержкой</w:t>
      </w:r>
      <w:r w:rsidR="00603B86" w:rsidRPr="00B5223D">
        <w:rPr>
          <w:sz w:val="28"/>
          <w:szCs w:val="28"/>
        </w:rPr>
        <w:t xml:space="preserve"> по</w:t>
      </w:r>
      <w:r w:rsidR="00603B86">
        <w:rPr>
          <w:sz w:val="28"/>
          <w:szCs w:val="28"/>
        </w:rPr>
        <w:t> </w:t>
      </w:r>
      <w:r w:rsidR="00603B86" w:rsidRPr="00B5223D">
        <w:rPr>
          <w:sz w:val="28"/>
          <w:szCs w:val="28"/>
        </w:rPr>
        <w:t>и</w:t>
      </w:r>
      <w:r w:rsidRPr="00B5223D">
        <w:rPr>
          <w:sz w:val="28"/>
          <w:szCs w:val="28"/>
        </w:rPr>
        <w:t>спользованию программных продуктов учета</w:t>
      </w:r>
      <w:r w:rsidR="00603B86" w:rsidRPr="00B5223D">
        <w:rPr>
          <w:sz w:val="28"/>
          <w:szCs w:val="28"/>
        </w:rPr>
        <w:t xml:space="preserve"> и</w:t>
      </w:r>
      <w:r w:rsidR="00603B86">
        <w:rPr>
          <w:sz w:val="28"/>
          <w:szCs w:val="28"/>
        </w:rPr>
        <w:t> </w:t>
      </w:r>
      <w:r w:rsidR="00603B86" w:rsidRPr="00B5223D">
        <w:rPr>
          <w:sz w:val="28"/>
          <w:szCs w:val="28"/>
        </w:rPr>
        <w:t>а</w:t>
      </w:r>
      <w:r w:rsidRPr="00B5223D">
        <w:rPr>
          <w:sz w:val="28"/>
          <w:szCs w:val="28"/>
        </w:rPr>
        <w:t>нализа финансово-экономической</w:t>
      </w:r>
      <w:r w:rsidR="00603B86" w:rsidRPr="00B5223D">
        <w:rPr>
          <w:sz w:val="28"/>
          <w:szCs w:val="28"/>
        </w:rPr>
        <w:t xml:space="preserve"> и</w:t>
      </w:r>
      <w:r w:rsidR="00603B86">
        <w:rPr>
          <w:sz w:val="28"/>
          <w:szCs w:val="28"/>
        </w:rPr>
        <w:t> </w:t>
      </w:r>
      <w:r w:rsidR="00603B86" w:rsidRPr="00B5223D">
        <w:rPr>
          <w:sz w:val="28"/>
          <w:szCs w:val="28"/>
        </w:rPr>
        <w:t>х</w:t>
      </w:r>
      <w:r w:rsidRPr="00B5223D">
        <w:rPr>
          <w:sz w:val="28"/>
          <w:szCs w:val="28"/>
        </w:rPr>
        <w:t>озяйственной деятельности, формирования</w:t>
      </w:r>
      <w:r w:rsidR="00603B86" w:rsidRPr="00B5223D">
        <w:rPr>
          <w:sz w:val="28"/>
          <w:szCs w:val="28"/>
        </w:rPr>
        <w:t xml:space="preserve"> и</w:t>
      </w:r>
      <w:r w:rsidR="00603B86">
        <w:rPr>
          <w:sz w:val="28"/>
          <w:szCs w:val="28"/>
        </w:rPr>
        <w:t> </w:t>
      </w:r>
      <w:r w:rsidR="00603B86" w:rsidRPr="00B5223D">
        <w:rPr>
          <w:sz w:val="28"/>
          <w:szCs w:val="28"/>
        </w:rPr>
        <w:t>э</w:t>
      </w:r>
      <w:r w:rsidRPr="00B5223D">
        <w:rPr>
          <w:sz w:val="28"/>
          <w:szCs w:val="28"/>
        </w:rPr>
        <w:t>кспертизы смет, бухгалтерского учета</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тчетности, кадрового учета</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елопроизводства, представления отчетности</w:t>
      </w:r>
      <w:r w:rsidR="00603B86" w:rsidRPr="00B5223D">
        <w:rPr>
          <w:sz w:val="28"/>
          <w:szCs w:val="28"/>
        </w:rPr>
        <w:t xml:space="preserve"> в</w:t>
      </w:r>
      <w:r w:rsidR="00603B86">
        <w:rPr>
          <w:sz w:val="28"/>
          <w:szCs w:val="28"/>
        </w:rPr>
        <w:t> </w:t>
      </w:r>
      <w:r w:rsidR="00603B86" w:rsidRPr="00B5223D">
        <w:rPr>
          <w:sz w:val="28"/>
          <w:szCs w:val="28"/>
        </w:rPr>
        <w:t>н</w:t>
      </w:r>
      <w:r w:rsidRPr="00B5223D">
        <w:rPr>
          <w:sz w:val="28"/>
          <w:szCs w:val="28"/>
        </w:rPr>
        <w:t>алоговые</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ругие кон</w:t>
      </w:r>
      <w:r w:rsidR="00C01CFD" w:rsidRPr="00B5223D">
        <w:rPr>
          <w:sz w:val="28"/>
          <w:szCs w:val="28"/>
        </w:rPr>
        <w:t>трольные органы составляет 100%;</w:t>
      </w:r>
    </w:p>
    <w:p w:rsidR="0044256F" w:rsidRPr="00B5223D" w:rsidRDefault="0044256F" w:rsidP="00956F90">
      <w:pPr>
        <w:keepLines/>
        <w:numPr>
          <w:ilvl w:val="0"/>
          <w:numId w:val="7"/>
        </w:numPr>
        <w:autoSpaceDE w:val="0"/>
        <w:autoSpaceDN w:val="0"/>
        <w:adjustRightInd w:val="0"/>
        <w:ind w:left="0" w:firstLine="709"/>
        <w:jc w:val="both"/>
        <w:rPr>
          <w:sz w:val="28"/>
          <w:szCs w:val="28"/>
        </w:rPr>
      </w:pPr>
      <w:r w:rsidRPr="00B5223D">
        <w:rPr>
          <w:sz w:val="28"/>
          <w:szCs w:val="28"/>
        </w:rPr>
        <w:t>доля лицензионного базового общесистемного</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рикладного программного обеспечения, используемого</w:t>
      </w:r>
      <w:r w:rsidR="00603B86" w:rsidRPr="00B5223D">
        <w:rPr>
          <w:sz w:val="28"/>
          <w:szCs w:val="28"/>
        </w:rPr>
        <w:t xml:space="preserve"> в</w:t>
      </w:r>
      <w:r w:rsidR="00603B86">
        <w:rPr>
          <w:sz w:val="28"/>
          <w:szCs w:val="28"/>
        </w:rPr>
        <w:t> </w:t>
      </w:r>
      <w:r w:rsidR="00603B86" w:rsidRPr="00B5223D">
        <w:rPr>
          <w:sz w:val="28"/>
          <w:szCs w:val="28"/>
        </w:rPr>
        <w:t>д</w:t>
      </w:r>
      <w:r w:rsidRPr="00B5223D">
        <w:rPr>
          <w:sz w:val="28"/>
          <w:szCs w:val="28"/>
        </w:rPr>
        <w:t>еятельности администрации Пушкинского городского округа Мос</w:t>
      </w:r>
      <w:r w:rsidR="00C01CFD" w:rsidRPr="00B5223D">
        <w:rPr>
          <w:sz w:val="28"/>
          <w:szCs w:val="28"/>
        </w:rPr>
        <w:t>ковской области составляет 100%;</w:t>
      </w:r>
    </w:p>
    <w:p w:rsidR="0044256F" w:rsidRPr="00B5223D" w:rsidRDefault="0044256F" w:rsidP="00956F90">
      <w:pPr>
        <w:keepLines/>
        <w:numPr>
          <w:ilvl w:val="0"/>
          <w:numId w:val="7"/>
        </w:numPr>
        <w:autoSpaceDE w:val="0"/>
        <w:autoSpaceDN w:val="0"/>
        <w:adjustRightInd w:val="0"/>
        <w:ind w:left="0" w:firstLine="709"/>
        <w:jc w:val="both"/>
        <w:rPr>
          <w:sz w:val="28"/>
          <w:szCs w:val="28"/>
        </w:rPr>
      </w:pPr>
      <w:r w:rsidRPr="00B5223D">
        <w:rPr>
          <w:sz w:val="28"/>
          <w:szCs w:val="28"/>
        </w:rPr>
        <w:t>доля персональных компьютеров, используемых</w:t>
      </w:r>
      <w:r w:rsidR="00603B86" w:rsidRPr="00B5223D">
        <w:rPr>
          <w:sz w:val="28"/>
          <w:szCs w:val="28"/>
        </w:rPr>
        <w:t xml:space="preserve"> на</w:t>
      </w:r>
      <w:r w:rsidR="00603B86">
        <w:rPr>
          <w:sz w:val="28"/>
          <w:szCs w:val="28"/>
        </w:rPr>
        <w:t> </w:t>
      </w:r>
      <w:r w:rsidR="00603B86" w:rsidRPr="00B5223D">
        <w:rPr>
          <w:sz w:val="28"/>
          <w:szCs w:val="28"/>
        </w:rPr>
        <w:t>р</w:t>
      </w:r>
      <w:r w:rsidRPr="00B5223D">
        <w:rPr>
          <w:sz w:val="28"/>
          <w:szCs w:val="28"/>
        </w:rPr>
        <w:t xml:space="preserve">абочих местах работников администрации </w:t>
      </w:r>
      <w:r w:rsidR="00C04FC4">
        <w:rPr>
          <w:sz w:val="28"/>
          <w:szCs w:val="28"/>
        </w:rPr>
        <w:t xml:space="preserve">Пушкинского городского </w:t>
      </w:r>
      <w:r w:rsidRPr="00B5223D">
        <w:rPr>
          <w:sz w:val="28"/>
          <w:szCs w:val="28"/>
        </w:rPr>
        <w:t>округа Московской области, обеспеченных антивирусным программным обеспечением</w:t>
      </w:r>
      <w:r w:rsidR="00603B86" w:rsidRPr="00B5223D">
        <w:rPr>
          <w:sz w:val="28"/>
          <w:szCs w:val="28"/>
        </w:rPr>
        <w:t xml:space="preserve"> с</w:t>
      </w:r>
      <w:r w:rsidR="00603B86">
        <w:rPr>
          <w:sz w:val="28"/>
          <w:szCs w:val="28"/>
        </w:rPr>
        <w:t> </w:t>
      </w:r>
      <w:r w:rsidR="00603B86" w:rsidRPr="00B5223D">
        <w:rPr>
          <w:sz w:val="28"/>
          <w:szCs w:val="28"/>
        </w:rPr>
        <w:t>р</w:t>
      </w:r>
      <w:r w:rsidRPr="00B5223D">
        <w:rPr>
          <w:sz w:val="28"/>
          <w:szCs w:val="28"/>
        </w:rPr>
        <w:t>егулярным обновлением соответствующих баз составляет 100%.</w:t>
      </w:r>
    </w:p>
    <w:p w:rsidR="0044256F" w:rsidRPr="00B5223D" w:rsidRDefault="0044256F" w:rsidP="00956F90">
      <w:pPr>
        <w:widowControl w:val="0"/>
        <w:autoSpaceDE w:val="0"/>
        <w:autoSpaceDN w:val="0"/>
        <w:adjustRightInd w:val="0"/>
        <w:ind w:firstLine="709"/>
        <w:jc w:val="both"/>
        <w:rPr>
          <w:sz w:val="28"/>
          <w:szCs w:val="28"/>
        </w:rPr>
      </w:pPr>
      <w:r w:rsidRPr="00B5223D">
        <w:rPr>
          <w:sz w:val="28"/>
          <w:szCs w:val="28"/>
        </w:rPr>
        <w:t>Несмотря</w:t>
      </w:r>
      <w:r w:rsidR="00603B86" w:rsidRPr="00B5223D">
        <w:rPr>
          <w:sz w:val="28"/>
          <w:szCs w:val="28"/>
        </w:rPr>
        <w:t xml:space="preserve"> на</w:t>
      </w:r>
      <w:r w:rsidR="00603B86">
        <w:rPr>
          <w:sz w:val="28"/>
          <w:szCs w:val="28"/>
        </w:rPr>
        <w:t> </w:t>
      </w:r>
      <w:r w:rsidR="00603B86" w:rsidRPr="00B5223D">
        <w:rPr>
          <w:sz w:val="28"/>
          <w:szCs w:val="28"/>
        </w:rPr>
        <w:t>д</w:t>
      </w:r>
      <w:r w:rsidRPr="00B5223D">
        <w:rPr>
          <w:sz w:val="28"/>
          <w:szCs w:val="28"/>
        </w:rPr>
        <w:t>остигнутые</w:t>
      </w:r>
      <w:r w:rsidR="00603B86" w:rsidRPr="00B5223D">
        <w:rPr>
          <w:sz w:val="28"/>
          <w:szCs w:val="28"/>
        </w:rPr>
        <w:t xml:space="preserve"> в</w:t>
      </w:r>
      <w:r w:rsidR="00603B86">
        <w:rPr>
          <w:sz w:val="28"/>
          <w:szCs w:val="28"/>
        </w:rPr>
        <w:t> </w:t>
      </w:r>
      <w:r w:rsidR="00603B86" w:rsidRPr="00B5223D">
        <w:rPr>
          <w:sz w:val="28"/>
          <w:szCs w:val="28"/>
        </w:rPr>
        <w:t>п</w:t>
      </w:r>
      <w:r w:rsidRPr="00B5223D">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B5223D">
        <w:rPr>
          <w:sz w:val="28"/>
          <w:szCs w:val="28"/>
        </w:rPr>
        <w:t xml:space="preserve"> во</w:t>
      </w:r>
      <w:r w:rsidR="00603B86">
        <w:rPr>
          <w:sz w:val="28"/>
          <w:szCs w:val="28"/>
        </w:rPr>
        <w:t> </w:t>
      </w:r>
      <w:r w:rsidR="00603B86" w:rsidRPr="00B5223D">
        <w:rPr>
          <w:sz w:val="28"/>
          <w:szCs w:val="28"/>
        </w:rPr>
        <w:t>м</w:t>
      </w:r>
      <w:r w:rsidRPr="00B5223D">
        <w:rPr>
          <w:sz w:val="28"/>
          <w:szCs w:val="28"/>
        </w:rPr>
        <w:t>ногих сферах общественных отношений. Наибольшее внимание</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егодняшний день следует уделять внимание росту показателя «Увеличение д</w:t>
      </w:r>
      <w:r w:rsidRPr="00C46EB0">
        <w:rPr>
          <w:sz w:val="28"/>
          <w:szCs w:val="28"/>
        </w:rPr>
        <w:t>оли граждан, использующих механизм получения государственных</w:t>
      </w:r>
      <w:r w:rsidR="00603B86" w:rsidRPr="00C46EB0">
        <w:rPr>
          <w:sz w:val="28"/>
          <w:szCs w:val="28"/>
        </w:rPr>
        <w:t xml:space="preserve"> и</w:t>
      </w:r>
      <w:r w:rsidR="00603B86">
        <w:rPr>
          <w:sz w:val="28"/>
          <w:szCs w:val="28"/>
        </w:rPr>
        <w:t> </w:t>
      </w:r>
      <w:r w:rsidR="00603B86" w:rsidRPr="00C46EB0">
        <w:rPr>
          <w:sz w:val="28"/>
          <w:szCs w:val="28"/>
        </w:rPr>
        <w:t>м</w:t>
      </w:r>
      <w:r w:rsidRPr="00C46EB0">
        <w:rPr>
          <w:sz w:val="28"/>
          <w:szCs w:val="28"/>
        </w:rPr>
        <w:t>униципальных услуг</w:t>
      </w:r>
      <w:r w:rsidR="00603B86" w:rsidRPr="00C46EB0">
        <w:rPr>
          <w:sz w:val="28"/>
          <w:szCs w:val="28"/>
        </w:rPr>
        <w:t xml:space="preserve"> в</w:t>
      </w:r>
      <w:r w:rsidR="00603B86">
        <w:rPr>
          <w:sz w:val="28"/>
          <w:szCs w:val="28"/>
        </w:rPr>
        <w:t> </w:t>
      </w:r>
      <w:r w:rsidR="00603B86" w:rsidRPr="00C46EB0">
        <w:rPr>
          <w:sz w:val="28"/>
          <w:szCs w:val="28"/>
        </w:rPr>
        <w:t>э</w:t>
      </w:r>
      <w:r w:rsidRPr="00C46EB0">
        <w:rPr>
          <w:sz w:val="28"/>
          <w:szCs w:val="28"/>
        </w:rPr>
        <w:t>лектронной форме». Этому должен способствовать рост</w:t>
      </w:r>
      <w:r w:rsidRPr="00B5223D">
        <w:rPr>
          <w:sz w:val="28"/>
          <w:szCs w:val="28"/>
        </w:rPr>
        <w:t xml:space="preserve"> количества</w:t>
      </w:r>
      <w:r w:rsidR="00603B86" w:rsidRPr="00B5223D">
        <w:rPr>
          <w:sz w:val="28"/>
          <w:szCs w:val="28"/>
        </w:rPr>
        <w:t xml:space="preserve"> и</w:t>
      </w:r>
      <w:r w:rsidR="00603B86">
        <w:rPr>
          <w:sz w:val="28"/>
          <w:szCs w:val="28"/>
        </w:rPr>
        <w:t> </w:t>
      </w:r>
      <w:r w:rsidR="00603B86" w:rsidRPr="00B5223D">
        <w:rPr>
          <w:sz w:val="28"/>
          <w:szCs w:val="28"/>
        </w:rPr>
        <w:t>у</w:t>
      </w:r>
      <w:r w:rsidRPr="00B5223D">
        <w:rPr>
          <w:sz w:val="28"/>
          <w:szCs w:val="28"/>
        </w:rPr>
        <w:t>лучшение качества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предоставляемых</w:t>
      </w:r>
      <w:r w:rsidR="00603B86" w:rsidRPr="00B5223D">
        <w:rPr>
          <w:sz w:val="28"/>
          <w:szCs w:val="28"/>
        </w:rPr>
        <w:t xml:space="preserve"> в</w:t>
      </w:r>
      <w:r w:rsidR="00603B86">
        <w:rPr>
          <w:sz w:val="28"/>
          <w:szCs w:val="28"/>
        </w:rPr>
        <w:t> </w:t>
      </w:r>
      <w:r w:rsidR="00603B86" w:rsidRPr="00B5223D">
        <w:rPr>
          <w:sz w:val="28"/>
          <w:szCs w:val="28"/>
        </w:rPr>
        <w:t>э</w:t>
      </w:r>
      <w:r w:rsidRPr="00B5223D">
        <w:rPr>
          <w:sz w:val="28"/>
          <w:szCs w:val="28"/>
        </w:rPr>
        <w:t>лектронной форме.</w:t>
      </w:r>
    </w:p>
    <w:p w:rsidR="0044256F" w:rsidRPr="00B5223D" w:rsidRDefault="0044256F" w:rsidP="00956F90">
      <w:pPr>
        <w:widowControl w:val="0"/>
        <w:autoSpaceDE w:val="0"/>
        <w:autoSpaceDN w:val="0"/>
        <w:adjustRightInd w:val="0"/>
        <w:ind w:firstLine="709"/>
        <w:jc w:val="both"/>
        <w:rPr>
          <w:sz w:val="28"/>
          <w:szCs w:val="28"/>
        </w:rPr>
      </w:pPr>
      <w:r w:rsidRPr="00B5223D">
        <w:rPr>
          <w:sz w:val="28"/>
          <w:szCs w:val="28"/>
        </w:rPr>
        <w:t>На первый план выходят задачи, поставленные</w:t>
      </w:r>
      <w:r w:rsidR="00603B86" w:rsidRPr="00B5223D">
        <w:rPr>
          <w:sz w:val="28"/>
          <w:szCs w:val="28"/>
        </w:rPr>
        <w:t xml:space="preserve"> в</w:t>
      </w:r>
      <w:r w:rsidR="00603B86">
        <w:rPr>
          <w:sz w:val="28"/>
          <w:szCs w:val="28"/>
        </w:rPr>
        <w:t> </w:t>
      </w:r>
      <w:r w:rsidR="00603B86" w:rsidRPr="00B5223D">
        <w:rPr>
          <w:sz w:val="28"/>
          <w:szCs w:val="28"/>
        </w:rPr>
        <w:t>н</w:t>
      </w:r>
      <w:r w:rsidRPr="00B5223D">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амках национальных проектов необходимо обеспечить высокоскоростное подключение</w:t>
      </w:r>
      <w:r w:rsidR="00603B86" w:rsidRPr="00B5223D">
        <w:rPr>
          <w:sz w:val="28"/>
          <w:szCs w:val="28"/>
        </w:rPr>
        <w:t xml:space="preserve"> к</w:t>
      </w:r>
      <w:r w:rsidR="00603B86">
        <w:rPr>
          <w:sz w:val="28"/>
          <w:szCs w:val="28"/>
        </w:rPr>
        <w:t> </w:t>
      </w:r>
      <w:r w:rsidR="00603B86" w:rsidRPr="00B5223D">
        <w:rPr>
          <w:sz w:val="28"/>
          <w:szCs w:val="28"/>
        </w:rPr>
        <w:t>с</w:t>
      </w:r>
      <w:r w:rsidRPr="00B5223D">
        <w:rPr>
          <w:sz w:val="28"/>
          <w:szCs w:val="28"/>
        </w:rPr>
        <w:t xml:space="preserve">ети </w:t>
      </w:r>
      <w:r w:rsidR="003658DC">
        <w:rPr>
          <w:sz w:val="28"/>
          <w:szCs w:val="28"/>
        </w:rPr>
        <w:t>«Интернет»</w:t>
      </w:r>
      <w:r w:rsidRPr="00B5223D">
        <w:rPr>
          <w:sz w:val="28"/>
          <w:szCs w:val="28"/>
        </w:rPr>
        <w:t xml:space="preserve"> общеобразовательных</w:t>
      </w:r>
      <w:r w:rsidR="00603B86" w:rsidRPr="00B5223D">
        <w:rPr>
          <w:sz w:val="28"/>
          <w:szCs w:val="28"/>
        </w:rPr>
        <w:t xml:space="preserve"> и</w:t>
      </w:r>
      <w:r w:rsidR="00603B86">
        <w:rPr>
          <w:sz w:val="28"/>
          <w:szCs w:val="28"/>
        </w:rPr>
        <w:t> </w:t>
      </w:r>
      <w:r w:rsidR="00603B86" w:rsidRPr="00B5223D">
        <w:rPr>
          <w:sz w:val="28"/>
          <w:szCs w:val="28"/>
        </w:rPr>
        <w:t>д</w:t>
      </w:r>
      <w:r w:rsidRPr="00B5223D">
        <w:rPr>
          <w:sz w:val="28"/>
          <w:szCs w:val="28"/>
        </w:rPr>
        <w:t>ошкольных учреждений, предоставить доступ гражданам</w:t>
      </w:r>
      <w:r w:rsidR="00603B86" w:rsidRPr="00B5223D">
        <w:rPr>
          <w:sz w:val="28"/>
          <w:szCs w:val="28"/>
        </w:rPr>
        <w:t xml:space="preserve"> к</w:t>
      </w:r>
      <w:r w:rsidR="00603B86">
        <w:rPr>
          <w:sz w:val="28"/>
          <w:szCs w:val="28"/>
        </w:rPr>
        <w:t> </w:t>
      </w:r>
      <w:r w:rsidR="00603B86" w:rsidRPr="00B5223D">
        <w:rPr>
          <w:sz w:val="28"/>
          <w:szCs w:val="28"/>
        </w:rPr>
        <w:t>и</w:t>
      </w:r>
      <w:r w:rsidRPr="00B5223D">
        <w:rPr>
          <w:sz w:val="28"/>
          <w:szCs w:val="28"/>
        </w:rPr>
        <w:t>нформационно-аналитическим сервисам ЕИАС ЖКХ МО, наряду</w:t>
      </w:r>
      <w:r w:rsidR="00603B86" w:rsidRPr="00B5223D">
        <w:rPr>
          <w:sz w:val="28"/>
          <w:szCs w:val="28"/>
        </w:rPr>
        <w:t xml:space="preserve"> с</w:t>
      </w:r>
      <w:r w:rsidR="00603B86">
        <w:rPr>
          <w:sz w:val="28"/>
          <w:szCs w:val="28"/>
        </w:rPr>
        <w:t> </w:t>
      </w:r>
      <w:r w:rsidR="00603B86" w:rsidRPr="00B5223D">
        <w:rPr>
          <w:sz w:val="28"/>
          <w:szCs w:val="28"/>
        </w:rPr>
        <w:t>о</w:t>
      </w:r>
      <w:r w:rsidRPr="00B5223D">
        <w:rPr>
          <w:sz w:val="28"/>
          <w:szCs w:val="28"/>
        </w:rPr>
        <w:t>беспечением современной вычислительной техникой, провести мероприятия</w:t>
      </w:r>
      <w:r w:rsidR="00603B86" w:rsidRPr="00B5223D">
        <w:rPr>
          <w:sz w:val="28"/>
          <w:szCs w:val="28"/>
        </w:rPr>
        <w:t xml:space="preserve"> по</w:t>
      </w:r>
      <w:r w:rsidR="00603B86">
        <w:rPr>
          <w:sz w:val="28"/>
          <w:szCs w:val="28"/>
        </w:rPr>
        <w:t> </w:t>
      </w:r>
      <w:r w:rsidR="00603B86" w:rsidRPr="00B5223D">
        <w:rPr>
          <w:sz w:val="28"/>
          <w:szCs w:val="28"/>
        </w:rPr>
        <w:t>о</w:t>
      </w:r>
      <w:r w:rsidRPr="00B5223D">
        <w:rPr>
          <w:sz w:val="28"/>
          <w:szCs w:val="28"/>
        </w:rPr>
        <w:t>беспечению аппаратно-программными комплексами криптографической защиты общеобразовательных учреждений. Одним</w:t>
      </w:r>
      <w:r w:rsidR="00603B86" w:rsidRPr="00B5223D">
        <w:rPr>
          <w:sz w:val="28"/>
          <w:szCs w:val="28"/>
        </w:rPr>
        <w:t xml:space="preserve"> из</w:t>
      </w:r>
      <w:r w:rsidR="00603B86">
        <w:rPr>
          <w:sz w:val="28"/>
          <w:szCs w:val="28"/>
        </w:rPr>
        <w:t> </w:t>
      </w:r>
      <w:r w:rsidR="00603B86" w:rsidRPr="00B5223D">
        <w:rPr>
          <w:sz w:val="28"/>
          <w:szCs w:val="28"/>
        </w:rPr>
        <w:t>н</w:t>
      </w:r>
      <w:r w:rsidRPr="00B5223D">
        <w:rPr>
          <w:sz w:val="28"/>
          <w:szCs w:val="28"/>
        </w:rPr>
        <w:t xml:space="preserve">аправлений деятельности </w:t>
      </w:r>
      <w:r w:rsidR="00501B3E">
        <w:rPr>
          <w:sz w:val="28"/>
          <w:szCs w:val="28"/>
        </w:rPr>
        <w:t>ОМСУ</w:t>
      </w:r>
      <w:r w:rsidRPr="00B5223D">
        <w:rPr>
          <w:sz w:val="28"/>
          <w:szCs w:val="28"/>
        </w:rPr>
        <w:t xml:space="preserve"> округа должно стать проведение мероприятий</w:t>
      </w:r>
      <w:r w:rsidR="00603B86" w:rsidRPr="00B5223D">
        <w:rPr>
          <w:sz w:val="28"/>
          <w:szCs w:val="28"/>
        </w:rPr>
        <w:t xml:space="preserve"> по</w:t>
      </w:r>
      <w:r w:rsidR="00603B86">
        <w:rPr>
          <w:sz w:val="28"/>
          <w:szCs w:val="28"/>
        </w:rPr>
        <w:t> </w:t>
      </w:r>
      <w:r w:rsidR="00603B86" w:rsidRPr="00B5223D">
        <w:rPr>
          <w:sz w:val="28"/>
          <w:szCs w:val="28"/>
        </w:rPr>
        <w:t>о</w:t>
      </w:r>
      <w:r w:rsidRPr="00B5223D">
        <w:rPr>
          <w:sz w:val="28"/>
          <w:szCs w:val="28"/>
        </w:rPr>
        <w:t xml:space="preserve">беспечению высокоскоростным доступом в </w:t>
      </w:r>
      <w:r w:rsidR="003658DC">
        <w:rPr>
          <w:sz w:val="28"/>
          <w:szCs w:val="28"/>
        </w:rPr>
        <w:t>«Интернет»</w:t>
      </w:r>
      <w:r w:rsidRPr="00B5223D">
        <w:rPr>
          <w:sz w:val="28"/>
          <w:szCs w:val="28"/>
        </w:rPr>
        <w:t xml:space="preserve"> учреждений культуры округа.</w:t>
      </w:r>
    </w:p>
    <w:p w:rsidR="0044256F" w:rsidRPr="00B5223D" w:rsidRDefault="0044256F" w:rsidP="00956F90">
      <w:pPr>
        <w:widowControl w:val="0"/>
        <w:autoSpaceDE w:val="0"/>
        <w:autoSpaceDN w:val="0"/>
        <w:adjustRightInd w:val="0"/>
        <w:ind w:firstLine="709"/>
        <w:jc w:val="both"/>
        <w:rPr>
          <w:sz w:val="28"/>
          <w:szCs w:val="28"/>
        </w:rPr>
      </w:pPr>
      <w:r w:rsidRPr="00B5223D">
        <w:rPr>
          <w:sz w:val="28"/>
          <w:szCs w:val="28"/>
        </w:rPr>
        <w:t>Подпрограммой 2 предусмотрены решения вопросов, влияющих</w:t>
      </w:r>
      <w:r w:rsidR="00603B86" w:rsidRPr="00B5223D">
        <w:rPr>
          <w:sz w:val="28"/>
          <w:szCs w:val="28"/>
        </w:rPr>
        <w:t xml:space="preserve"> на</w:t>
      </w:r>
      <w:r w:rsidR="00603B86">
        <w:rPr>
          <w:sz w:val="28"/>
          <w:szCs w:val="28"/>
        </w:rPr>
        <w:t> </w:t>
      </w:r>
      <w:r w:rsidR="00603B86" w:rsidRPr="00B5223D">
        <w:rPr>
          <w:sz w:val="28"/>
          <w:szCs w:val="28"/>
        </w:rPr>
        <w:t>к</w:t>
      </w:r>
      <w:r w:rsidRPr="00B5223D">
        <w:rPr>
          <w:sz w:val="28"/>
          <w:szCs w:val="28"/>
        </w:rPr>
        <w:t>ачество предоставления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предоставляемых</w:t>
      </w:r>
      <w:r w:rsidR="00603B86" w:rsidRPr="00B5223D">
        <w:rPr>
          <w:sz w:val="28"/>
          <w:szCs w:val="28"/>
        </w:rPr>
        <w:t xml:space="preserve"> в</w:t>
      </w:r>
      <w:r w:rsidR="00603B86">
        <w:rPr>
          <w:sz w:val="28"/>
          <w:szCs w:val="28"/>
        </w:rPr>
        <w:t> </w:t>
      </w:r>
      <w:r w:rsidR="00603B86" w:rsidRPr="00B5223D">
        <w:rPr>
          <w:sz w:val="28"/>
          <w:szCs w:val="28"/>
        </w:rPr>
        <w:t>э</w:t>
      </w:r>
      <w:r w:rsidRPr="00B5223D">
        <w:rPr>
          <w:sz w:val="28"/>
          <w:szCs w:val="28"/>
        </w:rPr>
        <w:t>лектронной форме,</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B5223D">
        <w:rPr>
          <w:sz w:val="28"/>
          <w:szCs w:val="28"/>
        </w:rPr>
        <w:t xml:space="preserve"> и</w:t>
      </w:r>
      <w:r w:rsidR="00603B86">
        <w:rPr>
          <w:sz w:val="28"/>
          <w:szCs w:val="28"/>
        </w:rPr>
        <w:t> </w:t>
      </w:r>
      <w:r w:rsidR="00603B86" w:rsidRPr="00B5223D">
        <w:rPr>
          <w:sz w:val="28"/>
          <w:szCs w:val="28"/>
        </w:rPr>
        <w:t>и</w:t>
      </w:r>
      <w:r w:rsidRPr="00B5223D">
        <w:rPr>
          <w:sz w:val="28"/>
          <w:szCs w:val="28"/>
        </w:rPr>
        <w:t>нформирования граждан.</w:t>
      </w:r>
    </w:p>
    <w:p w:rsidR="008C0F06" w:rsidRPr="00B5223D" w:rsidRDefault="008C0F06" w:rsidP="00956F90">
      <w:pPr>
        <w:widowControl w:val="0"/>
        <w:autoSpaceDE w:val="0"/>
        <w:autoSpaceDN w:val="0"/>
        <w:adjustRightInd w:val="0"/>
        <w:ind w:firstLine="491"/>
        <w:jc w:val="both"/>
        <w:rPr>
          <w:sz w:val="28"/>
          <w:szCs w:val="28"/>
        </w:rPr>
      </w:pPr>
      <w:r w:rsidRPr="00B5223D">
        <w:rPr>
          <w:sz w:val="28"/>
          <w:szCs w:val="28"/>
        </w:rPr>
        <w:t>Основные мероприятия Подпрограммы</w:t>
      </w:r>
      <w:r w:rsidR="00D0516B" w:rsidRPr="00B5223D">
        <w:rPr>
          <w:sz w:val="28"/>
          <w:szCs w:val="28"/>
        </w:rPr>
        <w:t xml:space="preserve"> 2</w:t>
      </w:r>
      <w:r w:rsidRPr="00B5223D">
        <w:rPr>
          <w:sz w:val="28"/>
          <w:szCs w:val="28"/>
        </w:rPr>
        <w:t xml:space="preserve"> соответствуют национальным приоритетам использования информационных технологий</w:t>
      </w:r>
      <w:r w:rsidR="00603B86" w:rsidRPr="00B5223D">
        <w:rPr>
          <w:sz w:val="28"/>
          <w:szCs w:val="28"/>
        </w:rPr>
        <w:t xml:space="preserve"> в</w:t>
      </w:r>
      <w:r w:rsidR="00603B86">
        <w:rPr>
          <w:sz w:val="28"/>
          <w:szCs w:val="28"/>
        </w:rPr>
        <w:t> </w:t>
      </w:r>
      <w:r w:rsidR="00603B86" w:rsidRPr="00B5223D">
        <w:rPr>
          <w:sz w:val="28"/>
          <w:szCs w:val="28"/>
        </w:rPr>
        <w:t>д</w:t>
      </w:r>
      <w:r w:rsidRPr="00B5223D">
        <w:rPr>
          <w:sz w:val="28"/>
          <w:szCs w:val="28"/>
        </w:rPr>
        <w:t>еятельности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органов</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рганизаций.</w:t>
      </w:r>
    </w:p>
    <w:p w:rsidR="008C0F06" w:rsidRPr="00B5223D" w:rsidRDefault="008C0F06" w:rsidP="00956F90">
      <w:pPr>
        <w:widowControl w:val="0"/>
        <w:autoSpaceDE w:val="0"/>
        <w:autoSpaceDN w:val="0"/>
        <w:adjustRightInd w:val="0"/>
        <w:jc w:val="both"/>
        <w:rPr>
          <w:sz w:val="28"/>
          <w:szCs w:val="28"/>
        </w:rPr>
      </w:pPr>
      <w:r w:rsidRPr="00B5223D">
        <w:rPr>
          <w:sz w:val="28"/>
          <w:szCs w:val="28"/>
        </w:rPr>
        <w:t>В рамках Подпрограммы</w:t>
      </w:r>
      <w:r w:rsidR="00D0516B" w:rsidRPr="00B5223D">
        <w:rPr>
          <w:sz w:val="28"/>
          <w:szCs w:val="28"/>
        </w:rPr>
        <w:t xml:space="preserve"> 2</w:t>
      </w:r>
      <w:r w:rsidRPr="00B5223D">
        <w:rPr>
          <w:sz w:val="28"/>
          <w:szCs w:val="28"/>
        </w:rPr>
        <w:t xml:space="preserve"> реализуются мероприятия</w:t>
      </w:r>
      <w:r w:rsidR="00603B86" w:rsidRPr="00B5223D">
        <w:rPr>
          <w:sz w:val="28"/>
          <w:szCs w:val="28"/>
        </w:rPr>
        <w:t xml:space="preserve"> по</w:t>
      </w:r>
      <w:r w:rsidR="00603B86">
        <w:rPr>
          <w:sz w:val="28"/>
          <w:szCs w:val="28"/>
        </w:rPr>
        <w:t> </w:t>
      </w:r>
      <w:r w:rsidR="00603B86" w:rsidRPr="00B5223D">
        <w:rPr>
          <w:sz w:val="28"/>
          <w:szCs w:val="28"/>
        </w:rPr>
        <w:t>р</w:t>
      </w:r>
      <w:r w:rsidRPr="00B5223D">
        <w:rPr>
          <w:sz w:val="28"/>
          <w:szCs w:val="28"/>
        </w:rPr>
        <w:t>азвитию</w:t>
      </w:r>
      <w:r w:rsidRPr="00B5223D">
        <w:rPr>
          <w:rFonts w:eastAsia="Calibri"/>
          <w:sz w:val="28"/>
          <w:szCs w:val="28"/>
        </w:rPr>
        <w:t xml:space="preserve"> следующих </w:t>
      </w:r>
      <w:r w:rsidRPr="00B5223D">
        <w:rPr>
          <w:sz w:val="28"/>
          <w:szCs w:val="28"/>
        </w:rPr>
        <w:t>направлений:</w:t>
      </w:r>
    </w:p>
    <w:p w:rsidR="008C0F06" w:rsidRPr="00B5223D" w:rsidRDefault="008C0F06" w:rsidP="00956F90">
      <w:pPr>
        <w:widowControl w:val="0"/>
        <w:autoSpaceDE w:val="0"/>
        <w:autoSpaceDN w:val="0"/>
        <w:adjustRightInd w:val="0"/>
        <w:ind w:left="567"/>
        <w:jc w:val="both"/>
        <w:rPr>
          <w:sz w:val="28"/>
          <w:szCs w:val="28"/>
        </w:rPr>
      </w:pPr>
      <w:bookmarkStart w:id="3" w:name="sub_1800"/>
      <w:r w:rsidRPr="00B5223D">
        <w:rPr>
          <w:sz w:val="28"/>
          <w:szCs w:val="28"/>
        </w:rPr>
        <w:t>1) Информационная инфраструктура;</w:t>
      </w:r>
    </w:p>
    <w:p w:rsidR="008C0F06" w:rsidRPr="00B5223D" w:rsidRDefault="008C0F06" w:rsidP="00956F90">
      <w:pPr>
        <w:widowControl w:val="0"/>
        <w:autoSpaceDE w:val="0"/>
        <w:autoSpaceDN w:val="0"/>
        <w:adjustRightInd w:val="0"/>
        <w:ind w:left="567"/>
        <w:jc w:val="both"/>
        <w:rPr>
          <w:sz w:val="28"/>
          <w:szCs w:val="28"/>
        </w:rPr>
      </w:pPr>
      <w:r w:rsidRPr="00B5223D">
        <w:rPr>
          <w:sz w:val="28"/>
          <w:szCs w:val="28"/>
        </w:rPr>
        <w:t>2) Информационная безопасность;</w:t>
      </w:r>
    </w:p>
    <w:p w:rsidR="008C0F06" w:rsidRPr="00B5223D" w:rsidRDefault="008C0F06" w:rsidP="00956F90">
      <w:pPr>
        <w:widowControl w:val="0"/>
        <w:autoSpaceDE w:val="0"/>
        <w:autoSpaceDN w:val="0"/>
        <w:adjustRightInd w:val="0"/>
        <w:ind w:left="567"/>
        <w:jc w:val="both"/>
        <w:rPr>
          <w:sz w:val="28"/>
          <w:szCs w:val="28"/>
        </w:rPr>
      </w:pPr>
      <w:r w:rsidRPr="00B5223D">
        <w:rPr>
          <w:sz w:val="28"/>
          <w:szCs w:val="28"/>
        </w:rPr>
        <w:t>3) Цифровое государственное управление;</w:t>
      </w:r>
    </w:p>
    <w:p w:rsidR="008C0F06" w:rsidRPr="00B5223D" w:rsidRDefault="008C0F06" w:rsidP="00956F90">
      <w:pPr>
        <w:widowControl w:val="0"/>
        <w:autoSpaceDE w:val="0"/>
        <w:autoSpaceDN w:val="0"/>
        <w:adjustRightInd w:val="0"/>
        <w:ind w:left="567"/>
        <w:jc w:val="both"/>
        <w:rPr>
          <w:sz w:val="28"/>
          <w:szCs w:val="28"/>
        </w:rPr>
      </w:pPr>
      <w:r w:rsidRPr="00B5223D">
        <w:rPr>
          <w:sz w:val="28"/>
          <w:szCs w:val="28"/>
        </w:rPr>
        <w:t>4) Цифровая образовательная среда;</w:t>
      </w:r>
    </w:p>
    <w:p w:rsidR="008C0F06" w:rsidRPr="00B5223D" w:rsidRDefault="008C0F06" w:rsidP="00956F90">
      <w:pPr>
        <w:widowControl w:val="0"/>
        <w:autoSpaceDE w:val="0"/>
        <w:autoSpaceDN w:val="0"/>
        <w:adjustRightInd w:val="0"/>
        <w:ind w:left="567"/>
        <w:jc w:val="both"/>
        <w:rPr>
          <w:sz w:val="28"/>
          <w:szCs w:val="28"/>
        </w:rPr>
      </w:pPr>
      <w:r w:rsidRPr="00B5223D">
        <w:rPr>
          <w:sz w:val="28"/>
          <w:szCs w:val="28"/>
        </w:rPr>
        <w:t>5) </w:t>
      </w:r>
      <w:bookmarkEnd w:id="3"/>
      <w:r w:rsidRPr="00B5223D">
        <w:rPr>
          <w:sz w:val="28"/>
          <w:szCs w:val="28"/>
        </w:rPr>
        <w:t>Цифровая культура.</w:t>
      </w:r>
    </w:p>
    <w:p w:rsidR="008C0F06" w:rsidRPr="00B5223D" w:rsidRDefault="008C0F06" w:rsidP="00956F90">
      <w:pPr>
        <w:widowControl w:val="0"/>
        <w:autoSpaceDE w:val="0"/>
        <w:autoSpaceDN w:val="0"/>
        <w:adjustRightInd w:val="0"/>
        <w:ind w:firstLine="491"/>
        <w:jc w:val="both"/>
        <w:rPr>
          <w:sz w:val="28"/>
          <w:szCs w:val="28"/>
        </w:rPr>
      </w:pPr>
      <w:r w:rsidRPr="00B5223D">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B5223D">
        <w:rPr>
          <w:sz w:val="28"/>
          <w:szCs w:val="28"/>
        </w:rPr>
        <w:t>округа</w:t>
      </w:r>
      <w:r w:rsidRPr="00B5223D">
        <w:rPr>
          <w:sz w:val="28"/>
          <w:szCs w:val="28"/>
        </w:rPr>
        <w:t xml:space="preserve"> современным компьютерным</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етевым оборудованием, организационной техникой,</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w:t>
      </w:r>
      <w:r w:rsidR="00603B86" w:rsidRPr="00B5223D">
        <w:rPr>
          <w:sz w:val="28"/>
          <w:szCs w:val="28"/>
        </w:rPr>
        <w:t xml:space="preserve"> их</w:t>
      </w:r>
      <w:r w:rsidR="00603B86">
        <w:rPr>
          <w:sz w:val="28"/>
          <w:szCs w:val="28"/>
        </w:rPr>
        <w:t> </w:t>
      </w:r>
      <w:r w:rsidR="00603B86" w:rsidRPr="00B5223D">
        <w:rPr>
          <w:sz w:val="28"/>
          <w:szCs w:val="28"/>
        </w:rPr>
        <w:t>п</w:t>
      </w:r>
      <w:r w:rsidRPr="00B5223D">
        <w:rPr>
          <w:sz w:val="28"/>
          <w:szCs w:val="28"/>
        </w:rPr>
        <w:t>одключение</w:t>
      </w:r>
      <w:r w:rsidR="00603B86" w:rsidRPr="00B5223D">
        <w:rPr>
          <w:sz w:val="28"/>
          <w:szCs w:val="28"/>
        </w:rPr>
        <w:t xml:space="preserve"> к</w:t>
      </w:r>
      <w:r w:rsidR="00603B86">
        <w:rPr>
          <w:sz w:val="28"/>
          <w:szCs w:val="28"/>
        </w:rPr>
        <w:t> </w:t>
      </w:r>
      <w:r w:rsidR="00603B86" w:rsidRPr="00B5223D">
        <w:rPr>
          <w:sz w:val="28"/>
          <w:szCs w:val="28"/>
        </w:rPr>
        <w:t>л</w:t>
      </w:r>
      <w:r w:rsidRPr="00B5223D">
        <w:rPr>
          <w:sz w:val="28"/>
          <w:szCs w:val="28"/>
        </w:rPr>
        <w:t>окальным вычислительным сетям (при необходимости) в соответствии</w:t>
      </w:r>
      <w:r w:rsidR="00603B86" w:rsidRPr="00B5223D">
        <w:rPr>
          <w:sz w:val="28"/>
          <w:szCs w:val="28"/>
        </w:rPr>
        <w:t xml:space="preserve"> с</w:t>
      </w:r>
      <w:r w:rsidR="00603B86">
        <w:rPr>
          <w:sz w:val="28"/>
          <w:szCs w:val="28"/>
        </w:rPr>
        <w:t> </w:t>
      </w:r>
      <w:r w:rsidR="00603B86" w:rsidRPr="00B5223D">
        <w:rPr>
          <w:sz w:val="28"/>
          <w:szCs w:val="28"/>
        </w:rPr>
        <w:t>е</w:t>
      </w:r>
      <w:r w:rsidRPr="00B5223D">
        <w:rPr>
          <w:sz w:val="28"/>
          <w:szCs w:val="28"/>
        </w:rPr>
        <w:t>диными стандартами, требованиями</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ормами обеспечения, техническое обслуживание</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аботоспособность уже имеющегося оборудования, подключение ОМСУ округа, включая организации</w:t>
      </w:r>
      <w:r w:rsidR="00603B86" w:rsidRPr="00B5223D">
        <w:rPr>
          <w:sz w:val="28"/>
          <w:szCs w:val="28"/>
        </w:rPr>
        <w:t xml:space="preserve"> и</w:t>
      </w:r>
      <w:r w:rsidR="00603B86">
        <w:rPr>
          <w:sz w:val="28"/>
          <w:szCs w:val="28"/>
        </w:rPr>
        <w:t> </w:t>
      </w:r>
      <w:r w:rsidR="00603B86" w:rsidRPr="00B5223D">
        <w:rPr>
          <w:sz w:val="28"/>
          <w:szCs w:val="28"/>
        </w:rPr>
        <w:t>у</w:t>
      </w:r>
      <w:r w:rsidRPr="00B5223D">
        <w:rPr>
          <w:sz w:val="28"/>
          <w:szCs w:val="28"/>
        </w:rPr>
        <w:t>чреждения, находящихся</w:t>
      </w:r>
      <w:r w:rsidR="00603B86" w:rsidRPr="00B5223D">
        <w:rPr>
          <w:sz w:val="28"/>
          <w:szCs w:val="28"/>
        </w:rPr>
        <w:t xml:space="preserve"> в</w:t>
      </w:r>
      <w:r w:rsidR="00603B86">
        <w:rPr>
          <w:sz w:val="28"/>
          <w:szCs w:val="28"/>
        </w:rPr>
        <w:t> </w:t>
      </w:r>
      <w:r w:rsidR="00603B86" w:rsidRPr="00B5223D">
        <w:rPr>
          <w:sz w:val="28"/>
          <w:szCs w:val="28"/>
        </w:rPr>
        <w:t>и</w:t>
      </w:r>
      <w:r w:rsidRPr="00B5223D">
        <w:rPr>
          <w:sz w:val="28"/>
          <w:szCs w:val="28"/>
        </w:rPr>
        <w:t>х ведении,</w:t>
      </w:r>
      <w:r w:rsidR="00603B86" w:rsidRPr="00B5223D">
        <w:rPr>
          <w:sz w:val="28"/>
          <w:szCs w:val="28"/>
        </w:rPr>
        <w:t xml:space="preserve"> к</w:t>
      </w:r>
      <w:r w:rsidR="00603B86">
        <w:rPr>
          <w:sz w:val="28"/>
          <w:szCs w:val="28"/>
        </w:rPr>
        <w:t> </w:t>
      </w:r>
      <w:r w:rsidR="00603B86" w:rsidRPr="00B5223D">
        <w:rPr>
          <w:sz w:val="28"/>
          <w:szCs w:val="28"/>
        </w:rPr>
        <w:t>е</w:t>
      </w:r>
      <w:r w:rsidRPr="00B5223D">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Pr>
          <w:sz w:val="28"/>
          <w:szCs w:val="28"/>
        </w:rPr>
        <w:t>округа</w:t>
      </w:r>
      <w:r w:rsidRPr="00B5223D">
        <w:rPr>
          <w:sz w:val="28"/>
          <w:szCs w:val="28"/>
        </w:rPr>
        <w:t>, увеличение скорости доступа образовательных учреждений</w:t>
      </w:r>
      <w:r w:rsidR="00603B86" w:rsidRPr="00B5223D">
        <w:rPr>
          <w:sz w:val="28"/>
          <w:szCs w:val="28"/>
        </w:rPr>
        <w:t xml:space="preserve"> к</w:t>
      </w:r>
      <w:r w:rsidR="00603B86">
        <w:rPr>
          <w:sz w:val="28"/>
          <w:szCs w:val="28"/>
        </w:rPr>
        <w:t> </w:t>
      </w:r>
      <w:r w:rsidR="00603B86" w:rsidRPr="00B5223D">
        <w:rPr>
          <w:sz w:val="28"/>
          <w:szCs w:val="28"/>
        </w:rPr>
        <w:t>и</w:t>
      </w:r>
      <w:r w:rsidRPr="00B5223D">
        <w:rPr>
          <w:sz w:val="28"/>
          <w:szCs w:val="28"/>
        </w:rPr>
        <w:t xml:space="preserve">нформационно-телекоммуникационной сети </w:t>
      </w:r>
      <w:r w:rsidR="003658DC">
        <w:rPr>
          <w:sz w:val="28"/>
          <w:szCs w:val="28"/>
        </w:rPr>
        <w:t>«Интернет»</w:t>
      </w:r>
      <w:r w:rsidR="00603B86" w:rsidRPr="00B5223D">
        <w:rPr>
          <w:sz w:val="28"/>
          <w:szCs w:val="28"/>
        </w:rPr>
        <w:t xml:space="preserve"> до</w:t>
      </w:r>
      <w:r w:rsidR="00603B86">
        <w:rPr>
          <w:sz w:val="28"/>
          <w:szCs w:val="28"/>
        </w:rPr>
        <w:t> </w:t>
      </w:r>
      <w:r w:rsidR="00603B86" w:rsidRPr="00B5223D">
        <w:rPr>
          <w:sz w:val="28"/>
          <w:szCs w:val="28"/>
        </w:rPr>
        <w:t>е</w:t>
      </w:r>
      <w:r w:rsidRPr="00B5223D">
        <w:rPr>
          <w:sz w:val="28"/>
          <w:szCs w:val="28"/>
        </w:rPr>
        <w:t>диного рекомендуемого уровня (в рамках федерального проекта), обеспечение жителей городских округов, городских</w:t>
      </w:r>
      <w:r w:rsidR="00603B86" w:rsidRPr="00B5223D">
        <w:rPr>
          <w:sz w:val="28"/>
          <w:szCs w:val="28"/>
        </w:rPr>
        <w:t xml:space="preserve"> и</w:t>
      </w:r>
      <w:r w:rsidR="00603B86">
        <w:rPr>
          <w:sz w:val="28"/>
          <w:szCs w:val="28"/>
        </w:rPr>
        <w:t> </w:t>
      </w:r>
      <w:r w:rsidR="00603B86" w:rsidRPr="00B5223D">
        <w:rPr>
          <w:sz w:val="28"/>
          <w:szCs w:val="28"/>
        </w:rPr>
        <w:t>с</w:t>
      </w:r>
      <w:r w:rsidRPr="00B5223D">
        <w:rPr>
          <w:sz w:val="28"/>
          <w:szCs w:val="28"/>
        </w:rPr>
        <w:t>ельских населенных пунктов возможностью пользования услугами проводного и мобильного доступа</w:t>
      </w:r>
      <w:r w:rsidR="00603B86" w:rsidRPr="00B5223D">
        <w:rPr>
          <w:sz w:val="28"/>
          <w:szCs w:val="28"/>
        </w:rPr>
        <w:t xml:space="preserve"> в</w:t>
      </w:r>
      <w:r w:rsidR="00603B86">
        <w:rPr>
          <w:sz w:val="28"/>
          <w:szCs w:val="28"/>
        </w:rPr>
        <w:t> </w:t>
      </w:r>
      <w:r w:rsidR="00603B86" w:rsidRPr="00B5223D">
        <w:rPr>
          <w:sz w:val="28"/>
          <w:szCs w:val="28"/>
        </w:rPr>
        <w:t>и</w:t>
      </w:r>
      <w:r w:rsidRPr="00B5223D">
        <w:rPr>
          <w:sz w:val="28"/>
          <w:szCs w:val="28"/>
        </w:rPr>
        <w:t xml:space="preserve">нформационно-телекоммуникационную сеть </w:t>
      </w:r>
      <w:r w:rsidR="003658DC">
        <w:rPr>
          <w:sz w:val="28"/>
          <w:szCs w:val="28"/>
        </w:rPr>
        <w:t>«Интернет»</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корости</w:t>
      </w:r>
      <w:r w:rsidR="00603B86" w:rsidRPr="00B5223D">
        <w:rPr>
          <w:sz w:val="28"/>
          <w:szCs w:val="28"/>
        </w:rPr>
        <w:t xml:space="preserve"> не</w:t>
      </w:r>
      <w:r w:rsidR="00603B86">
        <w:rPr>
          <w:sz w:val="28"/>
          <w:szCs w:val="28"/>
        </w:rPr>
        <w:t> </w:t>
      </w:r>
      <w:r w:rsidR="00603B86" w:rsidRPr="00B5223D">
        <w:rPr>
          <w:sz w:val="28"/>
          <w:szCs w:val="28"/>
        </w:rPr>
        <w:t>м</w:t>
      </w:r>
      <w:r w:rsidRPr="00B5223D">
        <w:rPr>
          <w:sz w:val="28"/>
          <w:szCs w:val="28"/>
        </w:rPr>
        <w:t>енее 1 Мбит/с, предоставляемыми</w:t>
      </w:r>
      <w:r w:rsidR="00603B86" w:rsidRPr="00B5223D">
        <w:rPr>
          <w:sz w:val="28"/>
          <w:szCs w:val="28"/>
        </w:rPr>
        <w:t xml:space="preserve"> не</w:t>
      </w:r>
      <w:r w:rsidR="00603B86">
        <w:rPr>
          <w:sz w:val="28"/>
          <w:szCs w:val="28"/>
        </w:rPr>
        <w:t> </w:t>
      </w:r>
      <w:r w:rsidR="00603B86" w:rsidRPr="00B5223D">
        <w:rPr>
          <w:sz w:val="28"/>
          <w:szCs w:val="28"/>
        </w:rPr>
        <w:t>м</w:t>
      </w:r>
      <w:r w:rsidRPr="00B5223D">
        <w:rPr>
          <w:sz w:val="28"/>
          <w:szCs w:val="28"/>
        </w:rPr>
        <w:t>енее чем 2 операторами связи.</w:t>
      </w:r>
    </w:p>
    <w:p w:rsidR="008C0F06" w:rsidRPr="00B5223D" w:rsidRDefault="008C0F06" w:rsidP="00956F90">
      <w:pPr>
        <w:widowControl w:val="0"/>
        <w:autoSpaceDE w:val="0"/>
        <w:autoSpaceDN w:val="0"/>
        <w:adjustRightInd w:val="0"/>
        <w:ind w:firstLine="491"/>
        <w:jc w:val="both"/>
        <w:rPr>
          <w:sz w:val="28"/>
          <w:szCs w:val="28"/>
        </w:rPr>
      </w:pPr>
      <w:r w:rsidRPr="00B5223D">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w:t>
      </w:r>
      <w:r w:rsidR="00603B86" w:rsidRPr="00B5223D">
        <w:rPr>
          <w:sz w:val="28"/>
          <w:szCs w:val="28"/>
        </w:rPr>
        <w:t xml:space="preserve"> на</w:t>
      </w:r>
      <w:r w:rsidR="00603B86">
        <w:rPr>
          <w:sz w:val="28"/>
          <w:szCs w:val="28"/>
        </w:rPr>
        <w:t> </w:t>
      </w:r>
      <w:r w:rsidR="00603B86" w:rsidRPr="00B5223D">
        <w:rPr>
          <w:sz w:val="28"/>
          <w:szCs w:val="28"/>
        </w:rPr>
        <w:t>с</w:t>
      </w:r>
      <w:r w:rsidRPr="00B5223D">
        <w:rPr>
          <w:sz w:val="28"/>
          <w:szCs w:val="28"/>
        </w:rPr>
        <w:t>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w:t>
      </w:r>
      <w:r w:rsidR="00603B86" w:rsidRPr="00B5223D">
        <w:rPr>
          <w:sz w:val="28"/>
          <w:szCs w:val="28"/>
        </w:rPr>
        <w:t xml:space="preserve"> и</w:t>
      </w:r>
      <w:r w:rsidR="00603B86">
        <w:rPr>
          <w:sz w:val="28"/>
          <w:szCs w:val="28"/>
        </w:rPr>
        <w:t> </w:t>
      </w:r>
      <w:r w:rsidR="00603B86" w:rsidRPr="00B5223D">
        <w:rPr>
          <w:sz w:val="28"/>
          <w:szCs w:val="28"/>
        </w:rPr>
        <w:t>н</w:t>
      </w:r>
      <w:r w:rsidRPr="00B5223D">
        <w:rPr>
          <w:sz w:val="28"/>
          <w:szCs w:val="28"/>
        </w:rPr>
        <w:t>астройка средств защиты информации,</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акже средств электронной подписи работникам ОМСУ округа</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 с установленными требованиями.</w:t>
      </w:r>
    </w:p>
    <w:p w:rsidR="008C0F06" w:rsidRPr="00B5223D" w:rsidRDefault="008C0F06" w:rsidP="00956F90">
      <w:pPr>
        <w:widowControl w:val="0"/>
        <w:autoSpaceDE w:val="0"/>
        <w:autoSpaceDN w:val="0"/>
        <w:adjustRightInd w:val="0"/>
        <w:ind w:firstLine="491"/>
        <w:jc w:val="both"/>
        <w:rPr>
          <w:sz w:val="28"/>
          <w:szCs w:val="28"/>
        </w:rPr>
      </w:pPr>
      <w:r w:rsidRPr="00B5223D">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правлением бюджетным процессом, финансами,</w:t>
      </w:r>
      <w:r w:rsidR="00603B86" w:rsidRPr="00B5223D">
        <w:rPr>
          <w:sz w:val="28"/>
          <w:szCs w:val="28"/>
        </w:rPr>
        <w:t xml:space="preserve"> в</w:t>
      </w:r>
      <w:r w:rsidR="00603B86">
        <w:rPr>
          <w:sz w:val="28"/>
          <w:szCs w:val="28"/>
        </w:rPr>
        <w:t> </w:t>
      </w:r>
      <w:r w:rsidR="00603B86" w:rsidRPr="00B5223D">
        <w:rPr>
          <w:sz w:val="28"/>
          <w:szCs w:val="28"/>
        </w:rPr>
        <w:t>т</w:t>
      </w:r>
      <w:r w:rsidRPr="00B5223D">
        <w:rPr>
          <w:sz w:val="28"/>
          <w:szCs w:val="28"/>
        </w:rPr>
        <w:t>ом числе централизованного ведения бухгалтерского учета</w:t>
      </w:r>
      <w:r w:rsidR="00603B86" w:rsidRPr="00B5223D">
        <w:rPr>
          <w:sz w:val="28"/>
          <w:szCs w:val="28"/>
        </w:rPr>
        <w:t xml:space="preserve"> и</w:t>
      </w:r>
      <w:r w:rsidR="00603B86">
        <w:rPr>
          <w:sz w:val="28"/>
          <w:szCs w:val="28"/>
        </w:rPr>
        <w:t> </w:t>
      </w:r>
      <w:r w:rsidR="00603B86" w:rsidRPr="00B5223D">
        <w:rPr>
          <w:sz w:val="28"/>
          <w:szCs w:val="28"/>
        </w:rPr>
        <w:t>о</w:t>
      </w:r>
      <w:r w:rsidRPr="00B5223D">
        <w:rPr>
          <w:sz w:val="28"/>
          <w:szCs w:val="28"/>
        </w:rPr>
        <w:t>тчетности, с управлением кадрами, имуществом, закупками</w:t>
      </w:r>
      <w:r w:rsidR="00603B86" w:rsidRPr="00B5223D">
        <w:rPr>
          <w:sz w:val="28"/>
          <w:szCs w:val="28"/>
        </w:rPr>
        <w:t xml:space="preserve"> и</w:t>
      </w:r>
      <w:r w:rsidR="00603B86">
        <w:rPr>
          <w:sz w:val="28"/>
          <w:szCs w:val="28"/>
        </w:rPr>
        <w:t> </w:t>
      </w:r>
      <w:r w:rsidR="00603B86" w:rsidRPr="00B5223D">
        <w:rPr>
          <w:sz w:val="28"/>
          <w:szCs w:val="28"/>
        </w:rPr>
        <w:t>п</w:t>
      </w:r>
      <w:r w:rsidRPr="00B5223D">
        <w:rPr>
          <w:sz w:val="28"/>
          <w:szCs w:val="28"/>
        </w:rPr>
        <w:t>роведением различных видов торгов,</w:t>
      </w:r>
      <w:r w:rsidR="00603B86" w:rsidRPr="00B5223D">
        <w:rPr>
          <w:sz w:val="28"/>
          <w:szCs w:val="28"/>
        </w:rPr>
        <w:t xml:space="preserve"> с</w:t>
      </w:r>
      <w:r w:rsidR="00603B86">
        <w:rPr>
          <w:sz w:val="28"/>
          <w:szCs w:val="28"/>
        </w:rPr>
        <w:t> </w:t>
      </w:r>
      <w:r w:rsidR="00603B86" w:rsidRPr="00B5223D">
        <w:rPr>
          <w:sz w:val="28"/>
          <w:szCs w:val="28"/>
        </w:rPr>
        <w:t>о</w:t>
      </w:r>
      <w:r w:rsidRPr="00B5223D">
        <w:rPr>
          <w:sz w:val="28"/>
          <w:szCs w:val="28"/>
        </w:rPr>
        <w:t>рганизацией электронного документооборота и делопроизводства, мониторингом социально-экономического развития Московской области,</w:t>
      </w:r>
      <w:r w:rsidR="00603B86" w:rsidRPr="00B5223D">
        <w:rPr>
          <w:sz w:val="28"/>
          <w:szCs w:val="28"/>
        </w:rPr>
        <w:t xml:space="preserve"> с</w:t>
      </w:r>
      <w:r w:rsidR="00603B86">
        <w:rPr>
          <w:sz w:val="28"/>
          <w:szCs w:val="28"/>
        </w:rPr>
        <w:t> </w:t>
      </w:r>
      <w:r w:rsidR="00603B86" w:rsidRPr="00B5223D">
        <w:rPr>
          <w:sz w:val="28"/>
          <w:szCs w:val="28"/>
        </w:rPr>
        <w:t>р</w:t>
      </w:r>
      <w:r w:rsidRPr="00B5223D">
        <w:rPr>
          <w:sz w:val="28"/>
          <w:szCs w:val="28"/>
        </w:rPr>
        <w:t>азвитием портала государственных</w:t>
      </w:r>
      <w:r w:rsidR="00603B86" w:rsidRPr="00B5223D">
        <w:rPr>
          <w:sz w:val="28"/>
          <w:szCs w:val="28"/>
        </w:rPr>
        <w:t xml:space="preserve"> и</w:t>
      </w:r>
      <w:r w:rsidR="00603B86">
        <w:rPr>
          <w:sz w:val="28"/>
          <w:szCs w:val="28"/>
        </w:rPr>
        <w:t> </w:t>
      </w:r>
      <w:r w:rsidR="00603B86" w:rsidRPr="00B5223D">
        <w:rPr>
          <w:sz w:val="28"/>
          <w:szCs w:val="28"/>
        </w:rPr>
        <w:t>м</w:t>
      </w:r>
      <w:r w:rsidRPr="00B5223D">
        <w:rPr>
          <w:sz w:val="28"/>
          <w:szCs w:val="28"/>
        </w:rPr>
        <w:t>униципальных услуг (функций) Московской области,</w:t>
      </w:r>
      <w:r w:rsidR="00603B86" w:rsidRPr="00B5223D">
        <w:rPr>
          <w:sz w:val="28"/>
          <w:szCs w:val="28"/>
        </w:rPr>
        <w:t xml:space="preserve"> с</w:t>
      </w:r>
      <w:r w:rsidR="00603B86">
        <w:rPr>
          <w:sz w:val="28"/>
          <w:szCs w:val="28"/>
        </w:rPr>
        <w:t> </w:t>
      </w:r>
      <w:r w:rsidR="00603B86" w:rsidRPr="00B5223D">
        <w:rPr>
          <w:sz w:val="28"/>
          <w:szCs w:val="28"/>
        </w:rPr>
        <w:t>у</w:t>
      </w:r>
      <w:r w:rsidRPr="00B5223D">
        <w:rPr>
          <w:sz w:val="28"/>
          <w:szCs w:val="28"/>
        </w:rPr>
        <w:t>величением количества доступных</w:t>
      </w:r>
      <w:r w:rsidR="00603B86" w:rsidRPr="00B5223D">
        <w:rPr>
          <w:sz w:val="28"/>
          <w:szCs w:val="28"/>
        </w:rPr>
        <w:t xml:space="preserve"> на</w:t>
      </w:r>
      <w:r w:rsidR="00603B86">
        <w:rPr>
          <w:sz w:val="28"/>
          <w:szCs w:val="28"/>
        </w:rPr>
        <w:t> </w:t>
      </w:r>
      <w:r w:rsidR="00603B86" w:rsidRPr="00B5223D">
        <w:rPr>
          <w:sz w:val="28"/>
          <w:szCs w:val="28"/>
        </w:rPr>
        <w:t>н</w:t>
      </w:r>
      <w:r w:rsidRPr="00B5223D">
        <w:rPr>
          <w:sz w:val="28"/>
          <w:szCs w:val="28"/>
        </w:rPr>
        <w:t>ем информационно-справочных сервисов для населения, количества государственных и муниципальных услуг, оказываемых</w:t>
      </w:r>
      <w:r w:rsidR="00603B86" w:rsidRPr="00B5223D">
        <w:rPr>
          <w:sz w:val="28"/>
          <w:szCs w:val="28"/>
        </w:rPr>
        <w:t xml:space="preserve"> в</w:t>
      </w:r>
      <w:r w:rsidR="00603B86">
        <w:rPr>
          <w:sz w:val="28"/>
          <w:szCs w:val="28"/>
        </w:rPr>
        <w:t> </w:t>
      </w:r>
      <w:r w:rsidR="00603B86" w:rsidRPr="00B5223D">
        <w:rPr>
          <w:sz w:val="28"/>
          <w:szCs w:val="28"/>
        </w:rPr>
        <w:t>э</w:t>
      </w:r>
      <w:r w:rsidRPr="00B5223D">
        <w:rPr>
          <w:sz w:val="28"/>
          <w:szCs w:val="28"/>
        </w:rPr>
        <w:t>лектронном виде,</w:t>
      </w:r>
      <w:r w:rsidR="00603B86" w:rsidRPr="00B5223D">
        <w:rPr>
          <w:sz w:val="28"/>
          <w:szCs w:val="28"/>
        </w:rPr>
        <w:t xml:space="preserve"> с</w:t>
      </w:r>
      <w:r w:rsidR="00603B86">
        <w:rPr>
          <w:sz w:val="28"/>
          <w:szCs w:val="28"/>
        </w:rPr>
        <w:t> </w:t>
      </w:r>
      <w:r w:rsidR="00603B86" w:rsidRPr="00B5223D">
        <w:rPr>
          <w:sz w:val="28"/>
          <w:szCs w:val="28"/>
        </w:rPr>
        <w:t>р</w:t>
      </w:r>
      <w:r w:rsidRPr="00B5223D">
        <w:rPr>
          <w:sz w:val="28"/>
          <w:szCs w:val="28"/>
        </w:rPr>
        <w:t>азвитием системы электронного взаимодействия региональных ведомств</w:t>
      </w:r>
      <w:r w:rsidR="00603B86" w:rsidRPr="00B5223D">
        <w:rPr>
          <w:sz w:val="28"/>
          <w:szCs w:val="28"/>
        </w:rPr>
        <w:t xml:space="preserve"> с</w:t>
      </w:r>
      <w:r w:rsidR="00603B86">
        <w:rPr>
          <w:sz w:val="28"/>
          <w:szCs w:val="28"/>
        </w:rPr>
        <w:t> </w:t>
      </w:r>
      <w:r w:rsidR="00603B86" w:rsidRPr="00B5223D">
        <w:rPr>
          <w:sz w:val="28"/>
          <w:szCs w:val="28"/>
        </w:rPr>
        <w:t>О</w:t>
      </w:r>
      <w:r w:rsidRPr="00B5223D">
        <w:rPr>
          <w:sz w:val="28"/>
          <w:szCs w:val="28"/>
        </w:rPr>
        <w:t>МСУ округа</w:t>
      </w:r>
      <w:r w:rsidR="007C0083">
        <w:rPr>
          <w:sz w:val="28"/>
          <w:szCs w:val="28"/>
        </w:rPr>
        <w:t>,</w:t>
      </w:r>
      <w:r w:rsidR="00603B86">
        <w:rPr>
          <w:sz w:val="28"/>
          <w:szCs w:val="28"/>
        </w:rPr>
        <w:t xml:space="preserve"> а т</w:t>
      </w:r>
      <w:r w:rsidR="007C0083">
        <w:rPr>
          <w:sz w:val="28"/>
          <w:szCs w:val="28"/>
        </w:rPr>
        <w:t>акже находящимися</w:t>
      </w:r>
      <w:r w:rsidR="00603B86">
        <w:rPr>
          <w:sz w:val="28"/>
          <w:szCs w:val="28"/>
        </w:rPr>
        <w:t xml:space="preserve"> в </w:t>
      </w:r>
      <w:r w:rsidR="00603B86" w:rsidRPr="00B5223D">
        <w:rPr>
          <w:sz w:val="28"/>
          <w:szCs w:val="28"/>
        </w:rPr>
        <w:t>и</w:t>
      </w:r>
      <w:r w:rsidRPr="00B5223D">
        <w:rPr>
          <w:sz w:val="28"/>
          <w:szCs w:val="28"/>
        </w:rPr>
        <w:t>х ведении организациями</w:t>
      </w:r>
      <w:r w:rsidR="00603B86" w:rsidRPr="00B5223D">
        <w:rPr>
          <w:sz w:val="28"/>
          <w:szCs w:val="28"/>
        </w:rPr>
        <w:t xml:space="preserve"> и</w:t>
      </w:r>
      <w:r w:rsidR="00603B86">
        <w:rPr>
          <w:sz w:val="28"/>
          <w:szCs w:val="28"/>
        </w:rPr>
        <w:t> </w:t>
      </w:r>
      <w:r w:rsidR="00603B86" w:rsidRPr="00B5223D">
        <w:rPr>
          <w:sz w:val="28"/>
          <w:szCs w:val="28"/>
        </w:rPr>
        <w:t>у</w:t>
      </w:r>
      <w:r w:rsidRPr="00B5223D">
        <w:rPr>
          <w:sz w:val="28"/>
          <w:szCs w:val="28"/>
        </w:rPr>
        <w:t xml:space="preserve">чреждениями при оказании соответствующих услуг, обеспечение возможности записи через сеть </w:t>
      </w:r>
      <w:r w:rsidR="003658DC">
        <w:rPr>
          <w:sz w:val="28"/>
          <w:szCs w:val="28"/>
        </w:rPr>
        <w:t>«Интернет»</w:t>
      </w:r>
      <w:r w:rsidR="00603B86" w:rsidRPr="00B5223D">
        <w:rPr>
          <w:sz w:val="28"/>
          <w:szCs w:val="28"/>
        </w:rPr>
        <w:t xml:space="preserve"> на</w:t>
      </w:r>
      <w:r w:rsidR="00603B86">
        <w:rPr>
          <w:sz w:val="28"/>
          <w:szCs w:val="28"/>
        </w:rPr>
        <w:t> </w:t>
      </w:r>
      <w:r w:rsidR="00603B86" w:rsidRPr="00B5223D">
        <w:rPr>
          <w:sz w:val="28"/>
          <w:szCs w:val="28"/>
        </w:rPr>
        <w:t>к</w:t>
      </w:r>
      <w:r w:rsidRPr="00B5223D">
        <w:rPr>
          <w:sz w:val="28"/>
          <w:szCs w:val="28"/>
        </w:rPr>
        <w:t>онкретное время приема</w:t>
      </w:r>
      <w:r w:rsidR="00603B86" w:rsidRPr="00B5223D">
        <w:rPr>
          <w:sz w:val="28"/>
          <w:szCs w:val="28"/>
        </w:rPr>
        <w:t xml:space="preserve"> в</w:t>
      </w:r>
      <w:r w:rsidR="00603B86">
        <w:rPr>
          <w:sz w:val="28"/>
          <w:szCs w:val="28"/>
        </w:rPr>
        <w:t> </w:t>
      </w:r>
      <w:r w:rsidR="00603B86" w:rsidRPr="00B5223D">
        <w:rPr>
          <w:sz w:val="28"/>
          <w:szCs w:val="28"/>
        </w:rPr>
        <w:t>О</w:t>
      </w:r>
      <w:r w:rsidRPr="00B5223D">
        <w:rPr>
          <w:sz w:val="28"/>
          <w:szCs w:val="28"/>
        </w:rPr>
        <w:t xml:space="preserve">МСУ округа для получения услуг, оплаты через сеть </w:t>
      </w:r>
      <w:r w:rsidR="003658DC">
        <w:rPr>
          <w:sz w:val="28"/>
          <w:szCs w:val="28"/>
        </w:rPr>
        <w:t>«Интернет»</w:t>
      </w:r>
      <w:r w:rsidRPr="00B5223D">
        <w:rPr>
          <w:sz w:val="28"/>
          <w:szCs w:val="28"/>
        </w:rPr>
        <w:t xml:space="preserve"> основных пошлин, штрафов и сборов.</w:t>
      </w:r>
    </w:p>
    <w:p w:rsidR="008C0F06" w:rsidRPr="00B5223D" w:rsidRDefault="008C0F06" w:rsidP="00956F90">
      <w:pPr>
        <w:widowControl w:val="0"/>
        <w:autoSpaceDE w:val="0"/>
        <w:autoSpaceDN w:val="0"/>
        <w:adjustRightInd w:val="0"/>
        <w:ind w:firstLine="491"/>
        <w:jc w:val="both"/>
        <w:rPr>
          <w:sz w:val="28"/>
          <w:szCs w:val="28"/>
        </w:rPr>
      </w:pPr>
      <w:r w:rsidRPr="00B5223D">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376807">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376807">
        <w:rPr>
          <w:rFonts w:eastAsia="Calibri"/>
          <w:sz w:val="28"/>
          <w:szCs w:val="28"/>
          <w:lang w:eastAsia="en-US"/>
        </w:rPr>
        <w:t xml:space="preserve"> с</w:t>
      </w:r>
      <w:r w:rsidR="00603B86">
        <w:rPr>
          <w:rFonts w:eastAsia="Calibri"/>
          <w:sz w:val="28"/>
          <w:szCs w:val="28"/>
          <w:lang w:eastAsia="en-US"/>
        </w:rPr>
        <w:t> </w:t>
      </w:r>
      <w:r w:rsidR="00603B86" w:rsidRPr="00376807">
        <w:rPr>
          <w:rFonts w:eastAsia="Calibri"/>
          <w:sz w:val="28"/>
          <w:szCs w:val="28"/>
          <w:lang w:eastAsia="en-US"/>
        </w:rPr>
        <w:t>ц</w:t>
      </w:r>
      <w:r w:rsidR="00402A32" w:rsidRPr="00376807">
        <w:rPr>
          <w:rFonts w:eastAsia="Calibri"/>
          <w:sz w:val="28"/>
          <w:szCs w:val="28"/>
          <w:lang w:eastAsia="en-US"/>
        </w:rPr>
        <w:t>ифровым образовательным контентом</w:t>
      </w:r>
      <w:r w:rsidR="00402A32">
        <w:rPr>
          <w:rFonts w:eastAsia="Calibri"/>
          <w:sz w:val="28"/>
          <w:szCs w:val="28"/>
          <w:lang w:eastAsia="en-US"/>
        </w:rPr>
        <w:t xml:space="preserve"> (телевизор</w:t>
      </w:r>
      <w:r w:rsidR="00603B86">
        <w:rPr>
          <w:rFonts w:eastAsia="Calibri"/>
          <w:sz w:val="28"/>
          <w:szCs w:val="28"/>
          <w:lang w:eastAsia="en-US"/>
        </w:rPr>
        <w:t xml:space="preserve"> с ф</w:t>
      </w:r>
      <w:r w:rsidR="00402A32">
        <w:rPr>
          <w:rFonts w:eastAsia="Calibri"/>
          <w:sz w:val="28"/>
          <w:szCs w:val="28"/>
          <w:lang w:eastAsia="en-US"/>
        </w:rPr>
        <w:t xml:space="preserve">ункцией </w:t>
      </w:r>
      <w:proofErr w:type="spellStart"/>
      <w:r w:rsidR="00402A32">
        <w:rPr>
          <w:rFonts w:eastAsia="Calibri"/>
          <w:sz w:val="28"/>
          <w:szCs w:val="28"/>
          <w:lang w:eastAsia="en-US"/>
        </w:rPr>
        <w:t>Smart</w:t>
      </w:r>
      <w:proofErr w:type="spellEnd"/>
      <w:r w:rsidR="00402A32">
        <w:rPr>
          <w:rFonts w:eastAsia="Calibri"/>
          <w:sz w:val="28"/>
          <w:szCs w:val="28"/>
          <w:lang w:eastAsia="en-US"/>
        </w:rPr>
        <w:t xml:space="preserve"> TV</w:t>
      </w:r>
      <w:r w:rsidR="00402A32" w:rsidRPr="00376807">
        <w:rPr>
          <w:rFonts w:eastAsia="Calibri"/>
          <w:sz w:val="28"/>
          <w:szCs w:val="28"/>
          <w:lang w:eastAsia="en-US"/>
        </w:rPr>
        <w:t>, проект</w:t>
      </w:r>
      <w:r w:rsidR="00402A32">
        <w:rPr>
          <w:rFonts w:eastAsia="Calibri"/>
          <w:sz w:val="28"/>
          <w:szCs w:val="28"/>
          <w:lang w:eastAsia="en-US"/>
        </w:rPr>
        <w:t>ор или интерактивный комплекс</w:t>
      </w:r>
      <w:r w:rsidR="00552C56">
        <w:rPr>
          <w:rFonts w:eastAsia="Calibri"/>
          <w:sz w:val="28"/>
          <w:szCs w:val="28"/>
          <w:lang w:eastAsia="en-US"/>
        </w:rPr>
        <w:t xml:space="preserve"> </w:t>
      </w:r>
      <w:r w:rsidR="00603B86" w:rsidRPr="00376807">
        <w:rPr>
          <w:rFonts w:eastAsia="Calibri"/>
          <w:sz w:val="28"/>
          <w:szCs w:val="28"/>
          <w:lang w:eastAsia="en-US"/>
        </w:rPr>
        <w:t>с</w:t>
      </w:r>
      <w:r w:rsidR="00603B86">
        <w:rPr>
          <w:rFonts w:eastAsia="Calibri"/>
          <w:sz w:val="28"/>
          <w:szCs w:val="28"/>
          <w:lang w:eastAsia="en-US"/>
        </w:rPr>
        <w:t> </w:t>
      </w:r>
      <w:r w:rsidR="00603B86" w:rsidRPr="00376807">
        <w:rPr>
          <w:rFonts w:eastAsia="Calibri"/>
          <w:sz w:val="28"/>
          <w:szCs w:val="28"/>
          <w:lang w:eastAsia="en-US"/>
        </w:rPr>
        <w:t>в</w:t>
      </w:r>
      <w:r w:rsidR="00402A32" w:rsidRPr="00376807">
        <w:rPr>
          <w:rFonts w:eastAsia="Calibri"/>
          <w:sz w:val="28"/>
          <w:szCs w:val="28"/>
          <w:lang w:eastAsia="en-US"/>
        </w:rPr>
        <w:t>ычислительным блоком</w:t>
      </w:r>
      <w:r w:rsidR="00603B86" w:rsidRPr="00376807">
        <w:rPr>
          <w:rFonts w:eastAsia="Calibri"/>
          <w:sz w:val="28"/>
          <w:szCs w:val="28"/>
          <w:lang w:eastAsia="en-US"/>
        </w:rPr>
        <w:t xml:space="preserve"> и</w:t>
      </w:r>
      <w:r w:rsidR="00603B86">
        <w:rPr>
          <w:rFonts w:eastAsia="Calibri"/>
          <w:sz w:val="28"/>
          <w:szCs w:val="28"/>
          <w:lang w:eastAsia="en-US"/>
        </w:rPr>
        <w:t> </w:t>
      </w:r>
      <w:r w:rsidR="00603B86" w:rsidRPr="00376807">
        <w:rPr>
          <w:rFonts w:eastAsia="Calibri"/>
          <w:sz w:val="28"/>
          <w:szCs w:val="28"/>
          <w:lang w:eastAsia="en-US"/>
        </w:rPr>
        <w:t>м</w:t>
      </w:r>
      <w:r w:rsidR="00402A32" w:rsidRPr="00376807">
        <w:rPr>
          <w:rFonts w:eastAsia="Calibri"/>
          <w:sz w:val="28"/>
          <w:szCs w:val="28"/>
          <w:lang w:eastAsia="en-US"/>
        </w:rPr>
        <w:t>обильным креплением), средствами для видеонаблюдения</w:t>
      </w:r>
      <w:r w:rsidR="00603B86" w:rsidRPr="00376807">
        <w:rPr>
          <w:rFonts w:eastAsia="Calibri"/>
          <w:sz w:val="28"/>
          <w:szCs w:val="28"/>
          <w:lang w:eastAsia="en-US"/>
        </w:rPr>
        <w:t xml:space="preserve"> и</w:t>
      </w:r>
      <w:r w:rsidR="00603B86">
        <w:rPr>
          <w:rFonts w:eastAsia="Calibri"/>
          <w:sz w:val="28"/>
          <w:szCs w:val="28"/>
          <w:lang w:eastAsia="en-US"/>
        </w:rPr>
        <w:t> </w:t>
      </w:r>
      <w:r w:rsidR="00603B86" w:rsidRPr="00376807">
        <w:rPr>
          <w:rFonts w:eastAsia="Calibri"/>
          <w:sz w:val="28"/>
          <w:szCs w:val="28"/>
          <w:lang w:eastAsia="en-US"/>
        </w:rPr>
        <w:t>о</w:t>
      </w:r>
      <w:r w:rsidR="00402A32" w:rsidRPr="00376807">
        <w:rPr>
          <w:rFonts w:eastAsia="Calibri"/>
          <w:sz w:val="28"/>
          <w:szCs w:val="28"/>
          <w:lang w:eastAsia="en-US"/>
        </w:rPr>
        <w:t>беспечения дистанционного обучения</w:t>
      </w:r>
      <w:r w:rsidRPr="00B5223D">
        <w:rPr>
          <w:sz w:val="28"/>
          <w:szCs w:val="28"/>
        </w:rPr>
        <w:t>.</w:t>
      </w:r>
    </w:p>
    <w:p w:rsidR="008C0F06" w:rsidRPr="00B5223D" w:rsidRDefault="008C0F06" w:rsidP="00956F90">
      <w:pPr>
        <w:widowControl w:val="0"/>
        <w:autoSpaceDE w:val="0"/>
        <w:autoSpaceDN w:val="0"/>
        <w:adjustRightInd w:val="0"/>
        <w:ind w:firstLine="567"/>
        <w:jc w:val="both"/>
        <w:rPr>
          <w:sz w:val="28"/>
          <w:szCs w:val="28"/>
        </w:rPr>
      </w:pPr>
      <w:r w:rsidRPr="00B5223D">
        <w:rPr>
          <w:sz w:val="28"/>
          <w:szCs w:val="28"/>
        </w:rPr>
        <w:t>В рамках основного мероприятия «Цифровая культура» планируется подключение,</w:t>
      </w:r>
      <w:r w:rsidR="00603B86" w:rsidRPr="00B5223D">
        <w:rPr>
          <w:sz w:val="28"/>
          <w:szCs w:val="28"/>
        </w:rPr>
        <w:t xml:space="preserve"> а</w:t>
      </w:r>
      <w:r w:rsidR="00603B86">
        <w:rPr>
          <w:sz w:val="28"/>
          <w:szCs w:val="28"/>
        </w:rPr>
        <w:t> </w:t>
      </w:r>
      <w:r w:rsidR="00603B86" w:rsidRPr="00B5223D">
        <w:rPr>
          <w:sz w:val="28"/>
          <w:szCs w:val="28"/>
        </w:rPr>
        <w:t>т</w:t>
      </w:r>
      <w:r w:rsidRPr="00B5223D">
        <w:rPr>
          <w:sz w:val="28"/>
          <w:szCs w:val="28"/>
        </w:rPr>
        <w:t xml:space="preserve">акже увеличение скорости доступа учреждений культуры к информационно-телекоммуникационной сети </w:t>
      </w:r>
      <w:r w:rsidR="003658DC">
        <w:rPr>
          <w:sz w:val="28"/>
          <w:szCs w:val="28"/>
        </w:rPr>
        <w:t>«Интернет»</w:t>
      </w:r>
      <w:r w:rsidRPr="00B5223D">
        <w:rPr>
          <w:sz w:val="28"/>
          <w:szCs w:val="28"/>
        </w:rPr>
        <w:t>.</w:t>
      </w:r>
    </w:p>
    <w:p w:rsidR="008C0F06" w:rsidRPr="00B5223D" w:rsidRDefault="008C0F06" w:rsidP="008C0F06">
      <w:pPr>
        <w:widowControl w:val="0"/>
        <w:autoSpaceDE w:val="0"/>
        <w:autoSpaceDN w:val="0"/>
        <w:adjustRightInd w:val="0"/>
        <w:jc w:val="center"/>
        <w:rPr>
          <w:b/>
          <w:bCs/>
          <w:sz w:val="28"/>
          <w:szCs w:val="28"/>
          <w:lang w:eastAsia="en-US"/>
        </w:rPr>
      </w:pPr>
    </w:p>
    <w:p w:rsidR="00704482" w:rsidRPr="00B5223D" w:rsidRDefault="00704482" w:rsidP="003F2EBB">
      <w:pPr>
        <w:pStyle w:val="ConsPlusTitle"/>
        <w:numPr>
          <w:ilvl w:val="0"/>
          <w:numId w:val="8"/>
        </w:numPr>
        <w:ind w:left="426"/>
        <w:jc w:val="center"/>
        <w:outlineLvl w:val="2"/>
      </w:pPr>
      <w:r w:rsidRPr="00B5223D">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w:t>
      </w:r>
      <w:r w:rsidR="00603B86" w:rsidRPr="00B5223D">
        <w:t xml:space="preserve"> в</w:t>
      </w:r>
      <w:r w:rsidR="00603B86">
        <w:t> </w:t>
      </w:r>
      <w:r w:rsidR="00603B86" w:rsidRPr="00B5223D">
        <w:t>р</w:t>
      </w:r>
      <w:r w:rsidRPr="00B5223D">
        <w:t>амках Подпрограммы 2</w:t>
      </w:r>
    </w:p>
    <w:p w:rsidR="00704482" w:rsidRPr="00B5223D" w:rsidRDefault="00704482" w:rsidP="00704482">
      <w:pPr>
        <w:pStyle w:val="ConsPlusTitle"/>
        <w:ind w:left="720"/>
        <w:jc w:val="center"/>
        <w:outlineLvl w:val="2"/>
      </w:pPr>
    </w:p>
    <w:p w:rsidR="008C0F06" w:rsidRPr="00B5223D" w:rsidRDefault="008C0F06" w:rsidP="00956F90">
      <w:pPr>
        <w:autoSpaceDE w:val="0"/>
        <w:autoSpaceDN w:val="0"/>
        <w:adjustRightInd w:val="0"/>
        <w:ind w:firstLine="284"/>
        <w:jc w:val="both"/>
        <w:rPr>
          <w:rFonts w:eastAsia="Calibri"/>
          <w:sz w:val="28"/>
          <w:szCs w:val="28"/>
        </w:rPr>
      </w:pPr>
      <w:r w:rsidRPr="00B5223D">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р</w:t>
      </w:r>
      <w:r w:rsidRPr="00B5223D">
        <w:rPr>
          <w:rFonts w:eastAsia="Calibri"/>
          <w:sz w:val="28"/>
          <w:szCs w:val="28"/>
        </w:rPr>
        <w:t>амках Подпрограммы</w:t>
      </w:r>
      <w:r w:rsidR="00D0516B" w:rsidRPr="00B5223D">
        <w:rPr>
          <w:rFonts w:eastAsia="Calibri"/>
          <w:sz w:val="28"/>
          <w:szCs w:val="28"/>
        </w:rPr>
        <w:t xml:space="preserve"> 2</w:t>
      </w:r>
      <w:r w:rsidRPr="00B5223D">
        <w:rPr>
          <w:rFonts w:eastAsia="Calibri"/>
          <w:sz w:val="28"/>
          <w:szCs w:val="28"/>
        </w:rPr>
        <w:t>, обозначены</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в</w:t>
      </w:r>
      <w:r w:rsidRPr="00B5223D">
        <w:rPr>
          <w:rFonts w:eastAsia="Calibri"/>
          <w:sz w:val="28"/>
          <w:szCs w:val="28"/>
        </w:rPr>
        <w:t>иде основных мероприятий Подпрограммы</w:t>
      </w:r>
      <w:r w:rsidR="00D0516B" w:rsidRPr="00B5223D">
        <w:rPr>
          <w:rFonts w:eastAsia="Calibri"/>
          <w:sz w:val="28"/>
          <w:szCs w:val="28"/>
        </w:rPr>
        <w:t xml:space="preserve"> 2</w:t>
      </w:r>
      <w:r w:rsidRPr="00B5223D">
        <w:rPr>
          <w:rFonts w:eastAsia="Calibri"/>
          <w:sz w:val="28"/>
          <w:szCs w:val="28"/>
        </w:rPr>
        <w:t>, каждое основное мероприятие содержит мероприятия Подпрограммы</w:t>
      </w:r>
      <w:r w:rsidR="00D0516B" w:rsidRPr="00B5223D">
        <w:rPr>
          <w:rFonts w:eastAsia="Calibri"/>
          <w:sz w:val="28"/>
          <w:szCs w:val="28"/>
        </w:rPr>
        <w:t xml:space="preserve"> 2</w:t>
      </w:r>
      <w:r w:rsidRPr="00B5223D">
        <w:rPr>
          <w:rFonts w:eastAsia="Calibri"/>
          <w:sz w:val="28"/>
          <w:szCs w:val="28"/>
        </w:rPr>
        <w:t>, направленные</w:t>
      </w:r>
      <w:r w:rsidR="00603B86" w:rsidRPr="00B5223D">
        <w:rPr>
          <w:rFonts w:eastAsia="Calibri"/>
          <w:sz w:val="28"/>
          <w:szCs w:val="28"/>
        </w:rPr>
        <w:t xml:space="preserve"> на</w:t>
      </w:r>
      <w:r w:rsidR="00603B86">
        <w:rPr>
          <w:rFonts w:eastAsia="Calibri"/>
          <w:sz w:val="28"/>
          <w:szCs w:val="28"/>
        </w:rPr>
        <w:t> </w:t>
      </w:r>
      <w:r w:rsidR="00603B86" w:rsidRPr="00B5223D">
        <w:rPr>
          <w:rFonts w:eastAsia="Calibri"/>
          <w:sz w:val="28"/>
          <w:szCs w:val="28"/>
        </w:rPr>
        <w:t>и</w:t>
      </w:r>
      <w:r w:rsidRPr="00B5223D">
        <w:rPr>
          <w:rFonts w:eastAsia="Calibri"/>
          <w:sz w:val="28"/>
          <w:szCs w:val="28"/>
        </w:rPr>
        <w:t>х решения.</w:t>
      </w:r>
    </w:p>
    <w:p w:rsidR="008C0F06" w:rsidRPr="00B5223D" w:rsidRDefault="008C0F06" w:rsidP="00956F90">
      <w:pPr>
        <w:autoSpaceDE w:val="0"/>
        <w:autoSpaceDN w:val="0"/>
        <w:adjustRightInd w:val="0"/>
        <w:ind w:firstLine="284"/>
        <w:jc w:val="both"/>
        <w:rPr>
          <w:rFonts w:eastAsia="Calibri"/>
          <w:sz w:val="28"/>
          <w:szCs w:val="28"/>
        </w:rPr>
      </w:pPr>
      <w:r w:rsidRPr="00B5223D">
        <w:rPr>
          <w:rFonts w:eastAsia="Calibri"/>
          <w:sz w:val="28"/>
          <w:szCs w:val="28"/>
        </w:rPr>
        <w:t>В рамках реализации мероприятий Подпрограммы</w:t>
      </w:r>
      <w:r w:rsidR="00D0516B" w:rsidRPr="00B5223D">
        <w:rPr>
          <w:rFonts w:eastAsia="Calibri"/>
          <w:sz w:val="28"/>
          <w:szCs w:val="28"/>
        </w:rPr>
        <w:t xml:space="preserve"> 2</w:t>
      </w:r>
      <w:r w:rsidRPr="00B5223D">
        <w:rPr>
          <w:rFonts w:eastAsia="Calibri"/>
          <w:sz w:val="28"/>
          <w:szCs w:val="28"/>
        </w:rPr>
        <w:t xml:space="preserve"> будут обеспечены следующие эффекты социально-экономического развития Пушкинского городского округа Московской области:</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повышение качества муниципальных услуг, оказываемых населению Московской области, обеспечение удобства</w:t>
      </w:r>
      <w:r w:rsidR="00603B86" w:rsidRPr="00B5223D">
        <w:rPr>
          <w:rFonts w:eastAsia="Calibri"/>
          <w:sz w:val="28"/>
          <w:szCs w:val="28"/>
        </w:rPr>
        <w:t xml:space="preserve"> их</w:t>
      </w:r>
      <w:r w:rsidR="00603B86">
        <w:rPr>
          <w:rFonts w:eastAsia="Calibri"/>
          <w:sz w:val="28"/>
          <w:szCs w:val="28"/>
        </w:rPr>
        <w:t> </w:t>
      </w:r>
      <w:r w:rsidR="00603B86" w:rsidRPr="00B5223D">
        <w:rPr>
          <w:rFonts w:eastAsia="Calibri"/>
          <w:sz w:val="28"/>
          <w:szCs w:val="28"/>
        </w:rPr>
        <w:t>п</w:t>
      </w:r>
      <w:r w:rsidRPr="00B5223D">
        <w:rPr>
          <w:rFonts w:eastAsia="Calibri"/>
          <w:sz w:val="28"/>
          <w:szCs w:val="28"/>
        </w:rPr>
        <w:t xml:space="preserve">олучения (сокращение сроков оказания), увеличение производительности труда работников </w:t>
      </w:r>
      <w:r w:rsidR="00501B3E">
        <w:rPr>
          <w:rFonts w:eastAsia="Calibri"/>
          <w:sz w:val="28"/>
          <w:szCs w:val="28"/>
        </w:rPr>
        <w:t>ОМСУ</w:t>
      </w:r>
      <w:r w:rsidR="00552C56">
        <w:rPr>
          <w:rFonts w:eastAsia="Calibri"/>
          <w:sz w:val="28"/>
          <w:szCs w:val="28"/>
        </w:rPr>
        <w:t xml:space="preserve"> </w:t>
      </w:r>
      <w:r w:rsidRPr="00B5223D">
        <w:rPr>
          <w:rFonts w:eastAsia="Calibri"/>
          <w:sz w:val="28"/>
          <w:szCs w:val="28"/>
        </w:rPr>
        <w:t>округа,</w:t>
      </w:r>
      <w:r w:rsidR="00603B86" w:rsidRPr="00B5223D">
        <w:rPr>
          <w:rFonts w:eastAsia="Calibri"/>
          <w:sz w:val="28"/>
          <w:szCs w:val="28"/>
        </w:rPr>
        <w:t xml:space="preserve"> а</w:t>
      </w:r>
      <w:r w:rsidR="00603B86">
        <w:rPr>
          <w:rFonts w:eastAsia="Calibri"/>
          <w:sz w:val="28"/>
          <w:szCs w:val="28"/>
        </w:rPr>
        <w:t> </w:t>
      </w:r>
      <w:r w:rsidR="00603B86" w:rsidRPr="00B5223D">
        <w:rPr>
          <w:rFonts w:eastAsia="Calibri"/>
          <w:sz w:val="28"/>
          <w:szCs w:val="28"/>
        </w:rPr>
        <w:t>т</w:t>
      </w:r>
      <w:r w:rsidRPr="00B5223D">
        <w:rPr>
          <w:rFonts w:eastAsia="Calibri"/>
          <w:sz w:val="28"/>
          <w:szCs w:val="28"/>
        </w:rPr>
        <w:t>акже находящихся</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и</w:t>
      </w:r>
      <w:r w:rsidR="008551BF" w:rsidRPr="00B5223D">
        <w:rPr>
          <w:rFonts w:eastAsia="Calibri"/>
          <w:sz w:val="28"/>
          <w:szCs w:val="28"/>
        </w:rPr>
        <w:t>х</w:t>
      </w:r>
      <w:r w:rsidRPr="00B5223D">
        <w:rPr>
          <w:rFonts w:eastAsia="Calibri"/>
          <w:sz w:val="28"/>
          <w:szCs w:val="28"/>
        </w:rPr>
        <w:t xml:space="preserve"> ведении организаций</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у</w:t>
      </w:r>
      <w:r w:rsidRPr="00B5223D">
        <w:rPr>
          <w:rFonts w:eastAsia="Calibri"/>
          <w:sz w:val="28"/>
          <w:szCs w:val="28"/>
        </w:rPr>
        <w:t>чреждений</w:t>
      </w:r>
      <w:r w:rsidR="00603B86" w:rsidRPr="00B5223D">
        <w:rPr>
          <w:rFonts w:eastAsia="Calibri"/>
          <w:sz w:val="28"/>
          <w:szCs w:val="28"/>
        </w:rPr>
        <w:t xml:space="preserve"> за</w:t>
      </w:r>
      <w:r w:rsidR="00603B86">
        <w:rPr>
          <w:rFonts w:eastAsia="Calibri"/>
          <w:sz w:val="28"/>
          <w:szCs w:val="28"/>
        </w:rPr>
        <w:t> </w:t>
      </w:r>
      <w:r w:rsidR="00603B86" w:rsidRPr="00B5223D">
        <w:rPr>
          <w:rFonts w:eastAsia="Calibri"/>
          <w:sz w:val="28"/>
          <w:szCs w:val="28"/>
        </w:rPr>
        <w:t>с</w:t>
      </w:r>
      <w:r w:rsidRPr="00B5223D">
        <w:rPr>
          <w:rFonts w:eastAsia="Calibri"/>
          <w:sz w:val="28"/>
          <w:szCs w:val="28"/>
        </w:rPr>
        <w:t>чет широкого использования информационных технологий</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и</w:t>
      </w:r>
      <w:r w:rsidRPr="00B5223D">
        <w:rPr>
          <w:rFonts w:eastAsia="Calibri"/>
          <w:sz w:val="28"/>
          <w:szCs w:val="28"/>
        </w:rPr>
        <w:t>х деятельности;</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создание</w:t>
      </w:r>
      <w:r w:rsidR="00603B86" w:rsidRPr="00B5223D">
        <w:rPr>
          <w:rFonts w:eastAsia="Calibri"/>
          <w:sz w:val="28"/>
          <w:szCs w:val="28"/>
        </w:rPr>
        <w:t xml:space="preserve"> на</w:t>
      </w:r>
      <w:r w:rsidR="00603B86">
        <w:rPr>
          <w:rFonts w:eastAsia="Calibri"/>
          <w:sz w:val="28"/>
          <w:szCs w:val="28"/>
        </w:rPr>
        <w:t> </w:t>
      </w:r>
      <w:r w:rsidR="00603B86" w:rsidRPr="00B5223D">
        <w:rPr>
          <w:rFonts w:eastAsia="Calibri"/>
          <w:sz w:val="28"/>
          <w:szCs w:val="28"/>
        </w:rPr>
        <w:t>о</w:t>
      </w:r>
      <w:r w:rsidRPr="00B5223D">
        <w:rPr>
          <w:rFonts w:eastAsia="Calibri"/>
          <w:sz w:val="28"/>
          <w:szCs w:val="28"/>
        </w:rPr>
        <w:t>снове новейших информационных</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т</w:t>
      </w:r>
      <w:r w:rsidRPr="00B5223D">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с</w:t>
      </w:r>
      <w:r w:rsidRPr="00B5223D">
        <w:rPr>
          <w:rFonts w:eastAsia="Calibri"/>
          <w:sz w:val="28"/>
          <w:szCs w:val="28"/>
        </w:rPr>
        <w:t>овместное использование органами местного самоуправления</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г</w:t>
      </w:r>
      <w:r w:rsidRPr="00B5223D">
        <w:rPr>
          <w:rFonts w:eastAsia="Calibri"/>
          <w:sz w:val="28"/>
          <w:szCs w:val="28"/>
        </w:rPr>
        <w:t xml:space="preserve">осударственными структурами информационных ресурсов </w:t>
      </w:r>
      <w:r w:rsidR="00796C0A" w:rsidRPr="00B5223D">
        <w:rPr>
          <w:rFonts w:eastAsia="Calibri"/>
          <w:sz w:val="28"/>
          <w:szCs w:val="28"/>
        </w:rPr>
        <w:t>округа</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и</w:t>
      </w:r>
      <w:r w:rsidRPr="00B5223D">
        <w:rPr>
          <w:rFonts w:eastAsia="Calibri"/>
          <w:sz w:val="28"/>
          <w:szCs w:val="28"/>
        </w:rPr>
        <w:t>нформационных ресурсов Московской области, обеспечение благоприятных условий жизни</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в</w:t>
      </w:r>
      <w:r w:rsidRPr="00B5223D">
        <w:rPr>
          <w:rFonts w:eastAsia="Calibri"/>
          <w:sz w:val="28"/>
          <w:szCs w:val="28"/>
        </w:rPr>
        <w:t>едения бизнеса</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П</w:t>
      </w:r>
      <w:r w:rsidRPr="00B5223D">
        <w:rPr>
          <w:rFonts w:eastAsia="Calibri"/>
          <w:sz w:val="28"/>
          <w:szCs w:val="28"/>
        </w:rPr>
        <w:t xml:space="preserve">ушкинском </w:t>
      </w:r>
      <w:r w:rsidR="00796C0A" w:rsidRPr="00B5223D">
        <w:rPr>
          <w:rFonts w:eastAsia="Calibri"/>
          <w:sz w:val="28"/>
          <w:szCs w:val="28"/>
        </w:rPr>
        <w:t>городском округе</w:t>
      </w:r>
      <w:r w:rsidR="008026BE">
        <w:rPr>
          <w:rFonts w:eastAsia="Calibri"/>
          <w:sz w:val="28"/>
          <w:szCs w:val="28"/>
        </w:rPr>
        <w:t xml:space="preserve"> Московской области</w:t>
      </w:r>
      <w:r w:rsidR="00603B86" w:rsidRPr="00B5223D">
        <w:rPr>
          <w:rFonts w:eastAsia="Calibri"/>
          <w:sz w:val="28"/>
          <w:szCs w:val="28"/>
        </w:rPr>
        <w:t xml:space="preserve"> за</w:t>
      </w:r>
      <w:r w:rsidR="00603B86">
        <w:rPr>
          <w:rFonts w:eastAsia="Calibri"/>
          <w:sz w:val="28"/>
          <w:szCs w:val="28"/>
        </w:rPr>
        <w:t> </w:t>
      </w:r>
      <w:r w:rsidR="00603B86" w:rsidRPr="00B5223D">
        <w:rPr>
          <w:rFonts w:eastAsia="Calibri"/>
          <w:sz w:val="28"/>
          <w:szCs w:val="28"/>
        </w:rPr>
        <w:t>с</w:t>
      </w:r>
      <w:r w:rsidRPr="00B5223D">
        <w:rPr>
          <w:rFonts w:eastAsia="Calibri"/>
          <w:sz w:val="28"/>
          <w:szCs w:val="28"/>
        </w:rPr>
        <w:t>чет широкомасштабного внедрения</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и</w:t>
      </w:r>
      <w:r w:rsidRPr="00B5223D">
        <w:rPr>
          <w:rFonts w:eastAsia="Calibri"/>
          <w:sz w:val="28"/>
          <w:szCs w:val="28"/>
        </w:rPr>
        <w:t>спользования информационно-коммуникационных технологий;</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внедрение</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п</w:t>
      </w:r>
      <w:r w:rsidRPr="00B5223D">
        <w:rPr>
          <w:rFonts w:eastAsia="Calibri"/>
          <w:sz w:val="28"/>
          <w:szCs w:val="28"/>
        </w:rPr>
        <w:t>роцессы муниципального управления современных методов управления</w:t>
      </w:r>
      <w:r w:rsidR="00603B86" w:rsidRPr="00B5223D">
        <w:rPr>
          <w:rFonts w:eastAsia="Calibri"/>
          <w:sz w:val="28"/>
          <w:szCs w:val="28"/>
        </w:rPr>
        <w:t xml:space="preserve"> на</w:t>
      </w:r>
      <w:r w:rsidR="00603B86">
        <w:rPr>
          <w:rFonts w:eastAsia="Calibri"/>
          <w:sz w:val="28"/>
          <w:szCs w:val="28"/>
        </w:rPr>
        <w:t> </w:t>
      </w:r>
      <w:r w:rsidR="00603B86" w:rsidRPr="00B5223D">
        <w:rPr>
          <w:rFonts w:eastAsia="Calibri"/>
          <w:sz w:val="28"/>
          <w:szCs w:val="28"/>
        </w:rPr>
        <w:t>о</w:t>
      </w:r>
      <w:r w:rsidRPr="00B5223D">
        <w:rPr>
          <w:rFonts w:eastAsia="Calibri"/>
          <w:sz w:val="28"/>
          <w:szCs w:val="28"/>
        </w:rPr>
        <w:t xml:space="preserve">снове информационных технологий; </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обеспечение развития</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п</w:t>
      </w:r>
      <w:r w:rsidRPr="00B5223D">
        <w:rPr>
          <w:rFonts w:eastAsia="Calibri"/>
          <w:sz w:val="28"/>
          <w:szCs w:val="28"/>
        </w:rPr>
        <w:t xml:space="preserve">овышение эффективности управления имущественным комплексом </w:t>
      </w:r>
      <w:r w:rsidR="00796C0A" w:rsidRPr="00B5223D">
        <w:rPr>
          <w:rFonts w:eastAsia="Calibri"/>
          <w:sz w:val="28"/>
          <w:szCs w:val="28"/>
        </w:rPr>
        <w:t>округа</w:t>
      </w:r>
      <w:r w:rsidR="00603B86" w:rsidRPr="00B5223D">
        <w:rPr>
          <w:rFonts w:eastAsia="Calibri"/>
          <w:sz w:val="28"/>
          <w:szCs w:val="28"/>
        </w:rPr>
        <w:t xml:space="preserve"> на</w:t>
      </w:r>
      <w:r w:rsidR="00603B86">
        <w:rPr>
          <w:rFonts w:eastAsia="Calibri"/>
          <w:sz w:val="28"/>
          <w:szCs w:val="28"/>
        </w:rPr>
        <w:t> </w:t>
      </w:r>
      <w:r w:rsidR="00603B86" w:rsidRPr="00B5223D">
        <w:rPr>
          <w:rFonts w:eastAsia="Calibri"/>
          <w:sz w:val="28"/>
          <w:szCs w:val="28"/>
        </w:rPr>
        <w:t>б</w:t>
      </w:r>
      <w:r w:rsidRPr="00B5223D">
        <w:rPr>
          <w:rFonts w:eastAsia="Calibri"/>
          <w:sz w:val="28"/>
          <w:szCs w:val="28"/>
        </w:rPr>
        <w:t>азе применения специализированных информационных систем;</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развитие институтов общественного участия</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п</w:t>
      </w:r>
      <w:r w:rsidRPr="00B5223D">
        <w:rPr>
          <w:rFonts w:eastAsia="Calibri"/>
          <w:sz w:val="28"/>
          <w:szCs w:val="28"/>
        </w:rPr>
        <w:t>роцессе формирования</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с</w:t>
      </w:r>
      <w:r w:rsidRPr="00B5223D">
        <w:rPr>
          <w:rFonts w:eastAsia="Calibri"/>
          <w:sz w:val="28"/>
          <w:szCs w:val="28"/>
        </w:rPr>
        <w:t>огласования принимаемых решений</w:t>
      </w:r>
      <w:r w:rsidR="00603B86" w:rsidRPr="00B5223D">
        <w:rPr>
          <w:rFonts w:eastAsia="Calibri"/>
          <w:sz w:val="28"/>
          <w:szCs w:val="28"/>
        </w:rPr>
        <w:t xml:space="preserve"> на</w:t>
      </w:r>
      <w:r w:rsidR="00603B86">
        <w:rPr>
          <w:rFonts w:eastAsia="Calibri"/>
          <w:sz w:val="28"/>
          <w:szCs w:val="28"/>
        </w:rPr>
        <w:t> </w:t>
      </w:r>
      <w:r w:rsidR="00603B86" w:rsidRPr="00B5223D">
        <w:rPr>
          <w:rFonts w:eastAsia="Calibri"/>
          <w:sz w:val="28"/>
          <w:szCs w:val="28"/>
        </w:rPr>
        <w:t>м</w:t>
      </w:r>
      <w:r w:rsidRPr="00B5223D">
        <w:rPr>
          <w:rFonts w:eastAsia="Calibri"/>
          <w:sz w:val="28"/>
          <w:szCs w:val="28"/>
        </w:rPr>
        <w:t>униципальном уровне, обеспечение общественного контроля</w:t>
      </w:r>
      <w:r w:rsidR="00603B86" w:rsidRPr="00B5223D">
        <w:rPr>
          <w:rFonts w:eastAsia="Calibri"/>
          <w:sz w:val="28"/>
          <w:szCs w:val="28"/>
        </w:rPr>
        <w:t xml:space="preserve"> за</w:t>
      </w:r>
      <w:r w:rsidR="00603B86">
        <w:rPr>
          <w:rFonts w:eastAsia="Calibri"/>
          <w:sz w:val="28"/>
          <w:szCs w:val="28"/>
        </w:rPr>
        <w:t> </w:t>
      </w:r>
      <w:r w:rsidR="00603B86" w:rsidRPr="00B5223D">
        <w:rPr>
          <w:rFonts w:eastAsia="Calibri"/>
          <w:sz w:val="28"/>
          <w:szCs w:val="28"/>
        </w:rPr>
        <w:t>к</w:t>
      </w:r>
      <w:r w:rsidRPr="00B5223D">
        <w:rPr>
          <w:rFonts w:eastAsia="Calibri"/>
          <w:sz w:val="28"/>
          <w:szCs w:val="28"/>
        </w:rPr>
        <w:t>ачеством исполнения муниципальных функции</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о</w:t>
      </w:r>
      <w:r w:rsidRPr="00B5223D">
        <w:rPr>
          <w:rFonts w:eastAsia="Calibri"/>
          <w:sz w:val="28"/>
          <w:szCs w:val="28"/>
        </w:rPr>
        <w:t>казания муниципальных услуг,</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т</w:t>
      </w:r>
      <w:r w:rsidRPr="00B5223D">
        <w:rPr>
          <w:rFonts w:eastAsia="Calibri"/>
          <w:sz w:val="28"/>
          <w:szCs w:val="28"/>
        </w:rPr>
        <w:t>ом числе</w:t>
      </w:r>
      <w:r w:rsidR="00603B86" w:rsidRPr="00B5223D">
        <w:rPr>
          <w:rFonts w:eastAsia="Calibri"/>
          <w:sz w:val="28"/>
          <w:szCs w:val="28"/>
        </w:rPr>
        <w:t xml:space="preserve"> в</w:t>
      </w:r>
      <w:r w:rsidR="00603B86">
        <w:rPr>
          <w:rFonts w:eastAsia="Calibri"/>
          <w:sz w:val="28"/>
          <w:szCs w:val="28"/>
        </w:rPr>
        <w:t> </w:t>
      </w:r>
      <w:r w:rsidR="00603B86" w:rsidRPr="00B5223D">
        <w:rPr>
          <w:rFonts w:eastAsia="Calibri"/>
          <w:sz w:val="28"/>
          <w:szCs w:val="28"/>
        </w:rPr>
        <w:t>э</w:t>
      </w:r>
      <w:r w:rsidRPr="00B5223D">
        <w:rPr>
          <w:rFonts w:eastAsia="Calibri"/>
          <w:sz w:val="28"/>
          <w:szCs w:val="28"/>
        </w:rPr>
        <w:t>лектронной форме;</w:t>
      </w:r>
    </w:p>
    <w:p w:rsidR="008C0F06" w:rsidRPr="00B5223D" w:rsidRDefault="008C0F06" w:rsidP="00956F90">
      <w:pPr>
        <w:autoSpaceDE w:val="0"/>
        <w:autoSpaceDN w:val="0"/>
        <w:adjustRightInd w:val="0"/>
        <w:ind w:firstLine="708"/>
        <w:jc w:val="both"/>
        <w:rPr>
          <w:rFonts w:eastAsia="Calibri"/>
          <w:sz w:val="28"/>
          <w:szCs w:val="28"/>
        </w:rPr>
      </w:pPr>
      <w:r w:rsidRPr="00B5223D">
        <w:rPr>
          <w:rFonts w:eastAsia="Calibri"/>
          <w:sz w:val="28"/>
          <w:szCs w:val="28"/>
        </w:rPr>
        <w:t>создание</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р</w:t>
      </w:r>
      <w:r w:rsidRPr="00B5223D">
        <w:rPr>
          <w:rFonts w:eastAsia="Calibri"/>
          <w:sz w:val="28"/>
          <w:szCs w:val="28"/>
        </w:rPr>
        <w:t>азвитие информационных систем</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и</w:t>
      </w:r>
      <w:r w:rsidRPr="00B5223D">
        <w:rPr>
          <w:rFonts w:eastAsia="Calibri"/>
          <w:sz w:val="28"/>
          <w:szCs w:val="28"/>
        </w:rPr>
        <w:t xml:space="preserve">нформационных ресурсов Пушкинского </w:t>
      </w:r>
      <w:r w:rsidR="00796C0A" w:rsidRPr="00B5223D">
        <w:rPr>
          <w:rFonts w:eastAsia="Calibri"/>
          <w:sz w:val="28"/>
          <w:szCs w:val="28"/>
        </w:rPr>
        <w:t>городского округа</w:t>
      </w:r>
      <w:r w:rsidRPr="00B5223D">
        <w:rPr>
          <w:rFonts w:eastAsia="Calibri"/>
          <w:sz w:val="28"/>
          <w:szCs w:val="28"/>
        </w:rPr>
        <w:t>, получение доступа</w:t>
      </w:r>
      <w:r w:rsidR="00603B86" w:rsidRPr="00B5223D">
        <w:rPr>
          <w:rFonts w:eastAsia="Calibri"/>
          <w:sz w:val="28"/>
          <w:szCs w:val="28"/>
        </w:rPr>
        <w:t xml:space="preserve"> к</w:t>
      </w:r>
      <w:r w:rsidR="00603B86">
        <w:rPr>
          <w:rFonts w:eastAsia="Calibri"/>
          <w:sz w:val="28"/>
          <w:szCs w:val="28"/>
        </w:rPr>
        <w:t> </w:t>
      </w:r>
      <w:r w:rsidR="00603B86" w:rsidRPr="00B5223D">
        <w:rPr>
          <w:rFonts w:eastAsia="Calibri"/>
          <w:sz w:val="28"/>
          <w:szCs w:val="28"/>
        </w:rPr>
        <w:t>и</w:t>
      </w:r>
      <w:r w:rsidRPr="00B5223D">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B5223D">
        <w:rPr>
          <w:rFonts w:eastAsia="Calibri"/>
          <w:sz w:val="28"/>
          <w:szCs w:val="28"/>
        </w:rPr>
        <w:t xml:space="preserve"> и</w:t>
      </w:r>
      <w:r w:rsidR="00603B86">
        <w:rPr>
          <w:rFonts w:eastAsia="Calibri"/>
          <w:sz w:val="28"/>
          <w:szCs w:val="28"/>
        </w:rPr>
        <w:t> О</w:t>
      </w:r>
      <w:r w:rsidR="00501B3E">
        <w:rPr>
          <w:rFonts w:eastAsia="Calibri"/>
          <w:sz w:val="28"/>
          <w:szCs w:val="28"/>
        </w:rPr>
        <w:t>МСУ</w:t>
      </w:r>
      <w:r w:rsidRPr="00B5223D">
        <w:rPr>
          <w:rFonts w:eastAsia="Calibri"/>
          <w:sz w:val="28"/>
          <w:szCs w:val="28"/>
        </w:rPr>
        <w:t xml:space="preserve"> Московской области</w:t>
      </w:r>
      <w:r w:rsidR="00603B86" w:rsidRPr="00B5223D">
        <w:rPr>
          <w:rFonts w:eastAsia="Calibri"/>
          <w:sz w:val="28"/>
          <w:szCs w:val="28"/>
        </w:rPr>
        <w:t xml:space="preserve"> с</w:t>
      </w:r>
      <w:r w:rsidR="00603B86">
        <w:rPr>
          <w:rFonts w:eastAsia="Calibri"/>
          <w:sz w:val="28"/>
          <w:szCs w:val="28"/>
        </w:rPr>
        <w:t> </w:t>
      </w:r>
      <w:r w:rsidR="00603B86" w:rsidRPr="00B5223D">
        <w:rPr>
          <w:rFonts w:eastAsia="Calibri"/>
          <w:sz w:val="28"/>
          <w:szCs w:val="28"/>
        </w:rPr>
        <w:t>н</w:t>
      </w:r>
      <w:r w:rsidRPr="00B5223D">
        <w:rPr>
          <w:rFonts w:eastAsia="Calibri"/>
          <w:sz w:val="28"/>
          <w:szCs w:val="28"/>
        </w:rPr>
        <w:t>аселением</w:t>
      </w:r>
      <w:r w:rsidR="00603B86" w:rsidRPr="00B5223D">
        <w:rPr>
          <w:rFonts w:eastAsia="Calibri"/>
          <w:sz w:val="28"/>
          <w:szCs w:val="28"/>
        </w:rPr>
        <w:t xml:space="preserve"> и</w:t>
      </w:r>
      <w:r w:rsidR="00603B86">
        <w:rPr>
          <w:rFonts w:eastAsia="Calibri"/>
          <w:sz w:val="28"/>
          <w:szCs w:val="28"/>
        </w:rPr>
        <w:t> </w:t>
      </w:r>
      <w:r w:rsidR="00603B86" w:rsidRPr="00B5223D">
        <w:rPr>
          <w:rFonts w:eastAsia="Calibri"/>
          <w:sz w:val="28"/>
          <w:szCs w:val="28"/>
        </w:rPr>
        <w:t>о</w:t>
      </w:r>
      <w:r w:rsidRPr="00B5223D">
        <w:rPr>
          <w:rFonts w:eastAsia="Calibri"/>
          <w:sz w:val="28"/>
          <w:szCs w:val="28"/>
        </w:rPr>
        <w:t>рганизациями.</w:t>
      </w:r>
    </w:p>
    <w:p w:rsidR="00704482" w:rsidRPr="00B5223D" w:rsidRDefault="00704482" w:rsidP="008C0F06">
      <w:pPr>
        <w:autoSpaceDE w:val="0"/>
        <w:autoSpaceDN w:val="0"/>
        <w:adjustRightInd w:val="0"/>
        <w:ind w:firstLine="708"/>
        <w:jc w:val="both"/>
        <w:rPr>
          <w:rFonts w:eastAsia="Calibri"/>
          <w:sz w:val="28"/>
          <w:szCs w:val="28"/>
        </w:rPr>
      </w:pPr>
    </w:p>
    <w:p w:rsidR="00796C0A" w:rsidRPr="00B5223D" w:rsidRDefault="00D0516B" w:rsidP="003F2EBB">
      <w:pPr>
        <w:pStyle w:val="aff8"/>
        <w:keepNext/>
        <w:numPr>
          <w:ilvl w:val="0"/>
          <w:numId w:val="8"/>
        </w:numPr>
        <w:ind w:left="426" w:right="-1"/>
        <w:jc w:val="center"/>
        <w:rPr>
          <w:b/>
          <w:sz w:val="28"/>
          <w:szCs w:val="28"/>
        </w:rPr>
      </w:pPr>
      <w:r w:rsidRPr="00B5223D">
        <w:rPr>
          <w:b/>
          <w:sz w:val="28"/>
          <w:szCs w:val="28"/>
        </w:rPr>
        <w:t xml:space="preserve">Показатели реализации </w:t>
      </w:r>
      <w:r w:rsidR="00796C0A" w:rsidRPr="00B5223D">
        <w:rPr>
          <w:b/>
          <w:sz w:val="28"/>
          <w:szCs w:val="28"/>
        </w:rPr>
        <w:t>Подпрограммы 2</w:t>
      </w:r>
    </w:p>
    <w:p w:rsidR="00796C0A" w:rsidRPr="00B5223D" w:rsidRDefault="00D0516B" w:rsidP="00956F90">
      <w:pPr>
        <w:ind w:firstLine="709"/>
        <w:jc w:val="both"/>
        <w:rPr>
          <w:sz w:val="28"/>
          <w:szCs w:val="28"/>
        </w:rPr>
      </w:pPr>
      <w:r w:rsidRPr="00B5223D">
        <w:rPr>
          <w:sz w:val="28"/>
          <w:szCs w:val="28"/>
        </w:rPr>
        <w:t xml:space="preserve">Показатели реализации </w:t>
      </w:r>
      <w:r w:rsidR="00796C0A" w:rsidRPr="00B5223D">
        <w:rPr>
          <w:sz w:val="28"/>
          <w:szCs w:val="28"/>
        </w:rPr>
        <w:t xml:space="preserve">Подпрограммы </w:t>
      </w:r>
      <w:r w:rsidR="00FB6495" w:rsidRPr="00B5223D">
        <w:rPr>
          <w:sz w:val="28"/>
          <w:szCs w:val="28"/>
        </w:rPr>
        <w:t>2</w:t>
      </w:r>
      <w:r w:rsidR="00603B86" w:rsidRPr="00B5223D">
        <w:rPr>
          <w:sz w:val="28"/>
          <w:szCs w:val="28"/>
        </w:rPr>
        <w:t xml:space="preserve"> и</w:t>
      </w:r>
      <w:r w:rsidR="00603B86">
        <w:rPr>
          <w:sz w:val="28"/>
          <w:szCs w:val="28"/>
        </w:rPr>
        <w:t> </w:t>
      </w:r>
      <w:r w:rsidR="00603B86" w:rsidRPr="00B5223D">
        <w:rPr>
          <w:sz w:val="28"/>
          <w:szCs w:val="28"/>
        </w:rPr>
        <w:t>и</w:t>
      </w:r>
      <w:r w:rsidR="00796C0A" w:rsidRPr="00B5223D">
        <w:rPr>
          <w:sz w:val="28"/>
          <w:szCs w:val="28"/>
        </w:rPr>
        <w:t>х динамика</w:t>
      </w:r>
      <w:r w:rsidR="00603B86" w:rsidRPr="00B5223D">
        <w:rPr>
          <w:sz w:val="28"/>
          <w:szCs w:val="28"/>
        </w:rPr>
        <w:t xml:space="preserve"> по</w:t>
      </w:r>
      <w:r w:rsidR="00603B86">
        <w:rPr>
          <w:sz w:val="28"/>
          <w:szCs w:val="28"/>
        </w:rPr>
        <w:t> </w:t>
      </w:r>
      <w:r w:rsidR="00603B86" w:rsidRPr="00B5223D">
        <w:rPr>
          <w:sz w:val="28"/>
          <w:szCs w:val="28"/>
        </w:rPr>
        <w:t>г</w:t>
      </w:r>
      <w:r w:rsidR="00796C0A" w:rsidRPr="00B5223D">
        <w:rPr>
          <w:sz w:val="28"/>
          <w:szCs w:val="28"/>
        </w:rPr>
        <w:t>одам реализации Подпрогра</w:t>
      </w:r>
      <w:r w:rsidR="00FB6495" w:rsidRPr="00B5223D">
        <w:rPr>
          <w:sz w:val="28"/>
          <w:szCs w:val="28"/>
        </w:rPr>
        <w:t>ммы 2</w:t>
      </w:r>
      <w:r w:rsidR="00796C0A" w:rsidRPr="00B5223D">
        <w:rPr>
          <w:sz w:val="28"/>
          <w:szCs w:val="28"/>
        </w:rPr>
        <w:t xml:space="preserve"> приведены</w:t>
      </w:r>
      <w:r w:rsidR="00603B86" w:rsidRPr="00B5223D">
        <w:rPr>
          <w:sz w:val="28"/>
          <w:szCs w:val="28"/>
        </w:rPr>
        <w:t xml:space="preserve"> в</w:t>
      </w:r>
      <w:r w:rsidR="00603B86">
        <w:rPr>
          <w:sz w:val="28"/>
          <w:szCs w:val="28"/>
        </w:rPr>
        <w:t> </w:t>
      </w:r>
      <w:r w:rsidR="00603B86" w:rsidRPr="00B5223D">
        <w:rPr>
          <w:sz w:val="28"/>
          <w:szCs w:val="28"/>
        </w:rPr>
        <w:t>р</w:t>
      </w:r>
      <w:r w:rsidR="00796C0A" w:rsidRPr="00B5223D">
        <w:rPr>
          <w:sz w:val="28"/>
          <w:szCs w:val="28"/>
        </w:rPr>
        <w:t>азделе «</w:t>
      </w:r>
      <w:r w:rsidRPr="00B5223D">
        <w:rPr>
          <w:sz w:val="28"/>
          <w:szCs w:val="28"/>
        </w:rPr>
        <w:t>Показатели реализации муниципальной</w:t>
      </w:r>
      <w:r w:rsidR="00796C0A" w:rsidRPr="00B5223D">
        <w:rPr>
          <w:sz w:val="28"/>
          <w:szCs w:val="28"/>
        </w:rPr>
        <w:t xml:space="preserve"> Программы», общей текстовой части </w:t>
      </w:r>
      <w:r w:rsidR="0065713C">
        <w:rPr>
          <w:sz w:val="28"/>
          <w:szCs w:val="28"/>
        </w:rPr>
        <w:t>муниципальной программы</w:t>
      </w:r>
      <w:r w:rsidR="00796C0A" w:rsidRPr="00B5223D">
        <w:rPr>
          <w:sz w:val="28"/>
          <w:szCs w:val="28"/>
        </w:rPr>
        <w:t>.</w:t>
      </w:r>
    </w:p>
    <w:p w:rsidR="00796C0A" w:rsidRPr="00B5223D" w:rsidRDefault="00796C0A" w:rsidP="00796C0A">
      <w:pPr>
        <w:ind w:right="-1" w:firstLine="709"/>
        <w:jc w:val="both"/>
        <w:rPr>
          <w:b/>
          <w:sz w:val="28"/>
          <w:szCs w:val="28"/>
        </w:rPr>
      </w:pPr>
    </w:p>
    <w:p w:rsidR="00796C0A" w:rsidRPr="00B5223D" w:rsidRDefault="00796C0A" w:rsidP="003F2EBB">
      <w:pPr>
        <w:pStyle w:val="aff8"/>
        <w:numPr>
          <w:ilvl w:val="0"/>
          <w:numId w:val="8"/>
        </w:numPr>
        <w:jc w:val="center"/>
        <w:rPr>
          <w:b/>
          <w:sz w:val="28"/>
          <w:szCs w:val="28"/>
        </w:rPr>
      </w:pPr>
      <w:r w:rsidRPr="00B5223D">
        <w:rPr>
          <w:b/>
          <w:color w:val="000000"/>
          <w:sz w:val="28"/>
          <w:szCs w:val="28"/>
          <w:shd w:val="clear" w:color="auto" w:fill="FFFFFF"/>
        </w:rPr>
        <w:t xml:space="preserve">Методика расчета значений </w:t>
      </w:r>
      <w:r w:rsidR="00D0516B" w:rsidRPr="00B5223D">
        <w:rPr>
          <w:b/>
          <w:color w:val="000000"/>
          <w:sz w:val="28"/>
          <w:szCs w:val="28"/>
          <w:shd w:val="clear" w:color="auto" w:fill="FFFFFF"/>
        </w:rPr>
        <w:t xml:space="preserve">показатели реализации </w:t>
      </w:r>
      <w:r w:rsidRPr="00B5223D">
        <w:rPr>
          <w:b/>
          <w:sz w:val="28"/>
          <w:szCs w:val="28"/>
        </w:rPr>
        <w:t>Подпрограммы 2</w:t>
      </w:r>
    </w:p>
    <w:p w:rsidR="00796C0A" w:rsidRPr="00B5223D" w:rsidRDefault="00796C0A" w:rsidP="00956F90">
      <w:pPr>
        <w:ind w:left="6" w:firstLine="703"/>
        <w:jc w:val="both"/>
        <w:rPr>
          <w:sz w:val="28"/>
          <w:szCs w:val="28"/>
        </w:rPr>
      </w:pPr>
      <w:r w:rsidRPr="00B5223D">
        <w:rPr>
          <w:sz w:val="28"/>
          <w:szCs w:val="28"/>
        </w:rPr>
        <w:t xml:space="preserve">Методика расчета значений показателей эффективности реализации Подпрограммы </w:t>
      </w:r>
      <w:r w:rsidR="00FB6495" w:rsidRPr="00B5223D">
        <w:rPr>
          <w:sz w:val="28"/>
          <w:szCs w:val="28"/>
        </w:rPr>
        <w:t>2</w:t>
      </w:r>
      <w:r w:rsidRPr="00B5223D">
        <w:rPr>
          <w:sz w:val="28"/>
          <w:szCs w:val="28"/>
        </w:rPr>
        <w:t xml:space="preserve"> приведена</w:t>
      </w:r>
      <w:r w:rsidR="00603B86" w:rsidRPr="00B5223D">
        <w:rPr>
          <w:sz w:val="28"/>
          <w:szCs w:val="28"/>
        </w:rPr>
        <w:t xml:space="preserve"> в</w:t>
      </w:r>
      <w:r w:rsidR="00603B86">
        <w:rPr>
          <w:sz w:val="28"/>
          <w:szCs w:val="28"/>
        </w:rPr>
        <w:t> </w:t>
      </w:r>
      <w:r w:rsidR="00603B86" w:rsidRPr="00B5223D">
        <w:rPr>
          <w:sz w:val="28"/>
          <w:szCs w:val="28"/>
        </w:rPr>
        <w:t>р</w:t>
      </w:r>
      <w:r w:rsidRPr="00B5223D">
        <w:rPr>
          <w:sz w:val="28"/>
          <w:szCs w:val="28"/>
        </w:rPr>
        <w:t>азделе «</w:t>
      </w:r>
      <w:r w:rsidRPr="00B5223D">
        <w:rPr>
          <w:color w:val="000000"/>
          <w:sz w:val="28"/>
          <w:szCs w:val="28"/>
          <w:shd w:val="clear" w:color="auto" w:fill="FFFFFF"/>
        </w:rPr>
        <w:t xml:space="preserve">Методика расчета </w:t>
      </w:r>
      <w:r w:rsidR="00D0516B"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00552C56">
        <w:rPr>
          <w:color w:val="000000"/>
          <w:sz w:val="28"/>
          <w:szCs w:val="28"/>
          <w:shd w:val="clear" w:color="auto" w:fill="FFFFFF"/>
        </w:rPr>
        <w:t xml:space="preserve"> </w:t>
      </w:r>
      <w:r w:rsidRPr="00B5223D">
        <w:rPr>
          <w:sz w:val="28"/>
          <w:szCs w:val="28"/>
        </w:rPr>
        <w:t xml:space="preserve">общей текстовой части </w:t>
      </w:r>
      <w:r w:rsidR="0065713C">
        <w:rPr>
          <w:sz w:val="28"/>
          <w:szCs w:val="28"/>
        </w:rPr>
        <w:t>муниципальной программы</w:t>
      </w:r>
      <w:r w:rsidRPr="00B5223D">
        <w:rPr>
          <w:sz w:val="28"/>
          <w:szCs w:val="28"/>
        </w:rPr>
        <w:t>.</w:t>
      </w:r>
    </w:p>
    <w:p w:rsidR="00796C0A" w:rsidRPr="00B5223D" w:rsidRDefault="00796C0A" w:rsidP="00796C0A">
      <w:pPr>
        <w:ind w:right="-1"/>
        <w:jc w:val="both"/>
        <w:rPr>
          <w:sz w:val="28"/>
          <w:szCs w:val="28"/>
        </w:rPr>
      </w:pPr>
    </w:p>
    <w:p w:rsidR="00796C0A" w:rsidRPr="00B5223D" w:rsidRDefault="00796C0A" w:rsidP="00796C0A">
      <w:pPr>
        <w:ind w:right="-1" w:firstLine="709"/>
        <w:jc w:val="both"/>
      </w:pPr>
    </w:p>
    <w:p w:rsidR="008C0F06" w:rsidRPr="00B5223D" w:rsidRDefault="008C0F06" w:rsidP="008C0F06">
      <w:pPr>
        <w:rPr>
          <w:rFonts w:eastAsia="Calibri"/>
          <w:lang w:eastAsia="en-US"/>
        </w:rPr>
        <w:sectPr w:rsidR="008C0F06" w:rsidRPr="00B5223D" w:rsidSect="003658DC">
          <w:headerReference w:type="even" r:id="rId15"/>
          <w:headerReference w:type="default" r:id="rId16"/>
          <w:footerReference w:type="default" r:id="rId17"/>
          <w:headerReference w:type="first" r:id="rId18"/>
          <w:pgSz w:w="11906" w:h="16838"/>
          <w:pgMar w:top="851" w:right="567" w:bottom="851" w:left="1701" w:header="708" w:footer="708" w:gutter="0"/>
          <w:cols w:space="708"/>
          <w:docGrid w:linePitch="360"/>
        </w:sectPr>
      </w:pPr>
    </w:p>
    <w:p w:rsidR="00B95A07" w:rsidRDefault="00B95A07" w:rsidP="003F2EBB">
      <w:pPr>
        <w:pStyle w:val="aff8"/>
        <w:keepNext/>
        <w:numPr>
          <w:ilvl w:val="0"/>
          <w:numId w:val="8"/>
        </w:numPr>
        <w:ind w:right="-1"/>
        <w:jc w:val="center"/>
        <w:rPr>
          <w:b/>
          <w:sz w:val="28"/>
          <w:szCs w:val="28"/>
        </w:rPr>
      </w:pPr>
      <w:bookmarkStart w:id="4" w:name="_Toc355777529"/>
      <w:r w:rsidRPr="00CE299A">
        <w:rPr>
          <w:b/>
          <w:sz w:val="28"/>
          <w:szCs w:val="28"/>
        </w:rPr>
        <w:t>Перечень мероприятий Подпрограммы 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68"/>
        <w:gridCol w:w="709"/>
        <w:gridCol w:w="1701"/>
        <w:gridCol w:w="992"/>
        <w:gridCol w:w="1077"/>
        <w:gridCol w:w="1077"/>
        <w:gridCol w:w="1078"/>
        <w:gridCol w:w="1077"/>
        <w:gridCol w:w="941"/>
        <w:gridCol w:w="1276"/>
        <w:gridCol w:w="1701"/>
      </w:tblGrid>
      <w:tr w:rsidR="0065713C" w:rsidRPr="0065713C" w:rsidTr="007D476F">
        <w:trPr>
          <w:trHeight w:val="924"/>
        </w:trPr>
        <w:tc>
          <w:tcPr>
            <w:tcW w:w="699" w:type="dxa"/>
            <w:vMerge w:val="restart"/>
            <w:shd w:val="clear" w:color="auto" w:fill="auto"/>
            <w:vAlign w:val="center"/>
            <w:hideMark/>
          </w:tcPr>
          <w:p w:rsidR="0065713C" w:rsidRPr="0065713C" w:rsidRDefault="0065713C">
            <w:pPr>
              <w:jc w:val="center"/>
              <w:rPr>
                <w:sz w:val="16"/>
                <w:szCs w:val="16"/>
              </w:rPr>
            </w:pPr>
            <w:r w:rsidRPr="0065713C">
              <w:rPr>
                <w:sz w:val="16"/>
                <w:szCs w:val="16"/>
              </w:rPr>
              <w:t>№№ п/п</w:t>
            </w:r>
          </w:p>
        </w:tc>
        <w:tc>
          <w:tcPr>
            <w:tcW w:w="2268" w:type="dxa"/>
            <w:vMerge w:val="restart"/>
            <w:shd w:val="clear" w:color="auto" w:fill="auto"/>
            <w:vAlign w:val="center"/>
            <w:hideMark/>
          </w:tcPr>
          <w:p w:rsidR="0065713C" w:rsidRPr="0065713C" w:rsidRDefault="0065713C">
            <w:pPr>
              <w:jc w:val="center"/>
              <w:rPr>
                <w:sz w:val="16"/>
                <w:szCs w:val="16"/>
              </w:rPr>
            </w:pPr>
            <w:r w:rsidRPr="0065713C">
              <w:rPr>
                <w:sz w:val="16"/>
                <w:szCs w:val="16"/>
              </w:rPr>
              <w:t>Мероприятия</w:t>
            </w:r>
            <w:r w:rsidR="00603B86" w:rsidRPr="0065713C">
              <w:rPr>
                <w:sz w:val="16"/>
                <w:szCs w:val="16"/>
              </w:rPr>
              <w:t xml:space="preserve"> по</w:t>
            </w:r>
            <w:r w:rsidR="00603B86">
              <w:rPr>
                <w:sz w:val="16"/>
                <w:szCs w:val="16"/>
              </w:rPr>
              <w:t> </w:t>
            </w:r>
            <w:r w:rsidR="00603B86" w:rsidRPr="0065713C">
              <w:rPr>
                <w:sz w:val="16"/>
                <w:szCs w:val="16"/>
              </w:rPr>
              <w:t>р</w:t>
            </w:r>
            <w:r w:rsidRPr="0065713C">
              <w:rPr>
                <w:sz w:val="16"/>
                <w:szCs w:val="16"/>
              </w:rPr>
              <w:t>еализации подпрограммы</w:t>
            </w:r>
          </w:p>
        </w:tc>
        <w:tc>
          <w:tcPr>
            <w:tcW w:w="709" w:type="dxa"/>
            <w:vMerge w:val="restart"/>
            <w:shd w:val="clear" w:color="auto" w:fill="auto"/>
            <w:vAlign w:val="center"/>
            <w:hideMark/>
          </w:tcPr>
          <w:p w:rsidR="0065713C" w:rsidRPr="0065713C" w:rsidRDefault="0065713C">
            <w:pPr>
              <w:jc w:val="center"/>
              <w:rPr>
                <w:sz w:val="16"/>
                <w:szCs w:val="16"/>
              </w:rPr>
            </w:pPr>
            <w:r w:rsidRPr="0065713C">
              <w:rPr>
                <w:sz w:val="16"/>
                <w:szCs w:val="16"/>
              </w:rPr>
              <w:t>Срок исполнения мероприятия</w:t>
            </w:r>
          </w:p>
          <w:p w:rsidR="0065713C" w:rsidRPr="0065713C" w:rsidRDefault="0065713C" w:rsidP="00740DA6">
            <w:pPr>
              <w:jc w:val="center"/>
              <w:rPr>
                <w:sz w:val="16"/>
                <w:szCs w:val="16"/>
              </w:rPr>
            </w:pPr>
            <w:r w:rsidRPr="0065713C">
              <w:rPr>
                <w:sz w:val="16"/>
                <w:szCs w:val="16"/>
              </w:rPr>
              <w:t>(годы)</w:t>
            </w:r>
          </w:p>
        </w:tc>
        <w:tc>
          <w:tcPr>
            <w:tcW w:w="1701" w:type="dxa"/>
            <w:vMerge w:val="restart"/>
            <w:shd w:val="clear" w:color="auto" w:fill="auto"/>
            <w:vAlign w:val="center"/>
            <w:hideMark/>
          </w:tcPr>
          <w:p w:rsidR="0065713C" w:rsidRPr="0065713C" w:rsidRDefault="0065713C">
            <w:pPr>
              <w:jc w:val="center"/>
              <w:rPr>
                <w:sz w:val="16"/>
                <w:szCs w:val="16"/>
              </w:rPr>
            </w:pPr>
            <w:r w:rsidRPr="0065713C">
              <w:rPr>
                <w:sz w:val="16"/>
                <w:szCs w:val="16"/>
              </w:rPr>
              <w:t>Источники финансирования</w:t>
            </w:r>
          </w:p>
        </w:tc>
        <w:tc>
          <w:tcPr>
            <w:tcW w:w="992" w:type="dxa"/>
            <w:shd w:val="clear" w:color="auto" w:fill="auto"/>
            <w:vAlign w:val="center"/>
            <w:hideMark/>
          </w:tcPr>
          <w:p w:rsidR="0065713C" w:rsidRPr="0065713C" w:rsidRDefault="0065713C">
            <w:pPr>
              <w:jc w:val="center"/>
              <w:rPr>
                <w:sz w:val="16"/>
                <w:szCs w:val="16"/>
              </w:rPr>
            </w:pPr>
            <w:r w:rsidRPr="0065713C">
              <w:rPr>
                <w:sz w:val="16"/>
                <w:szCs w:val="16"/>
              </w:rPr>
              <w:t>Всего</w:t>
            </w:r>
          </w:p>
        </w:tc>
        <w:tc>
          <w:tcPr>
            <w:tcW w:w="5250" w:type="dxa"/>
            <w:gridSpan w:val="5"/>
            <w:shd w:val="clear" w:color="auto" w:fill="auto"/>
            <w:vAlign w:val="center"/>
            <w:hideMark/>
          </w:tcPr>
          <w:p w:rsidR="0065713C" w:rsidRPr="0065713C" w:rsidRDefault="0065713C">
            <w:pPr>
              <w:jc w:val="center"/>
              <w:rPr>
                <w:sz w:val="16"/>
                <w:szCs w:val="16"/>
              </w:rPr>
            </w:pPr>
            <w:r w:rsidRPr="0065713C">
              <w:rPr>
                <w:sz w:val="16"/>
                <w:szCs w:val="16"/>
              </w:rPr>
              <w:t>Объем финансирования по годам, (тыс. рублей)</w:t>
            </w:r>
          </w:p>
        </w:tc>
        <w:tc>
          <w:tcPr>
            <w:tcW w:w="1276" w:type="dxa"/>
            <w:vMerge w:val="restart"/>
            <w:shd w:val="clear" w:color="auto" w:fill="auto"/>
            <w:vAlign w:val="center"/>
            <w:hideMark/>
          </w:tcPr>
          <w:p w:rsidR="0065713C" w:rsidRPr="0065713C" w:rsidRDefault="0065713C">
            <w:pPr>
              <w:jc w:val="center"/>
              <w:rPr>
                <w:sz w:val="16"/>
                <w:szCs w:val="16"/>
              </w:rPr>
            </w:pPr>
            <w:r w:rsidRPr="0065713C">
              <w:rPr>
                <w:sz w:val="16"/>
                <w:szCs w:val="16"/>
              </w:rPr>
              <w:t>Ответственный</w:t>
            </w:r>
            <w:r w:rsidR="00603B86" w:rsidRPr="0065713C">
              <w:rPr>
                <w:sz w:val="16"/>
                <w:szCs w:val="16"/>
              </w:rPr>
              <w:t xml:space="preserve"> за</w:t>
            </w:r>
            <w:r w:rsidR="00603B86">
              <w:rPr>
                <w:sz w:val="16"/>
                <w:szCs w:val="16"/>
              </w:rPr>
              <w:t> </w:t>
            </w:r>
            <w:r w:rsidR="00603B86" w:rsidRPr="0065713C">
              <w:rPr>
                <w:sz w:val="16"/>
                <w:szCs w:val="16"/>
              </w:rPr>
              <w:t>в</w:t>
            </w:r>
            <w:r w:rsidRPr="0065713C">
              <w:rPr>
                <w:sz w:val="16"/>
                <w:szCs w:val="16"/>
              </w:rPr>
              <w:t>ыполнение мероприятия подпрограммы</w:t>
            </w:r>
          </w:p>
        </w:tc>
        <w:tc>
          <w:tcPr>
            <w:tcW w:w="1701" w:type="dxa"/>
            <w:vMerge w:val="restart"/>
            <w:shd w:val="clear" w:color="auto" w:fill="auto"/>
            <w:vAlign w:val="center"/>
            <w:hideMark/>
          </w:tcPr>
          <w:p w:rsidR="0065713C" w:rsidRPr="0065713C" w:rsidRDefault="0065713C">
            <w:pPr>
              <w:jc w:val="center"/>
              <w:rPr>
                <w:sz w:val="16"/>
                <w:szCs w:val="16"/>
              </w:rPr>
            </w:pPr>
            <w:r w:rsidRPr="0065713C">
              <w:rPr>
                <w:sz w:val="16"/>
                <w:szCs w:val="16"/>
              </w:rPr>
              <w:t>Результаты выполнения мероприятий подпрограммы</w:t>
            </w:r>
          </w:p>
        </w:tc>
      </w:tr>
      <w:tr w:rsidR="0065713C" w:rsidRPr="0065713C" w:rsidTr="007D476F">
        <w:trPr>
          <w:trHeight w:val="300"/>
        </w:trPr>
        <w:tc>
          <w:tcPr>
            <w:tcW w:w="699" w:type="dxa"/>
            <w:vMerge/>
            <w:vAlign w:val="center"/>
            <w:hideMark/>
          </w:tcPr>
          <w:p w:rsidR="0065713C" w:rsidRPr="0065713C" w:rsidRDefault="0065713C">
            <w:pPr>
              <w:rPr>
                <w:sz w:val="16"/>
                <w:szCs w:val="16"/>
              </w:rPr>
            </w:pPr>
          </w:p>
        </w:tc>
        <w:tc>
          <w:tcPr>
            <w:tcW w:w="2268" w:type="dxa"/>
            <w:vMerge/>
            <w:hideMark/>
          </w:tcPr>
          <w:p w:rsidR="0065713C" w:rsidRPr="0065713C" w:rsidRDefault="0065713C">
            <w:pPr>
              <w:rPr>
                <w:sz w:val="16"/>
                <w:szCs w:val="16"/>
              </w:rPr>
            </w:pPr>
          </w:p>
        </w:tc>
        <w:tc>
          <w:tcPr>
            <w:tcW w:w="709" w:type="dxa"/>
            <w:vMerge/>
            <w:shd w:val="clear" w:color="auto" w:fill="auto"/>
            <w:vAlign w:val="center"/>
            <w:hideMark/>
          </w:tcPr>
          <w:p w:rsidR="0065713C" w:rsidRPr="0065713C" w:rsidRDefault="0065713C">
            <w:pPr>
              <w:jc w:val="center"/>
              <w:rPr>
                <w:sz w:val="16"/>
                <w:szCs w:val="16"/>
              </w:rPr>
            </w:pPr>
          </w:p>
        </w:tc>
        <w:tc>
          <w:tcPr>
            <w:tcW w:w="1701" w:type="dxa"/>
            <w:vMerge/>
            <w:vAlign w:val="center"/>
            <w:hideMark/>
          </w:tcPr>
          <w:p w:rsidR="0065713C" w:rsidRPr="0065713C" w:rsidRDefault="0065713C">
            <w:pPr>
              <w:rPr>
                <w:sz w:val="16"/>
                <w:szCs w:val="16"/>
              </w:rPr>
            </w:pPr>
          </w:p>
        </w:tc>
        <w:tc>
          <w:tcPr>
            <w:tcW w:w="992" w:type="dxa"/>
            <w:shd w:val="clear" w:color="auto" w:fill="auto"/>
            <w:vAlign w:val="center"/>
            <w:hideMark/>
          </w:tcPr>
          <w:p w:rsidR="0065713C" w:rsidRPr="0065713C" w:rsidRDefault="0065713C">
            <w:pPr>
              <w:jc w:val="center"/>
              <w:rPr>
                <w:sz w:val="16"/>
                <w:szCs w:val="16"/>
              </w:rPr>
            </w:pPr>
            <w:r w:rsidRPr="0065713C">
              <w:rPr>
                <w:sz w:val="16"/>
                <w:szCs w:val="16"/>
              </w:rPr>
              <w:t>(тыс. руб.)</w:t>
            </w:r>
          </w:p>
        </w:tc>
        <w:tc>
          <w:tcPr>
            <w:tcW w:w="1077" w:type="dxa"/>
            <w:shd w:val="clear" w:color="auto" w:fill="auto"/>
            <w:vAlign w:val="center"/>
            <w:hideMark/>
          </w:tcPr>
          <w:p w:rsidR="0065713C" w:rsidRPr="0065713C" w:rsidRDefault="0065713C" w:rsidP="0065713C">
            <w:pPr>
              <w:jc w:val="center"/>
              <w:rPr>
                <w:sz w:val="16"/>
                <w:szCs w:val="16"/>
              </w:rPr>
            </w:pPr>
            <w:r w:rsidRPr="0065713C">
              <w:rPr>
                <w:sz w:val="16"/>
                <w:szCs w:val="16"/>
              </w:rPr>
              <w:t>2020</w:t>
            </w:r>
          </w:p>
        </w:tc>
        <w:tc>
          <w:tcPr>
            <w:tcW w:w="1077" w:type="dxa"/>
            <w:shd w:val="clear" w:color="auto" w:fill="auto"/>
            <w:vAlign w:val="center"/>
            <w:hideMark/>
          </w:tcPr>
          <w:p w:rsidR="0065713C" w:rsidRPr="0065713C" w:rsidRDefault="0065713C" w:rsidP="0065713C">
            <w:pPr>
              <w:jc w:val="center"/>
              <w:rPr>
                <w:sz w:val="16"/>
                <w:szCs w:val="16"/>
              </w:rPr>
            </w:pPr>
            <w:r w:rsidRPr="0065713C">
              <w:rPr>
                <w:sz w:val="16"/>
                <w:szCs w:val="16"/>
              </w:rPr>
              <w:t>2021</w:t>
            </w:r>
          </w:p>
        </w:tc>
        <w:tc>
          <w:tcPr>
            <w:tcW w:w="1078" w:type="dxa"/>
            <w:shd w:val="clear" w:color="auto" w:fill="auto"/>
            <w:vAlign w:val="center"/>
            <w:hideMark/>
          </w:tcPr>
          <w:p w:rsidR="0065713C" w:rsidRPr="0065713C" w:rsidRDefault="0065713C" w:rsidP="0065713C">
            <w:pPr>
              <w:jc w:val="center"/>
              <w:rPr>
                <w:sz w:val="16"/>
                <w:szCs w:val="16"/>
              </w:rPr>
            </w:pPr>
            <w:r w:rsidRPr="0065713C">
              <w:rPr>
                <w:sz w:val="16"/>
                <w:szCs w:val="16"/>
              </w:rPr>
              <w:t>2022</w:t>
            </w:r>
          </w:p>
        </w:tc>
        <w:tc>
          <w:tcPr>
            <w:tcW w:w="1077" w:type="dxa"/>
            <w:shd w:val="clear" w:color="auto" w:fill="auto"/>
            <w:vAlign w:val="center"/>
            <w:hideMark/>
          </w:tcPr>
          <w:p w:rsidR="0065713C" w:rsidRPr="0065713C" w:rsidRDefault="0065713C" w:rsidP="0065713C">
            <w:pPr>
              <w:jc w:val="center"/>
              <w:rPr>
                <w:sz w:val="16"/>
                <w:szCs w:val="16"/>
              </w:rPr>
            </w:pPr>
            <w:r w:rsidRPr="0065713C">
              <w:rPr>
                <w:sz w:val="16"/>
                <w:szCs w:val="16"/>
              </w:rPr>
              <w:t>2023</w:t>
            </w:r>
          </w:p>
        </w:tc>
        <w:tc>
          <w:tcPr>
            <w:tcW w:w="941" w:type="dxa"/>
            <w:shd w:val="clear" w:color="auto" w:fill="auto"/>
            <w:vAlign w:val="center"/>
            <w:hideMark/>
          </w:tcPr>
          <w:p w:rsidR="0065713C" w:rsidRPr="0065713C" w:rsidRDefault="0065713C" w:rsidP="0065713C">
            <w:pPr>
              <w:jc w:val="center"/>
              <w:rPr>
                <w:sz w:val="16"/>
                <w:szCs w:val="16"/>
              </w:rPr>
            </w:pPr>
            <w:r w:rsidRPr="0065713C">
              <w:rPr>
                <w:sz w:val="16"/>
                <w:szCs w:val="16"/>
              </w:rPr>
              <w:t>2024</w:t>
            </w:r>
          </w:p>
        </w:tc>
        <w:tc>
          <w:tcPr>
            <w:tcW w:w="1276" w:type="dxa"/>
            <w:vMerge/>
            <w:vAlign w:val="center"/>
            <w:hideMark/>
          </w:tcPr>
          <w:p w:rsidR="0065713C" w:rsidRPr="0065713C" w:rsidRDefault="0065713C">
            <w:pPr>
              <w:rPr>
                <w:sz w:val="16"/>
                <w:szCs w:val="16"/>
              </w:rPr>
            </w:pPr>
          </w:p>
        </w:tc>
        <w:tc>
          <w:tcPr>
            <w:tcW w:w="1701" w:type="dxa"/>
            <w:vMerge/>
            <w:vAlign w:val="center"/>
            <w:hideMark/>
          </w:tcPr>
          <w:p w:rsidR="0065713C" w:rsidRPr="0065713C" w:rsidRDefault="0065713C">
            <w:pPr>
              <w:rPr>
                <w:sz w:val="16"/>
                <w:szCs w:val="16"/>
              </w:rPr>
            </w:pPr>
          </w:p>
        </w:tc>
      </w:tr>
    </w:tbl>
    <w:p w:rsidR="00536EBD" w:rsidRPr="00536EBD" w:rsidRDefault="00536EBD">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68"/>
        <w:gridCol w:w="709"/>
        <w:gridCol w:w="1701"/>
        <w:gridCol w:w="992"/>
        <w:gridCol w:w="1077"/>
        <w:gridCol w:w="1077"/>
        <w:gridCol w:w="1078"/>
        <w:gridCol w:w="1077"/>
        <w:gridCol w:w="941"/>
        <w:gridCol w:w="1276"/>
        <w:gridCol w:w="1701"/>
      </w:tblGrid>
      <w:tr w:rsidR="006F7EC7" w:rsidRPr="0065713C" w:rsidTr="007D476F">
        <w:trPr>
          <w:trHeight w:val="300"/>
          <w:tblHeader/>
        </w:trPr>
        <w:tc>
          <w:tcPr>
            <w:tcW w:w="699" w:type="dxa"/>
            <w:shd w:val="clear" w:color="auto" w:fill="auto"/>
            <w:vAlign w:val="center"/>
            <w:hideMark/>
          </w:tcPr>
          <w:p w:rsidR="006F7EC7" w:rsidRPr="0065713C" w:rsidRDefault="006F7EC7">
            <w:pPr>
              <w:jc w:val="center"/>
              <w:rPr>
                <w:sz w:val="16"/>
                <w:szCs w:val="16"/>
              </w:rPr>
            </w:pPr>
            <w:r w:rsidRPr="0065713C">
              <w:rPr>
                <w:sz w:val="16"/>
                <w:szCs w:val="16"/>
              </w:rPr>
              <w:t>1</w:t>
            </w:r>
          </w:p>
        </w:tc>
        <w:tc>
          <w:tcPr>
            <w:tcW w:w="2268" w:type="dxa"/>
            <w:shd w:val="clear" w:color="auto" w:fill="auto"/>
            <w:hideMark/>
          </w:tcPr>
          <w:p w:rsidR="006F7EC7" w:rsidRPr="0065713C" w:rsidRDefault="006F7EC7">
            <w:pPr>
              <w:jc w:val="center"/>
              <w:rPr>
                <w:sz w:val="16"/>
                <w:szCs w:val="16"/>
              </w:rPr>
            </w:pPr>
            <w:r w:rsidRPr="0065713C">
              <w:rPr>
                <w:sz w:val="16"/>
                <w:szCs w:val="16"/>
              </w:rPr>
              <w:t>2</w:t>
            </w:r>
          </w:p>
        </w:tc>
        <w:tc>
          <w:tcPr>
            <w:tcW w:w="709" w:type="dxa"/>
            <w:shd w:val="clear" w:color="auto" w:fill="auto"/>
            <w:vAlign w:val="center"/>
            <w:hideMark/>
          </w:tcPr>
          <w:p w:rsidR="006F7EC7" w:rsidRPr="0065713C" w:rsidRDefault="006F7EC7">
            <w:pPr>
              <w:jc w:val="center"/>
              <w:rPr>
                <w:sz w:val="16"/>
                <w:szCs w:val="16"/>
              </w:rPr>
            </w:pPr>
            <w:r w:rsidRPr="0065713C">
              <w:rPr>
                <w:sz w:val="16"/>
                <w:szCs w:val="16"/>
              </w:rPr>
              <w:t>3</w:t>
            </w:r>
          </w:p>
        </w:tc>
        <w:tc>
          <w:tcPr>
            <w:tcW w:w="1701" w:type="dxa"/>
            <w:shd w:val="clear" w:color="auto" w:fill="auto"/>
            <w:vAlign w:val="center"/>
            <w:hideMark/>
          </w:tcPr>
          <w:p w:rsidR="006F7EC7" w:rsidRPr="0065713C" w:rsidRDefault="006F7EC7">
            <w:pPr>
              <w:jc w:val="center"/>
              <w:rPr>
                <w:sz w:val="16"/>
                <w:szCs w:val="16"/>
              </w:rPr>
            </w:pPr>
            <w:r w:rsidRPr="0065713C">
              <w:rPr>
                <w:sz w:val="16"/>
                <w:szCs w:val="16"/>
              </w:rPr>
              <w:t>4</w:t>
            </w:r>
          </w:p>
        </w:tc>
        <w:tc>
          <w:tcPr>
            <w:tcW w:w="992" w:type="dxa"/>
            <w:shd w:val="clear" w:color="auto" w:fill="auto"/>
            <w:vAlign w:val="center"/>
            <w:hideMark/>
          </w:tcPr>
          <w:p w:rsidR="006F7EC7" w:rsidRPr="0065713C" w:rsidRDefault="00581C8F">
            <w:pPr>
              <w:jc w:val="center"/>
              <w:rPr>
                <w:sz w:val="16"/>
                <w:szCs w:val="16"/>
              </w:rPr>
            </w:pPr>
            <w:r w:rsidRPr="0065713C">
              <w:rPr>
                <w:sz w:val="16"/>
                <w:szCs w:val="16"/>
              </w:rPr>
              <w:t>5</w:t>
            </w:r>
          </w:p>
        </w:tc>
        <w:tc>
          <w:tcPr>
            <w:tcW w:w="1077" w:type="dxa"/>
            <w:shd w:val="clear" w:color="auto" w:fill="auto"/>
            <w:vAlign w:val="center"/>
            <w:hideMark/>
          </w:tcPr>
          <w:p w:rsidR="006F7EC7" w:rsidRPr="0065713C" w:rsidRDefault="006F7EC7" w:rsidP="00581C8F">
            <w:pPr>
              <w:jc w:val="center"/>
              <w:rPr>
                <w:sz w:val="16"/>
                <w:szCs w:val="16"/>
              </w:rPr>
            </w:pPr>
            <w:r w:rsidRPr="0065713C">
              <w:rPr>
                <w:sz w:val="16"/>
                <w:szCs w:val="16"/>
              </w:rPr>
              <w:t>6</w:t>
            </w:r>
          </w:p>
        </w:tc>
        <w:tc>
          <w:tcPr>
            <w:tcW w:w="1077" w:type="dxa"/>
            <w:shd w:val="clear" w:color="auto" w:fill="auto"/>
            <w:vAlign w:val="center"/>
            <w:hideMark/>
          </w:tcPr>
          <w:p w:rsidR="006F7EC7" w:rsidRPr="0065713C" w:rsidRDefault="006F7EC7" w:rsidP="00581C8F">
            <w:pPr>
              <w:jc w:val="center"/>
              <w:rPr>
                <w:sz w:val="16"/>
                <w:szCs w:val="16"/>
              </w:rPr>
            </w:pPr>
            <w:r w:rsidRPr="0065713C">
              <w:rPr>
                <w:sz w:val="16"/>
                <w:szCs w:val="16"/>
              </w:rPr>
              <w:t>7</w:t>
            </w:r>
          </w:p>
        </w:tc>
        <w:tc>
          <w:tcPr>
            <w:tcW w:w="1078" w:type="dxa"/>
            <w:shd w:val="clear" w:color="auto" w:fill="auto"/>
            <w:vAlign w:val="center"/>
            <w:hideMark/>
          </w:tcPr>
          <w:p w:rsidR="006F7EC7" w:rsidRPr="0065713C" w:rsidRDefault="006F7EC7" w:rsidP="00581C8F">
            <w:pPr>
              <w:jc w:val="center"/>
              <w:rPr>
                <w:sz w:val="16"/>
                <w:szCs w:val="16"/>
              </w:rPr>
            </w:pPr>
            <w:r w:rsidRPr="0065713C">
              <w:rPr>
                <w:sz w:val="16"/>
                <w:szCs w:val="16"/>
              </w:rPr>
              <w:t>8</w:t>
            </w:r>
          </w:p>
        </w:tc>
        <w:tc>
          <w:tcPr>
            <w:tcW w:w="1077" w:type="dxa"/>
            <w:shd w:val="clear" w:color="auto" w:fill="auto"/>
            <w:vAlign w:val="center"/>
            <w:hideMark/>
          </w:tcPr>
          <w:p w:rsidR="006F7EC7" w:rsidRPr="0065713C" w:rsidRDefault="006F7EC7" w:rsidP="00581C8F">
            <w:pPr>
              <w:jc w:val="center"/>
              <w:rPr>
                <w:sz w:val="16"/>
                <w:szCs w:val="16"/>
              </w:rPr>
            </w:pPr>
            <w:r w:rsidRPr="0065713C">
              <w:rPr>
                <w:sz w:val="16"/>
                <w:szCs w:val="16"/>
              </w:rPr>
              <w:t>9</w:t>
            </w:r>
          </w:p>
        </w:tc>
        <w:tc>
          <w:tcPr>
            <w:tcW w:w="941" w:type="dxa"/>
            <w:shd w:val="clear" w:color="auto" w:fill="auto"/>
            <w:vAlign w:val="center"/>
            <w:hideMark/>
          </w:tcPr>
          <w:p w:rsidR="006F7EC7" w:rsidRPr="0065713C" w:rsidRDefault="006F7EC7" w:rsidP="00581C8F">
            <w:pPr>
              <w:jc w:val="center"/>
              <w:rPr>
                <w:sz w:val="16"/>
                <w:szCs w:val="16"/>
              </w:rPr>
            </w:pPr>
            <w:r w:rsidRPr="0065713C">
              <w:rPr>
                <w:sz w:val="16"/>
                <w:szCs w:val="16"/>
              </w:rPr>
              <w:t>10</w:t>
            </w:r>
          </w:p>
        </w:tc>
        <w:tc>
          <w:tcPr>
            <w:tcW w:w="1276" w:type="dxa"/>
            <w:shd w:val="clear" w:color="auto" w:fill="auto"/>
            <w:vAlign w:val="center"/>
            <w:hideMark/>
          </w:tcPr>
          <w:p w:rsidR="006F7EC7" w:rsidRPr="0065713C" w:rsidRDefault="006F7EC7">
            <w:pPr>
              <w:jc w:val="center"/>
              <w:rPr>
                <w:sz w:val="16"/>
                <w:szCs w:val="16"/>
              </w:rPr>
            </w:pPr>
            <w:r w:rsidRPr="0065713C">
              <w:rPr>
                <w:sz w:val="16"/>
                <w:szCs w:val="16"/>
              </w:rPr>
              <w:t>11</w:t>
            </w:r>
          </w:p>
        </w:tc>
        <w:tc>
          <w:tcPr>
            <w:tcW w:w="1701" w:type="dxa"/>
            <w:shd w:val="clear" w:color="auto" w:fill="auto"/>
            <w:vAlign w:val="center"/>
            <w:hideMark/>
          </w:tcPr>
          <w:p w:rsidR="006F7EC7" w:rsidRPr="0065713C" w:rsidRDefault="006F7EC7">
            <w:pPr>
              <w:jc w:val="center"/>
              <w:rPr>
                <w:sz w:val="16"/>
                <w:szCs w:val="16"/>
              </w:rPr>
            </w:pPr>
            <w:r w:rsidRPr="0065713C">
              <w:rPr>
                <w:sz w:val="16"/>
                <w:szCs w:val="16"/>
              </w:rPr>
              <w:t>12</w:t>
            </w:r>
          </w:p>
        </w:tc>
      </w:tr>
      <w:tr w:rsidR="006F7EC7" w:rsidRPr="0065713C" w:rsidTr="007D476F">
        <w:trPr>
          <w:trHeight w:val="444"/>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 </w:t>
            </w:r>
          </w:p>
        </w:tc>
        <w:tc>
          <w:tcPr>
            <w:tcW w:w="2268" w:type="dxa"/>
            <w:vMerge w:val="restart"/>
            <w:shd w:val="clear" w:color="auto" w:fill="auto"/>
            <w:hideMark/>
          </w:tcPr>
          <w:p w:rsidR="006F7EC7" w:rsidRPr="0065713C" w:rsidRDefault="006F7EC7">
            <w:pPr>
              <w:jc w:val="both"/>
              <w:rPr>
                <w:bCs/>
                <w:iCs/>
                <w:sz w:val="16"/>
                <w:szCs w:val="16"/>
              </w:rPr>
            </w:pPr>
            <w:r w:rsidRPr="0065713C">
              <w:rPr>
                <w:bCs/>
                <w:iCs/>
                <w:sz w:val="16"/>
                <w:szCs w:val="16"/>
              </w:rPr>
              <w:t>Итого</w:t>
            </w:r>
            <w:r w:rsidR="00603B86" w:rsidRPr="0065713C">
              <w:rPr>
                <w:bCs/>
                <w:iCs/>
                <w:sz w:val="16"/>
                <w:szCs w:val="16"/>
              </w:rPr>
              <w:t xml:space="preserve"> по</w:t>
            </w:r>
            <w:r w:rsidR="00603B86">
              <w:rPr>
                <w:bCs/>
                <w:iCs/>
                <w:sz w:val="16"/>
                <w:szCs w:val="16"/>
              </w:rPr>
              <w:t> </w:t>
            </w:r>
            <w:r w:rsidR="00603B86" w:rsidRPr="0065713C">
              <w:rPr>
                <w:bCs/>
                <w:iCs/>
                <w:sz w:val="16"/>
                <w:szCs w:val="16"/>
              </w:rPr>
              <w:t>П</w:t>
            </w:r>
            <w:r w:rsidRPr="0065713C">
              <w:rPr>
                <w:bCs/>
                <w:iCs/>
                <w:sz w:val="16"/>
                <w:szCs w:val="16"/>
              </w:rPr>
              <w:t>одпрограмме</w:t>
            </w:r>
          </w:p>
        </w:tc>
        <w:tc>
          <w:tcPr>
            <w:tcW w:w="709" w:type="dxa"/>
            <w:vMerge w:val="restart"/>
            <w:shd w:val="clear" w:color="auto" w:fill="auto"/>
            <w:vAlign w:val="center"/>
            <w:hideMark/>
          </w:tcPr>
          <w:p w:rsidR="006F7EC7" w:rsidRPr="0065713C" w:rsidRDefault="006F7EC7">
            <w:pPr>
              <w:jc w:val="center"/>
              <w:rPr>
                <w:bCs/>
                <w:iCs/>
                <w:sz w:val="16"/>
                <w:szCs w:val="16"/>
              </w:rPr>
            </w:pPr>
            <w:r w:rsidRPr="0065713C">
              <w:rPr>
                <w:bCs/>
                <w:iCs/>
                <w:sz w:val="16"/>
                <w:szCs w:val="16"/>
              </w:rPr>
              <w:t>2020-2024</w:t>
            </w:r>
          </w:p>
        </w:tc>
        <w:tc>
          <w:tcPr>
            <w:tcW w:w="1701" w:type="dxa"/>
            <w:shd w:val="clear" w:color="auto" w:fill="auto"/>
            <w:vAlign w:val="center"/>
            <w:hideMark/>
          </w:tcPr>
          <w:p w:rsidR="006F7EC7" w:rsidRPr="0065713C" w:rsidRDefault="006F7EC7">
            <w:pPr>
              <w:rPr>
                <w:bCs/>
                <w:iCs/>
                <w:sz w:val="16"/>
                <w:szCs w:val="16"/>
              </w:rPr>
            </w:pPr>
            <w:r w:rsidRPr="0065713C">
              <w:rPr>
                <w:bCs/>
                <w:iCs/>
                <w:sz w:val="16"/>
                <w:szCs w:val="16"/>
              </w:rPr>
              <w:t>Итого,</w:t>
            </w:r>
            <w:r w:rsidR="00603B86" w:rsidRPr="0065713C">
              <w:rPr>
                <w:bCs/>
                <w:iCs/>
                <w:sz w:val="16"/>
                <w:szCs w:val="16"/>
              </w:rPr>
              <w:t xml:space="preserve"> в</w:t>
            </w:r>
            <w:r w:rsidR="00603B86">
              <w:rPr>
                <w:bCs/>
                <w:iCs/>
                <w:sz w:val="16"/>
                <w:szCs w:val="16"/>
              </w:rPr>
              <w:t> </w:t>
            </w:r>
            <w:r w:rsidR="00603B86" w:rsidRPr="0065713C">
              <w:rPr>
                <w:bCs/>
                <w:iCs/>
                <w:sz w:val="16"/>
                <w:szCs w:val="16"/>
              </w:rPr>
              <w:t>т</w:t>
            </w:r>
            <w:r w:rsidRPr="0065713C">
              <w:rPr>
                <w:bCs/>
                <w:iCs/>
                <w:sz w:val="16"/>
                <w:szCs w:val="16"/>
              </w:rPr>
              <w:t>ом числе:</w:t>
            </w:r>
          </w:p>
        </w:tc>
        <w:tc>
          <w:tcPr>
            <w:tcW w:w="992" w:type="dxa"/>
            <w:shd w:val="clear" w:color="auto" w:fill="auto"/>
            <w:vAlign w:val="center"/>
            <w:hideMark/>
          </w:tcPr>
          <w:p w:rsidR="006F7EC7" w:rsidRPr="0065713C" w:rsidRDefault="006F7EC7" w:rsidP="006C701D">
            <w:pPr>
              <w:jc w:val="center"/>
              <w:rPr>
                <w:bCs/>
                <w:iCs/>
                <w:sz w:val="16"/>
                <w:szCs w:val="16"/>
              </w:rPr>
            </w:pPr>
            <w:r w:rsidRPr="0065713C">
              <w:rPr>
                <w:bCs/>
                <w:iCs/>
                <w:sz w:val="16"/>
                <w:szCs w:val="16"/>
              </w:rPr>
              <w:t>137</w:t>
            </w:r>
            <w:r w:rsidR="00794D67">
              <w:rPr>
                <w:bCs/>
                <w:iCs/>
                <w:sz w:val="16"/>
                <w:szCs w:val="16"/>
              </w:rPr>
              <w:t xml:space="preserve"> </w:t>
            </w:r>
            <w:r w:rsidRPr="0065713C">
              <w:rPr>
                <w:bCs/>
                <w:iCs/>
                <w:sz w:val="16"/>
                <w:szCs w:val="16"/>
              </w:rPr>
              <w:t>891,</w:t>
            </w:r>
            <w:r w:rsidR="006C701D">
              <w:rPr>
                <w:bCs/>
                <w:iCs/>
                <w:sz w:val="16"/>
                <w:szCs w:val="16"/>
              </w:rPr>
              <w:t>0</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20</w:t>
            </w:r>
            <w:r w:rsidR="00794D67">
              <w:rPr>
                <w:bCs/>
                <w:iCs/>
                <w:sz w:val="16"/>
                <w:szCs w:val="16"/>
              </w:rPr>
              <w:t xml:space="preserve"> </w:t>
            </w:r>
            <w:r w:rsidRPr="0065713C">
              <w:rPr>
                <w:bCs/>
                <w:iCs/>
                <w:sz w:val="16"/>
                <w:szCs w:val="16"/>
              </w:rPr>
              <w:t>276,2</w:t>
            </w:r>
          </w:p>
        </w:tc>
        <w:tc>
          <w:tcPr>
            <w:tcW w:w="1077" w:type="dxa"/>
            <w:shd w:val="clear" w:color="auto" w:fill="auto"/>
            <w:vAlign w:val="center"/>
            <w:hideMark/>
          </w:tcPr>
          <w:p w:rsidR="006F7EC7" w:rsidRPr="0065713C" w:rsidRDefault="006F7EC7" w:rsidP="00026EB8">
            <w:pPr>
              <w:jc w:val="center"/>
              <w:rPr>
                <w:bCs/>
                <w:iCs/>
                <w:sz w:val="16"/>
                <w:szCs w:val="16"/>
              </w:rPr>
            </w:pPr>
            <w:r w:rsidRPr="0065713C">
              <w:rPr>
                <w:bCs/>
                <w:iCs/>
                <w:sz w:val="16"/>
                <w:szCs w:val="16"/>
              </w:rPr>
              <w:t>44</w:t>
            </w:r>
            <w:r w:rsidR="00794D67">
              <w:rPr>
                <w:bCs/>
                <w:iCs/>
                <w:sz w:val="16"/>
                <w:szCs w:val="16"/>
              </w:rPr>
              <w:t xml:space="preserve"> </w:t>
            </w:r>
            <w:r w:rsidRPr="0065713C">
              <w:rPr>
                <w:bCs/>
                <w:iCs/>
                <w:sz w:val="16"/>
                <w:szCs w:val="16"/>
              </w:rPr>
              <w:t>35</w:t>
            </w:r>
            <w:r w:rsidR="00026EB8">
              <w:rPr>
                <w:bCs/>
                <w:iCs/>
                <w:sz w:val="16"/>
                <w:szCs w:val="16"/>
              </w:rPr>
              <w:t>2,9</w:t>
            </w:r>
          </w:p>
        </w:tc>
        <w:tc>
          <w:tcPr>
            <w:tcW w:w="1078" w:type="dxa"/>
            <w:shd w:val="clear" w:color="auto" w:fill="auto"/>
            <w:vAlign w:val="center"/>
            <w:hideMark/>
          </w:tcPr>
          <w:p w:rsidR="006F7EC7" w:rsidRPr="0065713C" w:rsidRDefault="006F7EC7">
            <w:pPr>
              <w:jc w:val="center"/>
              <w:rPr>
                <w:bCs/>
                <w:iCs/>
                <w:sz w:val="16"/>
                <w:szCs w:val="16"/>
              </w:rPr>
            </w:pPr>
            <w:r w:rsidRPr="0065713C">
              <w:rPr>
                <w:bCs/>
                <w:iCs/>
                <w:sz w:val="16"/>
                <w:szCs w:val="16"/>
              </w:rPr>
              <w:t>36</w:t>
            </w:r>
            <w:r w:rsidR="00794D67">
              <w:rPr>
                <w:bCs/>
                <w:iCs/>
                <w:sz w:val="16"/>
                <w:szCs w:val="16"/>
              </w:rPr>
              <w:t xml:space="preserve"> </w:t>
            </w:r>
            <w:r w:rsidRPr="0065713C">
              <w:rPr>
                <w:bCs/>
                <w:iCs/>
                <w:sz w:val="16"/>
                <w:szCs w:val="16"/>
              </w:rPr>
              <w:t>791,9</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26</w:t>
            </w:r>
            <w:r w:rsidR="00794D67">
              <w:rPr>
                <w:bCs/>
                <w:iCs/>
                <w:sz w:val="16"/>
                <w:szCs w:val="16"/>
              </w:rPr>
              <w:t xml:space="preserve"> </w:t>
            </w:r>
            <w:r w:rsidRPr="0065713C">
              <w:rPr>
                <w:bCs/>
                <w:iCs/>
                <w:sz w:val="16"/>
                <w:szCs w:val="16"/>
              </w:rPr>
              <w:t>640,5</w:t>
            </w:r>
          </w:p>
        </w:tc>
        <w:tc>
          <w:tcPr>
            <w:tcW w:w="941" w:type="dxa"/>
            <w:shd w:val="clear" w:color="auto" w:fill="auto"/>
            <w:vAlign w:val="center"/>
            <w:hideMark/>
          </w:tcPr>
          <w:p w:rsidR="006F7EC7" w:rsidRPr="0065713C" w:rsidRDefault="006F7EC7">
            <w:pPr>
              <w:jc w:val="center"/>
              <w:rPr>
                <w:bCs/>
                <w:iCs/>
                <w:sz w:val="16"/>
                <w:szCs w:val="16"/>
              </w:rPr>
            </w:pPr>
            <w:r w:rsidRPr="0065713C">
              <w:rPr>
                <w:bCs/>
                <w:iCs/>
                <w:sz w:val="16"/>
                <w:szCs w:val="16"/>
              </w:rPr>
              <w:t>9</w:t>
            </w:r>
            <w:r w:rsidR="00794D67">
              <w:rPr>
                <w:bCs/>
                <w:iCs/>
                <w:sz w:val="16"/>
                <w:szCs w:val="16"/>
              </w:rPr>
              <w:t xml:space="preserve"> </w:t>
            </w:r>
            <w:r w:rsidRPr="0065713C">
              <w:rPr>
                <w:bCs/>
                <w:iCs/>
                <w:sz w:val="16"/>
                <w:szCs w:val="16"/>
              </w:rPr>
              <w:t>829,5</w:t>
            </w:r>
          </w:p>
        </w:tc>
        <w:tc>
          <w:tcPr>
            <w:tcW w:w="1276" w:type="dxa"/>
            <w:vMerge w:val="restart"/>
            <w:shd w:val="clear" w:color="auto" w:fill="auto"/>
            <w:vAlign w:val="center"/>
            <w:hideMark/>
          </w:tcPr>
          <w:p w:rsidR="006F7EC7" w:rsidRPr="0065713C" w:rsidRDefault="006F7EC7">
            <w:pPr>
              <w:rPr>
                <w:bCs/>
                <w:iCs/>
                <w:sz w:val="16"/>
                <w:szCs w:val="16"/>
              </w:rPr>
            </w:pPr>
            <w:r w:rsidRPr="0065713C">
              <w:rPr>
                <w:bCs/>
                <w:iCs/>
                <w:sz w:val="16"/>
                <w:szCs w:val="16"/>
              </w:rPr>
              <w:t> </w:t>
            </w:r>
          </w:p>
        </w:tc>
        <w:tc>
          <w:tcPr>
            <w:tcW w:w="1701" w:type="dxa"/>
            <w:vMerge w:val="restart"/>
            <w:shd w:val="clear" w:color="auto" w:fill="auto"/>
            <w:vAlign w:val="center"/>
            <w:hideMark/>
          </w:tcPr>
          <w:p w:rsidR="006F7EC7" w:rsidRPr="0065713C" w:rsidRDefault="006F7EC7">
            <w:pPr>
              <w:rPr>
                <w:bCs/>
                <w:sz w:val="16"/>
                <w:szCs w:val="16"/>
              </w:rPr>
            </w:pPr>
            <w:r w:rsidRPr="0065713C">
              <w:rPr>
                <w:bCs/>
                <w:sz w:val="16"/>
                <w:szCs w:val="16"/>
              </w:rPr>
              <w:t> </w:t>
            </w:r>
          </w:p>
        </w:tc>
      </w:tr>
      <w:tr w:rsidR="006F7EC7" w:rsidRPr="0065713C" w:rsidTr="007D476F">
        <w:trPr>
          <w:trHeight w:val="109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iCs/>
                <w:sz w:val="16"/>
                <w:szCs w:val="16"/>
              </w:rPr>
            </w:pPr>
          </w:p>
        </w:tc>
        <w:tc>
          <w:tcPr>
            <w:tcW w:w="709" w:type="dxa"/>
            <w:vMerge/>
            <w:vAlign w:val="center"/>
            <w:hideMark/>
          </w:tcPr>
          <w:p w:rsidR="006F7EC7" w:rsidRPr="0065713C" w:rsidRDefault="006F7EC7">
            <w:pPr>
              <w:rPr>
                <w:bCs/>
                <w:iCs/>
                <w:sz w:val="16"/>
                <w:szCs w:val="16"/>
              </w:rPr>
            </w:pPr>
          </w:p>
        </w:tc>
        <w:tc>
          <w:tcPr>
            <w:tcW w:w="1701" w:type="dxa"/>
            <w:shd w:val="clear" w:color="auto" w:fill="auto"/>
            <w:vAlign w:val="center"/>
            <w:hideMark/>
          </w:tcPr>
          <w:p w:rsidR="006F7EC7" w:rsidRPr="0065713C" w:rsidRDefault="006F7EC7">
            <w:pPr>
              <w:rPr>
                <w:bCs/>
                <w:iCs/>
                <w:sz w:val="16"/>
                <w:szCs w:val="16"/>
              </w:rPr>
            </w:pPr>
            <w:r w:rsidRPr="0065713C">
              <w:rPr>
                <w:bCs/>
                <w:i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iCs/>
                <w:sz w:val="16"/>
                <w:szCs w:val="16"/>
              </w:rPr>
            </w:pPr>
            <w:r w:rsidRPr="0065713C">
              <w:rPr>
                <w:bCs/>
                <w:iCs/>
                <w:sz w:val="16"/>
                <w:szCs w:val="16"/>
              </w:rPr>
              <w:t>69</w:t>
            </w:r>
            <w:r w:rsidR="00794D67">
              <w:rPr>
                <w:bCs/>
                <w:iCs/>
                <w:sz w:val="16"/>
                <w:szCs w:val="16"/>
              </w:rPr>
              <w:t xml:space="preserve"> </w:t>
            </w:r>
            <w:r w:rsidRPr="0065713C">
              <w:rPr>
                <w:bCs/>
                <w:iCs/>
                <w:sz w:val="16"/>
                <w:szCs w:val="16"/>
              </w:rPr>
              <w:t>276,6</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16</w:t>
            </w:r>
            <w:r w:rsidR="00794D67">
              <w:rPr>
                <w:bCs/>
                <w:iCs/>
                <w:sz w:val="16"/>
                <w:szCs w:val="16"/>
              </w:rPr>
              <w:t xml:space="preserve"> </w:t>
            </w:r>
            <w:r w:rsidRPr="0065713C">
              <w:rPr>
                <w:bCs/>
                <w:iCs/>
                <w:sz w:val="16"/>
                <w:szCs w:val="16"/>
              </w:rPr>
              <w:t>026,2</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16</w:t>
            </w:r>
            <w:r w:rsidR="00794D67">
              <w:rPr>
                <w:bCs/>
                <w:iCs/>
                <w:sz w:val="16"/>
                <w:szCs w:val="16"/>
              </w:rPr>
              <w:t xml:space="preserve"> </w:t>
            </w:r>
            <w:r w:rsidRPr="0065713C">
              <w:rPr>
                <w:bCs/>
                <w:iCs/>
                <w:sz w:val="16"/>
                <w:szCs w:val="16"/>
              </w:rPr>
              <w:t>962,5</w:t>
            </w:r>
          </w:p>
        </w:tc>
        <w:tc>
          <w:tcPr>
            <w:tcW w:w="1078" w:type="dxa"/>
            <w:shd w:val="clear" w:color="auto" w:fill="auto"/>
            <w:vAlign w:val="center"/>
            <w:hideMark/>
          </w:tcPr>
          <w:p w:rsidR="006F7EC7" w:rsidRPr="0065713C" w:rsidRDefault="006F7EC7">
            <w:pPr>
              <w:jc w:val="center"/>
              <w:rPr>
                <w:bCs/>
                <w:iCs/>
                <w:sz w:val="16"/>
                <w:szCs w:val="16"/>
              </w:rPr>
            </w:pPr>
            <w:r w:rsidRPr="0065713C">
              <w:rPr>
                <w:bCs/>
                <w:iCs/>
                <w:sz w:val="16"/>
                <w:szCs w:val="16"/>
              </w:rPr>
              <w:t>11</w:t>
            </w:r>
            <w:r w:rsidR="00794D67">
              <w:rPr>
                <w:bCs/>
                <w:iCs/>
                <w:sz w:val="16"/>
                <w:szCs w:val="16"/>
              </w:rPr>
              <w:t xml:space="preserve"> </w:t>
            </w:r>
            <w:r w:rsidRPr="0065713C">
              <w:rPr>
                <w:bCs/>
                <w:iCs/>
                <w:sz w:val="16"/>
                <w:szCs w:val="16"/>
              </w:rPr>
              <w:t>894,9</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14</w:t>
            </w:r>
            <w:r w:rsidR="00794D67">
              <w:rPr>
                <w:bCs/>
                <w:iCs/>
                <w:sz w:val="16"/>
                <w:szCs w:val="16"/>
              </w:rPr>
              <w:t xml:space="preserve"> </w:t>
            </w:r>
            <w:r w:rsidRPr="0065713C">
              <w:rPr>
                <w:bCs/>
                <w:iCs/>
                <w:sz w:val="16"/>
                <w:szCs w:val="16"/>
              </w:rPr>
              <w:t>563,5</w:t>
            </w:r>
          </w:p>
        </w:tc>
        <w:tc>
          <w:tcPr>
            <w:tcW w:w="941" w:type="dxa"/>
            <w:shd w:val="clear" w:color="auto" w:fill="auto"/>
            <w:vAlign w:val="center"/>
            <w:hideMark/>
          </w:tcPr>
          <w:p w:rsidR="006F7EC7" w:rsidRPr="0065713C" w:rsidRDefault="006F7EC7">
            <w:pPr>
              <w:jc w:val="center"/>
              <w:rPr>
                <w:bCs/>
                <w:iCs/>
                <w:sz w:val="16"/>
                <w:szCs w:val="16"/>
              </w:rPr>
            </w:pPr>
            <w:r w:rsidRPr="0065713C">
              <w:rPr>
                <w:bCs/>
                <w:iCs/>
                <w:sz w:val="16"/>
                <w:szCs w:val="16"/>
              </w:rPr>
              <w:t>9</w:t>
            </w:r>
            <w:r w:rsidR="006C701D">
              <w:rPr>
                <w:bCs/>
                <w:iCs/>
                <w:sz w:val="16"/>
                <w:szCs w:val="16"/>
              </w:rPr>
              <w:t xml:space="preserve"> </w:t>
            </w:r>
            <w:r w:rsidRPr="0065713C">
              <w:rPr>
                <w:bCs/>
                <w:iCs/>
                <w:sz w:val="16"/>
                <w:szCs w:val="16"/>
              </w:rPr>
              <w:t>829,5</w:t>
            </w:r>
          </w:p>
        </w:tc>
        <w:tc>
          <w:tcPr>
            <w:tcW w:w="1276" w:type="dxa"/>
            <w:vMerge/>
            <w:vAlign w:val="center"/>
            <w:hideMark/>
          </w:tcPr>
          <w:p w:rsidR="006F7EC7" w:rsidRPr="0065713C" w:rsidRDefault="006F7EC7">
            <w:pPr>
              <w:rPr>
                <w:bCs/>
                <w:i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660"/>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iCs/>
                <w:sz w:val="16"/>
                <w:szCs w:val="16"/>
              </w:rPr>
            </w:pPr>
          </w:p>
        </w:tc>
        <w:tc>
          <w:tcPr>
            <w:tcW w:w="709" w:type="dxa"/>
            <w:vMerge/>
            <w:vAlign w:val="center"/>
            <w:hideMark/>
          </w:tcPr>
          <w:p w:rsidR="006F7EC7" w:rsidRPr="0065713C" w:rsidRDefault="006F7EC7">
            <w:pPr>
              <w:rPr>
                <w:bCs/>
                <w:iCs/>
                <w:sz w:val="16"/>
                <w:szCs w:val="16"/>
              </w:rPr>
            </w:pPr>
          </w:p>
        </w:tc>
        <w:tc>
          <w:tcPr>
            <w:tcW w:w="1701" w:type="dxa"/>
            <w:shd w:val="clear" w:color="auto" w:fill="auto"/>
            <w:vAlign w:val="center"/>
            <w:hideMark/>
          </w:tcPr>
          <w:p w:rsidR="006F7EC7" w:rsidRPr="0065713C" w:rsidRDefault="006F7EC7">
            <w:pPr>
              <w:rPr>
                <w:bCs/>
                <w:iCs/>
                <w:sz w:val="16"/>
                <w:szCs w:val="16"/>
              </w:rPr>
            </w:pPr>
            <w:r w:rsidRPr="0065713C">
              <w:rPr>
                <w:bCs/>
                <w:iCs/>
                <w:sz w:val="16"/>
                <w:szCs w:val="16"/>
              </w:rPr>
              <w:t>Средства федерального бюджета</w:t>
            </w:r>
          </w:p>
        </w:tc>
        <w:tc>
          <w:tcPr>
            <w:tcW w:w="992" w:type="dxa"/>
            <w:shd w:val="clear" w:color="auto" w:fill="auto"/>
            <w:vAlign w:val="center"/>
            <w:hideMark/>
          </w:tcPr>
          <w:p w:rsidR="006F7EC7" w:rsidRPr="0065713C" w:rsidRDefault="006F7EC7" w:rsidP="00136C63">
            <w:pPr>
              <w:jc w:val="center"/>
              <w:rPr>
                <w:bCs/>
                <w:iCs/>
                <w:sz w:val="16"/>
                <w:szCs w:val="16"/>
              </w:rPr>
            </w:pPr>
            <w:r w:rsidRPr="0065713C">
              <w:rPr>
                <w:bCs/>
                <w:iCs/>
                <w:sz w:val="16"/>
                <w:szCs w:val="16"/>
              </w:rPr>
              <w:t>30</w:t>
            </w:r>
            <w:r w:rsidR="00794D67">
              <w:rPr>
                <w:bCs/>
                <w:iCs/>
                <w:sz w:val="16"/>
                <w:szCs w:val="16"/>
              </w:rPr>
              <w:t xml:space="preserve"> </w:t>
            </w:r>
            <w:r w:rsidRPr="0065713C">
              <w:rPr>
                <w:bCs/>
                <w:iCs/>
                <w:sz w:val="16"/>
                <w:szCs w:val="16"/>
              </w:rPr>
              <w:t>697,</w:t>
            </w:r>
            <w:r w:rsidR="00136C63">
              <w:rPr>
                <w:bCs/>
                <w:iCs/>
                <w:sz w:val="16"/>
                <w:szCs w:val="16"/>
              </w:rPr>
              <w:t>3</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0,0</w:t>
            </w:r>
          </w:p>
        </w:tc>
        <w:tc>
          <w:tcPr>
            <w:tcW w:w="1077" w:type="dxa"/>
            <w:shd w:val="clear" w:color="auto" w:fill="auto"/>
            <w:vAlign w:val="center"/>
            <w:hideMark/>
          </w:tcPr>
          <w:p w:rsidR="006F7EC7" w:rsidRPr="0065713C" w:rsidRDefault="006F7EC7" w:rsidP="00530327">
            <w:pPr>
              <w:jc w:val="center"/>
              <w:rPr>
                <w:bCs/>
                <w:iCs/>
                <w:sz w:val="16"/>
                <w:szCs w:val="16"/>
              </w:rPr>
            </w:pPr>
            <w:r w:rsidRPr="0065713C">
              <w:rPr>
                <w:bCs/>
                <w:iCs/>
                <w:sz w:val="16"/>
                <w:szCs w:val="16"/>
              </w:rPr>
              <w:t>19</w:t>
            </w:r>
            <w:r w:rsidR="00794D67">
              <w:rPr>
                <w:bCs/>
                <w:iCs/>
                <w:sz w:val="16"/>
                <w:szCs w:val="16"/>
              </w:rPr>
              <w:t xml:space="preserve"> </w:t>
            </w:r>
            <w:r w:rsidRPr="0065713C">
              <w:rPr>
                <w:bCs/>
                <w:iCs/>
                <w:sz w:val="16"/>
                <w:szCs w:val="16"/>
              </w:rPr>
              <w:t>148,</w:t>
            </w:r>
            <w:r w:rsidR="00530327">
              <w:rPr>
                <w:bCs/>
                <w:iCs/>
                <w:sz w:val="16"/>
                <w:szCs w:val="16"/>
              </w:rPr>
              <w:t>5</w:t>
            </w:r>
          </w:p>
        </w:tc>
        <w:tc>
          <w:tcPr>
            <w:tcW w:w="1078" w:type="dxa"/>
            <w:shd w:val="clear" w:color="auto" w:fill="auto"/>
            <w:vAlign w:val="center"/>
            <w:hideMark/>
          </w:tcPr>
          <w:p w:rsidR="006F7EC7" w:rsidRPr="0065713C" w:rsidRDefault="006F7EC7">
            <w:pPr>
              <w:jc w:val="center"/>
              <w:rPr>
                <w:bCs/>
                <w:iCs/>
                <w:sz w:val="16"/>
                <w:szCs w:val="16"/>
              </w:rPr>
            </w:pPr>
            <w:r w:rsidRPr="0065713C">
              <w:rPr>
                <w:bCs/>
                <w:iCs/>
                <w:sz w:val="16"/>
                <w:szCs w:val="16"/>
              </w:rPr>
              <w:t>11</w:t>
            </w:r>
            <w:r w:rsidR="00794D67">
              <w:rPr>
                <w:bCs/>
                <w:iCs/>
                <w:sz w:val="16"/>
                <w:szCs w:val="16"/>
              </w:rPr>
              <w:t xml:space="preserve"> </w:t>
            </w:r>
            <w:r w:rsidRPr="0065713C">
              <w:rPr>
                <w:bCs/>
                <w:iCs/>
                <w:sz w:val="16"/>
                <w:szCs w:val="16"/>
              </w:rPr>
              <w:t>548,8</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0,0</w:t>
            </w:r>
          </w:p>
        </w:tc>
        <w:tc>
          <w:tcPr>
            <w:tcW w:w="941" w:type="dxa"/>
            <w:shd w:val="clear" w:color="auto" w:fill="auto"/>
            <w:vAlign w:val="center"/>
            <w:hideMark/>
          </w:tcPr>
          <w:p w:rsidR="006F7EC7" w:rsidRPr="0065713C" w:rsidRDefault="006F7EC7">
            <w:pPr>
              <w:jc w:val="center"/>
              <w:rPr>
                <w:bCs/>
                <w:iCs/>
                <w:sz w:val="16"/>
                <w:szCs w:val="16"/>
              </w:rPr>
            </w:pPr>
            <w:r w:rsidRPr="0065713C">
              <w:rPr>
                <w:bCs/>
                <w:iCs/>
                <w:sz w:val="16"/>
                <w:szCs w:val="16"/>
              </w:rPr>
              <w:t>0,0</w:t>
            </w:r>
          </w:p>
        </w:tc>
        <w:tc>
          <w:tcPr>
            <w:tcW w:w="1276" w:type="dxa"/>
            <w:vMerge/>
            <w:vAlign w:val="center"/>
            <w:hideMark/>
          </w:tcPr>
          <w:p w:rsidR="006F7EC7" w:rsidRPr="0065713C" w:rsidRDefault="006F7EC7">
            <w:pPr>
              <w:rPr>
                <w:bCs/>
                <w:i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876"/>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iCs/>
                <w:sz w:val="16"/>
                <w:szCs w:val="16"/>
              </w:rPr>
            </w:pPr>
          </w:p>
        </w:tc>
        <w:tc>
          <w:tcPr>
            <w:tcW w:w="709" w:type="dxa"/>
            <w:vMerge/>
            <w:vAlign w:val="center"/>
            <w:hideMark/>
          </w:tcPr>
          <w:p w:rsidR="006F7EC7" w:rsidRPr="0065713C" w:rsidRDefault="006F7EC7">
            <w:pPr>
              <w:rPr>
                <w:bCs/>
                <w:iCs/>
                <w:sz w:val="16"/>
                <w:szCs w:val="16"/>
              </w:rPr>
            </w:pPr>
          </w:p>
        </w:tc>
        <w:tc>
          <w:tcPr>
            <w:tcW w:w="1701" w:type="dxa"/>
            <w:shd w:val="clear" w:color="auto" w:fill="auto"/>
            <w:vAlign w:val="center"/>
            <w:hideMark/>
          </w:tcPr>
          <w:p w:rsidR="006F7EC7" w:rsidRPr="0065713C" w:rsidRDefault="006F7EC7">
            <w:pPr>
              <w:rPr>
                <w:bCs/>
                <w:iCs/>
                <w:sz w:val="16"/>
                <w:szCs w:val="16"/>
              </w:rPr>
            </w:pPr>
            <w:r w:rsidRPr="0065713C">
              <w:rPr>
                <w:bCs/>
                <w:iCs/>
                <w:sz w:val="16"/>
                <w:szCs w:val="16"/>
              </w:rPr>
              <w:t>Средства бюджета Московской области</w:t>
            </w:r>
          </w:p>
        </w:tc>
        <w:tc>
          <w:tcPr>
            <w:tcW w:w="992" w:type="dxa"/>
            <w:shd w:val="clear" w:color="auto" w:fill="auto"/>
            <w:vAlign w:val="center"/>
            <w:hideMark/>
          </w:tcPr>
          <w:p w:rsidR="006F7EC7" w:rsidRPr="0065713C" w:rsidRDefault="006F7EC7" w:rsidP="00136C63">
            <w:pPr>
              <w:jc w:val="center"/>
              <w:rPr>
                <w:bCs/>
                <w:iCs/>
                <w:sz w:val="16"/>
                <w:szCs w:val="16"/>
              </w:rPr>
            </w:pPr>
            <w:r w:rsidRPr="0065713C">
              <w:rPr>
                <w:bCs/>
                <w:iCs/>
                <w:sz w:val="16"/>
                <w:szCs w:val="16"/>
              </w:rPr>
              <w:t>37</w:t>
            </w:r>
            <w:r w:rsidR="00794D67">
              <w:rPr>
                <w:bCs/>
                <w:iCs/>
                <w:sz w:val="16"/>
                <w:szCs w:val="16"/>
              </w:rPr>
              <w:t xml:space="preserve"> </w:t>
            </w:r>
            <w:r w:rsidRPr="0065713C">
              <w:rPr>
                <w:bCs/>
                <w:iCs/>
                <w:sz w:val="16"/>
                <w:szCs w:val="16"/>
              </w:rPr>
              <w:t>917,</w:t>
            </w:r>
            <w:r w:rsidR="00136C63">
              <w:rPr>
                <w:bCs/>
                <w:iCs/>
                <w:sz w:val="16"/>
                <w:szCs w:val="16"/>
              </w:rPr>
              <w:t>1</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4</w:t>
            </w:r>
            <w:r w:rsidR="00794D67">
              <w:rPr>
                <w:bCs/>
                <w:iCs/>
                <w:sz w:val="16"/>
                <w:szCs w:val="16"/>
              </w:rPr>
              <w:t xml:space="preserve"> </w:t>
            </w:r>
            <w:r w:rsidRPr="0065713C">
              <w:rPr>
                <w:bCs/>
                <w:iCs/>
                <w:sz w:val="16"/>
                <w:szCs w:val="16"/>
              </w:rPr>
              <w:t>250,0</w:t>
            </w:r>
          </w:p>
        </w:tc>
        <w:tc>
          <w:tcPr>
            <w:tcW w:w="1077" w:type="dxa"/>
            <w:shd w:val="clear" w:color="auto" w:fill="auto"/>
            <w:vAlign w:val="center"/>
            <w:hideMark/>
          </w:tcPr>
          <w:p w:rsidR="006F7EC7" w:rsidRPr="0065713C" w:rsidRDefault="006F7EC7" w:rsidP="00136C63">
            <w:pPr>
              <w:jc w:val="center"/>
              <w:rPr>
                <w:bCs/>
                <w:iCs/>
                <w:sz w:val="16"/>
                <w:szCs w:val="16"/>
              </w:rPr>
            </w:pPr>
            <w:r w:rsidRPr="0065713C">
              <w:rPr>
                <w:bCs/>
                <w:iCs/>
                <w:sz w:val="16"/>
                <w:szCs w:val="16"/>
              </w:rPr>
              <w:t>8</w:t>
            </w:r>
            <w:r w:rsidR="00794D67">
              <w:rPr>
                <w:bCs/>
                <w:iCs/>
                <w:sz w:val="16"/>
                <w:szCs w:val="16"/>
              </w:rPr>
              <w:t xml:space="preserve"> </w:t>
            </w:r>
            <w:r w:rsidRPr="0065713C">
              <w:rPr>
                <w:bCs/>
                <w:iCs/>
                <w:sz w:val="16"/>
                <w:szCs w:val="16"/>
              </w:rPr>
              <w:t>241,</w:t>
            </w:r>
            <w:r w:rsidR="00136C63">
              <w:rPr>
                <w:bCs/>
                <w:iCs/>
                <w:sz w:val="16"/>
                <w:szCs w:val="16"/>
              </w:rPr>
              <w:t>9</w:t>
            </w:r>
          </w:p>
        </w:tc>
        <w:tc>
          <w:tcPr>
            <w:tcW w:w="1078" w:type="dxa"/>
            <w:shd w:val="clear" w:color="auto" w:fill="auto"/>
            <w:vAlign w:val="center"/>
            <w:hideMark/>
          </w:tcPr>
          <w:p w:rsidR="006F7EC7" w:rsidRPr="0065713C" w:rsidRDefault="006F7EC7">
            <w:pPr>
              <w:jc w:val="center"/>
              <w:rPr>
                <w:bCs/>
                <w:iCs/>
                <w:sz w:val="16"/>
                <w:szCs w:val="16"/>
              </w:rPr>
            </w:pPr>
            <w:r w:rsidRPr="0065713C">
              <w:rPr>
                <w:bCs/>
                <w:iCs/>
                <w:sz w:val="16"/>
                <w:szCs w:val="16"/>
              </w:rPr>
              <w:t>13</w:t>
            </w:r>
            <w:r w:rsidR="00794D67">
              <w:rPr>
                <w:bCs/>
                <w:iCs/>
                <w:sz w:val="16"/>
                <w:szCs w:val="16"/>
              </w:rPr>
              <w:t xml:space="preserve"> </w:t>
            </w:r>
            <w:r w:rsidRPr="0065713C">
              <w:rPr>
                <w:bCs/>
                <w:iCs/>
                <w:sz w:val="16"/>
                <w:szCs w:val="16"/>
              </w:rPr>
              <w:t>348,2</w:t>
            </w:r>
          </w:p>
        </w:tc>
        <w:tc>
          <w:tcPr>
            <w:tcW w:w="1077" w:type="dxa"/>
            <w:shd w:val="clear" w:color="auto" w:fill="auto"/>
            <w:vAlign w:val="center"/>
            <w:hideMark/>
          </w:tcPr>
          <w:p w:rsidR="006F7EC7" w:rsidRPr="0065713C" w:rsidRDefault="006F7EC7">
            <w:pPr>
              <w:jc w:val="center"/>
              <w:rPr>
                <w:bCs/>
                <w:iCs/>
                <w:sz w:val="16"/>
                <w:szCs w:val="16"/>
              </w:rPr>
            </w:pPr>
            <w:r w:rsidRPr="0065713C">
              <w:rPr>
                <w:bCs/>
                <w:iCs/>
                <w:sz w:val="16"/>
                <w:szCs w:val="16"/>
              </w:rPr>
              <w:t>12</w:t>
            </w:r>
            <w:r w:rsidR="00794D67">
              <w:rPr>
                <w:bCs/>
                <w:iCs/>
                <w:sz w:val="16"/>
                <w:szCs w:val="16"/>
              </w:rPr>
              <w:t xml:space="preserve"> </w:t>
            </w:r>
            <w:r w:rsidRPr="0065713C">
              <w:rPr>
                <w:bCs/>
                <w:iCs/>
                <w:sz w:val="16"/>
                <w:szCs w:val="16"/>
              </w:rPr>
              <w:t>077,0</w:t>
            </w:r>
          </w:p>
        </w:tc>
        <w:tc>
          <w:tcPr>
            <w:tcW w:w="941" w:type="dxa"/>
            <w:shd w:val="clear" w:color="auto" w:fill="auto"/>
            <w:vAlign w:val="center"/>
            <w:hideMark/>
          </w:tcPr>
          <w:p w:rsidR="006F7EC7" w:rsidRPr="0065713C" w:rsidRDefault="006F7EC7">
            <w:pPr>
              <w:jc w:val="center"/>
              <w:rPr>
                <w:bCs/>
                <w:iCs/>
                <w:sz w:val="16"/>
                <w:szCs w:val="16"/>
              </w:rPr>
            </w:pPr>
            <w:r w:rsidRPr="0065713C">
              <w:rPr>
                <w:bCs/>
                <w:iCs/>
                <w:sz w:val="16"/>
                <w:szCs w:val="16"/>
              </w:rPr>
              <w:t>0,0</w:t>
            </w:r>
          </w:p>
        </w:tc>
        <w:tc>
          <w:tcPr>
            <w:tcW w:w="1276" w:type="dxa"/>
            <w:vMerge/>
            <w:vAlign w:val="center"/>
            <w:hideMark/>
          </w:tcPr>
          <w:p w:rsidR="006F7EC7" w:rsidRPr="0065713C" w:rsidRDefault="006F7EC7">
            <w:pPr>
              <w:rPr>
                <w:bCs/>
                <w:i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1.</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01. Информационная инфраструктура</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23</w:t>
            </w:r>
            <w:r w:rsidR="00150117">
              <w:rPr>
                <w:bCs/>
                <w:sz w:val="16"/>
                <w:szCs w:val="16"/>
              </w:rPr>
              <w:t xml:space="preserve"> </w:t>
            </w:r>
            <w:r w:rsidRPr="0065713C">
              <w:rPr>
                <w:bCs/>
                <w:sz w:val="16"/>
                <w:szCs w:val="16"/>
              </w:rPr>
              <w:t>636,9</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150117">
              <w:rPr>
                <w:bCs/>
                <w:sz w:val="16"/>
                <w:szCs w:val="16"/>
              </w:rPr>
              <w:t xml:space="preserve"> </w:t>
            </w:r>
            <w:r w:rsidRPr="0065713C">
              <w:rPr>
                <w:bCs/>
                <w:sz w:val="16"/>
                <w:szCs w:val="16"/>
              </w:rPr>
              <w:t>535,8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7</w:t>
            </w:r>
            <w:r w:rsidR="00150117">
              <w:rPr>
                <w:bCs/>
                <w:sz w:val="16"/>
                <w:szCs w:val="16"/>
              </w:rPr>
              <w:t xml:space="preserve"> </w:t>
            </w:r>
            <w:r w:rsidRPr="0065713C">
              <w:rPr>
                <w:bCs/>
                <w:sz w:val="16"/>
                <w:szCs w:val="16"/>
              </w:rPr>
              <w:t>413,3</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1276" w:type="dxa"/>
            <w:vMerge w:val="restart"/>
            <w:shd w:val="clear" w:color="auto" w:fill="auto"/>
            <w:vAlign w:val="center"/>
            <w:hideMark/>
          </w:tcPr>
          <w:p w:rsidR="006F7EC7" w:rsidRPr="0065713C" w:rsidRDefault="0065713C">
            <w:pPr>
              <w:rPr>
                <w:bCs/>
                <w:sz w:val="16"/>
                <w:szCs w:val="16"/>
              </w:rPr>
            </w:pPr>
            <w:r>
              <w:rPr>
                <w:bCs/>
                <w:sz w:val="16"/>
                <w:szCs w:val="16"/>
              </w:rPr>
              <w:t>МКУ «Сервис-Центр»</w:t>
            </w:r>
          </w:p>
        </w:tc>
        <w:tc>
          <w:tcPr>
            <w:tcW w:w="1701" w:type="dxa"/>
            <w:vMerge w:val="restart"/>
            <w:shd w:val="clear" w:color="auto" w:fill="auto"/>
            <w:vAlign w:val="center"/>
            <w:hideMark/>
          </w:tcPr>
          <w:p w:rsidR="006F7EC7" w:rsidRPr="0065713C" w:rsidRDefault="006F7EC7">
            <w:pPr>
              <w:rPr>
                <w:bCs/>
                <w:sz w:val="16"/>
                <w:szCs w:val="16"/>
              </w:rPr>
            </w:pPr>
            <w:r w:rsidRPr="0065713C">
              <w:rPr>
                <w:bCs/>
                <w:sz w:val="16"/>
                <w:szCs w:val="16"/>
              </w:rPr>
              <w:t> </w:t>
            </w:r>
          </w:p>
        </w:tc>
      </w:tr>
      <w:tr w:rsidR="006F7EC7" w:rsidRPr="0065713C" w:rsidTr="007D476F">
        <w:trPr>
          <w:trHeight w:val="828"/>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E57B3C">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23</w:t>
            </w:r>
            <w:r w:rsidR="00150117">
              <w:rPr>
                <w:bCs/>
                <w:sz w:val="16"/>
                <w:szCs w:val="16"/>
              </w:rPr>
              <w:t xml:space="preserve"> </w:t>
            </w:r>
            <w:r w:rsidRPr="0065713C">
              <w:rPr>
                <w:bCs/>
                <w:sz w:val="16"/>
                <w:szCs w:val="16"/>
              </w:rPr>
              <w:t>636,9</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150117">
              <w:rPr>
                <w:bCs/>
                <w:sz w:val="16"/>
                <w:szCs w:val="16"/>
              </w:rPr>
              <w:t xml:space="preserve"> </w:t>
            </w:r>
            <w:r w:rsidRPr="0065713C">
              <w:rPr>
                <w:bCs/>
                <w:sz w:val="16"/>
                <w:szCs w:val="16"/>
              </w:rPr>
              <w:t>535,8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7</w:t>
            </w:r>
            <w:r w:rsidR="00150117">
              <w:rPr>
                <w:bCs/>
                <w:sz w:val="16"/>
                <w:szCs w:val="16"/>
              </w:rPr>
              <w:t xml:space="preserve"> </w:t>
            </w:r>
            <w:r w:rsidRPr="0065713C">
              <w:rPr>
                <w:bCs/>
                <w:sz w:val="16"/>
                <w:szCs w:val="16"/>
              </w:rPr>
              <w:t>413,3</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150117">
              <w:rPr>
                <w:bCs/>
                <w:sz w:val="16"/>
                <w:szCs w:val="16"/>
              </w:rPr>
              <w:t xml:space="preserve"> </w:t>
            </w:r>
            <w:r w:rsidRPr="0065713C">
              <w:rPr>
                <w:bCs/>
                <w:sz w:val="16"/>
                <w:szCs w:val="16"/>
              </w:rPr>
              <w:t>562,6</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420"/>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Внебюджетные источники</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60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1.1.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 xml:space="preserve">еть </w:t>
            </w:r>
            <w:r w:rsidR="003658DC" w:rsidRPr="0065713C">
              <w:rPr>
                <w:sz w:val="16"/>
                <w:szCs w:val="16"/>
              </w:rPr>
              <w:t>«Интернет»</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Обеспечение жителей городского округа возможностью пользования услугами проводного</w:t>
            </w:r>
            <w:r w:rsidR="00603B86" w:rsidRPr="0065713C">
              <w:rPr>
                <w:sz w:val="16"/>
                <w:szCs w:val="16"/>
              </w:rPr>
              <w:t xml:space="preserve"> и</w:t>
            </w:r>
            <w:r w:rsidR="00603B86">
              <w:rPr>
                <w:sz w:val="16"/>
                <w:szCs w:val="16"/>
              </w:rPr>
              <w:t> </w:t>
            </w:r>
            <w:r w:rsidR="00603B86" w:rsidRPr="0065713C">
              <w:rPr>
                <w:sz w:val="16"/>
                <w:szCs w:val="16"/>
              </w:rPr>
              <w:t>м</w:t>
            </w:r>
            <w:r w:rsidRPr="0065713C">
              <w:rPr>
                <w:sz w:val="16"/>
                <w:szCs w:val="16"/>
              </w:rPr>
              <w:t>обильного доступа</w:t>
            </w:r>
            <w:r w:rsidR="00603B86" w:rsidRPr="0065713C">
              <w:rPr>
                <w:sz w:val="16"/>
                <w:szCs w:val="16"/>
              </w:rPr>
              <w:t xml:space="preserve"> в</w:t>
            </w:r>
            <w:r w:rsidR="00603B86">
              <w:rPr>
                <w:sz w:val="16"/>
                <w:szCs w:val="16"/>
              </w:rPr>
              <w:t> </w:t>
            </w:r>
            <w:r w:rsidR="00603B86" w:rsidRPr="0065713C">
              <w:rPr>
                <w:sz w:val="16"/>
                <w:szCs w:val="16"/>
              </w:rPr>
              <w:t>и</w:t>
            </w:r>
            <w:r w:rsidRPr="0065713C">
              <w:rPr>
                <w:sz w:val="16"/>
                <w:szCs w:val="16"/>
              </w:rPr>
              <w:t xml:space="preserve">нформационно-телекоммуникационную сеть </w:t>
            </w:r>
            <w:r w:rsidR="003658DC" w:rsidRPr="0065713C">
              <w:rPr>
                <w:sz w:val="16"/>
                <w:szCs w:val="16"/>
              </w:rPr>
              <w:t>«Интернет»</w:t>
            </w:r>
            <w:r w:rsidR="00603B86" w:rsidRPr="0065713C">
              <w:rPr>
                <w:sz w:val="16"/>
                <w:szCs w:val="16"/>
              </w:rPr>
              <w:t xml:space="preserve"> на</w:t>
            </w:r>
            <w:r w:rsidR="00603B86">
              <w:rPr>
                <w:sz w:val="16"/>
                <w:szCs w:val="16"/>
              </w:rPr>
              <w:t> </w:t>
            </w:r>
            <w:r w:rsidR="00603B86" w:rsidRPr="0065713C">
              <w:rPr>
                <w:sz w:val="16"/>
                <w:szCs w:val="16"/>
              </w:rPr>
              <w:t>с</w:t>
            </w:r>
            <w:r w:rsidRPr="0065713C">
              <w:rPr>
                <w:sz w:val="16"/>
                <w:szCs w:val="16"/>
              </w:rPr>
              <w:t>корости</w:t>
            </w:r>
            <w:r w:rsidR="00603B86" w:rsidRPr="0065713C">
              <w:rPr>
                <w:sz w:val="16"/>
                <w:szCs w:val="16"/>
              </w:rPr>
              <w:t xml:space="preserve"> не</w:t>
            </w:r>
            <w:r w:rsidR="00603B86">
              <w:rPr>
                <w:sz w:val="16"/>
                <w:szCs w:val="16"/>
              </w:rPr>
              <w:t> </w:t>
            </w:r>
            <w:r w:rsidR="00603B86" w:rsidRPr="0065713C">
              <w:rPr>
                <w:sz w:val="16"/>
                <w:szCs w:val="16"/>
              </w:rPr>
              <w:t>м</w:t>
            </w:r>
            <w:r w:rsidRPr="0065713C">
              <w:rPr>
                <w:sz w:val="16"/>
                <w:szCs w:val="16"/>
              </w:rPr>
              <w:t>енее 1 Мбит/с, предоставляемыми</w:t>
            </w:r>
            <w:r w:rsidR="00603B86" w:rsidRPr="0065713C">
              <w:rPr>
                <w:sz w:val="16"/>
                <w:szCs w:val="16"/>
              </w:rPr>
              <w:t xml:space="preserve"> не</w:t>
            </w:r>
            <w:r w:rsidR="00603B86">
              <w:rPr>
                <w:sz w:val="16"/>
                <w:szCs w:val="16"/>
              </w:rPr>
              <w:t> </w:t>
            </w:r>
            <w:r w:rsidR="00603B86" w:rsidRPr="0065713C">
              <w:rPr>
                <w:sz w:val="16"/>
                <w:szCs w:val="16"/>
              </w:rPr>
              <w:t>м</w:t>
            </w:r>
            <w:r w:rsidRPr="0065713C">
              <w:rPr>
                <w:sz w:val="16"/>
                <w:szCs w:val="16"/>
              </w:rPr>
              <w:t>енее чем 2 операторами связи. Обеспечение условий для организации подъездного видеонаблюдения</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Внебюджетные источники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04"/>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1.2.</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01.02 Обеспечение ОМСУ муниципального образования Московской области широкополосным доступом</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 xml:space="preserve">еть </w:t>
            </w:r>
            <w:r w:rsidR="003658DC" w:rsidRPr="0065713C">
              <w:rPr>
                <w:sz w:val="16"/>
                <w:szCs w:val="16"/>
              </w:rPr>
              <w:t>«Интернет»</w:t>
            </w:r>
            <w:r w:rsidRPr="0065713C">
              <w:rPr>
                <w:sz w:val="16"/>
                <w:szCs w:val="16"/>
              </w:rPr>
              <w:t>, телефонной связью, иными услугами электросвязи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155F34">
            <w:pPr>
              <w:jc w:val="center"/>
              <w:rPr>
                <w:sz w:val="16"/>
                <w:szCs w:val="16"/>
              </w:rPr>
            </w:pPr>
            <w:r>
              <w:rPr>
                <w:sz w:val="16"/>
                <w:szCs w:val="16"/>
              </w:rPr>
              <w:t>4 979,2</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169,0</w:t>
            </w:r>
          </w:p>
        </w:tc>
        <w:tc>
          <w:tcPr>
            <w:tcW w:w="1077" w:type="dxa"/>
            <w:shd w:val="clear" w:color="auto" w:fill="auto"/>
            <w:vAlign w:val="center"/>
            <w:hideMark/>
          </w:tcPr>
          <w:p w:rsidR="006F7EC7" w:rsidRPr="00552C56" w:rsidRDefault="008E19B7">
            <w:pPr>
              <w:jc w:val="center"/>
              <w:rPr>
                <w:sz w:val="16"/>
                <w:szCs w:val="16"/>
              </w:rPr>
            </w:pPr>
            <w:r w:rsidRPr="00552C56">
              <w:rPr>
                <w:sz w:val="16"/>
                <w:szCs w:val="16"/>
              </w:rPr>
              <w:t>1 190,7</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 xml:space="preserve">Бесперебойное обеспечение телефонной связью, доступом в </w:t>
            </w:r>
            <w:r w:rsidR="003658DC" w:rsidRPr="0065713C">
              <w:rPr>
                <w:sz w:val="16"/>
                <w:szCs w:val="16"/>
              </w:rPr>
              <w:t>«Интернет»</w:t>
            </w:r>
            <w:r w:rsidRPr="0065713C">
              <w:rPr>
                <w:sz w:val="16"/>
                <w:szCs w:val="16"/>
              </w:rPr>
              <w:t xml:space="preserve"> ОМСУ округа </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155F34">
            <w:pPr>
              <w:jc w:val="center"/>
              <w:rPr>
                <w:sz w:val="16"/>
                <w:szCs w:val="16"/>
              </w:rPr>
            </w:pPr>
            <w:r>
              <w:rPr>
                <w:sz w:val="16"/>
                <w:szCs w:val="16"/>
              </w:rPr>
              <w:t>4 979,2</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169,0</w:t>
            </w:r>
          </w:p>
        </w:tc>
        <w:tc>
          <w:tcPr>
            <w:tcW w:w="1077" w:type="dxa"/>
            <w:shd w:val="clear" w:color="auto" w:fill="auto"/>
            <w:vAlign w:val="center"/>
            <w:hideMark/>
          </w:tcPr>
          <w:p w:rsidR="006F7EC7" w:rsidRPr="00552C56" w:rsidRDefault="008E19B7">
            <w:pPr>
              <w:jc w:val="center"/>
              <w:rPr>
                <w:sz w:val="16"/>
                <w:szCs w:val="16"/>
              </w:rPr>
            </w:pPr>
            <w:r w:rsidRPr="00552C56">
              <w:rPr>
                <w:sz w:val="16"/>
                <w:szCs w:val="16"/>
              </w:rPr>
              <w:t>1 190,7</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206,5</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008"/>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1.3.</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01.03. Подключение ОМСУ муниципального образования Московской области</w:t>
            </w:r>
            <w:r w:rsidR="00603B86" w:rsidRPr="0065713C">
              <w:rPr>
                <w:sz w:val="16"/>
                <w:szCs w:val="16"/>
              </w:rPr>
              <w:t xml:space="preserve"> к</w:t>
            </w:r>
            <w:r w:rsidR="00603B86">
              <w:rPr>
                <w:sz w:val="16"/>
                <w:szCs w:val="16"/>
              </w:rPr>
              <w:t> </w:t>
            </w:r>
            <w:r w:rsidR="00603B86" w:rsidRPr="0065713C">
              <w:rPr>
                <w:sz w:val="16"/>
                <w:szCs w:val="16"/>
              </w:rPr>
              <w:t>е</w:t>
            </w:r>
            <w:r w:rsidRPr="0065713C">
              <w:rPr>
                <w:sz w:val="16"/>
                <w:szCs w:val="16"/>
              </w:rPr>
              <w:t>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w:t>
            </w:r>
            <w:r w:rsidR="00603B86" w:rsidRPr="0065713C">
              <w:rPr>
                <w:sz w:val="16"/>
                <w:szCs w:val="16"/>
              </w:rPr>
              <w:t xml:space="preserve"> в</w:t>
            </w:r>
            <w:r w:rsidR="00603B86">
              <w:rPr>
                <w:sz w:val="16"/>
                <w:szCs w:val="16"/>
              </w:rPr>
              <w:t> </w:t>
            </w:r>
            <w:r w:rsidR="00603B86" w:rsidRPr="0065713C">
              <w:rPr>
                <w:sz w:val="16"/>
                <w:szCs w:val="16"/>
              </w:rPr>
              <w:t>н</w:t>
            </w:r>
            <w:r w:rsidRPr="0065713C">
              <w:rPr>
                <w:sz w:val="16"/>
                <w:szCs w:val="16"/>
              </w:rPr>
              <w:t>ей</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5</w:t>
            </w:r>
            <w:r w:rsidR="00972031">
              <w:rPr>
                <w:sz w:val="16"/>
                <w:szCs w:val="16"/>
              </w:rPr>
              <w:t xml:space="preserve"> </w:t>
            </w:r>
            <w:r w:rsidRPr="0065713C">
              <w:rPr>
                <w:sz w:val="16"/>
                <w:szCs w:val="16"/>
              </w:rPr>
              <w:t>978,4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646,3</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972031">
              <w:rPr>
                <w:sz w:val="16"/>
                <w:szCs w:val="16"/>
              </w:rPr>
              <w:t xml:space="preserve"> </w:t>
            </w:r>
            <w:r w:rsidRPr="0065713C">
              <w:rPr>
                <w:sz w:val="16"/>
                <w:szCs w:val="16"/>
              </w:rPr>
              <w:t>578,0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 xml:space="preserve">Увеличение доли </w:t>
            </w:r>
            <w:r w:rsidR="00501B3E" w:rsidRPr="0065713C">
              <w:rPr>
                <w:sz w:val="16"/>
                <w:szCs w:val="16"/>
              </w:rPr>
              <w:t>ОМСУ</w:t>
            </w:r>
            <w:r w:rsidRPr="0065713C">
              <w:rPr>
                <w:sz w:val="16"/>
                <w:szCs w:val="16"/>
              </w:rPr>
              <w:t xml:space="preserve"> Пушкинского городского округа</w:t>
            </w:r>
            <w:r w:rsidR="00603B86" w:rsidRPr="0065713C">
              <w:rPr>
                <w:sz w:val="16"/>
                <w:szCs w:val="16"/>
              </w:rPr>
              <w:t xml:space="preserve"> и</w:t>
            </w:r>
            <w:r w:rsidR="00603B86">
              <w:rPr>
                <w:sz w:val="16"/>
                <w:szCs w:val="16"/>
              </w:rPr>
              <w:t> </w:t>
            </w:r>
            <w:r w:rsidR="00603B86" w:rsidRPr="0065713C">
              <w:rPr>
                <w:sz w:val="16"/>
                <w:szCs w:val="16"/>
              </w:rPr>
              <w:t>М</w:t>
            </w:r>
            <w:r w:rsidRPr="0065713C">
              <w:rPr>
                <w:sz w:val="16"/>
                <w:szCs w:val="16"/>
              </w:rPr>
              <w:t>ФЦ Московской области, работающих</w:t>
            </w:r>
            <w:r w:rsidR="00603B86" w:rsidRPr="0065713C">
              <w:rPr>
                <w:sz w:val="16"/>
                <w:szCs w:val="16"/>
              </w:rPr>
              <w:t xml:space="preserve"> в</w:t>
            </w:r>
            <w:r w:rsidR="00603B86">
              <w:rPr>
                <w:sz w:val="16"/>
                <w:szCs w:val="16"/>
              </w:rPr>
              <w:t> </w:t>
            </w:r>
            <w:r w:rsidR="00603B86" w:rsidRPr="0065713C">
              <w:rPr>
                <w:sz w:val="16"/>
                <w:szCs w:val="16"/>
              </w:rPr>
              <w:t>е</w:t>
            </w:r>
            <w:r w:rsidRPr="0065713C">
              <w:rPr>
                <w:sz w:val="16"/>
                <w:szCs w:val="16"/>
              </w:rPr>
              <w:t>диной мультисервисной сети Московской области,</w:t>
            </w:r>
            <w:r w:rsidR="00603B86" w:rsidRPr="0065713C">
              <w:rPr>
                <w:sz w:val="16"/>
                <w:szCs w:val="16"/>
              </w:rPr>
              <w:t xml:space="preserve"> от</w:t>
            </w:r>
            <w:r w:rsidR="00603B86">
              <w:rPr>
                <w:sz w:val="16"/>
                <w:szCs w:val="16"/>
              </w:rPr>
              <w:t> </w:t>
            </w:r>
            <w:r w:rsidR="00603B86" w:rsidRPr="0065713C">
              <w:rPr>
                <w:sz w:val="16"/>
                <w:szCs w:val="16"/>
              </w:rPr>
              <w:t>о</w:t>
            </w:r>
            <w:r w:rsidRPr="0065713C">
              <w:rPr>
                <w:sz w:val="16"/>
                <w:szCs w:val="16"/>
              </w:rPr>
              <w:t xml:space="preserve">бщего количества </w:t>
            </w:r>
            <w:r w:rsidR="00501B3E" w:rsidRPr="0065713C">
              <w:rPr>
                <w:sz w:val="16"/>
                <w:szCs w:val="16"/>
              </w:rPr>
              <w:t>ОМСУ</w:t>
            </w:r>
            <w:r w:rsidRPr="0065713C">
              <w:rPr>
                <w:sz w:val="16"/>
                <w:szCs w:val="16"/>
              </w:rPr>
              <w:t xml:space="preserve"> Пушкинского городского округа</w:t>
            </w:r>
            <w:r w:rsidR="00603B86" w:rsidRPr="0065713C">
              <w:rPr>
                <w:sz w:val="16"/>
                <w:szCs w:val="16"/>
              </w:rPr>
              <w:t xml:space="preserve"> и</w:t>
            </w:r>
            <w:r w:rsidR="00603B86">
              <w:rPr>
                <w:sz w:val="16"/>
                <w:szCs w:val="16"/>
              </w:rPr>
              <w:t> </w:t>
            </w:r>
            <w:r w:rsidR="00603B86" w:rsidRPr="0065713C">
              <w:rPr>
                <w:sz w:val="16"/>
                <w:szCs w:val="16"/>
              </w:rPr>
              <w:t>М</w:t>
            </w:r>
            <w:r w:rsidRPr="0065713C">
              <w:rPr>
                <w:sz w:val="16"/>
                <w:szCs w:val="16"/>
              </w:rPr>
              <w:t>ФЦ Московской области, подведомственных ОМСУ, от 0% в 2014 году</w:t>
            </w:r>
            <w:r w:rsidR="00603B86" w:rsidRPr="0065713C">
              <w:rPr>
                <w:sz w:val="16"/>
                <w:szCs w:val="16"/>
              </w:rPr>
              <w:t xml:space="preserve"> на</w:t>
            </w:r>
            <w:r w:rsidR="00603B86">
              <w:rPr>
                <w:sz w:val="16"/>
                <w:szCs w:val="16"/>
              </w:rPr>
              <w:t> </w:t>
            </w:r>
            <w:r w:rsidR="00603B86" w:rsidRPr="0065713C">
              <w:rPr>
                <w:sz w:val="16"/>
                <w:szCs w:val="16"/>
              </w:rPr>
              <w:t>у</w:t>
            </w:r>
            <w:r w:rsidRPr="0065713C">
              <w:rPr>
                <w:sz w:val="16"/>
                <w:szCs w:val="16"/>
              </w:rPr>
              <w:t>ровне 100 процентов в 2020 году</w:t>
            </w:r>
          </w:p>
        </w:tc>
      </w:tr>
      <w:tr w:rsidR="006F7EC7" w:rsidRPr="0065713C" w:rsidTr="007D476F">
        <w:trPr>
          <w:trHeight w:val="79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5</w:t>
            </w:r>
            <w:r w:rsidR="00972031">
              <w:rPr>
                <w:sz w:val="16"/>
                <w:szCs w:val="16"/>
              </w:rPr>
              <w:t xml:space="preserve"> </w:t>
            </w:r>
            <w:r w:rsidRPr="0065713C">
              <w:rPr>
                <w:sz w:val="16"/>
                <w:szCs w:val="16"/>
              </w:rPr>
              <w:t>978,4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972031">
              <w:rPr>
                <w:sz w:val="16"/>
                <w:szCs w:val="16"/>
              </w:rPr>
              <w:t xml:space="preserve"> </w:t>
            </w:r>
            <w:r w:rsidRPr="0065713C">
              <w:rPr>
                <w:sz w:val="16"/>
                <w:szCs w:val="16"/>
              </w:rPr>
              <w:t>646,3</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972031">
              <w:rPr>
                <w:sz w:val="16"/>
                <w:szCs w:val="16"/>
              </w:rPr>
              <w:t xml:space="preserve"> </w:t>
            </w:r>
            <w:r w:rsidRPr="0065713C">
              <w:rPr>
                <w:sz w:val="16"/>
                <w:szCs w:val="16"/>
              </w:rPr>
              <w:t>578,0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584,7</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68"/>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1.4.</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01.04. Обеспечение оборудованием</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оддержание его работоспособности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155F34">
            <w:pPr>
              <w:jc w:val="center"/>
              <w:rPr>
                <w:sz w:val="16"/>
                <w:szCs w:val="16"/>
              </w:rPr>
            </w:pPr>
            <w:r>
              <w:rPr>
                <w:sz w:val="16"/>
                <w:szCs w:val="16"/>
              </w:rPr>
              <w:t>12 679,3</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6905F8">
              <w:rPr>
                <w:sz w:val="16"/>
                <w:szCs w:val="16"/>
              </w:rPr>
              <w:t xml:space="preserve"> </w:t>
            </w:r>
            <w:r w:rsidRPr="0065713C">
              <w:rPr>
                <w:sz w:val="16"/>
                <w:szCs w:val="16"/>
              </w:rPr>
              <w:t>720,5</w:t>
            </w:r>
          </w:p>
        </w:tc>
        <w:tc>
          <w:tcPr>
            <w:tcW w:w="1077" w:type="dxa"/>
            <w:shd w:val="clear" w:color="auto" w:fill="auto"/>
            <w:vAlign w:val="center"/>
            <w:hideMark/>
          </w:tcPr>
          <w:p w:rsidR="006F7EC7" w:rsidRPr="00552C56" w:rsidRDefault="00155F34">
            <w:pPr>
              <w:jc w:val="center"/>
              <w:rPr>
                <w:sz w:val="16"/>
                <w:szCs w:val="16"/>
              </w:rPr>
            </w:pPr>
            <w:r w:rsidRPr="00552C56">
              <w:rPr>
                <w:sz w:val="16"/>
                <w:szCs w:val="16"/>
              </w:rPr>
              <w:t>3 644,6</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Оснащение рабочих мест сотрудников ОМСУ муниципального образования Московской области современным компьютерным</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етевым оборудованием, организационной техникой, локальными прикладными программными продуктами, общесистемным</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рикладным программным обеспечением,</w:t>
            </w:r>
            <w:r w:rsidR="00603B86" w:rsidRPr="0065713C">
              <w:rPr>
                <w:sz w:val="16"/>
                <w:szCs w:val="16"/>
              </w:rPr>
              <w:t xml:space="preserve"> а</w:t>
            </w:r>
            <w:r w:rsidR="00603B86">
              <w:rPr>
                <w:sz w:val="16"/>
                <w:szCs w:val="16"/>
              </w:rPr>
              <w:t> </w:t>
            </w:r>
            <w:r w:rsidR="00603B86" w:rsidRPr="0065713C">
              <w:rPr>
                <w:sz w:val="16"/>
                <w:szCs w:val="16"/>
              </w:rPr>
              <w:t>т</w:t>
            </w:r>
            <w:r w:rsidRPr="0065713C">
              <w:rPr>
                <w:sz w:val="16"/>
                <w:szCs w:val="16"/>
              </w:rPr>
              <w:t>акже</w:t>
            </w:r>
            <w:r w:rsidR="00603B86" w:rsidRPr="0065713C">
              <w:rPr>
                <w:sz w:val="16"/>
                <w:szCs w:val="16"/>
              </w:rPr>
              <w:t xml:space="preserve"> их</w:t>
            </w:r>
            <w:r w:rsidR="00603B86">
              <w:rPr>
                <w:sz w:val="16"/>
                <w:szCs w:val="16"/>
              </w:rPr>
              <w:t> </w:t>
            </w:r>
            <w:r w:rsidR="00603B86" w:rsidRPr="0065713C">
              <w:rPr>
                <w:sz w:val="16"/>
                <w:szCs w:val="16"/>
              </w:rPr>
              <w:t>п</w:t>
            </w:r>
            <w:r w:rsidRPr="0065713C">
              <w:rPr>
                <w:sz w:val="16"/>
                <w:szCs w:val="16"/>
              </w:rPr>
              <w:t>одключение</w:t>
            </w:r>
            <w:r w:rsidR="00603B86" w:rsidRPr="0065713C">
              <w:rPr>
                <w:sz w:val="16"/>
                <w:szCs w:val="16"/>
              </w:rPr>
              <w:t xml:space="preserve"> к</w:t>
            </w:r>
            <w:r w:rsidR="00603B86">
              <w:rPr>
                <w:sz w:val="16"/>
                <w:szCs w:val="16"/>
              </w:rPr>
              <w:t> </w:t>
            </w:r>
            <w:r w:rsidR="00603B86" w:rsidRPr="0065713C">
              <w:rPr>
                <w:sz w:val="16"/>
                <w:szCs w:val="16"/>
              </w:rPr>
              <w:t>л</w:t>
            </w:r>
            <w:r w:rsidRPr="0065713C">
              <w:rPr>
                <w:sz w:val="16"/>
                <w:szCs w:val="16"/>
              </w:rPr>
              <w:t>окальным вычислительным сетям (при необходимости)</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оответствии</w:t>
            </w:r>
            <w:r w:rsidR="00603B86" w:rsidRPr="0065713C">
              <w:rPr>
                <w:sz w:val="16"/>
                <w:szCs w:val="16"/>
              </w:rPr>
              <w:t xml:space="preserve"> с</w:t>
            </w:r>
            <w:r w:rsidR="00603B86">
              <w:rPr>
                <w:sz w:val="16"/>
                <w:szCs w:val="16"/>
              </w:rPr>
              <w:t> </w:t>
            </w:r>
            <w:r w:rsidR="00603B86" w:rsidRPr="0065713C">
              <w:rPr>
                <w:sz w:val="16"/>
                <w:szCs w:val="16"/>
              </w:rPr>
              <w:t>е</w:t>
            </w:r>
            <w:r w:rsidRPr="0065713C">
              <w:rPr>
                <w:sz w:val="16"/>
                <w:szCs w:val="16"/>
              </w:rPr>
              <w:t>диными стандартами, требованиями</w:t>
            </w:r>
            <w:r w:rsidR="00603B86" w:rsidRPr="0065713C">
              <w:rPr>
                <w:sz w:val="16"/>
                <w:szCs w:val="16"/>
              </w:rPr>
              <w:t xml:space="preserve"> и</w:t>
            </w:r>
            <w:r w:rsidR="00603B86">
              <w:rPr>
                <w:sz w:val="16"/>
                <w:szCs w:val="16"/>
              </w:rPr>
              <w:t> </w:t>
            </w:r>
            <w:r w:rsidR="00603B86" w:rsidRPr="0065713C">
              <w:rPr>
                <w:sz w:val="16"/>
                <w:szCs w:val="16"/>
              </w:rPr>
              <w:t>н</w:t>
            </w:r>
            <w:r w:rsidRPr="0065713C">
              <w:rPr>
                <w:sz w:val="16"/>
                <w:szCs w:val="16"/>
              </w:rPr>
              <w:t>ормами обеспечения. Обеспечение технического обслуживания</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оддержка работоспособность уже имеющегося оборудования</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155F34">
            <w:pPr>
              <w:jc w:val="center"/>
              <w:rPr>
                <w:sz w:val="16"/>
                <w:szCs w:val="16"/>
              </w:rPr>
            </w:pPr>
            <w:r>
              <w:rPr>
                <w:sz w:val="16"/>
                <w:szCs w:val="16"/>
              </w:rPr>
              <w:t>12 679,3</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6905F8">
              <w:rPr>
                <w:sz w:val="16"/>
                <w:szCs w:val="16"/>
              </w:rPr>
              <w:t xml:space="preserve"> </w:t>
            </w:r>
            <w:r w:rsidRPr="0065713C">
              <w:rPr>
                <w:sz w:val="16"/>
                <w:szCs w:val="16"/>
              </w:rPr>
              <w:t>720,5</w:t>
            </w:r>
          </w:p>
        </w:tc>
        <w:tc>
          <w:tcPr>
            <w:tcW w:w="1077" w:type="dxa"/>
            <w:shd w:val="clear" w:color="auto" w:fill="auto"/>
            <w:vAlign w:val="center"/>
            <w:hideMark/>
          </w:tcPr>
          <w:p w:rsidR="006F7EC7" w:rsidRPr="00552C56" w:rsidRDefault="00155F34">
            <w:pPr>
              <w:jc w:val="center"/>
              <w:rPr>
                <w:sz w:val="16"/>
                <w:szCs w:val="16"/>
              </w:rPr>
            </w:pPr>
            <w:r w:rsidRPr="00552C56">
              <w:rPr>
                <w:sz w:val="16"/>
                <w:szCs w:val="16"/>
              </w:rPr>
              <w:t>3 644,6</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1</w:t>
            </w:r>
            <w:r w:rsidR="006905F8">
              <w:rPr>
                <w:sz w:val="16"/>
                <w:szCs w:val="16"/>
              </w:rPr>
              <w:t xml:space="preserve"> </w:t>
            </w:r>
            <w:r w:rsidRPr="0065713C">
              <w:rPr>
                <w:sz w:val="16"/>
                <w:szCs w:val="16"/>
              </w:rPr>
              <w:t>771,4</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044"/>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2.</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02. Информационная безопасность</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4</w:t>
            </w:r>
            <w:r w:rsidR="006905F8">
              <w:rPr>
                <w:bCs/>
                <w:sz w:val="16"/>
                <w:szCs w:val="16"/>
              </w:rPr>
              <w:t xml:space="preserve"> </w:t>
            </w:r>
            <w:r w:rsidRPr="0065713C">
              <w:rPr>
                <w:bCs/>
                <w:sz w:val="16"/>
                <w:szCs w:val="16"/>
              </w:rPr>
              <w:t>183,0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35,8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6905F8">
              <w:rPr>
                <w:bCs/>
                <w:sz w:val="16"/>
                <w:szCs w:val="16"/>
              </w:rPr>
              <w:t xml:space="preserve"> </w:t>
            </w:r>
            <w:r w:rsidRPr="0065713C">
              <w:rPr>
                <w:bCs/>
                <w:sz w:val="16"/>
                <w:szCs w:val="16"/>
              </w:rPr>
              <w:t>461,8</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1276" w:type="dxa"/>
            <w:vMerge w:val="restart"/>
            <w:shd w:val="clear" w:color="auto" w:fill="auto"/>
            <w:vAlign w:val="center"/>
            <w:hideMark/>
          </w:tcPr>
          <w:p w:rsidR="006F7EC7" w:rsidRPr="0065713C" w:rsidRDefault="0065713C">
            <w:pPr>
              <w:rPr>
                <w:bCs/>
                <w:sz w:val="16"/>
                <w:szCs w:val="16"/>
              </w:rPr>
            </w:pPr>
            <w:r>
              <w:rPr>
                <w:bCs/>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 персональных данных, обеспеченных средствами защиты информации</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оответствии</w:t>
            </w:r>
            <w:r w:rsidR="00603B86" w:rsidRPr="0065713C">
              <w:rPr>
                <w:sz w:val="16"/>
                <w:szCs w:val="16"/>
              </w:rPr>
              <w:t xml:space="preserve"> с</w:t>
            </w:r>
            <w:r w:rsidR="00603B86">
              <w:rPr>
                <w:sz w:val="16"/>
                <w:szCs w:val="16"/>
              </w:rPr>
              <w:t> </w:t>
            </w:r>
            <w:r w:rsidR="00603B86" w:rsidRPr="0065713C">
              <w:rPr>
                <w:sz w:val="16"/>
                <w:szCs w:val="16"/>
              </w:rPr>
              <w:t>к</w:t>
            </w:r>
            <w:r w:rsidRPr="0065713C">
              <w:rPr>
                <w:sz w:val="16"/>
                <w:szCs w:val="16"/>
              </w:rPr>
              <w:t>лассом защищенности ИС (уровнем защищенности персональных данных)</w:t>
            </w:r>
            <w:r w:rsidR="00603B86" w:rsidRPr="0065713C">
              <w:rPr>
                <w:sz w:val="16"/>
                <w:szCs w:val="16"/>
              </w:rPr>
              <w:t xml:space="preserve"> и</w:t>
            </w:r>
            <w:r w:rsidR="00603B86">
              <w:rPr>
                <w:sz w:val="16"/>
                <w:szCs w:val="16"/>
              </w:rPr>
              <w:t> </w:t>
            </w:r>
            <w:r w:rsidR="00603B86" w:rsidRPr="0065713C">
              <w:rPr>
                <w:sz w:val="16"/>
                <w:szCs w:val="16"/>
              </w:rPr>
              <w:t>и</w:t>
            </w:r>
            <w:r w:rsidRPr="0065713C">
              <w:rPr>
                <w:sz w:val="16"/>
                <w:szCs w:val="16"/>
              </w:rPr>
              <w:t>меющих аттестат соответствия требованиям</w:t>
            </w:r>
            <w:r w:rsidR="00603B86" w:rsidRPr="0065713C">
              <w:rPr>
                <w:sz w:val="16"/>
                <w:szCs w:val="16"/>
              </w:rPr>
              <w:t xml:space="preserve"> по</w:t>
            </w:r>
            <w:r w:rsidR="00603B86">
              <w:rPr>
                <w:sz w:val="16"/>
                <w:szCs w:val="16"/>
              </w:rPr>
              <w:t> </w:t>
            </w:r>
            <w:r w:rsidR="00603B86" w:rsidRPr="0065713C">
              <w:rPr>
                <w:sz w:val="16"/>
                <w:szCs w:val="16"/>
              </w:rPr>
              <w:t>б</w:t>
            </w:r>
            <w:r w:rsidRPr="0065713C">
              <w:rPr>
                <w:sz w:val="16"/>
                <w:szCs w:val="16"/>
              </w:rPr>
              <w:t>езопасности информации (декларацию</w:t>
            </w:r>
            <w:r w:rsidR="00603B86" w:rsidRPr="0065713C">
              <w:rPr>
                <w:sz w:val="16"/>
                <w:szCs w:val="16"/>
              </w:rPr>
              <w:t xml:space="preserve"> о</w:t>
            </w:r>
            <w:r w:rsidR="00603B86">
              <w:rPr>
                <w:sz w:val="16"/>
                <w:szCs w:val="16"/>
              </w:rPr>
              <w:t> </w:t>
            </w:r>
            <w:r w:rsidR="00603B86" w:rsidRPr="0065713C">
              <w:rPr>
                <w:sz w:val="16"/>
                <w:szCs w:val="16"/>
              </w:rPr>
              <w:t>с</w:t>
            </w:r>
            <w:r w:rsidRPr="0065713C">
              <w:rPr>
                <w:sz w:val="16"/>
                <w:szCs w:val="16"/>
              </w:rPr>
              <w:t>оответствии требованиям</w:t>
            </w:r>
            <w:r w:rsidR="00603B86" w:rsidRPr="0065713C">
              <w:rPr>
                <w:sz w:val="16"/>
                <w:szCs w:val="16"/>
              </w:rPr>
              <w:t xml:space="preserve"> по</w:t>
            </w:r>
            <w:r w:rsidR="00603B86">
              <w:rPr>
                <w:sz w:val="16"/>
                <w:szCs w:val="16"/>
              </w:rPr>
              <w:t> </w:t>
            </w:r>
            <w:r w:rsidR="00603B86" w:rsidRPr="0065713C">
              <w:rPr>
                <w:sz w:val="16"/>
                <w:szCs w:val="16"/>
              </w:rPr>
              <w:t>б</w:t>
            </w:r>
            <w:r w:rsidRPr="0065713C">
              <w:rPr>
                <w:sz w:val="16"/>
                <w:szCs w:val="16"/>
              </w:rPr>
              <w:t>езопасности персональных данных) до 100% к 2021 году,</w:t>
            </w:r>
            <w:r w:rsidR="00603B86" w:rsidRPr="0065713C">
              <w:rPr>
                <w:sz w:val="16"/>
                <w:szCs w:val="16"/>
              </w:rPr>
              <w:t xml:space="preserve"> от</w:t>
            </w:r>
            <w:r w:rsidR="00603B86">
              <w:rPr>
                <w:sz w:val="16"/>
                <w:szCs w:val="16"/>
              </w:rPr>
              <w:t> </w:t>
            </w:r>
            <w:r w:rsidR="00603B86" w:rsidRPr="0065713C">
              <w:rPr>
                <w:sz w:val="16"/>
                <w:szCs w:val="16"/>
              </w:rPr>
              <w:t>и</w:t>
            </w:r>
            <w:r w:rsidRPr="0065713C">
              <w:rPr>
                <w:sz w:val="16"/>
                <w:szCs w:val="16"/>
              </w:rPr>
              <w:t>х общего количества</w:t>
            </w:r>
          </w:p>
        </w:tc>
      </w:tr>
      <w:tr w:rsidR="006F7EC7" w:rsidRPr="0065713C" w:rsidTr="007D476F">
        <w:trPr>
          <w:trHeight w:val="768"/>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4</w:t>
            </w:r>
            <w:r w:rsidR="006905F8">
              <w:rPr>
                <w:bCs/>
                <w:sz w:val="16"/>
                <w:szCs w:val="16"/>
              </w:rPr>
              <w:t xml:space="preserve"> </w:t>
            </w:r>
            <w:r w:rsidRPr="0065713C">
              <w:rPr>
                <w:bCs/>
                <w:sz w:val="16"/>
                <w:szCs w:val="16"/>
              </w:rPr>
              <w:t>183,0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35,8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6905F8">
              <w:rPr>
                <w:bCs/>
                <w:sz w:val="16"/>
                <w:szCs w:val="16"/>
              </w:rPr>
              <w:t xml:space="preserve"> </w:t>
            </w:r>
            <w:r w:rsidRPr="0065713C">
              <w:rPr>
                <w:bCs/>
                <w:sz w:val="16"/>
                <w:szCs w:val="16"/>
              </w:rPr>
              <w:t>461,8</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561,8</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212"/>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2.1.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02.01. Приобретение, установка, настройка, монтаж</w:t>
            </w:r>
            <w:r w:rsidR="00603B86" w:rsidRPr="0065713C">
              <w:rPr>
                <w:sz w:val="16"/>
                <w:szCs w:val="16"/>
              </w:rPr>
              <w:t xml:space="preserve"> и</w:t>
            </w:r>
            <w:r w:rsidR="00603B86">
              <w:rPr>
                <w:sz w:val="16"/>
                <w:szCs w:val="16"/>
              </w:rPr>
              <w:t> </w:t>
            </w:r>
            <w:r w:rsidR="00603B86" w:rsidRPr="0065713C">
              <w:rPr>
                <w:sz w:val="16"/>
                <w:szCs w:val="16"/>
              </w:rPr>
              <w:t>т</w:t>
            </w:r>
            <w:r w:rsidRPr="0065713C">
              <w:rPr>
                <w:sz w:val="16"/>
                <w:szCs w:val="16"/>
              </w:rPr>
              <w:t>ехническое обслуживание сертифицированных</w:t>
            </w:r>
            <w:r w:rsidR="00603B86" w:rsidRPr="0065713C">
              <w:rPr>
                <w:sz w:val="16"/>
                <w:szCs w:val="16"/>
              </w:rPr>
              <w:t xml:space="preserve"> по</w:t>
            </w:r>
            <w:r w:rsidR="00603B86">
              <w:rPr>
                <w:sz w:val="16"/>
                <w:szCs w:val="16"/>
              </w:rPr>
              <w:t> </w:t>
            </w:r>
            <w:r w:rsidR="00603B86" w:rsidRPr="0065713C">
              <w:rPr>
                <w:sz w:val="16"/>
                <w:szCs w:val="16"/>
              </w:rPr>
              <w:t>т</w:t>
            </w:r>
            <w:r w:rsidRPr="0065713C">
              <w:rPr>
                <w:sz w:val="16"/>
                <w:szCs w:val="16"/>
              </w:rPr>
              <w:t>ребованиям безопасности информации технических, программных</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рограммно-технических средств защиты конфиденциальной информации</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ерсональных данных, антивирусного программного обеспечения, средств электронной подписи, средств защиты информационно-технологической</w:t>
            </w:r>
            <w:r w:rsidR="00603B86" w:rsidRPr="0065713C">
              <w:rPr>
                <w:sz w:val="16"/>
                <w:szCs w:val="16"/>
              </w:rPr>
              <w:t xml:space="preserve"> и</w:t>
            </w:r>
            <w:r w:rsidR="00603B86">
              <w:rPr>
                <w:sz w:val="16"/>
                <w:szCs w:val="16"/>
              </w:rPr>
              <w:t> </w:t>
            </w:r>
            <w:r w:rsidR="00603B86" w:rsidRPr="0065713C">
              <w:rPr>
                <w:sz w:val="16"/>
                <w:szCs w:val="16"/>
              </w:rPr>
              <w:t>т</w:t>
            </w:r>
            <w:r w:rsidRPr="0065713C">
              <w:rPr>
                <w:sz w:val="16"/>
                <w:szCs w:val="16"/>
              </w:rPr>
              <w:t>елекоммуникационной инфраструктуры</w:t>
            </w:r>
            <w:r w:rsidR="00603B86" w:rsidRPr="0065713C">
              <w:rPr>
                <w:sz w:val="16"/>
                <w:szCs w:val="16"/>
              </w:rPr>
              <w:t xml:space="preserve"> от</w:t>
            </w:r>
            <w:r w:rsidR="00603B86">
              <w:rPr>
                <w:sz w:val="16"/>
                <w:szCs w:val="16"/>
              </w:rPr>
              <w:t> </w:t>
            </w:r>
            <w:r w:rsidR="00603B86" w:rsidRPr="0065713C">
              <w:rPr>
                <w:sz w:val="16"/>
                <w:szCs w:val="16"/>
              </w:rPr>
              <w:t>к</w:t>
            </w:r>
            <w:r w:rsidRPr="0065713C">
              <w:rPr>
                <w:sz w:val="16"/>
                <w:szCs w:val="16"/>
              </w:rPr>
              <w:t>омпьютерных атак,</w:t>
            </w:r>
            <w:r w:rsidR="00603B86" w:rsidRPr="0065713C">
              <w:rPr>
                <w:sz w:val="16"/>
                <w:szCs w:val="16"/>
              </w:rPr>
              <w:t xml:space="preserve"> а</w:t>
            </w:r>
            <w:r w:rsidR="00603B86">
              <w:rPr>
                <w:sz w:val="16"/>
                <w:szCs w:val="16"/>
              </w:rPr>
              <w:t> </w:t>
            </w:r>
            <w:r w:rsidR="00603B86" w:rsidRPr="0065713C">
              <w:rPr>
                <w:sz w:val="16"/>
                <w:szCs w:val="16"/>
              </w:rPr>
              <w:t>т</w:t>
            </w:r>
            <w:r w:rsidRPr="0065713C">
              <w:rPr>
                <w:sz w:val="16"/>
                <w:szCs w:val="16"/>
              </w:rPr>
              <w:t>акже проведение мероприятий</w:t>
            </w:r>
            <w:r w:rsidR="00603B86" w:rsidRPr="0065713C">
              <w:rPr>
                <w:sz w:val="16"/>
                <w:szCs w:val="16"/>
              </w:rPr>
              <w:t xml:space="preserve"> по</w:t>
            </w:r>
            <w:r w:rsidR="00603B86">
              <w:rPr>
                <w:sz w:val="16"/>
                <w:szCs w:val="16"/>
              </w:rPr>
              <w:t> </w:t>
            </w:r>
            <w:r w:rsidR="00603B86" w:rsidRPr="0065713C">
              <w:rPr>
                <w:sz w:val="16"/>
                <w:szCs w:val="16"/>
              </w:rPr>
              <w:t>з</w:t>
            </w:r>
            <w:r w:rsidRPr="0065713C">
              <w:rPr>
                <w:sz w:val="16"/>
                <w:szCs w:val="16"/>
              </w:rPr>
              <w:t>ащите информации</w:t>
            </w:r>
            <w:r w:rsidR="00603B86" w:rsidRPr="0065713C">
              <w:rPr>
                <w:sz w:val="16"/>
                <w:szCs w:val="16"/>
              </w:rPr>
              <w:t xml:space="preserve"> и</w:t>
            </w:r>
            <w:r w:rsidR="00603B86">
              <w:rPr>
                <w:sz w:val="16"/>
                <w:szCs w:val="16"/>
              </w:rPr>
              <w:t> </w:t>
            </w:r>
            <w:r w:rsidR="00603B86" w:rsidRPr="0065713C">
              <w:rPr>
                <w:sz w:val="16"/>
                <w:szCs w:val="16"/>
              </w:rPr>
              <w:t>а</w:t>
            </w:r>
            <w:r w:rsidRPr="0065713C">
              <w:rPr>
                <w:sz w:val="16"/>
                <w:szCs w:val="16"/>
              </w:rPr>
              <w:t>ттестации</w:t>
            </w:r>
            <w:r w:rsidR="00603B86" w:rsidRPr="0065713C">
              <w:rPr>
                <w:sz w:val="16"/>
                <w:szCs w:val="16"/>
              </w:rPr>
              <w:t xml:space="preserve"> по</w:t>
            </w:r>
            <w:r w:rsidR="00603B86">
              <w:rPr>
                <w:sz w:val="16"/>
                <w:szCs w:val="16"/>
              </w:rPr>
              <w:t> </w:t>
            </w:r>
            <w:r w:rsidR="00603B86" w:rsidRPr="0065713C">
              <w:rPr>
                <w:sz w:val="16"/>
                <w:szCs w:val="16"/>
              </w:rPr>
              <w:t>т</w:t>
            </w:r>
            <w:r w:rsidRPr="0065713C">
              <w:rPr>
                <w:sz w:val="16"/>
                <w:szCs w:val="16"/>
              </w:rPr>
              <w:t>ребованиям безопасности информации объектов информатизации, ЦОД</w:t>
            </w:r>
            <w:r w:rsidR="00603B86" w:rsidRPr="0065713C">
              <w:rPr>
                <w:sz w:val="16"/>
                <w:szCs w:val="16"/>
              </w:rPr>
              <w:t xml:space="preserve"> и</w:t>
            </w:r>
            <w:r w:rsidR="00603B86">
              <w:rPr>
                <w:sz w:val="16"/>
                <w:szCs w:val="16"/>
              </w:rPr>
              <w:t> </w:t>
            </w:r>
            <w:r w:rsidR="00603B86" w:rsidRPr="0065713C">
              <w:rPr>
                <w:sz w:val="16"/>
                <w:szCs w:val="16"/>
              </w:rPr>
              <w:t>И</w:t>
            </w:r>
            <w:r w:rsidRPr="0065713C">
              <w:rPr>
                <w:sz w:val="16"/>
                <w:szCs w:val="16"/>
              </w:rPr>
              <w:t>С, используемых ОМСУ муниципального образования Московской области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4</w:t>
            </w:r>
            <w:r w:rsidR="006905F8">
              <w:rPr>
                <w:sz w:val="16"/>
                <w:szCs w:val="16"/>
              </w:rPr>
              <w:t xml:space="preserve"> </w:t>
            </w:r>
            <w:r w:rsidRPr="0065713C">
              <w:rPr>
                <w:sz w:val="16"/>
                <w:szCs w:val="16"/>
              </w:rPr>
              <w:t>183,0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35,8</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6905F8">
              <w:rPr>
                <w:sz w:val="16"/>
                <w:szCs w:val="16"/>
              </w:rPr>
              <w:t xml:space="preserve"> </w:t>
            </w:r>
            <w:r w:rsidRPr="0065713C">
              <w:rPr>
                <w:sz w:val="16"/>
                <w:szCs w:val="16"/>
              </w:rPr>
              <w:t>461,8</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ign w:val="center"/>
            <w:hideMark/>
          </w:tcPr>
          <w:p w:rsidR="006F7EC7" w:rsidRPr="0065713C" w:rsidRDefault="006F7EC7">
            <w:pPr>
              <w:rPr>
                <w:sz w:val="16"/>
                <w:szCs w:val="16"/>
              </w:rPr>
            </w:pPr>
          </w:p>
        </w:tc>
      </w:tr>
      <w:tr w:rsidR="006F7EC7" w:rsidRPr="0065713C" w:rsidTr="007D476F">
        <w:trPr>
          <w:trHeight w:val="1560"/>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4</w:t>
            </w:r>
            <w:r w:rsidR="006905F8">
              <w:rPr>
                <w:sz w:val="16"/>
                <w:szCs w:val="16"/>
              </w:rPr>
              <w:t xml:space="preserve"> </w:t>
            </w:r>
            <w:r w:rsidRPr="0065713C">
              <w:rPr>
                <w:sz w:val="16"/>
                <w:szCs w:val="16"/>
              </w:rPr>
              <w:t>183,0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35,8</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6905F8">
              <w:rPr>
                <w:sz w:val="16"/>
                <w:szCs w:val="16"/>
              </w:rPr>
              <w:t xml:space="preserve"> </w:t>
            </w:r>
            <w:r w:rsidRPr="0065713C">
              <w:rPr>
                <w:sz w:val="16"/>
                <w:szCs w:val="16"/>
              </w:rPr>
              <w:t>461,8</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561,8</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D68B2" w:rsidRPr="0065713C" w:rsidTr="007D476F">
        <w:trPr>
          <w:trHeight w:val="420"/>
        </w:trPr>
        <w:tc>
          <w:tcPr>
            <w:tcW w:w="699" w:type="dxa"/>
            <w:vMerge w:val="restart"/>
            <w:shd w:val="clear" w:color="auto" w:fill="auto"/>
            <w:vAlign w:val="center"/>
            <w:hideMark/>
          </w:tcPr>
          <w:p w:rsidR="006D68B2" w:rsidRPr="0065713C" w:rsidRDefault="006D68B2" w:rsidP="006D68B2">
            <w:pPr>
              <w:jc w:val="right"/>
              <w:rPr>
                <w:bCs/>
                <w:sz w:val="16"/>
                <w:szCs w:val="16"/>
              </w:rPr>
            </w:pPr>
            <w:r w:rsidRPr="0065713C">
              <w:rPr>
                <w:bCs/>
                <w:sz w:val="16"/>
                <w:szCs w:val="16"/>
              </w:rPr>
              <w:t>3.</w:t>
            </w:r>
          </w:p>
        </w:tc>
        <w:tc>
          <w:tcPr>
            <w:tcW w:w="2268" w:type="dxa"/>
            <w:vMerge w:val="restart"/>
            <w:shd w:val="clear" w:color="auto" w:fill="auto"/>
            <w:hideMark/>
          </w:tcPr>
          <w:p w:rsidR="006D68B2" w:rsidRPr="0065713C" w:rsidRDefault="006D68B2" w:rsidP="006D68B2">
            <w:pPr>
              <w:rPr>
                <w:bCs/>
                <w:sz w:val="16"/>
                <w:szCs w:val="16"/>
              </w:rPr>
            </w:pPr>
            <w:r w:rsidRPr="0065713C">
              <w:rPr>
                <w:bCs/>
                <w:sz w:val="16"/>
                <w:szCs w:val="16"/>
              </w:rPr>
              <w:t>Основное мероприятие 03. Цифровое государственное управление</w:t>
            </w:r>
          </w:p>
        </w:tc>
        <w:tc>
          <w:tcPr>
            <w:tcW w:w="709" w:type="dxa"/>
            <w:vMerge w:val="restart"/>
            <w:shd w:val="clear" w:color="auto" w:fill="auto"/>
            <w:vAlign w:val="center"/>
            <w:hideMark/>
          </w:tcPr>
          <w:p w:rsidR="006D68B2" w:rsidRPr="0065713C" w:rsidRDefault="006D68B2" w:rsidP="006D68B2">
            <w:pPr>
              <w:jc w:val="center"/>
              <w:rPr>
                <w:bCs/>
                <w:sz w:val="16"/>
                <w:szCs w:val="16"/>
              </w:rPr>
            </w:pPr>
            <w:r w:rsidRPr="0065713C">
              <w:rPr>
                <w:bCs/>
                <w:sz w:val="16"/>
                <w:szCs w:val="16"/>
              </w:rPr>
              <w:t>2020-2024</w:t>
            </w:r>
          </w:p>
        </w:tc>
        <w:tc>
          <w:tcPr>
            <w:tcW w:w="1701" w:type="dxa"/>
            <w:shd w:val="clear" w:color="auto" w:fill="auto"/>
            <w:vAlign w:val="center"/>
            <w:hideMark/>
          </w:tcPr>
          <w:p w:rsidR="006D68B2" w:rsidRPr="0065713C" w:rsidRDefault="006D68B2" w:rsidP="006D68B2">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D68B2" w:rsidRPr="0065713C" w:rsidRDefault="006D68B2" w:rsidP="006D68B2">
            <w:pPr>
              <w:jc w:val="center"/>
              <w:rPr>
                <w:bCs/>
                <w:sz w:val="16"/>
                <w:szCs w:val="16"/>
              </w:rPr>
            </w:pPr>
            <w:r w:rsidRPr="0065713C">
              <w:rPr>
                <w:bCs/>
                <w:sz w:val="16"/>
                <w:szCs w:val="16"/>
              </w:rPr>
              <w:t>14</w:t>
            </w:r>
            <w:r w:rsidR="006905F8">
              <w:rPr>
                <w:bCs/>
                <w:sz w:val="16"/>
                <w:szCs w:val="16"/>
              </w:rPr>
              <w:t xml:space="preserve"> </w:t>
            </w:r>
            <w:r w:rsidRPr="0065713C">
              <w:rPr>
                <w:bCs/>
                <w:sz w:val="16"/>
                <w:szCs w:val="16"/>
              </w:rPr>
              <w:t>676,0</w:t>
            </w:r>
          </w:p>
        </w:tc>
        <w:tc>
          <w:tcPr>
            <w:tcW w:w="1077" w:type="dxa"/>
            <w:shd w:val="clear" w:color="auto" w:fill="auto"/>
            <w:vAlign w:val="center"/>
            <w:hideMark/>
          </w:tcPr>
          <w:p w:rsidR="006D68B2" w:rsidRPr="0065713C" w:rsidRDefault="006D68B2" w:rsidP="006D68B2">
            <w:pPr>
              <w:jc w:val="center"/>
              <w:rPr>
                <w:bCs/>
                <w:sz w:val="16"/>
                <w:szCs w:val="16"/>
              </w:rPr>
            </w:pPr>
            <w:r w:rsidRPr="0065713C">
              <w:rPr>
                <w:bCs/>
                <w:sz w:val="16"/>
                <w:szCs w:val="16"/>
              </w:rPr>
              <w:t>3</w:t>
            </w:r>
            <w:r w:rsidR="006905F8">
              <w:rPr>
                <w:bCs/>
                <w:sz w:val="16"/>
                <w:szCs w:val="16"/>
              </w:rPr>
              <w:t xml:space="preserve"> </w:t>
            </w:r>
            <w:r w:rsidRPr="0065713C">
              <w:rPr>
                <w:bCs/>
                <w:sz w:val="16"/>
                <w:szCs w:val="16"/>
              </w:rPr>
              <w:t>915,6</w:t>
            </w:r>
          </w:p>
        </w:tc>
        <w:tc>
          <w:tcPr>
            <w:tcW w:w="1077" w:type="dxa"/>
            <w:shd w:val="clear" w:color="auto" w:fill="auto"/>
            <w:vAlign w:val="center"/>
            <w:hideMark/>
          </w:tcPr>
          <w:p w:rsidR="006D68B2" w:rsidRPr="0065713C" w:rsidRDefault="006D68B2" w:rsidP="006D68B2">
            <w:pPr>
              <w:jc w:val="center"/>
              <w:rPr>
                <w:bCs/>
                <w:sz w:val="16"/>
                <w:szCs w:val="16"/>
              </w:rPr>
            </w:pPr>
            <w:r w:rsidRPr="0065713C">
              <w:rPr>
                <w:bCs/>
                <w:sz w:val="16"/>
                <w:szCs w:val="16"/>
              </w:rPr>
              <w:t>3</w:t>
            </w:r>
            <w:r w:rsidR="006905F8">
              <w:rPr>
                <w:bCs/>
                <w:sz w:val="16"/>
                <w:szCs w:val="16"/>
              </w:rPr>
              <w:t xml:space="preserve"> </w:t>
            </w:r>
            <w:r w:rsidRPr="0065713C">
              <w:rPr>
                <w:bCs/>
                <w:sz w:val="16"/>
                <w:szCs w:val="16"/>
              </w:rPr>
              <w:t>215,1</w:t>
            </w:r>
          </w:p>
        </w:tc>
        <w:tc>
          <w:tcPr>
            <w:tcW w:w="1078" w:type="dxa"/>
            <w:shd w:val="clear" w:color="auto" w:fill="auto"/>
            <w:vAlign w:val="center"/>
            <w:hideMark/>
          </w:tcPr>
          <w:p w:rsidR="006D68B2" w:rsidRPr="0065713C" w:rsidRDefault="006D68B2" w:rsidP="006D68B2">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1077" w:type="dxa"/>
            <w:shd w:val="clear" w:color="auto" w:fill="auto"/>
            <w:vAlign w:val="center"/>
            <w:hideMark/>
          </w:tcPr>
          <w:p w:rsidR="006D68B2" w:rsidRPr="0065713C" w:rsidRDefault="006D68B2" w:rsidP="006D68B2">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941" w:type="dxa"/>
            <w:shd w:val="clear" w:color="auto" w:fill="auto"/>
            <w:vAlign w:val="center"/>
            <w:hideMark/>
          </w:tcPr>
          <w:p w:rsidR="006D68B2" w:rsidRPr="0065713C" w:rsidRDefault="006D68B2" w:rsidP="006D68B2">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1276" w:type="dxa"/>
            <w:vMerge w:val="restart"/>
            <w:shd w:val="clear" w:color="auto" w:fill="auto"/>
            <w:vAlign w:val="center"/>
            <w:hideMark/>
          </w:tcPr>
          <w:p w:rsidR="006D68B2" w:rsidRPr="0065713C" w:rsidRDefault="0065713C" w:rsidP="006D68B2">
            <w:pPr>
              <w:rPr>
                <w:sz w:val="16"/>
                <w:szCs w:val="16"/>
              </w:rPr>
            </w:pPr>
            <w:r>
              <w:rPr>
                <w:sz w:val="16"/>
                <w:szCs w:val="16"/>
              </w:rPr>
              <w:t>МКУ «Сервис-Центр»</w:t>
            </w:r>
          </w:p>
        </w:tc>
        <w:tc>
          <w:tcPr>
            <w:tcW w:w="1701" w:type="dxa"/>
            <w:vMerge w:val="restart"/>
            <w:shd w:val="clear" w:color="auto" w:fill="auto"/>
            <w:vAlign w:val="center"/>
            <w:hideMark/>
          </w:tcPr>
          <w:p w:rsidR="006D68B2" w:rsidRPr="0065713C" w:rsidRDefault="006D68B2" w:rsidP="006D68B2">
            <w:pPr>
              <w:rPr>
                <w:bCs/>
                <w:sz w:val="16"/>
                <w:szCs w:val="16"/>
              </w:rPr>
            </w:pPr>
            <w:r w:rsidRPr="0065713C">
              <w:rPr>
                <w:bCs/>
                <w:sz w:val="16"/>
                <w:szCs w:val="16"/>
              </w:rPr>
              <w:t> </w:t>
            </w:r>
          </w:p>
        </w:tc>
      </w:tr>
      <w:tr w:rsidR="006F7EC7" w:rsidRPr="0065713C" w:rsidTr="007D476F">
        <w:trPr>
          <w:trHeight w:val="103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14</w:t>
            </w:r>
            <w:r w:rsidR="006905F8">
              <w:rPr>
                <w:bCs/>
                <w:sz w:val="16"/>
                <w:szCs w:val="16"/>
              </w:rPr>
              <w:t xml:space="preserve"> </w:t>
            </w:r>
            <w:r w:rsidRPr="0065713C">
              <w:rPr>
                <w:bCs/>
                <w:sz w:val="16"/>
                <w:szCs w:val="16"/>
              </w:rPr>
              <w:t>676,0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6905F8">
              <w:rPr>
                <w:bCs/>
                <w:sz w:val="16"/>
                <w:szCs w:val="16"/>
              </w:rPr>
              <w:t xml:space="preserve"> </w:t>
            </w:r>
            <w:r w:rsidRPr="0065713C">
              <w:rPr>
                <w:bCs/>
                <w:sz w:val="16"/>
                <w:szCs w:val="16"/>
              </w:rPr>
              <w:t>915,6</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6905F8">
              <w:rPr>
                <w:bCs/>
                <w:sz w:val="16"/>
                <w:szCs w:val="16"/>
              </w:rPr>
              <w:t xml:space="preserve"> </w:t>
            </w:r>
            <w:r w:rsidRPr="0065713C">
              <w:rPr>
                <w:bCs/>
                <w:sz w:val="16"/>
                <w:szCs w:val="16"/>
              </w:rPr>
              <w:t>215,1</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6905F8">
              <w:rPr>
                <w:bCs/>
                <w:sz w:val="16"/>
                <w:szCs w:val="16"/>
              </w:rPr>
              <w:t xml:space="preserve"> </w:t>
            </w:r>
            <w:r w:rsidRPr="0065713C">
              <w:rPr>
                <w:bCs/>
                <w:sz w:val="16"/>
                <w:szCs w:val="16"/>
              </w:rPr>
              <w:t>515,1</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120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3.1.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03.01. Обеспечение программными продуктами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14</w:t>
            </w:r>
            <w:r w:rsidR="002B77CB">
              <w:rPr>
                <w:sz w:val="16"/>
                <w:szCs w:val="16"/>
              </w:rPr>
              <w:t xml:space="preserve"> </w:t>
            </w:r>
            <w:r w:rsidRPr="0065713C">
              <w:rPr>
                <w:sz w:val="16"/>
                <w:szCs w:val="16"/>
              </w:rPr>
              <w:t>676,0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915,6</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215,1</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Заключение договорных отношений для обеспечения внедрения</w:t>
            </w:r>
            <w:r w:rsidR="00603B86" w:rsidRPr="0065713C">
              <w:rPr>
                <w:sz w:val="16"/>
                <w:szCs w:val="16"/>
              </w:rPr>
              <w:t xml:space="preserve"> и</w:t>
            </w:r>
            <w:r w:rsidR="00603B86">
              <w:rPr>
                <w:sz w:val="16"/>
                <w:szCs w:val="16"/>
              </w:rPr>
              <w:t> </w:t>
            </w:r>
            <w:r w:rsidR="00603B86" w:rsidRPr="0065713C">
              <w:rPr>
                <w:sz w:val="16"/>
                <w:szCs w:val="16"/>
              </w:rPr>
              <w:t>б</w:t>
            </w:r>
            <w:r w:rsidRPr="0065713C">
              <w:rPr>
                <w:sz w:val="16"/>
                <w:szCs w:val="16"/>
              </w:rPr>
              <w:t>есперебойной работы информационных систем</w:t>
            </w:r>
            <w:r w:rsidR="00603B86" w:rsidRPr="0065713C">
              <w:rPr>
                <w:sz w:val="16"/>
                <w:szCs w:val="16"/>
              </w:rPr>
              <w:t xml:space="preserve"> в</w:t>
            </w:r>
            <w:r w:rsidR="00603B86">
              <w:rPr>
                <w:sz w:val="16"/>
                <w:szCs w:val="16"/>
              </w:rPr>
              <w:t> </w:t>
            </w:r>
            <w:r w:rsidR="00603B86" w:rsidRPr="0065713C">
              <w:rPr>
                <w:sz w:val="16"/>
                <w:szCs w:val="16"/>
              </w:rPr>
              <w:t>д</w:t>
            </w:r>
            <w:r w:rsidRPr="0065713C">
              <w:rPr>
                <w:sz w:val="16"/>
                <w:szCs w:val="16"/>
              </w:rPr>
              <w:t>еятельности ОМСУ муниципального образования</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14</w:t>
            </w:r>
            <w:r w:rsidR="002B77CB">
              <w:rPr>
                <w:sz w:val="16"/>
                <w:szCs w:val="16"/>
              </w:rPr>
              <w:t xml:space="preserve"> </w:t>
            </w:r>
            <w:r w:rsidRPr="0065713C">
              <w:rPr>
                <w:sz w:val="16"/>
                <w:szCs w:val="16"/>
              </w:rPr>
              <w:t>676,0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915,6</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215,1</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2</w:t>
            </w:r>
            <w:r w:rsidR="002B77CB">
              <w:rPr>
                <w:sz w:val="16"/>
                <w:szCs w:val="16"/>
              </w:rPr>
              <w:t xml:space="preserve"> </w:t>
            </w:r>
            <w:r w:rsidRPr="0065713C">
              <w:rPr>
                <w:sz w:val="16"/>
                <w:szCs w:val="16"/>
              </w:rPr>
              <w:t>515,1</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416"/>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3.2.</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03.02. Внедрение</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опровождение информационных систем поддержки оказания государственных</w:t>
            </w:r>
            <w:r w:rsidR="00603B86" w:rsidRPr="0065713C">
              <w:rPr>
                <w:sz w:val="16"/>
                <w:szCs w:val="16"/>
              </w:rPr>
              <w:t xml:space="preserve"> и</w:t>
            </w:r>
            <w:r w:rsidR="00603B86">
              <w:rPr>
                <w:sz w:val="16"/>
                <w:szCs w:val="16"/>
              </w:rPr>
              <w:t> </w:t>
            </w:r>
            <w:r w:rsidR="00603B86" w:rsidRPr="0065713C">
              <w:rPr>
                <w:sz w:val="16"/>
                <w:szCs w:val="16"/>
              </w:rPr>
              <w:t>м</w:t>
            </w:r>
            <w:r w:rsidRPr="0065713C">
              <w:rPr>
                <w:sz w:val="16"/>
                <w:szCs w:val="16"/>
              </w:rPr>
              <w:t>униципальных услуг</w:t>
            </w:r>
            <w:r w:rsidR="00603B86" w:rsidRPr="0065713C">
              <w:rPr>
                <w:sz w:val="16"/>
                <w:szCs w:val="16"/>
              </w:rPr>
              <w:t xml:space="preserve"> и</w:t>
            </w:r>
            <w:r w:rsidR="00603B86">
              <w:rPr>
                <w:sz w:val="16"/>
                <w:szCs w:val="16"/>
              </w:rPr>
              <w:t> </w:t>
            </w:r>
            <w:r w:rsidR="00603B86" w:rsidRPr="0065713C">
              <w:rPr>
                <w:sz w:val="16"/>
                <w:szCs w:val="16"/>
              </w:rPr>
              <w:t>о</w:t>
            </w:r>
            <w:r w:rsidRPr="0065713C">
              <w:rPr>
                <w:sz w:val="16"/>
                <w:szCs w:val="16"/>
              </w:rPr>
              <w:t>беспечивающих функций</w:t>
            </w:r>
            <w:r w:rsidR="00603B86" w:rsidRPr="0065713C">
              <w:rPr>
                <w:sz w:val="16"/>
                <w:szCs w:val="16"/>
              </w:rPr>
              <w:t xml:space="preserve"> и</w:t>
            </w:r>
            <w:r w:rsidR="00603B86">
              <w:rPr>
                <w:sz w:val="16"/>
                <w:szCs w:val="16"/>
              </w:rPr>
              <w:t> </w:t>
            </w:r>
            <w:r w:rsidR="00603B86" w:rsidRPr="0065713C">
              <w:rPr>
                <w:sz w:val="16"/>
                <w:szCs w:val="16"/>
              </w:rPr>
              <w:t>к</w:t>
            </w:r>
            <w:r w:rsidRPr="0065713C">
              <w:rPr>
                <w:sz w:val="16"/>
                <w:szCs w:val="16"/>
              </w:rPr>
              <w:t>онтроля результативности деятельности ОМСУ муниципального образования Московской области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повышение качества оказания государственных</w:t>
            </w:r>
            <w:r w:rsidR="00603B86" w:rsidRPr="0065713C">
              <w:rPr>
                <w:sz w:val="16"/>
                <w:szCs w:val="16"/>
              </w:rPr>
              <w:t xml:space="preserve"> и</w:t>
            </w:r>
            <w:r w:rsidR="00603B86">
              <w:rPr>
                <w:sz w:val="16"/>
                <w:szCs w:val="16"/>
              </w:rPr>
              <w:t> </w:t>
            </w:r>
            <w:r w:rsidR="00603B86" w:rsidRPr="0065713C">
              <w:rPr>
                <w:sz w:val="16"/>
                <w:szCs w:val="16"/>
              </w:rPr>
              <w:t>м</w:t>
            </w:r>
            <w:r w:rsidRPr="0065713C">
              <w:rPr>
                <w:sz w:val="16"/>
                <w:szCs w:val="16"/>
              </w:rPr>
              <w:t>униципальных услуг, рост количества услуг, предоставляемых</w:t>
            </w:r>
            <w:r w:rsidR="00603B86" w:rsidRPr="0065713C">
              <w:rPr>
                <w:sz w:val="16"/>
                <w:szCs w:val="16"/>
              </w:rPr>
              <w:t xml:space="preserve"> в</w:t>
            </w:r>
            <w:r w:rsidR="00603B86">
              <w:rPr>
                <w:sz w:val="16"/>
                <w:szCs w:val="16"/>
              </w:rPr>
              <w:t> </w:t>
            </w:r>
            <w:r w:rsidR="00603B86" w:rsidRPr="0065713C">
              <w:rPr>
                <w:sz w:val="16"/>
                <w:szCs w:val="16"/>
              </w:rPr>
              <w:t>э</w:t>
            </w:r>
            <w:r w:rsidRPr="0065713C">
              <w:rPr>
                <w:sz w:val="16"/>
                <w:szCs w:val="16"/>
              </w:rPr>
              <w:t>лектронном виде</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392"/>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3.3.</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03.03. Развитие</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5713C">
            <w:pPr>
              <w:rPr>
                <w:sz w:val="16"/>
                <w:szCs w:val="16"/>
              </w:rPr>
            </w:pPr>
            <w:r>
              <w:rPr>
                <w:sz w:val="16"/>
                <w:szCs w:val="16"/>
              </w:rPr>
              <w:t>МКУ «Сервис-Центр»</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Заключение договорных отношений для обеспечения внедрения</w:t>
            </w:r>
            <w:r w:rsidR="00603B86" w:rsidRPr="0065713C">
              <w:rPr>
                <w:sz w:val="16"/>
                <w:szCs w:val="16"/>
              </w:rPr>
              <w:t xml:space="preserve"> и</w:t>
            </w:r>
            <w:r w:rsidR="00603B86">
              <w:rPr>
                <w:sz w:val="16"/>
                <w:szCs w:val="16"/>
              </w:rPr>
              <w:t> </w:t>
            </w:r>
            <w:r w:rsidR="00603B86" w:rsidRPr="0065713C">
              <w:rPr>
                <w:sz w:val="16"/>
                <w:szCs w:val="16"/>
              </w:rPr>
              <w:t>б</w:t>
            </w:r>
            <w:r w:rsidRPr="0065713C">
              <w:rPr>
                <w:sz w:val="16"/>
                <w:szCs w:val="16"/>
              </w:rPr>
              <w:t>есперебойной работы муниципальных информационных систем</w:t>
            </w:r>
            <w:r w:rsidR="00603B86" w:rsidRPr="0065713C">
              <w:rPr>
                <w:sz w:val="16"/>
                <w:szCs w:val="16"/>
              </w:rPr>
              <w:t xml:space="preserve"> в</w:t>
            </w:r>
            <w:r w:rsidR="00603B86">
              <w:rPr>
                <w:sz w:val="16"/>
                <w:szCs w:val="16"/>
              </w:rPr>
              <w:t> </w:t>
            </w:r>
            <w:r w:rsidR="00603B86" w:rsidRPr="0065713C">
              <w:rPr>
                <w:sz w:val="16"/>
                <w:szCs w:val="16"/>
              </w:rPr>
              <w:t>д</w:t>
            </w:r>
            <w:r w:rsidRPr="0065713C">
              <w:rPr>
                <w:sz w:val="16"/>
                <w:szCs w:val="16"/>
              </w:rPr>
              <w:t>еятельности ОМСУ муниципального образования</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188"/>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4.</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04. Цифровая культура</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restart"/>
            <w:shd w:val="clear" w:color="auto" w:fill="auto"/>
            <w:vAlign w:val="center"/>
            <w:hideMark/>
          </w:tcPr>
          <w:p w:rsidR="006F7EC7" w:rsidRPr="0065713C" w:rsidRDefault="006F7EC7" w:rsidP="006D68B2">
            <w:pPr>
              <w:rPr>
                <w:bCs/>
                <w:sz w:val="16"/>
                <w:szCs w:val="16"/>
              </w:rPr>
            </w:pPr>
            <w:r w:rsidRPr="0065713C">
              <w:rPr>
                <w:bCs/>
                <w:sz w:val="16"/>
                <w:szCs w:val="16"/>
              </w:rPr>
              <w:t xml:space="preserve">Управление развития отраслей социальной сферы администрации </w:t>
            </w:r>
            <w:r w:rsidR="006D68B2" w:rsidRPr="0065713C">
              <w:rPr>
                <w:bCs/>
                <w:sz w:val="16"/>
                <w:szCs w:val="16"/>
              </w:rPr>
              <w:t>Пушкинского городского округа</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 xml:space="preserve">Обеспечение муниципальных учреждений культуры высокоскоростным доступом в </w:t>
            </w:r>
            <w:r w:rsidR="003658DC" w:rsidRPr="0065713C">
              <w:rPr>
                <w:sz w:val="16"/>
                <w:szCs w:val="16"/>
              </w:rPr>
              <w:t>«Интернет»</w:t>
            </w:r>
          </w:p>
        </w:tc>
      </w:tr>
      <w:tr w:rsidR="006F7EC7" w:rsidRPr="0065713C" w:rsidTr="007D476F">
        <w:trPr>
          <w:trHeight w:val="103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4.1.</w:t>
            </w:r>
          </w:p>
        </w:tc>
        <w:tc>
          <w:tcPr>
            <w:tcW w:w="2268" w:type="dxa"/>
            <w:vMerge w:val="restart"/>
            <w:shd w:val="clear" w:color="auto" w:fill="auto"/>
            <w:hideMark/>
          </w:tcPr>
          <w:p w:rsidR="006F7EC7" w:rsidRPr="0065713C" w:rsidRDefault="006F7EC7">
            <w:pPr>
              <w:rPr>
                <w:sz w:val="16"/>
                <w:szCs w:val="16"/>
              </w:rPr>
            </w:pPr>
            <w:r w:rsidRPr="0065713C">
              <w:rPr>
                <w:sz w:val="16"/>
                <w:szCs w:val="16"/>
              </w:rPr>
              <w:t xml:space="preserve">Мероприятие 04.01.  Обеспечение муниципальных учреждений культуры доступом в информационно-телекоммуникационную сеть </w:t>
            </w:r>
            <w:r w:rsidR="003658DC" w:rsidRPr="0065713C">
              <w:rPr>
                <w:sz w:val="16"/>
                <w:szCs w:val="16"/>
              </w:rPr>
              <w:t>«Интернет»</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F7EC7" w:rsidP="006D68B2">
            <w:pPr>
              <w:rPr>
                <w:sz w:val="16"/>
                <w:szCs w:val="16"/>
              </w:rPr>
            </w:pPr>
            <w:r w:rsidRPr="0065713C">
              <w:rPr>
                <w:sz w:val="16"/>
                <w:szCs w:val="16"/>
              </w:rPr>
              <w:t>Управление развития отраслей социальной сферы</w:t>
            </w:r>
          </w:p>
        </w:tc>
        <w:tc>
          <w:tcPr>
            <w:tcW w:w="1701" w:type="dxa"/>
            <w:vMerge/>
            <w:vAlign w:val="center"/>
            <w:hideMark/>
          </w:tcPr>
          <w:p w:rsidR="006F7EC7" w:rsidRPr="0065713C" w:rsidRDefault="006F7EC7">
            <w:pPr>
              <w:rPr>
                <w:sz w:val="16"/>
                <w:szCs w:val="16"/>
              </w:rPr>
            </w:pP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5.</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D2. Федеральный проект «Информационная инфраструктура»</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25</w:t>
            </w:r>
            <w:r w:rsidR="002B77CB">
              <w:rPr>
                <w:bCs/>
                <w:sz w:val="16"/>
                <w:szCs w:val="16"/>
              </w:rPr>
              <w:t xml:space="preserve"> </w:t>
            </w:r>
            <w:r w:rsidRPr="0065713C">
              <w:rPr>
                <w:bCs/>
                <w:sz w:val="16"/>
                <w:szCs w:val="16"/>
              </w:rPr>
              <w:t>935,0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7</w:t>
            </w:r>
            <w:r w:rsidR="002B77CB">
              <w:rPr>
                <w:bCs/>
                <w:sz w:val="16"/>
                <w:szCs w:val="16"/>
              </w:rPr>
              <w:t xml:space="preserve"> </w:t>
            </w:r>
            <w:r w:rsidRPr="0065713C">
              <w:rPr>
                <w:bCs/>
                <w:sz w:val="16"/>
                <w:szCs w:val="16"/>
              </w:rPr>
              <w:t>465,0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2B77CB">
              <w:rPr>
                <w:bCs/>
                <w:sz w:val="16"/>
                <w:szCs w:val="16"/>
              </w:rPr>
              <w:t xml:space="preserve"> </w:t>
            </w:r>
            <w:r w:rsidRPr="0065713C">
              <w:rPr>
                <w:bCs/>
                <w:sz w:val="16"/>
                <w:szCs w:val="16"/>
              </w:rPr>
              <w:t>093,0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2B77CB">
              <w:rPr>
                <w:bCs/>
                <w:sz w:val="16"/>
                <w:szCs w:val="16"/>
              </w:rPr>
              <w:t xml:space="preserve"> </w:t>
            </w:r>
            <w:r w:rsidRPr="0065713C">
              <w:rPr>
                <w:bCs/>
                <w:sz w:val="16"/>
                <w:szCs w:val="16"/>
              </w:rPr>
              <w:t>094,0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2B77CB">
              <w:rPr>
                <w:bCs/>
                <w:sz w:val="16"/>
                <w:szCs w:val="16"/>
              </w:rPr>
              <w:t xml:space="preserve"> </w:t>
            </w:r>
            <w:r w:rsidRPr="0065713C">
              <w:rPr>
                <w:bCs/>
                <w:sz w:val="16"/>
                <w:szCs w:val="16"/>
              </w:rPr>
              <w:t>093,0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2B77CB">
              <w:rPr>
                <w:bCs/>
                <w:sz w:val="16"/>
                <w:szCs w:val="16"/>
              </w:rPr>
              <w:t xml:space="preserve"> </w:t>
            </w:r>
            <w:r w:rsidRPr="0065713C">
              <w:rPr>
                <w:bCs/>
                <w:sz w:val="16"/>
                <w:szCs w:val="16"/>
              </w:rPr>
              <w:t>190,0</w:t>
            </w:r>
          </w:p>
        </w:tc>
        <w:tc>
          <w:tcPr>
            <w:tcW w:w="1276" w:type="dxa"/>
            <w:vMerge w:val="restart"/>
            <w:shd w:val="clear" w:color="auto" w:fill="auto"/>
            <w:vAlign w:val="center"/>
            <w:hideMark/>
          </w:tcPr>
          <w:p w:rsidR="006F7EC7" w:rsidRPr="0065713C" w:rsidRDefault="006F7EC7">
            <w:pPr>
              <w:rPr>
                <w:bCs/>
                <w:sz w:val="16"/>
                <w:szCs w:val="16"/>
              </w:rPr>
            </w:pPr>
            <w:r w:rsidRPr="0065713C">
              <w:rPr>
                <w:bCs/>
                <w:sz w:val="16"/>
                <w:szCs w:val="16"/>
              </w:rPr>
              <w:t>Управление образования администрации Пушкинского городского округа</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Создание условий для бесперебойного высокоскоростного доступа</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 xml:space="preserve">еть </w:t>
            </w:r>
            <w:r w:rsidR="003658DC" w:rsidRPr="0065713C">
              <w:rPr>
                <w:sz w:val="16"/>
                <w:szCs w:val="16"/>
              </w:rPr>
              <w:t>«Интернет»</w:t>
            </w:r>
            <w:r w:rsidRPr="0065713C">
              <w:rPr>
                <w:sz w:val="16"/>
                <w:szCs w:val="16"/>
              </w:rPr>
              <w:t xml:space="preserve"> учреждений образования</w:t>
            </w:r>
          </w:p>
        </w:tc>
      </w:tr>
      <w:tr w:rsidR="006F7EC7" w:rsidRPr="0065713C" w:rsidTr="007D476F">
        <w:trPr>
          <w:trHeight w:val="103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18</w:t>
            </w:r>
            <w:r w:rsidR="002B77CB">
              <w:rPr>
                <w:bCs/>
                <w:sz w:val="16"/>
                <w:szCs w:val="16"/>
              </w:rPr>
              <w:t xml:space="preserve"> </w:t>
            </w:r>
            <w:r w:rsidRPr="0065713C">
              <w:rPr>
                <w:bCs/>
                <w:sz w:val="16"/>
                <w:szCs w:val="16"/>
              </w:rPr>
              <w:t>675,0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5</w:t>
            </w:r>
            <w:r w:rsidR="002B77CB">
              <w:rPr>
                <w:bCs/>
                <w:sz w:val="16"/>
                <w:szCs w:val="16"/>
              </w:rPr>
              <w:t xml:space="preserve"> </w:t>
            </w:r>
            <w:r w:rsidRPr="0065713C">
              <w:rPr>
                <w:bCs/>
                <w:sz w:val="16"/>
                <w:szCs w:val="16"/>
              </w:rPr>
              <w:t>727,0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2B77CB">
              <w:rPr>
                <w:bCs/>
                <w:sz w:val="16"/>
                <w:szCs w:val="16"/>
              </w:rPr>
              <w:t xml:space="preserve"> </w:t>
            </w:r>
            <w:r w:rsidRPr="0065713C">
              <w:rPr>
                <w:bCs/>
                <w:sz w:val="16"/>
                <w:szCs w:val="16"/>
              </w:rPr>
              <w:t>234,0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2B77CB">
              <w:rPr>
                <w:bCs/>
                <w:sz w:val="16"/>
                <w:szCs w:val="16"/>
              </w:rPr>
              <w:t xml:space="preserve"> </w:t>
            </w:r>
            <w:r w:rsidRPr="0065713C">
              <w:rPr>
                <w:bCs/>
                <w:sz w:val="16"/>
                <w:szCs w:val="16"/>
              </w:rPr>
              <w:t>222,0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2B77CB">
              <w:rPr>
                <w:bCs/>
                <w:sz w:val="16"/>
                <w:szCs w:val="16"/>
              </w:rPr>
              <w:t xml:space="preserve"> </w:t>
            </w:r>
            <w:r w:rsidRPr="0065713C">
              <w:rPr>
                <w:bCs/>
                <w:sz w:val="16"/>
                <w:szCs w:val="16"/>
              </w:rPr>
              <w:t>302,0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3</w:t>
            </w:r>
            <w:r w:rsidR="002B77CB">
              <w:rPr>
                <w:bCs/>
                <w:sz w:val="16"/>
                <w:szCs w:val="16"/>
              </w:rPr>
              <w:t xml:space="preserve"> </w:t>
            </w:r>
            <w:r w:rsidRPr="0065713C">
              <w:rPr>
                <w:bCs/>
                <w:sz w:val="16"/>
                <w:szCs w:val="16"/>
              </w:rPr>
              <w:t>190,0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7</w:t>
            </w:r>
            <w:r w:rsidR="002B77CB">
              <w:rPr>
                <w:bCs/>
                <w:sz w:val="16"/>
                <w:szCs w:val="16"/>
              </w:rPr>
              <w:t xml:space="preserve"> </w:t>
            </w:r>
            <w:r w:rsidRPr="0065713C">
              <w:rPr>
                <w:bCs/>
                <w:sz w:val="16"/>
                <w:szCs w:val="16"/>
              </w:rPr>
              <w:t>260,0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1</w:t>
            </w:r>
            <w:r w:rsidR="002B77CB">
              <w:rPr>
                <w:bCs/>
                <w:sz w:val="16"/>
                <w:szCs w:val="16"/>
              </w:rPr>
              <w:t xml:space="preserve"> </w:t>
            </w:r>
            <w:r w:rsidRPr="0065713C">
              <w:rPr>
                <w:bCs/>
                <w:sz w:val="16"/>
                <w:szCs w:val="16"/>
              </w:rPr>
              <w:t>738,0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1</w:t>
            </w:r>
            <w:r w:rsidR="002B77CB">
              <w:rPr>
                <w:bCs/>
                <w:sz w:val="16"/>
                <w:szCs w:val="16"/>
              </w:rPr>
              <w:t xml:space="preserve"> </w:t>
            </w:r>
            <w:r w:rsidRPr="0065713C">
              <w:rPr>
                <w:bCs/>
                <w:sz w:val="16"/>
                <w:szCs w:val="16"/>
              </w:rPr>
              <w:t>859,0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1</w:t>
            </w:r>
            <w:r w:rsidR="002B77CB">
              <w:rPr>
                <w:bCs/>
                <w:sz w:val="16"/>
                <w:szCs w:val="16"/>
              </w:rPr>
              <w:t xml:space="preserve"> </w:t>
            </w:r>
            <w:r w:rsidRPr="0065713C">
              <w:rPr>
                <w:bCs/>
                <w:sz w:val="16"/>
                <w:szCs w:val="16"/>
              </w:rPr>
              <w:t>872,0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1</w:t>
            </w:r>
            <w:r w:rsidR="002B77CB">
              <w:rPr>
                <w:bCs/>
                <w:sz w:val="16"/>
                <w:szCs w:val="16"/>
              </w:rPr>
              <w:t xml:space="preserve"> </w:t>
            </w:r>
            <w:r w:rsidRPr="0065713C">
              <w:rPr>
                <w:bCs/>
                <w:sz w:val="16"/>
                <w:szCs w:val="16"/>
              </w:rPr>
              <w:t>791,0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5.1.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D2.01. Обеспечение организаций начального общего, основного общего</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реднего общего образования, находящихся</w:t>
            </w:r>
            <w:r w:rsidR="00603B86" w:rsidRPr="0065713C">
              <w:rPr>
                <w:sz w:val="16"/>
                <w:szCs w:val="16"/>
              </w:rPr>
              <w:t xml:space="preserve"> в</w:t>
            </w:r>
            <w:r w:rsidR="00603B86">
              <w:rPr>
                <w:sz w:val="16"/>
                <w:szCs w:val="16"/>
              </w:rPr>
              <w:t> </w:t>
            </w:r>
            <w:r w:rsidR="00603B86" w:rsidRPr="0065713C">
              <w:rPr>
                <w:sz w:val="16"/>
                <w:szCs w:val="16"/>
              </w:rPr>
              <w:t>в</w:t>
            </w:r>
            <w:r w:rsidRPr="0065713C">
              <w:rPr>
                <w:sz w:val="16"/>
                <w:szCs w:val="16"/>
              </w:rPr>
              <w:t>едении органов местного самоуправления муниципальных образований Московской области, доступом</w:t>
            </w:r>
            <w:r w:rsidR="00603B86" w:rsidRPr="0065713C">
              <w:rPr>
                <w:sz w:val="16"/>
                <w:szCs w:val="16"/>
              </w:rPr>
              <w:t xml:space="preserve"> в</w:t>
            </w:r>
            <w:r w:rsidR="00603B86">
              <w:rPr>
                <w:sz w:val="16"/>
                <w:szCs w:val="16"/>
              </w:rPr>
              <w:t> </w:t>
            </w:r>
            <w:r w:rsidR="00603B86" w:rsidRPr="0065713C">
              <w:rPr>
                <w:sz w:val="16"/>
                <w:szCs w:val="16"/>
              </w:rPr>
              <w:t>и</w:t>
            </w:r>
            <w:r w:rsidRPr="0065713C">
              <w:rPr>
                <w:sz w:val="16"/>
                <w:szCs w:val="16"/>
              </w:rPr>
              <w:t>нформационно-телекоммуникационную сеть «</w:t>
            </w:r>
            <w:r w:rsidR="003658DC" w:rsidRPr="0065713C">
              <w:rPr>
                <w:sz w:val="16"/>
                <w:szCs w:val="16"/>
              </w:rPr>
              <w:t>«Интернет»</w:t>
            </w:r>
            <w:r w:rsidRPr="0065713C">
              <w:rPr>
                <w:sz w:val="16"/>
                <w:szCs w:val="16"/>
              </w:rPr>
              <w:t>»</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25</w:t>
            </w:r>
            <w:r w:rsidR="002B77CB">
              <w:rPr>
                <w:sz w:val="16"/>
                <w:szCs w:val="16"/>
              </w:rPr>
              <w:t xml:space="preserve"> </w:t>
            </w:r>
            <w:r w:rsidRPr="0065713C">
              <w:rPr>
                <w:sz w:val="16"/>
                <w:szCs w:val="16"/>
              </w:rPr>
              <w:t>935,0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7</w:t>
            </w:r>
            <w:r w:rsidR="002B77CB">
              <w:rPr>
                <w:sz w:val="16"/>
                <w:szCs w:val="16"/>
              </w:rPr>
              <w:t xml:space="preserve"> </w:t>
            </w:r>
            <w:r w:rsidRPr="0065713C">
              <w:rPr>
                <w:sz w:val="16"/>
                <w:szCs w:val="16"/>
              </w:rPr>
              <w:t>465,0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w:t>
            </w:r>
            <w:r w:rsidR="002B77CB">
              <w:rPr>
                <w:sz w:val="16"/>
                <w:szCs w:val="16"/>
              </w:rPr>
              <w:t xml:space="preserve"> </w:t>
            </w:r>
            <w:r w:rsidRPr="0065713C">
              <w:rPr>
                <w:sz w:val="16"/>
                <w:szCs w:val="16"/>
              </w:rPr>
              <w:t>093,0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w:t>
            </w:r>
            <w:r w:rsidR="002B77CB">
              <w:rPr>
                <w:sz w:val="16"/>
                <w:szCs w:val="16"/>
              </w:rPr>
              <w:t xml:space="preserve"> </w:t>
            </w:r>
            <w:r w:rsidRPr="0065713C">
              <w:rPr>
                <w:sz w:val="16"/>
                <w:szCs w:val="16"/>
              </w:rPr>
              <w:t>094,0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w:t>
            </w:r>
            <w:r w:rsidR="002B77CB">
              <w:rPr>
                <w:sz w:val="16"/>
                <w:szCs w:val="16"/>
              </w:rPr>
              <w:t xml:space="preserve"> </w:t>
            </w:r>
            <w:r w:rsidRPr="0065713C">
              <w:rPr>
                <w:sz w:val="16"/>
                <w:szCs w:val="16"/>
              </w:rPr>
              <w:t>093,0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3190,0</w:t>
            </w:r>
          </w:p>
        </w:tc>
        <w:tc>
          <w:tcPr>
            <w:tcW w:w="1276" w:type="dxa"/>
            <w:vMerge w:val="restart"/>
            <w:shd w:val="clear" w:color="auto" w:fill="auto"/>
            <w:vAlign w:val="center"/>
            <w:hideMark/>
          </w:tcPr>
          <w:p w:rsidR="006F7EC7" w:rsidRPr="0065713C" w:rsidRDefault="006F7EC7">
            <w:pPr>
              <w:rPr>
                <w:sz w:val="16"/>
                <w:szCs w:val="16"/>
              </w:rPr>
            </w:pPr>
            <w:r w:rsidRPr="0065713C">
              <w:rPr>
                <w:sz w:val="16"/>
                <w:szCs w:val="16"/>
              </w:rPr>
              <w:t>Управление образования администрации Пушкинского городского округа</w:t>
            </w:r>
          </w:p>
        </w:tc>
        <w:tc>
          <w:tcPr>
            <w:tcW w:w="1701" w:type="dxa"/>
            <w:vMerge/>
            <w:vAlign w:val="center"/>
            <w:hideMark/>
          </w:tcPr>
          <w:p w:rsidR="006F7EC7" w:rsidRPr="0065713C" w:rsidRDefault="006F7EC7">
            <w:pPr>
              <w:rPr>
                <w:sz w:val="16"/>
                <w:szCs w:val="16"/>
              </w:rPr>
            </w:pP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18</w:t>
            </w:r>
            <w:r w:rsidR="002B77CB">
              <w:rPr>
                <w:sz w:val="16"/>
                <w:szCs w:val="16"/>
              </w:rPr>
              <w:t xml:space="preserve"> </w:t>
            </w:r>
            <w:r w:rsidRPr="0065713C">
              <w:rPr>
                <w:sz w:val="16"/>
                <w:szCs w:val="16"/>
              </w:rPr>
              <w:t>675,0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5</w:t>
            </w:r>
            <w:r w:rsidR="002B77CB">
              <w:rPr>
                <w:sz w:val="16"/>
                <w:szCs w:val="16"/>
              </w:rPr>
              <w:t xml:space="preserve"> </w:t>
            </w:r>
            <w:r w:rsidRPr="0065713C">
              <w:rPr>
                <w:sz w:val="16"/>
                <w:szCs w:val="16"/>
              </w:rPr>
              <w:t>727,0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234,0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222,0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302,0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3</w:t>
            </w:r>
            <w:r w:rsidR="002B77CB">
              <w:rPr>
                <w:sz w:val="16"/>
                <w:szCs w:val="16"/>
              </w:rPr>
              <w:t xml:space="preserve"> </w:t>
            </w:r>
            <w:r w:rsidRPr="0065713C">
              <w:rPr>
                <w:sz w:val="16"/>
                <w:szCs w:val="16"/>
              </w:rPr>
              <w:t>190,0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7</w:t>
            </w:r>
            <w:r w:rsidR="002B77CB">
              <w:rPr>
                <w:sz w:val="16"/>
                <w:szCs w:val="16"/>
              </w:rPr>
              <w:t xml:space="preserve"> </w:t>
            </w:r>
            <w:r w:rsidRPr="0065713C">
              <w:rPr>
                <w:sz w:val="16"/>
                <w:szCs w:val="16"/>
              </w:rPr>
              <w:t>260,0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2B77CB">
              <w:rPr>
                <w:sz w:val="16"/>
                <w:szCs w:val="16"/>
              </w:rPr>
              <w:t xml:space="preserve"> </w:t>
            </w:r>
            <w:r w:rsidRPr="0065713C">
              <w:rPr>
                <w:sz w:val="16"/>
                <w:szCs w:val="16"/>
              </w:rPr>
              <w:t>738,0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2B77CB">
              <w:rPr>
                <w:sz w:val="16"/>
                <w:szCs w:val="16"/>
              </w:rPr>
              <w:t xml:space="preserve"> </w:t>
            </w:r>
            <w:r w:rsidRPr="0065713C">
              <w:rPr>
                <w:sz w:val="16"/>
                <w:szCs w:val="16"/>
              </w:rPr>
              <w:t>859,0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2B77CB">
              <w:rPr>
                <w:sz w:val="16"/>
                <w:szCs w:val="16"/>
              </w:rPr>
              <w:t xml:space="preserve"> </w:t>
            </w:r>
            <w:r w:rsidRPr="0065713C">
              <w:rPr>
                <w:sz w:val="16"/>
                <w:szCs w:val="16"/>
              </w:rPr>
              <w:t>872,0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w:t>
            </w:r>
            <w:r w:rsidR="002B77CB">
              <w:rPr>
                <w:sz w:val="16"/>
                <w:szCs w:val="16"/>
              </w:rPr>
              <w:t xml:space="preserve"> </w:t>
            </w:r>
            <w:r w:rsidRPr="0065713C">
              <w:rPr>
                <w:sz w:val="16"/>
                <w:szCs w:val="16"/>
              </w:rPr>
              <w:t>791,0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96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5.2.</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D2.10. Формирование ИТ- инфраструктуры</w:t>
            </w:r>
            <w:r w:rsidR="00603B86" w:rsidRPr="0065713C">
              <w:rPr>
                <w:sz w:val="16"/>
                <w:szCs w:val="16"/>
              </w:rPr>
              <w:t xml:space="preserve"> в</w:t>
            </w:r>
            <w:r w:rsidR="00603B86">
              <w:rPr>
                <w:sz w:val="16"/>
                <w:szCs w:val="16"/>
              </w:rPr>
              <w:t> </w:t>
            </w:r>
            <w:r w:rsidR="00603B86" w:rsidRPr="0065713C">
              <w:rPr>
                <w:sz w:val="16"/>
                <w:szCs w:val="16"/>
              </w:rPr>
              <w:t>г</w:t>
            </w:r>
            <w:r w:rsidRPr="0065713C">
              <w:rPr>
                <w:sz w:val="16"/>
                <w:szCs w:val="16"/>
              </w:rPr>
              <w:t>осударственных (муниципальных) образовательных организациях, реализующих программы общего образования, в соответствии</w:t>
            </w:r>
            <w:r w:rsidR="00603B86" w:rsidRPr="0065713C">
              <w:rPr>
                <w:sz w:val="16"/>
                <w:szCs w:val="16"/>
              </w:rPr>
              <w:t xml:space="preserve"> с</w:t>
            </w:r>
            <w:r w:rsidR="00603B86">
              <w:rPr>
                <w:sz w:val="16"/>
                <w:szCs w:val="16"/>
              </w:rPr>
              <w:t> </w:t>
            </w:r>
            <w:r w:rsidR="00603B86" w:rsidRPr="0065713C">
              <w:rPr>
                <w:sz w:val="16"/>
                <w:szCs w:val="16"/>
              </w:rPr>
              <w:t>у</w:t>
            </w:r>
            <w:r w:rsidRPr="0065713C">
              <w:rPr>
                <w:sz w:val="16"/>
                <w:szCs w:val="16"/>
              </w:rPr>
              <w:t>твержденным стандартом для обеспечения</w:t>
            </w:r>
            <w:r w:rsidR="00603B86" w:rsidRPr="0065713C">
              <w:rPr>
                <w:sz w:val="16"/>
                <w:szCs w:val="16"/>
              </w:rPr>
              <w:t xml:space="preserve"> в</w:t>
            </w:r>
            <w:r w:rsidR="00603B86">
              <w:rPr>
                <w:sz w:val="16"/>
                <w:szCs w:val="16"/>
              </w:rPr>
              <w:t> </w:t>
            </w:r>
            <w:r w:rsidR="00603B86" w:rsidRPr="0065713C">
              <w:rPr>
                <w:sz w:val="16"/>
                <w:szCs w:val="16"/>
              </w:rPr>
              <w:t>п</w:t>
            </w:r>
            <w:r w:rsidRPr="0065713C">
              <w:rPr>
                <w:sz w:val="16"/>
                <w:szCs w:val="16"/>
              </w:rPr>
              <w:t>омещениях безопасного доступа</w:t>
            </w:r>
            <w:r w:rsidR="00603B86" w:rsidRPr="0065713C">
              <w:rPr>
                <w:sz w:val="16"/>
                <w:szCs w:val="16"/>
              </w:rPr>
              <w:t xml:space="preserve"> к</w:t>
            </w:r>
            <w:r w:rsidR="00603B86">
              <w:rPr>
                <w:sz w:val="16"/>
                <w:szCs w:val="16"/>
              </w:rPr>
              <w:t> </w:t>
            </w:r>
            <w:r w:rsidR="00603B86" w:rsidRPr="0065713C">
              <w:rPr>
                <w:sz w:val="16"/>
                <w:szCs w:val="16"/>
              </w:rPr>
              <w:t>г</w:t>
            </w:r>
            <w:r w:rsidRPr="0065713C">
              <w:rPr>
                <w:sz w:val="16"/>
                <w:szCs w:val="16"/>
              </w:rPr>
              <w:t>осударственным, муниципальным</w:t>
            </w:r>
            <w:r w:rsidR="00603B86" w:rsidRPr="0065713C">
              <w:rPr>
                <w:sz w:val="16"/>
                <w:szCs w:val="16"/>
              </w:rPr>
              <w:t xml:space="preserve"> и</w:t>
            </w:r>
            <w:r w:rsidR="00603B86">
              <w:rPr>
                <w:sz w:val="16"/>
                <w:szCs w:val="16"/>
              </w:rPr>
              <w:t> </w:t>
            </w:r>
            <w:r w:rsidR="00603B86" w:rsidRPr="0065713C">
              <w:rPr>
                <w:sz w:val="16"/>
                <w:szCs w:val="16"/>
              </w:rPr>
              <w:t>и</w:t>
            </w:r>
            <w:r w:rsidRPr="0065713C">
              <w:rPr>
                <w:sz w:val="16"/>
                <w:szCs w:val="16"/>
              </w:rPr>
              <w:t>ным информационным системам,</w:t>
            </w:r>
            <w:r w:rsidR="00603B86" w:rsidRPr="0065713C">
              <w:rPr>
                <w:sz w:val="16"/>
                <w:szCs w:val="16"/>
              </w:rPr>
              <w:t xml:space="preserve"> а</w:t>
            </w:r>
            <w:r w:rsidR="00603B86">
              <w:rPr>
                <w:sz w:val="16"/>
                <w:szCs w:val="16"/>
              </w:rPr>
              <w:t> </w:t>
            </w:r>
            <w:r w:rsidR="00603B86" w:rsidRPr="0065713C">
              <w:rPr>
                <w:sz w:val="16"/>
                <w:szCs w:val="16"/>
              </w:rPr>
              <w:t>т</w:t>
            </w:r>
            <w:r w:rsidRPr="0065713C">
              <w:rPr>
                <w:sz w:val="16"/>
                <w:szCs w:val="16"/>
              </w:rPr>
              <w:t>акже</w:t>
            </w:r>
            <w:r w:rsidR="00603B86" w:rsidRPr="0065713C">
              <w:rPr>
                <w:sz w:val="16"/>
                <w:szCs w:val="16"/>
              </w:rPr>
              <w:t xml:space="preserve"> к</w:t>
            </w:r>
            <w:r w:rsidR="00603B86">
              <w:rPr>
                <w:sz w:val="16"/>
                <w:szCs w:val="16"/>
              </w:rPr>
              <w:t> </w:t>
            </w:r>
            <w:r w:rsidR="00603B86" w:rsidRPr="0065713C">
              <w:rPr>
                <w:sz w:val="16"/>
                <w:szCs w:val="16"/>
              </w:rPr>
              <w:t>с</w:t>
            </w:r>
            <w:r w:rsidRPr="0065713C">
              <w:rPr>
                <w:sz w:val="16"/>
                <w:szCs w:val="16"/>
              </w:rPr>
              <w:t xml:space="preserve">ети </w:t>
            </w:r>
            <w:r w:rsidR="003658DC" w:rsidRPr="0065713C">
              <w:rPr>
                <w:sz w:val="16"/>
                <w:szCs w:val="16"/>
              </w:rPr>
              <w:t>«Интернет»</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F7EC7">
            <w:pPr>
              <w:rPr>
                <w:sz w:val="16"/>
                <w:szCs w:val="16"/>
              </w:rPr>
            </w:pPr>
            <w:r w:rsidRPr="0065713C">
              <w:rPr>
                <w:sz w:val="16"/>
                <w:szCs w:val="16"/>
              </w:rPr>
              <w:t>Управление образования администрации Пушкинского городского округа</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ИТ- инфраструктура</w:t>
            </w:r>
            <w:r w:rsidR="00603B86" w:rsidRPr="0065713C">
              <w:rPr>
                <w:sz w:val="16"/>
                <w:szCs w:val="16"/>
              </w:rPr>
              <w:t xml:space="preserve"> в</w:t>
            </w:r>
            <w:r w:rsidR="00603B86">
              <w:rPr>
                <w:sz w:val="16"/>
                <w:szCs w:val="16"/>
              </w:rPr>
              <w:t> </w:t>
            </w:r>
            <w:r w:rsidR="00603B86" w:rsidRPr="0065713C">
              <w:rPr>
                <w:sz w:val="16"/>
                <w:szCs w:val="16"/>
              </w:rPr>
              <w:t>г</w:t>
            </w:r>
            <w:r w:rsidRPr="0065713C">
              <w:rPr>
                <w:sz w:val="16"/>
                <w:szCs w:val="16"/>
              </w:rPr>
              <w:t>осударственных (муниципальных) образовательных организациях, реализующих программы общего образования сформирована</w:t>
            </w:r>
          </w:p>
        </w:tc>
      </w:tr>
      <w:tr w:rsidR="006F7EC7" w:rsidRPr="0065713C" w:rsidTr="007D476F">
        <w:trPr>
          <w:trHeight w:val="97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6.</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E4. Федеральный проект «Цифровая образовательная среда»</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66</w:t>
            </w:r>
            <w:r w:rsidR="002B77CB">
              <w:rPr>
                <w:bCs/>
                <w:sz w:val="16"/>
                <w:szCs w:val="16"/>
              </w:rPr>
              <w:t xml:space="preserve"> </w:t>
            </w:r>
            <w:r w:rsidRPr="0065713C">
              <w:rPr>
                <w:bCs/>
                <w:sz w:val="16"/>
                <w:szCs w:val="16"/>
              </w:rPr>
              <w:t>136,2</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rsidP="001B0E35">
            <w:pPr>
              <w:jc w:val="center"/>
              <w:rPr>
                <w:bCs/>
                <w:sz w:val="16"/>
                <w:szCs w:val="16"/>
              </w:rPr>
            </w:pPr>
            <w:r w:rsidRPr="0065713C">
              <w:rPr>
                <w:bCs/>
                <w:sz w:val="16"/>
                <w:szCs w:val="16"/>
              </w:rPr>
              <w:t>26</w:t>
            </w:r>
            <w:r w:rsidR="002B77CB">
              <w:rPr>
                <w:bCs/>
                <w:sz w:val="16"/>
                <w:szCs w:val="16"/>
              </w:rPr>
              <w:t xml:space="preserve"> </w:t>
            </w:r>
            <w:r w:rsidRPr="0065713C">
              <w:rPr>
                <w:bCs/>
                <w:sz w:val="16"/>
                <w:szCs w:val="16"/>
              </w:rPr>
              <w:t>169,</w:t>
            </w:r>
            <w:r w:rsidR="001B0E35">
              <w:rPr>
                <w:bCs/>
                <w:sz w:val="16"/>
                <w:szCs w:val="16"/>
              </w:rPr>
              <w:t>7</w:t>
            </w:r>
          </w:p>
        </w:tc>
        <w:tc>
          <w:tcPr>
            <w:tcW w:w="1078" w:type="dxa"/>
            <w:shd w:val="clear" w:color="auto" w:fill="auto"/>
            <w:vAlign w:val="center"/>
            <w:hideMark/>
          </w:tcPr>
          <w:p w:rsidR="006F7EC7" w:rsidRPr="0065713C" w:rsidRDefault="006F7EC7" w:rsidP="00492F90">
            <w:pPr>
              <w:jc w:val="center"/>
              <w:rPr>
                <w:bCs/>
                <w:sz w:val="16"/>
                <w:szCs w:val="16"/>
              </w:rPr>
            </w:pPr>
            <w:r w:rsidRPr="0065713C">
              <w:rPr>
                <w:bCs/>
                <w:sz w:val="16"/>
                <w:szCs w:val="16"/>
              </w:rPr>
              <w:t>25</w:t>
            </w:r>
            <w:r w:rsidR="002B77CB">
              <w:rPr>
                <w:bCs/>
                <w:sz w:val="16"/>
                <w:szCs w:val="16"/>
              </w:rPr>
              <w:t xml:space="preserve"> </w:t>
            </w:r>
            <w:r w:rsidRPr="0065713C">
              <w:rPr>
                <w:bCs/>
                <w:sz w:val="16"/>
                <w:szCs w:val="16"/>
              </w:rPr>
              <w:t>058,</w:t>
            </w:r>
            <w:r w:rsidR="00492F90">
              <w:rPr>
                <w:bCs/>
                <w:sz w:val="16"/>
                <w:szCs w:val="16"/>
              </w:rPr>
              <w:t>4</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14</w:t>
            </w:r>
            <w:r w:rsidR="002B77CB">
              <w:rPr>
                <w:bCs/>
                <w:sz w:val="16"/>
                <w:szCs w:val="16"/>
              </w:rPr>
              <w:t xml:space="preserve"> </w:t>
            </w:r>
            <w:r w:rsidRPr="0065713C">
              <w:rPr>
                <w:bCs/>
                <w:sz w:val="16"/>
                <w:szCs w:val="16"/>
              </w:rPr>
              <w:t>908,0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restart"/>
            <w:shd w:val="clear" w:color="auto" w:fill="auto"/>
            <w:vAlign w:val="center"/>
            <w:hideMark/>
          </w:tcPr>
          <w:p w:rsidR="006F7EC7" w:rsidRPr="0065713C" w:rsidRDefault="006F7EC7">
            <w:pPr>
              <w:rPr>
                <w:bCs/>
                <w:sz w:val="16"/>
                <w:szCs w:val="16"/>
              </w:rPr>
            </w:pPr>
            <w:r w:rsidRPr="0065713C">
              <w:rPr>
                <w:bCs/>
                <w:sz w:val="16"/>
                <w:szCs w:val="16"/>
              </w:rPr>
              <w:t>Управление образования администрации Пушкинского городского округа</w:t>
            </w:r>
          </w:p>
        </w:tc>
        <w:tc>
          <w:tcPr>
            <w:tcW w:w="1701" w:type="dxa"/>
            <w:vMerge w:val="restart"/>
            <w:shd w:val="clear" w:color="auto" w:fill="auto"/>
            <w:vAlign w:val="center"/>
            <w:hideMark/>
          </w:tcPr>
          <w:p w:rsidR="006F7EC7" w:rsidRPr="0065713C" w:rsidRDefault="006F7EC7">
            <w:pPr>
              <w:rPr>
                <w:bCs/>
                <w:sz w:val="16"/>
                <w:szCs w:val="16"/>
              </w:rPr>
            </w:pPr>
            <w:r w:rsidRPr="0065713C">
              <w:rPr>
                <w:bCs/>
                <w:sz w:val="16"/>
                <w:szCs w:val="16"/>
              </w:rPr>
              <w:t> </w:t>
            </w:r>
          </w:p>
        </w:tc>
      </w:tr>
      <w:tr w:rsidR="006F7EC7" w:rsidRPr="0065713C" w:rsidTr="007D476F">
        <w:trPr>
          <w:trHeight w:val="103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7</w:t>
            </w:r>
            <w:r w:rsidR="005835B0">
              <w:rPr>
                <w:bCs/>
                <w:sz w:val="16"/>
                <w:szCs w:val="16"/>
              </w:rPr>
              <w:t xml:space="preserve"> </w:t>
            </w:r>
            <w:r w:rsidRPr="0065713C">
              <w:rPr>
                <w:bCs/>
                <w:sz w:val="16"/>
                <w:szCs w:val="16"/>
              </w:rPr>
              <w:t>293,7</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638,3</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2</w:t>
            </w:r>
            <w:r w:rsidR="005835B0">
              <w:rPr>
                <w:bCs/>
                <w:sz w:val="16"/>
                <w:szCs w:val="16"/>
              </w:rPr>
              <w:t xml:space="preserve"> </w:t>
            </w:r>
            <w:r w:rsidRPr="0065713C">
              <w:rPr>
                <w:bCs/>
                <w:sz w:val="16"/>
                <w:szCs w:val="16"/>
              </w:rPr>
              <w:t>033,4</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4</w:t>
            </w:r>
            <w:r w:rsidR="005835B0">
              <w:rPr>
                <w:bCs/>
                <w:sz w:val="16"/>
                <w:szCs w:val="16"/>
              </w:rPr>
              <w:t xml:space="preserve"> </w:t>
            </w:r>
            <w:r w:rsidRPr="0065713C">
              <w:rPr>
                <w:bCs/>
                <w:sz w:val="16"/>
                <w:szCs w:val="16"/>
              </w:rPr>
              <w:t>622,0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624"/>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федерального бюджета</w:t>
            </w:r>
          </w:p>
        </w:tc>
        <w:tc>
          <w:tcPr>
            <w:tcW w:w="992" w:type="dxa"/>
            <w:shd w:val="clear" w:color="auto" w:fill="auto"/>
            <w:vAlign w:val="center"/>
            <w:hideMark/>
          </w:tcPr>
          <w:p w:rsidR="006F7EC7" w:rsidRPr="0065713C" w:rsidRDefault="006F7EC7" w:rsidP="00492F90">
            <w:pPr>
              <w:jc w:val="center"/>
              <w:rPr>
                <w:bCs/>
                <w:sz w:val="16"/>
                <w:szCs w:val="16"/>
              </w:rPr>
            </w:pPr>
            <w:r w:rsidRPr="0065713C">
              <w:rPr>
                <w:bCs/>
                <w:sz w:val="16"/>
                <w:szCs w:val="16"/>
              </w:rPr>
              <w:t>30</w:t>
            </w:r>
            <w:r w:rsidR="002B77CB">
              <w:rPr>
                <w:bCs/>
                <w:sz w:val="16"/>
                <w:szCs w:val="16"/>
              </w:rPr>
              <w:t xml:space="preserve"> </w:t>
            </w:r>
            <w:r w:rsidRPr="0065713C">
              <w:rPr>
                <w:bCs/>
                <w:sz w:val="16"/>
                <w:szCs w:val="16"/>
              </w:rPr>
              <w:t>697,</w:t>
            </w:r>
            <w:r w:rsidR="00492F90">
              <w:rPr>
                <w:bCs/>
                <w:sz w:val="16"/>
                <w:szCs w:val="16"/>
              </w:rPr>
              <w:t>4</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rsidP="009E02C6">
            <w:pPr>
              <w:jc w:val="center"/>
              <w:rPr>
                <w:bCs/>
                <w:sz w:val="16"/>
                <w:szCs w:val="16"/>
              </w:rPr>
            </w:pPr>
            <w:r w:rsidRPr="0065713C">
              <w:rPr>
                <w:bCs/>
                <w:sz w:val="16"/>
                <w:szCs w:val="16"/>
              </w:rPr>
              <w:t>19</w:t>
            </w:r>
            <w:r w:rsidR="002B77CB">
              <w:rPr>
                <w:bCs/>
                <w:sz w:val="16"/>
                <w:szCs w:val="16"/>
              </w:rPr>
              <w:t xml:space="preserve"> </w:t>
            </w:r>
            <w:r w:rsidRPr="0065713C">
              <w:rPr>
                <w:bCs/>
                <w:sz w:val="16"/>
                <w:szCs w:val="16"/>
              </w:rPr>
              <w:t>148,</w:t>
            </w:r>
            <w:r w:rsidR="009E02C6">
              <w:rPr>
                <w:bCs/>
                <w:sz w:val="16"/>
                <w:szCs w:val="16"/>
              </w:rPr>
              <w:t>5</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11</w:t>
            </w:r>
            <w:r w:rsidR="002B77CB">
              <w:rPr>
                <w:bCs/>
                <w:sz w:val="16"/>
                <w:szCs w:val="16"/>
              </w:rPr>
              <w:t xml:space="preserve"> </w:t>
            </w:r>
            <w:r w:rsidRPr="0065713C">
              <w:rPr>
                <w:bCs/>
                <w:sz w:val="16"/>
                <w:szCs w:val="16"/>
              </w:rPr>
              <w:t>548,8</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828"/>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28</w:t>
            </w:r>
            <w:r w:rsidR="002B77CB">
              <w:rPr>
                <w:bCs/>
                <w:sz w:val="16"/>
                <w:szCs w:val="16"/>
              </w:rPr>
              <w:t xml:space="preserve"> </w:t>
            </w:r>
            <w:r w:rsidRPr="0065713C">
              <w:rPr>
                <w:bCs/>
                <w:sz w:val="16"/>
                <w:szCs w:val="16"/>
              </w:rPr>
              <w:t>145,1</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6</w:t>
            </w:r>
            <w:r w:rsidR="002B77CB">
              <w:rPr>
                <w:bCs/>
                <w:sz w:val="16"/>
                <w:szCs w:val="16"/>
              </w:rPr>
              <w:t xml:space="preserve"> </w:t>
            </w:r>
            <w:r w:rsidRPr="0065713C">
              <w:rPr>
                <w:bCs/>
                <w:sz w:val="16"/>
                <w:szCs w:val="16"/>
              </w:rPr>
              <w:t>382,9</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11</w:t>
            </w:r>
            <w:r w:rsidR="002B77CB">
              <w:rPr>
                <w:bCs/>
                <w:sz w:val="16"/>
                <w:szCs w:val="16"/>
              </w:rPr>
              <w:t xml:space="preserve"> </w:t>
            </w:r>
            <w:r w:rsidRPr="0065713C">
              <w:rPr>
                <w:bCs/>
                <w:sz w:val="16"/>
                <w:szCs w:val="16"/>
              </w:rPr>
              <w:t>476,2</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10</w:t>
            </w:r>
            <w:r w:rsidR="002B77CB">
              <w:rPr>
                <w:bCs/>
                <w:sz w:val="16"/>
                <w:szCs w:val="16"/>
              </w:rPr>
              <w:t xml:space="preserve"> </w:t>
            </w:r>
            <w:r w:rsidRPr="0065713C">
              <w:rPr>
                <w:bCs/>
                <w:sz w:val="16"/>
                <w:szCs w:val="16"/>
              </w:rPr>
              <w:t>286,0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bCs/>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6.1.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E4.03. Оснащение планшетными компьютерами общеобразовательных организаций</w:t>
            </w:r>
            <w:r w:rsidR="00603B86" w:rsidRPr="0065713C">
              <w:rPr>
                <w:sz w:val="16"/>
                <w:szCs w:val="16"/>
              </w:rPr>
              <w:t xml:space="preserve"> в</w:t>
            </w:r>
            <w:r w:rsidR="00603B86">
              <w:rPr>
                <w:sz w:val="16"/>
                <w:szCs w:val="16"/>
              </w:rPr>
              <w:t> </w:t>
            </w:r>
            <w:r w:rsidR="00603B86" w:rsidRPr="0065713C">
              <w:rPr>
                <w:sz w:val="16"/>
                <w:szCs w:val="16"/>
              </w:rPr>
              <w:t>м</w:t>
            </w:r>
            <w:r w:rsidRPr="0065713C">
              <w:rPr>
                <w:sz w:val="16"/>
                <w:szCs w:val="16"/>
              </w:rPr>
              <w:t>униципальном образовании Московской области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19</w:t>
            </w:r>
            <w:r w:rsidR="002B77CB">
              <w:rPr>
                <w:sz w:val="16"/>
                <w:szCs w:val="16"/>
              </w:rPr>
              <w:t xml:space="preserve"> </w:t>
            </w:r>
            <w:r w:rsidRPr="0065713C">
              <w:rPr>
                <w:sz w:val="16"/>
                <w:szCs w:val="16"/>
              </w:rPr>
              <w:t>909,0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5</w:t>
            </w:r>
            <w:r w:rsidR="002B77CB">
              <w:rPr>
                <w:sz w:val="16"/>
                <w:szCs w:val="16"/>
              </w:rPr>
              <w:t xml:space="preserve"> </w:t>
            </w:r>
            <w:r w:rsidRPr="0065713C">
              <w:rPr>
                <w:sz w:val="16"/>
                <w:szCs w:val="16"/>
              </w:rPr>
              <w:t>001,0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14</w:t>
            </w:r>
            <w:r w:rsidR="002B77CB">
              <w:rPr>
                <w:sz w:val="16"/>
                <w:szCs w:val="16"/>
              </w:rPr>
              <w:t xml:space="preserve"> </w:t>
            </w:r>
            <w:r w:rsidRPr="0065713C">
              <w:rPr>
                <w:sz w:val="16"/>
                <w:szCs w:val="16"/>
              </w:rPr>
              <w:t>908,0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F7EC7">
            <w:pPr>
              <w:jc w:val="center"/>
              <w:rPr>
                <w:sz w:val="16"/>
                <w:szCs w:val="16"/>
              </w:rPr>
            </w:pPr>
            <w:r w:rsidRPr="0065713C">
              <w:rPr>
                <w:sz w:val="16"/>
                <w:szCs w:val="16"/>
              </w:rPr>
              <w:t>Управление образования администрации Пушкинского городского округа</w:t>
            </w: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Создание условий для обеспечения планшетными компьютерами общеобразовательных учреждений</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5</w:t>
            </w:r>
            <w:r w:rsidR="0040529C">
              <w:rPr>
                <w:sz w:val="16"/>
                <w:szCs w:val="16"/>
              </w:rPr>
              <w:t xml:space="preserve"> </w:t>
            </w:r>
            <w:r w:rsidRPr="0065713C">
              <w:rPr>
                <w:sz w:val="16"/>
                <w:szCs w:val="16"/>
              </w:rPr>
              <w:t>843,0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1</w:t>
            </w:r>
            <w:r w:rsidR="003F69E4">
              <w:rPr>
                <w:sz w:val="16"/>
                <w:szCs w:val="16"/>
              </w:rPr>
              <w:t xml:space="preserve"> </w:t>
            </w:r>
            <w:r w:rsidRPr="0065713C">
              <w:rPr>
                <w:sz w:val="16"/>
                <w:szCs w:val="16"/>
              </w:rPr>
              <w:t>221,0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4</w:t>
            </w:r>
            <w:r w:rsidR="003F69E4">
              <w:rPr>
                <w:sz w:val="16"/>
                <w:szCs w:val="16"/>
              </w:rPr>
              <w:t xml:space="preserve"> </w:t>
            </w:r>
            <w:r w:rsidRPr="0065713C">
              <w:rPr>
                <w:sz w:val="16"/>
                <w:szCs w:val="16"/>
              </w:rPr>
              <w:t>622,0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14</w:t>
            </w:r>
            <w:r w:rsidR="0040529C">
              <w:rPr>
                <w:sz w:val="16"/>
                <w:szCs w:val="16"/>
              </w:rPr>
              <w:t xml:space="preserve"> </w:t>
            </w:r>
            <w:r w:rsidRPr="0065713C">
              <w:rPr>
                <w:sz w:val="16"/>
                <w:szCs w:val="16"/>
              </w:rPr>
              <w:t>066,0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3</w:t>
            </w:r>
            <w:r w:rsidR="003F69E4">
              <w:rPr>
                <w:sz w:val="16"/>
                <w:szCs w:val="16"/>
              </w:rPr>
              <w:t xml:space="preserve"> </w:t>
            </w:r>
            <w:r w:rsidRPr="0065713C">
              <w:rPr>
                <w:sz w:val="16"/>
                <w:szCs w:val="16"/>
              </w:rPr>
              <w:t>780,0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10</w:t>
            </w:r>
            <w:r w:rsidR="003F69E4">
              <w:rPr>
                <w:sz w:val="16"/>
                <w:szCs w:val="16"/>
              </w:rPr>
              <w:t xml:space="preserve"> </w:t>
            </w:r>
            <w:r w:rsidRPr="0065713C">
              <w:rPr>
                <w:sz w:val="16"/>
                <w:szCs w:val="16"/>
              </w:rPr>
              <w:t>286,0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6.2.</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E4.04. Оснащение мультимедийными проекторами</w:t>
            </w:r>
            <w:r w:rsidR="00603B86" w:rsidRPr="0065713C">
              <w:rPr>
                <w:sz w:val="16"/>
                <w:szCs w:val="16"/>
              </w:rPr>
              <w:t xml:space="preserve"> и</w:t>
            </w:r>
            <w:r w:rsidR="00603B86">
              <w:rPr>
                <w:sz w:val="16"/>
                <w:szCs w:val="16"/>
              </w:rPr>
              <w:t> </w:t>
            </w:r>
            <w:r w:rsidR="00603B86" w:rsidRPr="0065713C">
              <w:rPr>
                <w:sz w:val="16"/>
                <w:szCs w:val="16"/>
              </w:rPr>
              <w:t>э</w:t>
            </w:r>
            <w:r w:rsidRPr="0065713C">
              <w:rPr>
                <w:sz w:val="16"/>
                <w:szCs w:val="16"/>
              </w:rPr>
              <w:t>кранами для мультимедийных проекторов общеобразовательных организаций</w:t>
            </w:r>
            <w:r w:rsidR="00603B86" w:rsidRPr="0065713C">
              <w:rPr>
                <w:sz w:val="16"/>
                <w:szCs w:val="16"/>
              </w:rPr>
              <w:t xml:space="preserve"> в</w:t>
            </w:r>
            <w:r w:rsidR="00603B86">
              <w:rPr>
                <w:sz w:val="16"/>
                <w:szCs w:val="16"/>
              </w:rPr>
              <w:t> </w:t>
            </w:r>
            <w:r w:rsidR="00603B86" w:rsidRPr="0065713C">
              <w:rPr>
                <w:sz w:val="16"/>
                <w:szCs w:val="16"/>
              </w:rPr>
              <w:t>м</w:t>
            </w:r>
            <w:r w:rsidRPr="0065713C">
              <w:rPr>
                <w:sz w:val="16"/>
                <w:szCs w:val="16"/>
              </w:rPr>
              <w:t>униципальном образовании Московской области</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Создание условий для обеспечения мультимедийным оборудованием общеобразовательных учреждений</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76"/>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r w:rsidRPr="0065713C">
              <w:rPr>
                <w:sz w:val="16"/>
                <w:szCs w:val="16"/>
                <w:vertAlign w:val="superscript"/>
              </w:rPr>
              <w:t>5</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732"/>
        </w:trPr>
        <w:tc>
          <w:tcPr>
            <w:tcW w:w="699" w:type="dxa"/>
            <w:vMerge w:val="restart"/>
            <w:shd w:val="clear" w:color="auto" w:fill="auto"/>
            <w:vAlign w:val="center"/>
            <w:hideMark/>
          </w:tcPr>
          <w:p w:rsidR="006F7EC7" w:rsidRPr="0065713C" w:rsidRDefault="006F7EC7">
            <w:pPr>
              <w:rPr>
                <w:sz w:val="16"/>
                <w:szCs w:val="16"/>
              </w:rPr>
            </w:pPr>
            <w:r w:rsidRPr="0065713C">
              <w:rPr>
                <w:sz w:val="16"/>
                <w:szCs w:val="16"/>
              </w:rPr>
              <w:t>6.3.</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E4.15. Государственная поддержка образовательных организаций</w:t>
            </w:r>
            <w:r w:rsidR="00603B86" w:rsidRPr="0065713C">
              <w:rPr>
                <w:sz w:val="16"/>
                <w:szCs w:val="16"/>
              </w:rPr>
              <w:t xml:space="preserve"> в</w:t>
            </w:r>
            <w:r w:rsidR="00603B86">
              <w:rPr>
                <w:sz w:val="16"/>
                <w:szCs w:val="16"/>
              </w:rPr>
              <w:t> </w:t>
            </w:r>
            <w:r w:rsidR="00603B86" w:rsidRPr="0065713C">
              <w:rPr>
                <w:sz w:val="16"/>
                <w:szCs w:val="16"/>
              </w:rPr>
              <w:t>ц</w:t>
            </w:r>
            <w:r w:rsidRPr="0065713C">
              <w:rPr>
                <w:sz w:val="16"/>
                <w:szCs w:val="16"/>
              </w:rPr>
              <w:t>елях оснащения (обновления)</w:t>
            </w:r>
            <w:r w:rsidR="00603B86" w:rsidRPr="0065713C">
              <w:rPr>
                <w:sz w:val="16"/>
                <w:szCs w:val="16"/>
              </w:rPr>
              <w:t xml:space="preserve"> их</w:t>
            </w:r>
            <w:r w:rsidR="00603B86">
              <w:rPr>
                <w:sz w:val="16"/>
                <w:szCs w:val="16"/>
              </w:rPr>
              <w:t> </w:t>
            </w:r>
            <w:r w:rsidR="00603B86" w:rsidRPr="0065713C">
              <w:rPr>
                <w:sz w:val="16"/>
                <w:szCs w:val="16"/>
              </w:rPr>
              <w:t>к</w:t>
            </w:r>
            <w:r w:rsidRPr="0065713C">
              <w:rPr>
                <w:sz w:val="16"/>
                <w:szCs w:val="16"/>
              </w:rPr>
              <w:t>омпьютерным, мультимедийным, презентационным оборудованием</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рограммным обеспечением</w:t>
            </w:r>
            <w:r w:rsidR="00603B86" w:rsidRPr="0065713C">
              <w:rPr>
                <w:sz w:val="16"/>
                <w:szCs w:val="16"/>
              </w:rPr>
              <w:t xml:space="preserve"> в</w:t>
            </w:r>
            <w:r w:rsidR="00603B86">
              <w:rPr>
                <w:sz w:val="16"/>
                <w:szCs w:val="16"/>
              </w:rPr>
              <w:t> </w:t>
            </w:r>
            <w:r w:rsidR="00603B86" w:rsidRPr="0065713C">
              <w:rPr>
                <w:sz w:val="16"/>
                <w:szCs w:val="16"/>
              </w:rPr>
              <w:t>р</w:t>
            </w:r>
            <w:r w:rsidRPr="0065713C">
              <w:rPr>
                <w:sz w:val="16"/>
                <w:szCs w:val="16"/>
              </w:rPr>
              <w:t>амках эксперимента</w:t>
            </w:r>
            <w:r w:rsidR="00603B86" w:rsidRPr="0065713C">
              <w:rPr>
                <w:sz w:val="16"/>
                <w:szCs w:val="16"/>
              </w:rPr>
              <w:t xml:space="preserve"> по</w:t>
            </w:r>
            <w:r w:rsidR="00603B86">
              <w:rPr>
                <w:sz w:val="16"/>
                <w:szCs w:val="16"/>
              </w:rPr>
              <w:t> </w:t>
            </w:r>
            <w:r w:rsidR="00603B86" w:rsidRPr="0065713C">
              <w:rPr>
                <w:sz w:val="16"/>
                <w:szCs w:val="16"/>
              </w:rPr>
              <w:t>м</w:t>
            </w:r>
            <w:r w:rsidRPr="0065713C">
              <w:rPr>
                <w:sz w:val="16"/>
                <w:szCs w:val="16"/>
              </w:rPr>
              <w:t>одернизации начального общего, основного общего</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реднего общего образования</w:t>
            </w:r>
          </w:p>
        </w:tc>
        <w:tc>
          <w:tcPr>
            <w:tcW w:w="709" w:type="dxa"/>
            <w:vMerge w:val="restart"/>
            <w:shd w:val="clear" w:color="auto" w:fill="auto"/>
            <w:vAlign w:val="center"/>
            <w:hideMark/>
          </w:tcPr>
          <w:p w:rsidR="006F7EC7" w:rsidRPr="0065713C" w:rsidRDefault="006F7EC7">
            <w:pPr>
              <w:rPr>
                <w:sz w:val="16"/>
                <w:szCs w:val="16"/>
              </w:rPr>
            </w:pPr>
            <w:r w:rsidRPr="0065713C">
              <w:rPr>
                <w:sz w:val="16"/>
                <w:szCs w:val="16"/>
              </w:rPr>
              <w:t>2021-2024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41</w:t>
            </w:r>
            <w:r w:rsidR="0040529C">
              <w:rPr>
                <w:sz w:val="16"/>
                <w:szCs w:val="16"/>
              </w:rPr>
              <w:t xml:space="preserve"> </w:t>
            </w:r>
            <w:r w:rsidRPr="0065713C">
              <w:rPr>
                <w:sz w:val="16"/>
                <w:szCs w:val="16"/>
              </w:rPr>
              <w:t>953,2</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rsidP="00CE16C5">
            <w:pPr>
              <w:jc w:val="center"/>
              <w:rPr>
                <w:sz w:val="16"/>
                <w:szCs w:val="16"/>
              </w:rPr>
            </w:pPr>
            <w:r w:rsidRPr="0065713C">
              <w:rPr>
                <w:sz w:val="16"/>
                <w:szCs w:val="16"/>
              </w:rPr>
              <w:t>26</w:t>
            </w:r>
            <w:r w:rsidR="003F69E4">
              <w:rPr>
                <w:sz w:val="16"/>
                <w:szCs w:val="16"/>
              </w:rPr>
              <w:t xml:space="preserve"> </w:t>
            </w:r>
            <w:r w:rsidRPr="0065713C">
              <w:rPr>
                <w:sz w:val="16"/>
                <w:szCs w:val="16"/>
              </w:rPr>
              <w:t>169,</w:t>
            </w:r>
            <w:r w:rsidR="00CE16C5">
              <w:rPr>
                <w:sz w:val="16"/>
                <w:szCs w:val="16"/>
              </w:rPr>
              <w:t>7</w:t>
            </w:r>
          </w:p>
        </w:tc>
        <w:tc>
          <w:tcPr>
            <w:tcW w:w="1078" w:type="dxa"/>
            <w:shd w:val="clear" w:color="auto" w:fill="auto"/>
            <w:vAlign w:val="center"/>
            <w:hideMark/>
          </w:tcPr>
          <w:p w:rsidR="006F7EC7" w:rsidRPr="0065713C" w:rsidRDefault="006F7EC7" w:rsidP="00BC081F">
            <w:pPr>
              <w:jc w:val="center"/>
              <w:rPr>
                <w:sz w:val="16"/>
                <w:szCs w:val="16"/>
              </w:rPr>
            </w:pPr>
            <w:r w:rsidRPr="0065713C">
              <w:rPr>
                <w:sz w:val="16"/>
                <w:szCs w:val="16"/>
              </w:rPr>
              <w:t>15</w:t>
            </w:r>
            <w:r w:rsidR="003F69E4">
              <w:rPr>
                <w:sz w:val="16"/>
                <w:szCs w:val="16"/>
              </w:rPr>
              <w:t xml:space="preserve"> </w:t>
            </w:r>
            <w:r w:rsidRPr="0065713C">
              <w:rPr>
                <w:sz w:val="16"/>
                <w:szCs w:val="16"/>
              </w:rPr>
              <w:t>783,</w:t>
            </w:r>
            <w:r w:rsidR="00BC081F">
              <w:rPr>
                <w:sz w:val="16"/>
                <w:szCs w:val="16"/>
              </w:rPr>
              <w:t>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restart"/>
            <w:shd w:val="clear" w:color="auto" w:fill="auto"/>
            <w:vAlign w:val="center"/>
            <w:hideMark/>
          </w:tcPr>
          <w:p w:rsidR="006F7EC7" w:rsidRPr="0065713C" w:rsidRDefault="006F7EC7">
            <w:pPr>
              <w:rPr>
                <w:sz w:val="16"/>
                <w:szCs w:val="16"/>
              </w:rPr>
            </w:pPr>
            <w:r w:rsidRPr="0065713C">
              <w:rPr>
                <w:sz w:val="16"/>
                <w:szCs w:val="16"/>
              </w:rPr>
              <w:t>Образовательные организации оснащены (обновили) компьютерным, мультимедийным, презентационным оборудованием</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рограммным обеспечением</w:t>
            </w:r>
            <w:r w:rsidR="00603B86" w:rsidRPr="0065713C">
              <w:rPr>
                <w:sz w:val="16"/>
                <w:szCs w:val="16"/>
              </w:rPr>
              <w:t xml:space="preserve"> в</w:t>
            </w:r>
            <w:r w:rsidR="00603B86">
              <w:rPr>
                <w:sz w:val="16"/>
                <w:szCs w:val="16"/>
              </w:rPr>
              <w:t> </w:t>
            </w:r>
            <w:r w:rsidR="00603B86" w:rsidRPr="0065713C">
              <w:rPr>
                <w:sz w:val="16"/>
                <w:szCs w:val="16"/>
              </w:rPr>
              <w:t>р</w:t>
            </w:r>
            <w:r w:rsidRPr="0065713C">
              <w:rPr>
                <w:sz w:val="16"/>
                <w:szCs w:val="16"/>
              </w:rPr>
              <w:t>амках эксперимента</w:t>
            </w:r>
            <w:r w:rsidR="00603B86" w:rsidRPr="0065713C">
              <w:rPr>
                <w:sz w:val="16"/>
                <w:szCs w:val="16"/>
              </w:rPr>
              <w:t xml:space="preserve"> по</w:t>
            </w:r>
            <w:r w:rsidR="00603B86">
              <w:rPr>
                <w:sz w:val="16"/>
                <w:szCs w:val="16"/>
              </w:rPr>
              <w:t> </w:t>
            </w:r>
            <w:r w:rsidR="00603B86" w:rsidRPr="0065713C">
              <w:rPr>
                <w:sz w:val="16"/>
                <w:szCs w:val="16"/>
              </w:rPr>
              <w:t>м</w:t>
            </w:r>
            <w:r w:rsidRPr="0065713C">
              <w:rPr>
                <w:sz w:val="16"/>
                <w:szCs w:val="16"/>
              </w:rPr>
              <w:t>одернизации начального общего, основного общего</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реднего общего образования</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w:t>
            </w:r>
            <w:r w:rsidR="0040529C">
              <w:rPr>
                <w:sz w:val="16"/>
                <w:szCs w:val="16"/>
              </w:rPr>
              <w:t xml:space="preserve"> </w:t>
            </w:r>
            <w:r w:rsidRPr="0065713C">
              <w:rPr>
                <w:sz w:val="16"/>
                <w:szCs w:val="16"/>
              </w:rPr>
              <w:t>023,3</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638,3</w:t>
            </w:r>
          </w:p>
        </w:tc>
        <w:tc>
          <w:tcPr>
            <w:tcW w:w="1078" w:type="dxa"/>
            <w:shd w:val="clear" w:color="auto" w:fill="auto"/>
            <w:vAlign w:val="center"/>
            <w:hideMark/>
          </w:tcPr>
          <w:p w:rsidR="006F7EC7" w:rsidRPr="0065713C" w:rsidRDefault="00BC081F">
            <w:pPr>
              <w:jc w:val="center"/>
              <w:rPr>
                <w:sz w:val="16"/>
                <w:szCs w:val="16"/>
              </w:rPr>
            </w:pPr>
            <w:r>
              <w:rPr>
                <w:sz w:val="16"/>
                <w:szCs w:val="16"/>
              </w:rPr>
              <w:t>385,0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624"/>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федерального бюджета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30</w:t>
            </w:r>
            <w:r w:rsidR="0040529C">
              <w:rPr>
                <w:sz w:val="16"/>
                <w:szCs w:val="16"/>
              </w:rPr>
              <w:t xml:space="preserve"> </w:t>
            </w:r>
            <w:r w:rsidRPr="0065713C">
              <w:rPr>
                <w:sz w:val="16"/>
                <w:szCs w:val="16"/>
              </w:rPr>
              <w:t>697,4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rsidP="00CE16C5">
            <w:pPr>
              <w:jc w:val="center"/>
              <w:rPr>
                <w:sz w:val="16"/>
                <w:szCs w:val="16"/>
              </w:rPr>
            </w:pPr>
            <w:r w:rsidRPr="0065713C">
              <w:rPr>
                <w:sz w:val="16"/>
                <w:szCs w:val="16"/>
              </w:rPr>
              <w:t>19</w:t>
            </w:r>
            <w:r w:rsidR="003F69E4">
              <w:rPr>
                <w:sz w:val="16"/>
                <w:szCs w:val="16"/>
              </w:rPr>
              <w:t xml:space="preserve"> </w:t>
            </w:r>
            <w:r w:rsidRPr="0065713C">
              <w:rPr>
                <w:sz w:val="16"/>
                <w:szCs w:val="16"/>
              </w:rPr>
              <w:t>148,</w:t>
            </w:r>
            <w:r w:rsidR="00CE16C5">
              <w:rPr>
                <w:sz w:val="16"/>
                <w:szCs w:val="16"/>
              </w:rPr>
              <w:t>5</w:t>
            </w:r>
          </w:p>
        </w:tc>
        <w:tc>
          <w:tcPr>
            <w:tcW w:w="1078" w:type="dxa"/>
            <w:shd w:val="clear" w:color="auto" w:fill="auto"/>
            <w:vAlign w:val="center"/>
            <w:hideMark/>
          </w:tcPr>
          <w:p w:rsidR="006F7EC7" w:rsidRPr="0065713C" w:rsidRDefault="006F7EC7" w:rsidP="00BC081F">
            <w:pPr>
              <w:jc w:val="center"/>
              <w:rPr>
                <w:sz w:val="16"/>
                <w:szCs w:val="16"/>
              </w:rPr>
            </w:pPr>
            <w:r w:rsidRPr="0065713C">
              <w:rPr>
                <w:sz w:val="16"/>
                <w:szCs w:val="16"/>
              </w:rPr>
              <w:t>11</w:t>
            </w:r>
            <w:r w:rsidR="003F69E4">
              <w:rPr>
                <w:sz w:val="16"/>
                <w:szCs w:val="16"/>
              </w:rPr>
              <w:t xml:space="preserve"> </w:t>
            </w:r>
            <w:r w:rsidRPr="0065713C">
              <w:rPr>
                <w:sz w:val="16"/>
                <w:szCs w:val="16"/>
              </w:rPr>
              <w:t>548,</w:t>
            </w:r>
            <w:r w:rsidR="00BC081F">
              <w:rPr>
                <w:sz w:val="16"/>
                <w:szCs w:val="16"/>
              </w:rPr>
              <w:t>8</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10</w:t>
            </w:r>
            <w:r w:rsidR="0040529C">
              <w:rPr>
                <w:sz w:val="16"/>
                <w:szCs w:val="16"/>
              </w:rPr>
              <w:t xml:space="preserve"> </w:t>
            </w:r>
            <w:r w:rsidRPr="0065713C">
              <w:rPr>
                <w:sz w:val="16"/>
                <w:szCs w:val="16"/>
              </w:rPr>
              <w:t>232,5</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rsidP="00CE16C5">
            <w:pPr>
              <w:jc w:val="center"/>
              <w:rPr>
                <w:sz w:val="16"/>
                <w:szCs w:val="16"/>
              </w:rPr>
            </w:pPr>
            <w:r w:rsidRPr="0065713C">
              <w:rPr>
                <w:sz w:val="16"/>
                <w:szCs w:val="16"/>
              </w:rPr>
              <w:t>6</w:t>
            </w:r>
            <w:r w:rsidR="003F69E4">
              <w:rPr>
                <w:sz w:val="16"/>
                <w:szCs w:val="16"/>
              </w:rPr>
              <w:t xml:space="preserve"> </w:t>
            </w:r>
            <w:r w:rsidRPr="0065713C">
              <w:rPr>
                <w:sz w:val="16"/>
                <w:szCs w:val="16"/>
              </w:rPr>
              <w:t>382,</w:t>
            </w:r>
            <w:r w:rsidR="00CE16C5">
              <w:rPr>
                <w:sz w:val="16"/>
                <w:szCs w:val="16"/>
              </w:rPr>
              <w:t>9</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3</w:t>
            </w:r>
            <w:r w:rsidR="003F69E4">
              <w:rPr>
                <w:sz w:val="16"/>
                <w:szCs w:val="16"/>
              </w:rPr>
              <w:t xml:space="preserve"> </w:t>
            </w:r>
            <w:r w:rsidRPr="0065713C">
              <w:rPr>
                <w:sz w:val="16"/>
                <w:szCs w:val="16"/>
              </w:rPr>
              <w:t>849,6</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1200"/>
        </w:trPr>
        <w:tc>
          <w:tcPr>
            <w:tcW w:w="699" w:type="dxa"/>
            <w:vMerge w:val="restart"/>
            <w:shd w:val="clear" w:color="auto" w:fill="auto"/>
            <w:vAlign w:val="center"/>
            <w:hideMark/>
          </w:tcPr>
          <w:p w:rsidR="006F7EC7" w:rsidRPr="0065713C" w:rsidRDefault="006F7EC7">
            <w:pPr>
              <w:rPr>
                <w:sz w:val="16"/>
                <w:szCs w:val="16"/>
              </w:rPr>
            </w:pPr>
            <w:r w:rsidRPr="0065713C">
              <w:rPr>
                <w:sz w:val="16"/>
                <w:szCs w:val="16"/>
              </w:rPr>
              <w:t>6.4.</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E4.16. Обновление</w:t>
            </w:r>
            <w:r w:rsidR="00603B86" w:rsidRPr="0065713C">
              <w:rPr>
                <w:sz w:val="16"/>
                <w:szCs w:val="16"/>
              </w:rPr>
              <w:t xml:space="preserve"> и</w:t>
            </w:r>
            <w:r w:rsidR="00603B86">
              <w:rPr>
                <w:sz w:val="16"/>
                <w:szCs w:val="16"/>
              </w:rPr>
              <w:t> </w:t>
            </w:r>
            <w:r w:rsidR="00603B86" w:rsidRPr="0065713C">
              <w:rPr>
                <w:sz w:val="16"/>
                <w:szCs w:val="16"/>
              </w:rPr>
              <w:t>т</w:t>
            </w:r>
            <w:r w:rsidRPr="0065713C">
              <w:rPr>
                <w:sz w:val="16"/>
                <w:szCs w:val="16"/>
              </w:rPr>
              <w:t>ехническое обслуживание (ремонт) средств (программного обеспечения</w:t>
            </w:r>
            <w:r w:rsidR="00603B86" w:rsidRPr="0065713C">
              <w:rPr>
                <w:sz w:val="16"/>
                <w:szCs w:val="16"/>
              </w:rPr>
              <w:t xml:space="preserve"> и</w:t>
            </w:r>
            <w:r w:rsidR="00603B86">
              <w:rPr>
                <w:sz w:val="16"/>
                <w:szCs w:val="16"/>
              </w:rPr>
              <w:t> </w:t>
            </w:r>
            <w:r w:rsidR="00603B86" w:rsidRPr="0065713C">
              <w:rPr>
                <w:sz w:val="16"/>
                <w:szCs w:val="16"/>
              </w:rPr>
              <w:t>о</w:t>
            </w:r>
            <w:r w:rsidRPr="0065713C">
              <w:rPr>
                <w:sz w:val="16"/>
                <w:szCs w:val="16"/>
              </w:rPr>
              <w:t>борудования), приобретенных</w:t>
            </w:r>
            <w:r w:rsidR="00603B86" w:rsidRPr="0065713C">
              <w:rPr>
                <w:sz w:val="16"/>
                <w:szCs w:val="16"/>
              </w:rPr>
              <w:t xml:space="preserve"> в</w:t>
            </w:r>
            <w:r w:rsidR="00603B86">
              <w:rPr>
                <w:sz w:val="16"/>
                <w:szCs w:val="16"/>
              </w:rPr>
              <w:t> </w:t>
            </w:r>
            <w:r w:rsidR="00603B86" w:rsidRPr="0065713C">
              <w:rPr>
                <w:sz w:val="16"/>
                <w:szCs w:val="16"/>
              </w:rPr>
              <w:t>р</w:t>
            </w:r>
            <w:r w:rsidRPr="0065713C">
              <w:rPr>
                <w:sz w:val="16"/>
                <w:szCs w:val="16"/>
              </w:rPr>
              <w:t>амках предоставленной субсидии на государственную поддержку образовательных организаций в целях оснащения (обновления)</w:t>
            </w:r>
            <w:r w:rsidR="00603B86" w:rsidRPr="0065713C">
              <w:rPr>
                <w:sz w:val="16"/>
                <w:szCs w:val="16"/>
              </w:rPr>
              <w:t xml:space="preserve"> их</w:t>
            </w:r>
            <w:r w:rsidR="00603B86">
              <w:rPr>
                <w:sz w:val="16"/>
                <w:szCs w:val="16"/>
              </w:rPr>
              <w:t> </w:t>
            </w:r>
            <w:r w:rsidR="00603B86" w:rsidRPr="0065713C">
              <w:rPr>
                <w:sz w:val="16"/>
                <w:szCs w:val="16"/>
              </w:rPr>
              <w:t>к</w:t>
            </w:r>
            <w:r w:rsidRPr="0065713C">
              <w:rPr>
                <w:sz w:val="16"/>
                <w:szCs w:val="16"/>
              </w:rPr>
              <w:t>омпьютерным, мультимедийным, презентационным оборудованием</w:t>
            </w:r>
            <w:r w:rsidR="00603B86" w:rsidRPr="0065713C">
              <w:rPr>
                <w:sz w:val="16"/>
                <w:szCs w:val="16"/>
              </w:rPr>
              <w:t xml:space="preserve"> и</w:t>
            </w:r>
            <w:r w:rsidR="00603B86">
              <w:rPr>
                <w:sz w:val="16"/>
                <w:szCs w:val="16"/>
              </w:rPr>
              <w:t> </w:t>
            </w:r>
            <w:r w:rsidR="00603B86" w:rsidRPr="0065713C">
              <w:rPr>
                <w:sz w:val="16"/>
                <w:szCs w:val="16"/>
              </w:rPr>
              <w:t>п</w:t>
            </w:r>
            <w:r w:rsidRPr="0065713C">
              <w:rPr>
                <w:sz w:val="16"/>
                <w:szCs w:val="16"/>
              </w:rPr>
              <w:t>рограммным обеспечением</w:t>
            </w:r>
            <w:r w:rsidR="00603B86" w:rsidRPr="0065713C">
              <w:rPr>
                <w:sz w:val="16"/>
                <w:szCs w:val="16"/>
              </w:rPr>
              <w:t xml:space="preserve"> в</w:t>
            </w:r>
            <w:r w:rsidR="00603B86">
              <w:rPr>
                <w:sz w:val="16"/>
                <w:szCs w:val="16"/>
              </w:rPr>
              <w:t> </w:t>
            </w:r>
            <w:r w:rsidR="00603B86" w:rsidRPr="0065713C">
              <w:rPr>
                <w:sz w:val="16"/>
                <w:szCs w:val="16"/>
              </w:rPr>
              <w:t>р</w:t>
            </w:r>
            <w:r w:rsidRPr="0065713C">
              <w:rPr>
                <w:sz w:val="16"/>
                <w:szCs w:val="16"/>
              </w:rPr>
              <w:t>амках эксперимента</w:t>
            </w:r>
            <w:r w:rsidR="00603B86" w:rsidRPr="0065713C">
              <w:rPr>
                <w:sz w:val="16"/>
                <w:szCs w:val="16"/>
              </w:rPr>
              <w:t xml:space="preserve"> по</w:t>
            </w:r>
            <w:r w:rsidR="00603B86">
              <w:rPr>
                <w:sz w:val="16"/>
                <w:szCs w:val="16"/>
              </w:rPr>
              <w:t> </w:t>
            </w:r>
            <w:r w:rsidR="00603B86" w:rsidRPr="0065713C">
              <w:rPr>
                <w:sz w:val="16"/>
                <w:szCs w:val="16"/>
              </w:rPr>
              <w:t>м</w:t>
            </w:r>
            <w:r w:rsidRPr="0065713C">
              <w:rPr>
                <w:sz w:val="16"/>
                <w:szCs w:val="16"/>
              </w:rPr>
              <w:t>одернизации начального общего, основного общего</w:t>
            </w:r>
            <w:r w:rsidR="00603B86" w:rsidRPr="0065713C">
              <w:rPr>
                <w:sz w:val="16"/>
                <w:szCs w:val="16"/>
              </w:rPr>
              <w:t xml:space="preserve"> и</w:t>
            </w:r>
            <w:r w:rsidR="00603B86">
              <w:rPr>
                <w:sz w:val="16"/>
                <w:szCs w:val="16"/>
              </w:rPr>
              <w:t> </w:t>
            </w:r>
            <w:r w:rsidR="00603B86" w:rsidRPr="0065713C">
              <w:rPr>
                <w:sz w:val="16"/>
                <w:szCs w:val="16"/>
              </w:rPr>
              <w:t>с</w:t>
            </w:r>
            <w:r w:rsidRPr="0065713C">
              <w:rPr>
                <w:sz w:val="16"/>
                <w:szCs w:val="16"/>
              </w:rPr>
              <w:t>реднего общего образования</w:t>
            </w:r>
          </w:p>
        </w:tc>
        <w:tc>
          <w:tcPr>
            <w:tcW w:w="709" w:type="dxa"/>
            <w:vMerge w:val="restart"/>
            <w:shd w:val="clear" w:color="auto" w:fill="auto"/>
            <w:vAlign w:val="center"/>
            <w:hideMark/>
          </w:tcPr>
          <w:p w:rsidR="006F7EC7" w:rsidRPr="0065713C" w:rsidRDefault="006F7EC7">
            <w:pPr>
              <w:rPr>
                <w:sz w:val="16"/>
                <w:szCs w:val="16"/>
              </w:rPr>
            </w:pPr>
            <w:r w:rsidRPr="0065713C">
              <w:rPr>
                <w:sz w:val="16"/>
                <w:szCs w:val="16"/>
              </w:rPr>
              <w:t>2021-2024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4</w:t>
            </w:r>
            <w:r w:rsidR="007A51B3">
              <w:rPr>
                <w:sz w:val="16"/>
                <w:szCs w:val="16"/>
              </w:rPr>
              <w:t xml:space="preserve"> </w:t>
            </w:r>
            <w:r w:rsidRPr="0065713C">
              <w:rPr>
                <w:sz w:val="16"/>
                <w:szCs w:val="16"/>
              </w:rPr>
              <w:t>274,0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4</w:t>
            </w:r>
            <w:r w:rsidR="003F69E4">
              <w:rPr>
                <w:sz w:val="16"/>
                <w:szCs w:val="16"/>
              </w:rPr>
              <w:t xml:space="preserve"> </w:t>
            </w:r>
            <w:r w:rsidRPr="0065713C">
              <w:rPr>
                <w:sz w:val="16"/>
                <w:szCs w:val="16"/>
              </w:rPr>
              <w:t>274,0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restart"/>
            <w:shd w:val="clear" w:color="auto" w:fill="auto"/>
            <w:vAlign w:val="center"/>
            <w:hideMark/>
          </w:tcPr>
          <w:p w:rsidR="006F7EC7" w:rsidRPr="0065713C" w:rsidRDefault="006F7EC7" w:rsidP="00956F90">
            <w:pPr>
              <w:rPr>
                <w:sz w:val="16"/>
                <w:szCs w:val="16"/>
              </w:rPr>
            </w:pPr>
            <w:r w:rsidRPr="0065713C">
              <w:rPr>
                <w:sz w:val="16"/>
                <w:szCs w:val="16"/>
              </w:rPr>
              <w:t>Обновление</w:t>
            </w:r>
            <w:r w:rsidR="00603B86" w:rsidRPr="0065713C">
              <w:rPr>
                <w:sz w:val="16"/>
                <w:szCs w:val="16"/>
              </w:rPr>
              <w:t xml:space="preserve"> и</w:t>
            </w:r>
            <w:r w:rsidR="00603B86">
              <w:rPr>
                <w:sz w:val="16"/>
                <w:szCs w:val="16"/>
              </w:rPr>
              <w:t> </w:t>
            </w:r>
            <w:r w:rsidR="00603B86" w:rsidRPr="0065713C">
              <w:rPr>
                <w:sz w:val="16"/>
                <w:szCs w:val="16"/>
              </w:rPr>
              <w:t>т</w:t>
            </w:r>
            <w:r w:rsidRPr="0065713C">
              <w:rPr>
                <w:sz w:val="16"/>
                <w:szCs w:val="16"/>
              </w:rPr>
              <w:t>ехническое обслуживание (ремонт) средств (программного обеспечения</w:t>
            </w:r>
            <w:r w:rsidR="00603B86" w:rsidRPr="0065713C">
              <w:rPr>
                <w:sz w:val="16"/>
                <w:szCs w:val="16"/>
              </w:rPr>
              <w:t xml:space="preserve"> и</w:t>
            </w:r>
            <w:r w:rsidR="00603B86">
              <w:rPr>
                <w:sz w:val="16"/>
                <w:szCs w:val="16"/>
              </w:rPr>
              <w:t> </w:t>
            </w:r>
            <w:r w:rsidR="00603B86" w:rsidRPr="0065713C">
              <w:rPr>
                <w:sz w:val="16"/>
                <w:szCs w:val="16"/>
              </w:rPr>
              <w:t>о</w:t>
            </w:r>
            <w:r w:rsidRPr="0065713C">
              <w:rPr>
                <w:sz w:val="16"/>
                <w:szCs w:val="16"/>
              </w:rPr>
              <w:t>борудования), приобретенных</w:t>
            </w:r>
            <w:r w:rsidR="00603B86" w:rsidRPr="0065713C">
              <w:rPr>
                <w:sz w:val="16"/>
                <w:szCs w:val="16"/>
              </w:rPr>
              <w:t xml:space="preserve"> в</w:t>
            </w:r>
            <w:r w:rsidR="00603B86">
              <w:rPr>
                <w:sz w:val="16"/>
                <w:szCs w:val="16"/>
              </w:rPr>
              <w:t> </w:t>
            </w:r>
            <w:r w:rsidR="00603B86" w:rsidRPr="0065713C">
              <w:rPr>
                <w:sz w:val="16"/>
                <w:szCs w:val="16"/>
              </w:rPr>
              <w:t>р</w:t>
            </w:r>
            <w:r w:rsidRPr="0065713C">
              <w:rPr>
                <w:sz w:val="16"/>
                <w:szCs w:val="16"/>
              </w:rPr>
              <w:t xml:space="preserve">амках предоставленной субсидии на государственную поддержку образовательных организаций </w:t>
            </w: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4</w:t>
            </w:r>
            <w:r w:rsidR="007A51B3">
              <w:rPr>
                <w:sz w:val="16"/>
                <w:szCs w:val="16"/>
              </w:rPr>
              <w:t xml:space="preserve"> </w:t>
            </w:r>
            <w:r w:rsidRPr="0065713C">
              <w:rPr>
                <w:sz w:val="16"/>
                <w:szCs w:val="16"/>
              </w:rPr>
              <w:t>27,4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4</w:t>
            </w:r>
            <w:r w:rsidR="007A51B3">
              <w:rPr>
                <w:sz w:val="16"/>
                <w:szCs w:val="16"/>
              </w:rPr>
              <w:t xml:space="preserve"> </w:t>
            </w:r>
            <w:r w:rsidRPr="0065713C">
              <w:rPr>
                <w:sz w:val="16"/>
                <w:szCs w:val="16"/>
              </w:rPr>
              <w:t>27,4</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3</w:t>
            </w:r>
            <w:r w:rsidR="007A51B3">
              <w:rPr>
                <w:sz w:val="16"/>
                <w:szCs w:val="16"/>
              </w:rPr>
              <w:t xml:space="preserve"> </w:t>
            </w:r>
            <w:r w:rsidRPr="0065713C">
              <w:rPr>
                <w:sz w:val="16"/>
                <w:szCs w:val="16"/>
              </w:rPr>
              <w:t>846,6</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3</w:t>
            </w:r>
            <w:r w:rsidR="003F69E4">
              <w:rPr>
                <w:sz w:val="16"/>
                <w:szCs w:val="16"/>
              </w:rPr>
              <w:t xml:space="preserve"> </w:t>
            </w:r>
            <w:r w:rsidRPr="0065713C">
              <w:rPr>
                <w:sz w:val="16"/>
                <w:szCs w:val="16"/>
              </w:rPr>
              <w:t>846,6</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bCs/>
                <w:sz w:val="16"/>
                <w:szCs w:val="16"/>
              </w:rPr>
            </w:pPr>
            <w:r w:rsidRPr="0065713C">
              <w:rPr>
                <w:bCs/>
                <w:sz w:val="16"/>
                <w:szCs w:val="16"/>
              </w:rPr>
              <w:t>7.</w:t>
            </w:r>
          </w:p>
        </w:tc>
        <w:tc>
          <w:tcPr>
            <w:tcW w:w="2268" w:type="dxa"/>
            <w:vMerge w:val="restart"/>
            <w:shd w:val="clear" w:color="auto" w:fill="auto"/>
            <w:hideMark/>
          </w:tcPr>
          <w:p w:rsidR="006F7EC7" w:rsidRPr="0065713C" w:rsidRDefault="006F7EC7">
            <w:pPr>
              <w:rPr>
                <w:bCs/>
                <w:sz w:val="16"/>
                <w:szCs w:val="16"/>
              </w:rPr>
            </w:pPr>
            <w:r w:rsidRPr="0065713C">
              <w:rPr>
                <w:bCs/>
                <w:sz w:val="16"/>
                <w:szCs w:val="16"/>
              </w:rPr>
              <w:t>Основное мероприятие D6. Федеральный проект «Цифровое государственное управление»</w:t>
            </w:r>
          </w:p>
        </w:tc>
        <w:tc>
          <w:tcPr>
            <w:tcW w:w="709" w:type="dxa"/>
            <w:vMerge w:val="restart"/>
            <w:shd w:val="clear" w:color="auto" w:fill="auto"/>
            <w:vAlign w:val="center"/>
            <w:hideMark/>
          </w:tcPr>
          <w:p w:rsidR="006F7EC7" w:rsidRPr="0065713C" w:rsidRDefault="006F7EC7">
            <w:pPr>
              <w:jc w:val="center"/>
              <w:rPr>
                <w:bCs/>
                <w:sz w:val="16"/>
                <w:szCs w:val="16"/>
              </w:rPr>
            </w:pPr>
            <w:r w:rsidRPr="0065713C">
              <w:rPr>
                <w:bCs/>
                <w:sz w:val="16"/>
                <w:szCs w:val="16"/>
              </w:rPr>
              <w:t>2020-2024</w:t>
            </w:r>
          </w:p>
        </w:tc>
        <w:tc>
          <w:tcPr>
            <w:tcW w:w="1701" w:type="dxa"/>
            <w:shd w:val="clear" w:color="auto" w:fill="auto"/>
            <w:vAlign w:val="center"/>
            <w:hideMark/>
          </w:tcPr>
          <w:p w:rsidR="006F7EC7" w:rsidRPr="0065713C" w:rsidRDefault="006F7EC7">
            <w:pPr>
              <w:rPr>
                <w:bCs/>
                <w:sz w:val="16"/>
                <w:szCs w:val="16"/>
              </w:rPr>
            </w:pPr>
            <w:r w:rsidRPr="0065713C">
              <w:rPr>
                <w:bCs/>
                <w:sz w:val="16"/>
                <w:szCs w:val="16"/>
              </w:rPr>
              <w:t>Итого,</w:t>
            </w:r>
            <w:r w:rsidR="00603B86" w:rsidRPr="0065713C">
              <w:rPr>
                <w:bCs/>
                <w:sz w:val="16"/>
                <w:szCs w:val="16"/>
              </w:rPr>
              <w:t xml:space="preserve"> в</w:t>
            </w:r>
            <w:r w:rsidR="00603B86">
              <w:rPr>
                <w:bCs/>
                <w:sz w:val="16"/>
                <w:szCs w:val="16"/>
              </w:rPr>
              <w:t> </w:t>
            </w:r>
            <w:r w:rsidR="00603B86" w:rsidRPr="0065713C">
              <w:rPr>
                <w:bCs/>
                <w:sz w:val="16"/>
                <w:szCs w:val="16"/>
              </w:rPr>
              <w:t>т</w:t>
            </w:r>
            <w:r w:rsidRPr="0065713C">
              <w:rPr>
                <w:bCs/>
                <w:sz w:val="16"/>
                <w:szCs w:val="16"/>
              </w:rPr>
              <w:t>ом числе:</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3324,0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3324,0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restart"/>
            <w:shd w:val="clear" w:color="auto" w:fill="auto"/>
            <w:vAlign w:val="center"/>
            <w:hideMark/>
          </w:tcPr>
          <w:p w:rsidR="006F7EC7" w:rsidRPr="0065713C" w:rsidRDefault="006F7EC7">
            <w:pPr>
              <w:rPr>
                <w:bCs/>
                <w:sz w:val="16"/>
                <w:szCs w:val="16"/>
              </w:rPr>
            </w:pPr>
            <w:r w:rsidRPr="0065713C">
              <w:rPr>
                <w:bCs/>
                <w:sz w:val="16"/>
                <w:szCs w:val="16"/>
              </w:rPr>
              <w:t>Управление ЖКХ администрации Пушкинского городского округа</w:t>
            </w:r>
          </w:p>
        </w:tc>
        <w:tc>
          <w:tcPr>
            <w:tcW w:w="1701" w:type="dxa"/>
            <w:vMerge w:val="restart"/>
            <w:shd w:val="clear" w:color="auto" w:fill="auto"/>
            <w:vAlign w:val="center"/>
            <w:hideMark/>
          </w:tcPr>
          <w:p w:rsidR="006F7EC7" w:rsidRPr="0065713C" w:rsidRDefault="006F7EC7" w:rsidP="00956F90">
            <w:pPr>
              <w:rPr>
                <w:sz w:val="16"/>
                <w:szCs w:val="16"/>
              </w:rPr>
            </w:pPr>
            <w:r w:rsidRPr="0065713C">
              <w:rPr>
                <w:sz w:val="16"/>
                <w:szCs w:val="16"/>
              </w:rPr>
              <w:t>Обеспечение доступа</w:t>
            </w:r>
            <w:r w:rsidR="00603B86" w:rsidRPr="0065713C">
              <w:rPr>
                <w:sz w:val="16"/>
                <w:szCs w:val="16"/>
              </w:rPr>
              <w:t xml:space="preserve"> к</w:t>
            </w:r>
            <w:r w:rsidR="00603B86">
              <w:rPr>
                <w:sz w:val="16"/>
                <w:szCs w:val="16"/>
              </w:rPr>
              <w:t> </w:t>
            </w:r>
            <w:r w:rsidR="00603B86" w:rsidRPr="0065713C">
              <w:rPr>
                <w:sz w:val="16"/>
                <w:szCs w:val="16"/>
              </w:rPr>
              <w:t>э</w:t>
            </w:r>
            <w:r w:rsidRPr="0065713C">
              <w:rPr>
                <w:sz w:val="16"/>
                <w:szCs w:val="16"/>
              </w:rPr>
              <w:t>лектронным сервисам цифровой инфраструктуры</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фере жилищно-коммунального хозяйства</w:t>
            </w:r>
          </w:p>
        </w:tc>
      </w:tr>
      <w:tr w:rsidR="006F7EC7" w:rsidRPr="0065713C" w:rsidTr="007D476F">
        <w:trPr>
          <w:trHeight w:val="1032"/>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812,0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812,0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bCs/>
                <w:sz w:val="16"/>
                <w:szCs w:val="16"/>
              </w:rPr>
            </w:pPr>
          </w:p>
        </w:tc>
        <w:tc>
          <w:tcPr>
            <w:tcW w:w="2268" w:type="dxa"/>
            <w:vMerge/>
            <w:hideMark/>
          </w:tcPr>
          <w:p w:rsidR="006F7EC7" w:rsidRPr="0065713C" w:rsidRDefault="006F7EC7">
            <w:pPr>
              <w:rPr>
                <w:bCs/>
                <w:sz w:val="16"/>
                <w:szCs w:val="16"/>
              </w:rPr>
            </w:pPr>
          </w:p>
        </w:tc>
        <w:tc>
          <w:tcPr>
            <w:tcW w:w="709" w:type="dxa"/>
            <w:vMerge/>
            <w:vAlign w:val="center"/>
            <w:hideMark/>
          </w:tcPr>
          <w:p w:rsidR="006F7EC7" w:rsidRPr="0065713C" w:rsidRDefault="006F7EC7">
            <w:pPr>
              <w:rPr>
                <w:bCs/>
                <w:sz w:val="16"/>
                <w:szCs w:val="16"/>
              </w:rPr>
            </w:pPr>
          </w:p>
        </w:tc>
        <w:tc>
          <w:tcPr>
            <w:tcW w:w="1701" w:type="dxa"/>
            <w:shd w:val="clear" w:color="auto" w:fill="auto"/>
            <w:vAlign w:val="center"/>
            <w:hideMark/>
          </w:tcPr>
          <w:p w:rsidR="006F7EC7" w:rsidRPr="0065713C" w:rsidRDefault="006F7EC7">
            <w:pPr>
              <w:rPr>
                <w:bCs/>
                <w:sz w:val="16"/>
                <w:szCs w:val="16"/>
              </w:rPr>
            </w:pPr>
            <w:r w:rsidRPr="0065713C">
              <w:rPr>
                <w:bCs/>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bCs/>
                <w:sz w:val="16"/>
                <w:szCs w:val="16"/>
              </w:rPr>
            </w:pPr>
            <w:r w:rsidRPr="0065713C">
              <w:rPr>
                <w:bCs/>
                <w:sz w:val="16"/>
                <w:szCs w:val="16"/>
              </w:rPr>
              <w:t>2512,0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2512,0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8"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077"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941" w:type="dxa"/>
            <w:shd w:val="clear" w:color="auto" w:fill="auto"/>
            <w:vAlign w:val="center"/>
            <w:hideMark/>
          </w:tcPr>
          <w:p w:rsidR="006F7EC7" w:rsidRPr="0065713C" w:rsidRDefault="006F7EC7">
            <w:pPr>
              <w:jc w:val="center"/>
              <w:rPr>
                <w:bCs/>
                <w:sz w:val="16"/>
                <w:szCs w:val="16"/>
              </w:rPr>
            </w:pPr>
            <w:r w:rsidRPr="0065713C">
              <w:rPr>
                <w:bCs/>
                <w:sz w:val="16"/>
                <w:szCs w:val="16"/>
              </w:rPr>
              <w:t>0,0</w:t>
            </w:r>
          </w:p>
        </w:tc>
        <w:tc>
          <w:tcPr>
            <w:tcW w:w="1276" w:type="dxa"/>
            <w:vMerge/>
            <w:vAlign w:val="center"/>
            <w:hideMark/>
          </w:tcPr>
          <w:p w:rsidR="006F7EC7" w:rsidRPr="0065713C" w:rsidRDefault="006F7EC7">
            <w:pPr>
              <w:rPr>
                <w:bCs/>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420"/>
        </w:trPr>
        <w:tc>
          <w:tcPr>
            <w:tcW w:w="699" w:type="dxa"/>
            <w:vMerge w:val="restart"/>
            <w:shd w:val="clear" w:color="auto" w:fill="auto"/>
            <w:vAlign w:val="center"/>
            <w:hideMark/>
          </w:tcPr>
          <w:p w:rsidR="006F7EC7" w:rsidRPr="0065713C" w:rsidRDefault="006F7EC7">
            <w:pPr>
              <w:jc w:val="right"/>
              <w:rPr>
                <w:sz w:val="16"/>
                <w:szCs w:val="16"/>
              </w:rPr>
            </w:pPr>
            <w:r w:rsidRPr="0065713C">
              <w:rPr>
                <w:sz w:val="16"/>
                <w:szCs w:val="16"/>
              </w:rPr>
              <w:t>7.1.</w:t>
            </w:r>
          </w:p>
        </w:tc>
        <w:tc>
          <w:tcPr>
            <w:tcW w:w="2268" w:type="dxa"/>
            <w:vMerge w:val="restart"/>
            <w:shd w:val="clear" w:color="auto" w:fill="auto"/>
            <w:hideMark/>
          </w:tcPr>
          <w:p w:rsidR="006F7EC7" w:rsidRPr="0065713C" w:rsidRDefault="006F7EC7">
            <w:pPr>
              <w:rPr>
                <w:sz w:val="16"/>
                <w:szCs w:val="16"/>
              </w:rPr>
            </w:pPr>
            <w:r w:rsidRPr="0065713C">
              <w:rPr>
                <w:sz w:val="16"/>
                <w:szCs w:val="16"/>
              </w:rPr>
              <w:t>Мероприятие D6.01. Предоставление доступа</w:t>
            </w:r>
            <w:r w:rsidR="00603B86" w:rsidRPr="0065713C">
              <w:rPr>
                <w:sz w:val="16"/>
                <w:szCs w:val="16"/>
              </w:rPr>
              <w:t xml:space="preserve"> к</w:t>
            </w:r>
            <w:r w:rsidR="00603B86">
              <w:rPr>
                <w:sz w:val="16"/>
                <w:szCs w:val="16"/>
              </w:rPr>
              <w:t> </w:t>
            </w:r>
            <w:r w:rsidR="00603B86" w:rsidRPr="0065713C">
              <w:rPr>
                <w:sz w:val="16"/>
                <w:szCs w:val="16"/>
              </w:rPr>
              <w:t>э</w:t>
            </w:r>
            <w:r w:rsidRPr="0065713C">
              <w:rPr>
                <w:sz w:val="16"/>
                <w:szCs w:val="16"/>
              </w:rPr>
              <w:t>лектронным сервисам цифровой инфраструктуры</w:t>
            </w:r>
            <w:r w:rsidR="00603B86" w:rsidRPr="0065713C">
              <w:rPr>
                <w:sz w:val="16"/>
                <w:szCs w:val="16"/>
              </w:rPr>
              <w:t xml:space="preserve"> в</w:t>
            </w:r>
            <w:r w:rsidR="00603B86">
              <w:rPr>
                <w:sz w:val="16"/>
                <w:szCs w:val="16"/>
              </w:rPr>
              <w:t> </w:t>
            </w:r>
            <w:r w:rsidR="00603B86" w:rsidRPr="0065713C">
              <w:rPr>
                <w:sz w:val="16"/>
                <w:szCs w:val="16"/>
              </w:rPr>
              <w:t>с</w:t>
            </w:r>
            <w:r w:rsidRPr="0065713C">
              <w:rPr>
                <w:sz w:val="16"/>
                <w:szCs w:val="16"/>
              </w:rPr>
              <w:t>фере жилищно-коммунального хозяйства</w:t>
            </w:r>
          </w:p>
        </w:tc>
        <w:tc>
          <w:tcPr>
            <w:tcW w:w="709" w:type="dxa"/>
            <w:vMerge w:val="restart"/>
            <w:shd w:val="clear" w:color="auto" w:fill="auto"/>
            <w:vAlign w:val="center"/>
            <w:hideMark/>
          </w:tcPr>
          <w:p w:rsidR="006F7EC7" w:rsidRPr="0065713C" w:rsidRDefault="006F7EC7">
            <w:pPr>
              <w:jc w:val="center"/>
              <w:rPr>
                <w:sz w:val="16"/>
                <w:szCs w:val="16"/>
              </w:rPr>
            </w:pPr>
            <w:r w:rsidRPr="0065713C">
              <w:rPr>
                <w:sz w:val="16"/>
                <w:szCs w:val="16"/>
              </w:rPr>
              <w:t>2020-2024</w:t>
            </w:r>
          </w:p>
        </w:tc>
        <w:tc>
          <w:tcPr>
            <w:tcW w:w="1701" w:type="dxa"/>
            <w:shd w:val="clear" w:color="auto" w:fill="auto"/>
            <w:vAlign w:val="center"/>
            <w:hideMark/>
          </w:tcPr>
          <w:p w:rsidR="006F7EC7" w:rsidRPr="0065713C" w:rsidRDefault="006F7EC7">
            <w:pPr>
              <w:rPr>
                <w:sz w:val="16"/>
                <w:szCs w:val="16"/>
              </w:rPr>
            </w:pPr>
            <w:r w:rsidRPr="0065713C">
              <w:rPr>
                <w:sz w:val="16"/>
                <w:szCs w:val="16"/>
              </w:rPr>
              <w:t>Итого,</w:t>
            </w:r>
            <w:r w:rsidR="00603B86" w:rsidRPr="0065713C">
              <w:rPr>
                <w:sz w:val="16"/>
                <w:szCs w:val="16"/>
              </w:rPr>
              <w:t xml:space="preserve"> в</w:t>
            </w:r>
            <w:r w:rsidR="00603B86">
              <w:rPr>
                <w:sz w:val="16"/>
                <w:szCs w:val="16"/>
              </w:rPr>
              <w:t> </w:t>
            </w:r>
            <w:r w:rsidR="00603B86" w:rsidRPr="0065713C">
              <w:rPr>
                <w:sz w:val="16"/>
                <w:szCs w:val="16"/>
              </w:rPr>
              <w:t>т</w:t>
            </w:r>
            <w:r w:rsidRPr="0065713C">
              <w:rPr>
                <w:sz w:val="16"/>
                <w:szCs w:val="16"/>
              </w:rPr>
              <w:t>ом числе:</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3324,0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3324,0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restart"/>
            <w:shd w:val="clear" w:color="auto" w:fill="auto"/>
            <w:vAlign w:val="center"/>
            <w:hideMark/>
          </w:tcPr>
          <w:p w:rsidR="006F7EC7" w:rsidRPr="0065713C" w:rsidRDefault="006F7EC7">
            <w:pPr>
              <w:rPr>
                <w:sz w:val="16"/>
                <w:szCs w:val="16"/>
              </w:rPr>
            </w:pPr>
            <w:r w:rsidRPr="0065713C">
              <w:rPr>
                <w:sz w:val="16"/>
                <w:szCs w:val="16"/>
              </w:rPr>
              <w:t>Управление ЖКХ администрации Пушкинского городского округа</w:t>
            </w:r>
          </w:p>
        </w:tc>
        <w:tc>
          <w:tcPr>
            <w:tcW w:w="1701" w:type="dxa"/>
            <w:vMerge/>
            <w:vAlign w:val="center"/>
            <w:hideMark/>
          </w:tcPr>
          <w:p w:rsidR="006F7EC7" w:rsidRPr="0065713C" w:rsidRDefault="006F7EC7">
            <w:pPr>
              <w:rPr>
                <w:sz w:val="16"/>
                <w:szCs w:val="16"/>
              </w:rPr>
            </w:pPr>
          </w:p>
        </w:tc>
      </w:tr>
      <w:tr w:rsidR="006F7EC7" w:rsidRPr="0065713C" w:rsidTr="007D476F">
        <w:trPr>
          <w:trHeight w:val="1032"/>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Пушкинского городского округа</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812,0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812,0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r w:rsidR="006F7EC7" w:rsidRPr="0065713C" w:rsidTr="007D476F">
        <w:trPr>
          <w:trHeight w:val="828"/>
        </w:trPr>
        <w:tc>
          <w:tcPr>
            <w:tcW w:w="699" w:type="dxa"/>
            <w:vMerge/>
            <w:vAlign w:val="center"/>
            <w:hideMark/>
          </w:tcPr>
          <w:p w:rsidR="006F7EC7" w:rsidRPr="0065713C" w:rsidRDefault="006F7EC7">
            <w:pPr>
              <w:rPr>
                <w:sz w:val="16"/>
                <w:szCs w:val="16"/>
              </w:rPr>
            </w:pPr>
          </w:p>
        </w:tc>
        <w:tc>
          <w:tcPr>
            <w:tcW w:w="2268" w:type="dxa"/>
            <w:vMerge/>
            <w:hideMark/>
          </w:tcPr>
          <w:p w:rsidR="006F7EC7" w:rsidRPr="0065713C" w:rsidRDefault="006F7EC7">
            <w:pPr>
              <w:rPr>
                <w:sz w:val="16"/>
                <w:szCs w:val="16"/>
              </w:rPr>
            </w:pPr>
          </w:p>
        </w:tc>
        <w:tc>
          <w:tcPr>
            <w:tcW w:w="709" w:type="dxa"/>
            <w:vMerge/>
            <w:vAlign w:val="center"/>
            <w:hideMark/>
          </w:tcPr>
          <w:p w:rsidR="006F7EC7" w:rsidRPr="0065713C" w:rsidRDefault="006F7EC7">
            <w:pPr>
              <w:rPr>
                <w:sz w:val="16"/>
                <w:szCs w:val="16"/>
              </w:rPr>
            </w:pPr>
          </w:p>
        </w:tc>
        <w:tc>
          <w:tcPr>
            <w:tcW w:w="1701" w:type="dxa"/>
            <w:shd w:val="clear" w:color="auto" w:fill="auto"/>
            <w:vAlign w:val="center"/>
            <w:hideMark/>
          </w:tcPr>
          <w:p w:rsidR="006F7EC7" w:rsidRPr="0065713C" w:rsidRDefault="006F7EC7">
            <w:pPr>
              <w:rPr>
                <w:sz w:val="16"/>
                <w:szCs w:val="16"/>
              </w:rPr>
            </w:pPr>
            <w:r w:rsidRPr="0065713C">
              <w:rPr>
                <w:sz w:val="16"/>
                <w:szCs w:val="16"/>
              </w:rPr>
              <w:t>Средства бюджета Московской области</w:t>
            </w:r>
          </w:p>
        </w:tc>
        <w:tc>
          <w:tcPr>
            <w:tcW w:w="992" w:type="dxa"/>
            <w:shd w:val="clear" w:color="auto" w:fill="auto"/>
            <w:vAlign w:val="center"/>
            <w:hideMark/>
          </w:tcPr>
          <w:p w:rsidR="006F7EC7" w:rsidRPr="0065713C" w:rsidRDefault="006F7EC7">
            <w:pPr>
              <w:jc w:val="center"/>
              <w:rPr>
                <w:sz w:val="16"/>
                <w:szCs w:val="16"/>
              </w:rPr>
            </w:pPr>
            <w:r w:rsidRPr="0065713C">
              <w:rPr>
                <w:sz w:val="16"/>
                <w:szCs w:val="16"/>
              </w:rPr>
              <w:t>2512,0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2512,0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8"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077"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941" w:type="dxa"/>
            <w:shd w:val="clear" w:color="auto" w:fill="auto"/>
            <w:vAlign w:val="center"/>
            <w:hideMark/>
          </w:tcPr>
          <w:p w:rsidR="006F7EC7" w:rsidRPr="0065713C" w:rsidRDefault="006F7EC7">
            <w:pPr>
              <w:jc w:val="center"/>
              <w:rPr>
                <w:sz w:val="16"/>
                <w:szCs w:val="16"/>
              </w:rPr>
            </w:pPr>
            <w:r w:rsidRPr="0065713C">
              <w:rPr>
                <w:sz w:val="16"/>
                <w:szCs w:val="16"/>
              </w:rPr>
              <w:t>0,0</w:t>
            </w:r>
          </w:p>
        </w:tc>
        <w:tc>
          <w:tcPr>
            <w:tcW w:w="1276" w:type="dxa"/>
            <w:vMerge/>
            <w:vAlign w:val="center"/>
            <w:hideMark/>
          </w:tcPr>
          <w:p w:rsidR="006F7EC7" w:rsidRPr="0065713C" w:rsidRDefault="006F7EC7">
            <w:pPr>
              <w:rPr>
                <w:sz w:val="16"/>
                <w:szCs w:val="16"/>
              </w:rPr>
            </w:pPr>
          </w:p>
        </w:tc>
        <w:tc>
          <w:tcPr>
            <w:tcW w:w="1701" w:type="dxa"/>
            <w:vMerge/>
            <w:vAlign w:val="center"/>
            <w:hideMark/>
          </w:tcPr>
          <w:p w:rsidR="006F7EC7" w:rsidRPr="0065713C" w:rsidRDefault="006F7EC7">
            <w:pPr>
              <w:rPr>
                <w:sz w:val="16"/>
                <w:szCs w:val="16"/>
              </w:rPr>
            </w:pPr>
          </w:p>
        </w:tc>
      </w:tr>
    </w:tbl>
    <w:p w:rsidR="006F7EC7" w:rsidRDefault="006F7EC7" w:rsidP="006F7EC7">
      <w:pPr>
        <w:keepNext/>
        <w:ind w:left="927" w:right="-1"/>
        <w:jc w:val="center"/>
        <w:rPr>
          <w:b/>
          <w:sz w:val="28"/>
          <w:szCs w:val="28"/>
        </w:rPr>
      </w:pPr>
    </w:p>
    <w:p w:rsidR="006F7EC7" w:rsidRPr="006F7EC7" w:rsidRDefault="006F7EC7" w:rsidP="006F7EC7">
      <w:pPr>
        <w:keepNext/>
        <w:ind w:left="927" w:right="-1"/>
        <w:jc w:val="center"/>
        <w:rPr>
          <w:b/>
          <w:sz w:val="28"/>
          <w:szCs w:val="28"/>
        </w:rPr>
      </w:pPr>
    </w:p>
    <w:p w:rsidR="00CE299A" w:rsidRPr="00CE299A" w:rsidRDefault="00CE299A" w:rsidP="00CE299A">
      <w:pPr>
        <w:keepNext/>
        <w:ind w:left="927" w:right="-1"/>
        <w:jc w:val="center"/>
        <w:rPr>
          <w:b/>
          <w:sz w:val="28"/>
          <w:szCs w:val="28"/>
        </w:rPr>
      </w:pPr>
    </w:p>
    <w:bookmarkEnd w:id="4"/>
    <w:p w:rsidR="00B95A07" w:rsidRPr="00B5223D" w:rsidRDefault="00B95A07" w:rsidP="008C0F06"/>
    <w:p w:rsidR="00B95A07" w:rsidRPr="00097174" w:rsidRDefault="00B95A07" w:rsidP="00B95A07">
      <w:pPr>
        <w:pStyle w:val="13"/>
        <w:tabs>
          <w:tab w:val="left" w:pos="6058"/>
        </w:tabs>
        <w:ind w:right="-1"/>
        <w:jc w:val="center"/>
        <w:rPr>
          <w:b/>
          <w:sz w:val="28"/>
          <w:szCs w:val="28"/>
        </w:rPr>
        <w:sectPr w:rsidR="00B95A07" w:rsidRPr="00097174" w:rsidSect="003658DC">
          <w:headerReference w:type="default" r:id="rId19"/>
          <w:pgSz w:w="16838" w:h="11906" w:orient="landscape"/>
          <w:pgMar w:top="1134" w:right="567" w:bottom="851" w:left="1701" w:header="709" w:footer="709" w:gutter="0"/>
          <w:cols w:space="708"/>
          <w:docGrid w:linePitch="360"/>
        </w:sectPr>
      </w:pPr>
    </w:p>
    <w:p w:rsidR="004670ED" w:rsidRDefault="004670ED" w:rsidP="004670ED">
      <w:pPr>
        <w:widowControl w:val="0"/>
        <w:autoSpaceDE w:val="0"/>
        <w:autoSpaceDN w:val="0"/>
        <w:adjustRightInd w:val="0"/>
        <w:jc w:val="center"/>
        <w:outlineLvl w:val="2"/>
        <w:rPr>
          <w:b/>
          <w:sz w:val="28"/>
          <w:szCs w:val="28"/>
        </w:rPr>
      </w:pPr>
      <w:r>
        <w:rPr>
          <w:b/>
          <w:sz w:val="28"/>
          <w:szCs w:val="28"/>
        </w:rPr>
        <w:t>6</w:t>
      </w:r>
      <w:r w:rsidRPr="00527554">
        <w:rPr>
          <w:b/>
          <w:sz w:val="28"/>
          <w:szCs w:val="28"/>
        </w:rPr>
        <w:t>. Цели,</w:t>
      </w:r>
      <w:r>
        <w:rPr>
          <w:b/>
          <w:sz w:val="28"/>
          <w:szCs w:val="28"/>
        </w:rPr>
        <w:t xml:space="preserve"> порядок предоставления</w:t>
      </w:r>
      <w:r w:rsidR="00603B86">
        <w:rPr>
          <w:b/>
          <w:sz w:val="28"/>
          <w:szCs w:val="28"/>
        </w:rPr>
        <w:t xml:space="preserve"> и р</w:t>
      </w:r>
      <w:r>
        <w:rPr>
          <w:b/>
          <w:sz w:val="28"/>
          <w:szCs w:val="28"/>
        </w:rPr>
        <w:t xml:space="preserve">аспределения </w:t>
      </w:r>
      <w:r w:rsidRPr="00527554">
        <w:rPr>
          <w:b/>
          <w:sz w:val="28"/>
          <w:szCs w:val="28"/>
        </w:rPr>
        <w:t>субсидий</w:t>
      </w:r>
      <w:r w:rsidR="00603B86" w:rsidRPr="00527554">
        <w:rPr>
          <w:b/>
          <w:sz w:val="28"/>
          <w:szCs w:val="28"/>
        </w:rPr>
        <w:t xml:space="preserve"> из</w:t>
      </w:r>
      <w:r w:rsidR="00603B86">
        <w:rPr>
          <w:b/>
          <w:sz w:val="28"/>
          <w:szCs w:val="28"/>
        </w:rPr>
        <w:t> </w:t>
      </w:r>
      <w:r w:rsidR="00603B86" w:rsidRPr="00527554">
        <w:rPr>
          <w:b/>
          <w:sz w:val="28"/>
          <w:szCs w:val="28"/>
        </w:rPr>
        <w:t>б</w:t>
      </w:r>
      <w:r w:rsidRPr="00527554">
        <w:rPr>
          <w:b/>
          <w:sz w:val="28"/>
          <w:szCs w:val="28"/>
        </w:rPr>
        <w:t>юд</w:t>
      </w:r>
      <w:r>
        <w:rPr>
          <w:b/>
          <w:sz w:val="28"/>
          <w:szCs w:val="28"/>
        </w:rPr>
        <w:t>жета Московской области бюджету Пушкинского городского округа</w:t>
      </w:r>
      <w:r w:rsidR="00603B86">
        <w:rPr>
          <w:b/>
          <w:sz w:val="28"/>
          <w:szCs w:val="28"/>
        </w:rPr>
        <w:t xml:space="preserve"> на с</w:t>
      </w:r>
      <w:r>
        <w:rPr>
          <w:b/>
          <w:sz w:val="28"/>
          <w:szCs w:val="28"/>
        </w:rPr>
        <w:t>офинансирование мероприятий Подпрограммы 2, направленных</w:t>
      </w:r>
      <w:r w:rsidR="00603B86">
        <w:rPr>
          <w:b/>
          <w:sz w:val="28"/>
          <w:szCs w:val="28"/>
        </w:rPr>
        <w:t xml:space="preserve"> на д</w:t>
      </w:r>
      <w:r>
        <w:rPr>
          <w:b/>
          <w:sz w:val="28"/>
          <w:szCs w:val="28"/>
        </w:rPr>
        <w:t>остижение цели государственной программы, если иное</w:t>
      </w:r>
      <w:r w:rsidR="00603B86">
        <w:rPr>
          <w:b/>
          <w:sz w:val="28"/>
          <w:szCs w:val="28"/>
        </w:rPr>
        <w:t xml:space="preserve"> не у</w:t>
      </w:r>
      <w:r>
        <w:rPr>
          <w:b/>
          <w:sz w:val="28"/>
          <w:szCs w:val="28"/>
        </w:rPr>
        <w:t>становлено нормативными правовыми актами Московской области,</w:t>
      </w:r>
      <w:r w:rsidR="00603B86">
        <w:rPr>
          <w:b/>
          <w:sz w:val="28"/>
          <w:szCs w:val="28"/>
        </w:rPr>
        <w:t xml:space="preserve"> а т</w:t>
      </w:r>
      <w:r>
        <w:rPr>
          <w:b/>
          <w:sz w:val="28"/>
          <w:szCs w:val="28"/>
        </w:rPr>
        <w:t>акже критерии отбора муниципальных образований для предоставления указанных субсидий</w:t>
      </w:r>
      <w:r w:rsidR="00603B86">
        <w:rPr>
          <w:b/>
          <w:sz w:val="28"/>
          <w:szCs w:val="28"/>
        </w:rPr>
        <w:t xml:space="preserve"> и у</w:t>
      </w:r>
      <w:r>
        <w:rPr>
          <w:b/>
          <w:sz w:val="28"/>
          <w:szCs w:val="28"/>
        </w:rPr>
        <w:t>словия</w:t>
      </w:r>
      <w:r w:rsidR="00603B86">
        <w:rPr>
          <w:b/>
          <w:sz w:val="28"/>
          <w:szCs w:val="28"/>
        </w:rPr>
        <w:t xml:space="preserve"> их р</w:t>
      </w:r>
      <w:r>
        <w:rPr>
          <w:b/>
          <w:sz w:val="28"/>
          <w:szCs w:val="28"/>
        </w:rPr>
        <w:t>асходования, включающие</w:t>
      </w:r>
      <w:r w:rsidR="00603B86">
        <w:rPr>
          <w:b/>
          <w:sz w:val="28"/>
          <w:szCs w:val="28"/>
        </w:rPr>
        <w:t xml:space="preserve"> в т</w:t>
      </w:r>
      <w:r>
        <w:rPr>
          <w:b/>
          <w:sz w:val="28"/>
          <w:szCs w:val="28"/>
        </w:rPr>
        <w:t>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w:t>
      </w:r>
      <w:r w:rsidR="00603B86">
        <w:rPr>
          <w:b/>
          <w:sz w:val="28"/>
          <w:szCs w:val="28"/>
        </w:rPr>
        <w:t xml:space="preserve"> по д</w:t>
      </w:r>
      <w:r>
        <w:rPr>
          <w:b/>
          <w:sz w:val="28"/>
          <w:szCs w:val="28"/>
        </w:rPr>
        <w:t xml:space="preserve">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Pr="00653972" w:rsidRDefault="004670ED" w:rsidP="004670ED">
      <w:pPr>
        <w:widowControl w:val="0"/>
        <w:autoSpaceDE w:val="0"/>
        <w:autoSpaceDN w:val="0"/>
        <w:adjustRightInd w:val="0"/>
        <w:jc w:val="center"/>
        <w:outlineLvl w:val="2"/>
        <w:rPr>
          <w:b/>
          <w:sz w:val="20"/>
          <w:szCs w:val="20"/>
        </w:rPr>
      </w:pPr>
    </w:p>
    <w:p w:rsidR="004670ED" w:rsidRDefault="000C01A9" w:rsidP="00740DA6">
      <w:pPr>
        <w:autoSpaceDE w:val="0"/>
        <w:autoSpaceDN w:val="0"/>
        <w:adjustRightInd w:val="0"/>
        <w:ind w:firstLine="737"/>
        <w:jc w:val="both"/>
        <w:rPr>
          <w:sz w:val="28"/>
          <w:szCs w:val="28"/>
        </w:rPr>
      </w:pPr>
      <w:r w:rsidRPr="00211EB2">
        <w:rPr>
          <w:sz w:val="28"/>
          <w:szCs w:val="28"/>
        </w:rPr>
        <w:t>Цели, порядок предоставления</w:t>
      </w:r>
      <w:r w:rsidR="00603B86" w:rsidRPr="00211EB2">
        <w:rPr>
          <w:sz w:val="28"/>
          <w:szCs w:val="28"/>
        </w:rPr>
        <w:t xml:space="preserve"> и</w:t>
      </w:r>
      <w:r w:rsidR="00603B86">
        <w:rPr>
          <w:sz w:val="28"/>
          <w:szCs w:val="28"/>
        </w:rPr>
        <w:t> </w:t>
      </w:r>
      <w:r w:rsidR="00603B86" w:rsidRPr="00211EB2">
        <w:rPr>
          <w:sz w:val="28"/>
          <w:szCs w:val="28"/>
        </w:rPr>
        <w:t>р</w:t>
      </w:r>
      <w:r w:rsidRPr="00211EB2">
        <w:rPr>
          <w:sz w:val="28"/>
          <w:szCs w:val="28"/>
        </w:rPr>
        <w:t>аспределения субсидий</w:t>
      </w:r>
      <w:r w:rsidR="00603B86" w:rsidRPr="00211EB2">
        <w:rPr>
          <w:sz w:val="28"/>
          <w:szCs w:val="28"/>
        </w:rPr>
        <w:t xml:space="preserve"> из</w:t>
      </w:r>
      <w:r w:rsidR="00603B86">
        <w:rPr>
          <w:sz w:val="28"/>
          <w:szCs w:val="28"/>
        </w:rPr>
        <w:t> </w:t>
      </w:r>
      <w:r w:rsidR="00603B86" w:rsidRPr="00211EB2">
        <w:rPr>
          <w:sz w:val="28"/>
          <w:szCs w:val="28"/>
        </w:rPr>
        <w:t>б</w:t>
      </w:r>
      <w:r w:rsidRPr="00211EB2">
        <w:rPr>
          <w:sz w:val="28"/>
          <w:szCs w:val="28"/>
        </w:rPr>
        <w:t xml:space="preserve">юджета Московской области бюджету Пушкинского городского округа </w:t>
      </w:r>
      <w:r>
        <w:rPr>
          <w:sz w:val="28"/>
          <w:szCs w:val="28"/>
        </w:rPr>
        <w:t>Московской области</w:t>
      </w:r>
      <w:r w:rsidR="00552C56">
        <w:rPr>
          <w:sz w:val="28"/>
          <w:szCs w:val="28"/>
        </w:rPr>
        <w:t xml:space="preserve"> </w:t>
      </w:r>
      <w:r w:rsidR="00603B86" w:rsidRPr="00211EB2">
        <w:rPr>
          <w:sz w:val="28"/>
          <w:szCs w:val="28"/>
        </w:rPr>
        <w:t>на</w:t>
      </w:r>
      <w:r w:rsidR="00603B86">
        <w:rPr>
          <w:sz w:val="28"/>
          <w:szCs w:val="28"/>
        </w:rPr>
        <w:t> </w:t>
      </w:r>
      <w:r w:rsidR="00603B86" w:rsidRPr="00211EB2">
        <w:rPr>
          <w:sz w:val="28"/>
          <w:szCs w:val="28"/>
        </w:rPr>
        <w:t>с</w:t>
      </w:r>
      <w:r w:rsidRPr="00211EB2">
        <w:rPr>
          <w:sz w:val="28"/>
          <w:szCs w:val="28"/>
        </w:rPr>
        <w:t xml:space="preserve">офинансирование мероприятий </w:t>
      </w:r>
      <w:r w:rsidRPr="001249D8">
        <w:rPr>
          <w:sz w:val="28"/>
          <w:szCs w:val="28"/>
        </w:rPr>
        <w:t xml:space="preserve">Подпрограммы </w:t>
      </w:r>
      <w:r>
        <w:rPr>
          <w:sz w:val="28"/>
          <w:szCs w:val="28"/>
        </w:rPr>
        <w:t>2</w:t>
      </w:r>
      <w:r w:rsidRPr="00211EB2">
        <w:rPr>
          <w:sz w:val="28"/>
          <w:szCs w:val="28"/>
        </w:rPr>
        <w:t>, направленных</w:t>
      </w:r>
      <w:r w:rsidR="00603B86" w:rsidRPr="00211EB2">
        <w:rPr>
          <w:sz w:val="28"/>
          <w:szCs w:val="28"/>
        </w:rPr>
        <w:t xml:space="preserve"> на</w:t>
      </w:r>
      <w:r w:rsidR="00603B86">
        <w:rPr>
          <w:sz w:val="28"/>
          <w:szCs w:val="28"/>
        </w:rPr>
        <w:t> </w:t>
      </w:r>
      <w:r w:rsidR="00603B86" w:rsidRPr="00211EB2">
        <w:rPr>
          <w:sz w:val="28"/>
          <w:szCs w:val="28"/>
        </w:rPr>
        <w:t>д</w:t>
      </w:r>
      <w:r w:rsidRPr="00211EB2">
        <w:rPr>
          <w:sz w:val="28"/>
          <w:szCs w:val="28"/>
        </w:rPr>
        <w:t>остижение цели государственной программы,</w:t>
      </w:r>
      <w:r w:rsidR="00603B86" w:rsidRPr="00211EB2">
        <w:rPr>
          <w:sz w:val="28"/>
          <w:szCs w:val="28"/>
        </w:rPr>
        <w:t xml:space="preserve"> а</w:t>
      </w:r>
      <w:r w:rsidR="00603B86">
        <w:rPr>
          <w:sz w:val="28"/>
          <w:szCs w:val="28"/>
        </w:rPr>
        <w:t> </w:t>
      </w:r>
      <w:r w:rsidR="00603B86" w:rsidRPr="00211EB2">
        <w:rPr>
          <w:sz w:val="28"/>
          <w:szCs w:val="28"/>
        </w:rPr>
        <w:t>т</w:t>
      </w:r>
      <w:r w:rsidRPr="00211EB2">
        <w:rPr>
          <w:sz w:val="28"/>
          <w:szCs w:val="28"/>
        </w:rPr>
        <w:t>акже критерии отбора муниципальных образований для предоставления указанных субсидий</w:t>
      </w:r>
      <w:r w:rsidR="00603B86" w:rsidRPr="00211EB2">
        <w:rPr>
          <w:sz w:val="28"/>
          <w:szCs w:val="28"/>
        </w:rPr>
        <w:t xml:space="preserve"> и</w:t>
      </w:r>
      <w:r w:rsidR="00603B86">
        <w:rPr>
          <w:sz w:val="28"/>
          <w:szCs w:val="28"/>
        </w:rPr>
        <w:t> </w:t>
      </w:r>
      <w:r w:rsidR="00603B86" w:rsidRPr="00211EB2">
        <w:rPr>
          <w:sz w:val="28"/>
          <w:szCs w:val="28"/>
        </w:rPr>
        <w:t>у</w:t>
      </w:r>
      <w:r w:rsidRPr="00211EB2">
        <w:rPr>
          <w:sz w:val="28"/>
          <w:szCs w:val="28"/>
        </w:rPr>
        <w:t>словия</w:t>
      </w:r>
      <w:r w:rsidR="00603B86" w:rsidRPr="00211EB2">
        <w:rPr>
          <w:sz w:val="28"/>
          <w:szCs w:val="28"/>
        </w:rPr>
        <w:t xml:space="preserve"> их</w:t>
      </w:r>
      <w:r w:rsidR="00603B86">
        <w:rPr>
          <w:sz w:val="28"/>
          <w:szCs w:val="28"/>
        </w:rPr>
        <w:t> </w:t>
      </w:r>
      <w:r w:rsidR="00603B86" w:rsidRPr="00211EB2">
        <w:rPr>
          <w:sz w:val="28"/>
          <w:szCs w:val="28"/>
        </w:rPr>
        <w:t>р</w:t>
      </w:r>
      <w:r w:rsidRPr="00211EB2">
        <w:rPr>
          <w:sz w:val="28"/>
          <w:szCs w:val="28"/>
        </w:rPr>
        <w:t>асходования, включающие</w:t>
      </w:r>
      <w:r w:rsidR="00895048">
        <w:rPr>
          <w:sz w:val="28"/>
          <w:szCs w:val="28"/>
        </w:rPr>
        <w:t>,</w:t>
      </w:r>
      <w:r w:rsidR="00603B86" w:rsidRPr="00211EB2">
        <w:rPr>
          <w:sz w:val="28"/>
          <w:szCs w:val="28"/>
        </w:rPr>
        <w:t xml:space="preserve"> в</w:t>
      </w:r>
      <w:r w:rsidR="00603B86">
        <w:rPr>
          <w:sz w:val="28"/>
          <w:szCs w:val="28"/>
        </w:rPr>
        <w:t> </w:t>
      </w:r>
      <w:r w:rsidR="00603B86" w:rsidRPr="00211EB2">
        <w:rPr>
          <w:sz w:val="28"/>
          <w:szCs w:val="28"/>
        </w:rPr>
        <w:t>т</w:t>
      </w:r>
      <w:r w:rsidRPr="00211EB2">
        <w:rPr>
          <w:sz w:val="28"/>
          <w:szCs w:val="28"/>
        </w:rPr>
        <w:t>ом числе</w:t>
      </w:r>
      <w:r w:rsidR="00895048">
        <w:rPr>
          <w:sz w:val="28"/>
          <w:szCs w:val="28"/>
        </w:rPr>
        <w:t>,</w:t>
      </w:r>
      <w:r w:rsidRPr="00211EB2">
        <w:rPr>
          <w:sz w:val="28"/>
          <w:szCs w:val="28"/>
        </w:rPr>
        <w:t xml:space="preserve"> обязательства получателя субсидии (главного распорядителя), получателя средств Пушкинского городского округа </w:t>
      </w:r>
      <w:r>
        <w:rPr>
          <w:sz w:val="28"/>
          <w:szCs w:val="28"/>
        </w:rPr>
        <w:t xml:space="preserve">Московской области </w:t>
      </w:r>
      <w:r w:rsidRPr="00211EB2">
        <w:rPr>
          <w:sz w:val="28"/>
          <w:szCs w:val="28"/>
        </w:rPr>
        <w:t>(которому предоставляется субсидия)</w:t>
      </w:r>
      <w:r w:rsidR="00603B86" w:rsidRPr="00211EB2">
        <w:rPr>
          <w:sz w:val="28"/>
          <w:szCs w:val="28"/>
        </w:rPr>
        <w:t xml:space="preserve"> по</w:t>
      </w:r>
      <w:r w:rsidR="00603B86">
        <w:rPr>
          <w:sz w:val="28"/>
          <w:szCs w:val="28"/>
        </w:rPr>
        <w:t> </w:t>
      </w:r>
      <w:r w:rsidR="00603B86" w:rsidRPr="00211EB2">
        <w:rPr>
          <w:sz w:val="28"/>
          <w:szCs w:val="28"/>
        </w:rPr>
        <w:t>д</w:t>
      </w:r>
      <w:r w:rsidRPr="00211EB2">
        <w:rPr>
          <w:sz w:val="28"/>
          <w:szCs w:val="28"/>
        </w:rPr>
        <w:t>остижению целевых показателей результативности использования субсидии, соответствующих показателям реализации государственной программы</w:t>
      </w:r>
      <w:r>
        <w:rPr>
          <w:sz w:val="28"/>
          <w:szCs w:val="28"/>
        </w:rPr>
        <w:t xml:space="preserve">, устанавливаются государственной </w:t>
      </w:r>
      <w:r w:rsidRPr="00211EB2">
        <w:rPr>
          <w:sz w:val="28"/>
          <w:szCs w:val="28"/>
        </w:rPr>
        <w:t>программой</w:t>
      </w:r>
      <w:r>
        <w:rPr>
          <w:sz w:val="28"/>
          <w:szCs w:val="28"/>
        </w:rPr>
        <w:t xml:space="preserve"> Московской области «Цифровое Подмосковье» на 2018-2024 годы, </w:t>
      </w:r>
      <w:r w:rsidRPr="005C5E3B">
        <w:rPr>
          <w:sz w:val="28"/>
          <w:szCs w:val="28"/>
        </w:rPr>
        <w:t>утвержденной постановление</w:t>
      </w:r>
      <w:r>
        <w:rPr>
          <w:sz w:val="28"/>
          <w:szCs w:val="28"/>
        </w:rPr>
        <w:t>м</w:t>
      </w:r>
      <w:r w:rsidRPr="005C5E3B">
        <w:rPr>
          <w:sz w:val="28"/>
          <w:szCs w:val="28"/>
        </w:rPr>
        <w:t xml:space="preserve"> Правительств</w:t>
      </w:r>
      <w:r>
        <w:rPr>
          <w:sz w:val="28"/>
          <w:szCs w:val="28"/>
        </w:rPr>
        <w:t>а</w:t>
      </w:r>
      <w:r w:rsidRPr="005C5E3B">
        <w:rPr>
          <w:sz w:val="28"/>
          <w:szCs w:val="28"/>
        </w:rPr>
        <w:t xml:space="preserve"> Московской области от 17</w:t>
      </w:r>
      <w:r>
        <w:rPr>
          <w:sz w:val="28"/>
          <w:szCs w:val="28"/>
        </w:rPr>
        <w:t>.10.</w:t>
      </w:r>
      <w:r w:rsidRPr="005C5E3B">
        <w:rPr>
          <w:sz w:val="28"/>
          <w:szCs w:val="28"/>
        </w:rPr>
        <w:t xml:space="preserve">2017 г. </w:t>
      </w:r>
      <w:r>
        <w:rPr>
          <w:sz w:val="28"/>
          <w:szCs w:val="28"/>
        </w:rPr>
        <w:t>№</w:t>
      </w:r>
      <w:r w:rsidRPr="005C5E3B">
        <w:rPr>
          <w:sz w:val="28"/>
          <w:szCs w:val="28"/>
        </w:rPr>
        <w:t xml:space="preserve"> 854/38 (с изменениями).</w:t>
      </w:r>
    </w:p>
    <w:p w:rsidR="004670ED" w:rsidRPr="00653972" w:rsidRDefault="004670ED" w:rsidP="004670ED">
      <w:pPr>
        <w:autoSpaceDE w:val="0"/>
        <w:autoSpaceDN w:val="0"/>
        <w:adjustRightInd w:val="0"/>
        <w:ind w:firstLine="737"/>
        <w:jc w:val="both"/>
        <w:rPr>
          <w:sz w:val="22"/>
          <w:szCs w:val="22"/>
        </w:rPr>
      </w:pPr>
    </w:p>
    <w:p w:rsidR="00B95A07" w:rsidRPr="00613464" w:rsidRDefault="004670ED" w:rsidP="00B95A07">
      <w:pPr>
        <w:pStyle w:val="13"/>
        <w:tabs>
          <w:tab w:val="left" w:pos="6058"/>
        </w:tabs>
        <w:spacing w:line="240" w:lineRule="auto"/>
        <w:ind w:right="-1"/>
        <w:jc w:val="center"/>
        <w:rPr>
          <w:b/>
          <w:sz w:val="28"/>
          <w:szCs w:val="28"/>
        </w:rPr>
      </w:pPr>
      <w:r>
        <w:rPr>
          <w:b/>
          <w:sz w:val="28"/>
          <w:szCs w:val="28"/>
        </w:rPr>
        <w:t>7</w:t>
      </w:r>
      <w:r w:rsidR="00B95A07" w:rsidRPr="00613464">
        <w:rPr>
          <w:b/>
          <w:sz w:val="28"/>
          <w:szCs w:val="28"/>
        </w:rPr>
        <w:t>. Порядок взаимодействия ответственных</w:t>
      </w:r>
      <w:r w:rsidR="00603B86" w:rsidRPr="00613464">
        <w:rPr>
          <w:b/>
          <w:sz w:val="28"/>
          <w:szCs w:val="28"/>
        </w:rPr>
        <w:t xml:space="preserve"> за</w:t>
      </w:r>
      <w:r w:rsidR="00603B86">
        <w:rPr>
          <w:b/>
          <w:sz w:val="28"/>
          <w:szCs w:val="28"/>
        </w:rPr>
        <w:t> </w:t>
      </w:r>
      <w:r w:rsidR="00603B86" w:rsidRPr="00613464">
        <w:rPr>
          <w:b/>
          <w:sz w:val="28"/>
          <w:szCs w:val="28"/>
        </w:rPr>
        <w:t>в</w:t>
      </w:r>
      <w:r w:rsidR="00B95A07" w:rsidRPr="00613464">
        <w:rPr>
          <w:b/>
          <w:sz w:val="28"/>
          <w:szCs w:val="28"/>
        </w:rPr>
        <w:t>ыполнение мероприятий Подпрограммы 2</w:t>
      </w:r>
      <w:r w:rsidR="00603B86" w:rsidRPr="00613464">
        <w:rPr>
          <w:b/>
          <w:sz w:val="28"/>
          <w:szCs w:val="28"/>
        </w:rPr>
        <w:t xml:space="preserve"> с</w:t>
      </w:r>
      <w:r w:rsidR="00603B86">
        <w:rPr>
          <w:b/>
          <w:sz w:val="28"/>
          <w:szCs w:val="28"/>
        </w:rPr>
        <w:t> </w:t>
      </w:r>
      <w:r w:rsidR="00603B86" w:rsidRPr="00613464">
        <w:rPr>
          <w:b/>
          <w:sz w:val="28"/>
          <w:szCs w:val="28"/>
        </w:rPr>
        <w:t>м</w:t>
      </w:r>
      <w:r w:rsidR="00613464" w:rsidRPr="00613464">
        <w:rPr>
          <w:b/>
          <w:sz w:val="28"/>
          <w:szCs w:val="28"/>
        </w:rPr>
        <w:t>униципальным заказчиком Подпрограммы 2</w:t>
      </w:r>
    </w:p>
    <w:p w:rsidR="00B95A07" w:rsidRPr="00653972" w:rsidRDefault="00B95A07" w:rsidP="00B95A07">
      <w:pPr>
        <w:autoSpaceDE w:val="0"/>
        <w:autoSpaceDN w:val="0"/>
        <w:adjustRightInd w:val="0"/>
        <w:ind w:firstLine="567"/>
        <w:jc w:val="both"/>
        <w:rPr>
          <w:sz w:val="22"/>
          <w:szCs w:val="22"/>
        </w:rPr>
      </w:pPr>
    </w:p>
    <w:p w:rsidR="001A0511" w:rsidRPr="00B5223D" w:rsidRDefault="001A0511" w:rsidP="00BD0561">
      <w:pPr>
        <w:ind w:firstLine="567"/>
        <w:jc w:val="both"/>
        <w:rPr>
          <w:sz w:val="28"/>
          <w:szCs w:val="28"/>
        </w:rPr>
      </w:pPr>
      <w:r w:rsidRPr="00B5223D">
        <w:rPr>
          <w:sz w:val="28"/>
          <w:szCs w:val="28"/>
        </w:rPr>
        <w:t>Разработка</w:t>
      </w:r>
      <w:r w:rsidR="00603B86" w:rsidRPr="00B5223D">
        <w:rPr>
          <w:sz w:val="28"/>
          <w:szCs w:val="28"/>
        </w:rPr>
        <w:t xml:space="preserve"> и</w:t>
      </w:r>
      <w:r w:rsidR="00603B86">
        <w:rPr>
          <w:sz w:val="28"/>
          <w:szCs w:val="28"/>
        </w:rPr>
        <w:t> </w:t>
      </w:r>
      <w:r w:rsidR="00603B86" w:rsidRPr="00B5223D">
        <w:rPr>
          <w:sz w:val="28"/>
          <w:szCs w:val="28"/>
        </w:rPr>
        <w:t>р</w:t>
      </w:r>
      <w:r w:rsidRPr="00B5223D">
        <w:rPr>
          <w:sz w:val="28"/>
          <w:szCs w:val="28"/>
        </w:rPr>
        <w:t>еализация Подпрограммы 2 осуществляется</w:t>
      </w:r>
      <w:r w:rsidR="00603B86" w:rsidRPr="00B5223D">
        <w:rPr>
          <w:sz w:val="28"/>
          <w:szCs w:val="28"/>
        </w:rPr>
        <w:t xml:space="preserve"> в</w:t>
      </w:r>
      <w:r w:rsidR="00603B86">
        <w:rPr>
          <w:sz w:val="28"/>
          <w:szCs w:val="28"/>
        </w:rPr>
        <w:t> </w:t>
      </w:r>
      <w:r w:rsidR="00603B86" w:rsidRPr="00B5223D">
        <w:rPr>
          <w:sz w:val="28"/>
          <w:szCs w:val="28"/>
        </w:rPr>
        <w:t>с</w:t>
      </w:r>
      <w:r w:rsidRPr="00B5223D">
        <w:rPr>
          <w:sz w:val="28"/>
          <w:szCs w:val="28"/>
        </w:rPr>
        <w:t>оответствии</w:t>
      </w:r>
      <w:r w:rsidR="00603B86" w:rsidRPr="00B5223D">
        <w:rPr>
          <w:sz w:val="28"/>
          <w:szCs w:val="28"/>
        </w:rPr>
        <w:t xml:space="preserve"> с</w:t>
      </w:r>
      <w:r w:rsidR="00603B86">
        <w:rPr>
          <w:sz w:val="28"/>
          <w:szCs w:val="28"/>
        </w:rPr>
        <w:t> </w:t>
      </w:r>
      <w:r w:rsidR="00603B86" w:rsidRPr="00B5223D">
        <w:rPr>
          <w:sz w:val="28"/>
          <w:szCs w:val="28"/>
        </w:rPr>
        <w:t>П</w:t>
      </w:r>
      <w:r w:rsidRPr="00B5223D">
        <w:rPr>
          <w:sz w:val="28"/>
          <w:szCs w:val="28"/>
        </w:rPr>
        <w:t>орядком.</w:t>
      </w:r>
    </w:p>
    <w:p w:rsidR="001A0511" w:rsidRPr="00B5223D" w:rsidRDefault="001A0511" w:rsidP="00BD0561">
      <w:pPr>
        <w:ind w:firstLine="567"/>
        <w:jc w:val="both"/>
        <w:rPr>
          <w:sz w:val="28"/>
          <w:szCs w:val="28"/>
        </w:rPr>
      </w:pPr>
      <w:r w:rsidRPr="00B5223D">
        <w:rPr>
          <w:sz w:val="28"/>
          <w:szCs w:val="28"/>
        </w:rPr>
        <w:t>Муниципальным заказчиком Подпрограммы 2 является Муниципальное казенное учреждение</w:t>
      </w:r>
      <w:r w:rsidR="00893148" w:rsidRPr="00B5223D">
        <w:rPr>
          <w:sz w:val="28"/>
          <w:szCs w:val="28"/>
        </w:rPr>
        <w:t xml:space="preserve"> Пушкинского городского округа</w:t>
      </w:r>
      <w:r w:rsidR="00552C56">
        <w:rPr>
          <w:sz w:val="28"/>
          <w:szCs w:val="28"/>
        </w:rPr>
        <w:t xml:space="preserve"> </w:t>
      </w:r>
      <w:r w:rsidR="008026BE">
        <w:rPr>
          <w:sz w:val="28"/>
          <w:szCs w:val="28"/>
        </w:rPr>
        <w:t xml:space="preserve">Московской области </w:t>
      </w:r>
      <w:r w:rsidRPr="00B5223D">
        <w:rPr>
          <w:sz w:val="28"/>
          <w:szCs w:val="28"/>
        </w:rPr>
        <w:t>«Сервис-Центр».</w:t>
      </w:r>
    </w:p>
    <w:p w:rsidR="001A0511" w:rsidRPr="00B5223D" w:rsidRDefault="001A0511" w:rsidP="00BD056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2:</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разрабатывает Подпрограмму 2;</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формирует прогноз расходов</w:t>
      </w:r>
      <w:r w:rsidR="00603B86" w:rsidRPr="00740DA6">
        <w:rPr>
          <w:sz w:val="28"/>
          <w:szCs w:val="28"/>
        </w:rPr>
        <w:t xml:space="preserve"> на р</w:t>
      </w:r>
      <w:r w:rsidRPr="00740DA6">
        <w:rPr>
          <w:sz w:val="28"/>
          <w:szCs w:val="28"/>
        </w:rPr>
        <w:t>еализацию мероприятий</w:t>
      </w:r>
      <w:r w:rsidR="00603B86" w:rsidRPr="00740DA6">
        <w:rPr>
          <w:sz w:val="28"/>
          <w:szCs w:val="28"/>
        </w:rPr>
        <w:t xml:space="preserve"> и г</w:t>
      </w:r>
      <w:r w:rsidRPr="00740DA6">
        <w:rPr>
          <w:sz w:val="28"/>
          <w:szCs w:val="28"/>
        </w:rPr>
        <w:t>отовит финансовое экономическое обоснование;</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осуществляет взаимодействие</w:t>
      </w:r>
      <w:r w:rsidR="00603B86" w:rsidRPr="00740DA6">
        <w:rPr>
          <w:sz w:val="28"/>
          <w:szCs w:val="28"/>
        </w:rPr>
        <w:t xml:space="preserve"> с м</w:t>
      </w:r>
      <w:r w:rsidRPr="00740DA6">
        <w:rPr>
          <w:sz w:val="28"/>
          <w:szCs w:val="28"/>
        </w:rPr>
        <w:t>униципальным заказчиком</w:t>
      </w:r>
      <w:r w:rsidR="00552C56">
        <w:rPr>
          <w:sz w:val="28"/>
          <w:szCs w:val="28"/>
        </w:rPr>
        <w:t xml:space="preserve"> </w:t>
      </w:r>
      <w:r w:rsidR="00D37D62" w:rsidRPr="00740DA6">
        <w:rPr>
          <w:sz w:val="28"/>
          <w:szCs w:val="28"/>
        </w:rPr>
        <w:t>муниципальной</w:t>
      </w:r>
      <w:r w:rsidRPr="00740DA6">
        <w:rPr>
          <w:sz w:val="28"/>
          <w:szCs w:val="28"/>
        </w:rPr>
        <w:t xml:space="preserve"> программы</w:t>
      </w:r>
      <w:r w:rsidR="00603B86" w:rsidRPr="00740DA6">
        <w:rPr>
          <w:sz w:val="28"/>
          <w:szCs w:val="28"/>
        </w:rPr>
        <w:t xml:space="preserve"> и о</w:t>
      </w:r>
      <w:r w:rsidRPr="00740DA6">
        <w:rPr>
          <w:sz w:val="28"/>
          <w:szCs w:val="28"/>
        </w:rPr>
        <w:t>тветственными</w:t>
      </w:r>
      <w:r w:rsidR="00603B86" w:rsidRPr="00740DA6">
        <w:rPr>
          <w:sz w:val="28"/>
          <w:szCs w:val="28"/>
        </w:rPr>
        <w:t xml:space="preserve"> за в</w:t>
      </w:r>
      <w:r w:rsidRPr="00740DA6">
        <w:rPr>
          <w:sz w:val="28"/>
          <w:szCs w:val="28"/>
        </w:rPr>
        <w:t>ыполнение мероприятий;</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осуществляет координацию деятельности ответственных</w:t>
      </w:r>
      <w:r w:rsidR="00603B86" w:rsidRPr="00740DA6">
        <w:rPr>
          <w:sz w:val="28"/>
          <w:szCs w:val="28"/>
        </w:rPr>
        <w:t xml:space="preserve"> за в</w:t>
      </w:r>
      <w:r w:rsidRPr="00740DA6">
        <w:rPr>
          <w:sz w:val="28"/>
          <w:szCs w:val="28"/>
        </w:rPr>
        <w:t>ыполнение мероприятий при реализации Подпрограммы 2;</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участвует</w:t>
      </w:r>
      <w:r w:rsidR="00603B86" w:rsidRPr="00740DA6">
        <w:rPr>
          <w:sz w:val="28"/>
          <w:szCs w:val="28"/>
        </w:rPr>
        <w:t xml:space="preserve"> в о</w:t>
      </w:r>
      <w:r w:rsidRPr="00740DA6">
        <w:rPr>
          <w:sz w:val="28"/>
          <w:szCs w:val="28"/>
        </w:rPr>
        <w:t>бсуждении вопросов, связанных</w:t>
      </w:r>
      <w:r w:rsidR="00603B86" w:rsidRPr="00740DA6">
        <w:rPr>
          <w:sz w:val="28"/>
          <w:szCs w:val="28"/>
        </w:rPr>
        <w:t xml:space="preserve"> с р</w:t>
      </w:r>
      <w:r w:rsidRPr="00740DA6">
        <w:rPr>
          <w:sz w:val="28"/>
          <w:szCs w:val="28"/>
        </w:rPr>
        <w:t>еализацией</w:t>
      </w:r>
      <w:r w:rsidR="00603B86" w:rsidRPr="00740DA6">
        <w:rPr>
          <w:sz w:val="28"/>
          <w:szCs w:val="28"/>
        </w:rPr>
        <w:t xml:space="preserve"> и ф</w:t>
      </w:r>
      <w:r w:rsidRPr="00740DA6">
        <w:rPr>
          <w:sz w:val="28"/>
          <w:szCs w:val="28"/>
        </w:rPr>
        <w:t>инансированием подпрограммы;</w:t>
      </w:r>
    </w:p>
    <w:p w:rsidR="001A0511" w:rsidRPr="00740DA6"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740DA6">
        <w:rPr>
          <w:sz w:val="28"/>
          <w:szCs w:val="28"/>
        </w:rPr>
        <w:t>вводит</w:t>
      </w:r>
      <w:r w:rsidR="00603B86" w:rsidRPr="00740DA6">
        <w:rPr>
          <w:sz w:val="28"/>
          <w:szCs w:val="28"/>
        </w:rPr>
        <w:t xml:space="preserve"> в п</w:t>
      </w:r>
      <w:r w:rsidRPr="00740DA6">
        <w:rPr>
          <w:sz w:val="28"/>
          <w:szCs w:val="28"/>
        </w:rPr>
        <w:t>одсистему ГАСУ</w:t>
      </w:r>
      <w:r w:rsidR="00603B86" w:rsidRPr="00740DA6">
        <w:rPr>
          <w:sz w:val="28"/>
          <w:szCs w:val="28"/>
        </w:rPr>
        <w:t xml:space="preserve"> МО и</w:t>
      </w:r>
      <w:r w:rsidRPr="00740DA6">
        <w:rPr>
          <w:sz w:val="28"/>
          <w:szCs w:val="28"/>
        </w:rPr>
        <w:t>нформацию</w:t>
      </w:r>
      <w:r w:rsidR="00603B86" w:rsidRPr="00740DA6">
        <w:rPr>
          <w:sz w:val="28"/>
          <w:szCs w:val="28"/>
        </w:rPr>
        <w:t xml:space="preserve"> в с</w:t>
      </w:r>
      <w:r w:rsidRPr="00740DA6">
        <w:rPr>
          <w:sz w:val="28"/>
          <w:szCs w:val="28"/>
        </w:rPr>
        <w:t>оответствии</w:t>
      </w:r>
      <w:r w:rsidR="00603B86" w:rsidRPr="00740DA6">
        <w:rPr>
          <w:sz w:val="28"/>
          <w:szCs w:val="28"/>
        </w:rPr>
        <w:t xml:space="preserve"> с П</w:t>
      </w:r>
      <w:r w:rsidRPr="00740DA6">
        <w:rPr>
          <w:sz w:val="28"/>
          <w:szCs w:val="28"/>
        </w:rPr>
        <w:t>орядком;</w:t>
      </w:r>
    </w:p>
    <w:p w:rsidR="001A0511" w:rsidRPr="00740DA6" w:rsidRDefault="001A0511" w:rsidP="00BD0561">
      <w:pPr>
        <w:pStyle w:val="aff8"/>
        <w:numPr>
          <w:ilvl w:val="0"/>
          <w:numId w:val="22"/>
        </w:numPr>
        <w:tabs>
          <w:tab w:val="left" w:pos="851"/>
        </w:tabs>
        <w:autoSpaceDE w:val="0"/>
        <w:autoSpaceDN w:val="0"/>
        <w:adjustRightInd w:val="0"/>
        <w:spacing w:after="0" w:line="240" w:lineRule="auto"/>
        <w:ind w:left="0" w:firstLine="567"/>
        <w:jc w:val="both"/>
        <w:rPr>
          <w:sz w:val="28"/>
          <w:szCs w:val="28"/>
        </w:rPr>
      </w:pPr>
      <w:r w:rsidRPr="00740DA6">
        <w:rPr>
          <w:sz w:val="28"/>
          <w:szCs w:val="28"/>
        </w:rPr>
        <w:t>обеспечивает соответствие содержания Подпрограммы 2, размещенной</w:t>
      </w:r>
      <w:r w:rsidR="00603B86" w:rsidRPr="00740DA6">
        <w:rPr>
          <w:sz w:val="28"/>
          <w:szCs w:val="28"/>
        </w:rPr>
        <w:t xml:space="preserve"> в п</w:t>
      </w:r>
      <w:r w:rsidRPr="00740DA6">
        <w:rPr>
          <w:sz w:val="28"/>
          <w:szCs w:val="28"/>
        </w:rPr>
        <w:t>одсистеме ГАСУ МО, Подпрограмме 2, утвержденн</w:t>
      </w:r>
      <w:r w:rsidR="00E73FC8" w:rsidRPr="00740DA6">
        <w:rPr>
          <w:sz w:val="28"/>
          <w:szCs w:val="28"/>
        </w:rPr>
        <w:t>ой</w:t>
      </w:r>
      <w:r w:rsidR="00603B86" w:rsidRPr="00740DA6">
        <w:rPr>
          <w:sz w:val="28"/>
          <w:szCs w:val="28"/>
        </w:rPr>
        <w:t xml:space="preserve"> на б</w:t>
      </w:r>
      <w:r w:rsidRPr="00740DA6">
        <w:rPr>
          <w:sz w:val="28"/>
          <w:szCs w:val="28"/>
        </w:rPr>
        <w:t>умажном носителе.</w:t>
      </w:r>
    </w:p>
    <w:p w:rsidR="001A0511" w:rsidRPr="00B5223D" w:rsidRDefault="001A0511" w:rsidP="00BD0561">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w:t>
      </w:r>
      <w:r w:rsidR="00E73FC8">
        <w:rPr>
          <w:rFonts w:ascii="Times New Roman" w:hAnsi="Times New Roman" w:cs="Times New Roman"/>
          <w:sz w:val="28"/>
          <w:szCs w:val="28"/>
        </w:rPr>
        <w:t>нный</w:t>
      </w:r>
      <w:r w:rsidR="00603B86">
        <w:rPr>
          <w:rFonts w:ascii="Times New Roman" w:hAnsi="Times New Roman" w:cs="Times New Roman"/>
          <w:sz w:val="28"/>
          <w:szCs w:val="28"/>
        </w:rPr>
        <w:t xml:space="preserve"> за в</w:t>
      </w:r>
      <w:r w:rsidR="00E73FC8">
        <w:rPr>
          <w:rFonts w:ascii="Times New Roman" w:hAnsi="Times New Roman" w:cs="Times New Roman"/>
          <w:sz w:val="28"/>
          <w:szCs w:val="28"/>
        </w:rPr>
        <w:t>ыполнение мероприятия П</w:t>
      </w:r>
      <w:r w:rsidRPr="00B5223D">
        <w:rPr>
          <w:rFonts w:ascii="Times New Roman" w:hAnsi="Times New Roman" w:cs="Times New Roman"/>
          <w:sz w:val="28"/>
          <w:szCs w:val="28"/>
        </w:rPr>
        <w:t>одпрограммы</w:t>
      </w:r>
      <w:r w:rsidR="00E73FC8">
        <w:rPr>
          <w:rFonts w:ascii="Times New Roman" w:hAnsi="Times New Roman" w:cs="Times New Roman"/>
          <w:sz w:val="28"/>
          <w:szCs w:val="28"/>
        </w:rPr>
        <w:t xml:space="preserve"> 2</w:t>
      </w:r>
      <w:r w:rsidRPr="00B5223D">
        <w:rPr>
          <w:rFonts w:ascii="Times New Roman" w:hAnsi="Times New Roman" w:cs="Times New Roman"/>
          <w:sz w:val="28"/>
          <w:szCs w:val="28"/>
        </w:rPr>
        <w:t>:</w:t>
      </w:r>
    </w:p>
    <w:p w:rsidR="001A0511" w:rsidRPr="00740DA6" w:rsidRDefault="001A0511" w:rsidP="00BD0561">
      <w:pPr>
        <w:pStyle w:val="aff8"/>
        <w:widowControl w:val="0"/>
        <w:numPr>
          <w:ilvl w:val="0"/>
          <w:numId w:val="23"/>
        </w:numPr>
        <w:tabs>
          <w:tab w:val="left" w:pos="851"/>
        </w:tabs>
        <w:autoSpaceDE w:val="0"/>
        <w:autoSpaceDN w:val="0"/>
        <w:adjustRightInd w:val="0"/>
        <w:spacing w:line="240" w:lineRule="auto"/>
        <w:ind w:left="0" w:firstLine="567"/>
        <w:jc w:val="both"/>
        <w:rPr>
          <w:sz w:val="28"/>
          <w:szCs w:val="28"/>
        </w:rPr>
      </w:pPr>
      <w:r w:rsidRPr="00740DA6">
        <w:rPr>
          <w:sz w:val="28"/>
          <w:szCs w:val="28"/>
        </w:rPr>
        <w:t>формирует прогноз расходов</w:t>
      </w:r>
      <w:r w:rsidR="00603B86" w:rsidRPr="00740DA6">
        <w:rPr>
          <w:sz w:val="28"/>
          <w:szCs w:val="28"/>
        </w:rPr>
        <w:t xml:space="preserve"> на р</w:t>
      </w:r>
      <w:r w:rsidRPr="00740DA6">
        <w:rPr>
          <w:sz w:val="28"/>
          <w:szCs w:val="28"/>
        </w:rPr>
        <w:t>еализацию мероприятия</w:t>
      </w:r>
      <w:r w:rsidR="00603B86" w:rsidRPr="00740DA6">
        <w:rPr>
          <w:sz w:val="28"/>
          <w:szCs w:val="28"/>
        </w:rPr>
        <w:t xml:space="preserve"> и н</w:t>
      </w:r>
      <w:r w:rsidRPr="00740DA6">
        <w:rPr>
          <w:sz w:val="28"/>
          <w:szCs w:val="28"/>
        </w:rPr>
        <w:t>аправляе</w:t>
      </w:r>
      <w:r w:rsidR="00E73FC8" w:rsidRPr="00740DA6">
        <w:rPr>
          <w:sz w:val="28"/>
          <w:szCs w:val="28"/>
        </w:rPr>
        <w:t>т его муниципальному заказчику П</w:t>
      </w:r>
      <w:r w:rsidRPr="00740DA6">
        <w:rPr>
          <w:sz w:val="28"/>
          <w:szCs w:val="28"/>
        </w:rPr>
        <w:t>одпрограммы</w:t>
      </w:r>
      <w:r w:rsidR="00E73FC8" w:rsidRPr="00740DA6">
        <w:rPr>
          <w:sz w:val="28"/>
          <w:szCs w:val="28"/>
        </w:rPr>
        <w:t xml:space="preserve"> 2</w:t>
      </w:r>
      <w:r w:rsidRPr="00740DA6">
        <w:rPr>
          <w:sz w:val="28"/>
          <w:szCs w:val="28"/>
        </w:rPr>
        <w:t>;</w:t>
      </w:r>
    </w:p>
    <w:p w:rsidR="001A0511" w:rsidRPr="00740DA6" w:rsidRDefault="001A0511" w:rsidP="00BD0561">
      <w:pPr>
        <w:pStyle w:val="aff8"/>
        <w:numPr>
          <w:ilvl w:val="0"/>
          <w:numId w:val="23"/>
        </w:numPr>
        <w:tabs>
          <w:tab w:val="left" w:pos="851"/>
        </w:tabs>
        <w:spacing w:line="240" w:lineRule="auto"/>
        <w:ind w:left="0" w:firstLine="567"/>
        <w:jc w:val="both"/>
        <w:rPr>
          <w:sz w:val="28"/>
          <w:szCs w:val="28"/>
        </w:rPr>
      </w:pPr>
      <w:r w:rsidRPr="00740DA6">
        <w:rPr>
          <w:sz w:val="28"/>
          <w:szCs w:val="28"/>
        </w:rPr>
        <w:t>участвует</w:t>
      </w:r>
      <w:r w:rsidR="00603B86" w:rsidRPr="00740DA6">
        <w:rPr>
          <w:sz w:val="28"/>
          <w:szCs w:val="28"/>
        </w:rPr>
        <w:t xml:space="preserve"> в о</w:t>
      </w:r>
      <w:r w:rsidRPr="00740DA6">
        <w:rPr>
          <w:sz w:val="28"/>
          <w:szCs w:val="28"/>
        </w:rPr>
        <w:t>бсуждении вопросов, связанных</w:t>
      </w:r>
      <w:r w:rsidR="00603B86" w:rsidRPr="00740DA6">
        <w:rPr>
          <w:sz w:val="28"/>
          <w:szCs w:val="28"/>
        </w:rPr>
        <w:t xml:space="preserve"> с р</w:t>
      </w:r>
      <w:r w:rsidRPr="00740DA6">
        <w:rPr>
          <w:sz w:val="28"/>
          <w:szCs w:val="28"/>
        </w:rPr>
        <w:t>еализацией</w:t>
      </w:r>
      <w:r w:rsidR="00603B86" w:rsidRPr="00740DA6">
        <w:rPr>
          <w:sz w:val="28"/>
          <w:szCs w:val="28"/>
        </w:rPr>
        <w:t xml:space="preserve"> и ф</w:t>
      </w:r>
      <w:r w:rsidRPr="00740DA6">
        <w:rPr>
          <w:sz w:val="28"/>
          <w:szCs w:val="28"/>
        </w:rPr>
        <w:t xml:space="preserve">инансированием </w:t>
      </w:r>
      <w:r w:rsidR="00E73FC8" w:rsidRPr="00740DA6">
        <w:rPr>
          <w:sz w:val="28"/>
          <w:szCs w:val="28"/>
        </w:rPr>
        <w:t>П</w:t>
      </w:r>
      <w:r w:rsidRPr="00740DA6">
        <w:rPr>
          <w:sz w:val="28"/>
          <w:szCs w:val="28"/>
        </w:rPr>
        <w:t>одпрограммы</w:t>
      </w:r>
      <w:r w:rsidR="00E73FC8" w:rsidRPr="00740DA6">
        <w:rPr>
          <w:sz w:val="28"/>
          <w:szCs w:val="28"/>
        </w:rPr>
        <w:t xml:space="preserve"> 2</w:t>
      </w:r>
      <w:r w:rsidR="00603B86" w:rsidRPr="00740DA6">
        <w:rPr>
          <w:sz w:val="28"/>
          <w:szCs w:val="28"/>
        </w:rPr>
        <w:t xml:space="preserve"> в ч</w:t>
      </w:r>
      <w:r w:rsidRPr="00740DA6">
        <w:rPr>
          <w:sz w:val="28"/>
          <w:szCs w:val="28"/>
        </w:rPr>
        <w:t>асти соответствующего мероприятия.</w:t>
      </w:r>
    </w:p>
    <w:p w:rsidR="001A0511" w:rsidRPr="00653972" w:rsidRDefault="001A0511" w:rsidP="001A0511">
      <w:pPr>
        <w:autoSpaceDE w:val="0"/>
        <w:autoSpaceDN w:val="0"/>
        <w:adjustRightInd w:val="0"/>
        <w:jc w:val="center"/>
        <w:rPr>
          <w:b/>
          <w:sz w:val="20"/>
          <w:szCs w:val="20"/>
        </w:rPr>
      </w:pPr>
    </w:p>
    <w:p w:rsidR="00547D73" w:rsidRPr="00613464" w:rsidRDefault="004670ED" w:rsidP="001A0511">
      <w:pPr>
        <w:autoSpaceDE w:val="0"/>
        <w:autoSpaceDN w:val="0"/>
        <w:adjustRightInd w:val="0"/>
        <w:jc w:val="center"/>
        <w:rPr>
          <w:b/>
          <w:sz w:val="28"/>
          <w:szCs w:val="28"/>
        </w:rPr>
      </w:pPr>
      <w:r>
        <w:rPr>
          <w:b/>
          <w:sz w:val="28"/>
          <w:szCs w:val="28"/>
        </w:rPr>
        <w:t>8</w:t>
      </w:r>
      <w:r w:rsidR="00547D73" w:rsidRPr="00613464">
        <w:rPr>
          <w:b/>
          <w:sz w:val="28"/>
          <w:szCs w:val="28"/>
        </w:rPr>
        <w:t xml:space="preserve">. </w:t>
      </w:r>
      <w:r w:rsidR="00613464" w:rsidRPr="00613464">
        <w:rPr>
          <w:b/>
          <w:sz w:val="28"/>
          <w:szCs w:val="28"/>
        </w:rPr>
        <w:t>Состав, форма</w:t>
      </w:r>
      <w:r w:rsidR="00603B86" w:rsidRPr="00613464">
        <w:rPr>
          <w:b/>
          <w:sz w:val="28"/>
          <w:szCs w:val="28"/>
        </w:rPr>
        <w:t xml:space="preserve"> и</w:t>
      </w:r>
      <w:r w:rsidR="00603B86">
        <w:rPr>
          <w:b/>
          <w:sz w:val="28"/>
          <w:szCs w:val="28"/>
        </w:rPr>
        <w:t> </w:t>
      </w:r>
      <w:r w:rsidR="00603B86" w:rsidRPr="00613464">
        <w:rPr>
          <w:b/>
          <w:sz w:val="28"/>
          <w:szCs w:val="28"/>
        </w:rPr>
        <w:t>с</w:t>
      </w:r>
      <w:r w:rsidR="00613464" w:rsidRPr="00613464">
        <w:rPr>
          <w:b/>
          <w:sz w:val="28"/>
          <w:szCs w:val="28"/>
        </w:rPr>
        <w:t>роки представления отчетности</w:t>
      </w:r>
      <w:r w:rsidR="00603B86" w:rsidRPr="00613464">
        <w:rPr>
          <w:b/>
          <w:sz w:val="28"/>
          <w:szCs w:val="28"/>
        </w:rPr>
        <w:t xml:space="preserve"> о</w:t>
      </w:r>
      <w:r w:rsidR="00603B86">
        <w:rPr>
          <w:b/>
          <w:sz w:val="28"/>
          <w:szCs w:val="28"/>
        </w:rPr>
        <w:t> </w:t>
      </w:r>
      <w:r w:rsidR="00603B86" w:rsidRPr="00613464">
        <w:rPr>
          <w:b/>
          <w:sz w:val="28"/>
          <w:szCs w:val="28"/>
        </w:rPr>
        <w:t>х</w:t>
      </w:r>
      <w:r w:rsidR="00613464" w:rsidRPr="00613464">
        <w:rPr>
          <w:b/>
          <w:sz w:val="28"/>
          <w:szCs w:val="28"/>
        </w:rPr>
        <w:t>оде реализации мероприятия ответственным</w:t>
      </w:r>
      <w:r w:rsidR="00603B86" w:rsidRPr="00613464">
        <w:rPr>
          <w:b/>
          <w:sz w:val="28"/>
          <w:szCs w:val="28"/>
        </w:rPr>
        <w:t xml:space="preserve"> за</w:t>
      </w:r>
      <w:r w:rsidR="00603B86">
        <w:rPr>
          <w:b/>
          <w:sz w:val="28"/>
          <w:szCs w:val="28"/>
        </w:rPr>
        <w:t> </w:t>
      </w:r>
      <w:proofErr w:type="gramStart"/>
      <w:r w:rsidR="00603B86" w:rsidRPr="00613464">
        <w:rPr>
          <w:b/>
          <w:sz w:val="28"/>
          <w:szCs w:val="28"/>
        </w:rPr>
        <w:t>в</w:t>
      </w:r>
      <w:r w:rsidR="00613464" w:rsidRPr="00613464">
        <w:rPr>
          <w:b/>
          <w:sz w:val="28"/>
          <w:szCs w:val="28"/>
        </w:rPr>
        <w:t>ыполнение  мероприятия</w:t>
      </w:r>
      <w:proofErr w:type="gramEnd"/>
      <w:r w:rsidR="00613464" w:rsidRPr="00613464">
        <w:rPr>
          <w:b/>
          <w:sz w:val="28"/>
          <w:szCs w:val="28"/>
        </w:rPr>
        <w:t xml:space="preserve"> муниципальному заказчику Подпрограммы </w:t>
      </w:r>
      <w:r w:rsidR="00613464">
        <w:rPr>
          <w:b/>
          <w:sz w:val="28"/>
          <w:szCs w:val="28"/>
        </w:rPr>
        <w:t>2</w:t>
      </w:r>
    </w:p>
    <w:p w:rsidR="00547D73" w:rsidRPr="00653972" w:rsidRDefault="00547D73" w:rsidP="00547D73">
      <w:pPr>
        <w:pStyle w:val="13"/>
        <w:tabs>
          <w:tab w:val="left" w:pos="6058"/>
        </w:tabs>
        <w:spacing w:line="240" w:lineRule="auto"/>
        <w:ind w:right="-1"/>
        <w:jc w:val="center"/>
        <w:rPr>
          <w:b/>
        </w:rPr>
      </w:pP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еализацией Подпрограммы 2 муниципальный заказчик формирует</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п</w:t>
      </w:r>
      <w:r w:rsidRPr="00B5223D">
        <w:rPr>
          <w:rFonts w:ascii="Times New Roman" w:hAnsi="Times New Roman" w:cs="Times New Roman"/>
          <w:sz w:val="28"/>
          <w:szCs w:val="28"/>
        </w:rPr>
        <w:t>одсистеме ГАСУ МО:</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о</w:t>
      </w:r>
      <w:r w:rsidRPr="00B5223D">
        <w:rPr>
          <w:rFonts w:ascii="Times New Roman" w:hAnsi="Times New Roman" w:cs="Times New Roman"/>
          <w:sz w:val="28"/>
          <w:szCs w:val="28"/>
        </w:rPr>
        <w:t>тчетным кварталом, оперативный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Подпрограммы 2;</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 ежегодно</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с</w:t>
      </w:r>
      <w:r w:rsidRPr="00B5223D">
        <w:rPr>
          <w:rFonts w:ascii="Times New Roman" w:hAnsi="Times New Roman" w:cs="Times New Roman"/>
          <w:sz w:val="28"/>
          <w:szCs w:val="28"/>
        </w:rPr>
        <w:t>рок до 1 марта года, следующего</w:t>
      </w:r>
      <w:r w:rsidR="00603B86" w:rsidRPr="00B5223D">
        <w:rPr>
          <w:rFonts w:ascii="Times New Roman" w:hAnsi="Times New Roman" w:cs="Times New Roman"/>
          <w:sz w:val="28"/>
          <w:szCs w:val="28"/>
        </w:rPr>
        <w:t xml:space="preserve"> за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о</w:t>
      </w:r>
      <w:r w:rsidRPr="00B5223D">
        <w:rPr>
          <w:rFonts w:ascii="Times New Roman" w:hAnsi="Times New Roman" w:cs="Times New Roman"/>
          <w:sz w:val="28"/>
          <w:szCs w:val="28"/>
        </w:rPr>
        <w:t>тчетным, годовой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Подпрограммы 2.</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Подпрограммы 2 содержит:</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казанием объемов, источников финансирования, степени</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езультатов выполнения мероприятий, работ</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э</w:t>
      </w:r>
      <w:r w:rsidRPr="00B5223D">
        <w:rPr>
          <w:rFonts w:ascii="Times New Roman" w:hAnsi="Times New Roman" w:cs="Times New Roman"/>
          <w:sz w:val="28"/>
          <w:szCs w:val="28"/>
        </w:rPr>
        <w:t>тапам строительства, реконструкции, ремонта объектов, причин</w:t>
      </w:r>
      <w:r w:rsidR="00603B86" w:rsidRPr="00B5223D">
        <w:rPr>
          <w:rFonts w:ascii="Times New Roman" w:hAnsi="Times New Roman" w:cs="Times New Roman"/>
          <w:sz w:val="28"/>
          <w:szCs w:val="28"/>
        </w:rPr>
        <w:t xml:space="preserve"> их</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н</w:t>
      </w:r>
      <w:r w:rsidRPr="00B5223D">
        <w:rPr>
          <w:rFonts w:ascii="Times New Roman" w:hAnsi="Times New Roman" w:cs="Times New Roman"/>
          <w:sz w:val="28"/>
          <w:szCs w:val="28"/>
        </w:rPr>
        <w:t>евыполнения или несвоевременного выполнения;</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информацию</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п</w:t>
      </w:r>
      <w:r w:rsidRPr="00B5223D">
        <w:rPr>
          <w:rFonts w:ascii="Times New Roman" w:hAnsi="Times New Roman" w:cs="Times New Roman"/>
          <w:sz w:val="28"/>
          <w:szCs w:val="28"/>
        </w:rPr>
        <w:t>лановых</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ф</w:t>
      </w:r>
      <w:r w:rsidRPr="00B5223D">
        <w:rPr>
          <w:rFonts w:ascii="Times New Roman" w:hAnsi="Times New Roman" w:cs="Times New Roman"/>
          <w:sz w:val="28"/>
          <w:szCs w:val="28"/>
        </w:rPr>
        <w:t>актически достигнутых показателях реализации Подпрограммы 2</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казанием причины невыполнения или несвоевременного выполнения,</w:t>
      </w:r>
      <w:r w:rsidR="00603B86" w:rsidRPr="00B5223D">
        <w:rPr>
          <w:rFonts w:ascii="Times New Roman" w:hAnsi="Times New Roman" w:cs="Times New Roman"/>
          <w:sz w:val="28"/>
          <w:szCs w:val="28"/>
        </w:rPr>
        <w:t xml:space="preserve"> 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т</w:t>
      </w:r>
      <w:r w:rsidRPr="00B5223D">
        <w:rPr>
          <w:rFonts w:ascii="Times New Roman" w:hAnsi="Times New Roman" w:cs="Times New Roman"/>
          <w:sz w:val="28"/>
          <w:szCs w:val="28"/>
        </w:rPr>
        <w:t>акже предложений</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х выполнению.</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w:t>
      </w:r>
      <w:r w:rsidR="00603B86" w:rsidRPr="00B5223D">
        <w:rPr>
          <w:rFonts w:ascii="Times New Roman" w:hAnsi="Times New Roman" w:cs="Times New Roman"/>
          <w:sz w:val="28"/>
          <w:szCs w:val="28"/>
        </w:rPr>
        <w:t xml:space="preserve"> 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р</w:t>
      </w:r>
      <w:r w:rsidRPr="00B5223D">
        <w:rPr>
          <w:rFonts w:ascii="Times New Roman" w:hAnsi="Times New Roman" w:cs="Times New Roman"/>
          <w:sz w:val="28"/>
          <w:szCs w:val="28"/>
        </w:rPr>
        <w:t>еализации мероприятий Подпрограммы 2 дополнительно представляется аналитическая записка,</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оторой отражаются результаты:</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Подпрограммы 2;</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w:t>
      </w:r>
      <w:r w:rsidR="00603B86" w:rsidRPr="00B5223D">
        <w:rPr>
          <w:rFonts w:ascii="Times New Roman" w:hAnsi="Times New Roman" w:cs="Times New Roman"/>
          <w:sz w:val="28"/>
          <w:szCs w:val="28"/>
        </w:rPr>
        <w:t xml:space="preserve"> на</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д</w:t>
      </w:r>
      <w:r w:rsidRPr="00B5223D">
        <w:rPr>
          <w:rFonts w:ascii="Times New Roman" w:hAnsi="Times New Roman" w:cs="Times New Roman"/>
          <w:sz w:val="28"/>
          <w:szCs w:val="28"/>
        </w:rPr>
        <w:t>остижение показателей реализации Подпрограммы 2;</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анализа причин невыполнения или выполнения</w:t>
      </w:r>
      <w:r w:rsidR="00603B86" w:rsidRPr="00B5223D">
        <w:rPr>
          <w:rFonts w:ascii="Times New Roman" w:hAnsi="Times New Roman" w:cs="Times New Roman"/>
          <w:sz w:val="28"/>
          <w:szCs w:val="28"/>
        </w:rPr>
        <w:t xml:space="preserve"> не</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в</w:t>
      </w:r>
      <w:r w:rsidRPr="00B5223D">
        <w:rPr>
          <w:rFonts w:ascii="Times New Roman" w:hAnsi="Times New Roman" w:cs="Times New Roman"/>
          <w:sz w:val="28"/>
          <w:szCs w:val="28"/>
        </w:rPr>
        <w:t xml:space="preserve">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Подпрограммы 2;</w:t>
      </w:r>
    </w:p>
    <w:p w:rsidR="001A0511" w:rsidRPr="00B5223D" w:rsidRDefault="001A0511" w:rsidP="008829A1">
      <w:pPr>
        <w:pStyle w:val="ConsPlusNormal"/>
        <w:ind w:firstLine="539"/>
        <w:jc w:val="both"/>
        <w:rPr>
          <w:rFonts w:ascii="Times New Roman" w:hAnsi="Times New Roman" w:cs="Times New Roman"/>
          <w:sz w:val="28"/>
          <w:szCs w:val="28"/>
        </w:rPr>
      </w:pPr>
      <w:r w:rsidRPr="00B5223D">
        <w:rPr>
          <w:rFonts w:ascii="Times New Roman" w:hAnsi="Times New Roman" w:cs="Times New Roman"/>
          <w:sz w:val="28"/>
          <w:szCs w:val="28"/>
        </w:rPr>
        <w:t>анализа фактически произведенных расходов,</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т</w:t>
      </w:r>
      <w:r w:rsidRPr="00B5223D">
        <w:rPr>
          <w:rFonts w:ascii="Times New Roman" w:hAnsi="Times New Roman" w:cs="Times New Roman"/>
          <w:sz w:val="28"/>
          <w:szCs w:val="28"/>
        </w:rPr>
        <w:t>ом числе</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сточникам финансирования,</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у</w:t>
      </w:r>
      <w:r w:rsidRPr="00B5223D">
        <w:rPr>
          <w:rFonts w:ascii="Times New Roman" w:hAnsi="Times New Roman" w:cs="Times New Roman"/>
          <w:sz w:val="28"/>
          <w:szCs w:val="28"/>
        </w:rPr>
        <w:t xml:space="preserve">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AC0F3C" w:rsidRDefault="001A0511" w:rsidP="00653972">
      <w:pPr>
        <w:pStyle w:val="ConsPlusNormal"/>
        <w:spacing w:line="216" w:lineRule="auto"/>
        <w:ind w:firstLine="539"/>
        <w:jc w:val="both"/>
        <w:rPr>
          <w:rFonts w:ascii="Times New Roman" w:hAnsi="Times New Roman" w:cs="Times New Roman"/>
          <w:sz w:val="28"/>
          <w:szCs w:val="28"/>
        </w:rPr>
      </w:pPr>
      <w:r w:rsidRPr="00B5223D">
        <w:rPr>
          <w:rFonts w:ascii="Times New Roman" w:hAnsi="Times New Roman" w:cs="Times New Roman"/>
          <w:sz w:val="28"/>
          <w:szCs w:val="28"/>
        </w:rPr>
        <w:t>По мере необходимости муниципальный заказчик Подпрограммы 2 предоставляет</w:t>
      </w:r>
      <w:r w:rsidR="00603B86" w:rsidRPr="00B5223D">
        <w:rPr>
          <w:rFonts w:ascii="Times New Roman" w:hAnsi="Times New Roman" w:cs="Times New Roman"/>
          <w:sz w:val="28"/>
          <w:szCs w:val="28"/>
        </w:rPr>
        <w:t xml:space="preserve"> в</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омитет</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э</w:t>
      </w:r>
      <w:r w:rsidRPr="00B5223D">
        <w:rPr>
          <w:rFonts w:ascii="Times New Roman" w:hAnsi="Times New Roman" w:cs="Times New Roman"/>
          <w:sz w:val="28"/>
          <w:szCs w:val="28"/>
        </w:rPr>
        <w:t xml:space="preserve">кономике </w:t>
      </w:r>
      <w:r w:rsidR="00483456" w:rsidRPr="00483456">
        <w:rPr>
          <w:rFonts w:ascii="Times New Roman" w:hAnsi="Times New Roman" w:cs="Times New Roman"/>
          <w:sz w:val="28"/>
          <w:szCs w:val="28"/>
        </w:rPr>
        <w:t>администрации Пушкинского городского округа</w:t>
      </w:r>
      <w:r w:rsidR="00552C56">
        <w:rPr>
          <w:rFonts w:ascii="Times New Roman" w:hAnsi="Times New Roman" w:cs="Times New Roman"/>
          <w:sz w:val="28"/>
          <w:szCs w:val="28"/>
        </w:rPr>
        <w:t xml:space="preserve"> </w:t>
      </w:r>
      <w:r w:rsidRPr="00B5223D">
        <w:rPr>
          <w:rFonts w:ascii="Times New Roman" w:hAnsi="Times New Roman" w:cs="Times New Roman"/>
          <w:sz w:val="28"/>
          <w:szCs w:val="28"/>
        </w:rPr>
        <w:t>согласованный</w:t>
      </w:r>
      <w:r w:rsidR="00603B86" w:rsidRPr="00B5223D">
        <w:rPr>
          <w:rFonts w:ascii="Times New Roman" w:hAnsi="Times New Roman" w:cs="Times New Roman"/>
          <w:sz w:val="28"/>
          <w:szCs w:val="28"/>
        </w:rPr>
        <w:t xml:space="preserve"> с</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К</w:t>
      </w:r>
      <w:r w:rsidRPr="00B5223D">
        <w:rPr>
          <w:rFonts w:ascii="Times New Roman" w:hAnsi="Times New Roman" w:cs="Times New Roman"/>
          <w:sz w:val="28"/>
          <w:szCs w:val="28"/>
        </w:rPr>
        <w:t>омитетом</w:t>
      </w:r>
      <w:r w:rsidR="00603B86" w:rsidRPr="00B5223D">
        <w:rPr>
          <w:rFonts w:ascii="Times New Roman" w:hAnsi="Times New Roman" w:cs="Times New Roman"/>
          <w:sz w:val="28"/>
          <w:szCs w:val="28"/>
        </w:rPr>
        <w:t xml:space="preserve"> по</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ф</w:t>
      </w:r>
      <w:r w:rsidRPr="00B5223D">
        <w:rPr>
          <w:rFonts w:ascii="Times New Roman" w:hAnsi="Times New Roman" w:cs="Times New Roman"/>
          <w:sz w:val="28"/>
          <w:szCs w:val="28"/>
        </w:rPr>
        <w:t>инансовой</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н</w:t>
      </w:r>
      <w:r w:rsidRPr="00B5223D">
        <w:rPr>
          <w:rFonts w:ascii="Times New Roman" w:hAnsi="Times New Roman" w:cs="Times New Roman"/>
          <w:sz w:val="28"/>
          <w:szCs w:val="28"/>
        </w:rPr>
        <w:t>алоговой политике</w:t>
      </w:r>
      <w:r w:rsidR="00552C56">
        <w:rPr>
          <w:rFonts w:ascii="Times New Roman" w:hAnsi="Times New Roman" w:cs="Times New Roman"/>
          <w:sz w:val="28"/>
          <w:szCs w:val="28"/>
        </w:rPr>
        <w:t xml:space="preserve"> </w:t>
      </w:r>
      <w:r w:rsidR="00483456" w:rsidRPr="00483456">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МКУ «</w:t>
      </w:r>
      <w:r w:rsidR="00E73FC8">
        <w:rPr>
          <w:rFonts w:ascii="Times New Roman" w:hAnsi="Times New Roman" w:cs="Times New Roman"/>
          <w:sz w:val="28"/>
          <w:szCs w:val="28"/>
        </w:rPr>
        <w:t>ЦБ</w:t>
      </w:r>
      <w:r w:rsidRPr="00B5223D">
        <w:rPr>
          <w:rFonts w:ascii="Times New Roman" w:hAnsi="Times New Roman" w:cs="Times New Roman"/>
          <w:sz w:val="28"/>
          <w:szCs w:val="28"/>
        </w:rPr>
        <w:t>»</w:t>
      </w:r>
      <w:r w:rsidR="00603B86" w:rsidRPr="00B5223D">
        <w:rPr>
          <w:rFonts w:ascii="Times New Roman" w:hAnsi="Times New Roman" w:cs="Times New Roman"/>
          <w:sz w:val="28"/>
          <w:szCs w:val="28"/>
        </w:rPr>
        <w:t xml:space="preserve"> и</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М</w:t>
      </w:r>
      <w:r w:rsidRPr="00B5223D">
        <w:rPr>
          <w:rFonts w:ascii="Times New Roman" w:hAnsi="Times New Roman" w:cs="Times New Roman"/>
          <w:sz w:val="28"/>
          <w:szCs w:val="28"/>
        </w:rPr>
        <w:t>КУ «Тендерный комитет» Оперативный отчет</w:t>
      </w:r>
      <w:r w:rsidR="00603B86" w:rsidRPr="00B5223D">
        <w:rPr>
          <w:rFonts w:ascii="Times New Roman" w:hAnsi="Times New Roman" w:cs="Times New Roman"/>
          <w:sz w:val="28"/>
          <w:szCs w:val="28"/>
        </w:rPr>
        <w:t xml:space="preserve"> об</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и</w:t>
      </w:r>
      <w:r w:rsidRPr="00B5223D">
        <w:rPr>
          <w:rFonts w:ascii="Times New Roman" w:hAnsi="Times New Roman" w:cs="Times New Roman"/>
          <w:sz w:val="28"/>
          <w:szCs w:val="28"/>
        </w:rPr>
        <w:t xml:space="preserve">сполнении </w:t>
      </w:r>
      <w:r w:rsidR="00B26916">
        <w:rPr>
          <w:rFonts w:ascii="Times New Roman" w:hAnsi="Times New Roman" w:cs="Times New Roman"/>
          <w:sz w:val="28"/>
          <w:szCs w:val="28"/>
        </w:rPr>
        <w:t xml:space="preserve">Подпрограммы 2 согласно </w:t>
      </w:r>
      <w:hyperlink w:anchor="P1551" w:history="1">
        <w:r w:rsidR="00B26916">
          <w:rPr>
            <w:rFonts w:ascii="Times New Roman" w:hAnsi="Times New Roman" w:cs="Times New Roman"/>
            <w:sz w:val="28"/>
            <w:szCs w:val="28"/>
          </w:rPr>
          <w:t>П</w:t>
        </w:r>
        <w:r w:rsidRPr="00B5223D">
          <w:rPr>
            <w:rFonts w:ascii="Times New Roman" w:hAnsi="Times New Roman" w:cs="Times New Roman"/>
            <w:sz w:val="28"/>
            <w:szCs w:val="28"/>
          </w:rPr>
          <w:t xml:space="preserve">риложению </w:t>
        </w:r>
      </w:hyperlink>
      <w:r w:rsidRPr="00B5223D">
        <w:rPr>
          <w:rFonts w:ascii="Times New Roman" w:hAnsi="Times New Roman" w:cs="Times New Roman"/>
          <w:sz w:val="28"/>
          <w:szCs w:val="28"/>
        </w:rPr>
        <w:t>6</w:t>
      </w:r>
      <w:r w:rsidR="00603B86" w:rsidRPr="00B5223D">
        <w:rPr>
          <w:rFonts w:ascii="Times New Roman" w:hAnsi="Times New Roman" w:cs="Times New Roman"/>
          <w:sz w:val="28"/>
          <w:szCs w:val="28"/>
        </w:rPr>
        <w:t xml:space="preserve"> к</w:t>
      </w:r>
      <w:r w:rsidR="00603B86">
        <w:rPr>
          <w:rFonts w:ascii="Times New Roman" w:hAnsi="Times New Roman" w:cs="Times New Roman"/>
          <w:sz w:val="28"/>
          <w:szCs w:val="28"/>
        </w:rPr>
        <w:t> </w:t>
      </w:r>
      <w:r w:rsidR="00603B86" w:rsidRPr="00B5223D">
        <w:rPr>
          <w:rFonts w:ascii="Times New Roman" w:hAnsi="Times New Roman" w:cs="Times New Roman"/>
          <w:sz w:val="28"/>
          <w:szCs w:val="28"/>
        </w:rPr>
        <w:t>П</w:t>
      </w:r>
      <w:r w:rsidRPr="00B5223D">
        <w:rPr>
          <w:rFonts w:ascii="Times New Roman" w:hAnsi="Times New Roman" w:cs="Times New Roman"/>
          <w:sz w:val="28"/>
          <w:szCs w:val="28"/>
        </w:rPr>
        <w:t>орядку.</w:t>
      </w:r>
    </w:p>
    <w:p w:rsidR="00B95A07" w:rsidRPr="00B95A07" w:rsidRDefault="003D6DC1" w:rsidP="003D6DC1">
      <w:pPr>
        <w:pStyle w:val="ConsPlusNormal"/>
        <w:ind w:firstLine="8789"/>
        <w:jc w:val="both"/>
      </w:pPr>
      <w:r>
        <w:t xml:space="preserve">           ».</w:t>
      </w:r>
    </w:p>
    <w:sectPr w:rsidR="00B95A07" w:rsidRPr="00B95A07" w:rsidSect="00AC0F3C">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EF" w:rsidRDefault="00FC18EF">
      <w:r>
        <w:separator/>
      </w:r>
    </w:p>
  </w:endnote>
  <w:endnote w:type="continuationSeparator" w:id="0">
    <w:p w:rsidR="00FC18EF" w:rsidRDefault="00FC18EF">
      <w:r>
        <w:continuationSeparator/>
      </w:r>
    </w:p>
  </w:endnote>
  <w:endnote w:type="continuationNotice" w:id="1">
    <w:p w:rsidR="00FC18EF" w:rsidRDefault="00FC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Pr="00455D0A" w:rsidRDefault="00FC18EF" w:rsidP="002C031B">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Pr="00455D0A" w:rsidRDefault="00FC18EF" w:rsidP="002C031B">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Pr="00641730" w:rsidRDefault="00FC18EF">
    <w:pPr>
      <w:pStyle w:val="af1"/>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EF" w:rsidRDefault="00FC18EF">
      <w:r>
        <w:separator/>
      </w:r>
    </w:p>
  </w:footnote>
  <w:footnote w:type="continuationSeparator" w:id="0">
    <w:p w:rsidR="00FC18EF" w:rsidRDefault="00FC18EF">
      <w:r>
        <w:continuationSeparator/>
      </w:r>
    </w:p>
  </w:footnote>
  <w:footnote w:type="continuationNotice" w:id="1">
    <w:p w:rsidR="00FC18EF" w:rsidRDefault="00FC18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189513"/>
      <w:docPartObj>
        <w:docPartGallery w:val="Page Numbers (Top of Page)"/>
        <w:docPartUnique/>
      </w:docPartObj>
    </w:sdtPr>
    <w:sdtEndPr/>
    <w:sdtContent>
      <w:p w:rsidR="00FC18EF" w:rsidRDefault="00FC18EF">
        <w:pPr>
          <w:pStyle w:val="af"/>
          <w:jc w:val="center"/>
        </w:pPr>
        <w:r>
          <w:fldChar w:fldCharType="begin"/>
        </w:r>
        <w:r>
          <w:instrText>PAGE   \* MERGEFORMAT</w:instrText>
        </w:r>
        <w:r>
          <w:fldChar w:fldCharType="separate"/>
        </w:r>
        <w:r>
          <w:rPr>
            <w:noProof/>
          </w:rPr>
          <w:t>10</w:t>
        </w:r>
        <w:r>
          <w:rPr>
            <w:noProof/>
          </w:rPr>
          <w:fldChar w:fldCharType="end"/>
        </w:r>
      </w:p>
    </w:sdtContent>
  </w:sdt>
  <w:p w:rsidR="00FC18EF" w:rsidRDefault="00FC18E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67887"/>
      <w:docPartObj>
        <w:docPartGallery w:val="Page Numbers (Top of Page)"/>
        <w:docPartUnique/>
      </w:docPartObj>
    </w:sdtPr>
    <w:sdtEndPr/>
    <w:sdtContent>
      <w:p w:rsidR="00FC18EF" w:rsidRDefault="00FC18EF">
        <w:pPr>
          <w:pStyle w:val="af"/>
          <w:jc w:val="center"/>
        </w:pPr>
        <w:r>
          <w:fldChar w:fldCharType="begin"/>
        </w:r>
        <w:r>
          <w:instrText>PAGE   \* MERGEFORMAT</w:instrText>
        </w:r>
        <w:r>
          <w:fldChar w:fldCharType="separate"/>
        </w:r>
        <w:r w:rsidR="008F0EE9">
          <w:rPr>
            <w:noProof/>
          </w:rPr>
          <w:t>21</w:t>
        </w:r>
        <w:r>
          <w:rPr>
            <w:noProof/>
          </w:rPr>
          <w:fldChar w:fldCharType="end"/>
        </w:r>
      </w:p>
    </w:sdtContent>
  </w:sdt>
  <w:p w:rsidR="00FC18EF" w:rsidRDefault="00FC18E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Default="00FC18EF">
    <w:pPr>
      <w:pStyle w:val="af"/>
      <w:jc w:val="center"/>
    </w:pPr>
  </w:p>
  <w:p w:rsidR="00FC18EF" w:rsidRDefault="00FC18E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Default="00FC18EF">
    <w:pPr>
      <w:pStyle w:val="af"/>
      <w:jc w:val="center"/>
    </w:pPr>
    <w:r>
      <w:fldChar w:fldCharType="begin"/>
    </w:r>
    <w:r>
      <w:instrText>PAGE   \* MERGEFORMAT</w:instrText>
    </w:r>
    <w:r>
      <w:fldChar w:fldCharType="separate"/>
    </w:r>
    <w:r>
      <w:rPr>
        <w:noProof/>
      </w:rPr>
      <w:t>132</w:t>
    </w:r>
    <w:r>
      <w:rPr>
        <w:noProof/>
      </w:rPr>
      <w:fldChar w:fldCharType="end"/>
    </w:r>
  </w:p>
  <w:p w:rsidR="00FC18EF" w:rsidRDefault="00FC18E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Pr="00B431C0" w:rsidRDefault="00FC18EF" w:rsidP="00C959A1">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Default="00FC18EF">
    <w:pPr>
      <w:pStyle w:val="af"/>
      <w:jc w:val="center"/>
    </w:pPr>
    <w:r>
      <w:fldChar w:fldCharType="begin"/>
    </w:r>
    <w:r>
      <w:instrText>PAGE   \* MERGEFORMAT</w:instrText>
    </w:r>
    <w:r>
      <w:fldChar w:fldCharType="separate"/>
    </w:r>
    <w:r>
      <w:rPr>
        <w:noProof/>
      </w:rPr>
      <w:t>60</w:t>
    </w:r>
    <w:r>
      <w:rPr>
        <w:noProof/>
      </w:rPr>
      <w:fldChar w:fldCharType="end"/>
    </w:r>
  </w:p>
  <w:p w:rsidR="00FC18EF" w:rsidRDefault="00FC18EF">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60067"/>
      <w:docPartObj>
        <w:docPartGallery w:val="Page Numbers (Top of Page)"/>
        <w:docPartUnique/>
      </w:docPartObj>
    </w:sdtPr>
    <w:sdtEndPr/>
    <w:sdtContent>
      <w:p w:rsidR="00FC18EF" w:rsidRDefault="00FC18EF">
        <w:pPr>
          <w:pStyle w:val="af"/>
          <w:jc w:val="center"/>
        </w:pPr>
        <w:r>
          <w:fldChar w:fldCharType="begin"/>
        </w:r>
        <w:r>
          <w:instrText>PAGE   \* MERGEFORMAT</w:instrText>
        </w:r>
        <w:r>
          <w:fldChar w:fldCharType="separate"/>
        </w:r>
        <w:r w:rsidR="008F0EE9">
          <w:rPr>
            <w:noProof/>
          </w:rPr>
          <w:t>52</w:t>
        </w:r>
        <w:r>
          <w:rPr>
            <w:noProof/>
          </w:rPr>
          <w:fldChar w:fldCharType="end"/>
        </w:r>
      </w:p>
    </w:sdtContent>
  </w:sdt>
  <w:p w:rsidR="00FC18EF" w:rsidRPr="00C0267E" w:rsidRDefault="00FC18EF" w:rsidP="00C959A1">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EF" w:rsidRDefault="00FC18EF">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668012"/>
      <w:docPartObj>
        <w:docPartGallery w:val="Page Numbers (Top of Page)"/>
        <w:docPartUnique/>
      </w:docPartObj>
    </w:sdtPr>
    <w:sdtEndPr/>
    <w:sdtContent>
      <w:p w:rsidR="00FC18EF" w:rsidRDefault="00FC18EF">
        <w:pPr>
          <w:pStyle w:val="af"/>
          <w:jc w:val="center"/>
        </w:pPr>
        <w:r>
          <w:fldChar w:fldCharType="begin"/>
        </w:r>
        <w:r>
          <w:instrText>PAGE   \* MERGEFORMAT</w:instrText>
        </w:r>
        <w:r>
          <w:fldChar w:fldCharType="separate"/>
        </w:r>
        <w:r w:rsidR="008F0EE9">
          <w:rPr>
            <w:noProof/>
          </w:rPr>
          <w:t>62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20"/>
  </w:num>
  <w:num w:numId="4">
    <w:abstractNumId w:val="8"/>
  </w:num>
  <w:num w:numId="5">
    <w:abstractNumId w:val="19"/>
  </w:num>
  <w:num w:numId="6">
    <w:abstractNumId w:val="16"/>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12"/>
  </w:num>
  <w:num w:numId="11">
    <w:abstractNumId w:val="3"/>
  </w:num>
  <w:num w:numId="12">
    <w:abstractNumId w:val="14"/>
  </w:num>
  <w:num w:numId="13">
    <w:abstractNumId w:val="21"/>
  </w:num>
  <w:num w:numId="14">
    <w:abstractNumId w:val="4"/>
  </w:num>
  <w:num w:numId="15">
    <w:abstractNumId w:val="15"/>
  </w:num>
  <w:num w:numId="16">
    <w:abstractNumId w:val="0"/>
  </w:num>
  <w:num w:numId="17">
    <w:abstractNumId w:val="17"/>
  </w:num>
  <w:num w:numId="18">
    <w:abstractNumId w:val="10"/>
  </w:num>
  <w:num w:numId="19">
    <w:abstractNumId w:val="22"/>
  </w:num>
  <w:num w:numId="20">
    <w:abstractNumId w:val="1"/>
  </w:num>
  <w:num w:numId="21">
    <w:abstractNumId w:val="7"/>
  </w:num>
  <w:num w:numId="22">
    <w:abstractNumId w:val="2"/>
  </w:num>
  <w:num w:numId="23">
    <w:abstractNumId w:val="6"/>
  </w:num>
  <w:num w:numId="24">
    <w:abstractNumId w:val="23"/>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37"/>
  <w:hyphenationZone w:val="357"/>
  <w:doNotHyphenateCaps/>
  <w:characterSpacingControl w:val="doNotCompress"/>
  <w:hdrShapeDefaults>
    <o:shapedefaults v:ext="edit" spidmax="51201"/>
  </w:hdrShapeDefaults>
  <w:footnotePr>
    <w:footnote w:id="-1"/>
    <w:footnote w:id="0"/>
    <w:footnote w:id="1"/>
  </w:footnotePr>
  <w:endnotePr>
    <w:pos w:val="sectEnd"/>
    <w:endnote w:id="-1"/>
    <w:endnote w:id="0"/>
    <w:endnote w:id="1"/>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5226"/>
    <w:rsid w:val="0000531A"/>
    <w:rsid w:val="000056FB"/>
    <w:rsid w:val="0000641C"/>
    <w:rsid w:val="000064DF"/>
    <w:rsid w:val="00006557"/>
    <w:rsid w:val="0000710D"/>
    <w:rsid w:val="000073D8"/>
    <w:rsid w:val="0001051D"/>
    <w:rsid w:val="00010840"/>
    <w:rsid w:val="000121F3"/>
    <w:rsid w:val="00013626"/>
    <w:rsid w:val="00017188"/>
    <w:rsid w:val="000172CA"/>
    <w:rsid w:val="00022295"/>
    <w:rsid w:val="00022559"/>
    <w:rsid w:val="00025418"/>
    <w:rsid w:val="00025A8B"/>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40967"/>
    <w:rsid w:val="00042D14"/>
    <w:rsid w:val="00043004"/>
    <w:rsid w:val="00043E3F"/>
    <w:rsid w:val="0004485B"/>
    <w:rsid w:val="00044BF1"/>
    <w:rsid w:val="00046979"/>
    <w:rsid w:val="00046A3D"/>
    <w:rsid w:val="00046E96"/>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B07"/>
    <w:rsid w:val="00081A7B"/>
    <w:rsid w:val="00082259"/>
    <w:rsid w:val="000822D3"/>
    <w:rsid w:val="00082FC0"/>
    <w:rsid w:val="00083245"/>
    <w:rsid w:val="0008475C"/>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3031"/>
    <w:rsid w:val="000A41B9"/>
    <w:rsid w:val="000A4AAC"/>
    <w:rsid w:val="000A4FCE"/>
    <w:rsid w:val="000A6660"/>
    <w:rsid w:val="000A6CB7"/>
    <w:rsid w:val="000A7B8E"/>
    <w:rsid w:val="000B0289"/>
    <w:rsid w:val="000B08A4"/>
    <w:rsid w:val="000B0AF2"/>
    <w:rsid w:val="000B119D"/>
    <w:rsid w:val="000B16DB"/>
    <w:rsid w:val="000B2A27"/>
    <w:rsid w:val="000B3867"/>
    <w:rsid w:val="000B4914"/>
    <w:rsid w:val="000B4AA4"/>
    <w:rsid w:val="000B4B15"/>
    <w:rsid w:val="000B57DA"/>
    <w:rsid w:val="000B7354"/>
    <w:rsid w:val="000B74BE"/>
    <w:rsid w:val="000B7799"/>
    <w:rsid w:val="000B7B86"/>
    <w:rsid w:val="000C00CD"/>
    <w:rsid w:val="000C01A9"/>
    <w:rsid w:val="000C0659"/>
    <w:rsid w:val="000C086D"/>
    <w:rsid w:val="000C284A"/>
    <w:rsid w:val="000C54DE"/>
    <w:rsid w:val="000C5566"/>
    <w:rsid w:val="000C772A"/>
    <w:rsid w:val="000C7766"/>
    <w:rsid w:val="000D0B88"/>
    <w:rsid w:val="000D17C4"/>
    <w:rsid w:val="000D1C21"/>
    <w:rsid w:val="000D22D3"/>
    <w:rsid w:val="000D2600"/>
    <w:rsid w:val="000D2F36"/>
    <w:rsid w:val="000D4673"/>
    <w:rsid w:val="000D4B9F"/>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725E"/>
    <w:rsid w:val="000F78F9"/>
    <w:rsid w:val="000F7D39"/>
    <w:rsid w:val="00100420"/>
    <w:rsid w:val="00100529"/>
    <w:rsid w:val="001007C1"/>
    <w:rsid w:val="00100C5B"/>
    <w:rsid w:val="001013A7"/>
    <w:rsid w:val="001017C0"/>
    <w:rsid w:val="001029B6"/>
    <w:rsid w:val="00103FAB"/>
    <w:rsid w:val="001044D7"/>
    <w:rsid w:val="00104E0D"/>
    <w:rsid w:val="00106ABF"/>
    <w:rsid w:val="001074FC"/>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20396"/>
    <w:rsid w:val="00120C71"/>
    <w:rsid w:val="00122A1F"/>
    <w:rsid w:val="001231B9"/>
    <w:rsid w:val="001237BF"/>
    <w:rsid w:val="001238BD"/>
    <w:rsid w:val="00123C05"/>
    <w:rsid w:val="0012418E"/>
    <w:rsid w:val="001249D8"/>
    <w:rsid w:val="0012520E"/>
    <w:rsid w:val="00125CCF"/>
    <w:rsid w:val="00125D14"/>
    <w:rsid w:val="00126015"/>
    <w:rsid w:val="0012666C"/>
    <w:rsid w:val="0012718A"/>
    <w:rsid w:val="00127B72"/>
    <w:rsid w:val="00132047"/>
    <w:rsid w:val="00132B1A"/>
    <w:rsid w:val="00133866"/>
    <w:rsid w:val="0013520C"/>
    <w:rsid w:val="00136C63"/>
    <w:rsid w:val="00137A46"/>
    <w:rsid w:val="00141D2C"/>
    <w:rsid w:val="001423FE"/>
    <w:rsid w:val="0014373D"/>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6C23"/>
    <w:rsid w:val="0019707D"/>
    <w:rsid w:val="001974FC"/>
    <w:rsid w:val="00197648"/>
    <w:rsid w:val="00197B3B"/>
    <w:rsid w:val="00197FFA"/>
    <w:rsid w:val="001A0368"/>
    <w:rsid w:val="001A0511"/>
    <w:rsid w:val="001A0EDB"/>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B0AFA"/>
    <w:rsid w:val="001B0E35"/>
    <w:rsid w:val="001B1037"/>
    <w:rsid w:val="001B180F"/>
    <w:rsid w:val="001B18D5"/>
    <w:rsid w:val="001B2CC5"/>
    <w:rsid w:val="001B2CCB"/>
    <w:rsid w:val="001B399C"/>
    <w:rsid w:val="001B3E28"/>
    <w:rsid w:val="001B445F"/>
    <w:rsid w:val="001B5496"/>
    <w:rsid w:val="001B5983"/>
    <w:rsid w:val="001B5F64"/>
    <w:rsid w:val="001B7D0D"/>
    <w:rsid w:val="001C08FC"/>
    <w:rsid w:val="001C1255"/>
    <w:rsid w:val="001C14EC"/>
    <w:rsid w:val="001C1A89"/>
    <w:rsid w:val="001C1E39"/>
    <w:rsid w:val="001C271C"/>
    <w:rsid w:val="001C2FB4"/>
    <w:rsid w:val="001C3D63"/>
    <w:rsid w:val="001C4336"/>
    <w:rsid w:val="001C60EB"/>
    <w:rsid w:val="001C6866"/>
    <w:rsid w:val="001C788E"/>
    <w:rsid w:val="001D043C"/>
    <w:rsid w:val="001D058F"/>
    <w:rsid w:val="001D13BA"/>
    <w:rsid w:val="001D24C7"/>
    <w:rsid w:val="001D2851"/>
    <w:rsid w:val="001D30D3"/>
    <w:rsid w:val="001D320A"/>
    <w:rsid w:val="001D3C88"/>
    <w:rsid w:val="001D47FC"/>
    <w:rsid w:val="001D5362"/>
    <w:rsid w:val="001D5A35"/>
    <w:rsid w:val="001D6248"/>
    <w:rsid w:val="001D6A22"/>
    <w:rsid w:val="001D70B4"/>
    <w:rsid w:val="001E0074"/>
    <w:rsid w:val="001E0823"/>
    <w:rsid w:val="001E0B00"/>
    <w:rsid w:val="001E14E7"/>
    <w:rsid w:val="001E2665"/>
    <w:rsid w:val="001E44DB"/>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4B6C"/>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71A1"/>
    <w:rsid w:val="00210956"/>
    <w:rsid w:val="00211CC5"/>
    <w:rsid w:val="00211EB2"/>
    <w:rsid w:val="002126DD"/>
    <w:rsid w:val="00212F48"/>
    <w:rsid w:val="002134B3"/>
    <w:rsid w:val="00213F6A"/>
    <w:rsid w:val="00214A87"/>
    <w:rsid w:val="002163C4"/>
    <w:rsid w:val="00220971"/>
    <w:rsid w:val="00220BD8"/>
    <w:rsid w:val="002215FE"/>
    <w:rsid w:val="002220D6"/>
    <w:rsid w:val="002223B1"/>
    <w:rsid w:val="0022251C"/>
    <w:rsid w:val="00223519"/>
    <w:rsid w:val="00223CD9"/>
    <w:rsid w:val="00223FC8"/>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B8A"/>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41B"/>
    <w:rsid w:val="00264502"/>
    <w:rsid w:val="002649A7"/>
    <w:rsid w:val="00264C7D"/>
    <w:rsid w:val="002658B9"/>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5026"/>
    <w:rsid w:val="00285E30"/>
    <w:rsid w:val="00285FEF"/>
    <w:rsid w:val="002879A7"/>
    <w:rsid w:val="00287C9F"/>
    <w:rsid w:val="00287D41"/>
    <w:rsid w:val="0029200A"/>
    <w:rsid w:val="002923FD"/>
    <w:rsid w:val="00292B49"/>
    <w:rsid w:val="00292C1C"/>
    <w:rsid w:val="002940B5"/>
    <w:rsid w:val="00294DD1"/>
    <w:rsid w:val="002955C8"/>
    <w:rsid w:val="0029668A"/>
    <w:rsid w:val="00296976"/>
    <w:rsid w:val="00296FC1"/>
    <w:rsid w:val="00297231"/>
    <w:rsid w:val="00297985"/>
    <w:rsid w:val="002A02D9"/>
    <w:rsid w:val="002A0A22"/>
    <w:rsid w:val="002A0D29"/>
    <w:rsid w:val="002A19B2"/>
    <w:rsid w:val="002A2032"/>
    <w:rsid w:val="002A2886"/>
    <w:rsid w:val="002A2A44"/>
    <w:rsid w:val="002A3335"/>
    <w:rsid w:val="002A3ABA"/>
    <w:rsid w:val="002A3B7C"/>
    <w:rsid w:val="002A3BEB"/>
    <w:rsid w:val="002A4024"/>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F21"/>
    <w:rsid w:val="002B77CB"/>
    <w:rsid w:val="002B7A9D"/>
    <w:rsid w:val="002C031B"/>
    <w:rsid w:val="002C1122"/>
    <w:rsid w:val="002C1761"/>
    <w:rsid w:val="002C2A2F"/>
    <w:rsid w:val="002C2E12"/>
    <w:rsid w:val="002C4F13"/>
    <w:rsid w:val="002C4FAA"/>
    <w:rsid w:val="002C5207"/>
    <w:rsid w:val="002C5B7F"/>
    <w:rsid w:val="002C628B"/>
    <w:rsid w:val="002C66C9"/>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4226"/>
    <w:rsid w:val="002E4492"/>
    <w:rsid w:val="002E4F5A"/>
    <w:rsid w:val="002E57D0"/>
    <w:rsid w:val="002E5BE9"/>
    <w:rsid w:val="002E5FF0"/>
    <w:rsid w:val="002E666A"/>
    <w:rsid w:val="002E68B8"/>
    <w:rsid w:val="002E6A22"/>
    <w:rsid w:val="002E6DF2"/>
    <w:rsid w:val="002E7194"/>
    <w:rsid w:val="002E7C20"/>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B55"/>
    <w:rsid w:val="003037C1"/>
    <w:rsid w:val="00303CD2"/>
    <w:rsid w:val="003042A7"/>
    <w:rsid w:val="00304699"/>
    <w:rsid w:val="00305C7B"/>
    <w:rsid w:val="00306021"/>
    <w:rsid w:val="003065F0"/>
    <w:rsid w:val="00306DD9"/>
    <w:rsid w:val="00306DED"/>
    <w:rsid w:val="00307502"/>
    <w:rsid w:val="00307C55"/>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71CB"/>
    <w:rsid w:val="003510FC"/>
    <w:rsid w:val="00352BA1"/>
    <w:rsid w:val="00353A1B"/>
    <w:rsid w:val="00353B65"/>
    <w:rsid w:val="00357093"/>
    <w:rsid w:val="00357B3B"/>
    <w:rsid w:val="0036000C"/>
    <w:rsid w:val="00360042"/>
    <w:rsid w:val="00360520"/>
    <w:rsid w:val="00361C37"/>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5429"/>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7104"/>
    <w:rsid w:val="003A729A"/>
    <w:rsid w:val="003A73A5"/>
    <w:rsid w:val="003A7681"/>
    <w:rsid w:val="003A7F87"/>
    <w:rsid w:val="003B0DDD"/>
    <w:rsid w:val="003B16E2"/>
    <w:rsid w:val="003B1B91"/>
    <w:rsid w:val="003B2D88"/>
    <w:rsid w:val="003B3878"/>
    <w:rsid w:val="003B3D00"/>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A7E"/>
    <w:rsid w:val="003D01C9"/>
    <w:rsid w:val="003D0991"/>
    <w:rsid w:val="003D0AE2"/>
    <w:rsid w:val="003D18A7"/>
    <w:rsid w:val="003D1CAD"/>
    <w:rsid w:val="003D2D4A"/>
    <w:rsid w:val="003D3117"/>
    <w:rsid w:val="003D3885"/>
    <w:rsid w:val="003D5239"/>
    <w:rsid w:val="003D661B"/>
    <w:rsid w:val="003D6DC1"/>
    <w:rsid w:val="003D7A68"/>
    <w:rsid w:val="003D7B0F"/>
    <w:rsid w:val="003E09CE"/>
    <w:rsid w:val="003E1364"/>
    <w:rsid w:val="003E1F41"/>
    <w:rsid w:val="003E2215"/>
    <w:rsid w:val="003E2295"/>
    <w:rsid w:val="003E2860"/>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B86"/>
    <w:rsid w:val="00400966"/>
    <w:rsid w:val="00400B7C"/>
    <w:rsid w:val="00401391"/>
    <w:rsid w:val="004027EE"/>
    <w:rsid w:val="00402A32"/>
    <w:rsid w:val="00402AA3"/>
    <w:rsid w:val="00403589"/>
    <w:rsid w:val="00403CA1"/>
    <w:rsid w:val="0040460C"/>
    <w:rsid w:val="00404E73"/>
    <w:rsid w:val="004051A8"/>
    <w:rsid w:val="0040525D"/>
    <w:rsid w:val="0040529C"/>
    <w:rsid w:val="00405E8B"/>
    <w:rsid w:val="004060EF"/>
    <w:rsid w:val="004064D7"/>
    <w:rsid w:val="00406EF3"/>
    <w:rsid w:val="00407134"/>
    <w:rsid w:val="004075B0"/>
    <w:rsid w:val="00407F72"/>
    <w:rsid w:val="00407F96"/>
    <w:rsid w:val="00410CB2"/>
    <w:rsid w:val="0041105E"/>
    <w:rsid w:val="0041114C"/>
    <w:rsid w:val="004126E0"/>
    <w:rsid w:val="004139E8"/>
    <w:rsid w:val="00413EA4"/>
    <w:rsid w:val="0041451A"/>
    <w:rsid w:val="004145EE"/>
    <w:rsid w:val="0041504B"/>
    <w:rsid w:val="00415100"/>
    <w:rsid w:val="004161EF"/>
    <w:rsid w:val="00416679"/>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44B6"/>
    <w:rsid w:val="00454905"/>
    <w:rsid w:val="00454A3D"/>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5079"/>
    <w:rsid w:val="00465659"/>
    <w:rsid w:val="004670ED"/>
    <w:rsid w:val="00467119"/>
    <w:rsid w:val="00467D74"/>
    <w:rsid w:val="004702BC"/>
    <w:rsid w:val="00470602"/>
    <w:rsid w:val="0047075D"/>
    <w:rsid w:val="0047077E"/>
    <w:rsid w:val="004708E8"/>
    <w:rsid w:val="00470961"/>
    <w:rsid w:val="00471461"/>
    <w:rsid w:val="00474062"/>
    <w:rsid w:val="0047520D"/>
    <w:rsid w:val="00475842"/>
    <w:rsid w:val="00476234"/>
    <w:rsid w:val="004768C9"/>
    <w:rsid w:val="00476E5A"/>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55F"/>
    <w:rsid w:val="004C0337"/>
    <w:rsid w:val="004C2965"/>
    <w:rsid w:val="004C3649"/>
    <w:rsid w:val="004C3968"/>
    <w:rsid w:val="004C4C7B"/>
    <w:rsid w:val="004C4CEA"/>
    <w:rsid w:val="004C4EE1"/>
    <w:rsid w:val="004C69E8"/>
    <w:rsid w:val="004C7502"/>
    <w:rsid w:val="004D01EA"/>
    <w:rsid w:val="004D0F61"/>
    <w:rsid w:val="004D1229"/>
    <w:rsid w:val="004D2A1B"/>
    <w:rsid w:val="004D32C2"/>
    <w:rsid w:val="004D406C"/>
    <w:rsid w:val="004D41F4"/>
    <w:rsid w:val="004D4227"/>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219A"/>
    <w:rsid w:val="004F2A19"/>
    <w:rsid w:val="004F2B64"/>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E02"/>
    <w:rsid w:val="00534E0E"/>
    <w:rsid w:val="0053509D"/>
    <w:rsid w:val="00535B31"/>
    <w:rsid w:val="00535D2B"/>
    <w:rsid w:val="00536EBD"/>
    <w:rsid w:val="005419A1"/>
    <w:rsid w:val="00541D21"/>
    <w:rsid w:val="00541E99"/>
    <w:rsid w:val="005420F4"/>
    <w:rsid w:val="005434AF"/>
    <w:rsid w:val="00543D5D"/>
    <w:rsid w:val="00544F20"/>
    <w:rsid w:val="0054618A"/>
    <w:rsid w:val="00546867"/>
    <w:rsid w:val="00547B26"/>
    <w:rsid w:val="00547D73"/>
    <w:rsid w:val="00550381"/>
    <w:rsid w:val="0055205B"/>
    <w:rsid w:val="0055248A"/>
    <w:rsid w:val="0055258E"/>
    <w:rsid w:val="00552C34"/>
    <w:rsid w:val="00552C56"/>
    <w:rsid w:val="005535A0"/>
    <w:rsid w:val="00553FA9"/>
    <w:rsid w:val="00554707"/>
    <w:rsid w:val="00554BCB"/>
    <w:rsid w:val="00555570"/>
    <w:rsid w:val="00555D88"/>
    <w:rsid w:val="00556101"/>
    <w:rsid w:val="00556564"/>
    <w:rsid w:val="00556882"/>
    <w:rsid w:val="00556957"/>
    <w:rsid w:val="00557066"/>
    <w:rsid w:val="005574AE"/>
    <w:rsid w:val="0055779E"/>
    <w:rsid w:val="00557BD0"/>
    <w:rsid w:val="005607D2"/>
    <w:rsid w:val="0056095D"/>
    <w:rsid w:val="00561855"/>
    <w:rsid w:val="005629D1"/>
    <w:rsid w:val="005634A3"/>
    <w:rsid w:val="00563D74"/>
    <w:rsid w:val="00564CB5"/>
    <w:rsid w:val="00564EC2"/>
    <w:rsid w:val="00565D76"/>
    <w:rsid w:val="00567A62"/>
    <w:rsid w:val="00571EAA"/>
    <w:rsid w:val="005723DA"/>
    <w:rsid w:val="00572D83"/>
    <w:rsid w:val="00574240"/>
    <w:rsid w:val="005743CF"/>
    <w:rsid w:val="005749F0"/>
    <w:rsid w:val="00574D37"/>
    <w:rsid w:val="00575B64"/>
    <w:rsid w:val="00576142"/>
    <w:rsid w:val="00576641"/>
    <w:rsid w:val="00576968"/>
    <w:rsid w:val="0057788D"/>
    <w:rsid w:val="00577D08"/>
    <w:rsid w:val="00580479"/>
    <w:rsid w:val="005819E4"/>
    <w:rsid w:val="00581C8F"/>
    <w:rsid w:val="00581DCE"/>
    <w:rsid w:val="005835B0"/>
    <w:rsid w:val="00583A03"/>
    <w:rsid w:val="00583F3F"/>
    <w:rsid w:val="0058406C"/>
    <w:rsid w:val="00584338"/>
    <w:rsid w:val="0058492B"/>
    <w:rsid w:val="00584C9D"/>
    <w:rsid w:val="00585DEB"/>
    <w:rsid w:val="0058667D"/>
    <w:rsid w:val="00587A08"/>
    <w:rsid w:val="005910BA"/>
    <w:rsid w:val="005911DD"/>
    <w:rsid w:val="005914B6"/>
    <w:rsid w:val="0059268F"/>
    <w:rsid w:val="00593163"/>
    <w:rsid w:val="00593587"/>
    <w:rsid w:val="00594869"/>
    <w:rsid w:val="0059552C"/>
    <w:rsid w:val="00595FAC"/>
    <w:rsid w:val="00596CC8"/>
    <w:rsid w:val="00597A75"/>
    <w:rsid w:val="005A0F7B"/>
    <w:rsid w:val="005A22BA"/>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5134"/>
    <w:rsid w:val="005B51A7"/>
    <w:rsid w:val="005B6E71"/>
    <w:rsid w:val="005B7DBC"/>
    <w:rsid w:val="005C0A02"/>
    <w:rsid w:val="005C123B"/>
    <w:rsid w:val="005C129F"/>
    <w:rsid w:val="005C13E2"/>
    <w:rsid w:val="005C1AC9"/>
    <w:rsid w:val="005C1FD1"/>
    <w:rsid w:val="005C2BF1"/>
    <w:rsid w:val="005C385D"/>
    <w:rsid w:val="005C3E3F"/>
    <w:rsid w:val="005C4903"/>
    <w:rsid w:val="005C5777"/>
    <w:rsid w:val="005C5835"/>
    <w:rsid w:val="005C5E3B"/>
    <w:rsid w:val="005C61E7"/>
    <w:rsid w:val="005C6C65"/>
    <w:rsid w:val="005C6F1A"/>
    <w:rsid w:val="005C756E"/>
    <w:rsid w:val="005C7A4B"/>
    <w:rsid w:val="005D006E"/>
    <w:rsid w:val="005D01D1"/>
    <w:rsid w:val="005D095C"/>
    <w:rsid w:val="005D2BC6"/>
    <w:rsid w:val="005D2CCF"/>
    <w:rsid w:val="005D3A5E"/>
    <w:rsid w:val="005D4392"/>
    <w:rsid w:val="005D467A"/>
    <w:rsid w:val="005D61FD"/>
    <w:rsid w:val="005D6C0D"/>
    <w:rsid w:val="005D72EC"/>
    <w:rsid w:val="005E08C3"/>
    <w:rsid w:val="005E0AD5"/>
    <w:rsid w:val="005E1295"/>
    <w:rsid w:val="005E1BA3"/>
    <w:rsid w:val="005E1BBB"/>
    <w:rsid w:val="005E23E1"/>
    <w:rsid w:val="005E29B8"/>
    <w:rsid w:val="005E29BC"/>
    <w:rsid w:val="005E2EAE"/>
    <w:rsid w:val="005E3A97"/>
    <w:rsid w:val="005E49B1"/>
    <w:rsid w:val="005E4FB4"/>
    <w:rsid w:val="005E5298"/>
    <w:rsid w:val="005E52D7"/>
    <w:rsid w:val="005E5A56"/>
    <w:rsid w:val="005E5CA5"/>
    <w:rsid w:val="005E6D3E"/>
    <w:rsid w:val="005E7AE9"/>
    <w:rsid w:val="005F1503"/>
    <w:rsid w:val="005F2D03"/>
    <w:rsid w:val="005F48A7"/>
    <w:rsid w:val="005F4D66"/>
    <w:rsid w:val="005F5AE8"/>
    <w:rsid w:val="005F5D0C"/>
    <w:rsid w:val="005F5FF7"/>
    <w:rsid w:val="005F6445"/>
    <w:rsid w:val="005F7D2A"/>
    <w:rsid w:val="00600A70"/>
    <w:rsid w:val="00600CC6"/>
    <w:rsid w:val="00601008"/>
    <w:rsid w:val="00601148"/>
    <w:rsid w:val="006013B4"/>
    <w:rsid w:val="00601518"/>
    <w:rsid w:val="00602378"/>
    <w:rsid w:val="00603B86"/>
    <w:rsid w:val="00604160"/>
    <w:rsid w:val="006041DD"/>
    <w:rsid w:val="0060496F"/>
    <w:rsid w:val="00604D52"/>
    <w:rsid w:val="00604E5D"/>
    <w:rsid w:val="00605686"/>
    <w:rsid w:val="00606B15"/>
    <w:rsid w:val="00606D4A"/>
    <w:rsid w:val="00607943"/>
    <w:rsid w:val="00610038"/>
    <w:rsid w:val="0061019D"/>
    <w:rsid w:val="00610965"/>
    <w:rsid w:val="00610C0A"/>
    <w:rsid w:val="00610C5B"/>
    <w:rsid w:val="00611645"/>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4236"/>
    <w:rsid w:val="00624BFC"/>
    <w:rsid w:val="006257D4"/>
    <w:rsid w:val="00627E36"/>
    <w:rsid w:val="006304A8"/>
    <w:rsid w:val="00631260"/>
    <w:rsid w:val="00631696"/>
    <w:rsid w:val="00631AF5"/>
    <w:rsid w:val="00631B87"/>
    <w:rsid w:val="00631D0D"/>
    <w:rsid w:val="0063239F"/>
    <w:rsid w:val="006325AE"/>
    <w:rsid w:val="0063291C"/>
    <w:rsid w:val="00632C3F"/>
    <w:rsid w:val="00633907"/>
    <w:rsid w:val="00633B72"/>
    <w:rsid w:val="00633F31"/>
    <w:rsid w:val="006347C8"/>
    <w:rsid w:val="00635FE9"/>
    <w:rsid w:val="006363FF"/>
    <w:rsid w:val="006371F5"/>
    <w:rsid w:val="0063759A"/>
    <w:rsid w:val="00637988"/>
    <w:rsid w:val="0063799C"/>
    <w:rsid w:val="00641730"/>
    <w:rsid w:val="00641FA0"/>
    <w:rsid w:val="00643579"/>
    <w:rsid w:val="006439AA"/>
    <w:rsid w:val="00643ACC"/>
    <w:rsid w:val="00643EB8"/>
    <w:rsid w:val="00644020"/>
    <w:rsid w:val="006451E5"/>
    <w:rsid w:val="006459EC"/>
    <w:rsid w:val="00646BCE"/>
    <w:rsid w:val="00646BDE"/>
    <w:rsid w:val="00646C46"/>
    <w:rsid w:val="006504BB"/>
    <w:rsid w:val="0065122E"/>
    <w:rsid w:val="006515CD"/>
    <w:rsid w:val="006516CD"/>
    <w:rsid w:val="006517C0"/>
    <w:rsid w:val="00652BC4"/>
    <w:rsid w:val="00653972"/>
    <w:rsid w:val="00653D12"/>
    <w:rsid w:val="00653E2F"/>
    <w:rsid w:val="00655101"/>
    <w:rsid w:val="00655115"/>
    <w:rsid w:val="0065621F"/>
    <w:rsid w:val="0065647A"/>
    <w:rsid w:val="0065713C"/>
    <w:rsid w:val="006578D0"/>
    <w:rsid w:val="00660085"/>
    <w:rsid w:val="00660329"/>
    <w:rsid w:val="00660A8F"/>
    <w:rsid w:val="00661350"/>
    <w:rsid w:val="0066308E"/>
    <w:rsid w:val="00663996"/>
    <w:rsid w:val="00663F99"/>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519E"/>
    <w:rsid w:val="0068657C"/>
    <w:rsid w:val="006870B0"/>
    <w:rsid w:val="006871CC"/>
    <w:rsid w:val="006873BA"/>
    <w:rsid w:val="006879E6"/>
    <w:rsid w:val="006905F8"/>
    <w:rsid w:val="006916D3"/>
    <w:rsid w:val="00691896"/>
    <w:rsid w:val="00692D2E"/>
    <w:rsid w:val="0069318C"/>
    <w:rsid w:val="006938A5"/>
    <w:rsid w:val="00693F20"/>
    <w:rsid w:val="00694A90"/>
    <w:rsid w:val="00695B0A"/>
    <w:rsid w:val="0069700D"/>
    <w:rsid w:val="006979AE"/>
    <w:rsid w:val="006A11C2"/>
    <w:rsid w:val="006A307A"/>
    <w:rsid w:val="006A3BC5"/>
    <w:rsid w:val="006A4873"/>
    <w:rsid w:val="006A4BCA"/>
    <w:rsid w:val="006A4EF1"/>
    <w:rsid w:val="006A5625"/>
    <w:rsid w:val="006A5D54"/>
    <w:rsid w:val="006A631E"/>
    <w:rsid w:val="006A6F1B"/>
    <w:rsid w:val="006A7D68"/>
    <w:rsid w:val="006B1990"/>
    <w:rsid w:val="006B2DB7"/>
    <w:rsid w:val="006B3C55"/>
    <w:rsid w:val="006B498F"/>
    <w:rsid w:val="006B6040"/>
    <w:rsid w:val="006B6893"/>
    <w:rsid w:val="006B6BDF"/>
    <w:rsid w:val="006B6E57"/>
    <w:rsid w:val="006C01C5"/>
    <w:rsid w:val="006C0760"/>
    <w:rsid w:val="006C10EB"/>
    <w:rsid w:val="006C293E"/>
    <w:rsid w:val="006C2AE3"/>
    <w:rsid w:val="006C2D2C"/>
    <w:rsid w:val="006C3969"/>
    <w:rsid w:val="006C39E8"/>
    <w:rsid w:val="006C3D91"/>
    <w:rsid w:val="006C4836"/>
    <w:rsid w:val="006C57B5"/>
    <w:rsid w:val="006C62ED"/>
    <w:rsid w:val="006C6728"/>
    <w:rsid w:val="006C6AB9"/>
    <w:rsid w:val="006C6E83"/>
    <w:rsid w:val="006C701D"/>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ABE"/>
    <w:rsid w:val="006F39E7"/>
    <w:rsid w:val="006F4065"/>
    <w:rsid w:val="006F4E4C"/>
    <w:rsid w:val="006F663D"/>
    <w:rsid w:val="006F716A"/>
    <w:rsid w:val="006F744A"/>
    <w:rsid w:val="006F7EC7"/>
    <w:rsid w:val="006F7FCC"/>
    <w:rsid w:val="0070048B"/>
    <w:rsid w:val="00700D69"/>
    <w:rsid w:val="00700ED9"/>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243"/>
    <w:rsid w:val="007155E5"/>
    <w:rsid w:val="00715A79"/>
    <w:rsid w:val="00716150"/>
    <w:rsid w:val="007163F3"/>
    <w:rsid w:val="007169BD"/>
    <w:rsid w:val="00716F1B"/>
    <w:rsid w:val="00717101"/>
    <w:rsid w:val="00717682"/>
    <w:rsid w:val="00717740"/>
    <w:rsid w:val="00720ADF"/>
    <w:rsid w:val="00721903"/>
    <w:rsid w:val="00721AD5"/>
    <w:rsid w:val="00721C19"/>
    <w:rsid w:val="0072286A"/>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61"/>
    <w:rsid w:val="007424DC"/>
    <w:rsid w:val="0074271B"/>
    <w:rsid w:val="00742916"/>
    <w:rsid w:val="00743C1C"/>
    <w:rsid w:val="0074430B"/>
    <w:rsid w:val="007449AF"/>
    <w:rsid w:val="00745081"/>
    <w:rsid w:val="007458BB"/>
    <w:rsid w:val="0074590C"/>
    <w:rsid w:val="00746415"/>
    <w:rsid w:val="00746492"/>
    <w:rsid w:val="00746821"/>
    <w:rsid w:val="00747D69"/>
    <w:rsid w:val="00747E42"/>
    <w:rsid w:val="00747E7E"/>
    <w:rsid w:val="007511FE"/>
    <w:rsid w:val="00751278"/>
    <w:rsid w:val="007513F9"/>
    <w:rsid w:val="0075152C"/>
    <w:rsid w:val="007517A3"/>
    <w:rsid w:val="00751911"/>
    <w:rsid w:val="0075236E"/>
    <w:rsid w:val="00753063"/>
    <w:rsid w:val="007554A6"/>
    <w:rsid w:val="0075712E"/>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70A4D"/>
    <w:rsid w:val="00771DF9"/>
    <w:rsid w:val="00772931"/>
    <w:rsid w:val="00773D0C"/>
    <w:rsid w:val="007744D2"/>
    <w:rsid w:val="00774E40"/>
    <w:rsid w:val="007761A3"/>
    <w:rsid w:val="00776288"/>
    <w:rsid w:val="00776D93"/>
    <w:rsid w:val="00777B71"/>
    <w:rsid w:val="00777D3A"/>
    <w:rsid w:val="007801B7"/>
    <w:rsid w:val="00780913"/>
    <w:rsid w:val="00781562"/>
    <w:rsid w:val="00781A0F"/>
    <w:rsid w:val="00782557"/>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51B3"/>
    <w:rsid w:val="007A6884"/>
    <w:rsid w:val="007A68E1"/>
    <w:rsid w:val="007A748A"/>
    <w:rsid w:val="007A772E"/>
    <w:rsid w:val="007A7FEA"/>
    <w:rsid w:val="007B0243"/>
    <w:rsid w:val="007B0623"/>
    <w:rsid w:val="007B32E2"/>
    <w:rsid w:val="007B3DA7"/>
    <w:rsid w:val="007B4244"/>
    <w:rsid w:val="007B4606"/>
    <w:rsid w:val="007B5378"/>
    <w:rsid w:val="007B5FBB"/>
    <w:rsid w:val="007B62E1"/>
    <w:rsid w:val="007B733B"/>
    <w:rsid w:val="007B7BAC"/>
    <w:rsid w:val="007C0083"/>
    <w:rsid w:val="007C02AE"/>
    <w:rsid w:val="007C1A32"/>
    <w:rsid w:val="007C1A95"/>
    <w:rsid w:val="007C1E9E"/>
    <w:rsid w:val="007C1F94"/>
    <w:rsid w:val="007C21A5"/>
    <w:rsid w:val="007C24B7"/>
    <w:rsid w:val="007C36AD"/>
    <w:rsid w:val="007C414F"/>
    <w:rsid w:val="007C4614"/>
    <w:rsid w:val="007C69AA"/>
    <w:rsid w:val="007D0897"/>
    <w:rsid w:val="007D1380"/>
    <w:rsid w:val="007D19C9"/>
    <w:rsid w:val="007D1B2F"/>
    <w:rsid w:val="007D370E"/>
    <w:rsid w:val="007D3E69"/>
    <w:rsid w:val="007D44EB"/>
    <w:rsid w:val="007D476F"/>
    <w:rsid w:val="007D477A"/>
    <w:rsid w:val="007D558A"/>
    <w:rsid w:val="007D61CC"/>
    <w:rsid w:val="007D7739"/>
    <w:rsid w:val="007D77F0"/>
    <w:rsid w:val="007E0D16"/>
    <w:rsid w:val="007E0F84"/>
    <w:rsid w:val="007E16FC"/>
    <w:rsid w:val="007E1A92"/>
    <w:rsid w:val="007E27FD"/>
    <w:rsid w:val="007E35A0"/>
    <w:rsid w:val="007E3B9E"/>
    <w:rsid w:val="007E505D"/>
    <w:rsid w:val="007E6853"/>
    <w:rsid w:val="007E69D9"/>
    <w:rsid w:val="007F0647"/>
    <w:rsid w:val="007F2047"/>
    <w:rsid w:val="007F257F"/>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A8F"/>
    <w:rsid w:val="008071F3"/>
    <w:rsid w:val="00807E4B"/>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890"/>
    <w:rsid w:val="00824639"/>
    <w:rsid w:val="008255AF"/>
    <w:rsid w:val="00825A18"/>
    <w:rsid w:val="00826E0D"/>
    <w:rsid w:val="00826E66"/>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6F"/>
    <w:rsid w:val="008447D1"/>
    <w:rsid w:val="00844D06"/>
    <w:rsid w:val="00844E1B"/>
    <w:rsid w:val="00844F5C"/>
    <w:rsid w:val="0084535E"/>
    <w:rsid w:val="008466F0"/>
    <w:rsid w:val="00846F4D"/>
    <w:rsid w:val="00847003"/>
    <w:rsid w:val="0084798F"/>
    <w:rsid w:val="00847F03"/>
    <w:rsid w:val="008507DA"/>
    <w:rsid w:val="008515E9"/>
    <w:rsid w:val="00853693"/>
    <w:rsid w:val="008551BF"/>
    <w:rsid w:val="00855264"/>
    <w:rsid w:val="008561A5"/>
    <w:rsid w:val="00856604"/>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09"/>
    <w:rsid w:val="00873B12"/>
    <w:rsid w:val="00873FC2"/>
    <w:rsid w:val="008747C3"/>
    <w:rsid w:val="00874F94"/>
    <w:rsid w:val="00876529"/>
    <w:rsid w:val="00876912"/>
    <w:rsid w:val="0087755D"/>
    <w:rsid w:val="00877793"/>
    <w:rsid w:val="00880E5B"/>
    <w:rsid w:val="00880F98"/>
    <w:rsid w:val="00881208"/>
    <w:rsid w:val="00881DE1"/>
    <w:rsid w:val="008824D7"/>
    <w:rsid w:val="00882925"/>
    <w:rsid w:val="008829A1"/>
    <w:rsid w:val="00883311"/>
    <w:rsid w:val="00883856"/>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3148"/>
    <w:rsid w:val="00893275"/>
    <w:rsid w:val="00893618"/>
    <w:rsid w:val="00894180"/>
    <w:rsid w:val="00895048"/>
    <w:rsid w:val="00895371"/>
    <w:rsid w:val="0089622C"/>
    <w:rsid w:val="0089626F"/>
    <w:rsid w:val="00897238"/>
    <w:rsid w:val="0089789F"/>
    <w:rsid w:val="008A1589"/>
    <w:rsid w:val="008A1BA3"/>
    <w:rsid w:val="008A1C6C"/>
    <w:rsid w:val="008A2BBC"/>
    <w:rsid w:val="008A5DBB"/>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77FF"/>
    <w:rsid w:val="008C01ED"/>
    <w:rsid w:val="008C0244"/>
    <w:rsid w:val="008C0F06"/>
    <w:rsid w:val="008C100B"/>
    <w:rsid w:val="008C150E"/>
    <w:rsid w:val="008C18F4"/>
    <w:rsid w:val="008C2ECA"/>
    <w:rsid w:val="008C3FDE"/>
    <w:rsid w:val="008C4D9C"/>
    <w:rsid w:val="008C53CC"/>
    <w:rsid w:val="008C620B"/>
    <w:rsid w:val="008C70B0"/>
    <w:rsid w:val="008C7780"/>
    <w:rsid w:val="008D07F6"/>
    <w:rsid w:val="008D1BF0"/>
    <w:rsid w:val="008D2278"/>
    <w:rsid w:val="008D44B5"/>
    <w:rsid w:val="008D5801"/>
    <w:rsid w:val="008D6ED5"/>
    <w:rsid w:val="008D722A"/>
    <w:rsid w:val="008E03F7"/>
    <w:rsid w:val="008E0CD0"/>
    <w:rsid w:val="008E19B7"/>
    <w:rsid w:val="008E2476"/>
    <w:rsid w:val="008E2566"/>
    <w:rsid w:val="008E2D04"/>
    <w:rsid w:val="008E3AF7"/>
    <w:rsid w:val="008E3E8D"/>
    <w:rsid w:val="008E43A8"/>
    <w:rsid w:val="008E4CDD"/>
    <w:rsid w:val="008F0225"/>
    <w:rsid w:val="008F02D0"/>
    <w:rsid w:val="008F0EE9"/>
    <w:rsid w:val="008F48B4"/>
    <w:rsid w:val="008F4B14"/>
    <w:rsid w:val="008F4BA6"/>
    <w:rsid w:val="008F764C"/>
    <w:rsid w:val="008F7D1E"/>
    <w:rsid w:val="00902542"/>
    <w:rsid w:val="00902F15"/>
    <w:rsid w:val="00904B99"/>
    <w:rsid w:val="009050DB"/>
    <w:rsid w:val="0091026D"/>
    <w:rsid w:val="0091035C"/>
    <w:rsid w:val="00910886"/>
    <w:rsid w:val="00910982"/>
    <w:rsid w:val="00913C0A"/>
    <w:rsid w:val="00914BA0"/>
    <w:rsid w:val="00914C66"/>
    <w:rsid w:val="009158F6"/>
    <w:rsid w:val="009162C4"/>
    <w:rsid w:val="0091653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96D"/>
    <w:rsid w:val="0092754C"/>
    <w:rsid w:val="009300EE"/>
    <w:rsid w:val="0093014B"/>
    <w:rsid w:val="009307B6"/>
    <w:rsid w:val="00932832"/>
    <w:rsid w:val="00932EBC"/>
    <w:rsid w:val="00933037"/>
    <w:rsid w:val="009342EA"/>
    <w:rsid w:val="009351EC"/>
    <w:rsid w:val="009356D0"/>
    <w:rsid w:val="00940098"/>
    <w:rsid w:val="00940E1D"/>
    <w:rsid w:val="00941D65"/>
    <w:rsid w:val="009427B4"/>
    <w:rsid w:val="00942A28"/>
    <w:rsid w:val="00942AC1"/>
    <w:rsid w:val="00943E5D"/>
    <w:rsid w:val="009443F3"/>
    <w:rsid w:val="00944AD7"/>
    <w:rsid w:val="00945547"/>
    <w:rsid w:val="00945549"/>
    <w:rsid w:val="00946367"/>
    <w:rsid w:val="009470AF"/>
    <w:rsid w:val="0094778F"/>
    <w:rsid w:val="00947A8E"/>
    <w:rsid w:val="0095278E"/>
    <w:rsid w:val="00952FC9"/>
    <w:rsid w:val="00953998"/>
    <w:rsid w:val="00953AAE"/>
    <w:rsid w:val="00953EE7"/>
    <w:rsid w:val="00953F63"/>
    <w:rsid w:val="00953FB2"/>
    <w:rsid w:val="0095434C"/>
    <w:rsid w:val="009555AD"/>
    <w:rsid w:val="009558BF"/>
    <w:rsid w:val="00955A8B"/>
    <w:rsid w:val="00956DAD"/>
    <w:rsid w:val="00956E15"/>
    <w:rsid w:val="00956F90"/>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70094"/>
    <w:rsid w:val="00970F99"/>
    <w:rsid w:val="009712BA"/>
    <w:rsid w:val="00972031"/>
    <w:rsid w:val="00972319"/>
    <w:rsid w:val="00972CE9"/>
    <w:rsid w:val="00974390"/>
    <w:rsid w:val="009745C5"/>
    <w:rsid w:val="00976688"/>
    <w:rsid w:val="00976CB8"/>
    <w:rsid w:val="0097794D"/>
    <w:rsid w:val="00977AFF"/>
    <w:rsid w:val="009819C9"/>
    <w:rsid w:val="00982256"/>
    <w:rsid w:val="00982803"/>
    <w:rsid w:val="00982FA4"/>
    <w:rsid w:val="0098369D"/>
    <w:rsid w:val="00983CE1"/>
    <w:rsid w:val="0098592F"/>
    <w:rsid w:val="00985ADA"/>
    <w:rsid w:val="00985D00"/>
    <w:rsid w:val="00987703"/>
    <w:rsid w:val="00990399"/>
    <w:rsid w:val="00991C23"/>
    <w:rsid w:val="00991D56"/>
    <w:rsid w:val="00992F61"/>
    <w:rsid w:val="00993141"/>
    <w:rsid w:val="0099433E"/>
    <w:rsid w:val="009943BF"/>
    <w:rsid w:val="00994D12"/>
    <w:rsid w:val="00994D84"/>
    <w:rsid w:val="00994F2A"/>
    <w:rsid w:val="00995A35"/>
    <w:rsid w:val="00996D2C"/>
    <w:rsid w:val="00996DDB"/>
    <w:rsid w:val="00997A13"/>
    <w:rsid w:val="00997BB6"/>
    <w:rsid w:val="009A057F"/>
    <w:rsid w:val="009A1B3A"/>
    <w:rsid w:val="009A218E"/>
    <w:rsid w:val="009A237A"/>
    <w:rsid w:val="009A353E"/>
    <w:rsid w:val="009A4741"/>
    <w:rsid w:val="009A5C28"/>
    <w:rsid w:val="009A71C6"/>
    <w:rsid w:val="009A752F"/>
    <w:rsid w:val="009B0381"/>
    <w:rsid w:val="009B0904"/>
    <w:rsid w:val="009B0C6D"/>
    <w:rsid w:val="009B14DE"/>
    <w:rsid w:val="009B2C26"/>
    <w:rsid w:val="009B3444"/>
    <w:rsid w:val="009B43E4"/>
    <w:rsid w:val="009B5628"/>
    <w:rsid w:val="009B6D4D"/>
    <w:rsid w:val="009B6E58"/>
    <w:rsid w:val="009B6E8D"/>
    <w:rsid w:val="009B7564"/>
    <w:rsid w:val="009B7B15"/>
    <w:rsid w:val="009C044E"/>
    <w:rsid w:val="009C09D9"/>
    <w:rsid w:val="009C20E6"/>
    <w:rsid w:val="009C3671"/>
    <w:rsid w:val="009C3CF7"/>
    <w:rsid w:val="009C53EA"/>
    <w:rsid w:val="009C5553"/>
    <w:rsid w:val="009C60ED"/>
    <w:rsid w:val="009C61EF"/>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603"/>
    <w:rsid w:val="009D6657"/>
    <w:rsid w:val="009D6CB8"/>
    <w:rsid w:val="009D7111"/>
    <w:rsid w:val="009D7A4E"/>
    <w:rsid w:val="009E02C6"/>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56E3"/>
    <w:rsid w:val="00A05A0C"/>
    <w:rsid w:val="00A05DAE"/>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C7"/>
    <w:rsid w:val="00A161B5"/>
    <w:rsid w:val="00A164FF"/>
    <w:rsid w:val="00A16E62"/>
    <w:rsid w:val="00A17E6E"/>
    <w:rsid w:val="00A20D25"/>
    <w:rsid w:val="00A2161A"/>
    <w:rsid w:val="00A22649"/>
    <w:rsid w:val="00A23A9D"/>
    <w:rsid w:val="00A243B9"/>
    <w:rsid w:val="00A243C7"/>
    <w:rsid w:val="00A25CA1"/>
    <w:rsid w:val="00A267AE"/>
    <w:rsid w:val="00A270E6"/>
    <w:rsid w:val="00A279D5"/>
    <w:rsid w:val="00A27C90"/>
    <w:rsid w:val="00A306FE"/>
    <w:rsid w:val="00A32807"/>
    <w:rsid w:val="00A32BEE"/>
    <w:rsid w:val="00A32C3F"/>
    <w:rsid w:val="00A33E09"/>
    <w:rsid w:val="00A3400E"/>
    <w:rsid w:val="00A36BB4"/>
    <w:rsid w:val="00A36DE9"/>
    <w:rsid w:val="00A36F68"/>
    <w:rsid w:val="00A37F8C"/>
    <w:rsid w:val="00A407AC"/>
    <w:rsid w:val="00A410D4"/>
    <w:rsid w:val="00A41EB4"/>
    <w:rsid w:val="00A42475"/>
    <w:rsid w:val="00A42F48"/>
    <w:rsid w:val="00A438C7"/>
    <w:rsid w:val="00A44967"/>
    <w:rsid w:val="00A44CF1"/>
    <w:rsid w:val="00A46065"/>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A8B"/>
    <w:rsid w:val="00A5611C"/>
    <w:rsid w:val="00A56B53"/>
    <w:rsid w:val="00A57198"/>
    <w:rsid w:val="00A6089E"/>
    <w:rsid w:val="00A636A5"/>
    <w:rsid w:val="00A65D3C"/>
    <w:rsid w:val="00A671A1"/>
    <w:rsid w:val="00A679E4"/>
    <w:rsid w:val="00A67F35"/>
    <w:rsid w:val="00A721E2"/>
    <w:rsid w:val="00A72D29"/>
    <w:rsid w:val="00A7348C"/>
    <w:rsid w:val="00A739D0"/>
    <w:rsid w:val="00A742BB"/>
    <w:rsid w:val="00A74B90"/>
    <w:rsid w:val="00A75304"/>
    <w:rsid w:val="00A759F9"/>
    <w:rsid w:val="00A761D7"/>
    <w:rsid w:val="00A76BA3"/>
    <w:rsid w:val="00A77262"/>
    <w:rsid w:val="00A773BC"/>
    <w:rsid w:val="00A773C9"/>
    <w:rsid w:val="00A84305"/>
    <w:rsid w:val="00A847D1"/>
    <w:rsid w:val="00A8497B"/>
    <w:rsid w:val="00A85170"/>
    <w:rsid w:val="00A85F55"/>
    <w:rsid w:val="00A87AB6"/>
    <w:rsid w:val="00A90409"/>
    <w:rsid w:val="00A905E6"/>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C0047"/>
    <w:rsid w:val="00AC03B5"/>
    <w:rsid w:val="00AC08AE"/>
    <w:rsid w:val="00AC0C2E"/>
    <w:rsid w:val="00AC0F3C"/>
    <w:rsid w:val="00AC1168"/>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F06DB"/>
    <w:rsid w:val="00AF090A"/>
    <w:rsid w:val="00AF0DC8"/>
    <w:rsid w:val="00AF269C"/>
    <w:rsid w:val="00AF2890"/>
    <w:rsid w:val="00AF28CD"/>
    <w:rsid w:val="00AF2E07"/>
    <w:rsid w:val="00AF3019"/>
    <w:rsid w:val="00AF3982"/>
    <w:rsid w:val="00AF3CE9"/>
    <w:rsid w:val="00AF4708"/>
    <w:rsid w:val="00AF4AC7"/>
    <w:rsid w:val="00AF600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616F"/>
    <w:rsid w:val="00B06706"/>
    <w:rsid w:val="00B0676A"/>
    <w:rsid w:val="00B069DC"/>
    <w:rsid w:val="00B06EFD"/>
    <w:rsid w:val="00B07AA7"/>
    <w:rsid w:val="00B07B8C"/>
    <w:rsid w:val="00B107CD"/>
    <w:rsid w:val="00B10B8D"/>
    <w:rsid w:val="00B12353"/>
    <w:rsid w:val="00B12A92"/>
    <w:rsid w:val="00B14738"/>
    <w:rsid w:val="00B153F8"/>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7DE7"/>
    <w:rsid w:val="00B30F1F"/>
    <w:rsid w:val="00B30F83"/>
    <w:rsid w:val="00B31917"/>
    <w:rsid w:val="00B32FC8"/>
    <w:rsid w:val="00B3316A"/>
    <w:rsid w:val="00B33B76"/>
    <w:rsid w:val="00B33DF8"/>
    <w:rsid w:val="00B34C2D"/>
    <w:rsid w:val="00B34D86"/>
    <w:rsid w:val="00B357DF"/>
    <w:rsid w:val="00B364AC"/>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B82"/>
    <w:rsid w:val="00B55D4C"/>
    <w:rsid w:val="00B5623D"/>
    <w:rsid w:val="00B56706"/>
    <w:rsid w:val="00B56D95"/>
    <w:rsid w:val="00B5704A"/>
    <w:rsid w:val="00B571C6"/>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D1E"/>
    <w:rsid w:val="00B7615A"/>
    <w:rsid w:val="00B7620D"/>
    <w:rsid w:val="00B768B7"/>
    <w:rsid w:val="00B77530"/>
    <w:rsid w:val="00B8046F"/>
    <w:rsid w:val="00B815A5"/>
    <w:rsid w:val="00B82339"/>
    <w:rsid w:val="00B82556"/>
    <w:rsid w:val="00B82A7B"/>
    <w:rsid w:val="00B82B9E"/>
    <w:rsid w:val="00B82CCB"/>
    <w:rsid w:val="00B85F7A"/>
    <w:rsid w:val="00B86C13"/>
    <w:rsid w:val="00B911CB"/>
    <w:rsid w:val="00B9123F"/>
    <w:rsid w:val="00B92DC6"/>
    <w:rsid w:val="00B9482D"/>
    <w:rsid w:val="00B948CB"/>
    <w:rsid w:val="00B949BE"/>
    <w:rsid w:val="00B94C81"/>
    <w:rsid w:val="00B94D43"/>
    <w:rsid w:val="00B94F96"/>
    <w:rsid w:val="00B9513F"/>
    <w:rsid w:val="00B95565"/>
    <w:rsid w:val="00B95642"/>
    <w:rsid w:val="00B95A07"/>
    <w:rsid w:val="00B95E78"/>
    <w:rsid w:val="00B95F30"/>
    <w:rsid w:val="00B96230"/>
    <w:rsid w:val="00B96A2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07B0"/>
    <w:rsid w:val="00BB1079"/>
    <w:rsid w:val="00BB1307"/>
    <w:rsid w:val="00BB1969"/>
    <w:rsid w:val="00BB1E37"/>
    <w:rsid w:val="00BB2138"/>
    <w:rsid w:val="00BB27DD"/>
    <w:rsid w:val="00BB595B"/>
    <w:rsid w:val="00BB60EE"/>
    <w:rsid w:val="00BB62FD"/>
    <w:rsid w:val="00BB63AE"/>
    <w:rsid w:val="00BB6958"/>
    <w:rsid w:val="00BB6B33"/>
    <w:rsid w:val="00BB6FB0"/>
    <w:rsid w:val="00BB7186"/>
    <w:rsid w:val="00BB74D2"/>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BFA"/>
    <w:rsid w:val="00BD2445"/>
    <w:rsid w:val="00BD24FF"/>
    <w:rsid w:val="00BD26E9"/>
    <w:rsid w:val="00BD336A"/>
    <w:rsid w:val="00BD406C"/>
    <w:rsid w:val="00BD428A"/>
    <w:rsid w:val="00BD4E19"/>
    <w:rsid w:val="00BD5896"/>
    <w:rsid w:val="00BD5F14"/>
    <w:rsid w:val="00BD7BFF"/>
    <w:rsid w:val="00BD7E9E"/>
    <w:rsid w:val="00BE0031"/>
    <w:rsid w:val="00BE0411"/>
    <w:rsid w:val="00BE20FE"/>
    <w:rsid w:val="00BE28B7"/>
    <w:rsid w:val="00BE2969"/>
    <w:rsid w:val="00BE29CE"/>
    <w:rsid w:val="00BE3316"/>
    <w:rsid w:val="00BE3BE1"/>
    <w:rsid w:val="00BE47AF"/>
    <w:rsid w:val="00BE4870"/>
    <w:rsid w:val="00BE4EBC"/>
    <w:rsid w:val="00BE5F52"/>
    <w:rsid w:val="00BE6C41"/>
    <w:rsid w:val="00BE6DAA"/>
    <w:rsid w:val="00BF0CEE"/>
    <w:rsid w:val="00BF1128"/>
    <w:rsid w:val="00BF1214"/>
    <w:rsid w:val="00BF1AA2"/>
    <w:rsid w:val="00BF1B1A"/>
    <w:rsid w:val="00BF1FBA"/>
    <w:rsid w:val="00BF25E2"/>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71FF"/>
    <w:rsid w:val="00C073C0"/>
    <w:rsid w:val="00C07B10"/>
    <w:rsid w:val="00C108DC"/>
    <w:rsid w:val="00C11230"/>
    <w:rsid w:val="00C11326"/>
    <w:rsid w:val="00C12031"/>
    <w:rsid w:val="00C126B2"/>
    <w:rsid w:val="00C129FF"/>
    <w:rsid w:val="00C12B79"/>
    <w:rsid w:val="00C1336E"/>
    <w:rsid w:val="00C13C72"/>
    <w:rsid w:val="00C14811"/>
    <w:rsid w:val="00C14F39"/>
    <w:rsid w:val="00C15AED"/>
    <w:rsid w:val="00C15EB6"/>
    <w:rsid w:val="00C169D0"/>
    <w:rsid w:val="00C16E92"/>
    <w:rsid w:val="00C16ED2"/>
    <w:rsid w:val="00C20D61"/>
    <w:rsid w:val="00C21616"/>
    <w:rsid w:val="00C23542"/>
    <w:rsid w:val="00C24FF8"/>
    <w:rsid w:val="00C26337"/>
    <w:rsid w:val="00C26569"/>
    <w:rsid w:val="00C26924"/>
    <w:rsid w:val="00C26FBC"/>
    <w:rsid w:val="00C273E0"/>
    <w:rsid w:val="00C27DFC"/>
    <w:rsid w:val="00C30F7B"/>
    <w:rsid w:val="00C31B27"/>
    <w:rsid w:val="00C325F6"/>
    <w:rsid w:val="00C328DA"/>
    <w:rsid w:val="00C32FAA"/>
    <w:rsid w:val="00C339CF"/>
    <w:rsid w:val="00C33A64"/>
    <w:rsid w:val="00C33E65"/>
    <w:rsid w:val="00C33FD6"/>
    <w:rsid w:val="00C36117"/>
    <w:rsid w:val="00C364F6"/>
    <w:rsid w:val="00C371B3"/>
    <w:rsid w:val="00C375B6"/>
    <w:rsid w:val="00C379CE"/>
    <w:rsid w:val="00C402F1"/>
    <w:rsid w:val="00C411CE"/>
    <w:rsid w:val="00C414D3"/>
    <w:rsid w:val="00C41876"/>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BEF"/>
    <w:rsid w:val="00C61E64"/>
    <w:rsid w:val="00C63323"/>
    <w:rsid w:val="00C6385A"/>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6295"/>
    <w:rsid w:val="00C772C4"/>
    <w:rsid w:val="00C7734A"/>
    <w:rsid w:val="00C77392"/>
    <w:rsid w:val="00C80DF1"/>
    <w:rsid w:val="00C812FD"/>
    <w:rsid w:val="00C818CB"/>
    <w:rsid w:val="00C82A86"/>
    <w:rsid w:val="00C82BB9"/>
    <w:rsid w:val="00C83CA8"/>
    <w:rsid w:val="00C84370"/>
    <w:rsid w:val="00C8456B"/>
    <w:rsid w:val="00C84C93"/>
    <w:rsid w:val="00C84F67"/>
    <w:rsid w:val="00C85840"/>
    <w:rsid w:val="00C86787"/>
    <w:rsid w:val="00C90273"/>
    <w:rsid w:val="00C90790"/>
    <w:rsid w:val="00C91AA9"/>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972"/>
    <w:rsid w:val="00CA4F9B"/>
    <w:rsid w:val="00CA519D"/>
    <w:rsid w:val="00CA59C5"/>
    <w:rsid w:val="00CA614F"/>
    <w:rsid w:val="00CA6F28"/>
    <w:rsid w:val="00CB030D"/>
    <w:rsid w:val="00CB05A5"/>
    <w:rsid w:val="00CB10C7"/>
    <w:rsid w:val="00CB1FBC"/>
    <w:rsid w:val="00CB22A5"/>
    <w:rsid w:val="00CB2ED1"/>
    <w:rsid w:val="00CB2F61"/>
    <w:rsid w:val="00CB3901"/>
    <w:rsid w:val="00CB3B69"/>
    <w:rsid w:val="00CB3B9D"/>
    <w:rsid w:val="00CB3D62"/>
    <w:rsid w:val="00CB4EAE"/>
    <w:rsid w:val="00CB5488"/>
    <w:rsid w:val="00CB6994"/>
    <w:rsid w:val="00CB7576"/>
    <w:rsid w:val="00CB783F"/>
    <w:rsid w:val="00CB789D"/>
    <w:rsid w:val="00CB7A48"/>
    <w:rsid w:val="00CC1F4A"/>
    <w:rsid w:val="00CC26FB"/>
    <w:rsid w:val="00CC29DD"/>
    <w:rsid w:val="00CC345A"/>
    <w:rsid w:val="00CC3480"/>
    <w:rsid w:val="00CC366B"/>
    <w:rsid w:val="00CC3722"/>
    <w:rsid w:val="00CC475E"/>
    <w:rsid w:val="00CC4B46"/>
    <w:rsid w:val="00CC573C"/>
    <w:rsid w:val="00CC765B"/>
    <w:rsid w:val="00CD0212"/>
    <w:rsid w:val="00CD0BD1"/>
    <w:rsid w:val="00CD14A0"/>
    <w:rsid w:val="00CD1554"/>
    <w:rsid w:val="00CD2A96"/>
    <w:rsid w:val="00CD2C81"/>
    <w:rsid w:val="00CD2EDC"/>
    <w:rsid w:val="00CD32EF"/>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493E"/>
    <w:rsid w:val="00CE5B32"/>
    <w:rsid w:val="00CE5CE4"/>
    <w:rsid w:val="00CE67A3"/>
    <w:rsid w:val="00CE7ADE"/>
    <w:rsid w:val="00CE7B68"/>
    <w:rsid w:val="00CE7EAA"/>
    <w:rsid w:val="00CE7FA0"/>
    <w:rsid w:val="00CE7FFD"/>
    <w:rsid w:val="00CF05A9"/>
    <w:rsid w:val="00CF1426"/>
    <w:rsid w:val="00CF1B0A"/>
    <w:rsid w:val="00CF1D88"/>
    <w:rsid w:val="00CF31FD"/>
    <w:rsid w:val="00CF346E"/>
    <w:rsid w:val="00CF3AC7"/>
    <w:rsid w:val="00CF3FD0"/>
    <w:rsid w:val="00CF40B2"/>
    <w:rsid w:val="00CF40D7"/>
    <w:rsid w:val="00CF4806"/>
    <w:rsid w:val="00CF648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10141"/>
    <w:rsid w:val="00D10B27"/>
    <w:rsid w:val="00D10B6C"/>
    <w:rsid w:val="00D11D9B"/>
    <w:rsid w:val="00D11E84"/>
    <w:rsid w:val="00D123A2"/>
    <w:rsid w:val="00D12699"/>
    <w:rsid w:val="00D1394F"/>
    <w:rsid w:val="00D13E81"/>
    <w:rsid w:val="00D14949"/>
    <w:rsid w:val="00D15FBD"/>
    <w:rsid w:val="00D20176"/>
    <w:rsid w:val="00D20C95"/>
    <w:rsid w:val="00D21816"/>
    <w:rsid w:val="00D21C8C"/>
    <w:rsid w:val="00D223DC"/>
    <w:rsid w:val="00D227F1"/>
    <w:rsid w:val="00D22A07"/>
    <w:rsid w:val="00D22C6C"/>
    <w:rsid w:val="00D24355"/>
    <w:rsid w:val="00D250F4"/>
    <w:rsid w:val="00D269FD"/>
    <w:rsid w:val="00D26E36"/>
    <w:rsid w:val="00D272DB"/>
    <w:rsid w:val="00D278D1"/>
    <w:rsid w:val="00D3003E"/>
    <w:rsid w:val="00D31F68"/>
    <w:rsid w:val="00D335C2"/>
    <w:rsid w:val="00D34AFF"/>
    <w:rsid w:val="00D34C93"/>
    <w:rsid w:val="00D356CA"/>
    <w:rsid w:val="00D35855"/>
    <w:rsid w:val="00D35AD2"/>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5033D"/>
    <w:rsid w:val="00D519A1"/>
    <w:rsid w:val="00D51D56"/>
    <w:rsid w:val="00D535A5"/>
    <w:rsid w:val="00D53DCB"/>
    <w:rsid w:val="00D540E4"/>
    <w:rsid w:val="00D548AA"/>
    <w:rsid w:val="00D55FAF"/>
    <w:rsid w:val="00D56D2E"/>
    <w:rsid w:val="00D56DEA"/>
    <w:rsid w:val="00D56E50"/>
    <w:rsid w:val="00D571AF"/>
    <w:rsid w:val="00D57581"/>
    <w:rsid w:val="00D57987"/>
    <w:rsid w:val="00D601C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CAC"/>
    <w:rsid w:val="00D767B7"/>
    <w:rsid w:val="00D76A24"/>
    <w:rsid w:val="00D76F10"/>
    <w:rsid w:val="00D80506"/>
    <w:rsid w:val="00D80658"/>
    <w:rsid w:val="00D811C4"/>
    <w:rsid w:val="00D81362"/>
    <w:rsid w:val="00D83483"/>
    <w:rsid w:val="00D8355E"/>
    <w:rsid w:val="00D84833"/>
    <w:rsid w:val="00D85615"/>
    <w:rsid w:val="00D863AF"/>
    <w:rsid w:val="00D870A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4692"/>
    <w:rsid w:val="00DB4853"/>
    <w:rsid w:val="00DB4D74"/>
    <w:rsid w:val="00DB681D"/>
    <w:rsid w:val="00DB78CC"/>
    <w:rsid w:val="00DB7D15"/>
    <w:rsid w:val="00DC273F"/>
    <w:rsid w:val="00DC28F8"/>
    <w:rsid w:val="00DC2DB3"/>
    <w:rsid w:val="00DC38A7"/>
    <w:rsid w:val="00DC406E"/>
    <w:rsid w:val="00DC43C4"/>
    <w:rsid w:val="00DC45F0"/>
    <w:rsid w:val="00DC4C2C"/>
    <w:rsid w:val="00DC51F9"/>
    <w:rsid w:val="00DC68C0"/>
    <w:rsid w:val="00DC7682"/>
    <w:rsid w:val="00DC7705"/>
    <w:rsid w:val="00DC79EC"/>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41C"/>
    <w:rsid w:val="00DE18B0"/>
    <w:rsid w:val="00DE1B14"/>
    <w:rsid w:val="00DE25FB"/>
    <w:rsid w:val="00DE33CA"/>
    <w:rsid w:val="00DE3693"/>
    <w:rsid w:val="00DE4C13"/>
    <w:rsid w:val="00DE5133"/>
    <w:rsid w:val="00DE546E"/>
    <w:rsid w:val="00DE5BAB"/>
    <w:rsid w:val="00DE62CD"/>
    <w:rsid w:val="00DE6BB2"/>
    <w:rsid w:val="00DE747D"/>
    <w:rsid w:val="00DE7E70"/>
    <w:rsid w:val="00DF0DBB"/>
    <w:rsid w:val="00DF0E53"/>
    <w:rsid w:val="00DF126D"/>
    <w:rsid w:val="00DF19C3"/>
    <w:rsid w:val="00DF2602"/>
    <w:rsid w:val="00DF2897"/>
    <w:rsid w:val="00DF315B"/>
    <w:rsid w:val="00DF3D6C"/>
    <w:rsid w:val="00DF4258"/>
    <w:rsid w:val="00DF437D"/>
    <w:rsid w:val="00DF4483"/>
    <w:rsid w:val="00DF517B"/>
    <w:rsid w:val="00DF5194"/>
    <w:rsid w:val="00DF640E"/>
    <w:rsid w:val="00DF6E86"/>
    <w:rsid w:val="00E00309"/>
    <w:rsid w:val="00E01195"/>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CD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75FA"/>
    <w:rsid w:val="00E4019F"/>
    <w:rsid w:val="00E40A48"/>
    <w:rsid w:val="00E40DA5"/>
    <w:rsid w:val="00E418B8"/>
    <w:rsid w:val="00E418C8"/>
    <w:rsid w:val="00E41CA4"/>
    <w:rsid w:val="00E4227C"/>
    <w:rsid w:val="00E422EA"/>
    <w:rsid w:val="00E42A8A"/>
    <w:rsid w:val="00E42EA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66"/>
    <w:rsid w:val="00E56CD1"/>
    <w:rsid w:val="00E571CC"/>
    <w:rsid w:val="00E5746E"/>
    <w:rsid w:val="00E57B3C"/>
    <w:rsid w:val="00E57BC3"/>
    <w:rsid w:val="00E6047C"/>
    <w:rsid w:val="00E606FB"/>
    <w:rsid w:val="00E6118A"/>
    <w:rsid w:val="00E61B58"/>
    <w:rsid w:val="00E61F06"/>
    <w:rsid w:val="00E62082"/>
    <w:rsid w:val="00E6385A"/>
    <w:rsid w:val="00E646FB"/>
    <w:rsid w:val="00E649F2"/>
    <w:rsid w:val="00E650FC"/>
    <w:rsid w:val="00E65975"/>
    <w:rsid w:val="00E65A00"/>
    <w:rsid w:val="00E65F1E"/>
    <w:rsid w:val="00E66189"/>
    <w:rsid w:val="00E67084"/>
    <w:rsid w:val="00E70EE6"/>
    <w:rsid w:val="00E714FD"/>
    <w:rsid w:val="00E71602"/>
    <w:rsid w:val="00E729D3"/>
    <w:rsid w:val="00E736AF"/>
    <w:rsid w:val="00E73FC8"/>
    <w:rsid w:val="00E74DFD"/>
    <w:rsid w:val="00E80732"/>
    <w:rsid w:val="00E808C5"/>
    <w:rsid w:val="00E80E2B"/>
    <w:rsid w:val="00E8132B"/>
    <w:rsid w:val="00E82BAB"/>
    <w:rsid w:val="00E83570"/>
    <w:rsid w:val="00E858EC"/>
    <w:rsid w:val="00E87E34"/>
    <w:rsid w:val="00E90FA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A7A"/>
    <w:rsid w:val="00ED2460"/>
    <w:rsid w:val="00ED2D01"/>
    <w:rsid w:val="00ED2F72"/>
    <w:rsid w:val="00ED35D0"/>
    <w:rsid w:val="00ED36E8"/>
    <w:rsid w:val="00ED53D8"/>
    <w:rsid w:val="00ED5ABD"/>
    <w:rsid w:val="00ED5ECB"/>
    <w:rsid w:val="00ED748E"/>
    <w:rsid w:val="00EE001C"/>
    <w:rsid w:val="00EE072D"/>
    <w:rsid w:val="00EE08F0"/>
    <w:rsid w:val="00EE0E8C"/>
    <w:rsid w:val="00EE10E4"/>
    <w:rsid w:val="00EE1238"/>
    <w:rsid w:val="00EE17B2"/>
    <w:rsid w:val="00EE1C6F"/>
    <w:rsid w:val="00EE1FD5"/>
    <w:rsid w:val="00EE2FDD"/>
    <w:rsid w:val="00EE4B87"/>
    <w:rsid w:val="00EE530A"/>
    <w:rsid w:val="00EE58AF"/>
    <w:rsid w:val="00EE66CB"/>
    <w:rsid w:val="00EE6900"/>
    <w:rsid w:val="00EE7301"/>
    <w:rsid w:val="00EF0117"/>
    <w:rsid w:val="00EF0347"/>
    <w:rsid w:val="00EF1132"/>
    <w:rsid w:val="00EF1438"/>
    <w:rsid w:val="00EF1B8D"/>
    <w:rsid w:val="00EF35F1"/>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FA"/>
    <w:rsid w:val="00F25795"/>
    <w:rsid w:val="00F25AB5"/>
    <w:rsid w:val="00F2756C"/>
    <w:rsid w:val="00F308D0"/>
    <w:rsid w:val="00F3090F"/>
    <w:rsid w:val="00F30CB0"/>
    <w:rsid w:val="00F30E31"/>
    <w:rsid w:val="00F31EB7"/>
    <w:rsid w:val="00F3216B"/>
    <w:rsid w:val="00F33020"/>
    <w:rsid w:val="00F335D2"/>
    <w:rsid w:val="00F335DF"/>
    <w:rsid w:val="00F33B14"/>
    <w:rsid w:val="00F33C22"/>
    <w:rsid w:val="00F33E7F"/>
    <w:rsid w:val="00F344E8"/>
    <w:rsid w:val="00F34C25"/>
    <w:rsid w:val="00F34C35"/>
    <w:rsid w:val="00F3598A"/>
    <w:rsid w:val="00F3746F"/>
    <w:rsid w:val="00F37FDF"/>
    <w:rsid w:val="00F40028"/>
    <w:rsid w:val="00F4069B"/>
    <w:rsid w:val="00F42247"/>
    <w:rsid w:val="00F42EE2"/>
    <w:rsid w:val="00F43595"/>
    <w:rsid w:val="00F44985"/>
    <w:rsid w:val="00F45894"/>
    <w:rsid w:val="00F463CE"/>
    <w:rsid w:val="00F5050A"/>
    <w:rsid w:val="00F50A6C"/>
    <w:rsid w:val="00F50BAB"/>
    <w:rsid w:val="00F50D5D"/>
    <w:rsid w:val="00F525DA"/>
    <w:rsid w:val="00F53844"/>
    <w:rsid w:val="00F53952"/>
    <w:rsid w:val="00F5447F"/>
    <w:rsid w:val="00F55A31"/>
    <w:rsid w:val="00F55C12"/>
    <w:rsid w:val="00F5616A"/>
    <w:rsid w:val="00F571C6"/>
    <w:rsid w:val="00F603E3"/>
    <w:rsid w:val="00F60416"/>
    <w:rsid w:val="00F60C74"/>
    <w:rsid w:val="00F60E2F"/>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62EF"/>
    <w:rsid w:val="00F96FEA"/>
    <w:rsid w:val="00F974D3"/>
    <w:rsid w:val="00FA0044"/>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6495"/>
    <w:rsid w:val="00FB7655"/>
    <w:rsid w:val="00FB774A"/>
    <w:rsid w:val="00FB7753"/>
    <w:rsid w:val="00FC0206"/>
    <w:rsid w:val="00FC0344"/>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E06F0"/>
    <w:rsid w:val="00FE0A54"/>
    <w:rsid w:val="00FE0F57"/>
    <w:rsid w:val="00FE1A93"/>
    <w:rsid w:val="00FE21C9"/>
    <w:rsid w:val="00FE2AB7"/>
    <w:rsid w:val="00FE2AE2"/>
    <w:rsid w:val="00FE36CE"/>
    <w:rsid w:val="00FE3813"/>
    <w:rsid w:val="00FE5091"/>
    <w:rsid w:val="00FE7A0B"/>
    <w:rsid w:val="00FF03D1"/>
    <w:rsid w:val="00FF0484"/>
    <w:rsid w:val="00FF0B09"/>
    <w:rsid w:val="00FF0D55"/>
    <w:rsid w:val="00FF11A4"/>
    <w:rsid w:val="00FF1736"/>
    <w:rsid w:val="00FF2216"/>
    <w:rsid w:val="00FF2420"/>
    <w:rsid w:val="00FF2595"/>
    <w:rsid w:val="00FF28B0"/>
    <w:rsid w:val="00FF4058"/>
    <w:rsid w:val="00FF57D6"/>
    <w:rsid w:val="00FF5EA1"/>
    <w:rsid w:val="00FF6289"/>
    <w:rsid w:val="00FF66B8"/>
    <w:rsid w:val="00FF6ED7"/>
    <w:rsid w:val="00FF71EF"/>
    <w:rsid w:val="00FF7439"/>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E77FC741-9105-4086-AAF1-BDE3426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C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8E99-8ED9-4550-8B70-5C68A77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62</Pages>
  <Words>18022</Words>
  <Characters>102728</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120509</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exif_MSED_dab54211bb1496b04d5edca94d05878a167ff9e751fb04379cad91b1c680fb76</dc:description>
  <cp:lastModifiedBy>Наталья М. Остапчук</cp:lastModifiedBy>
  <cp:revision>133</cp:revision>
  <cp:lastPrinted>2021-04-07T11:49:00Z</cp:lastPrinted>
  <dcterms:created xsi:type="dcterms:W3CDTF">2021-03-18T12:34:00Z</dcterms:created>
  <dcterms:modified xsi:type="dcterms:W3CDTF">2021-04-07T11:51:00Z</dcterms:modified>
</cp:coreProperties>
</file>