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81A" w:rsidRDefault="009D181A" w:rsidP="002300F4">
      <w:pPr>
        <w:tabs>
          <w:tab w:val="left" w:pos="7513"/>
        </w:tabs>
        <w:ind w:left="0" w:firstLine="0"/>
        <w:rPr>
          <w:rFonts w:ascii="Times New Roman" w:hAnsi="Times New Roman"/>
          <w:b/>
          <w:sz w:val="24"/>
          <w:szCs w:val="24"/>
        </w:rPr>
      </w:pPr>
    </w:p>
    <w:p w:rsidR="00A546D3" w:rsidRPr="00263A8C" w:rsidRDefault="00075034" w:rsidP="00263A8C">
      <w:pPr>
        <w:ind w:left="6379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bookmarkStart w:id="0" w:name="Par288"/>
      <w:bookmarkEnd w:id="0"/>
    </w:p>
    <w:p w:rsidR="002B10FF" w:rsidRDefault="006F6CDE" w:rsidP="00064467">
      <w:pPr>
        <w:ind w:left="4956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постановлению</w:t>
      </w:r>
      <w:r w:rsidR="00617BFB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64467" w:rsidRDefault="00617BFB" w:rsidP="0006446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Пушкинского муниципального района</w:t>
      </w:r>
      <w:r w:rsidR="00064467">
        <w:rPr>
          <w:rFonts w:ascii="Times New Roman" w:hAnsi="Times New Roman"/>
          <w:sz w:val="24"/>
          <w:szCs w:val="24"/>
        </w:rPr>
        <w:t xml:space="preserve">  </w:t>
      </w:r>
    </w:p>
    <w:p w:rsidR="00064467" w:rsidRPr="00292A23" w:rsidRDefault="00F3418C" w:rsidP="00064467">
      <w:pPr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20EE">
        <w:rPr>
          <w:rFonts w:ascii="Times New Roman" w:hAnsi="Times New Roman"/>
          <w:sz w:val="24"/>
          <w:szCs w:val="24"/>
        </w:rPr>
        <w:t xml:space="preserve">от </w:t>
      </w:r>
      <w:r w:rsidR="008A56DD">
        <w:rPr>
          <w:rFonts w:ascii="Times New Roman" w:hAnsi="Times New Roman"/>
          <w:sz w:val="24"/>
          <w:szCs w:val="24"/>
          <w:u w:val="single"/>
        </w:rPr>
        <w:t>19.05</w:t>
      </w:r>
      <w:r w:rsidRPr="00F3418C">
        <w:rPr>
          <w:rFonts w:ascii="Times New Roman" w:hAnsi="Times New Roman"/>
          <w:sz w:val="24"/>
          <w:szCs w:val="24"/>
          <w:u w:val="single"/>
        </w:rPr>
        <w:t>.2015</w:t>
      </w:r>
      <w:r w:rsidR="00064467">
        <w:rPr>
          <w:rFonts w:ascii="Times New Roman" w:hAnsi="Times New Roman"/>
          <w:sz w:val="24"/>
          <w:szCs w:val="24"/>
        </w:rPr>
        <w:t xml:space="preserve"> № </w:t>
      </w:r>
      <w:r w:rsidR="008A56DD">
        <w:rPr>
          <w:rFonts w:ascii="Times New Roman" w:hAnsi="Times New Roman"/>
          <w:sz w:val="24"/>
          <w:szCs w:val="24"/>
          <w:u w:val="single"/>
        </w:rPr>
        <w:t>1059</w:t>
      </w:r>
    </w:p>
    <w:p w:rsidR="00064467" w:rsidRDefault="00064467" w:rsidP="00064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4467" w:rsidRDefault="00064467" w:rsidP="00064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4467" w:rsidRDefault="00F64D06" w:rsidP="0006446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Муниципальная</w:t>
      </w:r>
      <w:r w:rsidR="00064467">
        <w:rPr>
          <w:rFonts w:ascii="Times New Roman" w:hAnsi="Times New Roman"/>
          <w:b/>
          <w:sz w:val="24"/>
          <w:szCs w:val="24"/>
        </w:rPr>
        <w:t xml:space="preserve"> программа </w:t>
      </w:r>
      <w:r w:rsidR="00064467" w:rsidRPr="00720056">
        <w:rPr>
          <w:rFonts w:ascii="Times New Roman" w:hAnsi="Times New Roman"/>
          <w:b/>
          <w:sz w:val="24"/>
          <w:szCs w:val="24"/>
        </w:rPr>
        <w:t>«Переселение граждан из аварийного</w:t>
      </w:r>
      <w:r>
        <w:rPr>
          <w:rFonts w:ascii="Times New Roman" w:hAnsi="Times New Roman"/>
          <w:b/>
          <w:sz w:val="24"/>
          <w:szCs w:val="24"/>
        </w:rPr>
        <w:t xml:space="preserve"> и</w:t>
      </w:r>
      <w:r w:rsidR="00064467">
        <w:rPr>
          <w:rFonts w:ascii="Times New Roman" w:hAnsi="Times New Roman"/>
          <w:b/>
          <w:sz w:val="24"/>
          <w:szCs w:val="24"/>
        </w:rPr>
        <w:t xml:space="preserve"> непригодного для проживания </w:t>
      </w:r>
      <w:r w:rsidR="00064467" w:rsidRPr="00720056">
        <w:rPr>
          <w:rFonts w:ascii="Times New Roman" w:hAnsi="Times New Roman"/>
          <w:b/>
          <w:sz w:val="24"/>
          <w:szCs w:val="24"/>
        </w:rPr>
        <w:t>жилищного фонда</w:t>
      </w:r>
      <w:r w:rsidR="00064467">
        <w:rPr>
          <w:rFonts w:ascii="Times New Roman" w:hAnsi="Times New Roman"/>
          <w:b/>
          <w:sz w:val="24"/>
          <w:szCs w:val="24"/>
        </w:rPr>
        <w:t xml:space="preserve"> города Пушкино на 2014-2020</w:t>
      </w:r>
      <w:r w:rsidR="00064467" w:rsidRPr="00720056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064467" w:rsidRDefault="00064467" w:rsidP="000644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4467" w:rsidRDefault="00064467" w:rsidP="0006446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 Программы</w:t>
      </w:r>
    </w:p>
    <w:p w:rsidR="00DD1BCD" w:rsidRDefault="00DD1BCD" w:rsidP="00DD1B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D1BCD" w:rsidRPr="00874BE3" w:rsidRDefault="00DD1BCD" w:rsidP="0006446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</w:p>
    <w:tbl>
      <w:tblPr>
        <w:tblW w:w="4967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504"/>
        <w:gridCol w:w="1094"/>
        <w:gridCol w:w="1126"/>
        <w:gridCol w:w="1163"/>
        <w:gridCol w:w="950"/>
        <w:gridCol w:w="1126"/>
        <w:gridCol w:w="987"/>
        <w:gridCol w:w="1048"/>
        <w:gridCol w:w="851"/>
      </w:tblGrid>
      <w:tr w:rsidR="00DD1BCD" w:rsidRPr="00983074" w:rsidTr="00543EDA">
        <w:trPr>
          <w:trHeight w:val="320"/>
          <w:tblCellSpacing w:w="5" w:type="nil"/>
        </w:trPr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1BCD" w:rsidRPr="00983074" w:rsidRDefault="00DD1BCD" w:rsidP="00A97469">
            <w:pPr>
              <w:pStyle w:val="ConsPlusCell"/>
              <w:tabs>
                <w:tab w:val="left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4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064467" w:rsidP="00F64D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аварийного</w:t>
            </w:r>
            <w:r w:rsidR="00F64D06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непригодного для </w:t>
            </w:r>
            <w:r w:rsidR="0030297D" w:rsidRPr="00983074">
              <w:rPr>
                <w:rFonts w:ascii="Times New Roman" w:hAnsi="Times New Roman" w:cs="Times New Roman"/>
                <w:sz w:val="24"/>
                <w:szCs w:val="24"/>
              </w:rPr>
              <w:t>проживания жилищного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фонда города Пушкино на 2014-2020 годы (далее – Программа)</w:t>
            </w:r>
          </w:p>
        </w:tc>
      </w:tr>
      <w:tr w:rsidR="00DD1BCD" w:rsidRPr="00983074" w:rsidTr="00543EDA">
        <w:trPr>
          <w:trHeight w:val="32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Цель муниципальной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8B6236" w:rsidP="005B2FC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 w:rsidR="00F30F7A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83074">
              <w:rPr>
                <w:rFonts w:ascii="Times New Roman" w:hAnsi="Times New Roman" w:cs="Times New Roman"/>
                <w:sz w:val="24"/>
                <w:szCs w:val="24"/>
              </w:rPr>
              <w:t xml:space="preserve">путем </w:t>
            </w:r>
            <w:r w:rsidR="00F30F7A" w:rsidRPr="009830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64467" w:rsidRPr="00983074">
              <w:rPr>
                <w:rFonts w:ascii="Times New Roman" w:hAnsi="Times New Roman" w:cs="Times New Roman"/>
                <w:sz w:val="24"/>
                <w:szCs w:val="24"/>
              </w:rPr>
              <w:t>иквидаци</w:t>
            </w:r>
            <w:r w:rsidR="009830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64467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аварийного, непригодного для проживания жилого</w:t>
            </w:r>
            <w:r w:rsidR="005B2FC7">
              <w:rPr>
                <w:rFonts w:ascii="Times New Roman" w:hAnsi="Times New Roman" w:cs="Times New Roman"/>
                <w:sz w:val="24"/>
                <w:szCs w:val="24"/>
              </w:rPr>
              <w:t xml:space="preserve"> фонда и развитие</w:t>
            </w:r>
            <w:r w:rsidR="00064467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строительства</w:t>
            </w:r>
          </w:p>
        </w:tc>
      </w:tr>
      <w:tr w:rsidR="00DD1BCD" w:rsidRPr="00983074" w:rsidTr="00543EDA">
        <w:trPr>
          <w:trHeight w:val="32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</w:t>
            </w:r>
          </w:p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36" w:rsidRPr="00983074" w:rsidRDefault="00AD57E3" w:rsidP="00CE44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Переселение граждан</w:t>
            </w:r>
            <w:r w:rsidR="008B6236" w:rsidRPr="00983074">
              <w:rPr>
                <w:rFonts w:ascii="Times New Roman" w:hAnsi="Times New Roman" w:cs="Times New Roman"/>
                <w:sz w:val="24"/>
                <w:szCs w:val="24"/>
              </w:rPr>
              <w:t>, проживающих в признанных аварийными, непригодными для проживания многоквартирных домах</w:t>
            </w:r>
          </w:p>
          <w:p w:rsidR="00DD1BCD" w:rsidRPr="00983074" w:rsidRDefault="008C1777" w:rsidP="00CE44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6236" w:rsidRPr="00983074">
              <w:rPr>
                <w:rFonts w:ascii="Times New Roman" w:hAnsi="Times New Roman" w:cs="Times New Roman"/>
                <w:sz w:val="24"/>
                <w:szCs w:val="24"/>
              </w:rPr>
              <w:t>лучшение условий проживания, повышение доступности жилья для населения</w:t>
            </w:r>
          </w:p>
        </w:tc>
      </w:tr>
      <w:tr w:rsidR="00DD1BCD" w:rsidRPr="00983074" w:rsidTr="00543EDA">
        <w:trPr>
          <w:trHeight w:val="32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C45787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45787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Пушкинского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BCD" w:rsidRPr="00983074" w:rsidTr="00543EDA">
        <w:trPr>
          <w:trHeight w:val="32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3C2758" w:rsidP="00A211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43920" w:rsidRPr="00983074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 w:rsidR="00C601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43920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 администрации Пушкинского муниципального района</w:t>
            </w:r>
            <w:r w:rsidR="00F64D06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, курирующий </w:t>
            </w:r>
            <w:r w:rsidR="00537795">
              <w:rPr>
                <w:rFonts w:ascii="Times New Roman" w:hAnsi="Times New Roman" w:cs="Times New Roman"/>
                <w:sz w:val="24"/>
                <w:szCs w:val="24"/>
              </w:rPr>
              <w:t>работу У</w:t>
            </w:r>
            <w:r w:rsidR="00A21186">
              <w:rPr>
                <w:rFonts w:ascii="Times New Roman" w:hAnsi="Times New Roman" w:cs="Times New Roman"/>
                <w:sz w:val="24"/>
                <w:szCs w:val="24"/>
              </w:rPr>
              <w:t>правления ЖКХ</w:t>
            </w:r>
            <w:r w:rsidR="008B6236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BCD" w:rsidRPr="00983074" w:rsidTr="00D35D98">
        <w:trPr>
          <w:trHeight w:val="32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CD" w:rsidRPr="00983074" w:rsidRDefault="00343920" w:rsidP="00D35D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2014-2020 годы</w:t>
            </w:r>
          </w:p>
        </w:tc>
      </w:tr>
      <w:tr w:rsidR="000C7036" w:rsidRPr="00983074" w:rsidTr="008C7971">
        <w:trPr>
          <w:trHeight w:val="320"/>
          <w:tblCellSpacing w:w="5" w:type="nil"/>
        </w:trPr>
        <w:tc>
          <w:tcPr>
            <w:tcW w:w="11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4E2E" w:rsidRPr="00983074" w:rsidRDefault="00154E2E" w:rsidP="000A657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</w:t>
            </w:r>
            <w:r w:rsidR="00D21917" w:rsidRPr="00983074">
              <w:rPr>
                <w:rFonts w:ascii="Times New Roman" w:hAnsi="Times New Roman" w:cs="Times New Roman"/>
                <w:sz w:val="24"/>
                <w:szCs w:val="24"/>
              </w:rPr>
              <w:t>программы, в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154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154E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0C7036" w:rsidRPr="00983074" w:rsidTr="008C7971">
        <w:trPr>
          <w:trHeight w:val="242"/>
          <w:tblCellSpacing w:w="5" w:type="nil"/>
        </w:trPr>
        <w:tc>
          <w:tcPr>
            <w:tcW w:w="1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154E2E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4C0091" w:rsidP="0062524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</w:t>
            </w:r>
            <w:r w:rsidR="0062524F">
              <w:rPr>
                <w:rFonts w:ascii="Times New Roman" w:hAnsi="Times New Roman" w:cs="Times New Roman"/>
                <w:b/>
                <w:sz w:val="15"/>
                <w:szCs w:val="15"/>
              </w:rPr>
              <w:t> 681 296,63</w:t>
            </w:r>
            <w:r w:rsidR="00731ED7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731ED7" w:rsidP="007C50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2</w:t>
            </w:r>
            <w:r w:rsidR="007C5000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91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 </w:t>
            </w:r>
            <w:r w:rsidR="007C5000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727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>,</w:t>
            </w:r>
            <w:r w:rsidR="00CE31D2">
              <w:rPr>
                <w:rFonts w:ascii="Times New Roman" w:hAnsi="Times New Roman" w:cs="Times New Roman"/>
                <w:b/>
                <w:sz w:val="15"/>
                <w:szCs w:val="15"/>
              </w:rPr>
              <w:t>43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E251B6" w:rsidP="00731ED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373 426,34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E251B6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400 266,70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E251B6" w:rsidP="0029725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329 252,20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90196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169 840,31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90196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116 783,65</w:t>
            </w:r>
            <w:r w:rsidR="00154E2E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C94D55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0,00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     </w:t>
            </w:r>
          </w:p>
        </w:tc>
      </w:tr>
      <w:tr w:rsidR="000C7036" w:rsidRPr="00983074" w:rsidTr="008C7971">
        <w:trPr>
          <w:trHeight w:val="242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7C0F68" w:rsidP="00F23C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C3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 (Фонд реформирования ЖКХ)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98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D87769" w:rsidP="005F302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135 298,48</w:t>
            </w:r>
            <w:r w:rsidR="009460D0" w:rsidRPr="009460D0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9460D0" w:rsidP="005F3027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67 649,24</w:t>
            </w:r>
            <w:r w:rsidR="006856F4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 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456EF2" w:rsidP="00AA298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67 649,24</w:t>
            </w: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 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</w:tr>
      <w:tr w:rsidR="000C7036" w:rsidRPr="00983074" w:rsidTr="008C7971">
        <w:trPr>
          <w:trHeight w:val="242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E" w:rsidRPr="00983074" w:rsidRDefault="00D21917" w:rsidP="00AA298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  <w:r w:rsidR="00154E2E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54E2E"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Московской   области</w:t>
            </w:r>
            <w:r w:rsidR="00AA298C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  <w:r w:rsidR="00154E2E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D87769" w:rsidP="009460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189 164,00</w:t>
            </w:r>
            <w:r w:rsidR="00436A73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84" w:rsidRPr="007C1FA3" w:rsidRDefault="009460D0" w:rsidP="00AA298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94 582,0</w:t>
            </w:r>
            <w:r w:rsidR="0062524F">
              <w:rPr>
                <w:rFonts w:ascii="Times New Roman" w:hAnsi="Times New Roman" w:cs="Times New Roman"/>
                <w:b/>
                <w:sz w:val="15"/>
                <w:szCs w:val="15"/>
              </w:rPr>
              <w:t>0</w:t>
            </w:r>
            <w:r w:rsidR="006856F4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456EF2" w:rsidP="00AA298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94 582,0</w:t>
            </w:r>
            <w:r w:rsidR="0062524F">
              <w:rPr>
                <w:rFonts w:ascii="Times New Roman" w:hAnsi="Times New Roman" w:cs="Times New Roman"/>
                <w:b/>
                <w:sz w:val="15"/>
                <w:szCs w:val="15"/>
              </w:rPr>
              <w:t>0</w:t>
            </w: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2E" w:rsidRPr="007C1FA3" w:rsidRDefault="00154E2E" w:rsidP="00AD1FE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</w:tr>
      <w:tr w:rsidR="00AA298C" w:rsidRPr="00983074" w:rsidTr="008C7971">
        <w:trPr>
          <w:trHeight w:val="242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C" w:rsidRPr="00983074" w:rsidRDefault="00AA298C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города Пушкино       </w:t>
            </w: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E251B6" w:rsidP="00B7028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475 804,53</w:t>
            </w:r>
            <w:r w:rsidR="00AA298C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050FF8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129 496,</w:t>
            </w:r>
            <w:r w:rsidR="00CC1EF7">
              <w:rPr>
                <w:rFonts w:ascii="Times New Roman" w:hAnsi="Times New Roman" w:cs="Times New Roman"/>
                <w:b/>
                <w:sz w:val="15"/>
                <w:szCs w:val="15"/>
              </w:rPr>
              <w:t>19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4C0091" w:rsidP="0037381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160 824,10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B77B8C" w:rsidP="00AA298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74 597,1</w:t>
            </w:r>
            <w:r w:rsidR="0062524F">
              <w:rPr>
                <w:rFonts w:ascii="Times New Roman" w:hAnsi="Times New Roman" w:cs="Times New Roman"/>
                <w:b/>
                <w:sz w:val="15"/>
                <w:szCs w:val="15"/>
              </w:rPr>
              <w:t>0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B77B8C" w:rsidP="002055AA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73 877,9</w:t>
            </w:r>
            <w:r w:rsidR="0062524F">
              <w:rPr>
                <w:rFonts w:ascii="Times New Roman" w:hAnsi="Times New Roman" w:cs="Times New Roman"/>
                <w:b/>
                <w:sz w:val="15"/>
                <w:szCs w:val="15"/>
              </w:rPr>
              <w:t>0</w:t>
            </w: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F74BD0" w:rsidP="002055AA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26 455,47</w:t>
            </w:r>
            <w:r w:rsidR="00AA298C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F74BD0" w:rsidP="00AA298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10 553,77</w:t>
            </w:r>
            <w:r w:rsidR="00AA298C"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98C" w:rsidRPr="007C1FA3" w:rsidRDefault="00AA298C" w:rsidP="008C79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7C1FA3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                   </w:t>
            </w:r>
          </w:p>
        </w:tc>
      </w:tr>
      <w:tr w:rsidR="000C7036" w:rsidRPr="001F0192" w:rsidTr="008C7971">
        <w:trPr>
          <w:trHeight w:val="435"/>
          <w:tblCellSpacing w:w="5" w:type="nil"/>
        </w:trPr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FE8" w:rsidRPr="00983074" w:rsidRDefault="00AA298C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="00AD1FE8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1EE7" w:rsidRPr="00983074">
              <w:rPr>
                <w:rFonts w:ascii="Times New Roman" w:hAnsi="Times New Roman" w:cs="Times New Roman"/>
                <w:sz w:val="24"/>
                <w:szCs w:val="24"/>
              </w:rPr>
              <w:t>источники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  <w:r w:rsidR="00AD1FE8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E251B6" w:rsidP="00D543E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881 029,62</w:t>
            </w:r>
            <w:r w:rsidR="00AD1FE8"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AD1FE8" w:rsidP="00AD1FE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C727B6" w:rsidP="00AD1FE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50 371,00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977AE9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325 669,60</w:t>
            </w:r>
            <w:r w:rsidR="00AD1FE8"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597D40" w:rsidP="00A518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255 374,30</w:t>
            </w:r>
            <w:r w:rsidR="00AD1FE8"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C96222" w:rsidP="00AA298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>143</w:t>
            </w:r>
            <w:r w:rsidR="002B6EBA"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 w:rsidRPr="001F0192">
              <w:rPr>
                <w:rFonts w:ascii="Times New Roman" w:hAnsi="Times New Roman" w:cs="Times New Roman"/>
                <w:b/>
                <w:sz w:val="15"/>
                <w:szCs w:val="15"/>
              </w:rPr>
              <w:t>384,84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597D40" w:rsidP="00AD1FE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106 229,88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FE8" w:rsidRPr="001F0192" w:rsidRDefault="00AD1FE8" w:rsidP="00AD1FE8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</w:tr>
      <w:tr w:rsidR="00DD1BCD" w:rsidRPr="00983074" w:rsidTr="008C7971">
        <w:trPr>
          <w:trHeight w:val="480"/>
          <w:tblCellSpacing w:w="5" w:type="nil"/>
        </w:trPr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DD1BCD" w:rsidP="00A974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846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D" w:rsidRPr="00983074" w:rsidRDefault="00343920" w:rsidP="00F116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программы </w:t>
            </w:r>
            <w:r w:rsidR="00E31EE7" w:rsidRPr="00983074">
              <w:rPr>
                <w:rFonts w:ascii="Times New Roman" w:hAnsi="Times New Roman" w:cs="Times New Roman"/>
                <w:sz w:val="24"/>
                <w:szCs w:val="24"/>
              </w:rPr>
              <w:t>планируется обеспечить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переселение </w:t>
            </w:r>
            <w:r w:rsidR="003D4862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  <w:r w:rsidR="00AD1FE8"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(одна тысяча </w:t>
            </w:r>
            <w:r w:rsidR="005A661C">
              <w:rPr>
                <w:rFonts w:ascii="Times New Roman" w:hAnsi="Times New Roman" w:cs="Times New Roman"/>
                <w:sz w:val="24"/>
                <w:szCs w:val="24"/>
              </w:rPr>
              <w:t>девятьсот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61C">
              <w:rPr>
                <w:rFonts w:ascii="Times New Roman" w:hAnsi="Times New Roman" w:cs="Times New Roman"/>
                <w:sz w:val="24"/>
                <w:szCs w:val="24"/>
              </w:rPr>
              <w:t>четырнадцать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) граждан из аварийного, непригодного для </w:t>
            </w:r>
            <w:r w:rsidR="00E31EE7" w:rsidRPr="00983074">
              <w:rPr>
                <w:rFonts w:ascii="Times New Roman" w:hAnsi="Times New Roman" w:cs="Times New Roman"/>
                <w:sz w:val="24"/>
                <w:szCs w:val="24"/>
              </w:rPr>
              <w:t>проживания жилищного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фонда и ликвидировать аварийный </w:t>
            </w:r>
            <w:r w:rsidR="00E31EE7" w:rsidRPr="00983074">
              <w:rPr>
                <w:rFonts w:ascii="Times New Roman" w:hAnsi="Times New Roman" w:cs="Times New Roman"/>
                <w:sz w:val="24"/>
                <w:szCs w:val="24"/>
              </w:rPr>
              <w:t>фонд площадью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6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67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66C">
              <w:rPr>
                <w:rFonts w:ascii="Times New Roman" w:hAnsi="Times New Roman" w:cs="Times New Roman"/>
                <w:sz w:val="24"/>
                <w:szCs w:val="24"/>
              </w:rPr>
              <w:t>348,87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кв.м., фонд непригодный для проживания– </w:t>
            </w:r>
            <w:r w:rsidR="00F6709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D4862">
              <w:rPr>
                <w:rFonts w:ascii="Times New Roman" w:hAnsi="Times New Roman" w:cs="Times New Roman"/>
                <w:sz w:val="24"/>
                <w:szCs w:val="24"/>
              </w:rPr>
              <w:t>15 871,00</w:t>
            </w:r>
            <w:r w:rsidRPr="00983074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</w:tr>
    </w:tbl>
    <w:p w:rsidR="00DD1BCD" w:rsidRDefault="00DD1BCD" w:rsidP="002B6EBA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  <w:sectPr w:rsidR="00DD1BCD" w:rsidSect="00AA298C">
          <w:pgSz w:w="11905" w:h="16838"/>
          <w:pgMar w:top="426" w:right="567" w:bottom="709" w:left="567" w:header="720" w:footer="720" w:gutter="0"/>
          <w:cols w:space="720"/>
          <w:noEndnote/>
        </w:sectPr>
      </w:pPr>
    </w:p>
    <w:p w:rsidR="000D27A1" w:rsidRDefault="005813CD" w:rsidP="004E0579">
      <w:pPr>
        <w:pStyle w:val="1"/>
        <w:spacing w:before="0" w:after="0"/>
        <w:ind w:left="360"/>
        <w:rPr>
          <w:rFonts w:ascii="Times New Roman" w:hAnsi="Times New Roman"/>
          <w:color w:val="auto"/>
        </w:rPr>
      </w:pPr>
      <w:bookmarkStart w:id="1" w:name="sub_1001"/>
      <w:r w:rsidRPr="00833AD6">
        <w:rPr>
          <w:rFonts w:ascii="Times New Roman" w:hAnsi="Times New Roman"/>
          <w:color w:val="auto"/>
        </w:rPr>
        <w:lastRenderedPageBreak/>
        <w:t>1</w:t>
      </w:r>
      <w:r w:rsidR="004E0579" w:rsidRPr="00833AD6">
        <w:rPr>
          <w:rFonts w:ascii="Times New Roman" w:hAnsi="Times New Roman"/>
          <w:color w:val="auto"/>
        </w:rPr>
        <w:t xml:space="preserve">. </w:t>
      </w:r>
      <w:r w:rsidR="00555546" w:rsidRPr="00833AD6">
        <w:rPr>
          <w:rFonts w:ascii="Times New Roman" w:hAnsi="Times New Roman"/>
          <w:color w:val="auto"/>
        </w:rPr>
        <w:t>Общая характеристика сферы реализации программы, в том числе основные проблемы в рассматриваемой сфере</w:t>
      </w:r>
    </w:p>
    <w:p w:rsidR="004104F1" w:rsidRPr="004104F1" w:rsidRDefault="004104F1" w:rsidP="004104F1">
      <w:pPr>
        <w:rPr>
          <w:lang w:eastAsia="ru-RU"/>
        </w:rPr>
      </w:pPr>
    </w:p>
    <w:p w:rsidR="000D27A1" w:rsidRPr="00623566" w:rsidRDefault="000D27A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11"/>
      <w:bookmarkEnd w:id="1"/>
      <w:proofErr w:type="gramStart"/>
      <w:r w:rsidRPr="00623566">
        <w:rPr>
          <w:rFonts w:ascii="Times New Roman" w:hAnsi="Times New Roman" w:cs="Times New Roman"/>
          <w:sz w:val="24"/>
          <w:szCs w:val="24"/>
        </w:rPr>
        <w:t xml:space="preserve">На территории города Пушкино в соответствии с данными, представленными Межведомственной комиссией при администрации Пушкинского муниципального района Московской области, а также Межведомственной комиссией при администрации города Пушкино, жилищный фонд, признанный до </w:t>
      </w:r>
      <w:r w:rsidR="00FD1775">
        <w:rPr>
          <w:rFonts w:ascii="Times New Roman" w:hAnsi="Times New Roman" w:cs="Times New Roman"/>
          <w:sz w:val="24"/>
          <w:szCs w:val="24"/>
        </w:rPr>
        <w:t>01</w:t>
      </w:r>
      <w:r w:rsidR="00FB60C8">
        <w:rPr>
          <w:rFonts w:ascii="Times New Roman" w:hAnsi="Times New Roman" w:cs="Times New Roman"/>
          <w:sz w:val="24"/>
          <w:szCs w:val="24"/>
        </w:rPr>
        <w:t xml:space="preserve"> </w:t>
      </w:r>
      <w:r w:rsidR="00770B97">
        <w:rPr>
          <w:rFonts w:ascii="Times New Roman" w:hAnsi="Times New Roman" w:cs="Times New Roman"/>
          <w:sz w:val="24"/>
          <w:szCs w:val="24"/>
        </w:rPr>
        <w:t>декабря</w:t>
      </w:r>
      <w:r w:rsidRPr="00623566">
        <w:rPr>
          <w:rFonts w:ascii="Times New Roman" w:hAnsi="Times New Roman" w:cs="Times New Roman"/>
          <w:sz w:val="24"/>
          <w:szCs w:val="24"/>
        </w:rPr>
        <w:t xml:space="preserve"> 2014 года в установленном порядке аварийным и подлежащим сносу, непригодным для проживания, в связи с физическим износом в процессе</w:t>
      </w:r>
      <w:r w:rsidR="003D5CD7">
        <w:rPr>
          <w:rFonts w:ascii="Times New Roman" w:hAnsi="Times New Roman" w:cs="Times New Roman"/>
          <w:sz w:val="24"/>
          <w:szCs w:val="24"/>
        </w:rPr>
        <w:t xml:space="preserve"> его</w:t>
      </w:r>
      <w:r w:rsidR="00A311D0">
        <w:rPr>
          <w:rFonts w:ascii="Times New Roman" w:hAnsi="Times New Roman" w:cs="Times New Roman"/>
          <w:sz w:val="24"/>
          <w:szCs w:val="24"/>
        </w:rPr>
        <w:t xml:space="preserve"> эксплуатации, составляет </w:t>
      </w:r>
      <w:r w:rsidR="005E4D1A">
        <w:rPr>
          <w:rFonts w:ascii="Times New Roman" w:hAnsi="Times New Roman" w:cs="Times New Roman"/>
          <w:sz w:val="24"/>
          <w:szCs w:val="24"/>
        </w:rPr>
        <w:t>36 219,87</w:t>
      </w:r>
      <w:r w:rsidRPr="00623566">
        <w:rPr>
          <w:rFonts w:ascii="Times New Roman" w:hAnsi="Times New Roman" w:cs="Times New Roman"/>
          <w:sz w:val="24"/>
          <w:szCs w:val="24"/>
        </w:rPr>
        <w:t xml:space="preserve"> кв. метров общей площади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, в </w:t>
      </w:r>
      <w:proofErr w:type="gramStart"/>
      <w:r w:rsidRPr="00623566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 проживает – </w:t>
      </w:r>
      <w:r w:rsidR="005E4D1A">
        <w:rPr>
          <w:rFonts w:ascii="Times New Roman" w:hAnsi="Times New Roman" w:cs="Times New Roman"/>
          <w:sz w:val="24"/>
          <w:szCs w:val="24"/>
        </w:rPr>
        <w:t>1906</w:t>
      </w:r>
      <w:r w:rsidRPr="00855DD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23566">
        <w:rPr>
          <w:rFonts w:ascii="Times New Roman" w:hAnsi="Times New Roman" w:cs="Times New Roman"/>
          <w:sz w:val="24"/>
          <w:szCs w:val="24"/>
        </w:rPr>
        <w:t>человек.</w:t>
      </w:r>
    </w:p>
    <w:p w:rsidR="000D27A1" w:rsidRPr="00623566" w:rsidRDefault="000D27A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12"/>
      <w:bookmarkEnd w:id="2"/>
      <w:r w:rsidRPr="00623566">
        <w:rPr>
          <w:rFonts w:ascii="Times New Roman" w:hAnsi="Times New Roman" w:cs="Times New Roman"/>
          <w:sz w:val="24"/>
          <w:szCs w:val="24"/>
        </w:rPr>
        <w:t>Общая площадь аварийных жилых домов, подлежащих расселению в рамках реализации про</w:t>
      </w:r>
      <w:r w:rsidR="00A10A62">
        <w:rPr>
          <w:rFonts w:ascii="Times New Roman" w:hAnsi="Times New Roman" w:cs="Times New Roman"/>
          <w:sz w:val="24"/>
          <w:szCs w:val="24"/>
        </w:rPr>
        <w:t>граммных мероприятий в 2014-2020</w:t>
      </w:r>
      <w:r w:rsidR="00C074DD">
        <w:rPr>
          <w:rFonts w:ascii="Times New Roman" w:hAnsi="Times New Roman" w:cs="Times New Roman"/>
          <w:sz w:val="24"/>
          <w:szCs w:val="24"/>
        </w:rPr>
        <w:t xml:space="preserve"> годах, составляет </w:t>
      </w:r>
      <w:r w:rsidR="00EA2E54">
        <w:rPr>
          <w:rFonts w:ascii="Times New Roman" w:hAnsi="Times New Roman" w:cs="Times New Roman"/>
          <w:sz w:val="24"/>
          <w:szCs w:val="24"/>
        </w:rPr>
        <w:t>20 348,87</w:t>
      </w:r>
      <w:r w:rsidRPr="00623566">
        <w:rPr>
          <w:rFonts w:ascii="Times New Roman" w:hAnsi="Times New Roman" w:cs="Times New Roman"/>
          <w:sz w:val="24"/>
          <w:szCs w:val="24"/>
        </w:rPr>
        <w:t xml:space="preserve"> кв. метра, </w:t>
      </w:r>
      <w:r w:rsidR="000509BC">
        <w:rPr>
          <w:rFonts w:ascii="Times New Roman" w:hAnsi="Times New Roman" w:cs="Times New Roman"/>
          <w:sz w:val="24"/>
          <w:szCs w:val="24"/>
        </w:rPr>
        <w:t xml:space="preserve">в которых зарегистрировано </w:t>
      </w:r>
      <w:r w:rsidR="00EA2E54">
        <w:rPr>
          <w:rFonts w:ascii="Times New Roman" w:hAnsi="Times New Roman" w:cs="Times New Roman"/>
          <w:sz w:val="24"/>
          <w:szCs w:val="24"/>
        </w:rPr>
        <w:t>993</w:t>
      </w:r>
      <w:r w:rsidRPr="00623566">
        <w:rPr>
          <w:rFonts w:ascii="Times New Roman" w:hAnsi="Times New Roman" w:cs="Times New Roman"/>
          <w:sz w:val="24"/>
          <w:szCs w:val="24"/>
        </w:rPr>
        <w:t xml:space="preserve"> человек (</w:t>
      </w:r>
      <w:hyperlink w:anchor="sub_10000" w:history="1">
        <w:r w:rsidRPr="0062356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приложение № 1</w:t>
        </w:r>
      </w:hyperlink>
      <w:r w:rsidRPr="00623566">
        <w:rPr>
          <w:rFonts w:ascii="Times New Roman" w:hAnsi="Times New Roman" w:cs="Times New Roman"/>
          <w:sz w:val="24"/>
          <w:szCs w:val="24"/>
        </w:rPr>
        <w:t xml:space="preserve"> к Программе).</w:t>
      </w:r>
    </w:p>
    <w:p w:rsidR="000D27A1" w:rsidRPr="00623566" w:rsidRDefault="000D27A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>Общая площадь непригодных для проживания жилых домов, подлежащих расселению в рамках реализации про</w:t>
      </w:r>
      <w:r w:rsidR="003D4130">
        <w:rPr>
          <w:rFonts w:ascii="Times New Roman" w:hAnsi="Times New Roman" w:cs="Times New Roman"/>
          <w:sz w:val="24"/>
          <w:szCs w:val="24"/>
        </w:rPr>
        <w:t>граммных мероприятий в 2014-2020</w:t>
      </w:r>
      <w:r w:rsidRPr="00623566">
        <w:rPr>
          <w:rFonts w:ascii="Times New Roman" w:hAnsi="Times New Roman" w:cs="Times New Roman"/>
          <w:sz w:val="24"/>
          <w:szCs w:val="24"/>
        </w:rPr>
        <w:t xml:space="preserve"> годах, составляет </w:t>
      </w:r>
      <w:r w:rsidR="006B7986">
        <w:rPr>
          <w:rFonts w:ascii="Times New Roman" w:hAnsi="Times New Roman" w:cs="Times New Roman"/>
          <w:sz w:val="24"/>
          <w:szCs w:val="24"/>
        </w:rPr>
        <w:t>15 871,00</w:t>
      </w:r>
      <w:r w:rsidRPr="00623566">
        <w:rPr>
          <w:rFonts w:ascii="Times New Roman" w:hAnsi="Times New Roman" w:cs="Times New Roman"/>
          <w:sz w:val="24"/>
          <w:szCs w:val="24"/>
        </w:rPr>
        <w:t xml:space="preserve"> кв. метра, в которых зарегистрировано </w:t>
      </w:r>
      <w:r w:rsidR="006B7986">
        <w:rPr>
          <w:rFonts w:ascii="Times New Roman" w:hAnsi="Times New Roman" w:cs="Times New Roman"/>
          <w:sz w:val="24"/>
          <w:szCs w:val="24"/>
        </w:rPr>
        <w:t>913</w:t>
      </w:r>
      <w:r w:rsidRPr="00623566">
        <w:rPr>
          <w:rFonts w:ascii="Times New Roman" w:hAnsi="Times New Roman" w:cs="Times New Roman"/>
          <w:sz w:val="24"/>
          <w:szCs w:val="24"/>
        </w:rPr>
        <w:t xml:space="preserve"> человек (приложение № 2 к Программе).</w:t>
      </w:r>
    </w:p>
    <w:bookmarkEnd w:id="3"/>
    <w:p w:rsidR="00121793" w:rsidRPr="00623566" w:rsidRDefault="00121793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 xml:space="preserve">Одной из приоритетных социальных задач является 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 </w:t>
      </w:r>
    </w:p>
    <w:p w:rsidR="000D27A1" w:rsidRPr="00623566" w:rsidRDefault="000D27A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 xml:space="preserve">Программный способ решения указанной проблемы обусловлен необходимостью финансового и организационного обеспечения переселения граждан из аварийных, непригодных для </w:t>
      </w:r>
      <w:r w:rsidR="00BA5D22" w:rsidRPr="00623566">
        <w:rPr>
          <w:rFonts w:ascii="Times New Roman" w:hAnsi="Times New Roman" w:cs="Times New Roman"/>
          <w:sz w:val="24"/>
          <w:szCs w:val="24"/>
        </w:rPr>
        <w:t>проживания многоквартирных</w:t>
      </w:r>
      <w:r w:rsidRPr="00623566">
        <w:rPr>
          <w:rFonts w:ascii="Times New Roman" w:hAnsi="Times New Roman" w:cs="Times New Roman"/>
          <w:sz w:val="24"/>
          <w:szCs w:val="24"/>
        </w:rPr>
        <w:t xml:space="preserve"> домов в городе Пушкино с учетом необходимости развития жилищного строительства.</w:t>
      </w:r>
    </w:p>
    <w:p w:rsidR="000D27A1" w:rsidRPr="00623566" w:rsidRDefault="000D27A1" w:rsidP="000D27A1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Основными проблемами в сфере жилищного строительства наряду со слабо развитой конкуренцией среди застройщиков остаются проблемы изношенности инженерных сетей, отсутствие земельных участков, обустроенных инженерной инфраструктурой, отсутствие механизмов привлечения частных инвестиционных и кредитных ресурсов в строительство и реконструкцию инженерной инфраструктуры. Формирование различных моделей государственно-частного партнерства в жилищном строительстве должно предусматривать не только использование механизмов по возмещению затрат на уплату процентов по кредитам, полученным в российских кредитных организациях в целях жилищного строительства, но </w:t>
      </w:r>
      <w:r w:rsidR="002D731F" w:rsidRPr="00623566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развитие</w:t>
      </w:r>
      <w:r w:rsidRPr="0062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социальной инфраструктуры застроенных территорий в целях комплексного решения проблемы.</w:t>
      </w:r>
    </w:p>
    <w:p w:rsidR="000D27A1" w:rsidRPr="00623566" w:rsidRDefault="000D27A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0052"/>
      <w:bookmarkStart w:id="5" w:name="sub_1006"/>
      <w:proofErr w:type="gramStart"/>
      <w:r w:rsidRPr="00623566">
        <w:rPr>
          <w:rFonts w:ascii="Times New Roman" w:hAnsi="Times New Roman" w:cs="Times New Roman"/>
          <w:sz w:val="24"/>
          <w:szCs w:val="24"/>
        </w:rPr>
        <w:t>Объем финансовых средств на переселение граждан из аварийного, непригодного для проживания многоквартирного дома рассчитывается исходя из общей площади жилых помещений, которые необходимо предоставить гражданам в соответствии с жилищным законодательством и стоимости 1 квадратного метра общей площади жилья, но не более средней рыночной стоимости строительства 1 квадратного метра общей пло</w:t>
      </w:r>
      <w:r w:rsidR="0095652C">
        <w:rPr>
          <w:rFonts w:ascii="Times New Roman" w:hAnsi="Times New Roman" w:cs="Times New Roman"/>
          <w:sz w:val="24"/>
          <w:szCs w:val="24"/>
        </w:rPr>
        <w:t>щади жилья на I</w:t>
      </w:r>
      <w:r w:rsidRPr="00623566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853436" w:rsidRPr="00853436">
        <w:rPr>
          <w:rFonts w:ascii="Times New Roman" w:hAnsi="Times New Roman" w:cs="Times New Roman"/>
          <w:sz w:val="24"/>
          <w:szCs w:val="24"/>
        </w:rPr>
        <w:t>2014</w:t>
      </w:r>
      <w:r w:rsidRPr="00853436">
        <w:rPr>
          <w:rFonts w:ascii="Times New Roman" w:hAnsi="Times New Roman" w:cs="Times New Roman"/>
          <w:sz w:val="24"/>
          <w:szCs w:val="24"/>
        </w:rPr>
        <w:t xml:space="preserve"> года </w:t>
      </w:r>
      <w:r w:rsidRPr="00623566">
        <w:rPr>
          <w:rFonts w:ascii="Times New Roman" w:hAnsi="Times New Roman" w:cs="Times New Roman"/>
          <w:sz w:val="24"/>
          <w:szCs w:val="24"/>
        </w:rPr>
        <w:t>по Пушкинскому муниципальному району Московской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bookmarkEnd w:id="4"/>
    <w:p w:rsidR="000D27A1" w:rsidRPr="00EB17C4" w:rsidRDefault="000D27A1" w:rsidP="000D27A1">
      <w:pPr>
        <w:pStyle w:val="1"/>
        <w:spacing w:before="0" w:after="0"/>
        <w:ind w:left="709"/>
        <w:jc w:val="both"/>
        <w:rPr>
          <w:rFonts w:ascii="Times New Roman" w:hAnsi="Times New Roman"/>
          <w:b w:val="0"/>
          <w:color w:val="auto"/>
        </w:rPr>
      </w:pPr>
      <w:r w:rsidRPr="00EB17C4">
        <w:rPr>
          <w:rFonts w:ascii="Times New Roman" w:hAnsi="Times New Roman"/>
          <w:b w:val="0"/>
          <w:color w:val="auto"/>
        </w:rPr>
        <w:t xml:space="preserve">             В соответствии с приказом Министерства регионального развития РФ от </w:t>
      </w:r>
      <w:r w:rsidR="00CB5C0C" w:rsidRPr="00EB17C4">
        <w:rPr>
          <w:rFonts w:ascii="Times New Roman" w:hAnsi="Times New Roman"/>
          <w:b w:val="0"/>
          <w:color w:val="auto"/>
        </w:rPr>
        <w:t>10 января 2014 года N 7</w:t>
      </w:r>
      <w:r w:rsidR="00D234AD" w:rsidRPr="00EB17C4">
        <w:rPr>
          <w:rFonts w:ascii="Times New Roman" w:hAnsi="Times New Roman"/>
          <w:b w:val="0"/>
          <w:color w:val="auto"/>
        </w:rPr>
        <w:t>/</w:t>
      </w:r>
      <w:proofErr w:type="spellStart"/>
      <w:proofErr w:type="gramStart"/>
      <w:r w:rsidR="00D234AD" w:rsidRPr="00EB17C4">
        <w:rPr>
          <w:rFonts w:ascii="Times New Roman" w:hAnsi="Times New Roman"/>
          <w:b w:val="0"/>
          <w:color w:val="auto"/>
        </w:rPr>
        <w:t>пр</w:t>
      </w:r>
      <w:proofErr w:type="spellEnd"/>
      <w:proofErr w:type="gramEnd"/>
      <w:r w:rsidRPr="00EB17C4">
        <w:rPr>
          <w:rFonts w:ascii="Times New Roman" w:hAnsi="Times New Roman"/>
          <w:b w:val="0"/>
          <w:color w:val="auto"/>
        </w:rPr>
        <w:t xml:space="preserve"> «О нормативе стоимости 1 квадратного метра общей площади </w:t>
      </w:r>
      <w:r w:rsidR="00D234AD" w:rsidRPr="00EB17C4">
        <w:rPr>
          <w:rFonts w:ascii="Times New Roman" w:hAnsi="Times New Roman"/>
          <w:b w:val="0"/>
          <w:color w:val="auto"/>
        </w:rPr>
        <w:t>жилого помещения по Российской Федерации на первое полугодие 2014</w:t>
      </w:r>
      <w:r w:rsidRPr="00EB17C4">
        <w:rPr>
          <w:rFonts w:ascii="Times New Roman" w:hAnsi="Times New Roman"/>
          <w:b w:val="0"/>
          <w:color w:val="auto"/>
        </w:rPr>
        <w:t xml:space="preserve"> года и </w:t>
      </w:r>
      <w:r w:rsidR="00DE1EEB" w:rsidRPr="00EB17C4">
        <w:rPr>
          <w:rFonts w:ascii="Times New Roman" w:hAnsi="Times New Roman"/>
          <w:b w:val="0"/>
          <w:color w:val="auto"/>
        </w:rPr>
        <w:t xml:space="preserve">показателях </w:t>
      </w:r>
      <w:r w:rsidRPr="00EB17C4">
        <w:rPr>
          <w:rFonts w:ascii="Times New Roman" w:hAnsi="Times New Roman"/>
          <w:b w:val="0"/>
          <w:color w:val="auto"/>
        </w:rPr>
        <w:t xml:space="preserve">средней рыночной стоимости 1 квадратного метра общей площади </w:t>
      </w:r>
      <w:r w:rsidR="00DE1EEB" w:rsidRPr="00EB17C4">
        <w:rPr>
          <w:rFonts w:ascii="Times New Roman" w:hAnsi="Times New Roman"/>
          <w:b w:val="0"/>
          <w:color w:val="auto"/>
        </w:rPr>
        <w:t xml:space="preserve">жилого помещения </w:t>
      </w:r>
      <w:r w:rsidRPr="00EB17C4">
        <w:rPr>
          <w:rFonts w:ascii="Times New Roman" w:hAnsi="Times New Roman"/>
          <w:b w:val="0"/>
          <w:color w:val="auto"/>
        </w:rPr>
        <w:t xml:space="preserve">по субъектам Российской Федерации на </w:t>
      </w:r>
      <w:r w:rsidR="00F6289A" w:rsidRPr="00EB17C4">
        <w:rPr>
          <w:rFonts w:ascii="Times New Roman" w:hAnsi="Times New Roman"/>
          <w:b w:val="0"/>
          <w:color w:val="auto"/>
        </w:rPr>
        <w:t>первый квартал 2014</w:t>
      </w:r>
      <w:r w:rsidRPr="00EB17C4">
        <w:rPr>
          <w:rFonts w:ascii="Times New Roman" w:hAnsi="Times New Roman"/>
          <w:b w:val="0"/>
          <w:color w:val="auto"/>
        </w:rPr>
        <w:t xml:space="preserve"> года» средняя рыночная стоимость 1 квадратног</w:t>
      </w:r>
      <w:r w:rsidR="00EB17C4" w:rsidRPr="00EB17C4">
        <w:rPr>
          <w:rFonts w:ascii="Times New Roman" w:hAnsi="Times New Roman"/>
          <w:b w:val="0"/>
          <w:color w:val="auto"/>
        </w:rPr>
        <w:t xml:space="preserve">о метра общей площади жилья на </w:t>
      </w:r>
      <w:r w:rsidR="00EB17C4" w:rsidRPr="00EB17C4">
        <w:rPr>
          <w:rFonts w:ascii="Times New Roman" w:hAnsi="Times New Roman"/>
          <w:b w:val="0"/>
          <w:color w:val="auto"/>
          <w:lang w:val="en-US"/>
        </w:rPr>
        <w:t>I</w:t>
      </w:r>
      <w:r w:rsidR="00EB17C4" w:rsidRPr="00EB17C4">
        <w:rPr>
          <w:rFonts w:ascii="Times New Roman" w:hAnsi="Times New Roman"/>
          <w:b w:val="0"/>
          <w:color w:val="auto"/>
        </w:rPr>
        <w:t xml:space="preserve"> квартал 2014</w:t>
      </w:r>
      <w:r w:rsidRPr="00EB17C4">
        <w:rPr>
          <w:rFonts w:ascii="Times New Roman" w:hAnsi="Times New Roman"/>
          <w:b w:val="0"/>
          <w:color w:val="auto"/>
        </w:rPr>
        <w:t xml:space="preserve"> года по Московской области на приобретен</w:t>
      </w:r>
      <w:r w:rsidR="00EB17C4" w:rsidRPr="00EB17C4">
        <w:rPr>
          <w:rFonts w:ascii="Times New Roman" w:hAnsi="Times New Roman"/>
          <w:b w:val="0"/>
          <w:color w:val="auto"/>
        </w:rPr>
        <w:t>ие жилых помещений составляет 49 73</w:t>
      </w:r>
      <w:r w:rsidRPr="00EB17C4">
        <w:rPr>
          <w:rFonts w:ascii="Times New Roman" w:hAnsi="Times New Roman"/>
          <w:b w:val="0"/>
          <w:color w:val="auto"/>
        </w:rPr>
        <w:t xml:space="preserve">0 рублей. </w:t>
      </w:r>
    </w:p>
    <w:p w:rsidR="000D27A1" w:rsidRPr="002D7E30" w:rsidRDefault="000D27A1" w:rsidP="000D27A1">
      <w:pPr>
        <w:pStyle w:val="1"/>
        <w:spacing w:before="0" w:after="0"/>
        <w:ind w:left="709"/>
        <w:jc w:val="both"/>
        <w:rPr>
          <w:rFonts w:ascii="Times New Roman" w:hAnsi="Times New Roman"/>
          <w:b w:val="0"/>
          <w:color w:val="auto"/>
        </w:rPr>
      </w:pPr>
      <w:r w:rsidRPr="002D7E30">
        <w:rPr>
          <w:rFonts w:ascii="Times New Roman" w:hAnsi="Times New Roman"/>
          <w:b w:val="0"/>
          <w:color w:val="auto"/>
        </w:rPr>
        <w:t xml:space="preserve">             </w:t>
      </w:r>
      <w:proofErr w:type="gramStart"/>
      <w:r w:rsidRPr="002D7E30">
        <w:rPr>
          <w:rFonts w:ascii="Times New Roman" w:hAnsi="Times New Roman"/>
          <w:b w:val="0"/>
          <w:color w:val="auto"/>
        </w:rPr>
        <w:t xml:space="preserve">В соответствии с распоряжением Комитета по ценам и </w:t>
      </w:r>
      <w:r w:rsidR="002D7E30" w:rsidRPr="002D7E30">
        <w:rPr>
          <w:rFonts w:ascii="Times New Roman" w:hAnsi="Times New Roman"/>
          <w:b w:val="0"/>
          <w:color w:val="auto"/>
        </w:rPr>
        <w:t>тарифам Московской области от 20 декабря 2014</w:t>
      </w:r>
      <w:r w:rsidRPr="002D7E30">
        <w:rPr>
          <w:rFonts w:ascii="Times New Roman" w:hAnsi="Times New Roman"/>
          <w:b w:val="0"/>
          <w:color w:val="auto"/>
        </w:rPr>
        <w:t> года N </w:t>
      </w:r>
      <w:r w:rsidR="002D7E30" w:rsidRPr="002D7E30">
        <w:rPr>
          <w:rFonts w:ascii="Times New Roman" w:hAnsi="Times New Roman"/>
          <w:b w:val="0"/>
          <w:color w:val="auto"/>
        </w:rPr>
        <w:t>162</w:t>
      </w:r>
      <w:r w:rsidRPr="002D7E30">
        <w:rPr>
          <w:rFonts w:ascii="Times New Roman" w:hAnsi="Times New Roman"/>
          <w:b w:val="0"/>
          <w:color w:val="auto"/>
        </w:rPr>
        <w:t xml:space="preserve">-Р </w:t>
      </w:r>
      <w:r w:rsidR="00422030" w:rsidRPr="002D7E30">
        <w:rPr>
          <w:rFonts w:ascii="Times New Roman" w:hAnsi="Times New Roman"/>
          <w:b w:val="0"/>
          <w:color w:val="auto"/>
        </w:rPr>
        <w:t>«</w:t>
      </w:r>
      <w:r w:rsidRPr="002D7E30">
        <w:rPr>
          <w:rFonts w:ascii="Times New Roman" w:hAnsi="Times New Roman"/>
          <w:b w:val="0"/>
          <w:color w:val="auto"/>
        </w:rPr>
        <w:t xml:space="preserve">Об установлении предельной стоимости 1 квадратного метра общей площади </w:t>
      </w:r>
      <w:r w:rsidR="002D7E30" w:rsidRPr="002D7E30">
        <w:rPr>
          <w:rFonts w:ascii="Times New Roman" w:hAnsi="Times New Roman"/>
          <w:b w:val="0"/>
          <w:color w:val="auto"/>
        </w:rPr>
        <w:t>жилья в Московской области на I квартал 2014</w:t>
      </w:r>
      <w:r w:rsidRPr="002D7E30">
        <w:rPr>
          <w:rFonts w:ascii="Times New Roman" w:hAnsi="Times New Roman"/>
          <w:b w:val="0"/>
          <w:color w:val="auto"/>
        </w:rPr>
        <w:t> года</w:t>
      </w:r>
      <w:r w:rsidR="00422030" w:rsidRPr="002D7E30">
        <w:rPr>
          <w:rFonts w:ascii="Times New Roman" w:hAnsi="Times New Roman"/>
          <w:b w:val="0"/>
          <w:color w:val="auto"/>
        </w:rPr>
        <w:t>»</w:t>
      </w:r>
      <w:r w:rsidRPr="002D7E30">
        <w:rPr>
          <w:rFonts w:ascii="Times New Roman" w:hAnsi="Times New Roman"/>
          <w:b w:val="0"/>
          <w:color w:val="auto"/>
        </w:rPr>
        <w:t xml:space="preserve"> предельная выкупная цена единицы общей площади жилых помещений в аварийных многоквартирных домах и предельная цена единицы общей площади жилых помещений, приобретаемых для предоставления  взамен</w:t>
      </w:r>
      <w:proofErr w:type="gramEnd"/>
      <w:r w:rsidRPr="002D7E30">
        <w:rPr>
          <w:rFonts w:ascii="Times New Roman" w:hAnsi="Times New Roman"/>
          <w:b w:val="0"/>
          <w:color w:val="auto"/>
        </w:rPr>
        <w:t xml:space="preserve"> изымаемых жилых помещений по Пушкинскому муниципальному району составляет 90 059 рублей.</w:t>
      </w:r>
    </w:p>
    <w:p w:rsidR="002C4671" w:rsidRDefault="000D27A1" w:rsidP="005B2FC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lastRenderedPageBreak/>
        <w:t xml:space="preserve">В случае принятия решения о строительстве жилищного фонда за счет бюджетных средств города Пушкино, либо участия города Пушкино в региональных адресных программах Московской области по переселению граждан из аварийного жилищного фонда, </w:t>
      </w:r>
      <w:r w:rsidR="00542C82" w:rsidRPr="00CC32C6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422030" w:rsidRPr="00CC32C6">
        <w:rPr>
          <w:rFonts w:ascii="Times New Roman" w:hAnsi="Times New Roman" w:cs="Times New Roman"/>
          <w:sz w:val="24"/>
          <w:szCs w:val="24"/>
        </w:rPr>
        <w:t>1 квадратного метра общей площади жилых помещений по Московской области, утвержденн</w:t>
      </w:r>
      <w:r w:rsidR="000C7036">
        <w:rPr>
          <w:rFonts w:ascii="Times New Roman" w:hAnsi="Times New Roman" w:cs="Times New Roman"/>
          <w:sz w:val="24"/>
          <w:szCs w:val="24"/>
        </w:rPr>
        <w:t xml:space="preserve">ая </w:t>
      </w:r>
      <w:r w:rsidR="00422030" w:rsidRPr="00CC32C6">
        <w:rPr>
          <w:rFonts w:ascii="Times New Roman" w:hAnsi="Times New Roman" w:cs="Times New Roman"/>
          <w:sz w:val="24"/>
          <w:szCs w:val="24"/>
        </w:rPr>
        <w:t xml:space="preserve">приказом Министерства </w:t>
      </w:r>
      <w:r w:rsidR="00464160">
        <w:rPr>
          <w:rFonts w:ascii="Times New Roman" w:hAnsi="Times New Roman" w:cs="Times New Roman"/>
          <w:sz w:val="24"/>
          <w:szCs w:val="24"/>
        </w:rPr>
        <w:t>строительного и жилищно-коммунального хозяйства Российской Федерации от 27.02.2014 № 67/</w:t>
      </w:r>
      <w:proofErr w:type="spellStart"/>
      <w:proofErr w:type="gramStart"/>
      <w:r w:rsidR="0046416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422030" w:rsidRPr="00CC32C6">
        <w:rPr>
          <w:rFonts w:ascii="Times New Roman" w:hAnsi="Times New Roman" w:cs="Times New Roman"/>
          <w:sz w:val="24"/>
          <w:szCs w:val="24"/>
        </w:rPr>
        <w:t xml:space="preserve"> «О стоимости одного квадратного метра </w:t>
      </w:r>
      <w:proofErr w:type="gramStart"/>
      <w:r w:rsidR="00422030" w:rsidRPr="00CC32C6">
        <w:rPr>
          <w:rFonts w:ascii="Times New Roman" w:hAnsi="Times New Roman" w:cs="Times New Roman"/>
          <w:sz w:val="24"/>
          <w:szCs w:val="24"/>
        </w:rPr>
        <w:t xml:space="preserve">общей площади жилого помещения, предназначенной для определения </w:t>
      </w:r>
      <w:r w:rsidR="00464160" w:rsidRPr="00464160">
        <w:rPr>
          <w:rFonts w:ascii="Times New Roman" w:hAnsi="Times New Roman" w:cs="Times New Roman"/>
          <w:sz w:val="24"/>
          <w:szCs w:val="24"/>
        </w:rPr>
        <w:t>в 2014</w:t>
      </w:r>
      <w:r w:rsidR="00422030" w:rsidRPr="00464160">
        <w:rPr>
          <w:rFonts w:ascii="Times New Roman" w:hAnsi="Times New Roman" w:cs="Times New Roman"/>
          <w:sz w:val="24"/>
          <w:szCs w:val="24"/>
        </w:rPr>
        <w:t xml:space="preserve"> году</w:t>
      </w:r>
      <w:r w:rsidR="00422030" w:rsidRPr="00CC32C6">
        <w:rPr>
          <w:rFonts w:ascii="Times New Roman" w:hAnsi="Times New Roman" w:cs="Times New Roman"/>
          <w:sz w:val="24"/>
          <w:szCs w:val="24"/>
        </w:rPr>
        <w:t xml:space="preserve"> размера предельной стоимости одного квадратного метра общей площади жилых помещений, используемого при приобретении жилых помещений в рамках реализации Федераль</w:t>
      </w:r>
      <w:r w:rsidR="0031078D">
        <w:rPr>
          <w:rFonts w:ascii="Times New Roman" w:hAnsi="Times New Roman" w:cs="Times New Roman"/>
          <w:sz w:val="24"/>
          <w:szCs w:val="24"/>
        </w:rPr>
        <w:t>ного закона  от 05.04.2013</w:t>
      </w:r>
      <w:r w:rsidR="00372519">
        <w:rPr>
          <w:rFonts w:ascii="Times New Roman" w:hAnsi="Times New Roman" w:cs="Times New Roman"/>
          <w:sz w:val="24"/>
          <w:szCs w:val="24"/>
        </w:rPr>
        <w:t xml:space="preserve"> № 44</w:t>
      </w:r>
      <w:r w:rsidR="00422030" w:rsidRPr="00CC32C6">
        <w:rPr>
          <w:rFonts w:ascii="Times New Roman" w:hAnsi="Times New Roman" w:cs="Times New Roman"/>
          <w:sz w:val="24"/>
          <w:szCs w:val="24"/>
        </w:rPr>
        <w:t xml:space="preserve">-ФЗ «О </w:t>
      </w:r>
      <w:r w:rsidR="001C797B">
        <w:rPr>
          <w:rFonts w:ascii="Times New Roman" w:hAnsi="Times New Roman" w:cs="Times New Roman"/>
          <w:sz w:val="24"/>
          <w:szCs w:val="24"/>
        </w:rPr>
        <w:t>контрактной системе в сфере закупок товаров, работ, услуг для обеспечения государственных и муниципальных нужд»</w:t>
      </w:r>
      <w:r w:rsidR="00422030" w:rsidRPr="00CC32C6">
        <w:rPr>
          <w:rFonts w:ascii="Times New Roman" w:hAnsi="Times New Roman" w:cs="Times New Roman"/>
          <w:sz w:val="24"/>
          <w:szCs w:val="24"/>
        </w:rPr>
        <w:t xml:space="preserve">», составляет </w:t>
      </w:r>
      <w:r w:rsidR="009F6603" w:rsidRPr="009F6603">
        <w:rPr>
          <w:rFonts w:ascii="Times New Roman" w:hAnsi="Times New Roman" w:cs="Times New Roman"/>
          <w:sz w:val="24"/>
          <w:szCs w:val="24"/>
        </w:rPr>
        <w:t>36430</w:t>
      </w:r>
      <w:r w:rsidR="00615E4D">
        <w:rPr>
          <w:rFonts w:ascii="Times New Roman" w:hAnsi="Times New Roman" w:cs="Times New Roman"/>
          <w:sz w:val="24"/>
          <w:szCs w:val="24"/>
        </w:rPr>
        <w:t xml:space="preserve"> рублей.</w:t>
      </w:r>
      <w:proofErr w:type="gramEnd"/>
      <w:r w:rsidR="00615E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42C82" w:rsidRPr="00CC32C6">
        <w:rPr>
          <w:rFonts w:ascii="Times New Roman" w:hAnsi="Times New Roman" w:cs="Times New Roman"/>
          <w:sz w:val="24"/>
          <w:szCs w:val="24"/>
        </w:rPr>
        <w:t>Программа подлежит</w:t>
      </w:r>
      <w:r w:rsidRPr="00CC32C6">
        <w:rPr>
          <w:rFonts w:ascii="Times New Roman" w:hAnsi="Times New Roman" w:cs="Times New Roman"/>
          <w:sz w:val="24"/>
          <w:szCs w:val="24"/>
        </w:rPr>
        <w:t xml:space="preserve"> ежегодной корректировк</w:t>
      </w:r>
      <w:r w:rsidR="00FC421D">
        <w:rPr>
          <w:rFonts w:ascii="Times New Roman" w:hAnsi="Times New Roman" w:cs="Times New Roman"/>
          <w:sz w:val="24"/>
          <w:szCs w:val="24"/>
        </w:rPr>
        <w:t>е</w:t>
      </w:r>
      <w:r w:rsidRPr="00CC32C6">
        <w:rPr>
          <w:rFonts w:ascii="Times New Roman" w:hAnsi="Times New Roman" w:cs="Times New Roman"/>
          <w:sz w:val="24"/>
          <w:szCs w:val="24"/>
        </w:rPr>
        <w:t xml:space="preserve"> </w:t>
      </w:r>
      <w:r w:rsidR="00542C82" w:rsidRPr="00CC32C6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Pr="00CC32C6">
        <w:rPr>
          <w:rFonts w:ascii="Times New Roman" w:hAnsi="Times New Roman" w:cs="Times New Roman"/>
          <w:sz w:val="24"/>
          <w:szCs w:val="24"/>
        </w:rPr>
        <w:t>изменения предельной стоимости одного квадратного метра общей площади жилых помещений</w:t>
      </w:r>
      <w:bookmarkEnd w:id="5"/>
      <w:r w:rsidRPr="00CC32C6">
        <w:rPr>
          <w:rFonts w:ascii="Times New Roman" w:hAnsi="Times New Roman" w:cs="Times New Roman"/>
          <w:sz w:val="24"/>
          <w:szCs w:val="24"/>
        </w:rPr>
        <w:t xml:space="preserve">, используемой при приобретении жилых помещений в рамках </w:t>
      </w:r>
      <w:r w:rsidR="004533A6" w:rsidRPr="00CC32C6">
        <w:rPr>
          <w:rFonts w:ascii="Times New Roman" w:hAnsi="Times New Roman" w:cs="Times New Roman"/>
          <w:sz w:val="24"/>
          <w:szCs w:val="24"/>
        </w:rPr>
        <w:t>р</w:t>
      </w:r>
      <w:r w:rsidRPr="00CC32C6">
        <w:rPr>
          <w:rFonts w:ascii="Times New Roman" w:hAnsi="Times New Roman" w:cs="Times New Roman"/>
          <w:sz w:val="24"/>
          <w:szCs w:val="24"/>
        </w:rPr>
        <w:t>еализации Федерального закона, определяемой федеральным органом исполнительной власти, осуществляющим функции по выработке государственной политик</w:t>
      </w:r>
      <w:r w:rsidR="004533A6" w:rsidRPr="00CC32C6">
        <w:rPr>
          <w:rFonts w:ascii="Times New Roman" w:hAnsi="Times New Roman" w:cs="Times New Roman"/>
          <w:sz w:val="24"/>
          <w:szCs w:val="24"/>
        </w:rPr>
        <w:t>и</w:t>
      </w:r>
      <w:r w:rsidRPr="00CC32C6">
        <w:rPr>
          <w:rFonts w:ascii="Times New Roman" w:hAnsi="Times New Roman" w:cs="Times New Roman"/>
          <w:sz w:val="24"/>
          <w:szCs w:val="24"/>
        </w:rPr>
        <w:t xml:space="preserve"> и нормативно-правовому регулированию в сфере строительства, архитектуры, градостроительства (за исключением государственного технического учета и технической инвентаризации объектов капитального строительства) и жилищно-коммунального хозяйства.</w:t>
      </w:r>
      <w:proofErr w:type="gramEnd"/>
    </w:p>
    <w:p w:rsidR="002C4671" w:rsidRDefault="002C4671" w:rsidP="002C46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процессе исполнения Программы гражданам, выселяемым из жилых помещений в аварийном многоквартирном жилом доме, занимаемых по договорам социального найма, в соответствии со статьями 86 и 89 Жилищного кодекса Российской Федерации предоставляются другие жилые помещения по договору социального найма.</w:t>
      </w:r>
    </w:p>
    <w:p w:rsidR="002C4671" w:rsidRDefault="002C4671" w:rsidP="002C46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Изъятие жилых помещений в аварийных многоквартирных жилых домах осуществляется в порядке, предусмотренном частями 1 - 3, 5 - 9 статьи 32 Жилищного кодекса Российской Федерации. При этом для формирования Программы </w:t>
      </w:r>
      <w:r w:rsidR="00AE0560">
        <w:rPr>
          <w:rFonts w:ascii="Times New Roman CYR" w:hAnsi="Times New Roman CYR" w:cs="Times New Roman CYR"/>
          <w:sz w:val="24"/>
          <w:szCs w:val="24"/>
        </w:rPr>
        <w:t>определены</w:t>
      </w:r>
      <w:r>
        <w:rPr>
          <w:rFonts w:ascii="Times New Roman CYR" w:hAnsi="Times New Roman CYR" w:cs="Times New Roman CYR"/>
          <w:sz w:val="24"/>
          <w:szCs w:val="24"/>
        </w:rPr>
        <w:t xml:space="preserve"> параметры двух альтернативных решений для собственников жилых помещений в аварийных многоквартирных жилых домах:</w:t>
      </w:r>
    </w:p>
    <w:p w:rsidR="00AE0560" w:rsidRDefault="00AE0560" w:rsidP="00AE056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предоставление взамен изымаемого жилого помещения другого жилого помещения с за</w:t>
      </w:r>
      <w:r w:rsidR="00C61F92">
        <w:rPr>
          <w:rFonts w:ascii="Times New Roman CYR" w:hAnsi="Times New Roman CYR" w:cs="Times New Roman CYR"/>
          <w:sz w:val="24"/>
          <w:szCs w:val="24"/>
        </w:rPr>
        <w:t>четом стоимости в выкупную цену;</w:t>
      </w:r>
    </w:p>
    <w:p w:rsidR="002C4671" w:rsidRDefault="002C4671" w:rsidP="002C46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выплата выкупной це</w:t>
      </w:r>
      <w:r w:rsidR="00C61F92">
        <w:rPr>
          <w:rFonts w:ascii="Times New Roman CYR" w:hAnsi="Times New Roman CYR" w:cs="Times New Roman CYR"/>
          <w:sz w:val="24"/>
          <w:szCs w:val="24"/>
        </w:rPr>
        <w:t>ны за изымаемое жилое помещение.</w:t>
      </w:r>
    </w:p>
    <w:p w:rsidR="005B2FC7" w:rsidRDefault="00D66E77" w:rsidP="005B2F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32C6">
        <w:rPr>
          <w:rFonts w:ascii="Times New Roman" w:hAnsi="Times New Roman" w:cs="Times New Roman"/>
          <w:sz w:val="24"/>
          <w:szCs w:val="24"/>
        </w:rPr>
        <w:t>Реализация мероприятий Программы осуществляется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 предоставления</w:t>
      </w:r>
      <w:proofErr w:type="gramEnd"/>
      <w:r w:rsidRPr="00CC32C6">
        <w:rPr>
          <w:rFonts w:ascii="Times New Roman" w:hAnsi="Times New Roman" w:cs="Times New Roman"/>
          <w:sz w:val="24"/>
          <w:szCs w:val="24"/>
        </w:rPr>
        <w:t xml:space="preserve"> жилых помещений гражданам, переселяемым из м</w:t>
      </w:r>
      <w:r w:rsidR="00CC32C6" w:rsidRPr="00CC32C6">
        <w:rPr>
          <w:rFonts w:ascii="Times New Roman" w:hAnsi="Times New Roman" w:cs="Times New Roman"/>
          <w:sz w:val="24"/>
          <w:szCs w:val="24"/>
        </w:rPr>
        <w:t xml:space="preserve">ногоквартирных аварийных домов и </w:t>
      </w:r>
      <w:r w:rsidR="00336277">
        <w:rPr>
          <w:rFonts w:ascii="Times New Roman" w:hAnsi="Times New Roman" w:cs="Times New Roman"/>
          <w:sz w:val="24"/>
          <w:szCs w:val="24"/>
        </w:rPr>
        <w:t xml:space="preserve">непригодных для проживания </w:t>
      </w:r>
      <w:r w:rsidR="00CC32C6" w:rsidRPr="00CC32C6">
        <w:rPr>
          <w:rFonts w:ascii="Times New Roman" w:hAnsi="Times New Roman" w:cs="Times New Roman"/>
          <w:sz w:val="24"/>
          <w:szCs w:val="24"/>
        </w:rPr>
        <w:t>домов, расселяемых с учетом ра</w:t>
      </w:r>
      <w:r w:rsidR="00543EDA">
        <w:rPr>
          <w:rFonts w:ascii="Times New Roman" w:hAnsi="Times New Roman" w:cs="Times New Roman"/>
          <w:sz w:val="24"/>
          <w:szCs w:val="24"/>
        </w:rPr>
        <w:t>звития жилищного строительства</w:t>
      </w:r>
      <w:r w:rsidR="005B2FC7">
        <w:rPr>
          <w:rFonts w:ascii="Times New Roman" w:hAnsi="Times New Roman" w:cs="Times New Roman"/>
          <w:sz w:val="24"/>
          <w:szCs w:val="24"/>
        </w:rPr>
        <w:t>, а также</w:t>
      </w:r>
      <w:r w:rsidR="00543EDA">
        <w:rPr>
          <w:rFonts w:ascii="Times New Roman" w:hAnsi="Times New Roman" w:cs="Times New Roman"/>
          <w:sz w:val="24"/>
          <w:szCs w:val="24"/>
        </w:rPr>
        <w:t xml:space="preserve"> в рамках программ развития застроенных территорий города Пушкино.</w:t>
      </w:r>
    </w:p>
    <w:p w:rsidR="003E33C1" w:rsidRDefault="003E33C1" w:rsidP="000D27A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33C1" w:rsidRPr="003E33C1" w:rsidRDefault="003E33C1" w:rsidP="007833F0">
      <w:pPr>
        <w:ind w:firstLine="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D6">
        <w:rPr>
          <w:rFonts w:ascii="Times New Roman" w:hAnsi="Times New Roman" w:cs="Times New Roman"/>
          <w:b/>
          <w:sz w:val="24"/>
          <w:szCs w:val="24"/>
        </w:rPr>
        <w:t>2.</w:t>
      </w:r>
      <w:r w:rsidR="00555546" w:rsidRPr="00833A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3AD6">
        <w:rPr>
          <w:rFonts w:ascii="Times New Roman" w:hAnsi="Times New Roman" w:cs="Times New Roman"/>
          <w:b/>
          <w:sz w:val="24"/>
          <w:szCs w:val="24"/>
        </w:rPr>
        <w:t xml:space="preserve">Прогноз развития рассматриваемой сферы </w:t>
      </w:r>
      <w:r w:rsidR="00555546" w:rsidRPr="00833AD6"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833AD6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33C1">
        <w:rPr>
          <w:rFonts w:ascii="Times New Roman" w:hAnsi="Times New Roman" w:cs="Times New Roman"/>
          <w:sz w:val="24"/>
          <w:szCs w:val="24"/>
        </w:rPr>
        <w:t>Реализация мероприятий Программы будет осуществляться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</w:t>
      </w:r>
      <w:proofErr w:type="gramEnd"/>
      <w:r w:rsidRPr="003E33C1">
        <w:rPr>
          <w:rFonts w:ascii="Times New Roman" w:hAnsi="Times New Roman" w:cs="Times New Roman"/>
          <w:sz w:val="24"/>
          <w:szCs w:val="24"/>
        </w:rPr>
        <w:t xml:space="preserve"> предоставления жилых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программ развития застроенных территорий Пушкинского муниципального района.</w:t>
      </w: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3C1">
        <w:rPr>
          <w:rFonts w:ascii="Times New Roman" w:hAnsi="Times New Roman" w:cs="Times New Roman"/>
          <w:sz w:val="24"/>
          <w:szCs w:val="24"/>
        </w:rPr>
        <w:t xml:space="preserve">В процессе исполнения Программы гражданам, выселяемым из жилых помещений в аварийном многоквартирном жилом доме, занимаемых по договорам социального найма, в </w:t>
      </w:r>
      <w:r w:rsidRPr="003E33C1">
        <w:rPr>
          <w:rFonts w:ascii="Times New Roman" w:hAnsi="Times New Roman" w:cs="Times New Roman"/>
          <w:sz w:val="24"/>
          <w:szCs w:val="24"/>
        </w:rPr>
        <w:lastRenderedPageBreak/>
        <w:t>соответствии со статьями 86 и 89 Жилищного кодекса Российской Федерации предоставляются другие жилые помещения по договору социального найма.</w:t>
      </w: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3C1">
        <w:rPr>
          <w:rFonts w:ascii="Times New Roman" w:hAnsi="Times New Roman" w:cs="Times New Roman"/>
          <w:sz w:val="24"/>
          <w:szCs w:val="24"/>
        </w:rPr>
        <w:t>Изъятие жилых помещений в аварийных многоквартирных жилых домах осуществляется в порядке, предусмотренном частями 1 - 3, 5 - 9 статьи 32 Жилищного кодекса Российской Федерации. При этом для формирования Программы определены параметры двух альтернативных решений для собственников жилых помещений в аварийных многоквартирных жилых домах:</w:t>
      </w: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3C1">
        <w:rPr>
          <w:rFonts w:ascii="Times New Roman" w:hAnsi="Times New Roman" w:cs="Times New Roman"/>
          <w:sz w:val="24"/>
          <w:szCs w:val="24"/>
        </w:rPr>
        <w:t>предоставление взамен изымаемого жилого помещения другого жилого помещения с зачетом стоимости в выкупную цену;</w:t>
      </w:r>
    </w:p>
    <w:p w:rsidR="003E33C1" w:rsidRP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3C1">
        <w:rPr>
          <w:rFonts w:ascii="Times New Roman" w:hAnsi="Times New Roman" w:cs="Times New Roman"/>
          <w:sz w:val="24"/>
          <w:szCs w:val="24"/>
        </w:rPr>
        <w:t>выплата выкупной цены за изымаемое жилое помещение.</w:t>
      </w:r>
    </w:p>
    <w:p w:rsidR="003E33C1" w:rsidRDefault="003E33C1" w:rsidP="003E33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33C1">
        <w:rPr>
          <w:rFonts w:ascii="Times New Roman" w:hAnsi="Times New Roman" w:cs="Times New Roman"/>
          <w:sz w:val="24"/>
          <w:szCs w:val="24"/>
        </w:rPr>
        <w:t xml:space="preserve">Выполнение мероприятий программы «Переселение граждан из аварийного и непригодного для проживания жилищного фонда </w:t>
      </w:r>
      <w:r w:rsidR="005240F9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Pr="003E33C1">
        <w:rPr>
          <w:rFonts w:ascii="Times New Roman" w:hAnsi="Times New Roman" w:cs="Times New Roman"/>
          <w:sz w:val="24"/>
          <w:szCs w:val="24"/>
        </w:rPr>
        <w:t xml:space="preserve"> годы» обеспечит переселение граждан из жилищного фонда, признанного до 01 </w:t>
      </w:r>
      <w:r w:rsidR="00717C7F">
        <w:rPr>
          <w:rFonts w:ascii="Times New Roman" w:hAnsi="Times New Roman" w:cs="Times New Roman"/>
          <w:sz w:val="24"/>
          <w:szCs w:val="24"/>
        </w:rPr>
        <w:t>декабря</w:t>
      </w:r>
      <w:r w:rsidRPr="003E33C1">
        <w:rPr>
          <w:rFonts w:ascii="Times New Roman" w:hAnsi="Times New Roman" w:cs="Times New Roman"/>
          <w:sz w:val="24"/>
          <w:szCs w:val="24"/>
        </w:rPr>
        <w:t xml:space="preserve"> 2014 года в установленном порядке аварийным и подлежащим сносу или реконструкции, непригодным для проживания, в благоустроенные жилые помещения и развитие жилищного строительства.</w:t>
      </w:r>
    </w:p>
    <w:p w:rsidR="008A71FB" w:rsidRDefault="008A71FB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A71FB" w:rsidRPr="008A71FB" w:rsidRDefault="008A71FB" w:rsidP="007833F0">
      <w:pPr>
        <w:ind w:firstLine="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1FB">
        <w:rPr>
          <w:rFonts w:ascii="Times New Roman" w:hAnsi="Times New Roman" w:cs="Times New Roman"/>
          <w:b/>
          <w:sz w:val="24"/>
          <w:szCs w:val="24"/>
        </w:rPr>
        <w:t>3.</w:t>
      </w:r>
      <w:r w:rsidR="00555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71FB">
        <w:rPr>
          <w:rFonts w:ascii="Times New Roman" w:hAnsi="Times New Roman" w:cs="Times New Roman"/>
          <w:b/>
          <w:sz w:val="24"/>
          <w:szCs w:val="24"/>
        </w:rPr>
        <w:t>Цели и задачи муниципальной Программы</w:t>
      </w:r>
    </w:p>
    <w:p w:rsidR="008A71FB" w:rsidRPr="008A71FB" w:rsidRDefault="008A71FB" w:rsidP="008A71FB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1FB" w:rsidRPr="008A71FB" w:rsidRDefault="008A71FB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71FB">
        <w:rPr>
          <w:rFonts w:ascii="Times New Roman" w:hAnsi="Times New Roman" w:cs="Times New Roman"/>
          <w:sz w:val="24"/>
          <w:szCs w:val="24"/>
        </w:rPr>
        <w:t xml:space="preserve">Целью муниципальной программы «Переселение граждан из аварийного и непригодного для проживания жилищного фонда </w:t>
      </w:r>
      <w:r w:rsidR="00A86EDC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Pr="008A71FB">
        <w:rPr>
          <w:rFonts w:ascii="Times New Roman" w:hAnsi="Times New Roman" w:cs="Times New Roman"/>
          <w:sz w:val="24"/>
          <w:szCs w:val="24"/>
        </w:rPr>
        <w:t xml:space="preserve"> годы» является 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строительства. </w:t>
      </w:r>
    </w:p>
    <w:p w:rsidR="008A71FB" w:rsidRPr="008A71FB" w:rsidRDefault="008A71FB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71FB">
        <w:rPr>
          <w:rFonts w:ascii="Times New Roman" w:hAnsi="Times New Roman" w:cs="Times New Roman"/>
          <w:sz w:val="24"/>
          <w:szCs w:val="24"/>
        </w:rPr>
        <w:t xml:space="preserve"> Задачами программы являются:</w:t>
      </w:r>
    </w:p>
    <w:p w:rsidR="008A71FB" w:rsidRPr="008A71FB" w:rsidRDefault="008A71FB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71FB">
        <w:rPr>
          <w:rFonts w:ascii="Times New Roman" w:hAnsi="Times New Roman" w:cs="Times New Roman"/>
          <w:sz w:val="24"/>
          <w:szCs w:val="24"/>
        </w:rPr>
        <w:t xml:space="preserve"> 1.</w:t>
      </w:r>
      <w:r w:rsidRPr="008A71FB">
        <w:rPr>
          <w:rFonts w:ascii="Times New Roman" w:hAnsi="Times New Roman" w:cs="Times New Roman"/>
          <w:sz w:val="24"/>
          <w:szCs w:val="24"/>
        </w:rPr>
        <w:tab/>
        <w:t>Переселение граждан, проживающих в признанных аварийными, непригодными для проживания многоквартирных домах.</w:t>
      </w:r>
    </w:p>
    <w:p w:rsidR="008A71FB" w:rsidRDefault="008A71FB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71FB">
        <w:rPr>
          <w:rFonts w:ascii="Times New Roman" w:hAnsi="Times New Roman" w:cs="Times New Roman"/>
          <w:sz w:val="24"/>
          <w:szCs w:val="24"/>
        </w:rPr>
        <w:t xml:space="preserve"> 2.</w:t>
      </w:r>
      <w:r w:rsidRPr="008A71FB">
        <w:rPr>
          <w:rFonts w:ascii="Times New Roman" w:hAnsi="Times New Roman" w:cs="Times New Roman"/>
          <w:sz w:val="24"/>
          <w:szCs w:val="24"/>
        </w:rPr>
        <w:tab/>
        <w:t>Развитие жилищного строительства, улучшение условий проживания, повышение доступности жилья для населения.</w:t>
      </w:r>
    </w:p>
    <w:p w:rsidR="00FC195A" w:rsidRDefault="00FC195A" w:rsidP="008A71F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C195A" w:rsidRPr="00FC195A" w:rsidRDefault="00FC195A" w:rsidP="007833F0">
      <w:pPr>
        <w:ind w:firstLine="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95A">
        <w:rPr>
          <w:rFonts w:ascii="Times New Roman" w:hAnsi="Times New Roman" w:cs="Times New Roman"/>
          <w:b/>
          <w:sz w:val="24"/>
          <w:szCs w:val="24"/>
        </w:rPr>
        <w:t>4.</w:t>
      </w:r>
      <w:r w:rsidRPr="00FC195A">
        <w:rPr>
          <w:rFonts w:ascii="Times New Roman" w:hAnsi="Times New Roman" w:cs="Times New Roman"/>
          <w:b/>
          <w:sz w:val="24"/>
          <w:szCs w:val="24"/>
        </w:rPr>
        <w:tab/>
        <w:t>Обобщенная характеристика осн</w:t>
      </w:r>
      <w:r w:rsidR="007833F0">
        <w:rPr>
          <w:rFonts w:ascii="Times New Roman" w:hAnsi="Times New Roman" w:cs="Times New Roman"/>
          <w:b/>
          <w:sz w:val="24"/>
          <w:szCs w:val="24"/>
        </w:rPr>
        <w:t>овных мероприятий муниципальной п</w:t>
      </w:r>
      <w:r w:rsidRPr="00FC195A">
        <w:rPr>
          <w:rFonts w:ascii="Times New Roman" w:hAnsi="Times New Roman" w:cs="Times New Roman"/>
          <w:b/>
          <w:sz w:val="24"/>
          <w:szCs w:val="24"/>
        </w:rPr>
        <w:t>рограммы с обоснованием необходимости их осуществления</w:t>
      </w:r>
    </w:p>
    <w:p w:rsidR="00FC195A" w:rsidRPr="00FC195A" w:rsidRDefault="00FC195A" w:rsidP="007833F0">
      <w:pPr>
        <w:ind w:firstLine="29"/>
        <w:jc w:val="both"/>
        <w:rPr>
          <w:rFonts w:ascii="Times New Roman" w:hAnsi="Times New Roman" w:cs="Times New Roman"/>
          <w:sz w:val="24"/>
          <w:szCs w:val="24"/>
        </w:rPr>
      </w:pPr>
    </w:p>
    <w:p w:rsidR="00FC195A" w:rsidRPr="00FC195A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t>Одной из приоритетных социальных задач является 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строительства.</w:t>
      </w:r>
    </w:p>
    <w:p w:rsidR="00FC195A" w:rsidRPr="00FC195A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195A">
        <w:rPr>
          <w:rFonts w:ascii="Times New Roman" w:hAnsi="Times New Roman" w:cs="Times New Roman"/>
          <w:sz w:val="24"/>
          <w:szCs w:val="24"/>
        </w:rPr>
        <w:t>Реализация мероприятий Программы осуществляется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 предоставления</w:t>
      </w:r>
      <w:proofErr w:type="gramEnd"/>
      <w:r w:rsidRPr="00FC195A">
        <w:rPr>
          <w:rFonts w:ascii="Times New Roman" w:hAnsi="Times New Roman" w:cs="Times New Roman"/>
          <w:sz w:val="24"/>
          <w:szCs w:val="24"/>
        </w:rPr>
        <w:t xml:space="preserve"> жилых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программ развития застроенных территорий.</w:t>
      </w:r>
    </w:p>
    <w:p w:rsidR="00FC195A" w:rsidRPr="00FC195A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t xml:space="preserve"> В процессе исполнения Программы гражданам, выселяемым из жилых помещений в аварийном многоквартирном жилом доме, занимаемых по договорам социального найма, в соответствии со статьями 86 и 89 Жилищного кодекса Российской Федерации предоставляются другие жилые помещения по договору социального найма.</w:t>
      </w:r>
    </w:p>
    <w:p w:rsidR="00FC195A" w:rsidRPr="00FC195A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t>Изъятие жилых помещений в аварийных многоквартирных жилых домах осуществляется в порядке, предусмотренном частями 1 - 3, 5 - 9 статьи 32 Жилищного кодекса Российской Федерации. При этом для формирования Программы определены параметры двух альтернативных решений для собственников жилых помещений в аварийных многоквартирных жилых домах:</w:t>
      </w:r>
    </w:p>
    <w:p w:rsidR="00FC195A" w:rsidRPr="00FC195A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t>предоставление взамен изымаемого жилого помещения другого жилого помещения с зачетом стоимости в выкупную цену;</w:t>
      </w:r>
    </w:p>
    <w:p w:rsidR="00FC195A" w:rsidRPr="00CC32C6" w:rsidRDefault="00FC195A" w:rsidP="00FC19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95A">
        <w:rPr>
          <w:rFonts w:ascii="Times New Roman" w:hAnsi="Times New Roman" w:cs="Times New Roman"/>
          <w:sz w:val="24"/>
          <w:szCs w:val="24"/>
        </w:rPr>
        <w:lastRenderedPageBreak/>
        <w:t>выплата выкупной цены за изымаемое жилое помещение.</w:t>
      </w:r>
    </w:p>
    <w:p w:rsidR="00B32C17" w:rsidRDefault="00B32C17" w:rsidP="00B32C17">
      <w:pPr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sub_1004"/>
    </w:p>
    <w:p w:rsidR="00B32C17" w:rsidRPr="00CC32C6" w:rsidRDefault="00A11AB4" w:rsidP="007E0D56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32C17" w:rsidRPr="00CC32C6">
        <w:rPr>
          <w:rFonts w:ascii="Times New Roman" w:hAnsi="Times New Roman" w:cs="Times New Roman"/>
          <w:b/>
          <w:sz w:val="24"/>
          <w:szCs w:val="24"/>
        </w:rPr>
        <w:t>. Планируемые результаты реализации Программы</w:t>
      </w:r>
    </w:p>
    <w:p w:rsidR="00B32C17" w:rsidRPr="00CC32C6" w:rsidRDefault="00B32C17" w:rsidP="007E0D56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C17" w:rsidRDefault="00B32C17" w:rsidP="00FC421D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t xml:space="preserve">Планируемые результаты реализации Программы представлены в приложении №5 «Планируемые количественные и качественные показатели эффективности реализации муниципальной программы </w:t>
      </w:r>
      <w:r w:rsidR="00240609" w:rsidRPr="00CC32C6">
        <w:rPr>
          <w:rFonts w:ascii="Times New Roman" w:hAnsi="Times New Roman" w:cs="Times New Roman"/>
          <w:sz w:val="24"/>
          <w:szCs w:val="24"/>
        </w:rPr>
        <w:t>«Переселение граждан из аварийного и непригодного для проживания жилого фонда г</w:t>
      </w:r>
      <w:r w:rsidR="00422030" w:rsidRPr="00CC32C6">
        <w:rPr>
          <w:rFonts w:ascii="Times New Roman" w:hAnsi="Times New Roman" w:cs="Times New Roman"/>
          <w:sz w:val="24"/>
          <w:szCs w:val="24"/>
        </w:rPr>
        <w:t>орода</w:t>
      </w:r>
      <w:r w:rsidR="00240609" w:rsidRPr="00CC32C6">
        <w:rPr>
          <w:rFonts w:ascii="Times New Roman" w:hAnsi="Times New Roman" w:cs="Times New Roman"/>
          <w:sz w:val="24"/>
          <w:szCs w:val="24"/>
        </w:rPr>
        <w:t xml:space="preserve"> Пушкино на 2014-2020 годы</w:t>
      </w:r>
      <w:r w:rsidRPr="00CC32C6">
        <w:rPr>
          <w:rFonts w:ascii="Times New Roman" w:hAnsi="Times New Roman" w:cs="Times New Roman"/>
          <w:sz w:val="24"/>
          <w:szCs w:val="24"/>
        </w:rPr>
        <w:t>» к настоящей Программе.</w:t>
      </w:r>
    </w:p>
    <w:p w:rsidR="00934BC0" w:rsidRPr="00CC32C6" w:rsidRDefault="00934BC0" w:rsidP="00FC421D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934BC0" w:rsidRPr="00934BC0" w:rsidRDefault="00CD4E83" w:rsidP="00CD4E83">
      <w:pPr>
        <w:tabs>
          <w:tab w:val="left" w:pos="2268"/>
          <w:tab w:val="left" w:pos="255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934BC0">
        <w:rPr>
          <w:rFonts w:ascii="Times New Roman" w:hAnsi="Times New Roman" w:cs="Times New Roman"/>
          <w:b/>
          <w:sz w:val="24"/>
          <w:szCs w:val="24"/>
        </w:rPr>
        <w:t>6</w:t>
      </w:r>
      <w:r w:rsidR="0057760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4BC0" w:rsidRPr="00934BC0">
        <w:rPr>
          <w:rFonts w:ascii="Times New Roman" w:hAnsi="Times New Roman" w:cs="Times New Roman"/>
          <w:b/>
          <w:sz w:val="24"/>
          <w:szCs w:val="24"/>
        </w:rPr>
        <w:t xml:space="preserve">Обоснование объёма финансовых ресурсов, необходимых для </w:t>
      </w:r>
      <w:r w:rsidR="0057760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934BC0" w:rsidRPr="00934BC0">
        <w:rPr>
          <w:rFonts w:ascii="Times New Roman" w:hAnsi="Times New Roman" w:cs="Times New Roman"/>
          <w:b/>
          <w:sz w:val="24"/>
          <w:szCs w:val="24"/>
        </w:rPr>
        <w:t>реализации муниципальных программ</w:t>
      </w:r>
    </w:p>
    <w:p w:rsidR="000D27A1" w:rsidRDefault="000D27A1" w:rsidP="00615368">
      <w:pPr>
        <w:tabs>
          <w:tab w:val="left" w:pos="1560"/>
        </w:tabs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7A1" w:rsidRPr="00CC32C6" w:rsidRDefault="000D27A1" w:rsidP="000D27A1">
      <w:pPr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t>В программе используются следующие показатели, характеризующие достижение поставленных целей:</w:t>
      </w:r>
    </w:p>
    <w:p w:rsidR="000D27A1" w:rsidRPr="00CC32C6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t>1. Переселение граждан, проживающих в признанных аварийными, непригодными для проживания многоквартирных домах:</w:t>
      </w:r>
    </w:p>
    <w:p w:rsidR="000D27A1" w:rsidRPr="00CC32C6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t xml:space="preserve"> - жилой </w:t>
      </w:r>
      <w:r w:rsidR="00F0445D" w:rsidRPr="00CC32C6">
        <w:rPr>
          <w:rFonts w:ascii="Times New Roman" w:hAnsi="Times New Roman" w:cs="Times New Roman"/>
          <w:sz w:val="24"/>
          <w:szCs w:val="24"/>
        </w:rPr>
        <w:t>фонд (</w:t>
      </w:r>
      <w:r w:rsidRPr="00CC32C6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CC32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CC32C6">
        <w:rPr>
          <w:rFonts w:ascii="Times New Roman" w:hAnsi="Times New Roman" w:cs="Times New Roman"/>
          <w:sz w:val="24"/>
          <w:szCs w:val="24"/>
        </w:rPr>
        <w:t>), в том числе площадь непригодных для проживания и аварийных жилых помещений (м</w:t>
      </w:r>
      <w:r w:rsidRPr="00CC32C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C32C6">
        <w:rPr>
          <w:rFonts w:ascii="Times New Roman" w:hAnsi="Times New Roman" w:cs="Times New Roman"/>
          <w:sz w:val="24"/>
          <w:szCs w:val="24"/>
        </w:rPr>
        <w:t>, %) - рассчитывается как отношение площади непригодных для проживания и аварийных жилых помещений к жилому фонду города в целом;</w:t>
      </w:r>
    </w:p>
    <w:p w:rsidR="000D27A1" w:rsidRPr="00623566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>- уменьшение площади аварийных и непригодных для проживания жилых домов (м</w:t>
      </w:r>
      <w:proofErr w:type="gramStart"/>
      <w:r w:rsidRPr="006235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, %) – отношение планируемого уменьшения площади аварийных и непригодных для проживания домов по годам к общей </w:t>
      </w:r>
      <w:r w:rsidR="00F0445D" w:rsidRPr="00623566">
        <w:rPr>
          <w:rFonts w:ascii="Times New Roman" w:hAnsi="Times New Roman" w:cs="Times New Roman"/>
          <w:sz w:val="24"/>
          <w:szCs w:val="24"/>
        </w:rPr>
        <w:t>площади аварийных</w:t>
      </w:r>
      <w:r w:rsidRPr="00623566">
        <w:rPr>
          <w:rFonts w:ascii="Times New Roman" w:hAnsi="Times New Roman" w:cs="Times New Roman"/>
          <w:sz w:val="24"/>
          <w:szCs w:val="24"/>
        </w:rPr>
        <w:t xml:space="preserve"> и </w:t>
      </w:r>
      <w:r w:rsidR="00F0445D" w:rsidRPr="00623566">
        <w:rPr>
          <w:rFonts w:ascii="Times New Roman" w:hAnsi="Times New Roman" w:cs="Times New Roman"/>
          <w:sz w:val="24"/>
          <w:szCs w:val="24"/>
        </w:rPr>
        <w:t>непригодных домов</w:t>
      </w:r>
      <w:r w:rsidRPr="00623566">
        <w:rPr>
          <w:rFonts w:ascii="Times New Roman" w:hAnsi="Times New Roman" w:cs="Times New Roman"/>
          <w:sz w:val="24"/>
          <w:szCs w:val="24"/>
        </w:rPr>
        <w:t>;</w:t>
      </w:r>
    </w:p>
    <w:p w:rsidR="000D27A1" w:rsidRPr="00623566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>- количество человек, проживающих в аварийных и непригодных домах (чел</w:t>
      </w:r>
      <w:proofErr w:type="gramStart"/>
      <w:r w:rsidRPr="00623566">
        <w:rPr>
          <w:rFonts w:ascii="Times New Roman" w:hAnsi="Times New Roman" w:cs="Times New Roman"/>
          <w:sz w:val="24"/>
          <w:szCs w:val="24"/>
        </w:rPr>
        <w:t xml:space="preserve">., %)– 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>рассчитывается как отношение планируемого переселения населения по годам к общей численности граждан, проживающих в</w:t>
      </w:r>
      <w:r w:rsidR="00967B0D">
        <w:rPr>
          <w:rFonts w:ascii="Times New Roman" w:hAnsi="Times New Roman" w:cs="Times New Roman"/>
          <w:sz w:val="24"/>
          <w:szCs w:val="24"/>
        </w:rPr>
        <w:t xml:space="preserve"> аварийных и непригодных домах</w:t>
      </w:r>
      <w:r w:rsidRPr="00623566">
        <w:rPr>
          <w:rFonts w:ascii="Times New Roman" w:hAnsi="Times New Roman" w:cs="Times New Roman"/>
          <w:sz w:val="24"/>
          <w:szCs w:val="24"/>
        </w:rPr>
        <w:t>;</w:t>
      </w:r>
    </w:p>
    <w:p w:rsidR="000D27A1" w:rsidRPr="007B3702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 xml:space="preserve">- доля </w:t>
      </w:r>
      <w:r w:rsidR="006B7775">
        <w:rPr>
          <w:rFonts w:ascii="Times New Roman" w:hAnsi="Times New Roman" w:cs="Times New Roman"/>
          <w:sz w:val="24"/>
          <w:szCs w:val="24"/>
        </w:rPr>
        <w:t>населения,</w:t>
      </w:r>
      <w:r w:rsidR="00F0445D" w:rsidRPr="00623566">
        <w:rPr>
          <w:rFonts w:ascii="Times New Roman" w:hAnsi="Times New Roman" w:cs="Times New Roman"/>
          <w:sz w:val="24"/>
          <w:szCs w:val="24"/>
        </w:rPr>
        <w:t xml:space="preserve"> проживающего</w:t>
      </w:r>
      <w:r w:rsidRPr="00623566">
        <w:rPr>
          <w:rFonts w:ascii="Times New Roman" w:hAnsi="Times New Roman" w:cs="Times New Roman"/>
          <w:sz w:val="24"/>
          <w:szCs w:val="24"/>
        </w:rPr>
        <w:t xml:space="preserve"> в многоквартирных домах, признанных аварийными и непригодными для проживания в установленном порядке</w:t>
      </w:r>
      <w:proofErr w:type="gramStart"/>
      <w:r w:rsidRPr="00623566">
        <w:rPr>
          <w:rFonts w:ascii="Times New Roman" w:hAnsi="Times New Roman" w:cs="Times New Roman"/>
          <w:sz w:val="24"/>
          <w:szCs w:val="24"/>
        </w:rPr>
        <w:t xml:space="preserve">, (%) – 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количества человек, проживающих в аварийных и непригодных домах по годам к общей численности населения города </w:t>
      </w:r>
      <w:r w:rsidRPr="007B3702">
        <w:rPr>
          <w:rFonts w:ascii="Times New Roman" w:hAnsi="Times New Roman" w:cs="Times New Roman"/>
          <w:sz w:val="24"/>
          <w:szCs w:val="24"/>
        </w:rPr>
        <w:t>Пушкино (данные прогноза социально-экономического</w:t>
      </w:r>
      <w:r w:rsidR="004D1E38" w:rsidRPr="007B3702">
        <w:rPr>
          <w:rFonts w:ascii="Times New Roman" w:hAnsi="Times New Roman" w:cs="Times New Roman"/>
          <w:sz w:val="24"/>
          <w:szCs w:val="24"/>
        </w:rPr>
        <w:t xml:space="preserve"> развития города Пушкино на 2014</w:t>
      </w:r>
      <w:r w:rsidRPr="007B3702">
        <w:rPr>
          <w:rFonts w:ascii="Times New Roman" w:hAnsi="Times New Roman" w:cs="Times New Roman"/>
          <w:sz w:val="24"/>
          <w:szCs w:val="24"/>
        </w:rPr>
        <w:t xml:space="preserve"> год и на </w:t>
      </w:r>
      <w:r w:rsidR="00F0445D" w:rsidRPr="007B3702">
        <w:rPr>
          <w:rFonts w:ascii="Times New Roman" w:hAnsi="Times New Roman" w:cs="Times New Roman"/>
          <w:sz w:val="24"/>
          <w:szCs w:val="24"/>
        </w:rPr>
        <w:t>период до</w:t>
      </w:r>
      <w:r w:rsidRPr="007B3702">
        <w:rPr>
          <w:rFonts w:ascii="Times New Roman" w:hAnsi="Times New Roman" w:cs="Times New Roman"/>
          <w:sz w:val="24"/>
          <w:szCs w:val="24"/>
        </w:rPr>
        <w:t xml:space="preserve"> 201</w:t>
      </w:r>
      <w:r w:rsidR="0071218B">
        <w:rPr>
          <w:rFonts w:ascii="Times New Roman" w:hAnsi="Times New Roman" w:cs="Times New Roman"/>
          <w:sz w:val="24"/>
          <w:szCs w:val="24"/>
        </w:rPr>
        <w:t>9</w:t>
      </w:r>
      <w:r w:rsidRPr="007B3702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0D27A1" w:rsidRPr="00623566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>2. Развитие жилищного строительства, улучшение условий проживания, повышение доступности жилья для населения:</w:t>
      </w:r>
    </w:p>
    <w:p w:rsidR="000D27A1" w:rsidRPr="00623566" w:rsidRDefault="000D27A1" w:rsidP="00FA4C9A">
      <w:pPr>
        <w:ind w:left="1360" w:firstLine="2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 xml:space="preserve">- строительство жилых многоквартирных домов </w:t>
      </w:r>
      <w:r w:rsidR="00FA4C9A" w:rsidRPr="00623566">
        <w:rPr>
          <w:rFonts w:ascii="Times New Roman" w:hAnsi="Times New Roman" w:cs="Times New Roman"/>
          <w:sz w:val="24"/>
          <w:szCs w:val="24"/>
        </w:rPr>
        <w:t>(тыс. м</w:t>
      </w:r>
      <w:proofErr w:type="gramStart"/>
      <w:r w:rsidR="00FA4C9A" w:rsidRPr="006235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FA4C9A" w:rsidRPr="00623566">
        <w:rPr>
          <w:rFonts w:ascii="Times New Roman" w:hAnsi="Times New Roman" w:cs="Times New Roman"/>
          <w:sz w:val="24"/>
          <w:szCs w:val="24"/>
        </w:rPr>
        <w:t>) за счет привлеченных средств</w:t>
      </w:r>
      <w:r w:rsidRPr="00623566">
        <w:rPr>
          <w:rFonts w:ascii="Times New Roman" w:hAnsi="Times New Roman" w:cs="Times New Roman"/>
          <w:sz w:val="24"/>
          <w:szCs w:val="24"/>
        </w:rPr>
        <w:t>;</w:t>
      </w:r>
    </w:p>
    <w:p w:rsidR="000D27A1" w:rsidRDefault="000D27A1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66">
        <w:rPr>
          <w:rFonts w:ascii="Times New Roman" w:hAnsi="Times New Roman" w:cs="Times New Roman"/>
          <w:sz w:val="24"/>
          <w:szCs w:val="24"/>
        </w:rPr>
        <w:t xml:space="preserve">- доля граждан, </w:t>
      </w:r>
      <w:r w:rsidR="00422030" w:rsidRPr="00623566">
        <w:rPr>
          <w:rFonts w:ascii="Times New Roman" w:hAnsi="Times New Roman" w:cs="Times New Roman"/>
          <w:sz w:val="24"/>
          <w:szCs w:val="24"/>
        </w:rPr>
        <w:t>проживающих</w:t>
      </w:r>
      <w:r w:rsidRPr="00623566">
        <w:rPr>
          <w:rFonts w:ascii="Times New Roman" w:hAnsi="Times New Roman" w:cs="Times New Roman"/>
          <w:sz w:val="24"/>
          <w:szCs w:val="24"/>
        </w:rPr>
        <w:t xml:space="preserve"> в </w:t>
      </w:r>
      <w:r w:rsidR="00FA4C9A" w:rsidRPr="00623566">
        <w:rPr>
          <w:rFonts w:ascii="Times New Roman" w:hAnsi="Times New Roman" w:cs="Times New Roman"/>
          <w:sz w:val="24"/>
          <w:szCs w:val="24"/>
        </w:rPr>
        <w:t>непригодном для проживания</w:t>
      </w:r>
      <w:r w:rsidRPr="00623566">
        <w:rPr>
          <w:rFonts w:ascii="Times New Roman" w:hAnsi="Times New Roman" w:cs="Times New Roman"/>
          <w:sz w:val="24"/>
          <w:szCs w:val="24"/>
        </w:rPr>
        <w:t xml:space="preserve"> </w:t>
      </w:r>
      <w:r w:rsidR="00FA4C9A" w:rsidRPr="00623566">
        <w:rPr>
          <w:rFonts w:ascii="Times New Roman" w:hAnsi="Times New Roman" w:cs="Times New Roman"/>
          <w:sz w:val="24"/>
          <w:szCs w:val="24"/>
        </w:rPr>
        <w:t>жилом фонде</w:t>
      </w:r>
      <w:r w:rsidRPr="00623566">
        <w:rPr>
          <w:rFonts w:ascii="Times New Roman" w:hAnsi="Times New Roman" w:cs="Times New Roman"/>
          <w:sz w:val="24"/>
          <w:szCs w:val="24"/>
        </w:rPr>
        <w:t xml:space="preserve"> (чел</w:t>
      </w:r>
      <w:proofErr w:type="gramStart"/>
      <w:r w:rsidRPr="00623566">
        <w:rPr>
          <w:rFonts w:ascii="Times New Roman" w:hAnsi="Times New Roman" w:cs="Times New Roman"/>
          <w:sz w:val="24"/>
          <w:szCs w:val="24"/>
        </w:rPr>
        <w:t xml:space="preserve">., %) – </w:t>
      </w:r>
      <w:proofErr w:type="gramEnd"/>
      <w:r w:rsidRPr="00623566">
        <w:rPr>
          <w:rFonts w:ascii="Times New Roman" w:hAnsi="Times New Roman" w:cs="Times New Roman"/>
          <w:sz w:val="24"/>
          <w:szCs w:val="24"/>
        </w:rPr>
        <w:t xml:space="preserve">рассчитывается как </w:t>
      </w:r>
      <w:r w:rsidR="00F0445D" w:rsidRPr="00623566">
        <w:rPr>
          <w:rFonts w:ascii="Times New Roman" w:hAnsi="Times New Roman" w:cs="Times New Roman"/>
          <w:sz w:val="24"/>
          <w:szCs w:val="24"/>
        </w:rPr>
        <w:t>отношение количества</w:t>
      </w:r>
      <w:r w:rsidRPr="00623566">
        <w:rPr>
          <w:rFonts w:ascii="Times New Roman" w:hAnsi="Times New Roman" w:cs="Times New Roman"/>
          <w:sz w:val="24"/>
          <w:szCs w:val="24"/>
        </w:rPr>
        <w:t xml:space="preserve"> граждан, </w:t>
      </w:r>
      <w:r w:rsidR="00422030" w:rsidRPr="00623566">
        <w:rPr>
          <w:rFonts w:ascii="Times New Roman" w:hAnsi="Times New Roman" w:cs="Times New Roman"/>
          <w:sz w:val="24"/>
          <w:szCs w:val="24"/>
        </w:rPr>
        <w:t xml:space="preserve">проживающих в </w:t>
      </w:r>
      <w:r w:rsidR="00FA4C9A" w:rsidRPr="00623566">
        <w:rPr>
          <w:rFonts w:ascii="Times New Roman" w:hAnsi="Times New Roman" w:cs="Times New Roman"/>
          <w:sz w:val="24"/>
          <w:szCs w:val="24"/>
        </w:rPr>
        <w:t>непригодном для проживания жилом фонде</w:t>
      </w:r>
      <w:r w:rsidRPr="00623566">
        <w:rPr>
          <w:rFonts w:ascii="Times New Roman" w:hAnsi="Times New Roman" w:cs="Times New Roman"/>
          <w:sz w:val="24"/>
          <w:szCs w:val="24"/>
        </w:rPr>
        <w:t xml:space="preserve">, к общей численности населения города </w:t>
      </w:r>
      <w:r w:rsidRPr="007B3702">
        <w:rPr>
          <w:rFonts w:ascii="Times New Roman" w:hAnsi="Times New Roman" w:cs="Times New Roman"/>
          <w:sz w:val="24"/>
          <w:szCs w:val="24"/>
        </w:rPr>
        <w:t>Пушкино (данные прогноза социально-экономического</w:t>
      </w:r>
      <w:r w:rsidR="004D1E38" w:rsidRPr="007B3702">
        <w:rPr>
          <w:rFonts w:ascii="Times New Roman" w:hAnsi="Times New Roman" w:cs="Times New Roman"/>
          <w:sz w:val="24"/>
          <w:szCs w:val="24"/>
        </w:rPr>
        <w:t xml:space="preserve"> развития города Пушкино на 2014</w:t>
      </w:r>
      <w:r w:rsidRPr="007B3702">
        <w:rPr>
          <w:rFonts w:ascii="Times New Roman" w:hAnsi="Times New Roman" w:cs="Times New Roman"/>
          <w:sz w:val="24"/>
          <w:szCs w:val="24"/>
        </w:rPr>
        <w:t xml:space="preserve"> год и на </w:t>
      </w:r>
      <w:r w:rsidR="00F0445D" w:rsidRPr="007B3702">
        <w:rPr>
          <w:rFonts w:ascii="Times New Roman" w:hAnsi="Times New Roman" w:cs="Times New Roman"/>
          <w:sz w:val="24"/>
          <w:szCs w:val="24"/>
        </w:rPr>
        <w:t>период до</w:t>
      </w:r>
      <w:r w:rsidRPr="007B3702">
        <w:rPr>
          <w:rFonts w:ascii="Times New Roman" w:hAnsi="Times New Roman" w:cs="Times New Roman"/>
          <w:sz w:val="24"/>
          <w:szCs w:val="24"/>
        </w:rPr>
        <w:t xml:space="preserve"> 201</w:t>
      </w:r>
      <w:r w:rsidR="009B3D59">
        <w:rPr>
          <w:rFonts w:ascii="Times New Roman" w:hAnsi="Times New Roman" w:cs="Times New Roman"/>
          <w:sz w:val="24"/>
          <w:szCs w:val="24"/>
        </w:rPr>
        <w:t>9</w:t>
      </w:r>
      <w:r w:rsidRPr="007B3702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CD0EA9" w:rsidRDefault="00CD0EA9" w:rsidP="000D27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33F0" w:rsidRPr="007833F0" w:rsidRDefault="007833F0" w:rsidP="007833F0">
      <w:pPr>
        <w:ind w:firstLine="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3F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7833F0">
        <w:rPr>
          <w:rFonts w:ascii="Times New Roman" w:eastAsia="Calibri" w:hAnsi="Times New Roman" w:cs="Times New Roman"/>
          <w:b/>
          <w:sz w:val="24"/>
          <w:szCs w:val="24"/>
        </w:rPr>
        <w:t>Перечень мероприятий муниципальной программы</w:t>
      </w:r>
    </w:p>
    <w:p w:rsidR="007833F0" w:rsidRDefault="007833F0" w:rsidP="00CD0EA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3F0" w:rsidRPr="00CC32C6" w:rsidRDefault="007833F0" w:rsidP="007833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32C6">
        <w:rPr>
          <w:rFonts w:ascii="Times New Roman" w:hAnsi="Times New Roman" w:cs="Times New Roman"/>
          <w:sz w:val="24"/>
          <w:szCs w:val="24"/>
        </w:rPr>
        <w:t xml:space="preserve">Перечень многоквартирных домов, в отношении которых планируется предоставление финансирования в рамках настоящей Программы на переселение граждан с учетом развития жилищного строительства (новое строительство, приобретение жилых помещений), </w:t>
      </w:r>
      <w:r>
        <w:rPr>
          <w:rFonts w:ascii="Times New Roman" w:hAnsi="Times New Roman" w:cs="Times New Roman"/>
          <w:sz w:val="24"/>
          <w:szCs w:val="24"/>
        </w:rPr>
        <w:t>в том числе при участии города Пушкино в региональной адресной программе Московской области «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Переселение граждан из аварийного жилищного фонда в Московской области на 2014-2020 годы</w:t>
      </w:r>
      <w:r w:rsidRPr="005B2FC7">
        <w:rPr>
          <w:rFonts w:ascii="Times New Roman" w:hAnsi="Times New Roman" w:cs="Times New Roman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32C6">
        <w:rPr>
          <w:rFonts w:ascii="Times New Roman" w:hAnsi="Times New Roman" w:cs="Times New Roman"/>
          <w:sz w:val="24"/>
          <w:szCs w:val="24"/>
        </w:rPr>
        <w:t xml:space="preserve">приведен в приложении № </w:t>
      </w:r>
      <w:hyperlink w:anchor="sub_20000" w:history="1">
        <w:r w:rsidRPr="00CC32C6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Программе</w:t>
      </w:r>
      <w:r>
        <w:rPr>
          <w:rFonts w:ascii="Times New Roman" w:hAnsi="Times New Roman" w:cs="Times New Roman"/>
          <w:sz w:val="24"/>
          <w:szCs w:val="24"/>
          <w:highlight w:val="white"/>
        </w:rPr>
        <w:t>.</w:t>
      </w:r>
      <w:proofErr w:type="gramEnd"/>
    </w:p>
    <w:p w:rsidR="007833F0" w:rsidRDefault="007833F0" w:rsidP="007833F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32C6">
        <w:rPr>
          <w:rFonts w:ascii="Times New Roman" w:hAnsi="Times New Roman" w:cs="Times New Roman"/>
          <w:sz w:val="24"/>
          <w:szCs w:val="24"/>
        </w:rPr>
        <w:t>Перечень многоквартирных домов, в отношении которых планируются мероприятия в рамках Программы на переселение граждан с учетом развития застроенных территорий, приведен в приложении № 4 к Программе.</w:t>
      </w:r>
    </w:p>
    <w:p w:rsidR="00935A7F" w:rsidRDefault="008A0AE1" w:rsidP="00935A7F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</w:t>
      </w:r>
      <w:r w:rsidR="003C6309">
        <w:rPr>
          <w:rFonts w:ascii="Times New Roman" w:hAnsi="Times New Roman" w:cs="Times New Roman"/>
          <w:sz w:val="24"/>
          <w:szCs w:val="24"/>
        </w:rPr>
        <w:t>чень мероприятий муниципальной П</w:t>
      </w:r>
      <w:r>
        <w:rPr>
          <w:rFonts w:ascii="Times New Roman" w:hAnsi="Times New Roman" w:cs="Times New Roman"/>
          <w:sz w:val="24"/>
          <w:szCs w:val="24"/>
        </w:rPr>
        <w:t>рограммы</w:t>
      </w:r>
      <w:r w:rsidR="00935A7F" w:rsidRPr="00CC32C6">
        <w:rPr>
          <w:rFonts w:ascii="Times New Roman" w:hAnsi="Times New Roman" w:cs="Times New Roman"/>
          <w:sz w:val="24"/>
          <w:szCs w:val="24"/>
        </w:rPr>
        <w:t xml:space="preserve"> </w:t>
      </w:r>
      <w:r w:rsidR="00DA26A3">
        <w:rPr>
          <w:rFonts w:ascii="Times New Roman" w:hAnsi="Times New Roman" w:cs="Times New Roman"/>
          <w:sz w:val="24"/>
          <w:szCs w:val="24"/>
        </w:rPr>
        <w:t>представлены в приложении №</w:t>
      </w:r>
      <w:r w:rsidR="00C31A66">
        <w:rPr>
          <w:rFonts w:ascii="Times New Roman" w:hAnsi="Times New Roman" w:cs="Times New Roman"/>
          <w:sz w:val="24"/>
          <w:szCs w:val="24"/>
        </w:rPr>
        <w:t xml:space="preserve"> </w:t>
      </w:r>
      <w:r w:rsidR="00DA26A3">
        <w:rPr>
          <w:rFonts w:ascii="Times New Roman" w:hAnsi="Times New Roman" w:cs="Times New Roman"/>
          <w:sz w:val="24"/>
          <w:szCs w:val="24"/>
        </w:rPr>
        <w:t>6</w:t>
      </w:r>
      <w:r w:rsidR="00935A7F" w:rsidRPr="00CC32C6">
        <w:rPr>
          <w:rFonts w:ascii="Times New Roman" w:hAnsi="Times New Roman" w:cs="Times New Roman"/>
          <w:sz w:val="24"/>
          <w:szCs w:val="24"/>
        </w:rPr>
        <w:t xml:space="preserve"> «</w:t>
      </w:r>
      <w:r w:rsidR="00DA26A3" w:rsidRPr="00DA26A3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 города Пушкино</w:t>
      </w:r>
      <w:r w:rsidR="00DA26A3">
        <w:rPr>
          <w:rFonts w:ascii="Times New Roman" w:hAnsi="Times New Roman" w:cs="Times New Roman"/>
          <w:sz w:val="24"/>
          <w:szCs w:val="24"/>
        </w:rPr>
        <w:t xml:space="preserve">, реализация </w:t>
      </w:r>
      <w:r w:rsidR="00935A7F" w:rsidRPr="00CC32C6">
        <w:rPr>
          <w:rFonts w:ascii="Times New Roman" w:hAnsi="Times New Roman" w:cs="Times New Roman"/>
          <w:sz w:val="24"/>
          <w:szCs w:val="24"/>
        </w:rPr>
        <w:t>муниципальной программы «Переселение граждан из аварийного и непригодного для проживания жилого фонда города Пушкино на 2014-2020 годы» к настоящей Программе.</w:t>
      </w:r>
    </w:p>
    <w:p w:rsidR="00935A7F" w:rsidRPr="00CC32C6" w:rsidRDefault="00935A7F" w:rsidP="00935A7F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:rsidR="00CD0EA9" w:rsidRPr="00CD0EA9" w:rsidRDefault="00591DCD" w:rsidP="00E1305F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</w:t>
      </w:r>
      <w:r w:rsidR="007833F0">
        <w:rPr>
          <w:rFonts w:ascii="Times New Roman" w:hAnsi="Times New Roman" w:cs="Times New Roman"/>
          <w:b/>
          <w:sz w:val="24"/>
          <w:szCs w:val="24"/>
        </w:rPr>
        <w:t>8</w:t>
      </w:r>
      <w:r w:rsidR="00CD0EA9" w:rsidRPr="00CD0EA9"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  <w:proofErr w:type="gramStart"/>
      <w:r w:rsidR="00CD0EA9" w:rsidRPr="00CD0EA9">
        <w:rPr>
          <w:rFonts w:ascii="Times New Roman" w:hAnsi="Times New Roman" w:cs="Times New Roman"/>
          <w:b/>
          <w:sz w:val="24"/>
          <w:szCs w:val="24"/>
        </w:rPr>
        <w:t>расчета значений показателей эффективности реализации муниципальной программы</w:t>
      </w:r>
      <w:proofErr w:type="gramEnd"/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0EA9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«Переселение граждан из аварийного и непригодного для проживания жилищного фонда </w:t>
      </w:r>
      <w:r w:rsidR="003736BE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Pr="00CD0EA9">
        <w:rPr>
          <w:rFonts w:ascii="Times New Roman" w:hAnsi="Times New Roman" w:cs="Times New Roman"/>
          <w:sz w:val="24"/>
          <w:szCs w:val="24"/>
        </w:rPr>
        <w:t xml:space="preserve"> годы» ежегодно производится муниципальным заказчиком на основе использования целевых показателей и индикаторов, обеспечивающих мониторинг динамики изменений в данной сфере за оцениваемый период с целью уточнения задач и программных мероприятий, в рамках реализации Программы.</w:t>
      </w:r>
      <w:proofErr w:type="gramEnd"/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Оценка эффективности программы будет производиться путем сравнения текущих значений показателей с установленны</w:t>
      </w:r>
      <w:r w:rsidR="00780CA2">
        <w:rPr>
          <w:rFonts w:ascii="Times New Roman" w:hAnsi="Times New Roman" w:cs="Times New Roman"/>
          <w:sz w:val="24"/>
          <w:szCs w:val="24"/>
        </w:rPr>
        <w:t>ми программой значениями на 2014-2020</w:t>
      </w:r>
      <w:r w:rsidRPr="00CD0EA9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EA9" w:rsidRPr="00DE277D" w:rsidRDefault="007833F0" w:rsidP="00DE277D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CD0EA9" w:rsidRPr="00DE277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EA9" w:rsidRPr="00DE277D">
        <w:rPr>
          <w:rFonts w:ascii="Times New Roman" w:hAnsi="Times New Roman" w:cs="Times New Roman"/>
          <w:b/>
          <w:sz w:val="24"/>
          <w:szCs w:val="24"/>
        </w:rPr>
        <w:t>Порядок взаимодействия ответственного за выполнение мероприятия программы с муниципальным заказчиком программы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 xml:space="preserve">Разработка и реализация муниципальной программы «Переселение граждан из аварийного и непригодного для проживания жилищного фонда </w:t>
      </w:r>
      <w:r w:rsidR="006D37BC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Pr="00CD0EA9">
        <w:rPr>
          <w:rFonts w:ascii="Times New Roman" w:hAnsi="Times New Roman" w:cs="Times New Roman"/>
          <w:sz w:val="24"/>
          <w:szCs w:val="24"/>
        </w:rPr>
        <w:t xml:space="preserve"> годы» осуществляется в соответствии с Порядком разработки и реализации муниципальных программ Пушкинского муниципального района, утвержденным Постановлением администрации Пушкинского муниципального района от 01.08.2013 № 2105.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 xml:space="preserve">Муниципальным заказчиком муниципальной программы «Переселение граждан из аварийного и непригодного для проживания жилищного фонда </w:t>
      </w:r>
      <w:r w:rsidR="005A127F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Pr="00CD0EA9">
        <w:rPr>
          <w:rFonts w:ascii="Times New Roman" w:hAnsi="Times New Roman" w:cs="Times New Roman"/>
          <w:sz w:val="24"/>
          <w:szCs w:val="24"/>
        </w:rPr>
        <w:t xml:space="preserve"> годы» является Управление жилищно-коммунального хозяйства администрации Пушкинского муниципального района.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CD0EA9">
        <w:rPr>
          <w:rFonts w:ascii="Times New Roman" w:hAnsi="Times New Roman" w:cs="Times New Roman"/>
          <w:sz w:val="24"/>
          <w:szCs w:val="24"/>
        </w:rPr>
        <w:t>ответственными</w:t>
      </w:r>
      <w:proofErr w:type="gramEnd"/>
      <w:r w:rsidRPr="00CD0EA9">
        <w:rPr>
          <w:rFonts w:ascii="Times New Roman" w:hAnsi="Times New Roman" w:cs="Times New Roman"/>
          <w:sz w:val="24"/>
          <w:szCs w:val="24"/>
        </w:rPr>
        <w:t xml:space="preserve"> за выполнение отдельных мероприятий муниципальной программы.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 xml:space="preserve">Координатором муниципальной программы «Переселение граждан из аварийного и непригодного для проживания жилищного фонда </w:t>
      </w:r>
      <w:r w:rsidR="003949B1">
        <w:rPr>
          <w:rFonts w:ascii="Times New Roman" w:hAnsi="Times New Roman" w:cs="Times New Roman"/>
          <w:sz w:val="24"/>
          <w:szCs w:val="24"/>
        </w:rPr>
        <w:t>города Пушкино на 2014-2020</w:t>
      </w:r>
      <w:r w:rsidR="006E6DAA">
        <w:rPr>
          <w:rFonts w:ascii="Times New Roman" w:hAnsi="Times New Roman" w:cs="Times New Roman"/>
          <w:sz w:val="24"/>
          <w:szCs w:val="24"/>
        </w:rPr>
        <w:t xml:space="preserve"> годы» является з</w:t>
      </w:r>
      <w:r w:rsidRPr="00CD0EA9">
        <w:rPr>
          <w:rFonts w:ascii="Times New Roman" w:hAnsi="Times New Roman" w:cs="Times New Roman"/>
          <w:sz w:val="24"/>
          <w:szCs w:val="24"/>
        </w:rPr>
        <w:t>аместитель руководителя администрации Пушкинского муниципального района, курирующий направление деятельности Управления жилищно-коммунального хозяйства администрации Пушкинского муниципального района.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Координатор муниципальной программы организовывает работу, направленную на координацию деятельности исполнителей муниципальной программы в процессе разработки и реализации муниципальной программы,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местного бюджета.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Для обеспечения текущего контроля Управление жилищно-коммунального хозяйства при ежегодном планировании работ по Программе и корректировке состава мероприятий по мере их выполнения определяет промежуточные (контрольные) этапы для отдельных мероприятий Программы.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0EA9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CD0EA9">
        <w:rPr>
          <w:rFonts w:ascii="Times New Roman" w:hAnsi="Times New Roman" w:cs="Times New Roman"/>
          <w:sz w:val="24"/>
          <w:szCs w:val="24"/>
        </w:rPr>
        <w:t xml:space="preserve"> за выполнение мероприятия Программы: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- формирует прогноз расходов на реализацию мероприятия Программы и направляет их координатору Программы;</w:t>
      </w:r>
    </w:p>
    <w:p w:rsidR="00CD0EA9" w:rsidRPr="00CD0EA9" w:rsidRDefault="00CD0EA9" w:rsidP="00CD0E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- 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CD0EA9" w:rsidRPr="00CD0EA9" w:rsidRDefault="00CD0EA9" w:rsidP="007833F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A9">
        <w:rPr>
          <w:rFonts w:ascii="Times New Roman" w:hAnsi="Times New Roman" w:cs="Times New Roman"/>
          <w:sz w:val="24"/>
          <w:szCs w:val="24"/>
        </w:rPr>
        <w:t>готовит и представляет координатору Программы отчет о реализации мероприятия.</w:t>
      </w:r>
    </w:p>
    <w:p w:rsidR="00CD0EA9" w:rsidRPr="00CD0EA9" w:rsidRDefault="00CD0EA9" w:rsidP="007833F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7A1" w:rsidRPr="00561F3D" w:rsidRDefault="007833F0" w:rsidP="00561F3D">
      <w:pPr>
        <w:ind w:left="709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F3D">
        <w:rPr>
          <w:rFonts w:ascii="Times New Roman" w:hAnsi="Times New Roman" w:cs="Times New Roman"/>
          <w:b/>
          <w:sz w:val="24"/>
          <w:szCs w:val="24"/>
        </w:rPr>
        <w:t>10</w:t>
      </w:r>
      <w:r w:rsidR="000D27A1" w:rsidRPr="00561F3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2C17" w:rsidRPr="00561F3D">
        <w:rPr>
          <w:rFonts w:ascii="Times New Roman" w:hAnsi="Times New Roman" w:cs="Times New Roman"/>
          <w:b/>
          <w:sz w:val="24"/>
          <w:szCs w:val="24"/>
        </w:rPr>
        <w:t>Предоставление отчетности о ходе реализации мероприятий Программы</w:t>
      </w:r>
    </w:p>
    <w:p w:rsidR="007833F0" w:rsidRPr="00561F3D" w:rsidRDefault="007833F0" w:rsidP="00561F3D">
      <w:pPr>
        <w:ind w:left="709" w:firstLine="709"/>
        <w:rPr>
          <w:rFonts w:ascii="Times New Roman" w:hAnsi="Times New Roman" w:cs="Times New Roman"/>
          <w:sz w:val="24"/>
          <w:szCs w:val="24"/>
        </w:rPr>
      </w:pPr>
    </w:p>
    <w:bookmarkEnd w:id="6"/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1F3D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61F3D">
        <w:rPr>
          <w:rFonts w:ascii="Times New Roman" w:hAnsi="Times New Roman"/>
          <w:sz w:val="24"/>
          <w:szCs w:val="24"/>
        </w:rPr>
        <w:t xml:space="preserve"> реализацией муниципальной программы осуществляется администрацией Пушкинского муниципального района.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lastRenderedPageBreak/>
        <w:t>Муниципальный заказчик программы раз в полугодие до 20 числа месяца, следующего за отчетным полугодием, направляет в Комитет по экономике оперативный отчет о реализации мероприятий муниципальной программы, который содержит: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t>анализ причин несвоевременного выполнения программных мероприятий.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t xml:space="preserve">Муниципальный заказчик ежегодно готовит годовой отчет о реализации муниципальной </w:t>
      </w:r>
      <w:r w:rsidR="006D5688" w:rsidRPr="00561F3D">
        <w:rPr>
          <w:rFonts w:ascii="Times New Roman" w:hAnsi="Times New Roman"/>
          <w:sz w:val="24"/>
          <w:szCs w:val="24"/>
        </w:rPr>
        <w:t>программы и</w:t>
      </w:r>
      <w:r w:rsidRPr="00561F3D">
        <w:rPr>
          <w:rFonts w:ascii="Times New Roman" w:hAnsi="Times New Roman"/>
          <w:sz w:val="24"/>
          <w:szCs w:val="24"/>
        </w:rPr>
        <w:t xml:space="preserve"> до 1 марта года, следующего </w:t>
      </w:r>
      <w:proofErr w:type="gramStart"/>
      <w:r w:rsidRPr="00561F3D">
        <w:rPr>
          <w:rFonts w:ascii="Times New Roman" w:hAnsi="Times New Roman"/>
          <w:sz w:val="24"/>
          <w:szCs w:val="24"/>
        </w:rPr>
        <w:t>за</w:t>
      </w:r>
      <w:proofErr w:type="gramEnd"/>
      <w:r w:rsidRPr="00561F3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1F3D">
        <w:rPr>
          <w:rFonts w:ascii="Times New Roman" w:hAnsi="Times New Roman"/>
          <w:sz w:val="24"/>
          <w:szCs w:val="24"/>
        </w:rPr>
        <w:t>отчетным</w:t>
      </w:r>
      <w:proofErr w:type="gramEnd"/>
      <w:r w:rsidRPr="00561F3D">
        <w:rPr>
          <w:rFonts w:ascii="Times New Roman" w:hAnsi="Times New Roman"/>
          <w:sz w:val="24"/>
          <w:szCs w:val="24"/>
        </w:rPr>
        <w:t>, представляет его в Комитет по экономике для оценки эффективности реализации муниципальной программы.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t xml:space="preserve">Годовой отчет о </w:t>
      </w:r>
      <w:r w:rsidR="006D5688" w:rsidRPr="00561F3D">
        <w:rPr>
          <w:rFonts w:ascii="Times New Roman" w:hAnsi="Times New Roman"/>
          <w:sz w:val="24"/>
          <w:szCs w:val="24"/>
        </w:rPr>
        <w:t>реализации муниципальной</w:t>
      </w:r>
      <w:r w:rsidRPr="00561F3D">
        <w:rPr>
          <w:rFonts w:ascii="Times New Roman" w:hAnsi="Times New Roman"/>
          <w:sz w:val="24"/>
          <w:szCs w:val="24"/>
        </w:rPr>
        <w:t xml:space="preserve"> программы должен содержать: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t>а) аналитическую записку, в которой указываются: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t>общий объем фактически произведенных расходов;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t>б) таблицу, в которой указываются: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t>данные об использовании средств бюджета Пушкинского муниципального района, привлекаемых для реализации муниципальной программы;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561F3D" w:rsidRPr="00561F3D" w:rsidRDefault="00561F3D" w:rsidP="00561F3D">
      <w:pPr>
        <w:pStyle w:val="ae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561F3D">
        <w:rPr>
          <w:rFonts w:ascii="Times New Roman" w:hAnsi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B32C17" w:rsidRDefault="00561F3D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1F3D">
        <w:rPr>
          <w:rFonts w:ascii="Times New Roman" w:hAnsi="Times New Roman" w:cs="Times New Roman"/>
          <w:sz w:val="24"/>
          <w:szCs w:val="24"/>
        </w:rPr>
        <w:t>Оперативный</w:t>
      </w:r>
      <w:proofErr w:type="gramEnd"/>
      <w:r w:rsidRPr="00561F3D">
        <w:rPr>
          <w:rFonts w:ascii="Times New Roman" w:hAnsi="Times New Roman" w:cs="Times New Roman"/>
          <w:sz w:val="24"/>
          <w:szCs w:val="24"/>
        </w:rPr>
        <w:t xml:space="preserve"> и годовой отчеты о реализации муниципальной программы представляются по формам, установленным Порядком разработки и реализации муниципальных программ Пушкинского муниципального района, утвержденным постановлением администрации Пушкинского муниципального района от 01.08.2013 № 2105.</w:t>
      </w: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4DF4" w:rsidRDefault="00FF4DF4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D59A1" w:rsidRDefault="00FD59A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FD59A1">
        <w:rPr>
          <w:noProof/>
          <w:lang w:eastAsia="ru-RU"/>
        </w:rPr>
        <w:lastRenderedPageBreak/>
        <w:drawing>
          <wp:inline distT="0" distB="0" distL="0" distR="0">
            <wp:extent cx="6839353" cy="9478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979" cy="9540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A1" w:rsidRDefault="00AF1E7A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AF1E7A">
        <w:rPr>
          <w:noProof/>
          <w:lang w:eastAsia="ru-RU"/>
        </w:rPr>
        <w:lastRenderedPageBreak/>
        <w:drawing>
          <wp:inline distT="0" distB="0" distL="0" distR="0">
            <wp:extent cx="6837680" cy="941168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710" cy="947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A1" w:rsidRDefault="001F3F61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1F3F61">
        <w:rPr>
          <w:noProof/>
          <w:lang w:eastAsia="ru-RU"/>
        </w:rPr>
        <w:lastRenderedPageBreak/>
        <w:drawing>
          <wp:inline distT="0" distB="0" distL="0" distR="0">
            <wp:extent cx="6840220" cy="1008792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10087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F61" w:rsidRDefault="006D7B37" w:rsidP="00FF4DF4">
      <w:pPr>
        <w:ind w:left="0" w:firstLine="0"/>
        <w:rPr>
          <w:rFonts w:ascii="Times New Roman" w:hAnsi="Times New Roman" w:cs="Times New Roman"/>
          <w:sz w:val="24"/>
          <w:szCs w:val="24"/>
        </w:rPr>
        <w:sectPr w:rsidR="001F3F61" w:rsidSect="001555A7">
          <w:pgSz w:w="11906" w:h="16838"/>
          <w:pgMar w:top="568" w:right="567" w:bottom="1134" w:left="567" w:header="709" w:footer="709" w:gutter="0"/>
          <w:cols w:space="708"/>
          <w:titlePg/>
          <w:docGrid w:linePitch="360"/>
        </w:sectPr>
      </w:pPr>
      <w:bookmarkStart w:id="7" w:name="_GoBack"/>
      <w:r w:rsidRPr="006D7B37">
        <w:rPr>
          <w:noProof/>
          <w:lang w:eastAsia="ru-RU"/>
        </w:rPr>
        <w:lastRenderedPageBreak/>
        <w:drawing>
          <wp:inline distT="0" distB="0" distL="0" distR="0">
            <wp:extent cx="6838287" cy="1021520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816" cy="1028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7"/>
    </w:p>
    <w:p w:rsidR="00916CF8" w:rsidRDefault="004438F0" w:rsidP="00FF4DF4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438F0">
        <w:rPr>
          <w:noProof/>
          <w:lang w:eastAsia="ru-RU"/>
        </w:rPr>
        <w:lastRenderedPageBreak/>
        <w:drawing>
          <wp:inline distT="0" distB="0" distL="0" distR="0">
            <wp:extent cx="9611360" cy="637413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37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204E77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E77">
        <w:rPr>
          <w:noProof/>
          <w:lang w:eastAsia="ru-RU"/>
        </w:rPr>
        <w:lastRenderedPageBreak/>
        <w:drawing>
          <wp:inline distT="0" distB="0" distL="0" distR="0">
            <wp:extent cx="8832565" cy="4701557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229" cy="4720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6CF8" w:rsidRPr="00561F3D" w:rsidRDefault="00916CF8" w:rsidP="00561F3D">
      <w:pPr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16CF8" w:rsidRPr="00561F3D" w:rsidSect="00FF4DF4">
      <w:pgSz w:w="16838" w:h="11906" w:orient="landscape"/>
      <w:pgMar w:top="567" w:right="56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40A" w:rsidRDefault="0010040A" w:rsidP="00217F62">
      <w:r>
        <w:separator/>
      </w:r>
    </w:p>
  </w:endnote>
  <w:endnote w:type="continuationSeparator" w:id="0">
    <w:p w:rsidR="0010040A" w:rsidRDefault="0010040A" w:rsidP="0021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40A" w:rsidRDefault="0010040A" w:rsidP="00217F62">
      <w:r>
        <w:separator/>
      </w:r>
    </w:p>
  </w:footnote>
  <w:footnote w:type="continuationSeparator" w:id="0">
    <w:p w:rsidR="0010040A" w:rsidRDefault="0010040A" w:rsidP="00217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525F9"/>
    <w:multiLevelType w:val="hybridMultilevel"/>
    <w:tmpl w:val="1C9A7FA2"/>
    <w:lvl w:ilvl="0" w:tplc="CB422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661876"/>
    <w:multiLevelType w:val="hybridMultilevel"/>
    <w:tmpl w:val="99363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359"/>
    <w:rsid w:val="00001E82"/>
    <w:rsid w:val="00002B14"/>
    <w:rsid w:val="00003EA7"/>
    <w:rsid w:val="000104A2"/>
    <w:rsid w:val="000139DE"/>
    <w:rsid w:val="00014A8B"/>
    <w:rsid w:val="00016BB5"/>
    <w:rsid w:val="0002033C"/>
    <w:rsid w:val="000216BA"/>
    <w:rsid w:val="00022A26"/>
    <w:rsid w:val="000362D1"/>
    <w:rsid w:val="000506F8"/>
    <w:rsid w:val="000509BC"/>
    <w:rsid w:val="00050F6C"/>
    <w:rsid w:val="00050FF8"/>
    <w:rsid w:val="00051256"/>
    <w:rsid w:val="00052730"/>
    <w:rsid w:val="000557C6"/>
    <w:rsid w:val="00060E38"/>
    <w:rsid w:val="00061FA0"/>
    <w:rsid w:val="00062411"/>
    <w:rsid w:val="0006265B"/>
    <w:rsid w:val="00064467"/>
    <w:rsid w:val="00066493"/>
    <w:rsid w:val="000665FA"/>
    <w:rsid w:val="00072365"/>
    <w:rsid w:val="000745E2"/>
    <w:rsid w:val="00074B95"/>
    <w:rsid w:val="00075034"/>
    <w:rsid w:val="00075648"/>
    <w:rsid w:val="000814B1"/>
    <w:rsid w:val="00082769"/>
    <w:rsid w:val="00084ACB"/>
    <w:rsid w:val="00084FF8"/>
    <w:rsid w:val="00090EC8"/>
    <w:rsid w:val="00095A51"/>
    <w:rsid w:val="000A5E97"/>
    <w:rsid w:val="000A657C"/>
    <w:rsid w:val="000A6953"/>
    <w:rsid w:val="000A6F27"/>
    <w:rsid w:val="000B67E0"/>
    <w:rsid w:val="000B6B77"/>
    <w:rsid w:val="000C383B"/>
    <w:rsid w:val="000C7036"/>
    <w:rsid w:val="000D18C0"/>
    <w:rsid w:val="000D27A1"/>
    <w:rsid w:val="000D4ED6"/>
    <w:rsid w:val="000E101E"/>
    <w:rsid w:val="000E13BF"/>
    <w:rsid w:val="000E29EE"/>
    <w:rsid w:val="000E2B21"/>
    <w:rsid w:val="000E2D8E"/>
    <w:rsid w:val="000E3E6F"/>
    <w:rsid w:val="000E4583"/>
    <w:rsid w:val="000E4ECA"/>
    <w:rsid w:val="000E7908"/>
    <w:rsid w:val="000F18BA"/>
    <w:rsid w:val="000F214C"/>
    <w:rsid w:val="000F310C"/>
    <w:rsid w:val="000F3BBD"/>
    <w:rsid w:val="0010040A"/>
    <w:rsid w:val="00102F5B"/>
    <w:rsid w:val="00103B81"/>
    <w:rsid w:val="00104951"/>
    <w:rsid w:val="00114438"/>
    <w:rsid w:val="00116629"/>
    <w:rsid w:val="00121793"/>
    <w:rsid w:val="00135EF6"/>
    <w:rsid w:val="001365D0"/>
    <w:rsid w:val="00137863"/>
    <w:rsid w:val="0015099A"/>
    <w:rsid w:val="00152FB0"/>
    <w:rsid w:val="00154E2E"/>
    <w:rsid w:val="001555A7"/>
    <w:rsid w:val="0015787E"/>
    <w:rsid w:val="00157CF5"/>
    <w:rsid w:val="0016245A"/>
    <w:rsid w:val="00170EDE"/>
    <w:rsid w:val="0017104B"/>
    <w:rsid w:val="00174505"/>
    <w:rsid w:val="00176E4E"/>
    <w:rsid w:val="0017798B"/>
    <w:rsid w:val="00186084"/>
    <w:rsid w:val="00187FF3"/>
    <w:rsid w:val="00190196"/>
    <w:rsid w:val="00192F5E"/>
    <w:rsid w:val="0019439F"/>
    <w:rsid w:val="0019454B"/>
    <w:rsid w:val="0019766D"/>
    <w:rsid w:val="001B4597"/>
    <w:rsid w:val="001C117F"/>
    <w:rsid w:val="001C5808"/>
    <w:rsid w:val="001C797B"/>
    <w:rsid w:val="001D7B8A"/>
    <w:rsid w:val="001E087B"/>
    <w:rsid w:val="001E0D8A"/>
    <w:rsid w:val="001E6397"/>
    <w:rsid w:val="001E6608"/>
    <w:rsid w:val="001F0192"/>
    <w:rsid w:val="001F3F61"/>
    <w:rsid w:val="001F5285"/>
    <w:rsid w:val="001F766F"/>
    <w:rsid w:val="001F7A00"/>
    <w:rsid w:val="002043EE"/>
    <w:rsid w:val="00204E77"/>
    <w:rsid w:val="002055AA"/>
    <w:rsid w:val="00206FD7"/>
    <w:rsid w:val="0020754E"/>
    <w:rsid w:val="0021226B"/>
    <w:rsid w:val="002128DE"/>
    <w:rsid w:val="002160BD"/>
    <w:rsid w:val="00217F62"/>
    <w:rsid w:val="00221C05"/>
    <w:rsid w:val="002300F4"/>
    <w:rsid w:val="00230668"/>
    <w:rsid w:val="0023407F"/>
    <w:rsid w:val="00236375"/>
    <w:rsid w:val="00240609"/>
    <w:rsid w:val="002443FE"/>
    <w:rsid w:val="00250359"/>
    <w:rsid w:val="002515D5"/>
    <w:rsid w:val="00252548"/>
    <w:rsid w:val="00254815"/>
    <w:rsid w:val="0026150E"/>
    <w:rsid w:val="00263A8C"/>
    <w:rsid w:val="00266CBB"/>
    <w:rsid w:val="00274887"/>
    <w:rsid w:val="00275513"/>
    <w:rsid w:val="00285B5C"/>
    <w:rsid w:val="002863D9"/>
    <w:rsid w:val="0029132F"/>
    <w:rsid w:val="00292A23"/>
    <w:rsid w:val="00297254"/>
    <w:rsid w:val="002A76B0"/>
    <w:rsid w:val="002B0B77"/>
    <w:rsid w:val="002B10FF"/>
    <w:rsid w:val="002B6EBA"/>
    <w:rsid w:val="002B6ECF"/>
    <w:rsid w:val="002C27C2"/>
    <w:rsid w:val="002C35D3"/>
    <w:rsid w:val="002C3A70"/>
    <w:rsid w:val="002C4671"/>
    <w:rsid w:val="002D38F2"/>
    <w:rsid w:val="002D428D"/>
    <w:rsid w:val="002D731F"/>
    <w:rsid w:val="002D7E30"/>
    <w:rsid w:val="002E03B7"/>
    <w:rsid w:val="002E7DDD"/>
    <w:rsid w:val="002F32D7"/>
    <w:rsid w:val="003027BB"/>
    <w:rsid w:val="0030297D"/>
    <w:rsid w:val="003101E8"/>
    <w:rsid w:val="0031078D"/>
    <w:rsid w:val="00313E99"/>
    <w:rsid w:val="00324421"/>
    <w:rsid w:val="003251DC"/>
    <w:rsid w:val="003310D8"/>
    <w:rsid w:val="00333DD9"/>
    <w:rsid w:val="00333EE1"/>
    <w:rsid w:val="00336277"/>
    <w:rsid w:val="00341A06"/>
    <w:rsid w:val="00343920"/>
    <w:rsid w:val="0034607C"/>
    <w:rsid w:val="00350A7D"/>
    <w:rsid w:val="00350F20"/>
    <w:rsid w:val="00351745"/>
    <w:rsid w:val="00352527"/>
    <w:rsid w:val="00355861"/>
    <w:rsid w:val="00355EF0"/>
    <w:rsid w:val="00356AB0"/>
    <w:rsid w:val="00364386"/>
    <w:rsid w:val="0036514A"/>
    <w:rsid w:val="00365C98"/>
    <w:rsid w:val="00372519"/>
    <w:rsid w:val="003736BE"/>
    <w:rsid w:val="0037381C"/>
    <w:rsid w:val="00376116"/>
    <w:rsid w:val="003949B1"/>
    <w:rsid w:val="003A0767"/>
    <w:rsid w:val="003A1E6A"/>
    <w:rsid w:val="003A5FE6"/>
    <w:rsid w:val="003A7E9B"/>
    <w:rsid w:val="003B00F1"/>
    <w:rsid w:val="003B1B38"/>
    <w:rsid w:val="003B59B6"/>
    <w:rsid w:val="003B7653"/>
    <w:rsid w:val="003C2758"/>
    <w:rsid w:val="003C2914"/>
    <w:rsid w:val="003C4322"/>
    <w:rsid w:val="003C6309"/>
    <w:rsid w:val="003C6BEF"/>
    <w:rsid w:val="003C709A"/>
    <w:rsid w:val="003D03D0"/>
    <w:rsid w:val="003D4130"/>
    <w:rsid w:val="003D4862"/>
    <w:rsid w:val="003D5CD7"/>
    <w:rsid w:val="003D6FEB"/>
    <w:rsid w:val="003E33C1"/>
    <w:rsid w:val="003E522B"/>
    <w:rsid w:val="003E57C9"/>
    <w:rsid w:val="003E7FC0"/>
    <w:rsid w:val="003F16A4"/>
    <w:rsid w:val="003F5D23"/>
    <w:rsid w:val="00404DB0"/>
    <w:rsid w:val="00407E52"/>
    <w:rsid w:val="004104F1"/>
    <w:rsid w:val="0041053B"/>
    <w:rsid w:val="004116CC"/>
    <w:rsid w:val="00412DB1"/>
    <w:rsid w:val="0042073F"/>
    <w:rsid w:val="004219B0"/>
    <w:rsid w:val="00421D73"/>
    <w:rsid w:val="00422030"/>
    <w:rsid w:val="00427AAF"/>
    <w:rsid w:val="00431832"/>
    <w:rsid w:val="00432CB8"/>
    <w:rsid w:val="00436A73"/>
    <w:rsid w:val="00437E58"/>
    <w:rsid w:val="00440010"/>
    <w:rsid w:val="004415A7"/>
    <w:rsid w:val="004419B8"/>
    <w:rsid w:val="00441B20"/>
    <w:rsid w:val="00442689"/>
    <w:rsid w:val="004438F0"/>
    <w:rsid w:val="00447F49"/>
    <w:rsid w:val="00450832"/>
    <w:rsid w:val="00451291"/>
    <w:rsid w:val="004533A6"/>
    <w:rsid w:val="0045627F"/>
    <w:rsid w:val="00456281"/>
    <w:rsid w:val="00456EF2"/>
    <w:rsid w:val="00460FC3"/>
    <w:rsid w:val="004625D8"/>
    <w:rsid w:val="004640DB"/>
    <w:rsid w:val="00464160"/>
    <w:rsid w:val="00471855"/>
    <w:rsid w:val="00471E22"/>
    <w:rsid w:val="00474811"/>
    <w:rsid w:val="004808A9"/>
    <w:rsid w:val="00480AD2"/>
    <w:rsid w:val="00480E76"/>
    <w:rsid w:val="004854E9"/>
    <w:rsid w:val="004A42CC"/>
    <w:rsid w:val="004A5898"/>
    <w:rsid w:val="004A6839"/>
    <w:rsid w:val="004B01DB"/>
    <w:rsid w:val="004B449E"/>
    <w:rsid w:val="004B62B2"/>
    <w:rsid w:val="004B728C"/>
    <w:rsid w:val="004C0091"/>
    <w:rsid w:val="004C0B70"/>
    <w:rsid w:val="004C7D34"/>
    <w:rsid w:val="004D00C9"/>
    <w:rsid w:val="004D095D"/>
    <w:rsid w:val="004D1E38"/>
    <w:rsid w:val="004D3154"/>
    <w:rsid w:val="004D76BC"/>
    <w:rsid w:val="004D7829"/>
    <w:rsid w:val="004D7ADE"/>
    <w:rsid w:val="004E0579"/>
    <w:rsid w:val="004E109B"/>
    <w:rsid w:val="004E18C3"/>
    <w:rsid w:val="004E2FD6"/>
    <w:rsid w:val="004E3866"/>
    <w:rsid w:val="004F0793"/>
    <w:rsid w:val="004F27AC"/>
    <w:rsid w:val="004F37B8"/>
    <w:rsid w:val="004F45AD"/>
    <w:rsid w:val="004F5E18"/>
    <w:rsid w:val="00505F98"/>
    <w:rsid w:val="00513A50"/>
    <w:rsid w:val="00517537"/>
    <w:rsid w:val="00520FA5"/>
    <w:rsid w:val="00522614"/>
    <w:rsid w:val="0052339D"/>
    <w:rsid w:val="005240F9"/>
    <w:rsid w:val="005249C0"/>
    <w:rsid w:val="00525E0F"/>
    <w:rsid w:val="005262A7"/>
    <w:rsid w:val="005369D4"/>
    <w:rsid w:val="00537795"/>
    <w:rsid w:val="00540B2C"/>
    <w:rsid w:val="00542C82"/>
    <w:rsid w:val="00543EDA"/>
    <w:rsid w:val="00545C0A"/>
    <w:rsid w:val="005551AC"/>
    <w:rsid w:val="00555546"/>
    <w:rsid w:val="00557CED"/>
    <w:rsid w:val="005616FD"/>
    <w:rsid w:val="00561F3D"/>
    <w:rsid w:val="00563F14"/>
    <w:rsid w:val="00566181"/>
    <w:rsid w:val="00572735"/>
    <w:rsid w:val="00577603"/>
    <w:rsid w:val="005813CD"/>
    <w:rsid w:val="00584FE4"/>
    <w:rsid w:val="005876A6"/>
    <w:rsid w:val="00590F8F"/>
    <w:rsid w:val="00591DCD"/>
    <w:rsid w:val="00592430"/>
    <w:rsid w:val="00597D40"/>
    <w:rsid w:val="005A127F"/>
    <w:rsid w:val="005A129E"/>
    <w:rsid w:val="005A3FA9"/>
    <w:rsid w:val="005A661C"/>
    <w:rsid w:val="005B1753"/>
    <w:rsid w:val="005B2FC7"/>
    <w:rsid w:val="005B6D5C"/>
    <w:rsid w:val="005B7217"/>
    <w:rsid w:val="005C1D7E"/>
    <w:rsid w:val="005C7A98"/>
    <w:rsid w:val="005D3C9B"/>
    <w:rsid w:val="005D7D24"/>
    <w:rsid w:val="005E28C9"/>
    <w:rsid w:val="005E290D"/>
    <w:rsid w:val="005E4882"/>
    <w:rsid w:val="005E4D1A"/>
    <w:rsid w:val="005E5F54"/>
    <w:rsid w:val="005F143F"/>
    <w:rsid w:val="005F2B95"/>
    <w:rsid w:val="005F3027"/>
    <w:rsid w:val="005F79FF"/>
    <w:rsid w:val="0060072C"/>
    <w:rsid w:val="00601BD3"/>
    <w:rsid w:val="00615368"/>
    <w:rsid w:val="00615E4D"/>
    <w:rsid w:val="006174CE"/>
    <w:rsid w:val="00617BFB"/>
    <w:rsid w:val="00623566"/>
    <w:rsid w:val="0062524F"/>
    <w:rsid w:val="00640C41"/>
    <w:rsid w:val="0064365D"/>
    <w:rsid w:val="00646808"/>
    <w:rsid w:val="00654B45"/>
    <w:rsid w:val="006552A7"/>
    <w:rsid w:val="00655C38"/>
    <w:rsid w:val="00656A55"/>
    <w:rsid w:val="0066206F"/>
    <w:rsid w:val="00672A4F"/>
    <w:rsid w:val="00675B1E"/>
    <w:rsid w:val="00681480"/>
    <w:rsid w:val="0068421E"/>
    <w:rsid w:val="006856F4"/>
    <w:rsid w:val="00690342"/>
    <w:rsid w:val="006929E2"/>
    <w:rsid w:val="00693998"/>
    <w:rsid w:val="006948F6"/>
    <w:rsid w:val="0069789A"/>
    <w:rsid w:val="00697AB7"/>
    <w:rsid w:val="006A3E85"/>
    <w:rsid w:val="006A5DBE"/>
    <w:rsid w:val="006B3A65"/>
    <w:rsid w:val="006B455F"/>
    <w:rsid w:val="006B6A4C"/>
    <w:rsid w:val="006B7775"/>
    <w:rsid w:val="006B7986"/>
    <w:rsid w:val="006C1DF7"/>
    <w:rsid w:val="006C7515"/>
    <w:rsid w:val="006D0C9A"/>
    <w:rsid w:val="006D37BC"/>
    <w:rsid w:val="006D5688"/>
    <w:rsid w:val="006D5F0E"/>
    <w:rsid w:val="006D7253"/>
    <w:rsid w:val="006D7B37"/>
    <w:rsid w:val="006E1234"/>
    <w:rsid w:val="006E6DAA"/>
    <w:rsid w:val="006E78CD"/>
    <w:rsid w:val="006F6CDE"/>
    <w:rsid w:val="006F77EE"/>
    <w:rsid w:val="007006B0"/>
    <w:rsid w:val="007014D9"/>
    <w:rsid w:val="00702858"/>
    <w:rsid w:val="00711236"/>
    <w:rsid w:val="007119F9"/>
    <w:rsid w:val="0071218B"/>
    <w:rsid w:val="00716C45"/>
    <w:rsid w:val="00717C7F"/>
    <w:rsid w:val="00721505"/>
    <w:rsid w:val="00722E7F"/>
    <w:rsid w:val="007230AD"/>
    <w:rsid w:val="0072352B"/>
    <w:rsid w:val="00725622"/>
    <w:rsid w:val="00725C33"/>
    <w:rsid w:val="00730533"/>
    <w:rsid w:val="00731ED7"/>
    <w:rsid w:val="007351F5"/>
    <w:rsid w:val="00737CC5"/>
    <w:rsid w:val="00745E0C"/>
    <w:rsid w:val="00757AF8"/>
    <w:rsid w:val="00761815"/>
    <w:rsid w:val="007618C2"/>
    <w:rsid w:val="007661BC"/>
    <w:rsid w:val="00770B97"/>
    <w:rsid w:val="00771C14"/>
    <w:rsid w:val="00776044"/>
    <w:rsid w:val="00776D9A"/>
    <w:rsid w:val="00780711"/>
    <w:rsid w:val="00780CA2"/>
    <w:rsid w:val="007833F0"/>
    <w:rsid w:val="007865DF"/>
    <w:rsid w:val="0078678C"/>
    <w:rsid w:val="00786C8F"/>
    <w:rsid w:val="00787EC3"/>
    <w:rsid w:val="00790724"/>
    <w:rsid w:val="00794B10"/>
    <w:rsid w:val="007967EB"/>
    <w:rsid w:val="007A7220"/>
    <w:rsid w:val="007B19DF"/>
    <w:rsid w:val="007B1C33"/>
    <w:rsid w:val="007B3702"/>
    <w:rsid w:val="007B40E6"/>
    <w:rsid w:val="007B62BA"/>
    <w:rsid w:val="007B679A"/>
    <w:rsid w:val="007C0F68"/>
    <w:rsid w:val="007C1FA3"/>
    <w:rsid w:val="007C2229"/>
    <w:rsid w:val="007C22D5"/>
    <w:rsid w:val="007C272D"/>
    <w:rsid w:val="007C5000"/>
    <w:rsid w:val="007C6E10"/>
    <w:rsid w:val="007C75B7"/>
    <w:rsid w:val="007D3E20"/>
    <w:rsid w:val="007D490B"/>
    <w:rsid w:val="007E0D56"/>
    <w:rsid w:val="007E35D7"/>
    <w:rsid w:val="007E5133"/>
    <w:rsid w:val="007E7181"/>
    <w:rsid w:val="007F17EF"/>
    <w:rsid w:val="007F4DA1"/>
    <w:rsid w:val="008007C5"/>
    <w:rsid w:val="00800FEA"/>
    <w:rsid w:val="00801D23"/>
    <w:rsid w:val="0081552E"/>
    <w:rsid w:val="0082524C"/>
    <w:rsid w:val="00826AF8"/>
    <w:rsid w:val="00827661"/>
    <w:rsid w:val="008278EB"/>
    <w:rsid w:val="00827DE0"/>
    <w:rsid w:val="00833AD6"/>
    <w:rsid w:val="00836903"/>
    <w:rsid w:val="00853436"/>
    <w:rsid w:val="00855DD8"/>
    <w:rsid w:val="00862149"/>
    <w:rsid w:val="00865199"/>
    <w:rsid w:val="0087185A"/>
    <w:rsid w:val="008718DF"/>
    <w:rsid w:val="0087389C"/>
    <w:rsid w:val="00877817"/>
    <w:rsid w:val="0088520D"/>
    <w:rsid w:val="0088757E"/>
    <w:rsid w:val="008933AE"/>
    <w:rsid w:val="00895456"/>
    <w:rsid w:val="0089558E"/>
    <w:rsid w:val="008A0AE1"/>
    <w:rsid w:val="008A56DD"/>
    <w:rsid w:val="008A71FB"/>
    <w:rsid w:val="008B006F"/>
    <w:rsid w:val="008B6236"/>
    <w:rsid w:val="008C1777"/>
    <w:rsid w:val="008C2826"/>
    <w:rsid w:val="008C3F3A"/>
    <w:rsid w:val="008C4D43"/>
    <w:rsid w:val="008C4E08"/>
    <w:rsid w:val="008C7971"/>
    <w:rsid w:val="008D207D"/>
    <w:rsid w:val="008D3084"/>
    <w:rsid w:val="008D44BC"/>
    <w:rsid w:val="008D6131"/>
    <w:rsid w:val="008E0DE5"/>
    <w:rsid w:val="008E0FC7"/>
    <w:rsid w:val="008E73A1"/>
    <w:rsid w:val="008F1E70"/>
    <w:rsid w:val="008F467E"/>
    <w:rsid w:val="008F74D0"/>
    <w:rsid w:val="008F74F6"/>
    <w:rsid w:val="00903DF5"/>
    <w:rsid w:val="009134BC"/>
    <w:rsid w:val="009149E8"/>
    <w:rsid w:val="00916829"/>
    <w:rsid w:val="00916CF8"/>
    <w:rsid w:val="00917F83"/>
    <w:rsid w:val="00924511"/>
    <w:rsid w:val="00926A5B"/>
    <w:rsid w:val="0092741F"/>
    <w:rsid w:val="0093409D"/>
    <w:rsid w:val="00934BC0"/>
    <w:rsid w:val="0093575D"/>
    <w:rsid w:val="00935A7F"/>
    <w:rsid w:val="00936FED"/>
    <w:rsid w:val="0093740D"/>
    <w:rsid w:val="00940728"/>
    <w:rsid w:val="009460D0"/>
    <w:rsid w:val="0095652C"/>
    <w:rsid w:val="00960275"/>
    <w:rsid w:val="00967B0D"/>
    <w:rsid w:val="009756AA"/>
    <w:rsid w:val="00977AE9"/>
    <w:rsid w:val="009806E5"/>
    <w:rsid w:val="00983074"/>
    <w:rsid w:val="0098381C"/>
    <w:rsid w:val="009862DD"/>
    <w:rsid w:val="00986867"/>
    <w:rsid w:val="00990876"/>
    <w:rsid w:val="009920B4"/>
    <w:rsid w:val="00992C4B"/>
    <w:rsid w:val="009A35D8"/>
    <w:rsid w:val="009A51A7"/>
    <w:rsid w:val="009A5C3E"/>
    <w:rsid w:val="009A7069"/>
    <w:rsid w:val="009B3D59"/>
    <w:rsid w:val="009B5138"/>
    <w:rsid w:val="009B7AB3"/>
    <w:rsid w:val="009C50D1"/>
    <w:rsid w:val="009C6615"/>
    <w:rsid w:val="009D181A"/>
    <w:rsid w:val="009E6935"/>
    <w:rsid w:val="009E6D7B"/>
    <w:rsid w:val="009F23F9"/>
    <w:rsid w:val="009F429B"/>
    <w:rsid w:val="009F43D1"/>
    <w:rsid w:val="009F6603"/>
    <w:rsid w:val="009F7D5D"/>
    <w:rsid w:val="00A00B37"/>
    <w:rsid w:val="00A02257"/>
    <w:rsid w:val="00A02907"/>
    <w:rsid w:val="00A04202"/>
    <w:rsid w:val="00A10A62"/>
    <w:rsid w:val="00A10CEA"/>
    <w:rsid w:val="00A11AB4"/>
    <w:rsid w:val="00A136AF"/>
    <w:rsid w:val="00A15DFF"/>
    <w:rsid w:val="00A209D2"/>
    <w:rsid w:val="00A21186"/>
    <w:rsid w:val="00A242B9"/>
    <w:rsid w:val="00A311D0"/>
    <w:rsid w:val="00A34007"/>
    <w:rsid w:val="00A402C6"/>
    <w:rsid w:val="00A40C92"/>
    <w:rsid w:val="00A51556"/>
    <w:rsid w:val="00A5180B"/>
    <w:rsid w:val="00A52406"/>
    <w:rsid w:val="00A532D0"/>
    <w:rsid w:val="00A546D3"/>
    <w:rsid w:val="00A60E0B"/>
    <w:rsid w:val="00A663AB"/>
    <w:rsid w:val="00A666AE"/>
    <w:rsid w:val="00A6731F"/>
    <w:rsid w:val="00A71C48"/>
    <w:rsid w:val="00A7644F"/>
    <w:rsid w:val="00A80AFE"/>
    <w:rsid w:val="00A811A4"/>
    <w:rsid w:val="00A83726"/>
    <w:rsid w:val="00A84B61"/>
    <w:rsid w:val="00A852D3"/>
    <w:rsid w:val="00A86EDC"/>
    <w:rsid w:val="00A92A9A"/>
    <w:rsid w:val="00A97469"/>
    <w:rsid w:val="00AA298C"/>
    <w:rsid w:val="00AA709F"/>
    <w:rsid w:val="00AB1E44"/>
    <w:rsid w:val="00AB4448"/>
    <w:rsid w:val="00AC4297"/>
    <w:rsid w:val="00AC45A7"/>
    <w:rsid w:val="00AC664D"/>
    <w:rsid w:val="00AC7FF8"/>
    <w:rsid w:val="00AD0A30"/>
    <w:rsid w:val="00AD1FE8"/>
    <w:rsid w:val="00AD57E3"/>
    <w:rsid w:val="00AE0560"/>
    <w:rsid w:val="00AE1832"/>
    <w:rsid w:val="00AE405A"/>
    <w:rsid w:val="00AE4236"/>
    <w:rsid w:val="00AE6598"/>
    <w:rsid w:val="00AF017E"/>
    <w:rsid w:val="00AF1E7A"/>
    <w:rsid w:val="00AF56F4"/>
    <w:rsid w:val="00B04FD2"/>
    <w:rsid w:val="00B13183"/>
    <w:rsid w:val="00B13194"/>
    <w:rsid w:val="00B140E1"/>
    <w:rsid w:val="00B16E9B"/>
    <w:rsid w:val="00B25123"/>
    <w:rsid w:val="00B2730A"/>
    <w:rsid w:val="00B27CDA"/>
    <w:rsid w:val="00B30FD8"/>
    <w:rsid w:val="00B32C17"/>
    <w:rsid w:val="00B35BDA"/>
    <w:rsid w:val="00B3680B"/>
    <w:rsid w:val="00B372E1"/>
    <w:rsid w:val="00B406FB"/>
    <w:rsid w:val="00B41F59"/>
    <w:rsid w:val="00B61BCD"/>
    <w:rsid w:val="00B66DF1"/>
    <w:rsid w:val="00B70193"/>
    <w:rsid w:val="00B70283"/>
    <w:rsid w:val="00B77B8C"/>
    <w:rsid w:val="00B77C28"/>
    <w:rsid w:val="00B8178E"/>
    <w:rsid w:val="00B82638"/>
    <w:rsid w:val="00B91871"/>
    <w:rsid w:val="00B932AA"/>
    <w:rsid w:val="00B95D0E"/>
    <w:rsid w:val="00B97341"/>
    <w:rsid w:val="00BA5D22"/>
    <w:rsid w:val="00BA6E68"/>
    <w:rsid w:val="00BB399A"/>
    <w:rsid w:val="00BD1F41"/>
    <w:rsid w:val="00BD52AE"/>
    <w:rsid w:val="00BE33D0"/>
    <w:rsid w:val="00BE405A"/>
    <w:rsid w:val="00BE6DB9"/>
    <w:rsid w:val="00BF2038"/>
    <w:rsid w:val="00BF30E8"/>
    <w:rsid w:val="00BF3ADE"/>
    <w:rsid w:val="00BF554B"/>
    <w:rsid w:val="00C0160E"/>
    <w:rsid w:val="00C03F1E"/>
    <w:rsid w:val="00C0626D"/>
    <w:rsid w:val="00C074DD"/>
    <w:rsid w:val="00C11879"/>
    <w:rsid w:val="00C17C38"/>
    <w:rsid w:val="00C2320D"/>
    <w:rsid w:val="00C31292"/>
    <w:rsid w:val="00C31A66"/>
    <w:rsid w:val="00C423CF"/>
    <w:rsid w:val="00C44D21"/>
    <w:rsid w:val="00C45787"/>
    <w:rsid w:val="00C47573"/>
    <w:rsid w:val="00C5352B"/>
    <w:rsid w:val="00C60113"/>
    <w:rsid w:val="00C61F92"/>
    <w:rsid w:val="00C620DE"/>
    <w:rsid w:val="00C65EA8"/>
    <w:rsid w:val="00C66218"/>
    <w:rsid w:val="00C66D21"/>
    <w:rsid w:val="00C6724E"/>
    <w:rsid w:val="00C67960"/>
    <w:rsid w:val="00C727B6"/>
    <w:rsid w:val="00C81064"/>
    <w:rsid w:val="00C85182"/>
    <w:rsid w:val="00C85840"/>
    <w:rsid w:val="00C90C1D"/>
    <w:rsid w:val="00C90C6B"/>
    <w:rsid w:val="00C94D55"/>
    <w:rsid w:val="00C96222"/>
    <w:rsid w:val="00C97233"/>
    <w:rsid w:val="00CA0D2E"/>
    <w:rsid w:val="00CA3E2A"/>
    <w:rsid w:val="00CA678B"/>
    <w:rsid w:val="00CA6D2C"/>
    <w:rsid w:val="00CB22A5"/>
    <w:rsid w:val="00CB5C0C"/>
    <w:rsid w:val="00CB6186"/>
    <w:rsid w:val="00CB68E5"/>
    <w:rsid w:val="00CB6E24"/>
    <w:rsid w:val="00CB7873"/>
    <w:rsid w:val="00CB7BAF"/>
    <w:rsid w:val="00CC0F28"/>
    <w:rsid w:val="00CC1EF7"/>
    <w:rsid w:val="00CC32C6"/>
    <w:rsid w:val="00CC3F88"/>
    <w:rsid w:val="00CC75E7"/>
    <w:rsid w:val="00CD0EA9"/>
    <w:rsid w:val="00CD144D"/>
    <w:rsid w:val="00CD18A1"/>
    <w:rsid w:val="00CD1DE9"/>
    <w:rsid w:val="00CD24E6"/>
    <w:rsid w:val="00CD3008"/>
    <w:rsid w:val="00CD4E83"/>
    <w:rsid w:val="00CE26E4"/>
    <w:rsid w:val="00CE2D4F"/>
    <w:rsid w:val="00CE31D2"/>
    <w:rsid w:val="00CE3510"/>
    <w:rsid w:val="00CE4413"/>
    <w:rsid w:val="00CE6502"/>
    <w:rsid w:val="00CE7ED7"/>
    <w:rsid w:val="00CF0637"/>
    <w:rsid w:val="00D1029A"/>
    <w:rsid w:val="00D102FF"/>
    <w:rsid w:val="00D10D7F"/>
    <w:rsid w:val="00D123A6"/>
    <w:rsid w:val="00D145EA"/>
    <w:rsid w:val="00D14D3E"/>
    <w:rsid w:val="00D20D4D"/>
    <w:rsid w:val="00D21917"/>
    <w:rsid w:val="00D234AD"/>
    <w:rsid w:val="00D2442F"/>
    <w:rsid w:val="00D248B8"/>
    <w:rsid w:val="00D317A9"/>
    <w:rsid w:val="00D35D98"/>
    <w:rsid w:val="00D40EC9"/>
    <w:rsid w:val="00D41D47"/>
    <w:rsid w:val="00D44EC6"/>
    <w:rsid w:val="00D53591"/>
    <w:rsid w:val="00D53E56"/>
    <w:rsid w:val="00D543E5"/>
    <w:rsid w:val="00D5695C"/>
    <w:rsid w:val="00D647AF"/>
    <w:rsid w:val="00D64AC0"/>
    <w:rsid w:val="00D66E77"/>
    <w:rsid w:val="00D84164"/>
    <w:rsid w:val="00D84D64"/>
    <w:rsid w:val="00D853F0"/>
    <w:rsid w:val="00D871E6"/>
    <w:rsid w:val="00D87769"/>
    <w:rsid w:val="00D8779D"/>
    <w:rsid w:val="00D9105A"/>
    <w:rsid w:val="00D934C8"/>
    <w:rsid w:val="00D93D3D"/>
    <w:rsid w:val="00D969FA"/>
    <w:rsid w:val="00DA1142"/>
    <w:rsid w:val="00DA18CD"/>
    <w:rsid w:val="00DA26A3"/>
    <w:rsid w:val="00DA5DC2"/>
    <w:rsid w:val="00DB177F"/>
    <w:rsid w:val="00DB1B8C"/>
    <w:rsid w:val="00DB286E"/>
    <w:rsid w:val="00DC2283"/>
    <w:rsid w:val="00DC30E0"/>
    <w:rsid w:val="00DD1BCD"/>
    <w:rsid w:val="00DD349E"/>
    <w:rsid w:val="00DD445B"/>
    <w:rsid w:val="00DE0486"/>
    <w:rsid w:val="00DE1EEB"/>
    <w:rsid w:val="00DE277D"/>
    <w:rsid w:val="00DE2F03"/>
    <w:rsid w:val="00DE6185"/>
    <w:rsid w:val="00DF10C2"/>
    <w:rsid w:val="00DF7244"/>
    <w:rsid w:val="00DF7A99"/>
    <w:rsid w:val="00E00A86"/>
    <w:rsid w:val="00E022BE"/>
    <w:rsid w:val="00E02D69"/>
    <w:rsid w:val="00E04486"/>
    <w:rsid w:val="00E05AEE"/>
    <w:rsid w:val="00E065DA"/>
    <w:rsid w:val="00E06924"/>
    <w:rsid w:val="00E07AD2"/>
    <w:rsid w:val="00E1054A"/>
    <w:rsid w:val="00E11200"/>
    <w:rsid w:val="00E12E39"/>
    <w:rsid w:val="00E1305F"/>
    <w:rsid w:val="00E17B83"/>
    <w:rsid w:val="00E200E1"/>
    <w:rsid w:val="00E251B6"/>
    <w:rsid w:val="00E27F39"/>
    <w:rsid w:val="00E31EE7"/>
    <w:rsid w:val="00E32BCC"/>
    <w:rsid w:val="00E35AF0"/>
    <w:rsid w:val="00E44E3B"/>
    <w:rsid w:val="00E44E4A"/>
    <w:rsid w:val="00E529E0"/>
    <w:rsid w:val="00E53098"/>
    <w:rsid w:val="00E626C3"/>
    <w:rsid w:val="00E6275F"/>
    <w:rsid w:val="00E755A3"/>
    <w:rsid w:val="00E758CA"/>
    <w:rsid w:val="00E76A30"/>
    <w:rsid w:val="00E76A49"/>
    <w:rsid w:val="00E77DDA"/>
    <w:rsid w:val="00E823BC"/>
    <w:rsid w:val="00E847FB"/>
    <w:rsid w:val="00E875CE"/>
    <w:rsid w:val="00E87981"/>
    <w:rsid w:val="00E910D6"/>
    <w:rsid w:val="00E946F9"/>
    <w:rsid w:val="00E94C77"/>
    <w:rsid w:val="00E95062"/>
    <w:rsid w:val="00E966C5"/>
    <w:rsid w:val="00EA06BB"/>
    <w:rsid w:val="00EA2E54"/>
    <w:rsid w:val="00EA30F2"/>
    <w:rsid w:val="00EA7B75"/>
    <w:rsid w:val="00EB17C4"/>
    <w:rsid w:val="00EB4287"/>
    <w:rsid w:val="00EC1666"/>
    <w:rsid w:val="00EC403D"/>
    <w:rsid w:val="00EC49DE"/>
    <w:rsid w:val="00EC6864"/>
    <w:rsid w:val="00EC6F29"/>
    <w:rsid w:val="00ED413C"/>
    <w:rsid w:val="00EE0390"/>
    <w:rsid w:val="00EE186E"/>
    <w:rsid w:val="00EE33E7"/>
    <w:rsid w:val="00EE565B"/>
    <w:rsid w:val="00EF1A1C"/>
    <w:rsid w:val="00EF73BB"/>
    <w:rsid w:val="00F032F9"/>
    <w:rsid w:val="00F0445D"/>
    <w:rsid w:val="00F110EB"/>
    <w:rsid w:val="00F1166C"/>
    <w:rsid w:val="00F11688"/>
    <w:rsid w:val="00F11820"/>
    <w:rsid w:val="00F14F80"/>
    <w:rsid w:val="00F203A3"/>
    <w:rsid w:val="00F23CB3"/>
    <w:rsid w:val="00F24ADE"/>
    <w:rsid w:val="00F25FC6"/>
    <w:rsid w:val="00F2615B"/>
    <w:rsid w:val="00F30E1F"/>
    <w:rsid w:val="00F30F7A"/>
    <w:rsid w:val="00F3418C"/>
    <w:rsid w:val="00F35325"/>
    <w:rsid w:val="00F35BE9"/>
    <w:rsid w:val="00F362C6"/>
    <w:rsid w:val="00F40222"/>
    <w:rsid w:val="00F41485"/>
    <w:rsid w:val="00F41FF9"/>
    <w:rsid w:val="00F457AD"/>
    <w:rsid w:val="00F46C1F"/>
    <w:rsid w:val="00F53CC9"/>
    <w:rsid w:val="00F6289A"/>
    <w:rsid w:val="00F63752"/>
    <w:rsid w:val="00F64D06"/>
    <w:rsid w:val="00F66115"/>
    <w:rsid w:val="00F67090"/>
    <w:rsid w:val="00F70095"/>
    <w:rsid w:val="00F71F1C"/>
    <w:rsid w:val="00F724F9"/>
    <w:rsid w:val="00F74BD0"/>
    <w:rsid w:val="00F8132A"/>
    <w:rsid w:val="00F81340"/>
    <w:rsid w:val="00F82733"/>
    <w:rsid w:val="00F9421C"/>
    <w:rsid w:val="00F97E99"/>
    <w:rsid w:val="00FA1783"/>
    <w:rsid w:val="00FA30E5"/>
    <w:rsid w:val="00FA4C9A"/>
    <w:rsid w:val="00FA7096"/>
    <w:rsid w:val="00FB2FB0"/>
    <w:rsid w:val="00FB4757"/>
    <w:rsid w:val="00FB60C8"/>
    <w:rsid w:val="00FC195A"/>
    <w:rsid w:val="00FC2A59"/>
    <w:rsid w:val="00FC3101"/>
    <w:rsid w:val="00FC3B76"/>
    <w:rsid w:val="00FC421D"/>
    <w:rsid w:val="00FC625C"/>
    <w:rsid w:val="00FD1775"/>
    <w:rsid w:val="00FD59A1"/>
    <w:rsid w:val="00FE1C2C"/>
    <w:rsid w:val="00FE5702"/>
    <w:rsid w:val="00FE7549"/>
    <w:rsid w:val="00FF1547"/>
    <w:rsid w:val="00FF21A9"/>
    <w:rsid w:val="00FF2793"/>
    <w:rsid w:val="00FF295E"/>
    <w:rsid w:val="00FF4DF4"/>
    <w:rsid w:val="00FF500F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80" w:hanging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653"/>
  </w:style>
  <w:style w:type="paragraph" w:styleId="1">
    <w:name w:val="heading 1"/>
    <w:basedOn w:val="a"/>
    <w:next w:val="a"/>
    <w:link w:val="10"/>
    <w:uiPriority w:val="9"/>
    <w:qFormat/>
    <w:rsid w:val="000D27A1"/>
    <w:pPr>
      <w:widowControl w:val="0"/>
      <w:autoSpaceDE w:val="0"/>
      <w:autoSpaceDN w:val="0"/>
      <w:adjustRightInd w:val="0"/>
      <w:spacing w:before="108" w:after="108"/>
      <w:ind w:left="0"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6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7F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7F62"/>
  </w:style>
  <w:style w:type="paragraph" w:styleId="a6">
    <w:name w:val="footer"/>
    <w:basedOn w:val="a"/>
    <w:link w:val="a7"/>
    <w:uiPriority w:val="99"/>
    <w:unhideWhenUsed/>
    <w:rsid w:val="00217F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7F62"/>
  </w:style>
  <w:style w:type="paragraph" w:styleId="a8">
    <w:name w:val="Balloon Text"/>
    <w:basedOn w:val="a"/>
    <w:link w:val="a9"/>
    <w:uiPriority w:val="99"/>
    <w:semiHidden/>
    <w:unhideWhenUsed/>
    <w:rsid w:val="00BE3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3D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F2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21226B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DD1BCD"/>
    <w:pPr>
      <w:widowControl w:val="0"/>
      <w:autoSpaceDE w:val="0"/>
      <w:autoSpaceDN w:val="0"/>
      <w:adjustRightInd w:val="0"/>
      <w:ind w:left="0" w:firstLine="0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27A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0D27A1"/>
    <w:pPr>
      <w:autoSpaceDE w:val="0"/>
      <w:autoSpaceDN w:val="0"/>
      <w:adjustRightInd w:val="0"/>
      <w:ind w:left="0" w:firstLine="0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Гипертекстовая ссылка"/>
    <w:uiPriority w:val="99"/>
    <w:rsid w:val="000D27A1"/>
    <w:rPr>
      <w:color w:val="008000"/>
    </w:rPr>
  </w:style>
  <w:style w:type="paragraph" w:customStyle="1" w:styleId="Default">
    <w:name w:val="Default"/>
    <w:rsid w:val="00E44E4A"/>
    <w:pPr>
      <w:autoSpaceDE w:val="0"/>
      <w:autoSpaceDN w:val="0"/>
      <w:adjustRightInd w:val="0"/>
      <w:ind w:left="0" w:firstLine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E44E4A"/>
    <w:pPr>
      <w:ind w:left="0" w:firstLine="0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D181A"/>
    <w:pPr>
      <w:widowControl w:val="0"/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561F3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BE5BE-8C51-4D85-A1D8-7031F2F5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3335</Words>
  <Characters>19016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2015-05-27T07:23:00Z</cp:lastPrinted>
  <dcterms:created xsi:type="dcterms:W3CDTF">2015-05-27T13:17:00Z</dcterms:created>
  <dcterms:modified xsi:type="dcterms:W3CDTF">2015-05-27T13:17:00Z</dcterms:modified>
</cp:coreProperties>
</file>