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16" w:rsidRDefault="00A75B16" w:rsidP="00273A67">
      <w:pPr>
        <w:ind w:left="-630"/>
        <w:rPr>
          <w:rFonts w:ascii="Arial" w:hAnsi="Arial" w:cs="Arial"/>
          <w:b/>
          <w:spacing w:val="20"/>
          <w:sz w:val="40"/>
          <w:lang w:val="en-US"/>
        </w:rPr>
      </w:pPr>
    </w:p>
    <w:p w:rsidR="00B62DD3" w:rsidRDefault="001402D1" w:rsidP="00273A67">
      <w:pPr>
        <w:ind w:left="-630"/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pt;margin-top:-13.95pt;width:58.25pt;height:1in;z-index:251658240">
            <v:imagedata r:id="rId7" o:title=""/>
          </v:shape>
          <o:OLEObject Type="Embed" ProgID="PBrush" ShapeID="_x0000_s1026" DrawAspect="Content" ObjectID="_1489579144" r:id="rId8"/>
        </w:pict>
      </w:r>
    </w:p>
    <w:p w:rsidR="002E58DE" w:rsidRPr="00C71523" w:rsidRDefault="00CB075A" w:rsidP="00CB075A">
      <w:pPr>
        <w:ind w:left="-630"/>
        <w:rPr>
          <w:rFonts w:ascii="Arial" w:hAnsi="Arial" w:cs="Arial"/>
          <w:b/>
          <w:color w:val="000000"/>
          <w:sz w:val="24"/>
          <w:szCs w:val="24"/>
        </w:rPr>
      </w:pPr>
      <w:r>
        <w:rPr>
          <w:spacing w:val="20"/>
          <w:sz w:val="40"/>
          <w:szCs w:val="40"/>
        </w:rPr>
        <w:t xml:space="preserve"> </w:t>
      </w:r>
      <w:r w:rsidR="00C71523" w:rsidRPr="00C71523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2E58DE" w:rsidRDefault="002E58DE" w:rsidP="002E58DE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62DD3" w:rsidRPr="00D94B66" w:rsidRDefault="00B62DD3" w:rsidP="002E58DE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A75B16" w:rsidRPr="00D94B66" w:rsidRDefault="00A75B16" w:rsidP="002E58DE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D94B66" w:rsidRPr="008A50FB" w:rsidRDefault="00D94B66" w:rsidP="00D94B66">
      <w:pPr>
        <w:ind w:left="-630"/>
        <w:jc w:val="center"/>
        <w:rPr>
          <w:spacing w:val="20"/>
          <w:sz w:val="40"/>
          <w:szCs w:val="40"/>
        </w:rPr>
      </w:pPr>
      <w:r w:rsidRPr="00DD2369">
        <w:rPr>
          <w:spacing w:val="20"/>
          <w:sz w:val="40"/>
          <w:szCs w:val="40"/>
        </w:rPr>
        <w:t>АДМИНИСТРАЦИЯ</w:t>
      </w:r>
    </w:p>
    <w:p w:rsidR="003330B5" w:rsidRPr="008A50FB" w:rsidRDefault="003330B5" w:rsidP="00D94B66">
      <w:pPr>
        <w:ind w:left="-630"/>
        <w:jc w:val="center"/>
        <w:rPr>
          <w:spacing w:val="20"/>
          <w:sz w:val="40"/>
          <w:szCs w:val="40"/>
        </w:rPr>
      </w:pPr>
    </w:p>
    <w:p w:rsidR="00D94B66" w:rsidRPr="00DD2369" w:rsidRDefault="00D94B66" w:rsidP="00D94B66">
      <w:pPr>
        <w:pStyle w:val="1"/>
        <w:ind w:left="-630"/>
        <w:rPr>
          <w:b w:val="0"/>
          <w:szCs w:val="40"/>
        </w:rPr>
      </w:pPr>
      <w:r w:rsidRPr="00DD2369">
        <w:rPr>
          <w:szCs w:val="40"/>
        </w:rPr>
        <w:t>ПУШКИНСКОГО МУНИЦИПАЛЬНОГО РАЙОНА</w:t>
      </w:r>
    </w:p>
    <w:p w:rsidR="00D94B66" w:rsidRPr="00DD2369" w:rsidRDefault="00D94B66" w:rsidP="00D94B66">
      <w:pPr>
        <w:pStyle w:val="1"/>
        <w:ind w:left="-630"/>
        <w:rPr>
          <w:szCs w:val="40"/>
        </w:rPr>
      </w:pPr>
      <w:r w:rsidRPr="00DD2369">
        <w:rPr>
          <w:szCs w:val="40"/>
        </w:rPr>
        <w:t>Московской области</w:t>
      </w:r>
    </w:p>
    <w:p w:rsidR="00D94B66" w:rsidRPr="00DD2369" w:rsidRDefault="00D94B66" w:rsidP="00D94B66">
      <w:pPr>
        <w:ind w:left="-630"/>
        <w:jc w:val="center"/>
        <w:rPr>
          <w:sz w:val="40"/>
          <w:szCs w:val="40"/>
        </w:rPr>
      </w:pPr>
    </w:p>
    <w:p w:rsidR="00D94B66" w:rsidRPr="000A6A81" w:rsidRDefault="00D94B66" w:rsidP="00D94B66">
      <w:pPr>
        <w:ind w:left="-630"/>
        <w:jc w:val="center"/>
        <w:rPr>
          <w:sz w:val="24"/>
          <w:szCs w:val="24"/>
        </w:rPr>
      </w:pPr>
      <w:r w:rsidRPr="00DD2369">
        <w:rPr>
          <w:b/>
          <w:spacing w:val="20"/>
          <w:sz w:val="40"/>
          <w:szCs w:val="40"/>
        </w:rPr>
        <w:t>ПОСТАНОВЛЕНИЕ</w:t>
      </w:r>
    </w:p>
    <w:p w:rsidR="00D94B66" w:rsidRPr="000A6A81" w:rsidRDefault="00D94B66" w:rsidP="00D94B66">
      <w:pPr>
        <w:ind w:left="-630"/>
        <w:jc w:val="center"/>
        <w:rPr>
          <w:sz w:val="24"/>
          <w:szCs w:val="24"/>
        </w:rPr>
      </w:pPr>
    </w:p>
    <w:p w:rsidR="00D94B66" w:rsidRPr="000A6A81" w:rsidRDefault="00D94B66" w:rsidP="00D94B66">
      <w:pPr>
        <w:ind w:left="-630"/>
        <w:jc w:val="center"/>
        <w:rPr>
          <w:sz w:val="24"/>
          <w:szCs w:val="24"/>
        </w:rPr>
      </w:pPr>
    </w:p>
    <w:tbl>
      <w:tblPr>
        <w:tblW w:w="0" w:type="auto"/>
        <w:jc w:val="center"/>
        <w:tblInd w:w="230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1364"/>
        <w:gridCol w:w="181"/>
        <w:gridCol w:w="397"/>
        <w:gridCol w:w="1418"/>
      </w:tblGrid>
      <w:tr w:rsidR="00D94B66" w:rsidRPr="000A6A81" w:rsidTr="008A50FB">
        <w:trPr>
          <w:trHeight w:val="80"/>
          <w:jc w:val="center"/>
        </w:trPr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4B66" w:rsidRPr="008A50FB" w:rsidRDefault="008A50FB" w:rsidP="008A50FB">
            <w:pPr>
              <w:spacing w:line="276" w:lineRule="auto"/>
              <w:ind w:left="-63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24.03.2015</w:t>
            </w:r>
          </w:p>
        </w:tc>
        <w:tc>
          <w:tcPr>
            <w:tcW w:w="1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4B66" w:rsidRPr="008A50FB" w:rsidRDefault="008A50FB" w:rsidP="00D94B66">
            <w:pPr>
              <w:spacing w:line="276" w:lineRule="auto"/>
              <w:ind w:left="-63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24/</w:t>
            </w:r>
          </w:p>
        </w:tc>
        <w:tc>
          <w:tcPr>
            <w:tcW w:w="397" w:type="dxa"/>
            <w:hideMark/>
          </w:tcPr>
          <w:p w:rsidR="00D94B66" w:rsidRPr="008A50FB" w:rsidRDefault="00D94B66" w:rsidP="00D94B66">
            <w:pPr>
              <w:spacing w:line="276" w:lineRule="auto"/>
              <w:ind w:left="-630"/>
              <w:jc w:val="center"/>
              <w:rPr>
                <w:sz w:val="24"/>
                <w:szCs w:val="24"/>
              </w:rPr>
            </w:pPr>
            <w:r w:rsidRPr="000A6A81">
              <w:rPr>
                <w:sz w:val="24"/>
                <w:szCs w:val="24"/>
              </w:rPr>
              <w:t>№</w:t>
            </w:r>
            <w:r w:rsidR="008A50FB">
              <w:rPr>
                <w:sz w:val="24"/>
                <w:szCs w:val="24"/>
                <w:lang w:val="en-US"/>
              </w:rPr>
              <w:t xml:space="preserve">  </w:t>
            </w:r>
            <w:r w:rsidR="008A50FB">
              <w:rPr>
                <w:sz w:val="24"/>
                <w:szCs w:val="24"/>
              </w:rPr>
              <w:t xml:space="preserve"> 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4B66" w:rsidRPr="000A6A81" w:rsidRDefault="008A50FB" w:rsidP="00D94B66">
            <w:pPr>
              <w:spacing w:line="276" w:lineRule="auto"/>
              <w:ind w:left="-6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568</w:t>
            </w:r>
          </w:p>
        </w:tc>
      </w:tr>
    </w:tbl>
    <w:p w:rsidR="00A75B16" w:rsidRPr="008A50FB" w:rsidRDefault="008A50FB" w:rsidP="00D94B66">
      <w:pPr>
        <w:spacing w:line="36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75B16" w:rsidRPr="001B5CB9" w:rsidRDefault="001B5CB9" w:rsidP="001B5CB9">
      <w:pPr>
        <w:ind w:hanging="90"/>
        <w:jc w:val="both"/>
        <w:rPr>
          <w:rFonts w:ascii="Arial" w:hAnsi="Arial" w:cs="Arial"/>
          <w:b/>
          <w:sz w:val="24"/>
          <w:szCs w:val="24"/>
        </w:rPr>
      </w:pPr>
      <w:r w:rsidRPr="001B5CB9">
        <w:rPr>
          <w:rFonts w:ascii="Arial" w:hAnsi="Arial" w:cs="Arial"/>
          <w:b/>
          <w:color w:val="000000"/>
          <w:sz w:val="24"/>
          <w:szCs w:val="24"/>
        </w:rPr>
        <w:t>О внесении изменений в муниципальную программу «</w:t>
      </w:r>
      <w:r w:rsidRPr="001B5CB9">
        <w:rPr>
          <w:rFonts w:ascii="Arial" w:hAnsi="Arial" w:cs="Arial"/>
          <w:b/>
          <w:sz w:val="24"/>
          <w:szCs w:val="24"/>
        </w:rPr>
        <w:t>Улучшение использования муниципального имущества города Пушкино  на 2014-2018 годы</w:t>
      </w:r>
      <w:r w:rsidRPr="001B5CB9">
        <w:rPr>
          <w:rFonts w:ascii="Arial" w:hAnsi="Arial" w:cs="Arial"/>
          <w:b/>
          <w:color w:val="000000"/>
          <w:sz w:val="24"/>
          <w:szCs w:val="24"/>
        </w:rPr>
        <w:t xml:space="preserve">», утвержденную постановлением администрации города Пушкино от </w:t>
      </w:r>
      <w:r w:rsidRPr="001B5CB9">
        <w:rPr>
          <w:rFonts w:ascii="Arial" w:hAnsi="Arial" w:cs="Arial"/>
          <w:b/>
          <w:sz w:val="24"/>
          <w:szCs w:val="24"/>
        </w:rPr>
        <w:t>03.10.2013 № 358</w:t>
      </w:r>
    </w:p>
    <w:p w:rsidR="001B5CB9" w:rsidRPr="001B5CB9" w:rsidRDefault="001B5CB9" w:rsidP="001B5CB9">
      <w:pPr>
        <w:spacing w:line="36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0A6A81" w:rsidRPr="002E58DE" w:rsidRDefault="00172C14" w:rsidP="000A6A8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2E58DE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Российской  Федерации от 06.10.2003 № 131-ФЗ «Об общих принципах организации местного самоуправления в Российской Федерации», 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«Дорожной картой» - «Переход Пушкинского муниципального района Московской области на программный метод формирования</w:t>
      </w:r>
      <w:proofErr w:type="gramEnd"/>
      <w:r w:rsidRPr="002E58DE">
        <w:rPr>
          <w:rFonts w:ascii="Arial" w:hAnsi="Arial" w:cs="Arial"/>
          <w:sz w:val="24"/>
          <w:szCs w:val="24"/>
        </w:rPr>
        <w:t xml:space="preserve"> бюджета», утвержденной Главой Пушкинского муниципального района 25.08.2014г., </w:t>
      </w:r>
      <w:r w:rsidR="000A6A81" w:rsidRPr="002E58DE">
        <w:rPr>
          <w:rFonts w:ascii="Arial" w:hAnsi="Arial" w:cs="Arial"/>
          <w:sz w:val="24"/>
          <w:szCs w:val="24"/>
        </w:rPr>
        <w:t>Решением Совета депутатов города Пушкино от 25.12.2014 №36/5/3 «О возложении полномочий администрации городского поселения Пушкино на администрацию Пушкинского муниципального района», руководствуясь Уставом муниципального  образования  «Пушкинский муниципальный район Московской области»,</w:t>
      </w:r>
    </w:p>
    <w:p w:rsidR="00172C14" w:rsidRPr="002E58DE" w:rsidRDefault="00172C14" w:rsidP="00273A67">
      <w:pPr>
        <w:spacing w:line="276" w:lineRule="auto"/>
        <w:ind w:left="-630"/>
        <w:jc w:val="both"/>
        <w:rPr>
          <w:rFonts w:ascii="Arial" w:hAnsi="Arial" w:cs="Arial"/>
          <w:sz w:val="24"/>
          <w:szCs w:val="24"/>
        </w:rPr>
      </w:pPr>
      <w:r w:rsidRPr="002E58DE">
        <w:rPr>
          <w:rFonts w:ascii="Arial" w:hAnsi="Arial" w:cs="Arial"/>
          <w:sz w:val="24"/>
          <w:szCs w:val="24"/>
        </w:rPr>
        <w:t>,</w:t>
      </w:r>
    </w:p>
    <w:p w:rsidR="003330B5" w:rsidRPr="008A50FB" w:rsidRDefault="00172C14" w:rsidP="00273A67">
      <w:pPr>
        <w:ind w:left="-630"/>
        <w:jc w:val="both"/>
        <w:rPr>
          <w:rFonts w:ascii="Arial" w:hAnsi="Arial" w:cs="Arial"/>
          <w:sz w:val="24"/>
          <w:szCs w:val="24"/>
        </w:rPr>
      </w:pPr>
      <w:r w:rsidRPr="002E58DE">
        <w:rPr>
          <w:rFonts w:ascii="Arial" w:hAnsi="Arial" w:cs="Arial"/>
          <w:sz w:val="24"/>
          <w:szCs w:val="24"/>
        </w:rPr>
        <w:t xml:space="preserve"> </w:t>
      </w:r>
    </w:p>
    <w:p w:rsidR="00106983" w:rsidRPr="002E58DE" w:rsidRDefault="00106983" w:rsidP="00273A67">
      <w:pPr>
        <w:pStyle w:val="Default"/>
        <w:spacing w:line="276" w:lineRule="auto"/>
        <w:ind w:left="-630"/>
        <w:jc w:val="center"/>
        <w:rPr>
          <w:rFonts w:ascii="Arial" w:hAnsi="Arial" w:cs="Arial"/>
          <w:b/>
          <w:bCs/>
        </w:rPr>
      </w:pPr>
      <w:r w:rsidRPr="002E58DE">
        <w:rPr>
          <w:rFonts w:ascii="Arial" w:hAnsi="Arial" w:cs="Arial"/>
          <w:b/>
          <w:bCs/>
        </w:rPr>
        <w:t>ПОСТАНОВЛЯЮ:</w:t>
      </w:r>
    </w:p>
    <w:p w:rsidR="003330B5" w:rsidRPr="008A50FB" w:rsidRDefault="003330B5" w:rsidP="002E58D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2E58DE" w:rsidRPr="002E58DE" w:rsidRDefault="002E58DE" w:rsidP="002E58DE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color w:val="000000"/>
          <w:sz w:val="24"/>
          <w:szCs w:val="24"/>
        </w:rPr>
        <w:t>1. Внести изменения в муниципальную программу «</w:t>
      </w:r>
      <w:r w:rsidRPr="002E58DE">
        <w:rPr>
          <w:rFonts w:ascii="Arial" w:hAnsi="Arial" w:cs="Arial"/>
          <w:sz w:val="24"/>
          <w:szCs w:val="24"/>
        </w:rPr>
        <w:t>Улучшение использования муниципального имущества города Пушкино  на 2014-2018 годы</w:t>
      </w:r>
      <w:r w:rsidRPr="002E58DE">
        <w:rPr>
          <w:rFonts w:ascii="Arial" w:hAnsi="Arial" w:cs="Arial"/>
          <w:color w:val="000000"/>
          <w:sz w:val="24"/>
          <w:szCs w:val="24"/>
        </w:rPr>
        <w:t xml:space="preserve">», утвержденную постановлением администрации города Пушкино Пушкинского муниципального района от </w:t>
      </w:r>
      <w:r w:rsidRPr="002E58DE">
        <w:rPr>
          <w:rFonts w:ascii="Arial" w:hAnsi="Arial" w:cs="Arial"/>
          <w:sz w:val="24"/>
          <w:szCs w:val="24"/>
        </w:rPr>
        <w:lastRenderedPageBreak/>
        <w:t xml:space="preserve">03.10.2013 № 358 </w:t>
      </w:r>
      <w:r w:rsidRPr="002E58DE">
        <w:rPr>
          <w:rFonts w:ascii="Arial" w:hAnsi="Arial" w:cs="Arial"/>
          <w:color w:val="000000"/>
          <w:sz w:val="24"/>
          <w:szCs w:val="24"/>
        </w:rPr>
        <w:t>(с изменениями от 11.07.2014 №488, 24.10.2014 №739) (далее - Программа), изложив ее в редакции, согласно приложению к настоящему постановлению.</w:t>
      </w:r>
    </w:p>
    <w:p w:rsidR="002E58DE" w:rsidRPr="002E58DE" w:rsidRDefault="002E58DE" w:rsidP="002E58DE">
      <w:pP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E58DE" w:rsidRPr="002E58DE" w:rsidRDefault="002E58DE" w:rsidP="002E58DE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sz w:val="24"/>
          <w:szCs w:val="24"/>
        </w:rPr>
        <w:t>2.</w:t>
      </w:r>
      <w:r w:rsidRPr="002E58DE">
        <w:rPr>
          <w:rFonts w:ascii="Arial" w:hAnsi="Arial" w:cs="Arial"/>
          <w:color w:val="000000"/>
          <w:sz w:val="24"/>
          <w:szCs w:val="24"/>
        </w:rPr>
        <w:t xml:space="preserve"> Определить, что:</w:t>
      </w:r>
    </w:p>
    <w:p w:rsidR="002E58DE" w:rsidRPr="002E58DE" w:rsidRDefault="002E58DE" w:rsidP="002E58DE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sz w:val="24"/>
          <w:szCs w:val="24"/>
        </w:rPr>
        <w:t>2.1. Управление реализацией муниципальной программы осуществляет координатор муниципальной программы –</w:t>
      </w:r>
      <w:r>
        <w:rPr>
          <w:rFonts w:ascii="Arial" w:hAnsi="Arial" w:cs="Arial"/>
          <w:sz w:val="24"/>
          <w:szCs w:val="24"/>
        </w:rPr>
        <w:t xml:space="preserve"> </w:t>
      </w:r>
      <w:r w:rsidRPr="002E58DE">
        <w:rPr>
          <w:rFonts w:ascii="Arial" w:hAnsi="Arial" w:cs="Arial"/>
          <w:sz w:val="24"/>
          <w:szCs w:val="24"/>
        </w:rPr>
        <w:t>первый заместитель руководителя администрации Пушкинского муниципального района, курирующий работу Комитета по управлению имуществом администрации Пушкинского муниципального района, являющегося муниципальным заказчиком муниципальной программы.</w:t>
      </w:r>
    </w:p>
    <w:p w:rsidR="002E58DE" w:rsidRPr="002E58DE" w:rsidRDefault="002E58DE" w:rsidP="002E58DE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2E58DE">
        <w:rPr>
          <w:rFonts w:ascii="Arial" w:hAnsi="Arial" w:cs="Arial"/>
          <w:sz w:val="24"/>
          <w:szCs w:val="24"/>
        </w:rPr>
        <w:t>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целом, несет муниципальный заказчик муниципальной программы – Комитет по управлению имуществом администрации Пушкинского муниципального района.</w:t>
      </w:r>
    </w:p>
    <w:p w:rsidR="002E58DE" w:rsidRPr="002E58DE" w:rsidRDefault="002E58DE" w:rsidP="002E58DE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2E58DE">
        <w:rPr>
          <w:rFonts w:ascii="Arial" w:hAnsi="Arial" w:cs="Arial"/>
          <w:sz w:val="24"/>
          <w:szCs w:val="24"/>
        </w:rPr>
        <w:t>Комитет по управлению имуществом администрации Пушкинского муниципального района один раз в полугодие до 20 числа месяца, следующего за отчетным полугодием, направляет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2E58DE" w:rsidRPr="002E58DE" w:rsidRDefault="002E58DE" w:rsidP="002E58DE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2E58DE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proofErr w:type="gramStart"/>
      <w:r w:rsidRPr="002E58DE">
        <w:rPr>
          <w:rFonts w:ascii="Arial" w:hAnsi="Arial" w:cs="Arial"/>
          <w:sz w:val="24"/>
          <w:szCs w:val="24"/>
        </w:rPr>
        <w:t>разместить</w:t>
      </w:r>
      <w:proofErr w:type="gramEnd"/>
      <w:r w:rsidRPr="002E58DE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2E58DE" w:rsidRPr="002E58DE" w:rsidRDefault="002E58DE" w:rsidP="002E58DE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E58DE">
        <w:rPr>
          <w:rFonts w:ascii="Arial" w:hAnsi="Arial" w:cs="Arial"/>
          <w:color w:val="000000"/>
          <w:sz w:val="24"/>
          <w:szCs w:val="24"/>
        </w:rPr>
        <w:t xml:space="preserve">4. </w:t>
      </w:r>
      <w:proofErr w:type="gramStart"/>
      <w:r w:rsidRPr="002E58DE">
        <w:rPr>
          <w:rFonts w:ascii="Arial" w:hAnsi="Arial" w:cs="Arial"/>
          <w:sz w:val="24"/>
          <w:szCs w:val="24"/>
        </w:rPr>
        <w:t>Контроль за</w:t>
      </w:r>
      <w:proofErr w:type="gramEnd"/>
      <w:r w:rsidRPr="002E58DE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на первого заместителя руководителя администрации – </w:t>
      </w:r>
      <w:proofErr w:type="spellStart"/>
      <w:r w:rsidRPr="002E58DE">
        <w:rPr>
          <w:rFonts w:ascii="Arial" w:hAnsi="Arial" w:cs="Arial"/>
          <w:sz w:val="24"/>
          <w:szCs w:val="24"/>
        </w:rPr>
        <w:t>Кокорину</w:t>
      </w:r>
      <w:proofErr w:type="spellEnd"/>
      <w:r w:rsidRPr="002E58DE">
        <w:rPr>
          <w:rFonts w:ascii="Arial" w:hAnsi="Arial" w:cs="Arial"/>
          <w:sz w:val="24"/>
          <w:szCs w:val="24"/>
        </w:rPr>
        <w:t xml:space="preserve"> И.А.</w:t>
      </w:r>
    </w:p>
    <w:p w:rsidR="002E58DE" w:rsidRDefault="002E58DE" w:rsidP="00273A67">
      <w:pPr>
        <w:pStyle w:val="Default"/>
        <w:spacing w:line="276" w:lineRule="auto"/>
        <w:ind w:left="-630"/>
        <w:jc w:val="center"/>
        <w:rPr>
          <w:rFonts w:ascii="Arial" w:hAnsi="Arial" w:cs="Arial"/>
          <w:b/>
          <w:bCs/>
        </w:rPr>
      </w:pPr>
    </w:p>
    <w:p w:rsidR="002E58DE" w:rsidRPr="002E58DE" w:rsidRDefault="002E58DE" w:rsidP="00273A67">
      <w:pPr>
        <w:pStyle w:val="Default"/>
        <w:spacing w:line="276" w:lineRule="auto"/>
        <w:ind w:left="-630"/>
        <w:jc w:val="center"/>
        <w:rPr>
          <w:rFonts w:ascii="Arial" w:hAnsi="Arial" w:cs="Arial"/>
          <w:b/>
          <w:bCs/>
        </w:rPr>
      </w:pPr>
    </w:p>
    <w:p w:rsidR="007F779A" w:rsidRPr="002E58DE" w:rsidRDefault="007F779A" w:rsidP="000A6A81">
      <w:pPr>
        <w:pStyle w:val="Default"/>
        <w:spacing w:line="276" w:lineRule="auto"/>
        <w:jc w:val="both"/>
        <w:rPr>
          <w:rFonts w:ascii="Arial" w:hAnsi="Arial" w:cs="Arial"/>
          <w:b/>
        </w:rPr>
      </w:pPr>
    </w:p>
    <w:p w:rsidR="007F779A" w:rsidRPr="002E58DE" w:rsidRDefault="007F779A" w:rsidP="000A6A81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7F779A" w:rsidRPr="002E58DE" w:rsidRDefault="007F779A" w:rsidP="000A6A8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E58DE">
        <w:rPr>
          <w:rFonts w:ascii="Arial" w:hAnsi="Arial" w:cs="Arial"/>
          <w:b/>
          <w:sz w:val="24"/>
          <w:szCs w:val="24"/>
        </w:rPr>
        <w:t xml:space="preserve">Руководитель администрации </w:t>
      </w:r>
    </w:p>
    <w:p w:rsidR="007F779A" w:rsidRPr="002E58DE" w:rsidRDefault="007F779A" w:rsidP="000A6A81">
      <w:pPr>
        <w:spacing w:line="276" w:lineRule="auto"/>
        <w:rPr>
          <w:rFonts w:ascii="Arial" w:hAnsi="Arial" w:cs="Arial"/>
          <w:sz w:val="24"/>
          <w:szCs w:val="24"/>
        </w:rPr>
      </w:pPr>
      <w:r w:rsidRPr="002E58DE">
        <w:rPr>
          <w:rFonts w:ascii="Arial" w:hAnsi="Arial" w:cs="Arial"/>
          <w:b/>
          <w:sz w:val="24"/>
          <w:szCs w:val="24"/>
        </w:rPr>
        <w:t xml:space="preserve">муниципального района                                        </w:t>
      </w:r>
      <w:r w:rsidR="00CC6B2A" w:rsidRPr="002E58DE">
        <w:rPr>
          <w:rFonts w:ascii="Arial" w:hAnsi="Arial" w:cs="Arial"/>
          <w:b/>
          <w:sz w:val="24"/>
          <w:szCs w:val="24"/>
        </w:rPr>
        <w:t xml:space="preserve">                  </w:t>
      </w:r>
      <w:r w:rsidRPr="002E58DE">
        <w:rPr>
          <w:rFonts w:ascii="Arial" w:hAnsi="Arial" w:cs="Arial"/>
          <w:b/>
          <w:sz w:val="24"/>
          <w:szCs w:val="24"/>
        </w:rPr>
        <w:t xml:space="preserve">     </w:t>
      </w:r>
      <w:r w:rsidR="002E58DE">
        <w:rPr>
          <w:rFonts w:ascii="Arial" w:hAnsi="Arial" w:cs="Arial"/>
          <w:b/>
          <w:sz w:val="24"/>
          <w:szCs w:val="24"/>
        </w:rPr>
        <w:t xml:space="preserve">          </w:t>
      </w:r>
      <w:r w:rsidRPr="002E58DE">
        <w:rPr>
          <w:rFonts w:ascii="Arial" w:hAnsi="Arial" w:cs="Arial"/>
          <w:b/>
          <w:sz w:val="24"/>
          <w:szCs w:val="24"/>
        </w:rPr>
        <w:t xml:space="preserve">   М.С. </w:t>
      </w:r>
      <w:proofErr w:type="spellStart"/>
      <w:r w:rsidRPr="002E58DE">
        <w:rPr>
          <w:rFonts w:ascii="Arial" w:hAnsi="Arial" w:cs="Arial"/>
          <w:b/>
          <w:sz w:val="24"/>
          <w:szCs w:val="24"/>
        </w:rPr>
        <w:t>Смайловская</w:t>
      </w:r>
      <w:proofErr w:type="spellEnd"/>
    </w:p>
    <w:p w:rsidR="007F779A" w:rsidRPr="002E58DE" w:rsidRDefault="007F779A" w:rsidP="000A6A81">
      <w:pPr>
        <w:rPr>
          <w:rFonts w:ascii="Arial" w:hAnsi="Arial" w:cs="Arial"/>
          <w:sz w:val="24"/>
          <w:szCs w:val="24"/>
        </w:rPr>
      </w:pPr>
    </w:p>
    <w:p w:rsidR="007F779A" w:rsidRPr="002E58DE" w:rsidRDefault="007F779A" w:rsidP="000A6A81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</w:p>
    <w:p w:rsidR="00B47CA3" w:rsidRDefault="00B47CA3" w:rsidP="00B47CA3">
      <w:pPr>
        <w:tabs>
          <w:tab w:val="left" w:pos="142"/>
          <w:tab w:val="left" w:pos="7995"/>
        </w:tabs>
        <w:jc w:val="both"/>
        <w:rPr>
          <w:rFonts w:ascii="Arial" w:hAnsi="Arial" w:cs="Arial"/>
          <w:b/>
          <w:sz w:val="24"/>
          <w:szCs w:val="24"/>
        </w:rPr>
      </w:pPr>
      <w:r w:rsidRPr="00B47CA3">
        <w:rPr>
          <w:rFonts w:ascii="Arial" w:hAnsi="Arial" w:cs="Arial"/>
          <w:b/>
          <w:sz w:val="24"/>
          <w:szCs w:val="24"/>
        </w:rPr>
        <w:t xml:space="preserve">Верно: </w:t>
      </w:r>
    </w:p>
    <w:p w:rsidR="007F779A" w:rsidRPr="00B47CA3" w:rsidRDefault="00B47CA3" w:rsidP="00B47CA3">
      <w:pPr>
        <w:tabs>
          <w:tab w:val="left" w:pos="142"/>
          <w:tab w:val="left" w:pos="7995"/>
        </w:tabs>
        <w:jc w:val="both"/>
        <w:rPr>
          <w:rFonts w:ascii="Arial" w:hAnsi="Arial" w:cs="Arial"/>
          <w:b/>
          <w:sz w:val="24"/>
          <w:szCs w:val="24"/>
        </w:rPr>
      </w:pPr>
      <w:r w:rsidRPr="00B47CA3">
        <w:rPr>
          <w:rFonts w:ascii="Arial" w:hAnsi="Arial" w:cs="Arial"/>
          <w:b/>
          <w:sz w:val="24"/>
          <w:szCs w:val="24"/>
        </w:rPr>
        <w:t>Начальник Управления делами</w:t>
      </w:r>
      <w:r w:rsidRPr="00B47CA3">
        <w:rPr>
          <w:rFonts w:ascii="Arial" w:hAnsi="Arial" w:cs="Arial"/>
          <w:b/>
          <w:sz w:val="24"/>
          <w:szCs w:val="24"/>
        </w:rPr>
        <w:tab/>
      </w:r>
    </w:p>
    <w:p w:rsidR="00B47CA3" w:rsidRPr="00B47CA3" w:rsidRDefault="00B47CA3" w:rsidP="00B47CA3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47CA3">
        <w:rPr>
          <w:rFonts w:ascii="Arial" w:hAnsi="Arial" w:cs="Arial"/>
          <w:b/>
          <w:color w:val="000000"/>
          <w:sz w:val="24"/>
          <w:szCs w:val="24"/>
        </w:rPr>
        <w:t xml:space="preserve">администрации муниципального </w:t>
      </w:r>
    </w:p>
    <w:p w:rsidR="007F779A" w:rsidRPr="002E58DE" w:rsidRDefault="00B47CA3" w:rsidP="00B47CA3">
      <w:pPr>
        <w:tabs>
          <w:tab w:val="left" w:pos="142"/>
          <w:tab w:val="left" w:pos="8130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47CA3">
        <w:rPr>
          <w:rFonts w:ascii="Arial" w:hAnsi="Arial" w:cs="Arial"/>
          <w:b/>
          <w:color w:val="000000"/>
          <w:sz w:val="24"/>
          <w:szCs w:val="24"/>
        </w:rPr>
        <w:t xml:space="preserve">  района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</w:t>
      </w:r>
      <w:proofErr w:type="spellStart"/>
      <w:r w:rsidRPr="00B47CA3">
        <w:rPr>
          <w:rFonts w:ascii="Arial" w:hAnsi="Arial" w:cs="Arial"/>
          <w:b/>
          <w:sz w:val="24"/>
          <w:szCs w:val="24"/>
        </w:rPr>
        <w:t>Е.Д.Купянская</w:t>
      </w:r>
      <w:proofErr w:type="spellEnd"/>
    </w:p>
    <w:p w:rsidR="007F779A" w:rsidRPr="002E58DE" w:rsidRDefault="00DD3AA2" w:rsidP="000A6A81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2E58DE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p w:rsidR="00F4107E" w:rsidRDefault="00F4107E" w:rsidP="000A6A81">
      <w:pPr>
        <w:tabs>
          <w:tab w:val="left" w:pos="142"/>
        </w:tabs>
        <w:ind w:right="-57"/>
        <w:jc w:val="both"/>
        <w:rPr>
          <w:b/>
          <w:color w:val="000000"/>
          <w:sz w:val="24"/>
          <w:szCs w:val="24"/>
        </w:rPr>
      </w:pPr>
    </w:p>
    <w:sectPr w:rsidR="00F4107E" w:rsidSect="002E58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2F6" w:rsidRDefault="00B362F6" w:rsidP="00A75B16">
      <w:r>
        <w:separator/>
      </w:r>
    </w:p>
  </w:endnote>
  <w:endnote w:type="continuationSeparator" w:id="0">
    <w:p w:rsidR="00B362F6" w:rsidRDefault="00B362F6" w:rsidP="00A75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2F6" w:rsidRDefault="00B362F6" w:rsidP="00A75B16">
      <w:r>
        <w:separator/>
      </w:r>
    </w:p>
  </w:footnote>
  <w:footnote w:type="continuationSeparator" w:id="0">
    <w:p w:rsidR="00B362F6" w:rsidRDefault="00B362F6" w:rsidP="00A75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79A"/>
    <w:rsid w:val="00005F58"/>
    <w:rsid w:val="00024CE1"/>
    <w:rsid w:val="000A6A81"/>
    <w:rsid w:val="000B51D7"/>
    <w:rsid w:val="00106983"/>
    <w:rsid w:val="001402D1"/>
    <w:rsid w:val="00172C14"/>
    <w:rsid w:val="001B5CB9"/>
    <w:rsid w:val="001E004D"/>
    <w:rsid w:val="00273A67"/>
    <w:rsid w:val="002E58DE"/>
    <w:rsid w:val="00311E8B"/>
    <w:rsid w:val="003315E8"/>
    <w:rsid w:val="003330B5"/>
    <w:rsid w:val="00400E45"/>
    <w:rsid w:val="00400F4B"/>
    <w:rsid w:val="004E2B17"/>
    <w:rsid w:val="00575948"/>
    <w:rsid w:val="006267C5"/>
    <w:rsid w:val="00665C79"/>
    <w:rsid w:val="006B6894"/>
    <w:rsid w:val="00756CF3"/>
    <w:rsid w:val="007D2325"/>
    <w:rsid w:val="007F779A"/>
    <w:rsid w:val="008A50FB"/>
    <w:rsid w:val="008D1EA5"/>
    <w:rsid w:val="00906CE9"/>
    <w:rsid w:val="009E7EA5"/>
    <w:rsid w:val="00A30E14"/>
    <w:rsid w:val="00A75B16"/>
    <w:rsid w:val="00A8054C"/>
    <w:rsid w:val="00A86918"/>
    <w:rsid w:val="00AE3490"/>
    <w:rsid w:val="00B362F6"/>
    <w:rsid w:val="00B47CA3"/>
    <w:rsid w:val="00B62DD3"/>
    <w:rsid w:val="00B66330"/>
    <w:rsid w:val="00C033BD"/>
    <w:rsid w:val="00C125CE"/>
    <w:rsid w:val="00C71523"/>
    <w:rsid w:val="00C87F00"/>
    <w:rsid w:val="00CB075A"/>
    <w:rsid w:val="00CC6B2A"/>
    <w:rsid w:val="00D94B66"/>
    <w:rsid w:val="00DD2369"/>
    <w:rsid w:val="00DD3AA2"/>
    <w:rsid w:val="00E44EA4"/>
    <w:rsid w:val="00E72E27"/>
    <w:rsid w:val="00EE0A02"/>
    <w:rsid w:val="00F4107E"/>
    <w:rsid w:val="00F87F45"/>
    <w:rsid w:val="00FB1A2B"/>
    <w:rsid w:val="00FC0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79A"/>
    <w:pPr>
      <w:keepNext/>
      <w:spacing w:line="360" w:lineRule="auto"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79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Default">
    <w:name w:val="Default"/>
    <w:rsid w:val="001069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A75B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5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5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5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C2175-BFC8-4D0B-836B-2423DD62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</cp:revision>
  <cp:lastPrinted>2015-03-26T07:43:00Z</cp:lastPrinted>
  <dcterms:created xsi:type="dcterms:W3CDTF">2015-04-03T11:13:00Z</dcterms:created>
  <dcterms:modified xsi:type="dcterms:W3CDTF">2015-04-03T11:13:00Z</dcterms:modified>
</cp:coreProperties>
</file>