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5C" w:rsidRPr="00F66F29" w:rsidRDefault="00D179C9" w:rsidP="00225F5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spacing w:val="20"/>
        </w:rPr>
        <w:drawing>
          <wp:inline distT="0" distB="0" distL="0" distR="0">
            <wp:extent cx="648335" cy="744220"/>
            <wp:effectExtent l="19050" t="0" r="0" b="0"/>
            <wp:docPr id="2" name="Рисунок 1" descr="гербПушкино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Пушкино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F5C" w:rsidRPr="00F66F29" w:rsidRDefault="00225F5C" w:rsidP="00225F5C">
      <w:pPr>
        <w:jc w:val="center"/>
        <w:rPr>
          <w:b/>
          <w:spacing w:val="40"/>
          <w:sz w:val="40"/>
        </w:rPr>
      </w:pPr>
      <w:r w:rsidRPr="00F66F29">
        <w:rPr>
          <w:b/>
          <w:spacing w:val="40"/>
          <w:sz w:val="40"/>
        </w:rPr>
        <w:t xml:space="preserve">СОВЕТ ДЕПУТАТОВ </w:t>
      </w:r>
    </w:p>
    <w:p w:rsidR="00225F5C" w:rsidRPr="00F66F29" w:rsidRDefault="00225F5C" w:rsidP="00225F5C">
      <w:pPr>
        <w:jc w:val="center"/>
        <w:rPr>
          <w:b/>
          <w:spacing w:val="20"/>
          <w:sz w:val="16"/>
        </w:rPr>
      </w:pPr>
      <w:r w:rsidRPr="00F66F29">
        <w:rPr>
          <w:b/>
          <w:spacing w:val="20"/>
          <w:sz w:val="32"/>
        </w:rPr>
        <w:t>ПУШКИНСКОГО МУНИЦИПАЛЬНОГО</w:t>
      </w:r>
      <w:r>
        <w:rPr>
          <w:b/>
          <w:spacing w:val="20"/>
          <w:sz w:val="32"/>
        </w:rPr>
        <w:t xml:space="preserve"> </w:t>
      </w:r>
      <w:r w:rsidRPr="00F66F29">
        <w:rPr>
          <w:b/>
          <w:spacing w:val="20"/>
          <w:sz w:val="32"/>
        </w:rPr>
        <w:t>РАЙОНА  МОСКОВСКОЙ  ОБЛАСТИ</w:t>
      </w:r>
    </w:p>
    <w:tbl>
      <w:tblPr>
        <w:tblW w:w="0" w:type="auto"/>
        <w:tblInd w:w="66" w:type="dxa"/>
        <w:tblBorders>
          <w:bottom w:val="double" w:sz="4" w:space="0" w:color="auto"/>
        </w:tblBorders>
        <w:tblLayout w:type="fixed"/>
        <w:tblLook w:val="0000"/>
      </w:tblPr>
      <w:tblGrid>
        <w:gridCol w:w="4153"/>
        <w:gridCol w:w="1134"/>
        <w:gridCol w:w="4853"/>
      </w:tblGrid>
      <w:tr w:rsidR="00225F5C" w:rsidRPr="00F66F29" w:rsidTr="00B0016E">
        <w:trPr>
          <w:trHeight w:val="100"/>
        </w:trPr>
        <w:tc>
          <w:tcPr>
            <w:tcW w:w="4153" w:type="dxa"/>
          </w:tcPr>
          <w:p w:rsidR="00225F5C" w:rsidRPr="00F66F29" w:rsidRDefault="00225F5C" w:rsidP="00B0016E">
            <w:pPr>
              <w:pStyle w:val="a3"/>
              <w:rPr>
                <w:b w:val="0"/>
                <w:sz w:val="20"/>
              </w:rPr>
            </w:pPr>
            <w:r w:rsidRPr="00F66F29">
              <w:rPr>
                <w:sz w:val="20"/>
              </w:rPr>
              <w:t xml:space="preserve">141200, Московская обл., </w:t>
            </w:r>
          </w:p>
          <w:p w:rsidR="00225F5C" w:rsidRPr="00F66F29" w:rsidRDefault="00225F5C" w:rsidP="00B0016E">
            <w:pPr>
              <w:pStyle w:val="a3"/>
              <w:rPr>
                <w:b w:val="0"/>
                <w:sz w:val="20"/>
              </w:rPr>
            </w:pPr>
            <w:r w:rsidRPr="00F66F29">
              <w:rPr>
                <w:sz w:val="20"/>
              </w:rPr>
              <w:t>г. Пушкино, Московский проспект, д. 12/2</w:t>
            </w:r>
          </w:p>
        </w:tc>
        <w:tc>
          <w:tcPr>
            <w:tcW w:w="1134" w:type="dxa"/>
          </w:tcPr>
          <w:p w:rsidR="00225F5C" w:rsidRPr="00F66F29" w:rsidRDefault="00225F5C" w:rsidP="00B0016E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4853" w:type="dxa"/>
          </w:tcPr>
          <w:p w:rsidR="00225F5C" w:rsidRPr="00F66F29" w:rsidRDefault="00225F5C" w:rsidP="00B0016E">
            <w:pPr>
              <w:pStyle w:val="a3"/>
              <w:jc w:val="right"/>
              <w:rPr>
                <w:b w:val="0"/>
                <w:sz w:val="20"/>
              </w:rPr>
            </w:pPr>
            <w:r w:rsidRPr="00F66F29">
              <w:rPr>
                <w:sz w:val="20"/>
              </w:rPr>
              <w:t>Тел.: (</w:t>
            </w:r>
            <w:r>
              <w:rPr>
                <w:sz w:val="20"/>
              </w:rPr>
              <w:t>4</w:t>
            </w:r>
            <w:r w:rsidRPr="00F66F29">
              <w:rPr>
                <w:sz w:val="20"/>
              </w:rPr>
              <w:t>95) 993-36-41, (</w:t>
            </w:r>
            <w:r>
              <w:rPr>
                <w:sz w:val="20"/>
              </w:rPr>
              <w:t>4</w:t>
            </w:r>
            <w:r w:rsidRPr="00F66F29">
              <w:rPr>
                <w:sz w:val="20"/>
              </w:rPr>
              <w:t>9653) 2-87-36</w:t>
            </w:r>
          </w:p>
          <w:p w:rsidR="00225F5C" w:rsidRPr="00F66F29" w:rsidRDefault="00225F5C" w:rsidP="00B0016E">
            <w:pPr>
              <w:pStyle w:val="a3"/>
              <w:jc w:val="right"/>
              <w:rPr>
                <w:b w:val="0"/>
                <w:sz w:val="20"/>
              </w:rPr>
            </w:pPr>
            <w:r w:rsidRPr="00F66F29">
              <w:rPr>
                <w:sz w:val="20"/>
              </w:rPr>
              <w:t>Факс: (</w:t>
            </w:r>
            <w:r>
              <w:rPr>
                <w:sz w:val="20"/>
              </w:rPr>
              <w:t>4</w:t>
            </w:r>
            <w:r w:rsidRPr="00F66F29">
              <w:rPr>
                <w:sz w:val="20"/>
              </w:rPr>
              <w:t>95) 993-58-64</w:t>
            </w:r>
          </w:p>
        </w:tc>
      </w:tr>
    </w:tbl>
    <w:p w:rsidR="00225F5C" w:rsidRPr="00F66F29" w:rsidRDefault="00225F5C" w:rsidP="00225F5C">
      <w:pPr>
        <w:rPr>
          <w:sz w:val="16"/>
          <w:szCs w:val="16"/>
        </w:rPr>
      </w:pPr>
    </w:p>
    <w:tbl>
      <w:tblPr>
        <w:tblW w:w="10314" w:type="dxa"/>
        <w:tblLayout w:type="fixed"/>
        <w:tblLook w:val="01E0"/>
      </w:tblPr>
      <w:tblGrid>
        <w:gridCol w:w="336"/>
        <w:gridCol w:w="513"/>
        <w:gridCol w:w="236"/>
        <w:gridCol w:w="1588"/>
        <w:gridCol w:w="5657"/>
        <w:gridCol w:w="638"/>
        <w:gridCol w:w="1346"/>
      </w:tblGrid>
      <w:tr w:rsidR="00225F5C" w:rsidRPr="009E140C" w:rsidTr="006E0CF4">
        <w:tc>
          <w:tcPr>
            <w:tcW w:w="336" w:type="dxa"/>
          </w:tcPr>
          <w:p w:rsidR="00225F5C" w:rsidRPr="009E140C" w:rsidRDefault="00225F5C" w:rsidP="00B0016E">
            <w:pPr>
              <w:pStyle w:val="a3"/>
              <w:jc w:val="right"/>
              <w:rPr>
                <w:b w:val="0"/>
              </w:rPr>
            </w:pPr>
            <w:r w:rsidRPr="009E140C">
              <w:t>«</w:t>
            </w: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:rsidR="00225F5C" w:rsidRPr="009E140C" w:rsidRDefault="006E0CF4" w:rsidP="00B0016E">
            <w:pPr>
              <w:pStyle w:val="a3"/>
              <w:rPr>
                <w:b w:val="0"/>
              </w:rPr>
            </w:pPr>
            <w:r>
              <w:rPr>
                <w:b w:val="0"/>
              </w:rPr>
              <w:t>25</w:t>
            </w:r>
          </w:p>
        </w:tc>
        <w:tc>
          <w:tcPr>
            <w:tcW w:w="236" w:type="dxa"/>
          </w:tcPr>
          <w:p w:rsidR="00225F5C" w:rsidRPr="009E140C" w:rsidRDefault="00225F5C" w:rsidP="00B0016E">
            <w:pPr>
              <w:pStyle w:val="a3"/>
              <w:rPr>
                <w:b w:val="0"/>
              </w:rPr>
            </w:pPr>
            <w:r w:rsidRPr="009E140C">
              <w:t>»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225F5C" w:rsidRPr="009E140C" w:rsidRDefault="006E0CF4" w:rsidP="00B0016E">
            <w:pPr>
              <w:pStyle w:val="a3"/>
              <w:rPr>
                <w:b w:val="0"/>
              </w:rPr>
            </w:pPr>
            <w:r>
              <w:rPr>
                <w:b w:val="0"/>
              </w:rPr>
              <w:t>мая</w:t>
            </w:r>
          </w:p>
        </w:tc>
        <w:tc>
          <w:tcPr>
            <w:tcW w:w="5657" w:type="dxa"/>
          </w:tcPr>
          <w:p w:rsidR="00225F5C" w:rsidRPr="00D012C0" w:rsidRDefault="00225F5C" w:rsidP="00225F5C">
            <w:pPr>
              <w:pStyle w:val="a3"/>
              <w:jc w:val="left"/>
              <w:rPr>
                <w:b w:val="0"/>
              </w:rPr>
            </w:pPr>
            <w:r w:rsidRPr="00D012C0">
              <w:t>201</w:t>
            </w:r>
            <w:r>
              <w:t xml:space="preserve">6  </w:t>
            </w:r>
            <w:r w:rsidRPr="00D012C0">
              <w:t>года</w:t>
            </w:r>
          </w:p>
        </w:tc>
        <w:tc>
          <w:tcPr>
            <w:tcW w:w="638" w:type="dxa"/>
          </w:tcPr>
          <w:p w:rsidR="00225F5C" w:rsidRPr="009E140C" w:rsidRDefault="00225F5C" w:rsidP="00B0016E">
            <w:pPr>
              <w:pStyle w:val="a3"/>
              <w:jc w:val="right"/>
              <w:rPr>
                <w:b w:val="0"/>
              </w:rPr>
            </w:pPr>
            <w:r w:rsidRPr="009E140C">
              <w:t>№</w:t>
            </w: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:rsidR="00225F5C" w:rsidRPr="009E140C" w:rsidRDefault="006E0CF4" w:rsidP="00B0016E">
            <w:pPr>
              <w:pStyle w:val="a3"/>
              <w:rPr>
                <w:b w:val="0"/>
              </w:rPr>
            </w:pPr>
            <w:r>
              <w:rPr>
                <w:b w:val="0"/>
              </w:rPr>
              <w:t>183/27</w:t>
            </w:r>
          </w:p>
        </w:tc>
      </w:tr>
    </w:tbl>
    <w:p w:rsidR="00225F5C" w:rsidRDefault="00225F5C" w:rsidP="00225F5C">
      <w:pPr>
        <w:pStyle w:val="1"/>
        <w:jc w:val="center"/>
        <w:rPr>
          <w:sz w:val="36"/>
          <w:szCs w:val="36"/>
        </w:rPr>
      </w:pPr>
    </w:p>
    <w:p w:rsidR="00225F5C" w:rsidRDefault="00225F5C" w:rsidP="00225F5C">
      <w:pPr>
        <w:pStyle w:val="1"/>
        <w:jc w:val="center"/>
        <w:rPr>
          <w:sz w:val="36"/>
          <w:szCs w:val="36"/>
        </w:rPr>
      </w:pPr>
    </w:p>
    <w:p w:rsidR="00574831" w:rsidRPr="00225F5C" w:rsidRDefault="00225F5C" w:rsidP="00225F5C">
      <w:pPr>
        <w:pStyle w:val="1"/>
        <w:jc w:val="center"/>
        <w:rPr>
          <w:b/>
          <w:sz w:val="36"/>
          <w:szCs w:val="36"/>
        </w:rPr>
      </w:pPr>
      <w:proofErr w:type="gramStart"/>
      <w:r w:rsidRPr="00225F5C">
        <w:rPr>
          <w:b/>
          <w:sz w:val="36"/>
          <w:szCs w:val="36"/>
        </w:rPr>
        <w:t>Р</w:t>
      </w:r>
      <w:proofErr w:type="gramEnd"/>
      <w:r w:rsidRPr="00225F5C">
        <w:rPr>
          <w:b/>
          <w:sz w:val="36"/>
          <w:szCs w:val="36"/>
        </w:rPr>
        <w:t xml:space="preserve"> Е Ш Е Н И Е</w:t>
      </w:r>
    </w:p>
    <w:p w:rsidR="00574831" w:rsidRPr="00724FF3" w:rsidRDefault="00574831">
      <w:pPr>
        <w:rPr>
          <w:rFonts w:ascii="Arial" w:hAnsi="Arial" w:cs="Arial"/>
        </w:rPr>
      </w:pPr>
    </w:p>
    <w:p w:rsidR="00574831" w:rsidRPr="00B0016E" w:rsidRDefault="00574831">
      <w:pPr>
        <w:ind w:left="283" w:right="4819"/>
        <w:jc w:val="both"/>
        <w:rPr>
          <w:rFonts w:ascii="Arial" w:hAnsi="Arial" w:cs="Arial"/>
          <w:b/>
          <w:i/>
          <w:sz w:val="22"/>
          <w:szCs w:val="22"/>
        </w:rPr>
      </w:pPr>
      <w:r w:rsidRPr="00B0016E">
        <w:rPr>
          <w:rFonts w:ascii="Arial" w:hAnsi="Arial" w:cs="Arial"/>
          <w:b/>
          <w:i/>
          <w:sz w:val="22"/>
          <w:szCs w:val="22"/>
        </w:rPr>
        <w:t>«О</w:t>
      </w:r>
      <w:r w:rsidR="008E6FA7" w:rsidRPr="00B0016E">
        <w:rPr>
          <w:rFonts w:ascii="Arial" w:hAnsi="Arial" w:cs="Arial"/>
          <w:b/>
          <w:i/>
          <w:sz w:val="22"/>
          <w:szCs w:val="22"/>
        </w:rPr>
        <w:t>б утверждении отчета об исполнении бюджета Пушкинского муниципального района за 20</w:t>
      </w:r>
      <w:r w:rsidR="00767EFD" w:rsidRPr="00B0016E">
        <w:rPr>
          <w:rFonts w:ascii="Arial" w:hAnsi="Arial" w:cs="Arial"/>
          <w:b/>
          <w:i/>
          <w:sz w:val="22"/>
          <w:szCs w:val="22"/>
        </w:rPr>
        <w:t>1</w:t>
      </w:r>
      <w:r w:rsidR="00525160" w:rsidRPr="00B0016E">
        <w:rPr>
          <w:rFonts w:ascii="Arial" w:hAnsi="Arial" w:cs="Arial"/>
          <w:b/>
          <w:i/>
          <w:sz w:val="22"/>
          <w:szCs w:val="22"/>
        </w:rPr>
        <w:t>5</w:t>
      </w:r>
      <w:r w:rsidR="008E6FA7" w:rsidRPr="00B0016E">
        <w:rPr>
          <w:rFonts w:ascii="Arial" w:hAnsi="Arial" w:cs="Arial"/>
          <w:b/>
          <w:i/>
          <w:sz w:val="22"/>
          <w:szCs w:val="22"/>
        </w:rPr>
        <w:t xml:space="preserve"> год»</w:t>
      </w:r>
    </w:p>
    <w:p w:rsidR="00CF6C02" w:rsidRPr="005E29B9" w:rsidRDefault="00CF6C02">
      <w:pPr>
        <w:ind w:left="283" w:right="4819"/>
        <w:jc w:val="both"/>
        <w:rPr>
          <w:rFonts w:ascii="Arial" w:hAnsi="Arial" w:cs="Arial"/>
          <w:b/>
          <w:i/>
          <w:sz w:val="22"/>
          <w:szCs w:val="22"/>
        </w:rPr>
      </w:pPr>
    </w:p>
    <w:p w:rsidR="00FC53A1" w:rsidRPr="00B0016E" w:rsidRDefault="00FC53A1" w:rsidP="00FC53A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B0016E">
        <w:rPr>
          <w:rFonts w:ascii="Arial" w:hAnsi="Arial" w:cs="Arial"/>
          <w:sz w:val="22"/>
          <w:szCs w:val="22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муниципального образования «Пушкинский муниципальный район», </w:t>
      </w:r>
      <w:r w:rsidRPr="00B0016E">
        <w:rPr>
          <w:rFonts w:ascii="Arial" w:hAnsi="Arial" w:cs="Arial"/>
          <w:color w:val="000000"/>
          <w:sz w:val="22"/>
          <w:szCs w:val="22"/>
        </w:rPr>
        <w:t>заслушав и обсудив материалы, представленные к отчету об исполнении бюджета Пушкинского муниципального района Московской области (далее – Пушкинский муниципальный район) за 201</w:t>
      </w:r>
      <w:r w:rsidR="006F44F3" w:rsidRPr="00B0016E">
        <w:rPr>
          <w:rFonts w:ascii="Arial" w:hAnsi="Arial" w:cs="Arial"/>
          <w:color w:val="000000"/>
          <w:sz w:val="22"/>
          <w:szCs w:val="22"/>
        </w:rPr>
        <w:t>5</w:t>
      </w:r>
      <w:r w:rsidRPr="00B0016E">
        <w:rPr>
          <w:rFonts w:ascii="Arial" w:hAnsi="Arial" w:cs="Arial"/>
          <w:color w:val="000000"/>
          <w:sz w:val="22"/>
          <w:szCs w:val="22"/>
        </w:rPr>
        <w:t xml:space="preserve"> год, учитывая результаты публичных слушаний (протокол от </w:t>
      </w:r>
      <w:r w:rsidR="0016765B" w:rsidRPr="00B0016E">
        <w:rPr>
          <w:rFonts w:ascii="Arial" w:hAnsi="Arial" w:cs="Arial"/>
          <w:color w:val="000000"/>
          <w:sz w:val="22"/>
          <w:szCs w:val="22"/>
        </w:rPr>
        <w:t xml:space="preserve">22 </w:t>
      </w:r>
      <w:r w:rsidR="0045188D" w:rsidRPr="00B0016E">
        <w:rPr>
          <w:rFonts w:ascii="Arial" w:hAnsi="Arial" w:cs="Arial"/>
          <w:color w:val="000000"/>
          <w:sz w:val="22"/>
          <w:szCs w:val="22"/>
        </w:rPr>
        <w:t xml:space="preserve">апреля </w:t>
      </w:r>
      <w:r w:rsidRPr="00B0016E">
        <w:rPr>
          <w:rFonts w:ascii="Arial" w:hAnsi="Arial" w:cs="Arial"/>
          <w:color w:val="000000"/>
          <w:sz w:val="22"/>
          <w:szCs w:val="22"/>
        </w:rPr>
        <w:t>201</w:t>
      </w:r>
      <w:r w:rsidR="00810033" w:rsidRPr="00B0016E">
        <w:rPr>
          <w:rFonts w:ascii="Arial" w:hAnsi="Arial" w:cs="Arial"/>
          <w:color w:val="000000"/>
          <w:sz w:val="22"/>
          <w:szCs w:val="22"/>
        </w:rPr>
        <w:t>6</w:t>
      </w:r>
      <w:r w:rsidR="0045188D" w:rsidRPr="00B0016E">
        <w:rPr>
          <w:rFonts w:ascii="Arial" w:hAnsi="Arial" w:cs="Arial"/>
          <w:color w:val="000000"/>
          <w:sz w:val="22"/>
          <w:szCs w:val="22"/>
        </w:rPr>
        <w:t xml:space="preserve"> года</w:t>
      </w:r>
      <w:r w:rsidRPr="00B0016E">
        <w:rPr>
          <w:rFonts w:ascii="Arial" w:hAnsi="Arial" w:cs="Arial"/>
          <w:color w:val="000000"/>
          <w:sz w:val="22"/>
          <w:szCs w:val="22"/>
        </w:rPr>
        <w:t>),</w:t>
      </w:r>
      <w:proofErr w:type="gramEnd"/>
    </w:p>
    <w:p w:rsidR="00C474E6" w:rsidRPr="00B0016E" w:rsidRDefault="00C474E6">
      <w:pPr>
        <w:pStyle w:val="ConsNormal"/>
        <w:widowControl/>
        <w:spacing w:before="120" w:line="280" w:lineRule="exact"/>
        <w:jc w:val="both"/>
        <w:rPr>
          <w:sz w:val="22"/>
          <w:szCs w:val="22"/>
        </w:rPr>
      </w:pPr>
    </w:p>
    <w:p w:rsidR="00574831" w:rsidRDefault="00574831" w:rsidP="00BC6E57">
      <w:pPr>
        <w:pStyle w:val="ConsNormal"/>
        <w:widowControl/>
        <w:spacing w:line="280" w:lineRule="exact"/>
        <w:jc w:val="center"/>
        <w:rPr>
          <w:b/>
          <w:sz w:val="28"/>
          <w:szCs w:val="28"/>
        </w:rPr>
      </w:pPr>
      <w:r w:rsidRPr="00B0016E">
        <w:rPr>
          <w:b/>
          <w:sz w:val="28"/>
          <w:szCs w:val="28"/>
        </w:rPr>
        <w:t>СОВЕТ ДЕПУТАТОВ РЕШИЛ:</w:t>
      </w:r>
    </w:p>
    <w:p w:rsidR="00B0016E" w:rsidRPr="00B0016E" w:rsidRDefault="00B0016E" w:rsidP="00BC6E57">
      <w:pPr>
        <w:pStyle w:val="ConsNormal"/>
        <w:widowControl/>
        <w:spacing w:line="280" w:lineRule="exact"/>
        <w:jc w:val="center"/>
        <w:rPr>
          <w:b/>
          <w:bCs/>
          <w:sz w:val="28"/>
          <w:szCs w:val="28"/>
        </w:rPr>
      </w:pPr>
    </w:p>
    <w:p w:rsidR="00574831" w:rsidRPr="00B0016E" w:rsidRDefault="008E6FA7" w:rsidP="00795F56">
      <w:pPr>
        <w:pStyle w:val="a3"/>
        <w:numPr>
          <w:ilvl w:val="0"/>
          <w:numId w:val="13"/>
        </w:numPr>
        <w:spacing w:before="120"/>
        <w:ind w:left="0" w:firstLine="720"/>
        <w:jc w:val="both"/>
        <w:rPr>
          <w:rFonts w:ascii="Arial" w:hAnsi="Arial" w:cs="Arial"/>
          <w:b w:val="0"/>
          <w:sz w:val="22"/>
          <w:szCs w:val="22"/>
        </w:rPr>
      </w:pPr>
      <w:r w:rsidRPr="00B0016E">
        <w:rPr>
          <w:rFonts w:ascii="Arial" w:hAnsi="Arial" w:cs="Arial"/>
          <w:b w:val="0"/>
          <w:sz w:val="22"/>
          <w:szCs w:val="22"/>
        </w:rPr>
        <w:t xml:space="preserve">Утвердить отчет об исполнении бюджета Пушкинского муниципального района </w:t>
      </w:r>
      <w:r w:rsidR="001702E0" w:rsidRPr="00B0016E">
        <w:rPr>
          <w:rFonts w:ascii="Arial" w:hAnsi="Arial" w:cs="Arial"/>
          <w:b w:val="0"/>
          <w:sz w:val="22"/>
          <w:szCs w:val="22"/>
        </w:rPr>
        <w:t xml:space="preserve">Московской области </w:t>
      </w:r>
      <w:r w:rsidRPr="00B0016E">
        <w:rPr>
          <w:rFonts w:ascii="Arial" w:hAnsi="Arial" w:cs="Arial"/>
          <w:b w:val="0"/>
          <w:sz w:val="22"/>
          <w:szCs w:val="22"/>
        </w:rPr>
        <w:t>за 20</w:t>
      </w:r>
      <w:r w:rsidR="00767EFD" w:rsidRPr="00B0016E">
        <w:rPr>
          <w:rFonts w:ascii="Arial" w:hAnsi="Arial" w:cs="Arial"/>
          <w:b w:val="0"/>
          <w:sz w:val="22"/>
          <w:szCs w:val="22"/>
        </w:rPr>
        <w:t>1</w:t>
      </w:r>
      <w:r w:rsidR="006F44F3" w:rsidRPr="00B0016E">
        <w:rPr>
          <w:rFonts w:ascii="Arial" w:hAnsi="Arial" w:cs="Arial"/>
          <w:b w:val="0"/>
          <w:sz w:val="22"/>
          <w:szCs w:val="22"/>
        </w:rPr>
        <w:t>5</w:t>
      </w:r>
      <w:r w:rsidRPr="00B0016E">
        <w:rPr>
          <w:rFonts w:ascii="Arial" w:hAnsi="Arial" w:cs="Arial"/>
          <w:b w:val="0"/>
          <w:sz w:val="22"/>
          <w:szCs w:val="22"/>
        </w:rPr>
        <w:t xml:space="preserve"> год:</w:t>
      </w:r>
    </w:p>
    <w:p w:rsidR="006C28CE" w:rsidRPr="00B0016E" w:rsidRDefault="008E6FA7" w:rsidP="00795F56">
      <w:pPr>
        <w:pStyle w:val="a3"/>
        <w:spacing w:before="120"/>
        <w:ind w:firstLine="720"/>
        <w:jc w:val="both"/>
        <w:rPr>
          <w:rFonts w:ascii="Arial" w:hAnsi="Arial" w:cs="Arial"/>
          <w:b w:val="0"/>
          <w:sz w:val="22"/>
          <w:szCs w:val="22"/>
        </w:rPr>
      </w:pPr>
      <w:r w:rsidRPr="00B0016E">
        <w:rPr>
          <w:rFonts w:ascii="Arial" w:hAnsi="Arial" w:cs="Arial"/>
          <w:b w:val="0"/>
          <w:sz w:val="22"/>
          <w:szCs w:val="22"/>
        </w:rPr>
        <w:t>- по доходам – в сумме</w:t>
      </w:r>
      <w:r w:rsidR="00FF5881" w:rsidRPr="00B0016E">
        <w:rPr>
          <w:rFonts w:ascii="Arial" w:hAnsi="Arial" w:cs="Arial"/>
          <w:b w:val="0"/>
          <w:sz w:val="22"/>
          <w:szCs w:val="22"/>
        </w:rPr>
        <w:t xml:space="preserve"> </w:t>
      </w:r>
      <w:r w:rsidR="00BF732B" w:rsidRPr="00B0016E">
        <w:rPr>
          <w:rFonts w:ascii="Arial" w:hAnsi="Arial" w:cs="Arial"/>
          <w:b w:val="0"/>
          <w:sz w:val="22"/>
          <w:szCs w:val="22"/>
        </w:rPr>
        <w:t xml:space="preserve"> </w:t>
      </w:r>
      <w:r w:rsidR="00D43B97" w:rsidRPr="00B0016E">
        <w:rPr>
          <w:rFonts w:ascii="Arial" w:hAnsi="Arial" w:cs="Arial"/>
          <w:b w:val="0"/>
          <w:sz w:val="22"/>
          <w:szCs w:val="22"/>
        </w:rPr>
        <w:t>3 765 810,1</w:t>
      </w:r>
      <w:r w:rsidR="00DD115C" w:rsidRPr="00B0016E">
        <w:rPr>
          <w:rFonts w:ascii="Arial" w:hAnsi="Arial" w:cs="Arial"/>
          <w:b w:val="0"/>
          <w:sz w:val="22"/>
          <w:szCs w:val="22"/>
        </w:rPr>
        <w:t xml:space="preserve"> </w:t>
      </w:r>
      <w:r w:rsidR="00525160" w:rsidRPr="00B0016E">
        <w:rPr>
          <w:rFonts w:ascii="Arial" w:hAnsi="Arial" w:cs="Arial"/>
          <w:b w:val="0"/>
          <w:sz w:val="22"/>
          <w:szCs w:val="22"/>
        </w:rPr>
        <w:t xml:space="preserve"> </w:t>
      </w:r>
      <w:r w:rsidR="00FF5881" w:rsidRPr="00B0016E">
        <w:rPr>
          <w:rFonts w:ascii="Arial" w:hAnsi="Arial" w:cs="Arial"/>
          <w:b w:val="0"/>
          <w:sz w:val="22"/>
          <w:szCs w:val="22"/>
        </w:rPr>
        <w:t>тысячи рублей</w:t>
      </w:r>
      <w:r w:rsidR="006C28CE" w:rsidRPr="00B0016E">
        <w:rPr>
          <w:rFonts w:ascii="Arial" w:hAnsi="Arial" w:cs="Arial"/>
          <w:b w:val="0"/>
          <w:sz w:val="22"/>
          <w:szCs w:val="22"/>
        </w:rPr>
        <w:t xml:space="preserve"> (приложение №1);</w:t>
      </w:r>
    </w:p>
    <w:p w:rsidR="008E6FA7" w:rsidRPr="00B0016E" w:rsidRDefault="008E6FA7" w:rsidP="00795F56">
      <w:pPr>
        <w:pStyle w:val="a3"/>
        <w:spacing w:before="120"/>
        <w:ind w:firstLine="720"/>
        <w:jc w:val="both"/>
        <w:rPr>
          <w:rFonts w:ascii="Arial" w:hAnsi="Arial" w:cs="Arial"/>
          <w:b w:val="0"/>
          <w:sz w:val="22"/>
          <w:szCs w:val="22"/>
        </w:rPr>
      </w:pPr>
      <w:r w:rsidRPr="00B0016E">
        <w:rPr>
          <w:rFonts w:ascii="Arial" w:hAnsi="Arial" w:cs="Arial"/>
          <w:b w:val="0"/>
          <w:sz w:val="22"/>
          <w:szCs w:val="22"/>
        </w:rPr>
        <w:t>- по расходам – в сумме</w:t>
      </w:r>
      <w:r w:rsidR="00913105" w:rsidRPr="00B0016E">
        <w:rPr>
          <w:rFonts w:ascii="Arial" w:hAnsi="Arial" w:cs="Arial"/>
          <w:b w:val="0"/>
          <w:sz w:val="22"/>
          <w:szCs w:val="22"/>
        </w:rPr>
        <w:t xml:space="preserve"> </w:t>
      </w:r>
      <w:r w:rsidR="001237CF" w:rsidRPr="00B0016E">
        <w:rPr>
          <w:rFonts w:ascii="Arial" w:hAnsi="Arial" w:cs="Arial"/>
          <w:b w:val="0"/>
          <w:sz w:val="22"/>
          <w:szCs w:val="22"/>
        </w:rPr>
        <w:t>3 785 111,9</w:t>
      </w:r>
      <w:r w:rsidR="00525160" w:rsidRPr="00B0016E">
        <w:rPr>
          <w:rFonts w:ascii="Arial" w:hAnsi="Arial" w:cs="Arial"/>
          <w:b w:val="0"/>
          <w:sz w:val="22"/>
          <w:szCs w:val="22"/>
        </w:rPr>
        <w:t xml:space="preserve"> </w:t>
      </w:r>
      <w:r w:rsidR="00FF5881" w:rsidRPr="00B0016E">
        <w:rPr>
          <w:rFonts w:ascii="Arial" w:hAnsi="Arial" w:cs="Arial"/>
          <w:b w:val="0"/>
          <w:sz w:val="22"/>
          <w:szCs w:val="22"/>
        </w:rPr>
        <w:t>тысячи рублей</w:t>
      </w:r>
      <w:r w:rsidR="006C28CE" w:rsidRPr="00B0016E">
        <w:rPr>
          <w:rFonts w:ascii="Arial" w:hAnsi="Arial" w:cs="Arial"/>
          <w:b w:val="0"/>
          <w:sz w:val="22"/>
          <w:szCs w:val="22"/>
        </w:rPr>
        <w:t xml:space="preserve"> (приложения №№ 2 и 3)</w:t>
      </w:r>
      <w:r w:rsidR="00FF5881" w:rsidRPr="00B0016E">
        <w:rPr>
          <w:rFonts w:ascii="Arial" w:hAnsi="Arial" w:cs="Arial"/>
          <w:b w:val="0"/>
          <w:sz w:val="22"/>
          <w:szCs w:val="22"/>
        </w:rPr>
        <w:t>;</w:t>
      </w:r>
    </w:p>
    <w:p w:rsidR="00961398" w:rsidRPr="00B0016E" w:rsidRDefault="008E6FA7" w:rsidP="0063122C">
      <w:pPr>
        <w:pStyle w:val="a3"/>
        <w:spacing w:before="120"/>
        <w:ind w:firstLine="720"/>
        <w:jc w:val="both"/>
        <w:rPr>
          <w:rFonts w:ascii="Arial" w:hAnsi="Arial" w:cs="Arial"/>
          <w:b w:val="0"/>
          <w:sz w:val="22"/>
          <w:szCs w:val="22"/>
        </w:rPr>
      </w:pPr>
      <w:r w:rsidRPr="00B0016E">
        <w:rPr>
          <w:rFonts w:ascii="Arial" w:hAnsi="Arial" w:cs="Arial"/>
          <w:b w:val="0"/>
          <w:sz w:val="22"/>
          <w:szCs w:val="22"/>
        </w:rPr>
        <w:t>- по источникам покрытия дефицита бюджета – в сумме</w:t>
      </w:r>
      <w:r w:rsidR="00FF5881" w:rsidRPr="00B0016E">
        <w:rPr>
          <w:rFonts w:ascii="Arial" w:hAnsi="Arial" w:cs="Arial"/>
          <w:b w:val="0"/>
          <w:sz w:val="22"/>
          <w:szCs w:val="22"/>
        </w:rPr>
        <w:t xml:space="preserve"> </w:t>
      </w:r>
      <w:r w:rsidR="001237CF" w:rsidRPr="00B0016E">
        <w:rPr>
          <w:rFonts w:ascii="Arial" w:hAnsi="Arial" w:cs="Arial"/>
          <w:b w:val="0"/>
          <w:sz w:val="22"/>
          <w:szCs w:val="22"/>
        </w:rPr>
        <w:t>19 301,8</w:t>
      </w:r>
      <w:r w:rsidR="0063122C" w:rsidRPr="00B0016E">
        <w:rPr>
          <w:rFonts w:ascii="Arial" w:hAnsi="Arial" w:cs="Arial"/>
          <w:b w:val="0"/>
          <w:sz w:val="22"/>
          <w:szCs w:val="22"/>
        </w:rPr>
        <w:t xml:space="preserve"> </w:t>
      </w:r>
      <w:r w:rsidR="00961398" w:rsidRPr="00B0016E">
        <w:rPr>
          <w:rFonts w:ascii="Arial" w:hAnsi="Arial" w:cs="Arial"/>
          <w:b w:val="0"/>
          <w:sz w:val="22"/>
          <w:szCs w:val="22"/>
        </w:rPr>
        <w:t>тысяч рублей</w:t>
      </w:r>
      <w:r w:rsidR="006C28CE" w:rsidRPr="00B0016E">
        <w:rPr>
          <w:rFonts w:ascii="Arial" w:hAnsi="Arial" w:cs="Arial"/>
          <w:b w:val="0"/>
          <w:sz w:val="22"/>
          <w:szCs w:val="22"/>
        </w:rPr>
        <w:t xml:space="preserve"> (приложение № 4)</w:t>
      </w:r>
      <w:r w:rsidR="000958BB" w:rsidRPr="00B0016E">
        <w:rPr>
          <w:rFonts w:ascii="Arial" w:hAnsi="Arial" w:cs="Arial"/>
          <w:b w:val="0"/>
          <w:sz w:val="22"/>
          <w:szCs w:val="22"/>
        </w:rPr>
        <w:t>.</w:t>
      </w:r>
    </w:p>
    <w:p w:rsidR="00DB4A1E" w:rsidRPr="00B0016E" w:rsidRDefault="00456A1B" w:rsidP="00795F56">
      <w:pPr>
        <w:pStyle w:val="a3"/>
        <w:spacing w:before="120"/>
        <w:ind w:firstLine="720"/>
        <w:jc w:val="both"/>
        <w:rPr>
          <w:rFonts w:ascii="Arial" w:hAnsi="Arial" w:cs="Arial"/>
          <w:b w:val="0"/>
          <w:sz w:val="22"/>
          <w:szCs w:val="22"/>
        </w:rPr>
      </w:pPr>
      <w:r w:rsidRPr="00B0016E">
        <w:rPr>
          <w:rFonts w:ascii="Arial" w:hAnsi="Arial" w:cs="Arial"/>
          <w:b w:val="0"/>
          <w:sz w:val="22"/>
          <w:szCs w:val="22"/>
        </w:rPr>
        <w:t xml:space="preserve">2. </w:t>
      </w:r>
      <w:r w:rsidR="00373418" w:rsidRPr="00B0016E">
        <w:rPr>
          <w:rFonts w:ascii="Arial" w:hAnsi="Arial" w:cs="Arial"/>
          <w:b w:val="0"/>
          <w:sz w:val="22"/>
          <w:szCs w:val="22"/>
        </w:rPr>
        <w:t xml:space="preserve">Принять к сведению отчет об исполнении </w:t>
      </w:r>
      <w:r w:rsidRPr="00B0016E">
        <w:rPr>
          <w:rFonts w:ascii="Arial" w:hAnsi="Arial" w:cs="Arial"/>
          <w:b w:val="0"/>
          <w:sz w:val="22"/>
          <w:szCs w:val="22"/>
        </w:rPr>
        <w:t>резервно</w:t>
      </w:r>
      <w:r w:rsidR="00373418" w:rsidRPr="00B0016E">
        <w:rPr>
          <w:rFonts w:ascii="Arial" w:hAnsi="Arial" w:cs="Arial"/>
          <w:b w:val="0"/>
          <w:sz w:val="22"/>
          <w:szCs w:val="22"/>
        </w:rPr>
        <w:t>го фонда</w:t>
      </w:r>
      <w:r w:rsidRPr="00B0016E">
        <w:rPr>
          <w:rFonts w:ascii="Arial" w:hAnsi="Arial" w:cs="Arial"/>
          <w:b w:val="0"/>
          <w:sz w:val="22"/>
          <w:szCs w:val="22"/>
        </w:rPr>
        <w:t xml:space="preserve"> администрации</w:t>
      </w:r>
      <w:r w:rsidR="00BC445B" w:rsidRPr="00B0016E">
        <w:rPr>
          <w:rFonts w:ascii="Arial" w:hAnsi="Arial" w:cs="Arial"/>
          <w:b w:val="0"/>
          <w:sz w:val="22"/>
          <w:szCs w:val="22"/>
        </w:rPr>
        <w:t xml:space="preserve"> Пушкинского муниципального района </w:t>
      </w:r>
      <w:r w:rsidR="002E6A11" w:rsidRPr="00B0016E">
        <w:rPr>
          <w:rFonts w:ascii="Arial" w:hAnsi="Arial" w:cs="Arial"/>
          <w:b w:val="0"/>
          <w:sz w:val="22"/>
          <w:szCs w:val="22"/>
        </w:rPr>
        <w:t>за 20</w:t>
      </w:r>
      <w:r w:rsidR="00767EFD" w:rsidRPr="00B0016E">
        <w:rPr>
          <w:rFonts w:ascii="Arial" w:hAnsi="Arial" w:cs="Arial"/>
          <w:b w:val="0"/>
          <w:sz w:val="22"/>
          <w:szCs w:val="22"/>
        </w:rPr>
        <w:t>1</w:t>
      </w:r>
      <w:r w:rsidR="00525160" w:rsidRPr="00B0016E">
        <w:rPr>
          <w:rFonts w:ascii="Arial" w:hAnsi="Arial" w:cs="Arial"/>
          <w:b w:val="0"/>
          <w:sz w:val="22"/>
          <w:szCs w:val="22"/>
        </w:rPr>
        <w:t>5</w:t>
      </w:r>
      <w:r w:rsidR="002E6A11" w:rsidRPr="00B0016E">
        <w:rPr>
          <w:rFonts w:ascii="Arial" w:hAnsi="Arial" w:cs="Arial"/>
          <w:b w:val="0"/>
          <w:sz w:val="22"/>
          <w:szCs w:val="22"/>
        </w:rPr>
        <w:t xml:space="preserve"> год</w:t>
      </w:r>
      <w:r w:rsidR="006C28CE" w:rsidRPr="00B0016E">
        <w:rPr>
          <w:rFonts w:ascii="Arial" w:hAnsi="Arial" w:cs="Arial"/>
          <w:b w:val="0"/>
          <w:sz w:val="22"/>
          <w:szCs w:val="22"/>
        </w:rPr>
        <w:t xml:space="preserve"> (приложение № 5).</w:t>
      </w:r>
      <w:r w:rsidR="00BC445B" w:rsidRPr="00B0016E">
        <w:rPr>
          <w:rFonts w:ascii="Arial" w:hAnsi="Arial" w:cs="Arial"/>
          <w:b w:val="0"/>
          <w:sz w:val="22"/>
          <w:szCs w:val="22"/>
        </w:rPr>
        <w:t xml:space="preserve"> </w:t>
      </w:r>
    </w:p>
    <w:p w:rsidR="00373418" w:rsidRPr="00B0016E" w:rsidRDefault="00373418" w:rsidP="00795F56">
      <w:pPr>
        <w:spacing w:before="120"/>
        <w:ind w:firstLine="720"/>
        <w:jc w:val="both"/>
        <w:rPr>
          <w:rFonts w:ascii="Arial" w:hAnsi="Arial" w:cs="Arial"/>
          <w:sz w:val="22"/>
          <w:szCs w:val="22"/>
        </w:rPr>
      </w:pPr>
      <w:r w:rsidRPr="00B0016E">
        <w:rPr>
          <w:rFonts w:ascii="Arial" w:hAnsi="Arial" w:cs="Arial"/>
          <w:sz w:val="22"/>
          <w:szCs w:val="22"/>
        </w:rPr>
        <w:t>3.</w:t>
      </w:r>
      <w:r w:rsidRPr="00B0016E">
        <w:rPr>
          <w:rFonts w:ascii="Arial" w:hAnsi="Arial" w:cs="Arial"/>
          <w:b/>
          <w:sz w:val="22"/>
          <w:szCs w:val="22"/>
        </w:rPr>
        <w:t xml:space="preserve"> </w:t>
      </w:r>
      <w:r w:rsidRPr="00B0016E">
        <w:rPr>
          <w:rFonts w:ascii="Arial" w:hAnsi="Arial" w:cs="Arial"/>
          <w:sz w:val="22"/>
          <w:szCs w:val="22"/>
        </w:rPr>
        <w:t xml:space="preserve">Опубликовать настоящее </w:t>
      </w:r>
      <w:r w:rsidR="005D142E">
        <w:rPr>
          <w:rFonts w:ascii="Arial" w:hAnsi="Arial" w:cs="Arial"/>
          <w:sz w:val="22"/>
          <w:szCs w:val="22"/>
        </w:rPr>
        <w:t>р</w:t>
      </w:r>
      <w:r w:rsidRPr="00B0016E">
        <w:rPr>
          <w:rFonts w:ascii="Arial" w:hAnsi="Arial" w:cs="Arial"/>
          <w:sz w:val="22"/>
          <w:szCs w:val="22"/>
        </w:rPr>
        <w:t xml:space="preserve">ешение в </w:t>
      </w:r>
      <w:r w:rsidR="00225F5C" w:rsidRPr="00B0016E">
        <w:rPr>
          <w:rFonts w:ascii="Arial" w:hAnsi="Arial" w:cs="Arial"/>
          <w:sz w:val="22"/>
          <w:szCs w:val="22"/>
        </w:rPr>
        <w:t>средствах массовой информации</w:t>
      </w:r>
      <w:r w:rsidR="00767EFD" w:rsidRPr="00B0016E">
        <w:rPr>
          <w:rFonts w:ascii="Arial" w:hAnsi="Arial" w:cs="Arial"/>
          <w:sz w:val="22"/>
          <w:szCs w:val="22"/>
        </w:rPr>
        <w:t xml:space="preserve"> и</w:t>
      </w:r>
      <w:r w:rsidR="007A3F6A" w:rsidRPr="00B0016E">
        <w:rPr>
          <w:rFonts w:ascii="Arial" w:hAnsi="Arial" w:cs="Arial"/>
          <w:sz w:val="22"/>
          <w:szCs w:val="22"/>
        </w:rPr>
        <w:t xml:space="preserve"> разместить</w:t>
      </w:r>
      <w:r w:rsidR="00767EFD" w:rsidRPr="00B0016E">
        <w:rPr>
          <w:rFonts w:ascii="Arial" w:hAnsi="Arial" w:cs="Arial"/>
          <w:sz w:val="22"/>
          <w:szCs w:val="22"/>
        </w:rPr>
        <w:t xml:space="preserve"> на официальном сайте администрации Пушкинского муниципального района</w:t>
      </w:r>
      <w:r w:rsidRPr="00B0016E">
        <w:rPr>
          <w:rFonts w:ascii="Arial" w:hAnsi="Arial" w:cs="Arial"/>
          <w:sz w:val="22"/>
          <w:szCs w:val="22"/>
        </w:rPr>
        <w:t xml:space="preserve">. </w:t>
      </w:r>
    </w:p>
    <w:p w:rsidR="00373418" w:rsidRPr="005E29B9" w:rsidRDefault="00373418" w:rsidP="00795F56">
      <w:pPr>
        <w:spacing w:before="120"/>
        <w:ind w:firstLine="720"/>
        <w:jc w:val="both"/>
        <w:rPr>
          <w:rFonts w:ascii="Arial" w:hAnsi="Arial" w:cs="Arial"/>
          <w:sz w:val="22"/>
          <w:szCs w:val="22"/>
        </w:rPr>
      </w:pPr>
      <w:r w:rsidRPr="00B0016E">
        <w:rPr>
          <w:rFonts w:ascii="Arial" w:hAnsi="Arial" w:cs="Arial"/>
          <w:bCs/>
          <w:sz w:val="22"/>
          <w:szCs w:val="22"/>
        </w:rPr>
        <w:t>4.</w:t>
      </w:r>
      <w:r w:rsidRPr="00B0016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Start"/>
      <w:r w:rsidRPr="00B0016E">
        <w:rPr>
          <w:rFonts w:ascii="Arial" w:hAnsi="Arial" w:cs="Arial"/>
          <w:sz w:val="22"/>
          <w:szCs w:val="22"/>
        </w:rPr>
        <w:t>Контроль за</w:t>
      </w:r>
      <w:proofErr w:type="gramEnd"/>
      <w:r w:rsidRPr="00B0016E">
        <w:rPr>
          <w:rFonts w:ascii="Arial" w:hAnsi="Arial" w:cs="Arial"/>
          <w:sz w:val="22"/>
          <w:szCs w:val="22"/>
        </w:rPr>
        <w:t xml:space="preserve"> </w:t>
      </w:r>
      <w:r w:rsidR="005D142E">
        <w:rPr>
          <w:rFonts w:ascii="Arial" w:hAnsi="Arial" w:cs="Arial"/>
          <w:sz w:val="22"/>
          <w:szCs w:val="22"/>
        </w:rPr>
        <w:t>ис</w:t>
      </w:r>
      <w:r w:rsidRPr="00B0016E">
        <w:rPr>
          <w:rFonts w:ascii="Arial" w:hAnsi="Arial" w:cs="Arial"/>
          <w:sz w:val="22"/>
          <w:szCs w:val="22"/>
        </w:rPr>
        <w:t xml:space="preserve">полнением </w:t>
      </w:r>
      <w:r w:rsidR="005D142E">
        <w:rPr>
          <w:rFonts w:ascii="Arial" w:hAnsi="Arial" w:cs="Arial"/>
          <w:sz w:val="22"/>
          <w:szCs w:val="22"/>
        </w:rPr>
        <w:t>настоящего</w:t>
      </w:r>
      <w:r w:rsidRPr="00B0016E">
        <w:rPr>
          <w:rFonts w:ascii="Arial" w:hAnsi="Arial" w:cs="Arial"/>
          <w:sz w:val="22"/>
          <w:szCs w:val="22"/>
        </w:rPr>
        <w:t xml:space="preserve"> решения возложить на постоянную депутатскую комиссию по бюджетно-правовому регулировани</w:t>
      </w:r>
      <w:r w:rsidR="00BF732B" w:rsidRPr="00B0016E">
        <w:rPr>
          <w:rFonts w:ascii="Arial" w:hAnsi="Arial" w:cs="Arial"/>
          <w:sz w:val="22"/>
          <w:szCs w:val="22"/>
        </w:rPr>
        <w:t>ю (председатель – Кондратьев Ю.А</w:t>
      </w:r>
      <w:r w:rsidR="00CD1339" w:rsidRPr="00B0016E">
        <w:rPr>
          <w:rFonts w:ascii="Arial" w:hAnsi="Arial" w:cs="Arial"/>
          <w:sz w:val="22"/>
          <w:szCs w:val="22"/>
        </w:rPr>
        <w:t>.)</w:t>
      </w:r>
      <w:r w:rsidRPr="005E29B9">
        <w:rPr>
          <w:rFonts w:ascii="Arial" w:hAnsi="Arial" w:cs="Arial"/>
          <w:sz w:val="22"/>
          <w:szCs w:val="22"/>
        </w:rPr>
        <w:t xml:space="preserve"> </w:t>
      </w:r>
    </w:p>
    <w:p w:rsidR="00B15ABC" w:rsidRDefault="00B15ABC" w:rsidP="002E6A11">
      <w:pPr>
        <w:pStyle w:val="a3"/>
        <w:tabs>
          <w:tab w:val="left" w:pos="5954"/>
        </w:tabs>
        <w:spacing w:before="240"/>
        <w:jc w:val="both"/>
        <w:rPr>
          <w:rFonts w:ascii="Arial" w:hAnsi="Arial" w:cs="Arial"/>
          <w:sz w:val="22"/>
          <w:szCs w:val="22"/>
        </w:rPr>
      </w:pPr>
    </w:p>
    <w:p w:rsidR="00B0016E" w:rsidRDefault="00B0016E" w:rsidP="002E6A11">
      <w:pPr>
        <w:pStyle w:val="a3"/>
        <w:tabs>
          <w:tab w:val="left" w:pos="5954"/>
        </w:tabs>
        <w:spacing w:before="240"/>
        <w:jc w:val="both"/>
        <w:rPr>
          <w:rFonts w:ascii="Arial" w:hAnsi="Arial" w:cs="Arial"/>
          <w:sz w:val="22"/>
          <w:szCs w:val="22"/>
        </w:rPr>
      </w:pPr>
    </w:p>
    <w:p w:rsidR="00B0016E" w:rsidRDefault="00B0016E" w:rsidP="002E6A11">
      <w:pPr>
        <w:pStyle w:val="a3"/>
        <w:tabs>
          <w:tab w:val="left" w:pos="5954"/>
        </w:tabs>
        <w:spacing w:before="240"/>
        <w:jc w:val="both"/>
        <w:rPr>
          <w:rFonts w:ascii="Arial" w:hAnsi="Arial" w:cs="Arial"/>
          <w:sz w:val="22"/>
          <w:szCs w:val="22"/>
        </w:rPr>
      </w:pPr>
    </w:p>
    <w:p w:rsidR="009C0AB4" w:rsidRPr="00B0016E" w:rsidRDefault="009C0AB4" w:rsidP="009C0AB4">
      <w:pPr>
        <w:tabs>
          <w:tab w:val="left" w:pos="7866"/>
        </w:tabs>
        <w:rPr>
          <w:rFonts w:ascii="Arial" w:hAnsi="Arial" w:cs="Arial"/>
          <w:b/>
        </w:rPr>
      </w:pPr>
      <w:proofErr w:type="gramStart"/>
      <w:r w:rsidRPr="00B0016E">
        <w:rPr>
          <w:rFonts w:ascii="Arial" w:hAnsi="Arial" w:cs="Arial"/>
          <w:b/>
        </w:rPr>
        <w:t>Исполняющий</w:t>
      </w:r>
      <w:proofErr w:type="gramEnd"/>
      <w:r w:rsidRPr="00B0016E">
        <w:rPr>
          <w:rFonts w:ascii="Arial" w:hAnsi="Arial" w:cs="Arial"/>
          <w:b/>
        </w:rPr>
        <w:t xml:space="preserve"> полномочия </w:t>
      </w:r>
    </w:p>
    <w:p w:rsidR="009C0AB4" w:rsidRPr="00B0016E" w:rsidRDefault="009C0AB4" w:rsidP="009C0AB4">
      <w:pPr>
        <w:tabs>
          <w:tab w:val="left" w:pos="7866"/>
        </w:tabs>
        <w:rPr>
          <w:rFonts w:ascii="Arial" w:hAnsi="Arial" w:cs="Arial"/>
          <w:b/>
        </w:rPr>
      </w:pPr>
      <w:r w:rsidRPr="00B0016E">
        <w:rPr>
          <w:rFonts w:ascii="Arial" w:hAnsi="Arial" w:cs="Arial"/>
          <w:b/>
        </w:rPr>
        <w:t>председателя Совета депутатов</w:t>
      </w:r>
    </w:p>
    <w:p w:rsidR="00B0016E" w:rsidRPr="00B0016E" w:rsidRDefault="009C0AB4" w:rsidP="009C0AB4">
      <w:pPr>
        <w:tabs>
          <w:tab w:val="left" w:pos="7866"/>
          <w:tab w:val="left" w:pos="7938"/>
        </w:tabs>
        <w:rPr>
          <w:rFonts w:ascii="Arial" w:hAnsi="Arial" w:cs="Arial"/>
          <w:b/>
        </w:rPr>
      </w:pPr>
      <w:r w:rsidRPr="00B0016E">
        <w:rPr>
          <w:rFonts w:ascii="Arial" w:hAnsi="Arial" w:cs="Arial"/>
          <w:b/>
        </w:rPr>
        <w:t xml:space="preserve">Пушкинского муниципального района                                               </w:t>
      </w:r>
      <w:r w:rsidR="00B0016E">
        <w:rPr>
          <w:rFonts w:ascii="Arial" w:hAnsi="Arial" w:cs="Arial"/>
          <w:b/>
        </w:rPr>
        <w:t xml:space="preserve">       </w:t>
      </w:r>
      <w:r w:rsidRPr="00B0016E">
        <w:rPr>
          <w:rFonts w:ascii="Arial" w:hAnsi="Arial" w:cs="Arial"/>
          <w:b/>
        </w:rPr>
        <w:t xml:space="preserve">  Э.М. Чистякова</w:t>
      </w:r>
    </w:p>
    <w:p w:rsidR="00B0016E" w:rsidRDefault="00B0016E" w:rsidP="009C0AB4">
      <w:pPr>
        <w:tabs>
          <w:tab w:val="left" w:pos="7866"/>
          <w:tab w:val="left" w:pos="7938"/>
        </w:tabs>
        <w:rPr>
          <w:rFonts w:ascii="Arial" w:hAnsi="Arial" w:cs="Arial"/>
          <w:b/>
          <w:sz w:val="22"/>
          <w:szCs w:val="22"/>
        </w:rPr>
      </w:pPr>
    </w:p>
    <w:p w:rsidR="00B0016E" w:rsidRDefault="00B0016E" w:rsidP="009C0AB4">
      <w:pPr>
        <w:tabs>
          <w:tab w:val="left" w:pos="7866"/>
          <w:tab w:val="left" w:pos="7938"/>
        </w:tabs>
        <w:rPr>
          <w:rFonts w:ascii="Arial" w:hAnsi="Arial" w:cs="Arial"/>
          <w:b/>
          <w:sz w:val="22"/>
          <w:szCs w:val="22"/>
        </w:rPr>
      </w:pPr>
    </w:p>
    <w:p w:rsidR="00B0016E" w:rsidRDefault="00B0016E" w:rsidP="009C0AB4">
      <w:pPr>
        <w:tabs>
          <w:tab w:val="left" w:pos="7866"/>
          <w:tab w:val="left" w:pos="7938"/>
        </w:tabs>
        <w:rPr>
          <w:rFonts w:ascii="Arial" w:hAnsi="Arial" w:cs="Arial"/>
          <w:b/>
          <w:sz w:val="22"/>
          <w:szCs w:val="22"/>
        </w:rPr>
      </w:pPr>
    </w:p>
    <w:sectPr w:rsidR="00B0016E" w:rsidSect="004249D8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872DB"/>
    <w:multiLevelType w:val="hybridMultilevel"/>
    <w:tmpl w:val="8D2EBA30"/>
    <w:lvl w:ilvl="0" w:tplc="BBEA7AC6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0901936"/>
    <w:multiLevelType w:val="hybridMultilevel"/>
    <w:tmpl w:val="5FE2E542"/>
    <w:lvl w:ilvl="0" w:tplc="D970554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2AC1696"/>
    <w:multiLevelType w:val="hybridMultilevel"/>
    <w:tmpl w:val="D2E89DBC"/>
    <w:lvl w:ilvl="0" w:tplc="BE042884">
      <w:start w:val="1"/>
      <w:numFmt w:val="decimal"/>
      <w:lvlText w:val="%1."/>
      <w:lvlJc w:val="left"/>
      <w:pPr>
        <w:tabs>
          <w:tab w:val="num" w:pos="1394"/>
        </w:tabs>
        <w:ind w:left="1394" w:hanging="85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3">
    <w:nsid w:val="192D037E"/>
    <w:multiLevelType w:val="hybridMultilevel"/>
    <w:tmpl w:val="C9F2FAB8"/>
    <w:lvl w:ilvl="0" w:tplc="0384564E">
      <w:start w:val="1"/>
      <w:numFmt w:val="decimal"/>
      <w:lvlText w:val="%1."/>
      <w:lvlJc w:val="left"/>
      <w:pPr>
        <w:tabs>
          <w:tab w:val="num" w:pos="1515"/>
        </w:tabs>
        <w:ind w:left="1515" w:hanging="795"/>
      </w:pPr>
      <w:rPr>
        <w:rFonts w:ascii="Arial" w:eastAsia="Times New Roman" w:hAnsi="Arial"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D737B01"/>
    <w:multiLevelType w:val="hybridMultilevel"/>
    <w:tmpl w:val="5C94F96E"/>
    <w:lvl w:ilvl="0" w:tplc="440E388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A554F568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25DC1565"/>
    <w:multiLevelType w:val="hybridMultilevel"/>
    <w:tmpl w:val="3B744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816B2D"/>
    <w:multiLevelType w:val="hybridMultilevel"/>
    <w:tmpl w:val="E6F25CB0"/>
    <w:lvl w:ilvl="0" w:tplc="545A5FC0">
      <w:start w:val="5"/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F6C5DF8"/>
    <w:multiLevelType w:val="hybridMultilevel"/>
    <w:tmpl w:val="4E2C49F8"/>
    <w:lvl w:ilvl="0" w:tplc="49A6D54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4EE458CD"/>
    <w:multiLevelType w:val="hybridMultilevel"/>
    <w:tmpl w:val="ACD272D6"/>
    <w:lvl w:ilvl="0" w:tplc="83920C7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b/>
      </w:rPr>
    </w:lvl>
    <w:lvl w:ilvl="1" w:tplc="D5D2977A">
      <w:start w:val="2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5C1B4E24"/>
    <w:multiLevelType w:val="hybridMultilevel"/>
    <w:tmpl w:val="15141A5E"/>
    <w:lvl w:ilvl="0" w:tplc="13BA4E7A">
      <w:start w:val="3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0">
    <w:nsid w:val="61F5371C"/>
    <w:multiLevelType w:val="hybridMultilevel"/>
    <w:tmpl w:val="68108C60"/>
    <w:lvl w:ilvl="0" w:tplc="9C447E72">
      <w:start w:val="3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1">
    <w:nsid w:val="6CDA2349"/>
    <w:multiLevelType w:val="hybridMultilevel"/>
    <w:tmpl w:val="0D945ADC"/>
    <w:lvl w:ilvl="0" w:tplc="C02E3F70">
      <w:start w:val="2"/>
      <w:numFmt w:val="bullet"/>
      <w:lvlText w:val="-"/>
      <w:lvlJc w:val="left"/>
      <w:pPr>
        <w:tabs>
          <w:tab w:val="num" w:pos="1229"/>
        </w:tabs>
        <w:ind w:left="1229" w:hanging="6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2">
    <w:nsid w:val="7225397D"/>
    <w:multiLevelType w:val="hybridMultilevel"/>
    <w:tmpl w:val="096A6832"/>
    <w:lvl w:ilvl="0" w:tplc="6B2A8DDE">
      <w:start w:val="3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9"/>
  </w:num>
  <w:num w:numId="5">
    <w:abstractNumId w:val="12"/>
  </w:num>
  <w:num w:numId="6">
    <w:abstractNumId w:val="0"/>
  </w:num>
  <w:num w:numId="7">
    <w:abstractNumId w:val="7"/>
  </w:num>
  <w:num w:numId="8">
    <w:abstractNumId w:val="4"/>
  </w:num>
  <w:num w:numId="9">
    <w:abstractNumId w:val="8"/>
  </w:num>
  <w:num w:numId="10">
    <w:abstractNumId w:val="1"/>
  </w:num>
  <w:num w:numId="11">
    <w:abstractNumId w:val="2"/>
  </w:num>
  <w:num w:numId="12">
    <w:abstractNumId w:val="3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EA23E6"/>
    <w:rsid w:val="000101A8"/>
    <w:rsid w:val="000958BB"/>
    <w:rsid w:val="000A5071"/>
    <w:rsid w:val="000C695C"/>
    <w:rsid w:val="00114425"/>
    <w:rsid w:val="001237CF"/>
    <w:rsid w:val="001254FE"/>
    <w:rsid w:val="0013017B"/>
    <w:rsid w:val="00134015"/>
    <w:rsid w:val="001351DF"/>
    <w:rsid w:val="0016765B"/>
    <w:rsid w:val="001702E0"/>
    <w:rsid w:val="001726F7"/>
    <w:rsid w:val="00181892"/>
    <w:rsid w:val="00194AE3"/>
    <w:rsid w:val="001B441B"/>
    <w:rsid w:val="001C4CBE"/>
    <w:rsid w:val="001D03BB"/>
    <w:rsid w:val="00213ED4"/>
    <w:rsid w:val="00225F5C"/>
    <w:rsid w:val="002C353B"/>
    <w:rsid w:val="002E58F4"/>
    <w:rsid w:val="002E6A11"/>
    <w:rsid w:val="00373418"/>
    <w:rsid w:val="003C0018"/>
    <w:rsid w:val="003C1B6B"/>
    <w:rsid w:val="003C4B0F"/>
    <w:rsid w:val="003F5E48"/>
    <w:rsid w:val="004042C1"/>
    <w:rsid w:val="004249D8"/>
    <w:rsid w:val="00426C9D"/>
    <w:rsid w:val="004334CC"/>
    <w:rsid w:val="00433972"/>
    <w:rsid w:val="004364A3"/>
    <w:rsid w:val="0045188D"/>
    <w:rsid w:val="00456A1B"/>
    <w:rsid w:val="00486028"/>
    <w:rsid w:val="004E1FF1"/>
    <w:rsid w:val="005046BA"/>
    <w:rsid w:val="00525160"/>
    <w:rsid w:val="00540275"/>
    <w:rsid w:val="00546B1C"/>
    <w:rsid w:val="00547DAB"/>
    <w:rsid w:val="00552255"/>
    <w:rsid w:val="005637C7"/>
    <w:rsid w:val="00564416"/>
    <w:rsid w:val="00574831"/>
    <w:rsid w:val="0059462F"/>
    <w:rsid w:val="005B4470"/>
    <w:rsid w:val="005C11E7"/>
    <w:rsid w:val="005D142E"/>
    <w:rsid w:val="005E29B9"/>
    <w:rsid w:val="0063122C"/>
    <w:rsid w:val="00643C1F"/>
    <w:rsid w:val="00692FFF"/>
    <w:rsid w:val="006A3BB9"/>
    <w:rsid w:val="006A78B0"/>
    <w:rsid w:val="006B55BA"/>
    <w:rsid w:val="006C28CE"/>
    <w:rsid w:val="006D2ABF"/>
    <w:rsid w:val="006E0CF4"/>
    <w:rsid w:val="006F44F3"/>
    <w:rsid w:val="00724846"/>
    <w:rsid w:val="00724FF3"/>
    <w:rsid w:val="007254F8"/>
    <w:rsid w:val="007276FB"/>
    <w:rsid w:val="0073296F"/>
    <w:rsid w:val="00732B95"/>
    <w:rsid w:val="0074119B"/>
    <w:rsid w:val="007463AD"/>
    <w:rsid w:val="00755D7A"/>
    <w:rsid w:val="00767EFD"/>
    <w:rsid w:val="00770791"/>
    <w:rsid w:val="00795F56"/>
    <w:rsid w:val="007A3F6A"/>
    <w:rsid w:val="007B45E7"/>
    <w:rsid w:val="00810033"/>
    <w:rsid w:val="00850AC1"/>
    <w:rsid w:val="00885D41"/>
    <w:rsid w:val="008A06DC"/>
    <w:rsid w:val="008D1748"/>
    <w:rsid w:val="008E6FA7"/>
    <w:rsid w:val="00913105"/>
    <w:rsid w:val="00921979"/>
    <w:rsid w:val="009529A8"/>
    <w:rsid w:val="00953C7F"/>
    <w:rsid w:val="00961398"/>
    <w:rsid w:val="00966047"/>
    <w:rsid w:val="0098666E"/>
    <w:rsid w:val="009C0AB4"/>
    <w:rsid w:val="009D366A"/>
    <w:rsid w:val="00A01D77"/>
    <w:rsid w:val="00A06DB6"/>
    <w:rsid w:val="00A13EC0"/>
    <w:rsid w:val="00A206F4"/>
    <w:rsid w:val="00A5374A"/>
    <w:rsid w:val="00B0016E"/>
    <w:rsid w:val="00B14E3D"/>
    <w:rsid w:val="00B15ABC"/>
    <w:rsid w:val="00B94B84"/>
    <w:rsid w:val="00BA3BED"/>
    <w:rsid w:val="00BA48CE"/>
    <w:rsid w:val="00BC445B"/>
    <w:rsid w:val="00BC6E57"/>
    <w:rsid w:val="00BF732B"/>
    <w:rsid w:val="00C127DB"/>
    <w:rsid w:val="00C474E6"/>
    <w:rsid w:val="00CA3F0A"/>
    <w:rsid w:val="00CD1339"/>
    <w:rsid w:val="00CE249C"/>
    <w:rsid w:val="00CE631E"/>
    <w:rsid w:val="00CF6C02"/>
    <w:rsid w:val="00D179C9"/>
    <w:rsid w:val="00D349D3"/>
    <w:rsid w:val="00D36082"/>
    <w:rsid w:val="00D43B97"/>
    <w:rsid w:val="00D552E3"/>
    <w:rsid w:val="00D55D97"/>
    <w:rsid w:val="00D63E29"/>
    <w:rsid w:val="00D8591B"/>
    <w:rsid w:val="00DB4A1E"/>
    <w:rsid w:val="00DC147D"/>
    <w:rsid w:val="00DC17F7"/>
    <w:rsid w:val="00DD115C"/>
    <w:rsid w:val="00DE17BB"/>
    <w:rsid w:val="00DE1F3A"/>
    <w:rsid w:val="00DE7DAF"/>
    <w:rsid w:val="00E44A3E"/>
    <w:rsid w:val="00EA23E6"/>
    <w:rsid w:val="00EC36F3"/>
    <w:rsid w:val="00EC3887"/>
    <w:rsid w:val="00ED38BC"/>
    <w:rsid w:val="00EF493E"/>
    <w:rsid w:val="00F119E8"/>
    <w:rsid w:val="00F16546"/>
    <w:rsid w:val="00F215C6"/>
    <w:rsid w:val="00FC13F0"/>
    <w:rsid w:val="00FC53A1"/>
    <w:rsid w:val="00FF1C2F"/>
    <w:rsid w:val="00FF5881"/>
    <w:rsid w:val="00FF7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D7A"/>
    <w:rPr>
      <w:sz w:val="24"/>
      <w:szCs w:val="24"/>
    </w:rPr>
  </w:style>
  <w:style w:type="paragraph" w:styleId="1">
    <w:name w:val="heading 1"/>
    <w:basedOn w:val="a"/>
    <w:next w:val="a"/>
    <w:qFormat/>
    <w:rsid w:val="00755D7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755D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CF6C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755D7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qFormat/>
    <w:rsid w:val="00755D7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55D7A"/>
    <w:pPr>
      <w:jc w:val="center"/>
    </w:pPr>
    <w:rPr>
      <w:b/>
      <w:bCs/>
      <w:sz w:val="28"/>
    </w:rPr>
  </w:style>
  <w:style w:type="paragraph" w:styleId="a4">
    <w:name w:val="Body Text Indent"/>
    <w:basedOn w:val="a"/>
    <w:rsid w:val="00755D7A"/>
    <w:pPr>
      <w:spacing w:after="120"/>
      <w:ind w:left="283"/>
    </w:pPr>
  </w:style>
  <w:style w:type="paragraph" w:styleId="20">
    <w:name w:val="Body Text 2"/>
    <w:basedOn w:val="a"/>
    <w:rsid w:val="00755D7A"/>
    <w:pPr>
      <w:spacing w:after="120" w:line="480" w:lineRule="auto"/>
    </w:pPr>
  </w:style>
  <w:style w:type="paragraph" w:styleId="a5">
    <w:name w:val="header"/>
    <w:basedOn w:val="a"/>
    <w:rsid w:val="00755D7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6">
    <w:name w:val="Title"/>
    <w:basedOn w:val="a"/>
    <w:link w:val="a7"/>
    <w:qFormat/>
    <w:rsid w:val="00755D7A"/>
    <w:pPr>
      <w:jc w:val="center"/>
    </w:pPr>
    <w:rPr>
      <w:sz w:val="32"/>
      <w:szCs w:val="20"/>
    </w:rPr>
  </w:style>
  <w:style w:type="paragraph" w:styleId="a8">
    <w:name w:val="Subtitle"/>
    <w:basedOn w:val="a"/>
    <w:qFormat/>
    <w:rsid w:val="00755D7A"/>
    <w:pPr>
      <w:jc w:val="center"/>
    </w:pPr>
    <w:rPr>
      <w:sz w:val="28"/>
      <w:szCs w:val="20"/>
    </w:rPr>
  </w:style>
  <w:style w:type="paragraph" w:customStyle="1" w:styleId="ConsNonformat">
    <w:name w:val="ConsNonformat"/>
    <w:rsid w:val="00755D7A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ConsNormal">
    <w:name w:val="ConsNormal"/>
    <w:rsid w:val="00755D7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BodyText22">
    <w:name w:val="Body Text 22"/>
    <w:basedOn w:val="a"/>
    <w:rsid w:val="00755D7A"/>
    <w:pPr>
      <w:widowControl w:val="0"/>
      <w:snapToGrid w:val="0"/>
      <w:jc w:val="both"/>
    </w:pPr>
    <w:rPr>
      <w:szCs w:val="20"/>
    </w:rPr>
  </w:style>
  <w:style w:type="paragraph" w:styleId="21">
    <w:name w:val="Body Text Indent 2"/>
    <w:basedOn w:val="a"/>
    <w:rsid w:val="00755D7A"/>
    <w:pPr>
      <w:spacing w:before="120"/>
      <w:ind w:firstLine="709"/>
      <w:jc w:val="both"/>
    </w:pPr>
    <w:rPr>
      <w:rFonts w:ascii="Arial" w:hAnsi="Arial" w:cs="Arial"/>
    </w:rPr>
  </w:style>
  <w:style w:type="paragraph" w:styleId="3">
    <w:name w:val="Body Text Indent 3"/>
    <w:basedOn w:val="a"/>
    <w:rsid w:val="00755D7A"/>
    <w:pPr>
      <w:spacing w:before="120"/>
      <w:ind w:firstLine="539"/>
      <w:jc w:val="both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uiPriority w:val="9"/>
    <w:semiHidden/>
    <w:rsid w:val="00CF6C0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rsid w:val="00732B95"/>
    <w:rPr>
      <w:sz w:val="32"/>
    </w:rPr>
  </w:style>
  <w:style w:type="paragraph" w:styleId="a9">
    <w:name w:val="Balloon Text"/>
    <w:basedOn w:val="a"/>
    <w:link w:val="aa"/>
    <w:uiPriority w:val="99"/>
    <w:semiHidden/>
    <w:unhideWhenUsed/>
    <w:rsid w:val="006E0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E0C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4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MultiDVD Team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СитниковаМВ</cp:lastModifiedBy>
  <cp:revision>8</cp:revision>
  <cp:lastPrinted>2016-05-05T08:21:00Z</cp:lastPrinted>
  <dcterms:created xsi:type="dcterms:W3CDTF">2016-04-28T08:45:00Z</dcterms:created>
  <dcterms:modified xsi:type="dcterms:W3CDTF">2016-05-30T05:36:00Z</dcterms:modified>
</cp:coreProperties>
</file>