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05" w:rsidRPr="00B27E74" w:rsidRDefault="00D746C9" w:rsidP="00314105">
      <w:pPr>
        <w:jc w:val="right"/>
        <w:rPr>
          <w:rFonts w:ascii="Arial" w:hAnsi="Arial" w:cs="Arial"/>
          <w:spacing w:val="20"/>
          <w:sz w:val="24"/>
          <w:szCs w:val="24"/>
        </w:rPr>
      </w:pPr>
      <w:r w:rsidRPr="00D746C9">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85pt;margin-top:6pt;width:58.25pt;height:1in;z-index:251659264">
            <v:imagedata r:id="rId8" o:title=""/>
          </v:shape>
          <o:OLEObject Type="Embed" ProgID="PBrush" ShapeID="_x0000_s1026" DrawAspect="Content" ObjectID="_1539085131" r:id="rId9"/>
        </w:pict>
      </w:r>
      <w:r w:rsidR="00314105" w:rsidRPr="00B27E74">
        <w:rPr>
          <w:rFonts w:ascii="Arial" w:hAnsi="Arial" w:cs="Arial"/>
          <w:b/>
          <w:spacing w:val="20"/>
          <w:sz w:val="24"/>
          <w:szCs w:val="24"/>
        </w:rPr>
        <w:t xml:space="preserve">                                                        </w:t>
      </w:r>
    </w:p>
    <w:p w:rsidR="00314105" w:rsidRPr="000C5588" w:rsidRDefault="00314105" w:rsidP="00314105">
      <w:pPr>
        <w:rPr>
          <w:rFonts w:ascii="Arial" w:hAnsi="Arial" w:cs="Arial"/>
          <w:b/>
          <w:spacing w:val="20"/>
          <w:sz w:val="40"/>
        </w:rPr>
      </w:pPr>
    </w:p>
    <w:p w:rsidR="00314105" w:rsidRPr="000C5588" w:rsidRDefault="00314105" w:rsidP="00314105">
      <w:pPr>
        <w:rPr>
          <w:rFonts w:ascii="Arial" w:hAnsi="Arial" w:cs="Arial"/>
          <w:b/>
          <w:spacing w:val="20"/>
          <w:sz w:val="40"/>
        </w:rPr>
      </w:pPr>
    </w:p>
    <w:p w:rsidR="00314105" w:rsidRPr="000C5588" w:rsidRDefault="00314105" w:rsidP="00314105">
      <w:pPr>
        <w:rPr>
          <w:rFonts w:ascii="Arial" w:hAnsi="Arial" w:cs="Arial"/>
          <w:b/>
          <w:spacing w:val="20"/>
          <w:sz w:val="40"/>
        </w:rPr>
      </w:pPr>
    </w:p>
    <w:p w:rsidR="00314105" w:rsidRPr="000C5588" w:rsidRDefault="00314105" w:rsidP="00314105">
      <w:pPr>
        <w:rPr>
          <w:rFonts w:ascii="Arial" w:hAnsi="Arial" w:cs="Arial"/>
          <w:b/>
          <w:spacing w:val="20"/>
          <w:sz w:val="40"/>
        </w:rPr>
      </w:pPr>
    </w:p>
    <w:p w:rsidR="00314105" w:rsidRPr="000C5588" w:rsidRDefault="00314105" w:rsidP="00314105">
      <w:pPr>
        <w:jc w:val="center"/>
        <w:rPr>
          <w:rFonts w:ascii="Arial" w:hAnsi="Arial" w:cs="Arial"/>
          <w:spacing w:val="20"/>
          <w:sz w:val="36"/>
          <w:szCs w:val="36"/>
        </w:rPr>
      </w:pPr>
      <w:r w:rsidRPr="000C5588">
        <w:rPr>
          <w:rFonts w:ascii="Arial" w:hAnsi="Arial" w:cs="Arial"/>
          <w:spacing w:val="20"/>
          <w:sz w:val="36"/>
          <w:szCs w:val="36"/>
        </w:rPr>
        <w:t>АДМИНИСТРАЦИЯ</w:t>
      </w:r>
    </w:p>
    <w:p w:rsidR="00314105" w:rsidRPr="000C5588" w:rsidRDefault="00314105" w:rsidP="00314105">
      <w:pPr>
        <w:pStyle w:val="10"/>
        <w:rPr>
          <w:rFonts w:ascii="Arial" w:hAnsi="Arial" w:cs="Arial"/>
          <w:b w:val="0"/>
          <w:sz w:val="36"/>
          <w:szCs w:val="36"/>
        </w:rPr>
      </w:pPr>
      <w:r w:rsidRPr="000C5588">
        <w:rPr>
          <w:rFonts w:ascii="Arial" w:hAnsi="Arial" w:cs="Arial"/>
          <w:sz w:val="36"/>
          <w:szCs w:val="36"/>
        </w:rPr>
        <w:t>ПУШКИНСКОГО МУНИЦИПАЛЬНОГО РАЙОНА</w:t>
      </w:r>
    </w:p>
    <w:p w:rsidR="00314105" w:rsidRPr="000C5588" w:rsidRDefault="00314105" w:rsidP="00314105">
      <w:pPr>
        <w:pStyle w:val="10"/>
        <w:rPr>
          <w:rFonts w:ascii="Arial" w:hAnsi="Arial" w:cs="Arial"/>
          <w:sz w:val="32"/>
          <w:szCs w:val="32"/>
        </w:rPr>
      </w:pPr>
      <w:r w:rsidRPr="000C5588">
        <w:rPr>
          <w:rFonts w:ascii="Arial" w:hAnsi="Arial" w:cs="Arial"/>
          <w:sz w:val="32"/>
          <w:szCs w:val="32"/>
        </w:rPr>
        <w:t>Московской области</w:t>
      </w:r>
    </w:p>
    <w:p w:rsidR="00314105" w:rsidRPr="000C5588" w:rsidRDefault="00314105" w:rsidP="00314105">
      <w:pPr>
        <w:rPr>
          <w:rFonts w:ascii="Arial" w:hAnsi="Arial" w:cs="Arial"/>
        </w:rPr>
      </w:pPr>
    </w:p>
    <w:p w:rsidR="00314105" w:rsidRPr="000C5588" w:rsidRDefault="00314105" w:rsidP="00314105">
      <w:pPr>
        <w:jc w:val="center"/>
        <w:rPr>
          <w:rFonts w:ascii="Arial" w:hAnsi="Arial" w:cs="Arial"/>
        </w:rPr>
      </w:pPr>
      <w:r w:rsidRPr="000C5588">
        <w:rPr>
          <w:rFonts w:ascii="Arial" w:hAnsi="Arial" w:cs="Arial"/>
          <w:b/>
          <w:spacing w:val="20"/>
          <w:sz w:val="40"/>
        </w:rPr>
        <w:t>ПОСТАНОВЛЕНИЕ</w:t>
      </w:r>
    </w:p>
    <w:p w:rsidR="00314105" w:rsidRPr="000C5588" w:rsidRDefault="00314105" w:rsidP="00314105">
      <w:pPr>
        <w:jc w:val="center"/>
        <w:rPr>
          <w:rFonts w:ascii="Arial" w:hAnsi="Arial" w:cs="Arial"/>
          <w:sz w:val="16"/>
        </w:rPr>
      </w:pPr>
    </w:p>
    <w:p w:rsidR="00314105" w:rsidRPr="000C5588" w:rsidRDefault="00314105" w:rsidP="00314105">
      <w:pPr>
        <w:jc w:val="both"/>
        <w:rPr>
          <w:rFonts w:ascii="Arial" w:hAnsi="Arial" w:cs="Arial"/>
          <w:sz w:val="22"/>
        </w:rPr>
      </w:pPr>
    </w:p>
    <w:tbl>
      <w:tblPr>
        <w:tblW w:w="0" w:type="auto"/>
        <w:jc w:val="center"/>
        <w:tblLayout w:type="fixed"/>
        <w:tblCellMar>
          <w:left w:w="71" w:type="dxa"/>
          <w:right w:w="71" w:type="dxa"/>
        </w:tblCellMar>
        <w:tblLook w:val="0000"/>
      </w:tblPr>
      <w:tblGrid>
        <w:gridCol w:w="1364"/>
        <w:gridCol w:w="181"/>
        <w:gridCol w:w="397"/>
        <w:gridCol w:w="1418"/>
      </w:tblGrid>
      <w:tr w:rsidR="00314105" w:rsidRPr="000C5588" w:rsidTr="0025699C">
        <w:trPr>
          <w:trHeight w:val="80"/>
          <w:jc w:val="center"/>
        </w:trPr>
        <w:tc>
          <w:tcPr>
            <w:tcW w:w="1364" w:type="dxa"/>
            <w:tcBorders>
              <w:bottom w:val="single" w:sz="6" w:space="0" w:color="auto"/>
            </w:tcBorders>
          </w:tcPr>
          <w:p w:rsidR="00314105" w:rsidRPr="000C5588" w:rsidRDefault="00314105" w:rsidP="0025699C">
            <w:pPr>
              <w:jc w:val="center"/>
              <w:rPr>
                <w:rFonts w:ascii="Arial" w:hAnsi="Arial" w:cs="Arial"/>
                <w:sz w:val="22"/>
              </w:rPr>
            </w:pPr>
            <w:r>
              <w:rPr>
                <w:rFonts w:ascii="Arial" w:hAnsi="Arial" w:cs="Arial"/>
                <w:sz w:val="22"/>
              </w:rPr>
              <w:t>17.10.2016</w:t>
            </w:r>
          </w:p>
        </w:tc>
        <w:tc>
          <w:tcPr>
            <w:tcW w:w="181" w:type="dxa"/>
            <w:tcBorders>
              <w:bottom w:val="single" w:sz="6" w:space="0" w:color="auto"/>
            </w:tcBorders>
          </w:tcPr>
          <w:p w:rsidR="00314105" w:rsidRPr="000C5588" w:rsidRDefault="00314105" w:rsidP="0025699C">
            <w:pPr>
              <w:ind w:hanging="183"/>
              <w:jc w:val="both"/>
              <w:rPr>
                <w:rFonts w:ascii="Arial" w:hAnsi="Arial" w:cs="Arial"/>
                <w:sz w:val="22"/>
              </w:rPr>
            </w:pPr>
          </w:p>
        </w:tc>
        <w:tc>
          <w:tcPr>
            <w:tcW w:w="397" w:type="dxa"/>
          </w:tcPr>
          <w:p w:rsidR="00314105" w:rsidRPr="000C5588" w:rsidRDefault="00314105" w:rsidP="0025699C">
            <w:pPr>
              <w:jc w:val="center"/>
              <w:rPr>
                <w:rFonts w:ascii="Arial" w:hAnsi="Arial" w:cs="Arial"/>
                <w:sz w:val="22"/>
              </w:rPr>
            </w:pPr>
            <w:r w:rsidRPr="000C5588">
              <w:rPr>
                <w:rFonts w:ascii="Arial" w:hAnsi="Arial" w:cs="Arial"/>
                <w:sz w:val="22"/>
              </w:rPr>
              <w:t>№</w:t>
            </w:r>
          </w:p>
        </w:tc>
        <w:tc>
          <w:tcPr>
            <w:tcW w:w="1418" w:type="dxa"/>
            <w:tcBorders>
              <w:bottom w:val="single" w:sz="6" w:space="0" w:color="auto"/>
            </w:tcBorders>
          </w:tcPr>
          <w:p w:rsidR="00314105" w:rsidRPr="000C5588" w:rsidRDefault="00314105" w:rsidP="0025699C">
            <w:pPr>
              <w:jc w:val="center"/>
              <w:rPr>
                <w:rFonts w:ascii="Arial" w:hAnsi="Arial" w:cs="Arial"/>
                <w:sz w:val="22"/>
              </w:rPr>
            </w:pPr>
            <w:r>
              <w:rPr>
                <w:rFonts w:ascii="Arial" w:hAnsi="Arial" w:cs="Arial"/>
                <w:sz w:val="22"/>
              </w:rPr>
              <w:t>2859</w:t>
            </w:r>
          </w:p>
        </w:tc>
      </w:tr>
    </w:tbl>
    <w:p w:rsidR="00314105" w:rsidRPr="000C5588" w:rsidRDefault="00314105" w:rsidP="00314105">
      <w:pPr>
        <w:spacing w:line="360" w:lineRule="auto"/>
        <w:rPr>
          <w:rFonts w:ascii="Arial" w:hAnsi="Arial" w:cs="Arial"/>
          <w:b/>
          <w:sz w:val="22"/>
          <w:szCs w:val="22"/>
        </w:rPr>
      </w:pPr>
    </w:p>
    <w:p w:rsidR="00314105" w:rsidRDefault="00314105" w:rsidP="00314105">
      <w:pPr>
        <w:jc w:val="center"/>
        <w:rPr>
          <w:rFonts w:ascii="Arial" w:hAnsi="Arial" w:cs="Arial"/>
          <w:b/>
          <w:sz w:val="24"/>
          <w:szCs w:val="24"/>
        </w:rPr>
      </w:pPr>
      <w:proofErr w:type="gramStart"/>
      <w:r w:rsidRPr="00557420">
        <w:rPr>
          <w:rFonts w:ascii="Arial" w:hAnsi="Arial" w:cs="Arial"/>
          <w:b/>
          <w:sz w:val="24"/>
          <w:szCs w:val="24"/>
        </w:rPr>
        <w:t xml:space="preserve">Об </w:t>
      </w:r>
      <w:r>
        <w:rPr>
          <w:rFonts w:ascii="Arial" w:hAnsi="Arial" w:cs="Arial"/>
          <w:b/>
          <w:sz w:val="24"/>
          <w:szCs w:val="24"/>
        </w:rPr>
        <w:t>организации подготовки к проведению открытых конкурсов по отбору управляющих организаций для управления многоквартирными домами на территории</w:t>
      </w:r>
      <w:proofErr w:type="gramEnd"/>
      <w:r>
        <w:rPr>
          <w:rFonts w:ascii="Arial" w:hAnsi="Arial" w:cs="Arial"/>
          <w:b/>
          <w:sz w:val="24"/>
          <w:szCs w:val="24"/>
        </w:rPr>
        <w:t xml:space="preserve"> городского поселения Пушкино Пушкинского муниципального района, сельского поселения </w:t>
      </w:r>
      <w:proofErr w:type="spellStart"/>
      <w:r>
        <w:rPr>
          <w:rFonts w:ascii="Arial" w:hAnsi="Arial" w:cs="Arial"/>
          <w:b/>
          <w:sz w:val="24"/>
          <w:szCs w:val="24"/>
        </w:rPr>
        <w:t>Ельдигинское</w:t>
      </w:r>
      <w:proofErr w:type="spellEnd"/>
      <w:r>
        <w:rPr>
          <w:rFonts w:ascii="Arial" w:hAnsi="Arial" w:cs="Arial"/>
          <w:b/>
          <w:sz w:val="24"/>
          <w:szCs w:val="24"/>
        </w:rPr>
        <w:t xml:space="preserve"> Пушкинского муниципального района, сельского поселения Тарасовское Пушкинского муниципального района, сельского поселения </w:t>
      </w:r>
      <w:proofErr w:type="spellStart"/>
      <w:r>
        <w:rPr>
          <w:rFonts w:ascii="Arial" w:hAnsi="Arial" w:cs="Arial"/>
          <w:b/>
          <w:sz w:val="24"/>
          <w:szCs w:val="24"/>
        </w:rPr>
        <w:t>Царевское</w:t>
      </w:r>
      <w:proofErr w:type="spellEnd"/>
      <w:r>
        <w:rPr>
          <w:rFonts w:ascii="Arial" w:hAnsi="Arial" w:cs="Arial"/>
          <w:b/>
          <w:sz w:val="24"/>
          <w:szCs w:val="24"/>
        </w:rPr>
        <w:t xml:space="preserve"> Пушкинского муниципального района в 2016 - 2017 гг.</w:t>
      </w:r>
    </w:p>
    <w:p w:rsidR="00314105" w:rsidRPr="00557420" w:rsidRDefault="00314105" w:rsidP="00314105">
      <w:pPr>
        <w:jc w:val="center"/>
        <w:rPr>
          <w:rFonts w:ascii="Arial" w:hAnsi="Arial" w:cs="Arial"/>
          <w:b/>
          <w:sz w:val="24"/>
          <w:szCs w:val="24"/>
        </w:rPr>
      </w:pPr>
    </w:p>
    <w:p w:rsidR="00314105" w:rsidRPr="00D63973" w:rsidRDefault="00314105" w:rsidP="00314105">
      <w:pPr>
        <w:pStyle w:val="ConsPlusTitle"/>
        <w:jc w:val="both"/>
        <w:rPr>
          <w:rFonts w:ascii="Arial" w:hAnsi="Arial" w:cs="Arial"/>
          <w:b w:val="0"/>
          <w:sz w:val="24"/>
          <w:szCs w:val="24"/>
        </w:rPr>
      </w:pPr>
      <w:r w:rsidRPr="00D63973">
        <w:rPr>
          <w:rFonts w:ascii="Arial" w:hAnsi="Arial" w:cs="Arial"/>
          <w:b w:val="0"/>
          <w:sz w:val="24"/>
          <w:szCs w:val="24"/>
        </w:rPr>
        <w:t xml:space="preserve">          В соответствии со ст. 161 Жилищного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r>
        <w:rPr>
          <w:rFonts w:ascii="Arial" w:hAnsi="Arial" w:cs="Arial"/>
          <w:b w:val="0"/>
          <w:sz w:val="24"/>
          <w:szCs w:val="24"/>
        </w:rPr>
        <w:t>п</w:t>
      </w:r>
      <w:r w:rsidRPr="00D63973">
        <w:rPr>
          <w:rFonts w:ascii="Arial" w:hAnsi="Arial" w:cs="Arial"/>
          <w:b w:val="0"/>
          <w:sz w:val="24"/>
          <w:szCs w:val="24"/>
        </w:rPr>
        <w:t xml:space="preserve">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Arial" w:hAnsi="Arial" w:cs="Arial"/>
          <w:b w:val="0"/>
          <w:sz w:val="24"/>
          <w:szCs w:val="24"/>
        </w:rPr>
        <w:t xml:space="preserve">Приказом </w:t>
      </w:r>
      <w:r w:rsidRPr="00D63973">
        <w:rPr>
          <w:rFonts w:ascii="Arial" w:hAnsi="Arial" w:cs="Arial"/>
          <w:b w:val="0"/>
          <w:sz w:val="24"/>
          <w:szCs w:val="24"/>
        </w:rPr>
        <w:t>Министерство строительства и жилищно-коммунального</w:t>
      </w:r>
      <w:r>
        <w:rPr>
          <w:rFonts w:ascii="Arial" w:hAnsi="Arial" w:cs="Arial"/>
          <w:b w:val="0"/>
          <w:sz w:val="24"/>
          <w:szCs w:val="24"/>
        </w:rPr>
        <w:t xml:space="preserve"> х</w:t>
      </w:r>
      <w:r w:rsidRPr="00D63973">
        <w:rPr>
          <w:rFonts w:ascii="Arial" w:hAnsi="Arial" w:cs="Arial"/>
          <w:b w:val="0"/>
          <w:sz w:val="24"/>
          <w:szCs w:val="24"/>
        </w:rPr>
        <w:t xml:space="preserve">озяйства </w:t>
      </w:r>
      <w:r>
        <w:rPr>
          <w:rFonts w:ascii="Arial" w:hAnsi="Arial" w:cs="Arial"/>
          <w:b w:val="0"/>
          <w:sz w:val="24"/>
          <w:szCs w:val="24"/>
        </w:rPr>
        <w:t>Р</w:t>
      </w:r>
      <w:r w:rsidRPr="00D63973">
        <w:rPr>
          <w:rFonts w:ascii="Arial" w:hAnsi="Arial" w:cs="Arial"/>
          <w:b w:val="0"/>
          <w:sz w:val="24"/>
          <w:szCs w:val="24"/>
        </w:rPr>
        <w:t>оссийской федерации от 31</w:t>
      </w:r>
      <w:r>
        <w:rPr>
          <w:rFonts w:ascii="Arial" w:hAnsi="Arial" w:cs="Arial"/>
          <w:b w:val="0"/>
          <w:sz w:val="24"/>
          <w:szCs w:val="24"/>
        </w:rPr>
        <w:t>.07.2014</w:t>
      </w:r>
      <w:r w:rsidRPr="00D63973">
        <w:rPr>
          <w:rFonts w:ascii="Arial" w:hAnsi="Arial" w:cs="Arial"/>
          <w:b w:val="0"/>
          <w:sz w:val="24"/>
          <w:szCs w:val="24"/>
        </w:rPr>
        <w:t xml:space="preserve"> </w:t>
      </w:r>
      <w:r>
        <w:rPr>
          <w:rFonts w:ascii="Arial" w:hAnsi="Arial" w:cs="Arial"/>
          <w:b w:val="0"/>
          <w:sz w:val="24"/>
          <w:szCs w:val="24"/>
        </w:rPr>
        <w:t>№</w:t>
      </w:r>
      <w:r w:rsidRPr="00D63973">
        <w:rPr>
          <w:rFonts w:ascii="Arial" w:hAnsi="Arial" w:cs="Arial"/>
          <w:b w:val="0"/>
          <w:sz w:val="24"/>
          <w:szCs w:val="24"/>
        </w:rPr>
        <w:t xml:space="preserve"> 411/</w:t>
      </w:r>
      <w:proofErr w:type="spellStart"/>
      <w:proofErr w:type="gramStart"/>
      <w:r w:rsidRPr="00D63973">
        <w:rPr>
          <w:rFonts w:ascii="Arial" w:hAnsi="Arial" w:cs="Arial"/>
          <w:b w:val="0"/>
          <w:sz w:val="24"/>
          <w:szCs w:val="24"/>
        </w:rPr>
        <w:t>пр</w:t>
      </w:r>
      <w:proofErr w:type="spellEnd"/>
      <w:proofErr w:type="gramEnd"/>
      <w:r>
        <w:rPr>
          <w:rFonts w:ascii="Arial" w:hAnsi="Arial" w:cs="Arial"/>
          <w:b w:val="0"/>
          <w:sz w:val="24"/>
          <w:szCs w:val="24"/>
        </w:rPr>
        <w:t xml:space="preserve"> «О</w:t>
      </w:r>
      <w:r w:rsidRPr="00D63973">
        <w:rPr>
          <w:rFonts w:ascii="Arial" w:hAnsi="Arial" w:cs="Arial"/>
          <w:b w:val="0"/>
          <w:sz w:val="24"/>
          <w:szCs w:val="24"/>
        </w:rPr>
        <w:t>б утверждении примерных условий</w:t>
      </w:r>
      <w:r>
        <w:rPr>
          <w:rFonts w:ascii="Arial" w:hAnsi="Arial" w:cs="Arial"/>
          <w:b w:val="0"/>
          <w:sz w:val="24"/>
          <w:szCs w:val="24"/>
        </w:rPr>
        <w:t xml:space="preserve"> д</w:t>
      </w:r>
      <w:r w:rsidRPr="00D63973">
        <w:rPr>
          <w:rFonts w:ascii="Arial" w:hAnsi="Arial" w:cs="Arial"/>
          <w:b w:val="0"/>
          <w:sz w:val="24"/>
          <w:szCs w:val="24"/>
        </w:rPr>
        <w:t>оговора управления многоквартирным домом и методических</w:t>
      </w:r>
      <w:r>
        <w:rPr>
          <w:rFonts w:ascii="Arial" w:hAnsi="Arial" w:cs="Arial"/>
          <w:b w:val="0"/>
          <w:sz w:val="24"/>
          <w:szCs w:val="24"/>
        </w:rPr>
        <w:t xml:space="preserve"> р</w:t>
      </w:r>
      <w:r w:rsidRPr="00D63973">
        <w:rPr>
          <w:rFonts w:ascii="Arial" w:hAnsi="Arial" w:cs="Arial"/>
          <w:b w:val="0"/>
          <w:sz w:val="24"/>
          <w:szCs w:val="24"/>
        </w:rPr>
        <w:t>екомендаций по порядку организации и проведению общих</w:t>
      </w:r>
      <w:r>
        <w:rPr>
          <w:rFonts w:ascii="Arial" w:hAnsi="Arial" w:cs="Arial"/>
          <w:b w:val="0"/>
          <w:sz w:val="24"/>
          <w:szCs w:val="24"/>
        </w:rPr>
        <w:t xml:space="preserve"> с</w:t>
      </w:r>
      <w:r w:rsidRPr="00D63973">
        <w:rPr>
          <w:rFonts w:ascii="Arial" w:hAnsi="Arial" w:cs="Arial"/>
          <w:b w:val="0"/>
          <w:sz w:val="24"/>
          <w:szCs w:val="24"/>
        </w:rPr>
        <w:t>обраний собственников помещений в многоквартирных домах</w:t>
      </w:r>
      <w:r>
        <w:rPr>
          <w:rFonts w:ascii="Arial" w:hAnsi="Arial" w:cs="Arial"/>
          <w:b w:val="0"/>
          <w:sz w:val="24"/>
          <w:szCs w:val="24"/>
        </w:rPr>
        <w:t xml:space="preserve">», </w:t>
      </w:r>
      <w:r w:rsidRPr="00D63973">
        <w:rPr>
          <w:rFonts w:ascii="Arial" w:hAnsi="Arial" w:cs="Arial"/>
          <w:b w:val="0"/>
          <w:sz w:val="24"/>
          <w:szCs w:val="24"/>
        </w:rPr>
        <w:t xml:space="preserve">руководствуясь Уставом Пушкинского муниципального района Московской области, решением Совета депутатов города Пушкино от 25.12.2014 № 36/5/3 «О возложении полномочий администрации городского поселения Пушкино на администрацию Пушкинского муниципального района», </w:t>
      </w:r>
    </w:p>
    <w:p w:rsidR="00314105" w:rsidRPr="004E1DB5" w:rsidRDefault="00314105" w:rsidP="00314105"/>
    <w:p w:rsidR="00314105" w:rsidRDefault="00314105" w:rsidP="00314105">
      <w:pPr>
        <w:autoSpaceDE w:val="0"/>
        <w:autoSpaceDN w:val="0"/>
        <w:adjustRightInd w:val="0"/>
        <w:ind w:firstLine="567"/>
        <w:jc w:val="center"/>
        <w:rPr>
          <w:rFonts w:ascii="Arial" w:hAnsi="Arial" w:cs="Arial"/>
          <w:b/>
          <w:sz w:val="24"/>
          <w:szCs w:val="24"/>
        </w:rPr>
      </w:pPr>
      <w:r w:rsidRPr="00557420">
        <w:rPr>
          <w:rFonts w:ascii="Arial" w:hAnsi="Arial" w:cs="Arial"/>
          <w:b/>
          <w:sz w:val="24"/>
          <w:szCs w:val="24"/>
        </w:rPr>
        <w:t>ПОСТАНОВЛЯЮ:</w:t>
      </w:r>
    </w:p>
    <w:p w:rsidR="00314105" w:rsidRPr="00557420" w:rsidRDefault="00314105" w:rsidP="00314105">
      <w:pPr>
        <w:autoSpaceDE w:val="0"/>
        <w:autoSpaceDN w:val="0"/>
        <w:adjustRightInd w:val="0"/>
        <w:ind w:firstLine="567"/>
        <w:jc w:val="center"/>
        <w:rPr>
          <w:rFonts w:ascii="Arial" w:hAnsi="Arial" w:cs="Arial"/>
          <w:b/>
          <w:sz w:val="24"/>
          <w:szCs w:val="24"/>
        </w:rPr>
      </w:pPr>
    </w:p>
    <w:p w:rsidR="00314105" w:rsidRDefault="00314105" w:rsidP="00314105">
      <w:pPr>
        <w:ind w:firstLine="567"/>
        <w:jc w:val="both"/>
        <w:rPr>
          <w:rFonts w:ascii="Arial" w:hAnsi="Arial" w:cs="Arial"/>
          <w:sz w:val="24"/>
          <w:szCs w:val="24"/>
        </w:rPr>
      </w:pPr>
      <w:r w:rsidRPr="00557420">
        <w:rPr>
          <w:rFonts w:ascii="Arial" w:hAnsi="Arial" w:cs="Arial"/>
          <w:sz w:val="24"/>
          <w:szCs w:val="24"/>
        </w:rPr>
        <w:t xml:space="preserve">1. </w:t>
      </w:r>
      <w:proofErr w:type="gramStart"/>
      <w:r>
        <w:rPr>
          <w:rFonts w:ascii="Arial" w:hAnsi="Arial" w:cs="Arial"/>
          <w:sz w:val="24"/>
          <w:szCs w:val="24"/>
        </w:rPr>
        <w:t xml:space="preserve">Уполномочить Управление жилищно-коммунального хозяйства и благоустройства территорий администрации Пушкинского муниципального района выступать в 2016-2017 гг. от лица администрации Пушкинского муниципального района Московской области организатором конкурсов по отбору управляющей организации для управления многоквартирными домами на территории </w:t>
      </w:r>
      <w:r w:rsidRPr="00B23E25">
        <w:rPr>
          <w:rFonts w:ascii="Arial" w:hAnsi="Arial" w:cs="Arial"/>
          <w:sz w:val="24"/>
          <w:szCs w:val="24"/>
        </w:rPr>
        <w:t xml:space="preserve">городского поселения Пушкино Пушкинского муниципального района, сельского поселения </w:t>
      </w:r>
      <w:proofErr w:type="spellStart"/>
      <w:r w:rsidRPr="00B23E25">
        <w:rPr>
          <w:rFonts w:ascii="Arial" w:hAnsi="Arial" w:cs="Arial"/>
          <w:sz w:val="24"/>
          <w:szCs w:val="24"/>
        </w:rPr>
        <w:t>Ельдигинское</w:t>
      </w:r>
      <w:proofErr w:type="spellEnd"/>
      <w:r w:rsidRPr="00B23E25">
        <w:rPr>
          <w:rFonts w:ascii="Arial" w:hAnsi="Arial" w:cs="Arial"/>
          <w:sz w:val="24"/>
          <w:szCs w:val="24"/>
        </w:rPr>
        <w:t xml:space="preserve"> Пушкинского муниципального района, сельского </w:t>
      </w:r>
      <w:r w:rsidRPr="00B23E25">
        <w:rPr>
          <w:rFonts w:ascii="Arial" w:hAnsi="Arial" w:cs="Arial"/>
          <w:sz w:val="24"/>
          <w:szCs w:val="24"/>
        </w:rPr>
        <w:lastRenderedPageBreak/>
        <w:t xml:space="preserve">поселения Тарасовское Пушкинского муниципального района, сельского поселения </w:t>
      </w:r>
      <w:proofErr w:type="spellStart"/>
      <w:r w:rsidRPr="00B23E25">
        <w:rPr>
          <w:rFonts w:ascii="Arial" w:hAnsi="Arial" w:cs="Arial"/>
          <w:sz w:val="24"/>
          <w:szCs w:val="24"/>
        </w:rPr>
        <w:t>Царевское</w:t>
      </w:r>
      <w:proofErr w:type="spellEnd"/>
      <w:r w:rsidRPr="00B23E25">
        <w:rPr>
          <w:rFonts w:ascii="Arial" w:hAnsi="Arial" w:cs="Arial"/>
          <w:sz w:val="24"/>
          <w:szCs w:val="24"/>
        </w:rPr>
        <w:t xml:space="preserve"> Пушкинского муниципального</w:t>
      </w:r>
      <w:r>
        <w:rPr>
          <w:rFonts w:ascii="Arial" w:hAnsi="Arial" w:cs="Arial"/>
          <w:b/>
          <w:sz w:val="24"/>
          <w:szCs w:val="24"/>
        </w:rPr>
        <w:t xml:space="preserve"> </w:t>
      </w:r>
      <w:r>
        <w:rPr>
          <w:rFonts w:ascii="Arial" w:hAnsi="Arial" w:cs="Arial"/>
          <w:sz w:val="24"/>
          <w:szCs w:val="24"/>
        </w:rPr>
        <w:t>города Пушкино</w:t>
      </w:r>
      <w:proofErr w:type="gramEnd"/>
      <w:r>
        <w:rPr>
          <w:rFonts w:ascii="Arial" w:hAnsi="Arial" w:cs="Arial"/>
          <w:sz w:val="24"/>
          <w:szCs w:val="24"/>
        </w:rPr>
        <w:t xml:space="preserve"> (далее – Конкурсы).</w:t>
      </w:r>
    </w:p>
    <w:p w:rsidR="00314105" w:rsidRDefault="00314105" w:rsidP="00314105">
      <w:pPr>
        <w:ind w:firstLine="567"/>
        <w:jc w:val="both"/>
        <w:rPr>
          <w:rFonts w:ascii="Arial" w:hAnsi="Arial" w:cs="Arial"/>
          <w:sz w:val="24"/>
          <w:szCs w:val="24"/>
        </w:rPr>
      </w:pPr>
      <w:r w:rsidRPr="00557420">
        <w:rPr>
          <w:rFonts w:ascii="Arial" w:hAnsi="Arial" w:cs="Arial"/>
          <w:sz w:val="24"/>
          <w:szCs w:val="24"/>
        </w:rPr>
        <w:t xml:space="preserve">2. </w:t>
      </w:r>
      <w:r>
        <w:rPr>
          <w:rFonts w:ascii="Arial" w:hAnsi="Arial" w:cs="Arial"/>
          <w:sz w:val="24"/>
          <w:szCs w:val="24"/>
        </w:rPr>
        <w:t>Управлению жилищно-коммунального хозяйства и благоустройства территорий администрации Пушкинского муниципального района:</w:t>
      </w:r>
    </w:p>
    <w:p w:rsidR="00314105" w:rsidRDefault="00314105" w:rsidP="00314105">
      <w:pPr>
        <w:ind w:firstLine="567"/>
        <w:jc w:val="both"/>
        <w:rPr>
          <w:rFonts w:ascii="Arial" w:hAnsi="Arial" w:cs="Arial"/>
          <w:sz w:val="24"/>
          <w:szCs w:val="24"/>
        </w:rPr>
      </w:pPr>
      <w:r>
        <w:rPr>
          <w:rFonts w:ascii="Arial" w:hAnsi="Arial" w:cs="Arial"/>
          <w:sz w:val="24"/>
          <w:szCs w:val="24"/>
        </w:rPr>
        <w:t xml:space="preserve"> 2.1. Формировать перечни многоквартирных домов, являющихся объектами Конкурса, с указанием адреса дома, года постройки, этажности, количества квартир, площади жилых и нежилых помещений, помещений общего пользования и других характеристик дома;</w:t>
      </w:r>
    </w:p>
    <w:p w:rsidR="00314105" w:rsidRDefault="00314105" w:rsidP="00314105">
      <w:pPr>
        <w:ind w:firstLine="567"/>
        <w:jc w:val="both"/>
        <w:rPr>
          <w:rFonts w:ascii="Arial" w:hAnsi="Arial" w:cs="Arial"/>
          <w:sz w:val="24"/>
          <w:szCs w:val="24"/>
        </w:rPr>
      </w:pPr>
      <w:r>
        <w:rPr>
          <w:rFonts w:ascii="Arial" w:hAnsi="Arial" w:cs="Arial"/>
          <w:sz w:val="24"/>
          <w:szCs w:val="24"/>
        </w:rPr>
        <w:t>2.2. Подготавливать конкурсную документацию, извещение о проведении конкурса, размещать информацию в сети интернет и печатных изданиях, а также принимать заявки от претендентов на участие в конкурсе и давать разъяснения в рамках своей компетенции;</w:t>
      </w:r>
    </w:p>
    <w:p w:rsidR="00314105" w:rsidRDefault="00314105" w:rsidP="00314105">
      <w:pPr>
        <w:ind w:firstLine="567"/>
        <w:jc w:val="both"/>
        <w:rPr>
          <w:rFonts w:ascii="Arial" w:hAnsi="Arial" w:cs="Arial"/>
          <w:sz w:val="24"/>
          <w:szCs w:val="24"/>
        </w:rPr>
      </w:pPr>
      <w:r>
        <w:rPr>
          <w:rFonts w:ascii="Arial" w:hAnsi="Arial" w:cs="Arial"/>
          <w:sz w:val="24"/>
          <w:szCs w:val="24"/>
        </w:rPr>
        <w:t>3. Утвердить примерную форму договора управления многоквартирным домом (</w:t>
      </w:r>
      <w:proofErr w:type="spellStart"/>
      <w:r>
        <w:rPr>
          <w:rFonts w:ascii="Arial" w:hAnsi="Arial" w:cs="Arial"/>
          <w:sz w:val="24"/>
          <w:szCs w:val="24"/>
        </w:rPr>
        <w:t>далее-Договор</w:t>
      </w:r>
      <w:proofErr w:type="spellEnd"/>
      <w:r>
        <w:rPr>
          <w:rFonts w:ascii="Arial" w:hAnsi="Arial" w:cs="Arial"/>
          <w:sz w:val="24"/>
          <w:szCs w:val="24"/>
        </w:rPr>
        <w:t>) (приложение №1).</w:t>
      </w:r>
    </w:p>
    <w:p w:rsidR="00314105" w:rsidRDefault="00314105" w:rsidP="00314105">
      <w:pPr>
        <w:ind w:firstLine="567"/>
        <w:jc w:val="both"/>
        <w:rPr>
          <w:rFonts w:ascii="Arial" w:hAnsi="Arial" w:cs="Arial"/>
          <w:sz w:val="24"/>
          <w:szCs w:val="24"/>
        </w:rPr>
      </w:pPr>
      <w:r>
        <w:rPr>
          <w:rFonts w:ascii="Arial" w:hAnsi="Arial" w:cs="Arial"/>
          <w:sz w:val="24"/>
          <w:szCs w:val="24"/>
        </w:rPr>
        <w:t xml:space="preserve">4.Утвердить форму </w:t>
      </w:r>
      <w:r w:rsidRPr="00727C63">
        <w:rPr>
          <w:rFonts w:ascii="Arial" w:hAnsi="Arial" w:cs="Arial"/>
          <w:sz w:val="24"/>
          <w:szCs w:val="24"/>
        </w:rPr>
        <w:t>А</w:t>
      </w:r>
      <w:r>
        <w:rPr>
          <w:rFonts w:ascii="Arial" w:hAnsi="Arial" w:cs="Arial"/>
          <w:sz w:val="24"/>
          <w:szCs w:val="24"/>
        </w:rPr>
        <w:t>кт</w:t>
      </w:r>
      <w:r w:rsidRPr="00727C63">
        <w:rPr>
          <w:rFonts w:ascii="Arial" w:hAnsi="Arial" w:cs="Arial"/>
          <w:sz w:val="24"/>
          <w:szCs w:val="24"/>
        </w:rPr>
        <w:t>а</w:t>
      </w:r>
      <w:r>
        <w:rPr>
          <w:rFonts w:ascii="Arial" w:hAnsi="Arial" w:cs="Arial"/>
          <w:sz w:val="24"/>
          <w:szCs w:val="24"/>
        </w:rPr>
        <w:t xml:space="preserve"> </w:t>
      </w:r>
      <w:r w:rsidRPr="00727C63">
        <w:rPr>
          <w:rFonts w:ascii="Arial" w:hAnsi="Arial" w:cs="Arial"/>
          <w:sz w:val="24"/>
          <w:szCs w:val="24"/>
        </w:rPr>
        <w:t>состава и состояния общего имущества собственников помещений</w:t>
      </w:r>
      <w:r>
        <w:rPr>
          <w:rFonts w:ascii="Arial" w:hAnsi="Arial" w:cs="Arial"/>
          <w:sz w:val="24"/>
          <w:szCs w:val="24"/>
        </w:rPr>
        <w:t xml:space="preserve"> </w:t>
      </w:r>
      <w:r w:rsidRPr="00727C63">
        <w:rPr>
          <w:rFonts w:ascii="Arial" w:hAnsi="Arial" w:cs="Arial"/>
          <w:sz w:val="24"/>
          <w:szCs w:val="24"/>
        </w:rPr>
        <w:t>в многоквартирном доме, являющегося объектом конкурса</w:t>
      </w:r>
      <w:r>
        <w:rPr>
          <w:rFonts w:ascii="Arial" w:hAnsi="Arial" w:cs="Arial"/>
          <w:sz w:val="24"/>
          <w:szCs w:val="24"/>
        </w:rPr>
        <w:t xml:space="preserve"> (приложение №2).</w:t>
      </w:r>
    </w:p>
    <w:p w:rsidR="00314105" w:rsidRPr="00727C63" w:rsidRDefault="00314105" w:rsidP="00314105">
      <w:pPr>
        <w:ind w:firstLine="567"/>
        <w:jc w:val="both"/>
        <w:rPr>
          <w:rFonts w:ascii="Arial" w:hAnsi="Arial" w:cs="Arial"/>
          <w:sz w:val="24"/>
          <w:szCs w:val="24"/>
        </w:rPr>
      </w:pPr>
      <w:r>
        <w:rPr>
          <w:rFonts w:ascii="Arial" w:hAnsi="Arial" w:cs="Arial"/>
          <w:sz w:val="24"/>
          <w:szCs w:val="24"/>
        </w:rPr>
        <w:t xml:space="preserve">5. Утвердить Перечень </w:t>
      </w:r>
      <w:r w:rsidRPr="00727C63">
        <w:rPr>
          <w:rFonts w:ascii="Arial" w:hAnsi="Arial" w:cs="Arial"/>
          <w:sz w:val="24"/>
          <w:szCs w:val="24"/>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Pr>
          <w:rFonts w:ascii="Arial" w:hAnsi="Arial" w:cs="Arial"/>
          <w:sz w:val="24"/>
          <w:szCs w:val="24"/>
        </w:rPr>
        <w:t xml:space="preserve"> (приложение№3).</w:t>
      </w:r>
    </w:p>
    <w:p w:rsidR="00314105" w:rsidRDefault="00314105" w:rsidP="00314105">
      <w:pPr>
        <w:jc w:val="both"/>
        <w:rPr>
          <w:rFonts w:ascii="Arial" w:hAnsi="Arial" w:cs="Arial"/>
          <w:sz w:val="24"/>
          <w:szCs w:val="24"/>
        </w:rPr>
      </w:pPr>
      <w:r>
        <w:rPr>
          <w:rFonts w:ascii="Arial" w:hAnsi="Arial" w:cs="Arial"/>
          <w:sz w:val="24"/>
          <w:szCs w:val="24"/>
        </w:rPr>
        <w:t xml:space="preserve">         6. Комитету по управлению имуществом администрации Пушкинского муниципального района предоставлять сведения о доле жилых и нежилых помещений, находящихся в собственности муниципального образования, на электронном и бумажном носителе в Управление жилищно-коммунального хозяйства и благоустройства территорий администрации Пушкинского муниципального района.</w:t>
      </w:r>
    </w:p>
    <w:p w:rsidR="00314105" w:rsidRDefault="00314105" w:rsidP="00314105">
      <w:pPr>
        <w:ind w:firstLine="567"/>
        <w:jc w:val="both"/>
        <w:rPr>
          <w:rFonts w:ascii="Arial" w:hAnsi="Arial" w:cs="Arial"/>
          <w:sz w:val="24"/>
          <w:szCs w:val="24"/>
        </w:rPr>
      </w:pPr>
      <w:r>
        <w:rPr>
          <w:rFonts w:ascii="Arial" w:hAnsi="Arial" w:cs="Arial"/>
          <w:sz w:val="24"/>
          <w:szCs w:val="24"/>
        </w:rPr>
        <w:t>7. Признать утратившим силу постановление Главы Пушкинского муниципального района Московской области от 24.08.2007 №1686 «Об организации подготовки к проведению открытых конкурсов по отбору управляющих организаций для управления многоквартирными домами на территории Пушкинского муниципального района Московской области».</w:t>
      </w:r>
    </w:p>
    <w:p w:rsidR="00314105" w:rsidRPr="00557420" w:rsidRDefault="00314105" w:rsidP="00314105">
      <w:pPr>
        <w:ind w:firstLine="567"/>
        <w:jc w:val="both"/>
        <w:rPr>
          <w:rFonts w:ascii="Arial" w:hAnsi="Arial" w:cs="Arial"/>
          <w:sz w:val="24"/>
          <w:szCs w:val="24"/>
        </w:rPr>
      </w:pPr>
      <w:r>
        <w:rPr>
          <w:rFonts w:ascii="Arial" w:hAnsi="Arial" w:cs="Arial"/>
          <w:sz w:val="24"/>
          <w:szCs w:val="24"/>
        </w:rPr>
        <w:t xml:space="preserve">8. </w:t>
      </w:r>
      <w:r w:rsidRPr="001D3E7A">
        <w:rPr>
          <w:rFonts w:ascii="Arial" w:hAnsi="Arial" w:cs="Arial"/>
          <w:sz w:val="24"/>
          <w:szCs w:val="24"/>
        </w:rPr>
        <w:t xml:space="preserve">МКУ Пушкинского муниципального района Московской области "Центр информационно-коммуникационных технологий" </w:t>
      </w:r>
      <w:proofErr w:type="gramStart"/>
      <w:r w:rsidRPr="001D3E7A">
        <w:rPr>
          <w:rFonts w:ascii="Arial" w:hAnsi="Arial" w:cs="Arial"/>
          <w:sz w:val="24"/>
          <w:szCs w:val="24"/>
        </w:rPr>
        <w:t>разместить</w:t>
      </w:r>
      <w:proofErr w:type="gramEnd"/>
      <w:r w:rsidRPr="001D3E7A">
        <w:rPr>
          <w:rFonts w:ascii="Arial" w:hAnsi="Arial" w:cs="Arial"/>
          <w:sz w:val="24"/>
          <w:szCs w:val="24"/>
        </w:rPr>
        <w:t xml:space="preserve"> </w:t>
      </w:r>
      <w:r>
        <w:rPr>
          <w:rFonts w:ascii="Arial" w:hAnsi="Arial" w:cs="Arial"/>
          <w:sz w:val="24"/>
          <w:szCs w:val="24"/>
        </w:rPr>
        <w:t xml:space="preserve">настоящее </w:t>
      </w:r>
      <w:r w:rsidRPr="001D3E7A">
        <w:rPr>
          <w:rFonts w:ascii="Arial" w:hAnsi="Arial" w:cs="Arial"/>
          <w:sz w:val="24"/>
          <w:szCs w:val="24"/>
        </w:rPr>
        <w:t>постановление на официальном сайте администрации Пушкинского муниципального района.</w:t>
      </w:r>
      <w:r>
        <w:rPr>
          <w:rFonts w:ascii="Arial" w:hAnsi="Arial" w:cs="Arial"/>
          <w:sz w:val="24"/>
          <w:szCs w:val="24"/>
        </w:rPr>
        <w:t xml:space="preserve"> </w:t>
      </w:r>
    </w:p>
    <w:p w:rsidR="00314105" w:rsidRPr="00557420" w:rsidRDefault="00314105" w:rsidP="00314105">
      <w:pPr>
        <w:jc w:val="both"/>
        <w:rPr>
          <w:rFonts w:ascii="Arial" w:hAnsi="Arial" w:cs="Arial"/>
          <w:sz w:val="24"/>
          <w:szCs w:val="24"/>
        </w:rPr>
      </w:pPr>
      <w:r w:rsidRPr="00557420">
        <w:rPr>
          <w:rFonts w:ascii="Arial" w:hAnsi="Arial" w:cs="Arial"/>
          <w:sz w:val="24"/>
          <w:szCs w:val="24"/>
        </w:rPr>
        <w:t xml:space="preserve">       </w:t>
      </w:r>
      <w:r>
        <w:rPr>
          <w:rFonts w:ascii="Arial" w:hAnsi="Arial" w:cs="Arial"/>
          <w:sz w:val="24"/>
          <w:szCs w:val="24"/>
        </w:rPr>
        <w:t xml:space="preserve"> </w:t>
      </w:r>
      <w:r w:rsidRPr="00557420">
        <w:rPr>
          <w:rFonts w:ascii="Arial" w:hAnsi="Arial" w:cs="Arial"/>
          <w:sz w:val="24"/>
          <w:szCs w:val="24"/>
        </w:rPr>
        <w:t xml:space="preserve"> </w:t>
      </w:r>
      <w:r>
        <w:rPr>
          <w:rFonts w:ascii="Arial" w:hAnsi="Arial" w:cs="Arial"/>
          <w:sz w:val="24"/>
          <w:szCs w:val="24"/>
        </w:rPr>
        <w:t>9</w:t>
      </w:r>
      <w:r w:rsidRPr="00557420">
        <w:rPr>
          <w:rFonts w:ascii="Arial" w:hAnsi="Arial" w:cs="Arial"/>
          <w:sz w:val="24"/>
          <w:szCs w:val="24"/>
        </w:rPr>
        <w:t xml:space="preserve">. </w:t>
      </w:r>
      <w:proofErr w:type="gramStart"/>
      <w:r w:rsidRPr="00557420">
        <w:rPr>
          <w:rFonts w:ascii="Arial" w:hAnsi="Arial" w:cs="Arial"/>
          <w:sz w:val="24"/>
          <w:szCs w:val="24"/>
        </w:rPr>
        <w:t>Контроль за</w:t>
      </w:r>
      <w:proofErr w:type="gramEnd"/>
      <w:r w:rsidRPr="00557420">
        <w:rPr>
          <w:rFonts w:ascii="Arial" w:hAnsi="Arial" w:cs="Arial"/>
          <w:sz w:val="24"/>
          <w:szCs w:val="24"/>
        </w:rPr>
        <w:t xml:space="preserve"> </w:t>
      </w:r>
      <w:r>
        <w:rPr>
          <w:rFonts w:ascii="Arial" w:hAnsi="Arial" w:cs="Arial"/>
          <w:sz w:val="24"/>
          <w:szCs w:val="24"/>
        </w:rPr>
        <w:t>ис</w:t>
      </w:r>
      <w:r w:rsidRPr="00557420">
        <w:rPr>
          <w:rFonts w:ascii="Arial" w:hAnsi="Arial" w:cs="Arial"/>
          <w:sz w:val="24"/>
          <w:szCs w:val="24"/>
        </w:rPr>
        <w:t xml:space="preserve">полнением настоящего постановления возложить на </w:t>
      </w:r>
      <w:r>
        <w:rPr>
          <w:rFonts w:ascii="Arial" w:hAnsi="Arial" w:cs="Arial"/>
          <w:sz w:val="24"/>
          <w:szCs w:val="24"/>
        </w:rPr>
        <w:t xml:space="preserve">                                     и.о. </w:t>
      </w:r>
      <w:r w:rsidRPr="00557420">
        <w:rPr>
          <w:rFonts w:ascii="Arial" w:hAnsi="Arial" w:cs="Arial"/>
          <w:sz w:val="24"/>
          <w:szCs w:val="24"/>
        </w:rPr>
        <w:t xml:space="preserve">заместителя </w:t>
      </w:r>
      <w:r>
        <w:rPr>
          <w:rFonts w:ascii="Arial" w:hAnsi="Arial" w:cs="Arial"/>
          <w:sz w:val="24"/>
          <w:szCs w:val="24"/>
        </w:rPr>
        <w:t>Главы</w:t>
      </w:r>
      <w:r w:rsidRPr="00557420">
        <w:rPr>
          <w:rFonts w:ascii="Arial" w:hAnsi="Arial" w:cs="Arial"/>
          <w:sz w:val="24"/>
          <w:szCs w:val="24"/>
        </w:rPr>
        <w:t xml:space="preserve"> администрации Пушкинского муниципального района </w:t>
      </w:r>
      <w:r>
        <w:rPr>
          <w:rFonts w:ascii="Arial" w:hAnsi="Arial" w:cs="Arial"/>
          <w:sz w:val="24"/>
          <w:szCs w:val="24"/>
        </w:rPr>
        <w:t xml:space="preserve">                 Шубина А.Г.</w:t>
      </w:r>
      <w:r w:rsidRPr="00557420">
        <w:rPr>
          <w:rFonts w:ascii="Arial" w:hAnsi="Arial" w:cs="Arial"/>
          <w:sz w:val="24"/>
          <w:szCs w:val="24"/>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6"/>
        <w:gridCol w:w="1946"/>
        <w:gridCol w:w="1938"/>
      </w:tblGrid>
      <w:tr w:rsidR="00314105" w:rsidRPr="000C5588" w:rsidTr="0025699C">
        <w:tc>
          <w:tcPr>
            <w:tcW w:w="6076" w:type="dxa"/>
          </w:tcPr>
          <w:p w:rsidR="00314105" w:rsidRPr="000C5588" w:rsidRDefault="00314105" w:rsidP="0025699C">
            <w:pPr>
              <w:rPr>
                <w:rFonts w:ascii="Arial" w:hAnsi="Arial" w:cs="Arial"/>
                <w:sz w:val="18"/>
              </w:rPr>
            </w:pPr>
          </w:p>
        </w:tc>
        <w:tc>
          <w:tcPr>
            <w:tcW w:w="2069" w:type="dxa"/>
          </w:tcPr>
          <w:p w:rsidR="00314105" w:rsidRPr="000C5588" w:rsidRDefault="00314105" w:rsidP="0025699C">
            <w:pPr>
              <w:rPr>
                <w:rFonts w:ascii="Arial" w:hAnsi="Arial" w:cs="Arial"/>
                <w:sz w:val="24"/>
                <w:szCs w:val="24"/>
              </w:rPr>
            </w:pPr>
          </w:p>
        </w:tc>
        <w:tc>
          <w:tcPr>
            <w:tcW w:w="2060" w:type="dxa"/>
            <w:vAlign w:val="center"/>
          </w:tcPr>
          <w:p w:rsidR="00314105" w:rsidRPr="000C5588" w:rsidRDefault="00314105" w:rsidP="0025699C">
            <w:pPr>
              <w:ind w:left="-108"/>
              <w:rPr>
                <w:rFonts w:ascii="Arial" w:hAnsi="Arial" w:cs="Arial"/>
                <w:sz w:val="24"/>
                <w:szCs w:val="24"/>
              </w:rPr>
            </w:pPr>
          </w:p>
        </w:tc>
      </w:tr>
      <w:tr w:rsidR="00314105" w:rsidRPr="000C5588" w:rsidTr="0025699C">
        <w:tc>
          <w:tcPr>
            <w:tcW w:w="6076" w:type="dxa"/>
          </w:tcPr>
          <w:p w:rsidR="00314105" w:rsidRPr="000C5588" w:rsidRDefault="00314105" w:rsidP="0025699C">
            <w:pPr>
              <w:rPr>
                <w:rFonts w:ascii="Arial" w:hAnsi="Arial" w:cs="Arial"/>
                <w:sz w:val="18"/>
              </w:rPr>
            </w:pPr>
          </w:p>
        </w:tc>
        <w:tc>
          <w:tcPr>
            <w:tcW w:w="2069" w:type="dxa"/>
          </w:tcPr>
          <w:p w:rsidR="00314105" w:rsidRPr="000C5588" w:rsidRDefault="00314105" w:rsidP="0025699C">
            <w:pPr>
              <w:rPr>
                <w:rFonts w:ascii="Arial" w:hAnsi="Arial" w:cs="Arial"/>
                <w:sz w:val="24"/>
                <w:szCs w:val="24"/>
              </w:rPr>
            </w:pPr>
          </w:p>
        </w:tc>
        <w:tc>
          <w:tcPr>
            <w:tcW w:w="2060" w:type="dxa"/>
            <w:vAlign w:val="center"/>
          </w:tcPr>
          <w:p w:rsidR="00314105" w:rsidRPr="000C5588" w:rsidRDefault="00314105" w:rsidP="0025699C">
            <w:pPr>
              <w:ind w:left="-108"/>
              <w:rPr>
                <w:rFonts w:ascii="Arial" w:hAnsi="Arial" w:cs="Arial"/>
                <w:sz w:val="24"/>
                <w:szCs w:val="24"/>
              </w:rPr>
            </w:pPr>
          </w:p>
        </w:tc>
      </w:tr>
    </w:tbl>
    <w:p w:rsidR="00314105" w:rsidRDefault="00314105" w:rsidP="00314105">
      <w:pPr>
        <w:jc w:val="both"/>
        <w:rPr>
          <w:rFonts w:ascii="Arial" w:hAnsi="Arial" w:cs="Arial"/>
          <w:b/>
          <w:sz w:val="24"/>
          <w:szCs w:val="24"/>
        </w:rPr>
      </w:pPr>
    </w:p>
    <w:p w:rsidR="00314105" w:rsidRDefault="00314105" w:rsidP="00314105">
      <w:pPr>
        <w:jc w:val="both"/>
        <w:rPr>
          <w:rFonts w:ascii="Arial" w:hAnsi="Arial" w:cs="Arial"/>
          <w:b/>
          <w:sz w:val="24"/>
          <w:szCs w:val="24"/>
        </w:rPr>
      </w:pPr>
    </w:p>
    <w:p w:rsidR="00314105" w:rsidRDefault="00314105" w:rsidP="00314105">
      <w:pPr>
        <w:jc w:val="both"/>
        <w:rPr>
          <w:rFonts w:ascii="Arial" w:hAnsi="Arial" w:cs="Arial"/>
          <w:b/>
          <w:sz w:val="24"/>
          <w:szCs w:val="24"/>
        </w:rPr>
      </w:pPr>
    </w:p>
    <w:p w:rsidR="00314105" w:rsidRPr="00557420" w:rsidRDefault="00314105" w:rsidP="00314105">
      <w:pPr>
        <w:jc w:val="both"/>
        <w:rPr>
          <w:rFonts w:ascii="Arial" w:hAnsi="Arial" w:cs="Arial"/>
          <w:b/>
          <w:sz w:val="24"/>
          <w:szCs w:val="24"/>
        </w:rPr>
      </w:pPr>
      <w:r>
        <w:rPr>
          <w:rFonts w:ascii="Arial" w:hAnsi="Arial" w:cs="Arial"/>
          <w:b/>
          <w:sz w:val="24"/>
          <w:szCs w:val="24"/>
        </w:rPr>
        <w:t>И.о. Главы Пу</w:t>
      </w:r>
      <w:r w:rsidRPr="001D3E7A">
        <w:rPr>
          <w:rFonts w:ascii="Arial" w:hAnsi="Arial" w:cs="Arial"/>
          <w:b/>
          <w:sz w:val="24"/>
          <w:szCs w:val="24"/>
        </w:rPr>
        <w:t xml:space="preserve">шкинского </w:t>
      </w:r>
      <w:r>
        <w:rPr>
          <w:rFonts w:ascii="Arial" w:hAnsi="Arial" w:cs="Arial"/>
          <w:b/>
          <w:sz w:val="24"/>
          <w:szCs w:val="24"/>
        </w:rPr>
        <w:t xml:space="preserve">                                         </w:t>
      </w:r>
      <w:r w:rsidR="009732E1">
        <w:rPr>
          <w:rFonts w:ascii="Arial" w:hAnsi="Arial" w:cs="Arial"/>
          <w:b/>
          <w:sz w:val="24"/>
          <w:szCs w:val="24"/>
        </w:rPr>
        <w:t xml:space="preserve">                              </w:t>
      </w:r>
      <w:r>
        <w:rPr>
          <w:rFonts w:ascii="Arial" w:hAnsi="Arial" w:cs="Arial"/>
          <w:b/>
          <w:sz w:val="24"/>
          <w:szCs w:val="24"/>
        </w:rPr>
        <w:t>О.В. Ивченко</w:t>
      </w:r>
    </w:p>
    <w:p w:rsidR="00314105" w:rsidRDefault="00314105" w:rsidP="00314105">
      <w:pPr>
        <w:jc w:val="both"/>
        <w:rPr>
          <w:rFonts w:ascii="Arial" w:hAnsi="Arial" w:cs="Arial"/>
          <w:b/>
          <w:sz w:val="24"/>
          <w:szCs w:val="24"/>
        </w:rPr>
      </w:pPr>
      <w:r>
        <w:rPr>
          <w:rFonts w:ascii="Arial" w:hAnsi="Arial" w:cs="Arial"/>
          <w:b/>
          <w:sz w:val="24"/>
          <w:szCs w:val="24"/>
        </w:rPr>
        <w:t>м</w:t>
      </w:r>
      <w:r w:rsidRPr="001D3E7A">
        <w:rPr>
          <w:rFonts w:ascii="Arial" w:hAnsi="Arial" w:cs="Arial"/>
          <w:b/>
          <w:sz w:val="24"/>
          <w:szCs w:val="24"/>
        </w:rPr>
        <w:t>униципального района</w:t>
      </w:r>
    </w:p>
    <w:p w:rsidR="00314105" w:rsidRDefault="00314105" w:rsidP="00314105">
      <w:pPr>
        <w:jc w:val="both"/>
        <w:rPr>
          <w:rFonts w:ascii="Arial" w:hAnsi="Arial" w:cs="Arial"/>
          <w:b/>
          <w:sz w:val="24"/>
          <w:szCs w:val="24"/>
        </w:rPr>
      </w:pPr>
    </w:p>
    <w:p w:rsidR="00314105" w:rsidRDefault="00314105" w:rsidP="00314105">
      <w:pPr>
        <w:jc w:val="both"/>
        <w:rPr>
          <w:rFonts w:ascii="Arial" w:hAnsi="Arial" w:cs="Arial"/>
          <w:b/>
          <w:sz w:val="24"/>
          <w:szCs w:val="24"/>
        </w:rPr>
      </w:pPr>
    </w:p>
    <w:p w:rsidR="006C6F82" w:rsidRPr="00B27E74" w:rsidRDefault="006C6F82" w:rsidP="006C6F82">
      <w:pPr>
        <w:jc w:val="right"/>
        <w:rPr>
          <w:rFonts w:ascii="Arial" w:hAnsi="Arial" w:cs="Arial"/>
          <w:spacing w:val="20"/>
          <w:sz w:val="24"/>
          <w:szCs w:val="24"/>
        </w:rPr>
      </w:pPr>
      <w:r w:rsidRPr="00B27E74">
        <w:rPr>
          <w:rFonts w:ascii="Arial" w:hAnsi="Arial" w:cs="Arial"/>
          <w:b/>
          <w:spacing w:val="20"/>
          <w:sz w:val="24"/>
          <w:szCs w:val="24"/>
        </w:rPr>
        <w:t xml:space="preserve">                                                        </w:t>
      </w:r>
    </w:p>
    <w:p w:rsidR="00314105" w:rsidRDefault="00314105" w:rsidP="00A637EF">
      <w:pPr>
        <w:jc w:val="right"/>
        <w:rPr>
          <w:rFonts w:ascii="Arial" w:hAnsi="Arial" w:cs="Arial"/>
          <w:sz w:val="24"/>
          <w:szCs w:val="24"/>
        </w:rPr>
      </w:pPr>
    </w:p>
    <w:p w:rsidR="00314105" w:rsidRDefault="00314105" w:rsidP="00A637EF">
      <w:pPr>
        <w:jc w:val="right"/>
        <w:rPr>
          <w:rFonts w:ascii="Arial" w:hAnsi="Arial" w:cs="Arial"/>
          <w:sz w:val="24"/>
          <w:szCs w:val="24"/>
        </w:rPr>
      </w:pPr>
    </w:p>
    <w:p w:rsidR="00314105" w:rsidRDefault="00314105" w:rsidP="00A637EF">
      <w:pPr>
        <w:jc w:val="right"/>
        <w:rPr>
          <w:rFonts w:ascii="Arial" w:hAnsi="Arial" w:cs="Arial"/>
          <w:sz w:val="24"/>
          <w:szCs w:val="24"/>
        </w:rPr>
      </w:pPr>
    </w:p>
    <w:p w:rsidR="00A637EF" w:rsidRPr="00A637EF" w:rsidRDefault="00A637EF" w:rsidP="00A637EF">
      <w:pPr>
        <w:jc w:val="right"/>
        <w:rPr>
          <w:rFonts w:ascii="Arial" w:hAnsi="Arial" w:cs="Arial"/>
          <w:sz w:val="24"/>
          <w:szCs w:val="24"/>
        </w:rPr>
      </w:pPr>
      <w:r w:rsidRPr="00A637EF">
        <w:rPr>
          <w:rFonts w:ascii="Arial" w:hAnsi="Arial" w:cs="Arial"/>
          <w:sz w:val="24"/>
          <w:szCs w:val="24"/>
        </w:rPr>
        <w:lastRenderedPageBreak/>
        <w:t>Приложение № 1</w:t>
      </w:r>
    </w:p>
    <w:p w:rsidR="00A637EF" w:rsidRPr="00A637EF" w:rsidRDefault="00A637EF" w:rsidP="00A637EF">
      <w:pPr>
        <w:jc w:val="right"/>
        <w:rPr>
          <w:rFonts w:ascii="Arial" w:hAnsi="Arial" w:cs="Arial"/>
          <w:sz w:val="24"/>
          <w:szCs w:val="24"/>
        </w:rPr>
      </w:pPr>
      <w:r w:rsidRPr="00A637EF">
        <w:rPr>
          <w:rFonts w:ascii="Arial" w:hAnsi="Arial" w:cs="Arial"/>
          <w:sz w:val="24"/>
          <w:szCs w:val="24"/>
        </w:rPr>
        <w:t>к постановлению администрации</w:t>
      </w:r>
    </w:p>
    <w:p w:rsidR="00A637EF" w:rsidRPr="00A637EF" w:rsidRDefault="00A637EF" w:rsidP="00A637EF">
      <w:pPr>
        <w:jc w:val="right"/>
        <w:rPr>
          <w:rFonts w:ascii="Arial" w:hAnsi="Arial" w:cs="Arial"/>
          <w:sz w:val="24"/>
          <w:szCs w:val="24"/>
        </w:rPr>
      </w:pPr>
      <w:r w:rsidRPr="00A637EF">
        <w:rPr>
          <w:rFonts w:ascii="Arial" w:hAnsi="Arial" w:cs="Arial"/>
          <w:sz w:val="24"/>
          <w:szCs w:val="24"/>
        </w:rPr>
        <w:t xml:space="preserve"> Пушкинского муниципального района</w:t>
      </w:r>
    </w:p>
    <w:p w:rsidR="00A637EF" w:rsidRPr="00A637EF" w:rsidRDefault="00A637EF" w:rsidP="00A637EF">
      <w:pPr>
        <w:jc w:val="right"/>
        <w:rPr>
          <w:rFonts w:ascii="Arial" w:hAnsi="Arial" w:cs="Arial"/>
          <w:sz w:val="24"/>
          <w:szCs w:val="24"/>
        </w:rPr>
      </w:pPr>
      <w:r w:rsidRPr="00A637EF">
        <w:rPr>
          <w:rFonts w:ascii="Arial" w:hAnsi="Arial" w:cs="Arial"/>
          <w:sz w:val="24"/>
          <w:szCs w:val="24"/>
        </w:rPr>
        <w:t>Московской области</w:t>
      </w:r>
    </w:p>
    <w:p w:rsidR="00A637EF" w:rsidRPr="00A637EF" w:rsidRDefault="00A637EF" w:rsidP="00A637EF">
      <w:pPr>
        <w:jc w:val="right"/>
        <w:rPr>
          <w:rFonts w:ascii="Arial" w:hAnsi="Arial" w:cs="Arial"/>
          <w:sz w:val="24"/>
          <w:szCs w:val="24"/>
        </w:rPr>
      </w:pPr>
      <w:r w:rsidRPr="00A637EF">
        <w:rPr>
          <w:rFonts w:ascii="Arial" w:hAnsi="Arial" w:cs="Arial"/>
          <w:sz w:val="24"/>
          <w:szCs w:val="24"/>
        </w:rPr>
        <w:t xml:space="preserve">от </w:t>
      </w:r>
      <w:r w:rsidR="00626ADB">
        <w:rPr>
          <w:rFonts w:ascii="Arial" w:hAnsi="Arial" w:cs="Arial"/>
          <w:sz w:val="24"/>
          <w:szCs w:val="24"/>
        </w:rPr>
        <w:t xml:space="preserve"> </w:t>
      </w:r>
      <w:r w:rsidR="00496026">
        <w:rPr>
          <w:rFonts w:ascii="Arial" w:hAnsi="Arial" w:cs="Arial"/>
          <w:sz w:val="24"/>
          <w:szCs w:val="24"/>
        </w:rPr>
        <w:t>17.10.2016</w:t>
      </w:r>
      <w:r w:rsidRPr="00A637EF">
        <w:rPr>
          <w:rFonts w:ascii="Arial" w:hAnsi="Arial" w:cs="Arial"/>
          <w:sz w:val="24"/>
          <w:szCs w:val="24"/>
        </w:rPr>
        <w:t xml:space="preserve">  №</w:t>
      </w:r>
      <w:r w:rsidR="00496026">
        <w:rPr>
          <w:rFonts w:ascii="Arial" w:hAnsi="Arial" w:cs="Arial"/>
          <w:sz w:val="24"/>
          <w:szCs w:val="24"/>
        </w:rPr>
        <w:t>2859</w:t>
      </w:r>
      <w:r w:rsidRPr="00A637EF">
        <w:rPr>
          <w:rFonts w:ascii="Arial" w:hAnsi="Arial" w:cs="Arial"/>
          <w:sz w:val="24"/>
          <w:szCs w:val="24"/>
        </w:rPr>
        <w:t xml:space="preserve"> </w:t>
      </w:r>
      <w:r w:rsidR="00626ADB">
        <w:rPr>
          <w:rFonts w:ascii="Arial" w:hAnsi="Arial" w:cs="Arial"/>
          <w:sz w:val="24"/>
          <w:szCs w:val="24"/>
        </w:rPr>
        <w:t xml:space="preserve">       </w:t>
      </w:r>
    </w:p>
    <w:p w:rsidR="00A637EF" w:rsidRPr="00A637EF" w:rsidRDefault="00A637EF" w:rsidP="00A637EF">
      <w:pPr>
        <w:spacing w:line="240" w:lineRule="exact"/>
        <w:jc w:val="center"/>
        <w:rPr>
          <w:rFonts w:ascii="Arial" w:hAnsi="Arial" w:cs="Arial"/>
          <w:sz w:val="24"/>
          <w:szCs w:val="24"/>
        </w:rPr>
      </w:pPr>
    </w:p>
    <w:p w:rsidR="00A637EF" w:rsidRPr="00A637EF" w:rsidRDefault="00A637EF" w:rsidP="00A637EF">
      <w:pPr>
        <w:spacing w:line="240" w:lineRule="exact"/>
        <w:jc w:val="center"/>
        <w:rPr>
          <w:rFonts w:ascii="Arial" w:hAnsi="Arial" w:cs="Arial"/>
          <w:sz w:val="24"/>
          <w:szCs w:val="24"/>
        </w:rPr>
      </w:pPr>
    </w:p>
    <w:p w:rsidR="00B23E25" w:rsidRDefault="00A637EF" w:rsidP="00A637EF">
      <w:pPr>
        <w:spacing w:line="240" w:lineRule="exact"/>
        <w:jc w:val="center"/>
        <w:rPr>
          <w:rFonts w:ascii="Arial" w:hAnsi="Arial" w:cs="Arial"/>
          <w:sz w:val="24"/>
          <w:szCs w:val="24"/>
        </w:rPr>
      </w:pPr>
      <w:r w:rsidRPr="00A637EF">
        <w:rPr>
          <w:rFonts w:ascii="Arial" w:hAnsi="Arial" w:cs="Arial"/>
          <w:sz w:val="24"/>
          <w:szCs w:val="24"/>
        </w:rPr>
        <w:t>Примерная форма договора управления многоквартирным домом</w:t>
      </w:r>
      <w:r w:rsidR="00B23E25">
        <w:rPr>
          <w:rFonts w:ascii="Arial" w:hAnsi="Arial" w:cs="Arial"/>
          <w:sz w:val="24"/>
          <w:szCs w:val="24"/>
        </w:rPr>
        <w:t xml:space="preserve"> </w:t>
      </w:r>
    </w:p>
    <w:p w:rsidR="00A637EF" w:rsidRPr="00A637EF" w:rsidRDefault="00B23E25" w:rsidP="00A637EF">
      <w:pPr>
        <w:spacing w:line="240" w:lineRule="exact"/>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утверждена</w:t>
      </w:r>
      <w:proofErr w:type="gramEnd"/>
      <w:r>
        <w:rPr>
          <w:rFonts w:ascii="Arial" w:hAnsi="Arial" w:cs="Arial"/>
          <w:sz w:val="24"/>
          <w:szCs w:val="24"/>
        </w:rPr>
        <w:t xml:space="preserve"> </w:t>
      </w:r>
      <w:r w:rsidRPr="00B23E25">
        <w:rPr>
          <w:rFonts w:ascii="Arial" w:hAnsi="Arial" w:cs="Arial"/>
          <w:sz w:val="24"/>
          <w:szCs w:val="24"/>
        </w:rPr>
        <w:t>распоряжени</w:t>
      </w:r>
      <w:r>
        <w:rPr>
          <w:rFonts w:ascii="Arial" w:hAnsi="Arial" w:cs="Arial"/>
          <w:sz w:val="24"/>
          <w:szCs w:val="24"/>
        </w:rPr>
        <w:t>ем Министерства жилищно-коммунального хозяйства Московской области</w:t>
      </w:r>
      <w:r w:rsidRPr="00B23E25">
        <w:rPr>
          <w:rFonts w:ascii="Arial" w:hAnsi="Arial" w:cs="Arial"/>
          <w:sz w:val="24"/>
          <w:szCs w:val="24"/>
        </w:rPr>
        <w:t xml:space="preserve"> от 30 октября 2015 г. </w:t>
      </w:r>
      <w:r>
        <w:rPr>
          <w:rFonts w:ascii="Arial" w:hAnsi="Arial" w:cs="Arial"/>
          <w:sz w:val="24"/>
          <w:szCs w:val="24"/>
        </w:rPr>
        <w:t>№</w:t>
      </w:r>
      <w:r w:rsidRPr="00B23E25">
        <w:rPr>
          <w:rFonts w:ascii="Arial" w:hAnsi="Arial" w:cs="Arial"/>
          <w:sz w:val="24"/>
          <w:szCs w:val="24"/>
        </w:rPr>
        <w:t xml:space="preserve"> 255-рв </w:t>
      </w:r>
      <w:r>
        <w:rPr>
          <w:rFonts w:ascii="Arial" w:hAnsi="Arial" w:cs="Arial"/>
          <w:sz w:val="24"/>
          <w:szCs w:val="24"/>
        </w:rPr>
        <w:t>«О</w:t>
      </w:r>
      <w:r w:rsidRPr="00B23E25">
        <w:rPr>
          <w:rFonts w:ascii="Arial" w:hAnsi="Arial" w:cs="Arial"/>
          <w:sz w:val="24"/>
          <w:szCs w:val="24"/>
        </w:rPr>
        <w:t xml:space="preserve">б утверждении стандартов по управлению многоквартирными домами в </w:t>
      </w:r>
      <w:r>
        <w:rPr>
          <w:rFonts w:ascii="Arial" w:hAnsi="Arial" w:cs="Arial"/>
          <w:sz w:val="24"/>
          <w:szCs w:val="24"/>
        </w:rPr>
        <w:t>М</w:t>
      </w:r>
      <w:r w:rsidRPr="00B23E25">
        <w:rPr>
          <w:rFonts w:ascii="Arial" w:hAnsi="Arial" w:cs="Arial"/>
          <w:sz w:val="24"/>
          <w:szCs w:val="24"/>
        </w:rPr>
        <w:t>осковской области</w:t>
      </w:r>
      <w:r w:rsidR="008F6574">
        <w:rPr>
          <w:rFonts w:ascii="Arial" w:hAnsi="Arial" w:cs="Arial"/>
          <w:sz w:val="24"/>
          <w:szCs w:val="24"/>
        </w:rPr>
        <w:t>»</w:t>
      </w:r>
      <w:r>
        <w:rPr>
          <w:rFonts w:ascii="Arial" w:hAnsi="Arial" w:cs="Arial"/>
          <w:sz w:val="24"/>
          <w:szCs w:val="24"/>
        </w:rPr>
        <w:t>)</w:t>
      </w:r>
    </w:p>
    <w:p w:rsidR="00A637EF" w:rsidRPr="00A637EF" w:rsidRDefault="00A637EF" w:rsidP="00A637EF">
      <w:pPr>
        <w:spacing w:line="240" w:lineRule="exact"/>
        <w:jc w:val="center"/>
        <w:rPr>
          <w:rFonts w:ascii="Arial" w:hAnsi="Arial" w:cs="Arial"/>
          <w:sz w:val="24"/>
          <w:szCs w:val="24"/>
        </w:rPr>
      </w:pPr>
    </w:p>
    <w:p w:rsidR="00A637EF" w:rsidRPr="00A637EF" w:rsidRDefault="00A637EF" w:rsidP="00A637EF">
      <w:pPr>
        <w:pStyle w:val="ConsPlusNormal"/>
        <w:spacing w:line="240" w:lineRule="exact"/>
        <w:ind w:firstLine="0"/>
        <w:jc w:val="both"/>
        <w:rPr>
          <w:sz w:val="24"/>
          <w:szCs w:val="24"/>
        </w:rPr>
      </w:pPr>
    </w:p>
    <w:p w:rsidR="00C72AB3" w:rsidRDefault="00C72AB3" w:rsidP="00C72AB3">
      <w:pPr>
        <w:pStyle w:val="ConsPlusNormal"/>
        <w:widowControl/>
        <w:ind w:firstLine="540"/>
        <w:jc w:val="both"/>
        <w:rPr>
          <w:rFonts w:ascii="Times New Roman" w:hAnsi="Times New Roman"/>
          <w:sz w:val="24"/>
        </w:rPr>
      </w:pPr>
    </w:p>
    <w:p w:rsidR="001415A1" w:rsidRPr="00B23E25" w:rsidRDefault="001415A1" w:rsidP="00B23E25">
      <w:pPr>
        <w:pStyle w:val="ConsPlusNonformat"/>
        <w:jc w:val="center"/>
        <w:rPr>
          <w:rFonts w:ascii="Arial" w:hAnsi="Arial" w:cs="Arial"/>
          <w:sz w:val="24"/>
          <w:szCs w:val="24"/>
        </w:rPr>
      </w:pPr>
      <w:r w:rsidRPr="00B23E25">
        <w:rPr>
          <w:rFonts w:ascii="Arial" w:hAnsi="Arial" w:cs="Arial"/>
          <w:sz w:val="24"/>
          <w:szCs w:val="24"/>
        </w:rPr>
        <w:t>Договор</w:t>
      </w:r>
    </w:p>
    <w:p w:rsidR="001415A1" w:rsidRPr="00B23E25" w:rsidRDefault="001415A1" w:rsidP="00B23E25">
      <w:pPr>
        <w:pStyle w:val="ConsPlusNonformat"/>
        <w:jc w:val="center"/>
        <w:rPr>
          <w:rFonts w:ascii="Arial" w:hAnsi="Arial" w:cs="Arial"/>
          <w:sz w:val="24"/>
          <w:szCs w:val="24"/>
        </w:rPr>
      </w:pPr>
      <w:r w:rsidRPr="00B23E25">
        <w:rPr>
          <w:rFonts w:ascii="Arial" w:hAnsi="Arial" w:cs="Arial"/>
          <w:sz w:val="24"/>
          <w:szCs w:val="24"/>
        </w:rPr>
        <w:t>управления многоквартирным домом</w:t>
      </w:r>
    </w:p>
    <w:p w:rsidR="001415A1" w:rsidRDefault="001415A1" w:rsidP="001415A1">
      <w:pPr>
        <w:pStyle w:val="ConsPlusNonformat"/>
        <w:jc w:val="both"/>
      </w:pP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г. _________                                       "___" __________ 20__ г.</w:t>
      </w:r>
    </w:p>
    <w:p w:rsidR="001415A1" w:rsidRPr="00B23E25" w:rsidRDefault="001415A1" w:rsidP="00B23E25">
      <w:pPr>
        <w:pStyle w:val="ConsPlusNonformat"/>
        <w:jc w:val="both"/>
        <w:rPr>
          <w:rFonts w:ascii="Arial" w:hAnsi="Arial" w:cs="Arial"/>
          <w:sz w:val="22"/>
          <w:szCs w:val="22"/>
        </w:rPr>
      </w:pP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Собственники помещений в многоквартирном доме, расположенном по адресу:</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___________________________________________________________________________</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(именуемые в дальнейшем "собственники помещений" или "собственники"),</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и _______________________________________________________________, член</w:t>
      </w:r>
    </w:p>
    <w:p w:rsidR="001415A1" w:rsidRPr="00B23E25" w:rsidRDefault="001415A1" w:rsidP="00B23E25">
      <w:pPr>
        <w:pStyle w:val="ConsPlusNonformat"/>
        <w:jc w:val="both"/>
        <w:rPr>
          <w:rFonts w:ascii="Arial" w:hAnsi="Arial" w:cs="Arial"/>
          <w:sz w:val="22"/>
          <w:szCs w:val="22"/>
        </w:rPr>
      </w:pPr>
    </w:p>
    <w:p w:rsidR="001415A1" w:rsidRPr="00B23E25" w:rsidRDefault="001415A1" w:rsidP="00B23E25">
      <w:pPr>
        <w:pStyle w:val="ConsPlusNonformat"/>
        <w:jc w:val="both"/>
        <w:rPr>
          <w:rFonts w:ascii="Arial" w:hAnsi="Arial" w:cs="Arial"/>
          <w:sz w:val="22"/>
          <w:szCs w:val="22"/>
        </w:rPr>
      </w:pPr>
      <w:proofErr w:type="spellStart"/>
      <w:r w:rsidRPr="00B23E25">
        <w:rPr>
          <w:rFonts w:ascii="Arial" w:hAnsi="Arial" w:cs="Arial"/>
          <w:sz w:val="22"/>
          <w:szCs w:val="22"/>
        </w:rPr>
        <w:t>саморегулируемой</w:t>
      </w:r>
      <w:proofErr w:type="spellEnd"/>
      <w:r w:rsidRPr="00B23E25">
        <w:rPr>
          <w:rFonts w:ascii="Arial" w:hAnsi="Arial" w:cs="Arial"/>
          <w:sz w:val="22"/>
          <w:szCs w:val="22"/>
        </w:rPr>
        <w:t xml:space="preserve"> организации  ____________________________________________,</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в лице ___________________________________________________________________,</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действующег</w:t>
      </w:r>
      <w:proofErr w:type="gramStart"/>
      <w:r w:rsidRPr="00B23E25">
        <w:rPr>
          <w:rFonts w:ascii="Arial" w:hAnsi="Arial" w:cs="Arial"/>
          <w:sz w:val="22"/>
          <w:szCs w:val="22"/>
        </w:rPr>
        <w:t>о(</w:t>
      </w:r>
      <w:proofErr w:type="gramEnd"/>
      <w:r w:rsidRPr="00B23E25">
        <w:rPr>
          <w:rFonts w:ascii="Arial" w:hAnsi="Arial" w:cs="Arial"/>
          <w:sz w:val="22"/>
          <w:szCs w:val="22"/>
        </w:rPr>
        <w:t>ей) на основании ________________________________, именуемое в</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 xml:space="preserve">дальнейшем "Управляющая организация", в целях осуществления деятельности </w:t>
      </w:r>
      <w:proofErr w:type="gramStart"/>
      <w:r w:rsidRPr="00B23E25">
        <w:rPr>
          <w:rFonts w:ascii="Arial" w:hAnsi="Arial" w:cs="Arial"/>
          <w:sz w:val="22"/>
          <w:szCs w:val="22"/>
        </w:rPr>
        <w:t>по</w:t>
      </w:r>
      <w:proofErr w:type="gramEnd"/>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 xml:space="preserve">управлению указанным многоквартирным домом (далее - многоквартирный дом) </w:t>
      </w:r>
      <w:proofErr w:type="gramStart"/>
      <w:r w:rsidRPr="00B23E25">
        <w:rPr>
          <w:rFonts w:ascii="Arial" w:hAnsi="Arial" w:cs="Arial"/>
          <w:sz w:val="22"/>
          <w:szCs w:val="22"/>
        </w:rPr>
        <w:t>на</w:t>
      </w:r>
      <w:proofErr w:type="gramEnd"/>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 xml:space="preserve">условиях,  утвержденных  решением общего собрания собственников помещений </w:t>
      </w:r>
      <w:proofErr w:type="gramStart"/>
      <w:r w:rsidRPr="00B23E25">
        <w:rPr>
          <w:rFonts w:ascii="Arial" w:hAnsi="Arial" w:cs="Arial"/>
          <w:sz w:val="22"/>
          <w:szCs w:val="22"/>
        </w:rPr>
        <w:t>в</w:t>
      </w:r>
      <w:proofErr w:type="gramEnd"/>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 xml:space="preserve">многоквартирном </w:t>
      </w:r>
      <w:proofErr w:type="gramStart"/>
      <w:r w:rsidRPr="00B23E25">
        <w:rPr>
          <w:rFonts w:ascii="Arial" w:hAnsi="Arial" w:cs="Arial"/>
          <w:sz w:val="22"/>
          <w:szCs w:val="22"/>
        </w:rPr>
        <w:t>доме</w:t>
      </w:r>
      <w:proofErr w:type="gramEnd"/>
      <w:r w:rsidRPr="00B23E25">
        <w:rPr>
          <w:rFonts w:ascii="Arial" w:hAnsi="Arial" w:cs="Arial"/>
          <w:sz w:val="22"/>
          <w:szCs w:val="22"/>
        </w:rPr>
        <w:t xml:space="preserve"> (протокол от ___________ N _____), заключили настоящий</w:t>
      </w:r>
    </w:p>
    <w:p w:rsidR="001415A1" w:rsidRPr="00B23E25" w:rsidRDefault="001415A1" w:rsidP="00B23E25">
      <w:pPr>
        <w:pStyle w:val="ConsPlusNonformat"/>
        <w:jc w:val="both"/>
        <w:rPr>
          <w:rFonts w:ascii="Arial" w:hAnsi="Arial" w:cs="Arial"/>
          <w:sz w:val="22"/>
          <w:szCs w:val="22"/>
        </w:rPr>
      </w:pPr>
      <w:r w:rsidRPr="00B23E25">
        <w:rPr>
          <w:rFonts w:ascii="Arial" w:hAnsi="Arial" w:cs="Arial"/>
          <w:sz w:val="22"/>
          <w:szCs w:val="22"/>
        </w:rPr>
        <w:t>договор (далее - Договор) о нижеследующем:</w:t>
      </w:r>
    </w:p>
    <w:p w:rsidR="001415A1" w:rsidRPr="00B23E25" w:rsidRDefault="001415A1" w:rsidP="00B23E25">
      <w:pPr>
        <w:pStyle w:val="ConsPlusNormal"/>
        <w:jc w:val="both"/>
      </w:pPr>
    </w:p>
    <w:p w:rsidR="001415A1" w:rsidRDefault="001415A1" w:rsidP="001415A1">
      <w:pPr>
        <w:pStyle w:val="ConsPlusNormal"/>
        <w:jc w:val="center"/>
        <w:outlineLvl w:val="1"/>
      </w:pPr>
      <w:r>
        <w:rPr>
          <w:sz w:val="22"/>
        </w:rPr>
        <w:t>1. Предмет Договора и общие положения</w:t>
      </w:r>
    </w:p>
    <w:p w:rsidR="001415A1" w:rsidRDefault="001415A1" w:rsidP="001415A1">
      <w:pPr>
        <w:pStyle w:val="ConsPlusNormal"/>
        <w:jc w:val="both"/>
      </w:pPr>
    </w:p>
    <w:p w:rsidR="001415A1" w:rsidRDefault="001415A1" w:rsidP="001415A1">
      <w:pPr>
        <w:pStyle w:val="ConsPlusNormal"/>
        <w:ind w:firstLine="540"/>
        <w:jc w:val="both"/>
      </w:pPr>
      <w:r>
        <w:rPr>
          <w:sz w:val="22"/>
        </w:rPr>
        <w:t>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w:t>
      </w:r>
    </w:p>
    <w:p w:rsidR="001415A1" w:rsidRDefault="001415A1" w:rsidP="001415A1">
      <w:pPr>
        <w:pStyle w:val="ConsPlusNormal"/>
        <w:ind w:firstLine="540"/>
        <w:jc w:val="both"/>
      </w:pPr>
      <w:r>
        <w:rPr>
          <w:sz w:val="22"/>
        </w:rPr>
        <w:t xml:space="preserve">а) оказывать услуги и выполнять работы по управлению многоквартирным домом, надлежащему содержанию и ремонту общего имущества собственников помещений в многоквартирном доме (далее - общее имущество) в порядке, установленном в </w:t>
      </w:r>
      <w:hyperlink w:anchor="P115" w:history="1">
        <w:r>
          <w:rPr>
            <w:color w:val="0000FF"/>
            <w:sz w:val="22"/>
          </w:rPr>
          <w:t>разделе 4.1</w:t>
        </w:r>
      </w:hyperlink>
      <w:r>
        <w:rPr>
          <w:sz w:val="22"/>
        </w:rPr>
        <w:t xml:space="preserve"> Договора;</w:t>
      </w:r>
    </w:p>
    <w:p w:rsidR="001415A1" w:rsidRDefault="001415A1" w:rsidP="001415A1">
      <w:pPr>
        <w:pStyle w:val="ConsPlusNormal"/>
        <w:ind w:firstLine="540"/>
        <w:jc w:val="both"/>
      </w:pPr>
      <w:r>
        <w:rPr>
          <w:sz w:val="22"/>
        </w:rPr>
        <w:t xml:space="preserve">б) предоставлять коммунальные услуги собственникам помещений и иным лицам, пользующимся помещениями в многоквартирном доме (далее - потребители), в порядке, установленном в </w:t>
      </w:r>
      <w:hyperlink w:anchor="P138" w:history="1">
        <w:r>
          <w:rPr>
            <w:color w:val="0000FF"/>
            <w:sz w:val="22"/>
          </w:rPr>
          <w:t>разделе 4.2</w:t>
        </w:r>
      </w:hyperlink>
      <w:r>
        <w:rPr>
          <w:sz w:val="22"/>
        </w:rPr>
        <w:t xml:space="preserve"> Договора;</w:t>
      </w:r>
    </w:p>
    <w:p w:rsidR="001415A1" w:rsidRDefault="001415A1" w:rsidP="001415A1">
      <w:pPr>
        <w:pStyle w:val="ConsPlusNormal"/>
        <w:ind w:firstLine="540"/>
        <w:jc w:val="both"/>
      </w:pPr>
      <w:r>
        <w:rPr>
          <w:sz w:val="22"/>
        </w:rPr>
        <w:t xml:space="preserve">в) осуществлять иную направленную на достижение целей управления многоквартирным домом деятельность (далее - иная деятельность) в порядке, установленном в </w:t>
      </w:r>
      <w:hyperlink w:anchor="P144" w:history="1">
        <w:r>
          <w:rPr>
            <w:color w:val="0000FF"/>
            <w:sz w:val="22"/>
          </w:rPr>
          <w:t>разделе 4.3</w:t>
        </w:r>
      </w:hyperlink>
      <w:r>
        <w:rPr>
          <w:sz w:val="22"/>
        </w:rPr>
        <w:t xml:space="preserve"> Договора.</w:t>
      </w:r>
    </w:p>
    <w:p w:rsidR="001415A1" w:rsidRDefault="001415A1" w:rsidP="001415A1">
      <w:pPr>
        <w:pStyle w:val="ConsPlusNormal"/>
        <w:ind w:firstLine="540"/>
        <w:jc w:val="both"/>
      </w:pPr>
      <w:r>
        <w:rPr>
          <w:sz w:val="22"/>
        </w:rPr>
        <w:t xml:space="preserve">1.2. Основные характеристики многоквартирного дома на момент заключения Договора и границы эксплуатационной ответственности Управляющей организации при исполнении Договора приведены в </w:t>
      </w:r>
      <w:hyperlink w:anchor="P694" w:history="1">
        <w:r>
          <w:rPr>
            <w:color w:val="0000FF"/>
            <w:sz w:val="22"/>
          </w:rPr>
          <w:t>приложении N 3</w:t>
        </w:r>
      </w:hyperlink>
      <w:r>
        <w:rPr>
          <w:sz w:val="22"/>
        </w:rPr>
        <w:t xml:space="preserve"> к Договору.</w:t>
      </w:r>
    </w:p>
    <w:p w:rsidR="001415A1" w:rsidRDefault="001415A1" w:rsidP="001415A1">
      <w:pPr>
        <w:pStyle w:val="ConsPlusNormal"/>
        <w:ind w:firstLine="540"/>
        <w:jc w:val="both"/>
      </w:pPr>
      <w:r>
        <w:rPr>
          <w:sz w:val="22"/>
        </w:rPr>
        <w:t xml:space="preserve">1.3. Состав общего имущества многоквартирного дома и его техническое состояние указаны в </w:t>
      </w:r>
      <w:hyperlink w:anchor="P797" w:history="1">
        <w:r>
          <w:rPr>
            <w:color w:val="0000FF"/>
            <w:sz w:val="22"/>
          </w:rPr>
          <w:t>приложении N 4</w:t>
        </w:r>
      </w:hyperlink>
      <w:r>
        <w:rPr>
          <w:sz w:val="22"/>
        </w:rPr>
        <w:t xml:space="preserve"> к Договору.</w:t>
      </w:r>
    </w:p>
    <w:p w:rsidR="001415A1" w:rsidRDefault="001415A1" w:rsidP="001415A1">
      <w:pPr>
        <w:pStyle w:val="ConsPlusNormal"/>
        <w:ind w:firstLine="540"/>
        <w:jc w:val="both"/>
      </w:pPr>
      <w:r>
        <w:rPr>
          <w:sz w:val="22"/>
        </w:rPr>
        <w:t xml:space="preserve">1.4. Управление многоквартирным домом </w:t>
      </w:r>
      <w:proofErr w:type="gramStart"/>
      <w:r>
        <w:rPr>
          <w:sz w:val="22"/>
        </w:rPr>
        <w:t>исходя из его технического состояния и задания собственников помещений осуществляется</w:t>
      </w:r>
      <w:proofErr w:type="gramEnd"/>
      <w:r>
        <w:rPr>
          <w:sz w:val="22"/>
        </w:rPr>
        <w:t xml:space="preserve">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1415A1" w:rsidRDefault="001415A1" w:rsidP="001415A1">
      <w:pPr>
        <w:pStyle w:val="ConsPlusNormal"/>
        <w:ind w:firstLine="540"/>
        <w:jc w:val="both"/>
      </w:pPr>
      <w:r>
        <w:rPr>
          <w:sz w:val="22"/>
        </w:rPr>
        <w:lastRenderedPageBreak/>
        <w:t>*и (или) улучшения состояния многоквартирного дома до уровня, обеспечивающего его соответствие обязательным техническим требованиям;</w:t>
      </w:r>
    </w:p>
    <w:p w:rsidR="001415A1" w:rsidRDefault="001415A1" w:rsidP="001415A1">
      <w:pPr>
        <w:pStyle w:val="ConsPlusNormal"/>
        <w:ind w:firstLine="540"/>
        <w:jc w:val="both"/>
      </w:pPr>
      <w:r>
        <w:rPr>
          <w:sz w:val="22"/>
        </w:rPr>
        <w:t>*и (или) повышения комфортности (или обеспечения более высокого уровня комфорта) проживания граждан в многоквартирном доме;</w:t>
      </w:r>
    </w:p>
    <w:p w:rsidR="001415A1" w:rsidRDefault="001415A1" w:rsidP="001415A1">
      <w:pPr>
        <w:pStyle w:val="ConsPlusNormal"/>
        <w:ind w:firstLine="540"/>
        <w:jc w:val="both"/>
      </w:pPr>
      <w:r>
        <w:rPr>
          <w:sz w:val="22"/>
        </w:rPr>
        <w:t>*и (или) значительного улучшения состояния многоквартирного дома;</w:t>
      </w:r>
    </w:p>
    <w:p w:rsidR="001415A1" w:rsidRDefault="001415A1" w:rsidP="001415A1">
      <w:pPr>
        <w:pStyle w:val="ConsPlusNormal"/>
        <w:ind w:firstLine="540"/>
        <w:jc w:val="both"/>
      </w:pPr>
      <w:r>
        <w:rPr>
          <w:sz w:val="22"/>
        </w:rPr>
        <w:t xml:space="preserve">*и (или) повышения </w:t>
      </w:r>
      <w:proofErr w:type="spellStart"/>
      <w:r>
        <w:rPr>
          <w:sz w:val="22"/>
        </w:rPr>
        <w:t>энергоэффективности</w:t>
      </w:r>
      <w:proofErr w:type="spellEnd"/>
      <w:r>
        <w:rPr>
          <w:sz w:val="22"/>
        </w:rPr>
        <w:t xml:space="preserve"> многоквартирного дома;</w:t>
      </w:r>
    </w:p>
    <w:p w:rsidR="001415A1" w:rsidRDefault="001415A1" w:rsidP="001415A1">
      <w:pPr>
        <w:pStyle w:val="ConsPlusNormal"/>
        <w:ind w:firstLine="540"/>
        <w:jc w:val="both"/>
      </w:pPr>
      <w:r>
        <w:rPr>
          <w:sz w:val="22"/>
        </w:rPr>
        <w:t>*и (или) др. _______________________________________ (приводится один или несколько вариантов дополнительных целей управления МКД, определяющих виды работ, услуг по содержанию и ремонту общего имущества, включаемые в Договор).</w:t>
      </w:r>
    </w:p>
    <w:p w:rsidR="001415A1" w:rsidRDefault="001415A1" w:rsidP="001415A1">
      <w:pPr>
        <w:pStyle w:val="ConsPlusNormal"/>
        <w:jc w:val="both"/>
      </w:pPr>
    </w:p>
    <w:p w:rsidR="001415A1" w:rsidRDefault="001415A1" w:rsidP="001415A1">
      <w:pPr>
        <w:pStyle w:val="ConsPlusNormal"/>
        <w:ind w:firstLine="540"/>
        <w:jc w:val="both"/>
      </w:pPr>
      <w:bookmarkStart w:id="0" w:name="P83"/>
      <w:bookmarkEnd w:id="0"/>
      <w:r>
        <w:rPr>
          <w:sz w:val="22"/>
        </w:rPr>
        <w:t xml:space="preserve">1.5. </w:t>
      </w:r>
      <w:hyperlink w:anchor="P398" w:history="1">
        <w:r>
          <w:rPr>
            <w:color w:val="0000FF"/>
            <w:sz w:val="22"/>
          </w:rPr>
          <w:t>Информация</w:t>
        </w:r>
      </w:hyperlink>
      <w:r>
        <w:rPr>
          <w:sz w:val="22"/>
        </w:rPr>
        <w:t xml:space="preserve">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w:t>
      </w:r>
      <w:proofErr w:type="gramStart"/>
      <w:r>
        <w:rPr>
          <w:sz w:val="22"/>
        </w:rPr>
        <w:t>контроль за</w:t>
      </w:r>
      <w:proofErr w:type="gramEnd"/>
      <w:r>
        <w:rPr>
          <w:sz w:val="22"/>
        </w:rPr>
        <w:t xml:space="preserve"> соблюдением жилищного законодательства, приведена в приложении N 1 к Договору.</w:t>
      </w:r>
    </w:p>
    <w:p w:rsidR="001415A1" w:rsidRDefault="001415A1" w:rsidP="001415A1">
      <w:pPr>
        <w:pStyle w:val="ConsPlusNormal"/>
        <w:ind w:firstLine="540"/>
        <w:jc w:val="both"/>
      </w:pPr>
      <w:r>
        <w:rPr>
          <w:sz w:val="22"/>
        </w:rPr>
        <w:t xml:space="preserve">1.6. Информация </w:t>
      </w:r>
      <w:proofErr w:type="gramStart"/>
      <w:r>
        <w:rPr>
          <w:sz w:val="22"/>
        </w:rPr>
        <w:t>о</w:t>
      </w:r>
      <w:proofErr w:type="gramEnd"/>
      <w:r>
        <w:rPr>
          <w:sz w:val="22"/>
        </w:rPr>
        <w:t xml:space="preserve"> всех собственниках помещений в многоквартирном доме составляется Управляющей организацией на дату заключения Договора по форме, приведенной в </w:t>
      </w:r>
      <w:hyperlink w:anchor="P546" w:history="1">
        <w:r>
          <w:rPr>
            <w:color w:val="0000FF"/>
            <w:sz w:val="22"/>
          </w:rPr>
          <w:t>приложении N 2</w:t>
        </w:r>
      </w:hyperlink>
      <w:r>
        <w:rPr>
          <w:sz w:val="22"/>
        </w:rPr>
        <w:t xml:space="preserve"> к Договору (Реестр собственников помещений).</w:t>
      </w:r>
    </w:p>
    <w:p w:rsidR="001415A1" w:rsidRDefault="001415A1" w:rsidP="001415A1">
      <w:pPr>
        <w:pStyle w:val="ConsPlusNormal"/>
        <w:ind w:firstLine="540"/>
        <w:jc w:val="both"/>
      </w:pPr>
      <w:r>
        <w:rPr>
          <w:sz w:val="22"/>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т.ч.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1415A1" w:rsidRDefault="001415A1" w:rsidP="001415A1">
      <w:pPr>
        <w:pStyle w:val="ConsPlusNormal"/>
        <w:jc w:val="both"/>
      </w:pPr>
    </w:p>
    <w:p w:rsidR="001415A1" w:rsidRDefault="001415A1" w:rsidP="001415A1">
      <w:pPr>
        <w:pStyle w:val="ConsPlusNormal"/>
        <w:jc w:val="center"/>
        <w:outlineLvl w:val="1"/>
      </w:pPr>
      <w:r>
        <w:rPr>
          <w:sz w:val="22"/>
        </w:rPr>
        <w:t>2. Сроки начала и окончания деятельности</w:t>
      </w:r>
    </w:p>
    <w:p w:rsidR="001415A1" w:rsidRDefault="001415A1" w:rsidP="001415A1">
      <w:pPr>
        <w:pStyle w:val="ConsPlusNormal"/>
        <w:jc w:val="center"/>
      </w:pPr>
      <w:r>
        <w:rPr>
          <w:sz w:val="22"/>
        </w:rPr>
        <w:t>по управлению многоквартирным домом по Договору</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2.1. Договор считается заключенным </w:t>
      </w:r>
      <w:proofErr w:type="gramStart"/>
      <w:r>
        <w:rPr>
          <w:sz w:val="22"/>
        </w:rPr>
        <w:t>с даты</w:t>
      </w:r>
      <w:proofErr w:type="gramEnd"/>
      <w:r>
        <w:rPr>
          <w:sz w:val="22"/>
        </w:rPr>
        <w:t xml:space="preserve"> его подписания Сторонами. При этом 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 Порядок подписания Договора и условия хранения Договора установлены в </w:t>
      </w:r>
      <w:hyperlink w:anchor="P314" w:history="1">
        <w:r>
          <w:rPr>
            <w:color w:val="0000FF"/>
            <w:sz w:val="22"/>
          </w:rPr>
          <w:t>п. 11.1</w:t>
        </w:r>
      </w:hyperlink>
      <w:r>
        <w:rPr>
          <w:sz w:val="22"/>
        </w:rPr>
        <w:t xml:space="preserve"> Договора.</w:t>
      </w:r>
    </w:p>
    <w:p w:rsidR="001415A1" w:rsidRDefault="001415A1" w:rsidP="001415A1">
      <w:pPr>
        <w:pStyle w:val="ConsPlusNormal"/>
        <w:ind w:firstLine="540"/>
        <w:jc w:val="both"/>
      </w:pPr>
      <w:bookmarkStart w:id="1" w:name="P91"/>
      <w:bookmarkEnd w:id="1"/>
      <w:r>
        <w:rPr>
          <w:sz w:val="22"/>
        </w:rPr>
        <w:t xml:space="preserve">2.2. Договор заключен на срок _____ лет </w:t>
      </w:r>
      <w:proofErr w:type="gramStart"/>
      <w:r>
        <w:rPr>
          <w:sz w:val="22"/>
        </w:rPr>
        <w:t>с даты начала</w:t>
      </w:r>
      <w:proofErr w:type="gramEnd"/>
      <w:r>
        <w:rPr>
          <w:sz w:val="22"/>
        </w:rPr>
        <w:t xml:space="preserve"> управления многоквартирным домом Управляющей организацией, которая определяется первым числом месяца, следующего за месяцем, в котором Договор считается заключенным.</w:t>
      </w:r>
    </w:p>
    <w:p w:rsidR="001415A1" w:rsidRDefault="001415A1" w:rsidP="001415A1">
      <w:pPr>
        <w:pStyle w:val="ConsPlusNormal"/>
        <w:ind w:firstLine="540"/>
        <w:jc w:val="both"/>
      </w:pPr>
      <w:r>
        <w:rPr>
          <w:sz w:val="22"/>
        </w:rPr>
        <w:t xml:space="preserve">2.3. </w:t>
      </w:r>
      <w:proofErr w:type="gramStart"/>
      <w:r>
        <w:rPr>
          <w:sz w:val="22"/>
        </w:rPr>
        <w:t xml:space="preserve">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с даты начала управления многоквартирным домом, а к предоставлению коммунальных услуг - с даты начала поставки каждого вида коммунальных ресурсов, определяемой в договорах о приобретении коммунальных ресурсов, заключенных Управляющей организацией с каждой из </w:t>
      </w:r>
      <w:proofErr w:type="spellStart"/>
      <w:r>
        <w:rPr>
          <w:sz w:val="22"/>
        </w:rPr>
        <w:t>ресурсоснабжающих</w:t>
      </w:r>
      <w:proofErr w:type="spellEnd"/>
      <w:r>
        <w:rPr>
          <w:sz w:val="22"/>
        </w:rPr>
        <w:t xml:space="preserve"> организаций, но не ранее даты начала управления</w:t>
      </w:r>
      <w:proofErr w:type="gramEnd"/>
      <w:r>
        <w:rPr>
          <w:sz w:val="22"/>
        </w:rPr>
        <w:t xml:space="preserve"> многоквартирным домом.</w:t>
      </w:r>
    </w:p>
    <w:p w:rsidR="001415A1" w:rsidRDefault="001415A1" w:rsidP="001415A1">
      <w:pPr>
        <w:pStyle w:val="ConsPlusNormal"/>
        <w:ind w:firstLine="540"/>
        <w:jc w:val="both"/>
      </w:pPr>
      <w:r>
        <w:rPr>
          <w:sz w:val="22"/>
        </w:rPr>
        <w:t xml:space="preserve">2.4. Управляющая организация прекращает деятельность по управлению многоквартирным домом </w:t>
      </w:r>
      <w:proofErr w:type="gramStart"/>
      <w:r>
        <w:rPr>
          <w:sz w:val="22"/>
        </w:rPr>
        <w:t>с даты расторжения</w:t>
      </w:r>
      <w:proofErr w:type="gramEnd"/>
      <w:r>
        <w:rPr>
          <w:sz w:val="22"/>
        </w:rPr>
        <w:t xml:space="preserve"> Договора в порядке и в случаях, предусмотренных </w:t>
      </w:r>
      <w:hyperlink w:anchor="P281" w:history="1">
        <w:r>
          <w:rPr>
            <w:color w:val="0000FF"/>
            <w:sz w:val="22"/>
          </w:rPr>
          <w:t>пунктами 9.2</w:t>
        </w:r>
      </w:hyperlink>
      <w:r>
        <w:rPr>
          <w:sz w:val="22"/>
        </w:rPr>
        <w:t xml:space="preserve">, </w:t>
      </w:r>
      <w:hyperlink w:anchor="P282" w:history="1">
        <w:r>
          <w:rPr>
            <w:color w:val="0000FF"/>
            <w:sz w:val="22"/>
          </w:rPr>
          <w:t>9.3</w:t>
        </w:r>
      </w:hyperlink>
      <w:r>
        <w:rPr>
          <w:sz w:val="22"/>
        </w:rPr>
        <w:t xml:space="preserve">, </w:t>
      </w:r>
      <w:hyperlink w:anchor="P293" w:history="1">
        <w:r>
          <w:rPr>
            <w:color w:val="0000FF"/>
            <w:sz w:val="22"/>
          </w:rPr>
          <w:t>9.5</w:t>
        </w:r>
      </w:hyperlink>
      <w:r>
        <w:rPr>
          <w:sz w:val="22"/>
        </w:rPr>
        <w:t xml:space="preserve"> Договора.</w:t>
      </w:r>
    </w:p>
    <w:p w:rsidR="001415A1" w:rsidRDefault="001415A1" w:rsidP="001415A1">
      <w:pPr>
        <w:pStyle w:val="ConsPlusNormal"/>
        <w:ind w:firstLine="540"/>
        <w:jc w:val="both"/>
      </w:pPr>
      <w:bookmarkStart w:id="2" w:name="P94"/>
      <w:bookmarkEnd w:id="2"/>
      <w:r>
        <w:rPr>
          <w:sz w:val="22"/>
        </w:rPr>
        <w:t xml:space="preserve">2.5. </w:t>
      </w:r>
      <w:proofErr w:type="gramStart"/>
      <w:r>
        <w:rPr>
          <w:sz w:val="22"/>
        </w:rPr>
        <w:t xml:space="preserve">Прекращение предоставления Управляющей организацией одной или нескольких из коммунальных услуг, указанных в </w:t>
      </w:r>
      <w:hyperlink w:anchor="P139" w:history="1">
        <w:r>
          <w:rPr>
            <w:color w:val="0000FF"/>
            <w:sz w:val="22"/>
          </w:rPr>
          <w:t>п. 4.2.1</w:t>
        </w:r>
      </w:hyperlink>
      <w:r>
        <w:rPr>
          <w:sz w:val="22"/>
        </w:rPr>
        <w:t xml:space="preserve"> Договора, без прекращения деятельности по управлению многоквартирным домом в остальной ее части, составляющей предмет Договора, допускается по инициативе </w:t>
      </w:r>
      <w:proofErr w:type="spellStart"/>
      <w:r>
        <w:rPr>
          <w:sz w:val="22"/>
        </w:rPr>
        <w:t>ресурсоснабжающей</w:t>
      </w:r>
      <w:proofErr w:type="spellEnd"/>
      <w:r>
        <w:rPr>
          <w:sz w:val="22"/>
        </w:rPr>
        <w:t xml:space="preserve"> организации в случаях и в порядке, установленных Правительством Российской Федерации, с даты расторжения договора о приобретении коммунального ресурса, заключенного Управляющей организацией с соответствующей </w:t>
      </w:r>
      <w:proofErr w:type="spellStart"/>
      <w:r>
        <w:rPr>
          <w:sz w:val="22"/>
        </w:rPr>
        <w:t>ресурсоснабжающей</w:t>
      </w:r>
      <w:proofErr w:type="spellEnd"/>
      <w:r>
        <w:rPr>
          <w:sz w:val="22"/>
        </w:rPr>
        <w:t xml:space="preserve"> организацией.</w:t>
      </w:r>
      <w:proofErr w:type="gramEnd"/>
    </w:p>
    <w:p w:rsidR="001415A1" w:rsidRDefault="001415A1" w:rsidP="001415A1">
      <w:pPr>
        <w:pStyle w:val="ConsPlusNormal"/>
        <w:jc w:val="both"/>
      </w:pPr>
    </w:p>
    <w:p w:rsidR="001415A1" w:rsidRDefault="001415A1" w:rsidP="001415A1">
      <w:pPr>
        <w:pStyle w:val="ConsPlusNormal"/>
        <w:jc w:val="center"/>
        <w:outlineLvl w:val="1"/>
      </w:pPr>
      <w:r>
        <w:rPr>
          <w:sz w:val="22"/>
        </w:rPr>
        <w:t>3. Порядок взаимодействия собственников помещений</w:t>
      </w:r>
    </w:p>
    <w:p w:rsidR="001415A1" w:rsidRDefault="001415A1" w:rsidP="001415A1">
      <w:pPr>
        <w:pStyle w:val="ConsPlusNormal"/>
        <w:jc w:val="center"/>
      </w:pPr>
      <w:r>
        <w:rPr>
          <w:sz w:val="22"/>
        </w:rPr>
        <w:t>и Управляющей организации при осуществлении деятельности</w:t>
      </w:r>
    </w:p>
    <w:p w:rsidR="001415A1" w:rsidRDefault="001415A1" w:rsidP="001415A1">
      <w:pPr>
        <w:pStyle w:val="ConsPlusNormal"/>
        <w:jc w:val="center"/>
      </w:pPr>
      <w:r>
        <w:rPr>
          <w:sz w:val="22"/>
        </w:rPr>
        <w:t>по управлению многоквартирным домом</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3.1. </w:t>
      </w:r>
      <w:proofErr w:type="gramStart"/>
      <w:r>
        <w:rPr>
          <w:sz w:val="22"/>
        </w:rPr>
        <w:t xml:space="preserve">Собственники помещений и Управляющая организация при осуществлении </w:t>
      </w:r>
      <w:r>
        <w:rPr>
          <w:sz w:val="22"/>
        </w:rPr>
        <w:lastRenderedPageBreak/>
        <w:t xml:space="preserve">деятельности по управлению многоквартирным домом обязаны руководствоваться Жилищным </w:t>
      </w:r>
      <w:hyperlink r:id="rId10" w:history="1">
        <w:r>
          <w:rPr>
            <w:color w:val="0000FF"/>
            <w:sz w:val="22"/>
          </w:rPr>
          <w:t>кодексом</w:t>
        </w:r>
      </w:hyperlink>
      <w:r>
        <w:rPr>
          <w:sz w:val="22"/>
        </w:rPr>
        <w:t xml:space="preserve"> Российской Федерации,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w:t>
      </w:r>
      <w:proofErr w:type="gramEnd"/>
      <w:r>
        <w:rPr>
          <w:sz w:val="22"/>
        </w:rPr>
        <w:t xml:space="preserve"> домом.</w:t>
      </w:r>
    </w:p>
    <w:p w:rsidR="001415A1" w:rsidRDefault="001415A1" w:rsidP="001415A1">
      <w:pPr>
        <w:pStyle w:val="ConsPlusNormal"/>
        <w:ind w:firstLine="540"/>
        <w:jc w:val="both"/>
      </w:pPr>
      <w:r>
        <w:rPr>
          <w:sz w:val="22"/>
        </w:rPr>
        <w:t>Взаимодействие также осуществляется на основании Регламентов взаимодействия собственников и управляющих организаций, разработанных и утвержденных надлежащим образом.</w:t>
      </w:r>
    </w:p>
    <w:p w:rsidR="001415A1" w:rsidRDefault="001415A1" w:rsidP="001415A1">
      <w:pPr>
        <w:pStyle w:val="ConsPlusNormal"/>
        <w:ind w:firstLine="540"/>
        <w:jc w:val="both"/>
      </w:pPr>
      <w:bookmarkStart w:id="3" w:name="P102"/>
      <w:bookmarkEnd w:id="3"/>
      <w:r>
        <w:rPr>
          <w:sz w:val="22"/>
        </w:rPr>
        <w:t xml:space="preserve">3.2. </w:t>
      </w:r>
      <w:hyperlink w:anchor="P2200" w:history="1">
        <w:r>
          <w:rPr>
            <w:color w:val="0000FF"/>
            <w:sz w:val="22"/>
          </w:rPr>
          <w:t>Перечень</w:t>
        </w:r>
      </w:hyperlink>
      <w:r>
        <w:rPr>
          <w:sz w:val="22"/>
        </w:rPr>
        <w:t xml:space="preserve">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организации для целей исполнения Договора, приведен в приложении N 20 к Договору.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1415A1" w:rsidRDefault="001415A1" w:rsidP="001415A1">
      <w:pPr>
        <w:pStyle w:val="ConsPlusNormal"/>
        <w:ind w:firstLine="540"/>
        <w:jc w:val="both"/>
      </w:pPr>
      <w:r>
        <w:rPr>
          <w:sz w:val="22"/>
        </w:rPr>
        <w:t xml:space="preserve">3.3. Состав информации, связанной с исполнением Договора, порядок, случаи и сроки ее представления Управляющей организацией собственникам помещений и иным пользователям помещений в многоквартирном доме (потребителям) указаны в </w:t>
      </w:r>
      <w:hyperlink w:anchor="P968" w:history="1">
        <w:r>
          <w:rPr>
            <w:color w:val="0000FF"/>
            <w:sz w:val="22"/>
          </w:rPr>
          <w:t>приложении N 5</w:t>
        </w:r>
      </w:hyperlink>
      <w:r>
        <w:rPr>
          <w:sz w:val="22"/>
        </w:rPr>
        <w:t xml:space="preserve"> к Договору.</w:t>
      </w:r>
    </w:p>
    <w:p w:rsidR="001415A1" w:rsidRDefault="001415A1" w:rsidP="001415A1">
      <w:pPr>
        <w:pStyle w:val="ConsPlusNormal"/>
        <w:ind w:firstLine="540"/>
        <w:jc w:val="both"/>
      </w:pPr>
      <w:r>
        <w:rPr>
          <w:sz w:val="22"/>
        </w:rPr>
        <w:t xml:space="preserve">3.4.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уполномоченные лица), информация о таких лицах, их контактных телефонах, сроке действия полномочий, а также порядок изменения такой информации приводятся в </w:t>
      </w:r>
      <w:hyperlink w:anchor="P1027" w:history="1">
        <w:r>
          <w:rPr>
            <w:color w:val="0000FF"/>
            <w:sz w:val="22"/>
          </w:rPr>
          <w:t>приложении N 6</w:t>
        </w:r>
      </w:hyperlink>
      <w:r>
        <w:rPr>
          <w:sz w:val="22"/>
        </w:rPr>
        <w:t xml:space="preserve"> к Договору.</w:t>
      </w:r>
    </w:p>
    <w:p w:rsidR="001415A1" w:rsidRDefault="001415A1" w:rsidP="001415A1">
      <w:pPr>
        <w:pStyle w:val="ConsPlusNormal"/>
        <w:ind w:firstLine="540"/>
        <w:jc w:val="both"/>
      </w:pPr>
      <w:r>
        <w:rPr>
          <w:sz w:val="22"/>
        </w:rPr>
        <w:t xml:space="preserve">3.5. </w:t>
      </w:r>
      <w:proofErr w:type="gramStart"/>
      <w:r>
        <w:rPr>
          <w:sz w:val="22"/>
        </w:rPr>
        <w:t xml:space="preserve">Требования к пользователям помещений в многоквартирном доме по соблюдению правил пользования помещениями, а также к собственникам помещений, предоставляющим принадлежащие им помещения в пользование гражданам по договору социального найма и найма или другим лицам по договору аренды или безвозмездного пользования (далее - потребители), обеспечивающие исполнение условий Договора, приведены в </w:t>
      </w:r>
      <w:hyperlink w:anchor="P1063" w:history="1">
        <w:r>
          <w:rPr>
            <w:color w:val="0000FF"/>
            <w:sz w:val="22"/>
          </w:rPr>
          <w:t>приложении N 7</w:t>
        </w:r>
      </w:hyperlink>
      <w:r>
        <w:rPr>
          <w:sz w:val="22"/>
        </w:rPr>
        <w:t xml:space="preserve"> к Договору.</w:t>
      </w:r>
      <w:proofErr w:type="gramEnd"/>
    </w:p>
    <w:p w:rsidR="001415A1" w:rsidRDefault="001415A1" w:rsidP="001415A1">
      <w:pPr>
        <w:pStyle w:val="ConsPlusNormal"/>
        <w:ind w:firstLine="540"/>
        <w:jc w:val="both"/>
      </w:pPr>
      <w:r>
        <w:rPr>
          <w:sz w:val="22"/>
        </w:rPr>
        <w:t xml:space="preserve">3.6.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hyperlink w:anchor="P1102" w:history="1">
        <w:r>
          <w:rPr>
            <w:color w:val="0000FF"/>
            <w:sz w:val="22"/>
          </w:rPr>
          <w:t>приложении N 8</w:t>
        </w:r>
      </w:hyperlink>
      <w:r>
        <w:rPr>
          <w:sz w:val="22"/>
        </w:rPr>
        <w:t xml:space="preserve"> к Договору и доводятся до сведения потребителей путем их уведомления в порядке, указанном в </w:t>
      </w:r>
      <w:hyperlink w:anchor="P968" w:history="1">
        <w:r>
          <w:rPr>
            <w:color w:val="0000FF"/>
            <w:sz w:val="22"/>
          </w:rPr>
          <w:t>приложении N 5</w:t>
        </w:r>
      </w:hyperlink>
      <w:r>
        <w:rPr>
          <w:sz w:val="22"/>
        </w:rPr>
        <w:t xml:space="preserve"> к Договору.</w:t>
      </w:r>
    </w:p>
    <w:p w:rsidR="001415A1" w:rsidRDefault="001415A1" w:rsidP="001415A1">
      <w:pPr>
        <w:pStyle w:val="ConsPlusNormal"/>
        <w:ind w:firstLine="540"/>
        <w:jc w:val="both"/>
      </w:pPr>
      <w:bookmarkStart w:id="4" w:name="P107"/>
      <w:bookmarkEnd w:id="4"/>
      <w:r>
        <w:rPr>
          <w:sz w:val="22"/>
        </w:rPr>
        <w:t xml:space="preserve">3.7.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Привлечение Управляющей организацией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Управляющей организации или Представитель), осуществляется в случаях и в порядке, указанных в </w:t>
      </w:r>
      <w:hyperlink w:anchor="P398" w:history="1">
        <w:r>
          <w:rPr>
            <w:color w:val="0000FF"/>
            <w:sz w:val="22"/>
          </w:rPr>
          <w:t>приложении N 1</w:t>
        </w:r>
      </w:hyperlink>
      <w:r>
        <w:rPr>
          <w:sz w:val="22"/>
        </w:rPr>
        <w:t xml:space="preserve"> к Договору.</w:t>
      </w:r>
    </w:p>
    <w:p w:rsidR="001415A1" w:rsidRDefault="001415A1" w:rsidP="001415A1">
      <w:pPr>
        <w:pStyle w:val="ConsPlusNormal"/>
        <w:ind w:firstLine="540"/>
        <w:jc w:val="both"/>
      </w:pPr>
      <w:r>
        <w:rPr>
          <w:sz w:val="22"/>
        </w:rPr>
        <w:t>3.8.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1415A1" w:rsidRDefault="001415A1" w:rsidP="001415A1">
      <w:pPr>
        <w:pStyle w:val="ConsPlusNormal"/>
        <w:ind w:firstLine="540"/>
        <w:jc w:val="both"/>
      </w:pPr>
      <w:bookmarkStart w:id="5" w:name="P109"/>
      <w:bookmarkEnd w:id="5"/>
      <w:r>
        <w:rPr>
          <w:sz w:val="22"/>
        </w:rPr>
        <w:lastRenderedPageBreak/>
        <w:t xml:space="preserve">3.9. </w:t>
      </w:r>
      <w:proofErr w:type="gramStart"/>
      <w:r>
        <w:rPr>
          <w:sz w:val="22"/>
        </w:rPr>
        <w:t>Контроль за</w:t>
      </w:r>
      <w:proofErr w:type="gramEnd"/>
      <w:r>
        <w:rPr>
          <w:sz w:val="22"/>
        </w:rPr>
        <w:t xml:space="preserve">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w:t>
      </w:r>
      <w:hyperlink w:anchor="P2165" w:history="1">
        <w:r>
          <w:rPr>
            <w:color w:val="0000FF"/>
            <w:sz w:val="22"/>
          </w:rPr>
          <w:t>приложении N 19</w:t>
        </w:r>
      </w:hyperlink>
      <w:r>
        <w:rPr>
          <w:sz w:val="22"/>
        </w:rPr>
        <w:t xml:space="preserve"> к Договору.</w:t>
      </w:r>
    </w:p>
    <w:p w:rsidR="001415A1" w:rsidRDefault="001415A1" w:rsidP="001415A1">
      <w:pPr>
        <w:pStyle w:val="ConsPlusNormal"/>
        <w:ind w:firstLine="540"/>
        <w:jc w:val="both"/>
      </w:pPr>
      <w:bookmarkStart w:id="6" w:name="P110"/>
      <w:bookmarkEnd w:id="6"/>
      <w:r>
        <w:rPr>
          <w:sz w:val="22"/>
        </w:rPr>
        <w:t xml:space="preserve">3.10. Управляющая организация представляет собственникам помещений ежегодный отчет о выполнении условий Договора путем его размещения в порядке и в сроки, установленные в </w:t>
      </w:r>
      <w:hyperlink w:anchor="P968" w:history="1">
        <w:r>
          <w:rPr>
            <w:color w:val="0000FF"/>
            <w:sz w:val="22"/>
          </w:rPr>
          <w:t>приложении N 5</w:t>
        </w:r>
      </w:hyperlink>
      <w:r>
        <w:rPr>
          <w:sz w:val="22"/>
        </w:rPr>
        <w:t xml:space="preserve"> к Договору. Отчет Управляющей организации составляется по форме, приведенной в </w:t>
      </w:r>
      <w:hyperlink w:anchor="P2142" w:history="1">
        <w:r>
          <w:rPr>
            <w:color w:val="0000FF"/>
            <w:sz w:val="22"/>
          </w:rPr>
          <w:t>приложении N 18</w:t>
        </w:r>
      </w:hyperlink>
      <w:r>
        <w:rPr>
          <w:sz w:val="22"/>
        </w:rPr>
        <w:t xml:space="preserve"> к Договору.</w:t>
      </w:r>
    </w:p>
    <w:p w:rsidR="001415A1" w:rsidRDefault="001415A1" w:rsidP="001415A1">
      <w:pPr>
        <w:pStyle w:val="ConsPlusNormal"/>
        <w:jc w:val="both"/>
      </w:pPr>
    </w:p>
    <w:p w:rsidR="001415A1" w:rsidRDefault="001415A1" w:rsidP="001415A1">
      <w:pPr>
        <w:pStyle w:val="ConsPlusNormal"/>
        <w:jc w:val="center"/>
        <w:outlineLvl w:val="1"/>
      </w:pPr>
      <w:r>
        <w:rPr>
          <w:sz w:val="22"/>
        </w:rPr>
        <w:t>4. Порядок осуществления деятельности по управлению</w:t>
      </w:r>
    </w:p>
    <w:p w:rsidR="001415A1" w:rsidRDefault="001415A1" w:rsidP="001415A1">
      <w:pPr>
        <w:pStyle w:val="ConsPlusNormal"/>
        <w:jc w:val="center"/>
      </w:pPr>
      <w:r>
        <w:rPr>
          <w:sz w:val="22"/>
        </w:rPr>
        <w:t>многоквартирным домом</w:t>
      </w:r>
    </w:p>
    <w:p w:rsidR="001415A1" w:rsidRDefault="001415A1" w:rsidP="001415A1">
      <w:pPr>
        <w:pStyle w:val="ConsPlusNormal"/>
        <w:jc w:val="both"/>
      </w:pPr>
    </w:p>
    <w:p w:rsidR="001415A1" w:rsidRDefault="001415A1" w:rsidP="001415A1">
      <w:pPr>
        <w:pStyle w:val="ConsPlusNormal"/>
        <w:ind w:firstLine="540"/>
        <w:jc w:val="both"/>
      </w:pPr>
      <w:bookmarkStart w:id="7" w:name="P115"/>
      <w:bookmarkEnd w:id="7"/>
      <w:r>
        <w:rPr>
          <w:sz w:val="22"/>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1415A1" w:rsidRDefault="001415A1" w:rsidP="001415A1">
      <w:pPr>
        <w:pStyle w:val="ConsPlusNormal"/>
        <w:ind w:firstLine="540"/>
        <w:jc w:val="both"/>
      </w:pPr>
      <w:r>
        <w:rPr>
          <w:sz w:val="22"/>
        </w:rPr>
        <w:t xml:space="preserve">4.1.1. </w:t>
      </w:r>
      <w:hyperlink w:anchor="P1153" w:history="1">
        <w:r>
          <w:rPr>
            <w:color w:val="0000FF"/>
            <w:sz w:val="22"/>
          </w:rPr>
          <w:t>Перечень</w:t>
        </w:r>
      </w:hyperlink>
      <w:r>
        <w:rPr>
          <w:sz w:val="22"/>
        </w:rPr>
        <w:t xml:space="preserve"> выполняемых Управляющей организацией работ и оказываемых услуг по управлению многоквартирным домом, содержанию и ремонту общего имущества (далее - Перечень работ, услуг) на весь период действия Договора утвержден решением общего собрания собственников, приведен в приложении N 9 к Договору и включает:</w:t>
      </w:r>
    </w:p>
    <w:p w:rsidR="001415A1" w:rsidRDefault="001415A1" w:rsidP="001415A1">
      <w:pPr>
        <w:pStyle w:val="ConsPlusNormal"/>
        <w:ind w:firstLine="540"/>
        <w:jc w:val="both"/>
      </w:pPr>
      <w:r>
        <w:rPr>
          <w:sz w:val="22"/>
        </w:rPr>
        <w:t>- Перечень работ, услуг по управлению многоквартирным домом и содержанию общего имущества;</w:t>
      </w:r>
    </w:p>
    <w:p w:rsidR="001415A1" w:rsidRDefault="001415A1" w:rsidP="001415A1">
      <w:pPr>
        <w:pStyle w:val="ConsPlusNormal"/>
        <w:ind w:firstLine="540"/>
        <w:jc w:val="both"/>
      </w:pPr>
      <w:r>
        <w:rPr>
          <w:sz w:val="22"/>
        </w:rPr>
        <w:t>- Перечень работ по текущему ремонту общего имущества;</w:t>
      </w:r>
    </w:p>
    <w:p w:rsidR="001415A1" w:rsidRDefault="001415A1" w:rsidP="001415A1">
      <w:pPr>
        <w:pStyle w:val="ConsPlusNormal"/>
        <w:ind w:firstLine="540"/>
        <w:jc w:val="both"/>
      </w:pPr>
      <w:r>
        <w:rPr>
          <w:sz w:val="22"/>
        </w:rPr>
        <w:t>- непредвиденные работы текущего и капитального характера.</w:t>
      </w:r>
    </w:p>
    <w:p w:rsidR="001415A1" w:rsidRDefault="001415A1" w:rsidP="001415A1">
      <w:pPr>
        <w:pStyle w:val="ConsPlusNormal"/>
        <w:ind w:firstLine="540"/>
        <w:jc w:val="both"/>
      </w:pPr>
      <w:r>
        <w:rPr>
          <w:sz w:val="22"/>
        </w:rPr>
        <w:t xml:space="preserve">Перечень работ по установке отсутствующих </w:t>
      </w:r>
      <w:proofErr w:type="spellStart"/>
      <w:r>
        <w:rPr>
          <w:sz w:val="22"/>
        </w:rPr>
        <w:t>общедомовых</w:t>
      </w:r>
      <w:proofErr w:type="spellEnd"/>
      <w:r>
        <w:rPr>
          <w:sz w:val="22"/>
        </w:rPr>
        <w:t xml:space="preserve"> приборов учета коммунальных ресурсов, а также по капитальному ремонту общего имущества на дату заключения Договора собственниками помещений не утвержден.</w:t>
      </w:r>
    </w:p>
    <w:p w:rsidR="001415A1" w:rsidRDefault="001415A1" w:rsidP="001415A1">
      <w:pPr>
        <w:pStyle w:val="ConsPlusNormal"/>
        <w:ind w:firstLine="540"/>
        <w:jc w:val="both"/>
      </w:pPr>
      <w:bookmarkStart w:id="8" w:name="P121"/>
      <w:bookmarkEnd w:id="8"/>
      <w:r>
        <w:rPr>
          <w:sz w:val="22"/>
        </w:rPr>
        <w:t xml:space="preserve">4.1.2. Периодичность и сроки выполнения работ, оказания услуг (далее - график выполнения работ, оказания услуг) в первый год действия Договора, включенных в Перечень работ, услуг по управлению многоквартирным домом и содержанию общего имущества, приведены в указанном Перечне и согласованы Сторонами на весь срок действия Договора. График выполнения работ, включенных в </w:t>
      </w:r>
      <w:hyperlink w:anchor="P1153" w:history="1">
        <w:r>
          <w:rPr>
            <w:color w:val="0000FF"/>
            <w:sz w:val="22"/>
          </w:rPr>
          <w:t>Перечень</w:t>
        </w:r>
      </w:hyperlink>
      <w:r>
        <w:rPr>
          <w:sz w:val="22"/>
        </w:rPr>
        <w:t xml:space="preserve"> работ по текущему ремонту общего имущества, на первый год действия Договора приведен в приложении N 9 к Договору.</w:t>
      </w:r>
    </w:p>
    <w:p w:rsidR="001415A1" w:rsidRDefault="001415A1" w:rsidP="001415A1">
      <w:pPr>
        <w:pStyle w:val="ConsPlusNormal"/>
        <w:ind w:firstLine="540"/>
        <w:jc w:val="both"/>
      </w:pPr>
      <w:bookmarkStart w:id="9" w:name="P122"/>
      <w:bookmarkEnd w:id="9"/>
      <w:r>
        <w:rPr>
          <w:sz w:val="22"/>
        </w:rPr>
        <w:t xml:space="preserve">4.1.3. На каждый год действия </w:t>
      </w:r>
      <w:proofErr w:type="gramStart"/>
      <w:r>
        <w:rPr>
          <w:sz w:val="22"/>
        </w:rPr>
        <w:t>Договора</w:t>
      </w:r>
      <w:proofErr w:type="gramEnd"/>
      <w:r>
        <w:rPr>
          <w:sz w:val="22"/>
        </w:rPr>
        <w:t xml:space="preserve"> начиная со второго Управляющая организация не позднее чем за месяц до окончания каждого года действия Договора составляет аналогичный приведенному в </w:t>
      </w:r>
      <w:hyperlink w:anchor="P1153" w:history="1">
        <w:r>
          <w:rPr>
            <w:color w:val="0000FF"/>
            <w:sz w:val="22"/>
          </w:rPr>
          <w:t>приложении N 9</w:t>
        </w:r>
      </w:hyperlink>
      <w:r>
        <w:rPr>
          <w:sz w:val="22"/>
        </w:rPr>
        <w:t xml:space="preserve"> Перечень работ, услуг с указанием их стоимости, определяемой с учетом </w:t>
      </w:r>
      <w:hyperlink w:anchor="P160" w:history="1">
        <w:r>
          <w:rPr>
            <w:color w:val="0000FF"/>
            <w:sz w:val="22"/>
          </w:rPr>
          <w:t>п. 5.4</w:t>
        </w:r>
      </w:hyperlink>
      <w:r>
        <w:rPr>
          <w:sz w:val="22"/>
        </w:rPr>
        <w:t xml:space="preserve"> Договора, и информации о размере платы, определяемом с учетом </w:t>
      </w:r>
      <w:hyperlink w:anchor="P173" w:history="1">
        <w:r>
          <w:rPr>
            <w:color w:val="0000FF"/>
            <w:sz w:val="22"/>
          </w:rPr>
          <w:t>п. 6.1.2</w:t>
        </w:r>
      </w:hyperlink>
      <w:r>
        <w:rPr>
          <w:sz w:val="22"/>
        </w:rPr>
        <w:t xml:space="preserve"> Договора. Указанный Перечень работ, услуг подлежит согласованию с уполномоченным лицом путем его </w:t>
      </w:r>
      <w:proofErr w:type="gramStart"/>
      <w:r>
        <w:rPr>
          <w:sz w:val="22"/>
        </w:rPr>
        <w:t>подписания</w:t>
      </w:r>
      <w:proofErr w:type="gramEnd"/>
      <w:r>
        <w:rPr>
          <w:sz w:val="22"/>
        </w:rPr>
        <w:t xml:space="preserve"> Управляющей организацией и уполномоченным лицом до начала каждого года действия Договора, составляется в двух экземплярах, один из которых хранится в Управляющей организации, а второй - в месте хранения Договора, указанном в </w:t>
      </w:r>
      <w:hyperlink w:anchor="P314" w:history="1">
        <w:r>
          <w:rPr>
            <w:color w:val="0000FF"/>
            <w:sz w:val="22"/>
          </w:rPr>
          <w:t>п. 11.1</w:t>
        </w:r>
      </w:hyperlink>
      <w:r>
        <w:rPr>
          <w:sz w:val="22"/>
        </w:rPr>
        <w:t xml:space="preserve"> Договора.</w:t>
      </w:r>
    </w:p>
    <w:p w:rsidR="001415A1" w:rsidRDefault="001415A1" w:rsidP="001415A1">
      <w:pPr>
        <w:pStyle w:val="ConsPlusNormal"/>
        <w:ind w:firstLine="540"/>
        <w:jc w:val="both"/>
      </w:pPr>
      <w:bookmarkStart w:id="10" w:name="P123"/>
      <w:bookmarkEnd w:id="10"/>
      <w:r>
        <w:rPr>
          <w:sz w:val="22"/>
        </w:rPr>
        <w:t xml:space="preserve">4.1.4. </w:t>
      </w:r>
      <w:hyperlink w:anchor="P1668" w:history="1">
        <w:r>
          <w:rPr>
            <w:color w:val="0000FF"/>
            <w:sz w:val="22"/>
          </w:rPr>
          <w:t>Порядок</w:t>
        </w:r>
      </w:hyperlink>
      <w:r>
        <w:rPr>
          <w:sz w:val="22"/>
        </w:rPr>
        <w:t xml:space="preserve"> изменения Перечня работ, услуг, в т.ч. включение в Договор Перечня работ по установке </w:t>
      </w:r>
      <w:proofErr w:type="spellStart"/>
      <w:r>
        <w:rPr>
          <w:sz w:val="22"/>
        </w:rPr>
        <w:t>общедомовых</w:t>
      </w:r>
      <w:proofErr w:type="spellEnd"/>
      <w:r>
        <w:rPr>
          <w:sz w:val="22"/>
        </w:rPr>
        <w:t xml:space="preserve"> приборов учета и (или) работ по капитальному ремонту общего имущества, а также порядок изменения графика выполнения и оказания работ, услуг устанавливаются в приложении N 10 к Договору.</w:t>
      </w:r>
    </w:p>
    <w:p w:rsidR="001415A1" w:rsidRDefault="001415A1" w:rsidP="001415A1">
      <w:pPr>
        <w:pStyle w:val="ConsPlusNormal"/>
        <w:ind w:firstLine="540"/>
        <w:jc w:val="both"/>
      </w:pPr>
      <w:r>
        <w:rPr>
          <w:sz w:val="22"/>
        </w:rPr>
        <w:t>Перечень минимально необходимых работ, услуг для обеспечения надлежащего содержания общего имущества в многоквартирном доме не подлежит изменению в течение всего срока действия Договора.</w:t>
      </w:r>
    </w:p>
    <w:p w:rsidR="001415A1" w:rsidRDefault="001415A1" w:rsidP="001415A1">
      <w:pPr>
        <w:pStyle w:val="ConsPlusNormal"/>
        <w:ind w:firstLine="540"/>
        <w:jc w:val="both"/>
      </w:pPr>
      <w:bookmarkStart w:id="11" w:name="P125"/>
      <w:bookmarkEnd w:id="11"/>
      <w:r>
        <w:rPr>
          <w:sz w:val="22"/>
        </w:rPr>
        <w:t>4.1.5. Перечень работ, услуг предусматривает выполнение непредвиденных работ,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О необходимости выполнения неотложных непредвиденных работ по их видам и объемам Управляющая организация уведомляет уполномоченное лицо в разумный срок, при возможности предварительного уведомления - до начала выполнения таких работ.</w:t>
      </w:r>
    </w:p>
    <w:p w:rsidR="001415A1" w:rsidRDefault="001415A1" w:rsidP="001415A1">
      <w:pPr>
        <w:pStyle w:val="ConsPlusNormal"/>
        <w:ind w:firstLine="540"/>
        <w:jc w:val="both"/>
      </w:pPr>
      <w:r>
        <w:rPr>
          <w:sz w:val="22"/>
        </w:rPr>
        <w:t xml:space="preserve">При выполнении неотложных непредвиденных работ Управляющая организация может самостоятельно принимать решения по изменению графика оказания услуг, выполнения работ, включенного в Перечень работ, услуг. Выполнение непредвиденных </w:t>
      </w:r>
      <w:r>
        <w:rPr>
          <w:sz w:val="22"/>
        </w:rPr>
        <w:lastRenderedPageBreak/>
        <w:t xml:space="preserve">работ, не относящихся </w:t>
      </w:r>
      <w:proofErr w:type="gramStart"/>
      <w:r>
        <w:rPr>
          <w:sz w:val="22"/>
        </w:rPr>
        <w:t>к</w:t>
      </w:r>
      <w:proofErr w:type="gramEnd"/>
      <w:r>
        <w:rPr>
          <w:sz w:val="22"/>
        </w:rPr>
        <w:t xml:space="preserve"> минимально необходимым, допускается исключительно по решению общего собрания собственников путем изменения Перечня работ, услуг.</w:t>
      </w:r>
    </w:p>
    <w:p w:rsidR="001415A1" w:rsidRDefault="001415A1" w:rsidP="001415A1">
      <w:pPr>
        <w:pStyle w:val="ConsPlusNormal"/>
        <w:ind w:firstLine="540"/>
        <w:jc w:val="both"/>
      </w:pPr>
      <w:r>
        <w:rPr>
          <w:sz w:val="22"/>
        </w:rPr>
        <w:t xml:space="preserve">4.1.6. </w:t>
      </w:r>
      <w:hyperlink w:anchor="P1696" w:history="1">
        <w:r>
          <w:rPr>
            <w:color w:val="0000FF"/>
            <w:sz w:val="22"/>
          </w:rPr>
          <w:t>Порядок</w:t>
        </w:r>
      </w:hyperlink>
      <w:r>
        <w:rPr>
          <w:sz w:val="22"/>
        </w:rPr>
        <w:t xml:space="preserve"> признания работ, услуг по управлению, содержанию и ремонту общего имущества в многоквартирном доме </w:t>
      </w:r>
      <w:proofErr w:type="gramStart"/>
      <w:r>
        <w:rPr>
          <w:sz w:val="22"/>
        </w:rPr>
        <w:t>выполненными</w:t>
      </w:r>
      <w:proofErr w:type="gramEnd"/>
      <w:r>
        <w:rPr>
          <w:sz w:val="22"/>
        </w:rPr>
        <w:t>, невыполненными, выполненными несвоевременно, некачественно или не в полном объеме, а также порядок приемки работ, услуг указаны в приложении N 11 к Договору.</w:t>
      </w:r>
    </w:p>
    <w:p w:rsidR="001415A1" w:rsidRDefault="001415A1" w:rsidP="001415A1">
      <w:pPr>
        <w:pStyle w:val="ConsPlusNormal"/>
        <w:ind w:firstLine="540"/>
        <w:jc w:val="both"/>
      </w:pPr>
      <w:bookmarkStart w:id="12" w:name="P128"/>
      <w:bookmarkEnd w:id="12"/>
      <w:r>
        <w:rPr>
          <w:sz w:val="22"/>
        </w:rPr>
        <w:t xml:space="preserve">4.1.7. </w:t>
      </w:r>
      <w:proofErr w:type="gramStart"/>
      <w:r>
        <w:rPr>
          <w:sz w:val="22"/>
        </w:rPr>
        <w:t xml:space="preserve">Управляющая организация, руководствуясь </w:t>
      </w:r>
      <w:hyperlink w:anchor="P1696" w:history="1">
        <w:r>
          <w:rPr>
            <w:color w:val="0000FF"/>
            <w:sz w:val="22"/>
          </w:rPr>
          <w:t>приложением N 11</w:t>
        </w:r>
      </w:hyperlink>
      <w:r>
        <w:rPr>
          <w:sz w:val="22"/>
        </w:rPr>
        <w:t xml:space="preserve"> к Договору, а также актами выполненных работ и оказанных услуг, составляемыми в порядке, указанном в настоящем пункте, удостоверяет выполнение работ и оказание услуг, включенных в Перечень работ, услуг, </w:t>
      </w:r>
      <w:hyperlink w:anchor="P1788" w:history="1">
        <w:r>
          <w:rPr>
            <w:color w:val="0000FF"/>
            <w:sz w:val="22"/>
          </w:rPr>
          <w:t>отчетом</w:t>
        </w:r>
      </w:hyperlink>
      <w:r>
        <w:rPr>
          <w:sz w:val="22"/>
        </w:rPr>
        <w:t xml:space="preserve"> об оказании услуг и выполнении работ за каждый месяц, составляемым по форме, указанной в приложении N 13 к Договору.</w:t>
      </w:r>
      <w:proofErr w:type="gramEnd"/>
    </w:p>
    <w:p w:rsidR="001415A1" w:rsidRDefault="001415A1" w:rsidP="001415A1">
      <w:pPr>
        <w:pStyle w:val="ConsPlusNormal"/>
        <w:ind w:firstLine="540"/>
        <w:jc w:val="both"/>
      </w:pPr>
      <w:r>
        <w:rPr>
          <w:sz w:val="22"/>
        </w:rPr>
        <w:t xml:space="preserve">Приемка выполненных Управляющей организацией работ, включенных в Перечень работ, услуг, а также неотложных непредвиденных работ осуществляется уполномоченным лицом. Уполномоченное лицо в течение 2 рабочих дней после информирования Управляющей организацией о готовности работ (этапа работ) в порядке, указанном в </w:t>
      </w:r>
      <w:hyperlink w:anchor="P968" w:history="1">
        <w:r>
          <w:rPr>
            <w:color w:val="0000FF"/>
            <w:sz w:val="22"/>
          </w:rPr>
          <w:t>приложении N 5</w:t>
        </w:r>
      </w:hyperlink>
      <w:r>
        <w:rPr>
          <w:sz w:val="22"/>
        </w:rPr>
        <w:t xml:space="preserve"> к Договору, обязано приступить к приемке выполненных работ.</w:t>
      </w:r>
    </w:p>
    <w:p w:rsidR="001415A1" w:rsidRDefault="001415A1" w:rsidP="001415A1">
      <w:pPr>
        <w:pStyle w:val="ConsPlusNormal"/>
        <w:ind w:firstLine="540"/>
        <w:jc w:val="both"/>
      </w:pPr>
      <w:r>
        <w:rPr>
          <w:sz w:val="22"/>
        </w:rPr>
        <w:t>Оказание услуг подтверждается ежемесячно с учетом наличия или отсутствия претензий потребителей по перечню, периодичности и качеству оказанных услуг в течение истекшего месяца по состоянию на последний день месяца.</w:t>
      </w:r>
    </w:p>
    <w:p w:rsidR="001415A1" w:rsidRDefault="001415A1" w:rsidP="001415A1">
      <w:pPr>
        <w:pStyle w:val="ConsPlusNormal"/>
        <w:ind w:firstLine="540"/>
        <w:jc w:val="both"/>
      </w:pPr>
      <w:r>
        <w:rPr>
          <w:sz w:val="22"/>
        </w:rPr>
        <w:t xml:space="preserve">Сдача-приемка выполненных работ, оказанных услуг удостоверяется актами выполненных работ, оказанных услуг по форме, указанной в </w:t>
      </w:r>
      <w:hyperlink w:anchor="P1730" w:history="1">
        <w:r>
          <w:rPr>
            <w:color w:val="0000FF"/>
            <w:sz w:val="22"/>
          </w:rPr>
          <w:t>приложении N 12</w:t>
        </w:r>
      </w:hyperlink>
      <w:r>
        <w:rPr>
          <w:sz w:val="22"/>
        </w:rPr>
        <w:t xml:space="preserve"> к Договору, подписанными Управляющей организацией и уполномоченным лицом, принимающим работы. Акты составляет Управляющая организация, руководствуясь </w:t>
      </w:r>
      <w:hyperlink w:anchor="P1696" w:history="1">
        <w:r>
          <w:rPr>
            <w:color w:val="0000FF"/>
            <w:sz w:val="22"/>
          </w:rPr>
          <w:t>приложением N 11</w:t>
        </w:r>
      </w:hyperlink>
      <w:r>
        <w:rPr>
          <w:sz w:val="22"/>
        </w:rPr>
        <w:t xml:space="preserve"> к Договору.</w:t>
      </w:r>
    </w:p>
    <w:p w:rsidR="001415A1" w:rsidRDefault="001415A1" w:rsidP="001415A1">
      <w:pPr>
        <w:pStyle w:val="ConsPlusNormal"/>
        <w:ind w:firstLine="540"/>
        <w:jc w:val="both"/>
      </w:pPr>
      <w:r>
        <w:rPr>
          <w:sz w:val="22"/>
        </w:rPr>
        <w:t xml:space="preserve">В случае неявки уполномоченного лица для приемки работ, услуг или </w:t>
      </w:r>
      <w:proofErr w:type="spellStart"/>
      <w:r>
        <w:rPr>
          <w:sz w:val="22"/>
        </w:rPr>
        <w:t>неподписания</w:t>
      </w:r>
      <w:proofErr w:type="spellEnd"/>
      <w:r>
        <w:rPr>
          <w:sz w:val="22"/>
        </w:rPr>
        <w:t xml:space="preserve"> акта без обоснованных причин в течение 5 рабочих дней со дня его составления акт выполненных работ, оказанных услуг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w:t>
      </w:r>
    </w:p>
    <w:p w:rsidR="001415A1" w:rsidRDefault="001415A1" w:rsidP="001415A1">
      <w:pPr>
        <w:pStyle w:val="ConsPlusNormal"/>
        <w:ind w:firstLine="540"/>
        <w:jc w:val="both"/>
      </w:pPr>
      <w:bookmarkStart w:id="13" w:name="P133"/>
      <w:bookmarkEnd w:id="13"/>
      <w:r>
        <w:rPr>
          <w:sz w:val="22"/>
        </w:rPr>
        <w:t xml:space="preserve">4.1.8. Акты выполненных работ и оказанных услуг оформляются в указанном в </w:t>
      </w:r>
      <w:hyperlink w:anchor="P128" w:history="1">
        <w:r>
          <w:rPr>
            <w:color w:val="0000FF"/>
            <w:sz w:val="22"/>
          </w:rPr>
          <w:t>п. 4.1.7</w:t>
        </w:r>
      </w:hyperlink>
      <w:r>
        <w:rPr>
          <w:sz w:val="22"/>
        </w:rPr>
        <w:t xml:space="preserve"> Договора порядке в следующие сроки:</w:t>
      </w:r>
    </w:p>
    <w:p w:rsidR="001415A1" w:rsidRDefault="001415A1" w:rsidP="001415A1">
      <w:pPr>
        <w:pStyle w:val="ConsPlusNormal"/>
        <w:ind w:firstLine="540"/>
        <w:jc w:val="both"/>
      </w:pPr>
      <w:r>
        <w:rPr>
          <w:sz w:val="22"/>
        </w:rPr>
        <w:t>- о выполнении работ, оказании услуг по управлению многоквартирным домом и содержанию общего имущества - ежемесячно до последнего числа каждого месяца;</w:t>
      </w:r>
    </w:p>
    <w:p w:rsidR="001415A1" w:rsidRDefault="001415A1" w:rsidP="001415A1">
      <w:pPr>
        <w:pStyle w:val="ConsPlusNormal"/>
        <w:ind w:firstLine="540"/>
        <w:jc w:val="both"/>
      </w:pPr>
      <w:r>
        <w:rPr>
          <w:sz w:val="22"/>
        </w:rPr>
        <w:t>- о выполнении работ по текущему (капитальному) ремонту общего имущества - в течение ____ рабочих дней после дня окончания выполнения работ или этапа работ, если продолжительность ремонтных работ составляет более одного месяца;</w:t>
      </w:r>
    </w:p>
    <w:p w:rsidR="001415A1" w:rsidRDefault="001415A1" w:rsidP="001415A1">
      <w:pPr>
        <w:pStyle w:val="ConsPlusNormal"/>
        <w:ind w:firstLine="540"/>
        <w:jc w:val="both"/>
      </w:pPr>
      <w:r>
        <w:rPr>
          <w:sz w:val="22"/>
        </w:rPr>
        <w:t>- о выполнении неотложных непредвиденных работ - в течение ____ рабочих дней после дня окончания выполнения таких работ.</w:t>
      </w:r>
    </w:p>
    <w:p w:rsidR="001415A1" w:rsidRDefault="001415A1" w:rsidP="001415A1">
      <w:pPr>
        <w:pStyle w:val="ConsPlusNormal"/>
        <w:ind w:firstLine="540"/>
        <w:jc w:val="both"/>
      </w:pPr>
      <w:bookmarkStart w:id="14" w:name="P137"/>
      <w:bookmarkEnd w:id="14"/>
      <w:r>
        <w:rPr>
          <w:sz w:val="22"/>
        </w:rPr>
        <w:t xml:space="preserve">4.1.9. Управляющая организация в порядке, указанном в </w:t>
      </w:r>
      <w:hyperlink w:anchor="P128" w:history="1">
        <w:r>
          <w:rPr>
            <w:color w:val="0000FF"/>
            <w:sz w:val="22"/>
          </w:rPr>
          <w:t>п. 4.1.7</w:t>
        </w:r>
      </w:hyperlink>
      <w:r>
        <w:rPr>
          <w:sz w:val="22"/>
        </w:rPr>
        <w:t xml:space="preserve"> Договора, оформляет по одному экземпляру акта выполненных работ и оказанных услуг для каждой Стороны Договора. Экземпляр акта для собственников помещений передается на хранение по месту хранения Договора уполномоченным лицом, подписавшим акт. Управляющая организация предоставляет собственникам - индивидуальным предпринимателям и юридическим лицам справки о стоимости выполненных работ и оказанных услуг, составленные на основании актов выполненных работ и оказанных услуг, в доле, приходящейся на соответствующего собственника.</w:t>
      </w:r>
    </w:p>
    <w:p w:rsidR="001415A1" w:rsidRDefault="001415A1" w:rsidP="001415A1">
      <w:pPr>
        <w:pStyle w:val="ConsPlusNormal"/>
        <w:ind w:firstLine="540"/>
        <w:jc w:val="both"/>
      </w:pPr>
      <w:bookmarkStart w:id="15" w:name="P138"/>
      <w:bookmarkEnd w:id="15"/>
      <w:r>
        <w:rPr>
          <w:sz w:val="22"/>
        </w:rPr>
        <w:t>4.2. Порядок предоставления и учет потребления коммунальных услуг.</w:t>
      </w:r>
    </w:p>
    <w:p w:rsidR="001415A1" w:rsidRDefault="001415A1" w:rsidP="001415A1">
      <w:pPr>
        <w:pStyle w:val="ConsPlusNormal"/>
        <w:ind w:firstLine="540"/>
        <w:jc w:val="both"/>
      </w:pPr>
      <w:bookmarkStart w:id="16" w:name="P139"/>
      <w:bookmarkEnd w:id="16"/>
      <w:r>
        <w:rPr>
          <w:sz w:val="22"/>
        </w:rPr>
        <w:t xml:space="preserve">4.2.1. Управляющая организация предоставляет собственникам помещений и потребителям следующие коммунальные услуги: холодное и горячее водоснабжение, водоотведение, отопление, электроснабжение, газоснабжение - путем заключения Управляющей организацией от своего имени в интересах собственников помещений и потребителей договоров с </w:t>
      </w:r>
      <w:proofErr w:type="spellStart"/>
      <w:r>
        <w:rPr>
          <w:sz w:val="22"/>
        </w:rPr>
        <w:t>ресурсоснабжающими</w:t>
      </w:r>
      <w:proofErr w:type="spellEnd"/>
      <w:r>
        <w:rPr>
          <w:sz w:val="22"/>
        </w:rPr>
        <w:t xml:space="preserve"> организациями.</w:t>
      </w:r>
    </w:p>
    <w:p w:rsidR="001415A1" w:rsidRDefault="001415A1" w:rsidP="001415A1">
      <w:pPr>
        <w:pStyle w:val="ConsPlusNormal"/>
        <w:ind w:firstLine="540"/>
        <w:jc w:val="both"/>
      </w:pPr>
      <w:r>
        <w:rPr>
          <w:sz w:val="22"/>
        </w:rPr>
        <w:t xml:space="preserve">В случае отказа </w:t>
      </w:r>
      <w:proofErr w:type="spellStart"/>
      <w:r>
        <w:rPr>
          <w:sz w:val="22"/>
        </w:rPr>
        <w:t>ресурсоснабжающей</w:t>
      </w:r>
      <w:proofErr w:type="spellEnd"/>
      <w:r>
        <w:rPr>
          <w:sz w:val="22"/>
        </w:rPr>
        <w:t xml:space="preserve"> организации в заключени</w:t>
      </w:r>
      <w:proofErr w:type="gramStart"/>
      <w:r>
        <w:rPr>
          <w:sz w:val="22"/>
        </w:rPr>
        <w:t>и</w:t>
      </w:r>
      <w:proofErr w:type="gramEnd"/>
      <w:r>
        <w:rPr>
          <w:sz w:val="22"/>
        </w:rPr>
        <w:t xml:space="preserve"> такого договора Управляющая организация уведомляет собственников помещений о причинах такого отказа и обязана предпринять все зависящие от нее меры для заключения указанного договора.</w:t>
      </w:r>
    </w:p>
    <w:p w:rsidR="001415A1" w:rsidRDefault="001415A1" w:rsidP="001415A1">
      <w:pPr>
        <w:pStyle w:val="ConsPlusNormal"/>
        <w:ind w:firstLine="540"/>
        <w:jc w:val="both"/>
      </w:pPr>
      <w:r>
        <w:rPr>
          <w:sz w:val="22"/>
        </w:rPr>
        <w:lastRenderedPageBreak/>
        <w:t xml:space="preserve">4.2.2. </w:t>
      </w:r>
      <w:proofErr w:type="gramStart"/>
      <w:r>
        <w:rPr>
          <w:sz w:val="22"/>
        </w:rPr>
        <w:t>Условия предоставления собственникам помещений и потребителям коммунальных услуг определяются в соответствии с утвержденными Правительством Российской Федерации Правилами предоставления коммунальных услуг гражданам, а с 01.09.2012 - Правилами предоставления коммунальных услуг собственникам и пользователям помещений в многоквартирном доме (далее и те и другие Правила - Правила предоставления коммунальных услуг).</w:t>
      </w:r>
      <w:proofErr w:type="gramEnd"/>
      <w:r>
        <w:rPr>
          <w:sz w:val="22"/>
        </w:rPr>
        <w:t xml:space="preserve"> Информация об основных положениях таких Правил, а также условия предоставления коммунальных услуг, регулируемые Договором, представлены в </w:t>
      </w:r>
      <w:hyperlink w:anchor="P1985" w:history="1">
        <w:r>
          <w:rPr>
            <w:color w:val="0000FF"/>
            <w:sz w:val="22"/>
          </w:rPr>
          <w:t>приложении N 16</w:t>
        </w:r>
      </w:hyperlink>
      <w:r>
        <w:rPr>
          <w:sz w:val="22"/>
        </w:rPr>
        <w:t xml:space="preserve"> к Договору.</w:t>
      </w:r>
    </w:p>
    <w:p w:rsidR="001415A1" w:rsidRDefault="001415A1" w:rsidP="001415A1">
      <w:pPr>
        <w:pStyle w:val="ConsPlusNormal"/>
        <w:ind w:firstLine="540"/>
        <w:jc w:val="both"/>
      </w:pPr>
      <w:r>
        <w:rPr>
          <w:sz w:val="22"/>
        </w:rPr>
        <w:t xml:space="preserve">4.2.3. Стороны согласовывают в </w:t>
      </w:r>
      <w:hyperlink w:anchor="P1985" w:history="1">
        <w:r>
          <w:rPr>
            <w:color w:val="0000FF"/>
            <w:sz w:val="22"/>
          </w:rPr>
          <w:t>приложении N 16</w:t>
        </w:r>
      </w:hyperlink>
      <w:r>
        <w:rPr>
          <w:sz w:val="22"/>
        </w:rPr>
        <w:t xml:space="preserve"> к Договору дополнительные условия, подлежащие исполнению, в том числе потребителями, в части учета потребляемых коммунальных услуг: сроки снятия показаний приборов учета, порядок представления соответствующей информации, представление сведений о количестве проживающих и др.</w:t>
      </w:r>
    </w:p>
    <w:p w:rsidR="001415A1" w:rsidRDefault="001415A1" w:rsidP="001415A1">
      <w:pPr>
        <w:pStyle w:val="ConsPlusNormal"/>
        <w:ind w:firstLine="540"/>
        <w:jc w:val="both"/>
      </w:pPr>
      <w:bookmarkStart w:id="17" w:name="P143"/>
      <w:bookmarkEnd w:id="17"/>
      <w:r>
        <w:rPr>
          <w:sz w:val="22"/>
        </w:rPr>
        <w:t xml:space="preserve">4.2.4. Собственники нежилых помещений представляют Управляющей организации информацию о принятом ими порядке покупки коммунальных ресурсов и (или) коммунальных услуг с заключением договора </w:t>
      </w:r>
      <w:proofErr w:type="spellStart"/>
      <w:r>
        <w:rPr>
          <w:sz w:val="22"/>
        </w:rPr>
        <w:t>ресурсоснабжения</w:t>
      </w:r>
      <w:proofErr w:type="spellEnd"/>
      <w:r>
        <w:rPr>
          <w:sz w:val="22"/>
        </w:rPr>
        <w:t xml:space="preserve"> с </w:t>
      </w:r>
      <w:proofErr w:type="spellStart"/>
      <w:r>
        <w:rPr>
          <w:sz w:val="22"/>
        </w:rPr>
        <w:t>ресурсоснабжающими</w:t>
      </w:r>
      <w:proofErr w:type="spellEnd"/>
      <w:r>
        <w:rPr>
          <w:sz w:val="22"/>
        </w:rPr>
        <w:t xml:space="preserve"> организациями или без заключения такого договора. При непредставлении такой информации Управляющая организация применяет в отношениях по предоставлению коммунальных услуг такому собственнику положения, указанные в </w:t>
      </w:r>
      <w:hyperlink w:anchor="P2017" w:history="1">
        <w:r>
          <w:rPr>
            <w:color w:val="0000FF"/>
            <w:sz w:val="22"/>
          </w:rPr>
          <w:t>п. 2.5</w:t>
        </w:r>
      </w:hyperlink>
      <w:r>
        <w:rPr>
          <w:sz w:val="22"/>
        </w:rPr>
        <w:t xml:space="preserve"> приложения N 16 к Договору.</w:t>
      </w:r>
    </w:p>
    <w:p w:rsidR="001415A1" w:rsidRDefault="001415A1" w:rsidP="001415A1">
      <w:pPr>
        <w:pStyle w:val="ConsPlusNormal"/>
        <w:ind w:firstLine="540"/>
        <w:jc w:val="both"/>
      </w:pPr>
      <w:bookmarkStart w:id="18" w:name="P144"/>
      <w:bookmarkEnd w:id="18"/>
      <w:r>
        <w:rPr>
          <w:sz w:val="22"/>
        </w:rPr>
        <w:t>4.3. Порядок осуществления иной деятельности.</w:t>
      </w:r>
    </w:p>
    <w:p w:rsidR="001415A1" w:rsidRDefault="001415A1" w:rsidP="001415A1">
      <w:pPr>
        <w:pStyle w:val="ConsPlusNormal"/>
        <w:ind w:firstLine="540"/>
        <w:jc w:val="both"/>
      </w:pPr>
      <w:bookmarkStart w:id="19" w:name="P145"/>
      <w:bookmarkEnd w:id="19"/>
      <w:r>
        <w:rPr>
          <w:sz w:val="22"/>
        </w:rPr>
        <w:t>4.3.1. Иная деятельность заключается в обеспечении Управляющей организацией выполнения для потребителей следующих видов работ и оказания следующих видов услуг (далее - иные работы, услуги):</w:t>
      </w:r>
    </w:p>
    <w:p w:rsidR="001415A1" w:rsidRDefault="001415A1" w:rsidP="001415A1">
      <w:pPr>
        <w:pStyle w:val="ConsPlusNormal"/>
        <w:ind w:firstLine="540"/>
        <w:jc w:val="both"/>
      </w:pPr>
      <w:r>
        <w:rPr>
          <w:sz w:val="22"/>
        </w:rPr>
        <w:t>а) установка индивидуальных (квартирных, комнатных) приборов учета коммунальных ресурсов;</w:t>
      </w:r>
    </w:p>
    <w:p w:rsidR="001415A1" w:rsidRDefault="001415A1" w:rsidP="001415A1">
      <w:pPr>
        <w:pStyle w:val="ConsPlusNormal"/>
        <w:ind w:firstLine="540"/>
        <w:jc w:val="both"/>
      </w:pPr>
      <w:r>
        <w:rPr>
          <w:sz w:val="22"/>
        </w:rPr>
        <w:t>б) снятие показаний индивидуальных, квартирных приборов учета;</w:t>
      </w:r>
    </w:p>
    <w:p w:rsidR="001415A1" w:rsidRDefault="001415A1" w:rsidP="001415A1">
      <w:pPr>
        <w:pStyle w:val="ConsPlusNormal"/>
        <w:ind w:firstLine="540"/>
        <w:jc w:val="both"/>
      </w:pPr>
      <w:r>
        <w:rPr>
          <w:sz w:val="22"/>
        </w:rPr>
        <w:t>в) техническое обслуживание индивидуальных (квартирных, комнатных) приборов учета;</w:t>
      </w:r>
    </w:p>
    <w:p w:rsidR="001415A1" w:rsidRDefault="001415A1" w:rsidP="001415A1">
      <w:pPr>
        <w:pStyle w:val="ConsPlusNormal"/>
        <w:ind w:firstLine="540"/>
        <w:jc w:val="both"/>
      </w:pPr>
      <w:r>
        <w:rPr>
          <w:sz w:val="22"/>
        </w:rPr>
        <w:t>г) изготовление и выдача ключей к кодовым замкам подъездов.</w:t>
      </w:r>
    </w:p>
    <w:p w:rsidR="001415A1" w:rsidRDefault="001415A1" w:rsidP="001415A1">
      <w:pPr>
        <w:pStyle w:val="ConsPlusNormal"/>
        <w:ind w:firstLine="540"/>
        <w:jc w:val="both"/>
      </w:pPr>
      <w:r>
        <w:rPr>
          <w:sz w:val="22"/>
        </w:rPr>
        <w:t xml:space="preserve">4.3.2. Иные работы, услуги по их видам, установленным в </w:t>
      </w:r>
      <w:hyperlink w:anchor="P145" w:history="1">
        <w:r>
          <w:rPr>
            <w:color w:val="0000FF"/>
            <w:sz w:val="22"/>
          </w:rPr>
          <w:t>п. 4.3.1</w:t>
        </w:r>
      </w:hyperlink>
      <w:r>
        <w:rPr>
          <w:sz w:val="22"/>
        </w:rPr>
        <w:t xml:space="preserve"> Договора, выполняются или оказываются по индивидуальным заявкам потребителей.</w:t>
      </w:r>
    </w:p>
    <w:p w:rsidR="001415A1" w:rsidRDefault="001415A1" w:rsidP="001415A1">
      <w:pPr>
        <w:pStyle w:val="ConsPlusNormal"/>
        <w:ind w:firstLine="540"/>
        <w:jc w:val="both"/>
      </w:pPr>
      <w:r>
        <w:rPr>
          <w:sz w:val="22"/>
        </w:rPr>
        <w:t>С условиями и порядком выполнения и оказания иных работ, услуг потребители вправе ознакомиться при непосредственном обращении в Управляющую организацию. В целях выполнения таких работ, оказания таких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 или ее Представителю.</w:t>
      </w:r>
    </w:p>
    <w:p w:rsidR="001415A1" w:rsidRDefault="001415A1" w:rsidP="001415A1">
      <w:pPr>
        <w:pStyle w:val="ConsPlusNormal"/>
        <w:ind w:firstLine="540"/>
        <w:jc w:val="both"/>
      </w:pPr>
      <w:r>
        <w:rPr>
          <w:sz w:val="22"/>
        </w:rPr>
        <w:t xml:space="preserve">4.3.3. Отнесение работ, услуг, не поименованных в </w:t>
      </w:r>
      <w:hyperlink w:anchor="P145" w:history="1">
        <w:r>
          <w:rPr>
            <w:color w:val="0000FF"/>
            <w:sz w:val="22"/>
          </w:rPr>
          <w:t>п. 4.3.1</w:t>
        </w:r>
      </w:hyperlink>
      <w:r>
        <w:rPr>
          <w:sz w:val="22"/>
        </w:rPr>
        <w:t xml:space="preserve"> Договора, к иным работам, услугам, условия и порядок их выполнения и оказания устанавливаются решением общего собрания собственников с оформлением Сторонами дополнительного соглашения к Договору.</w:t>
      </w:r>
    </w:p>
    <w:p w:rsidR="001415A1" w:rsidRDefault="001415A1" w:rsidP="001415A1">
      <w:pPr>
        <w:pStyle w:val="ConsPlusNormal"/>
        <w:jc w:val="both"/>
      </w:pPr>
    </w:p>
    <w:p w:rsidR="001415A1" w:rsidRDefault="001415A1" w:rsidP="001415A1">
      <w:pPr>
        <w:pStyle w:val="ConsPlusNormal"/>
        <w:jc w:val="center"/>
        <w:outlineLvl w:val="1"/>
      </w:pPr>
      <w:r>
        <w:rPr>
          <w:sz w:val="22"/>
        </w:rPr>
        <w:t>5. Порядок определения цены Договора</w:t>
      </w:r>
    </w:p>
    <w:p w:rsidR="001415A1" w:rsidRDefault="001415A1" w:rsidP="001415A1">
      <w:pPr>
        <w:pStyle w:val="ConsPlusNormal"/>
        <w:jc w:val="both"/>
      </w:pPr>
    </w:p>
    <w:p w:rsidR="001415A1" w:rsidRDefault="001415A1" w:rsidP="001415A1">
      <w:pPr>
        <w:pStyle w:val="ConsPlusNormal"/>
        <w:ind w:firstLine="540"/>
        <w:jc w:val="both"/>
      </w:pPr>
      <w:r>
        <w:rPr>
          <w:sz w:val="22"/>
        </w:rPr>
        <w:t>5.1. Порядок определения цены Договора.</w:t>
      </w:r>
    </w:p>
    <w:p w:rsidR="001415A1" w:rsidRDefault="001415A1" w:rsidP="001415A1">
      <w:pPr>
        <w:pStyle w:val="ConsPlusNormal"/>
        <w:ind w:firstLine="540"/>
        <w:jc w:val="both"/>
      </w:pPr>
      <w:r>
        <w:rPr>
          <w:sz w:val="22"/>
        </w:rPr>
        <w:t xml:space="preserve">5.1. </w:t>
      </w:r>
      <w:proofErr w:type="gramStart"/>
      <w:r>
        <w:rPr>
          <w:sz w:val="22"/>
        </w:rPr>
        <w:t xml:space="preserve">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определяемой в порядке, указанном в </w:t>
      </w:r>
      <w:hyperlink w:anchor="P159" w:history="1">
        <w:r>
          <w:rPr>
            <w:color w:val="0000FF"/>
            <w:sz w:val="22"/>
          </w:rPr>
          <w:t>п. 5.3</w:t>
        </w:r>
      </w:hyperlink>
      <w:r>
        <w:rPr>
          <w:sz w:val="22"/>
        </w:rPr>
        <w:t xml:space="preserve"> Договора, стоимости предоставленных коммунальных услуг, определяемой в порядке, указанном в </w:t>
      </w:r>
      <w:hyperlink w:anchor="P164" w:history="1">
        <w:r>
          <w:rPr>
            <w:color w:val="0000FF"/>
            <w:sz w:val="22"/>
          </w:rPr>
          <w:t>п. 5.7</w:t>
        </w:r>
      </w:hyperlink>
      <w:r>
        <w:rPr>
          <w:sz w:val="22"/>
        </w:rPr>
        <w:t xml:space="preserve"> Договора, а также стоимости иных работ, услуг, которые составляют предмет Договора, определяемой в порядке, указанном в </w:t>
      </w:r>
      <w:hyperlink w:anchor="P165" w:history="1">
        <w:r>
          <w:rPr>
            <w:color w:val="0000FF"/>
            <w:sz w:val="22"/>
          </w:rPr>
          <w:t>п. 5.8</w:t>
        </w:r>
      </w:hyperlink>
      <w:r>
        <w:rPr>
          <w:sz w:val="22"/>
        </w:rPr>
        <w:t xml:space="preserve"> Договора.</w:t>
      </w:r>
      <w:proofErr w:type="gramEnd"/>
    </w:p>
    <w:p w:rsidR="001415A1" w:rsidRDefault="001415A1" w:rsidP="001415A1">
      <w:pPr>
        <w:pStyle w:val="ConsPlusNormal"/>
        <w:ind w:firstLine="540"/>
        <w:jc w:val="both"/>
      </w:pPr>
      <w:bookmarkStart w:id="20" w:name="P158"/>
      <w:bookmarkEnd w:id="20"/>
      <w:r>
        <w:rPr>
          <w:sz w:val="22"/>
        </w:rPr>
        <w:t xml:space="preserve">5.2. </w:t>
      </w:r>
      <w:proofErr w:type="gramStart"/>
      <w:r>
        <w:rPr>
          <w:sz w:val="22"/>
        </w:rPr>
        <w:t xml:space="preserve">В цену Договора не включаются целевые средства, получаемые Управляющей организацией от собственников и потребителей в составе платы за содержание и ремонт жилого помещения, предназначенные для создания резервов на ремонт общего имущества (или для создания резерва на выполнение непредвиденных работ), при принятии общим собранием собственников решения о накоплении денежных средств на </w:t>
      </w:r>
      <w:r>
        <w:rPr>
          <w:sz w:val="22"/>
        </w:rPr>
        <w:lastRenderedPageBreak/>
        <w:t>проведение ремонтных работ (или на выполнение непредвиденных работ).</w:t>
      </w:r>
      <w:proofErr w:type="gramEnd"/>
      <w:r>
        <w:rPr>
          <w:sz w:val="22"/>
        </w:rPr>
        <w:t xml:space="preserve"> Информация о создании таких резервов приводится в Перечне работ, услуг. </w:t>
      </w:r>
      <w:hyperlink w:anchor="P1957" w:history="1">
        <w:r>
          <w:rPr>
            <w:color w:val="0000FF"/>
            <w:sz w:val="22"/>
          </w:rPr>
          <w:t>Порядок</w:t>
        </w:r>
      </w:hyperlink>
      <w:r>
        <w:rPr>
          <w:sz w:val="22"/>
        </w:rPr>
        <w:t xml:space="preserve"> формирования и расходования средств таких резервов устанавливается в приложении N 15 к Договору.</w:t>
      </w:r>
    </w:p>
    <w:p w:rsidR="001415A1" w:rsidRDefault="001415A1" w:rsidP="001415A1">
      <w:pPr>
        <w:pStyle w:val="ConsPlusNormal"/>
        <w:ind w:firstLine="540"/>
        <w:jc w:val="both"/>
      </w:pPr>
      <w:bookmarkStart w:id="21" w:name="P159"/>
      <w:bookmarkEnd w:id="21"/>
      <w:r>
        <w:rPr>
          <w:sz w:val="22"/>
        </w:rPr>
        <w:t xml:space="preserve">5.3. Стоимость выполненных работ, оказанных услуг по управлению многоквартирным домом, содержанию и ремонту общего имущества определяется Управляющей </w:t>
      </w:r>
      <w:proofErr w:type="gramStart"/>
      <w:r>
        <w:rPr>
          <w:sz w:val="22"/>
        </w:rPr>
        <w:t>организацией</w:t>
      </w:r>
      <w:proofErr w:type="gramEnd"/>
      <w:r>
        <w:rPr>
          <w:sz w:val="22"/>
        </w:rPr>
        <w:t xml:space="preserve"> ежемесячно исходя из планово-договорной стоимости соответствующих работ, услуг, определяемой в порядке, установленном в </w:t>
      </w:r>
      <w:hyperlink w:anchor="P160" w:history="1">
        <w:r>
          <w:rPr>
            <w:color w:val="0000FF"/>
            <w:sz w:val="22"/>
          </w:rPr>
          <w:t>п. 5.4</w:t>
        </w:r>
      </w:hyperlink>
      <w:r>
        <w:rPr>
          <w:sz w:val="22"/>
        </w:rPr>
        <w:t xml:space="preserve"> Договора, скорректированной на объемы выполненных работ, оказанных услуг, указанных в ежемесячном отчете выполненных работ, оказанных услуг, составляемом в порядке, установленном в </w:t>
      </w:r>
      <w:hyperlink w:anchor="P128" w:history="1">
        <w:r>
          <w:rPr>
            <w:color w:val="0000FF"/>
            <w:sz w:val="22"/>
          </w:rPr>
          <w:t>п. 4.1.7</w:t>
        </w:r>
      </w:hyperlink>
      <w:r>
        <w:rPr>
          <w:sz w:val="22"/>
        </w:rPr>
        <w:t xml:space="preserve"> Договора, с учетом изменения такой стоимости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hyperlink w:anchor="P1696" w:history="1">
        <w:r>
          <w:rPr>
            <w:color w:val="0000FF"/>
            <w:sz w:val="22"/>
          </w:rPr>
          <w:t>приложении N 11</w:t>
        </w:r>
      </w:hyperlink>
      <w:r>
        <w:rPr>
          <w:sz w:val="22"/>
        </w:rPr>
        <w:t xml:space="preserve"> к Договору.</w:t>
      </w:r>
    </w:p>
    <w:p w:rsidR="001415A1" w:rsidRDefault="001415A1" w:rsidP="001415A1">
      <w:pPr>
        <w:pStyle w:val="ConsPlusNormal"/>
        <w:ind w:firstLine="540"/>
        <w:jc w:val="both"/>
      </w:pPr>
      <w:bookmarkStart w:id="22" w:name="P160"/>
      <w:bookmarkEnd w:id="22"/>
      <w:r>
        <w:rPr>
          <w:sz w:val="22"/>
        </w:rPr>
        <w:t xml:space="preserve">5.4. </w:t>
      </w:r>
      <w:proofErr w:type="gramStart"/>
      <w:r>
        <w:rPr>
          <w:sz w:val="22"/>
        </w:rPr>
        <w:t xml:space="preserve">Планово-договорная стоимость работ, услуг по управлению многоквартирным домом, содержанию и ремонту общего имущества, определенная на дату заключения Договора, указывается в </w:t>
      </w:r>
      <w:hyperlink w:anchor="P1153" w:history="1">
        <w:r>
          <w:rPr>
            <w:color w:val="0000FF"/>
            <w:sz w:val="22"/>
          </w:rPr>
          <w:t>Перечне</w:t>
        </w:r>
      </w:hyperlink>
      <w:r>
        <w:rPr>
          <w:sz w:val="22"/>
        </w:rPr>
        <w:t xml:space="preserve"> работ, услуг, приведенном в приложении N 9 к Договору, а во второй и последующие годы действия Договора ежегодно индексируется на _______________________ (указать размер индекса или порядок его определения) и указывается в Перечне работ, услуг, составляемом в порядке, предусмотренном в </w:t>
      </w:r>
      <w:hyperlink w:anchor="P122" w:history="1">
        <w:r>
          <w:rPr>
            <w:color w:val="0000FF"/>
            <w:sz w:val="22"/>
          </w:rPr>
          <w:t>п</w:t>
        </w:r>
        <w:proofErr w:type="gramEnd"/>
        <w:r>
          <w:rPr>
            <w:color w:val="0000FF"/>
            <w:sz w:val="22"/>
          </w:rPr>
          <w:t>. 4.1.3</w:t>
        </w:r>
      </w:hyperlink>
      <w:r>
        <w:rPr>
          <w:sz w:val="22"/>
        </w:rPr>
        <w:t xml:space="preserve"> Договора. Планово-договорная стоимость непредвиденных работ определяется в пределах суммы ежегодно начисляемого резерва на эти цели и не подлежит ежегодной индексации.</w:t>
      </w:r>
    </w:p>
    <w:p w:rsidR="001415A1" w:rsidRDefault="001415A1" w:rsidP="001415A1">
      <w:pPr>
        <w:pStyle w:val="ConsPlusNormal"/>
        <w:ind w:firstLine="540"/>
        <w:jc w:val="both"/>
      </w:pPr>
      <w:bookmarkStart w:id="23" w:name="P161"/>
      <w:bookmarkEnd w:id="23"/>
      <w:r>
        <w:rPr>
          <w:sz w:val="22"/>
        </w:rPr>
        <w:t>5.5. Уменьшение стоимости работ, услуг по управлению многоквартирным домом, содержанию и ремонту общего имущества в связи с экономией Управляющей организации не производится, за исключением случаев некачественного выполнения таких работ, услуг. Под экономией Управляющей организации понимается разница между планово-договорной стоимостью работ, услуг и суммой фактических затрат на выполнение работ, оказание услуг.</w:t>
      </w:r>
    </w:p>
    <w:p w:rsidR="001415A1" w:rsidRDefault="001415A1" w:rsidP="001415A1">
      <w:pPr>
        <w:pStyle w:val="ConsPlusNormal"/>
        <w:ind w:firstLine="540"/>
        <w:jc w:val="both"/>
      </w:pPr>
      <w:bookmarkStart w:id="24" w:name="P162"/>
      <w:bookmarkEnd w:id="24"/>
      <w:r>
        <w:rPr>
          <w:sz w:val="22"/>
        </w:rPr>
        <w:t xml:space="preserve">5.6. </w:t>
      </w:r>
      <w:proofErr w:type="gramStart"/>
      <w:r>
        <w:rPr>
          <w:sz w:val="22"/>
        </w:rPr>
        <w:t xml:space="preserve">Стоимость выполненных Управляющей организацией непредвиденных неотложных работ, принятых уполномоченным лицом в порядке, установленном </w:t>
      </w:r>
      <w:hyperlink w:anchor="P128" w:history="1">
        <w:r>
          <w:rPr>
            <w:color w:val="0000FF"/>
            <w:sz w:val="22"/>
          </w:rPr>
          <w:t>п. 4.1.7</w:t>
        </w:r>
      </w:hyperlink>
      <w:r>
        <w:rPr>
          <w:sz w:val="22"/>
        </w:rPr>
        <w:t xml:space="preserve"> Договора, в части превышения размера созданного в соответствии с </w:t>
      </w:r>
      <w:hyperlink w:anchor="P158" w:history="1">
        <w:r>
          <w:rPr>
            <w:color w:val="0000FF"/>
            <w:sz w:val="22"/>
          </w:rPr>
          <w:t>п. 5.2</w:t>
        </w:r>
      </w:hyperlink>
      <w:r>
        <w:rPr>
          <w:sz w:val="22"/>
        </w:rPr>
        <w:t xml:space="preserve"> Договора резерва на выполнение таких работ собственники помещений обязаны компенсировать Управляющей организации путем внесения средств на возмещение расходов Управляющей организации помимо платы за содержание и ремонт жилого помещения не позднее 10 числа месяца, следующего</w:t>
      </w:r>
      <w:proofErr w:type="gramEnd"/>
      <w:r>
        <w:rPr>
          <w:sz w:val="22"/>
        </w:rPr>
        <w:t xml:space="preserve"> за месяцем представления Управляющей организацией ежегодного отчета об исполнении Договора.</w:t>
      </w:r>
    </w:p>
    <w:p w:rsidR="001415A1" w:rsidRDefault="001415A1" w:rsidP="001415A1">
      <w:pPr>
        <w:pStyle w:val="ConsPlusNormal"/>
        <w:ind w:firstLine="540"/>
        <w:jc w:val="both"/>
      </w:pPr>
      <w:r>
        <w:rPr>
          <w:sz w:val="22"/>
        </w:rPr>
        <w:t xml:space="preserve">Расходы Управляющей организации по выполнению непредвиденных неотложных работ, принятых уполномоченным лицом в порядке, установленном </w:t>
      </w:r>
      <w:hyperlink w:anchor="P128" w:history="1">
        <w:r>
          <w:rPr>
            <w:color w:val="0000FF"/>
            <w:sz w:val="22"/>
          </w:rPr>
          <w:t>п. 4.1.7</w:t>
        </w:r>
      </w:hyperlink>
      <w:r>
        <w:rPr>
          <w:sz w:val="22"/>
        </w:rPr>
        <w:t xml:space="preserve"> Договора, в размере стоимости работ, не учтенной при установлении размера платы за содержание и ремонт жилого помещения, подлежат возмещению Управляющей организации собственниками помещений. </w:t>
      </w:r>
      <w:proofErr w:type="gramStart"/>
      <w:r>
        <w:rPr>
          <w:sz w:val="22"/>
        </w:rPr>
        <w:t>Расходы возмещаются путем оплаты каждым собственником помещений стоимости выполненных непредвиденных неотложных работ соразмерно его доле в общем имуществе многоквартирного дома исходя из размера ежемесячного возмещения, определяемого из расчета не выше ежемесячной платы за содержание и ремонт жилого помещения в соответствующем году действия Договора, до полного погашения суммы, приходящейся на каждого собственника, или до принятия иного решения на общем собрании собственников</w:t>
      </w:r>
      <w:proofErr w:type="gramEnd"/>
      <w:r>
        <w:rPr>
          <w:sz w:val="22"/>
        </w:rPr>
        <w:t xml:space="preserve"> либо до достижения соглашения об изменении Перечня работ, услуг в порядке, установленном </w:t>
      </w:r>
      <w:hyperlink w:anchor="P123" w:history="1">
        <w:r>
          <w:rPr>
            <w:color w:val="0000FF"/>
            <w:sz w:val="22"/>
          </w:rPr>
          <w:t>п. 4.1.4</w:t>
        </w:r>
      </w:hyperlink>
      <w:r>
        <w:rPr>
          <w:sz w:val="22"/>
        </w:rPr>
        <w:t xml:space="preserve"> Договора.</w:t>
      </w:r>
    </w:p>
    <w:p w:rsidR="001415A1" w:rsidRDefault="001415A1" w:rsidP="001415A1">
      <w:pPr>
        <w:pStyle w:val="ConsPlusNormal"/>
        <w:ind w:firstLine="540"/>
        <w:jc w:val="both"/>
      </w:pPr>
      <w:bookmarkStart w:id="25" w:name="P164"/>
      <w:bookmarkEnd w:id="25"/>
      <w:r>
        <w:rPr>
          <w:sz w:val="22"/>
        </w:rPr>
        <w:t xml:space="preserve">5.7. Стоимость коммунальных услуг определяется ежемесячно исходя из объема (количества) фактически предоставленных в расчетном месяце коммунальных услуг и тарифов, установленных в соответствии с действующим законодательством для расчетов за коммунальные услуги (далее - регулируемые тарифы), с учетом перерасчетов и изменений платы за коммунальные услуги, проводимых в порядке, установленном Правилами предоставления коммунальных услуг. По требованию потребителей Управляющая организация обязана составить </w:t>
      </w:r>
      <w:hyperlink w:anchor="P1874" w:history="1">
        <w:r>
          <w:rPr>
            <w:color w:val="0000FF"/>
            <w:sz w:val="22"/>
          </w:rPr>
          <w:t>акт</w:t>
        </w:r>
      </w:hyperlink>
      <w:r>
        <w:rPr>
          <w:sz w:val="22"/>
        </w:rPr>
        <w:t xml:space="preserve"> установления факта </w:t>
      </w:r>
      <w:proofErr w:type="spellStart"/>
      <w:r>
        <w:rPr>
          <w:sz w:val="22"/>
        </w:rPr>
        <w:t>непредоставления</w:t>
      </w:r>
      <w:proofErr w:type="spellEnd"/>
      <w:r>
        <w:rPr>
          <w:sz w:val="22"/>
        </w:rPr>
        <w:t xml:space="preserve"> коммунальных услуг или предоставления коммунальных услуг ненадлежащего качества по форме, приведенной в приложении N 14 к Договору.</w:t>
      </w:r>
    </w:p>
    <w:p w:rsidR="001415A1" w:rsidRDefault="001415A1" w:rsidP="001415A1">
      <w:pPr>
        <w:pStyle w:val="ConsPlusNormal"/>
        <w:ind w:firstLine="540"/>
        <w:jc w:val="both"/>
      </w:pPr>
      <w:bookmarkStart w:id="26" w:name="P165"/>
      <w:bookmarkEnd w:id="26"/>
      <w:r>
        <w:rPr>
          <w:sz w:val="22"/>
        </w:rPr>
        <w:lastRenderedPageBreak/>
        <w:t>5.8. Стоимость иных работ, услуг, включенных в предмет Договора, определяется соответственно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услуги</w:t>
      </w:r>
    </w:p>
    <w:p w:rsidR="001415A1" w:rsidRDefault="001415A1" w:rsidP="001415A1">
      <w:pPr>
        <w:pStyle w:val="ConsPlusNormal"/>
        <w:ind w:firstLine="540"/>
        <w:jc w:val="both"/>
      </w:pPr>
      <w:r>
        <w:rPr>
          <w:sz w:val="22"/>
        </w:rPr>
        <w:t xml:space="preserve">или цены на такие работы, услуги не подлежат изменению Управляющей организацией </w:t>
      </w:r>
      <w:proofErr w:type="gramStart"/>
      <w:r>
        <w:rPr>
          <w:sz w:val="22"/>
        </w:rPr>
        <w:t>чаще</w:t>
      </w:r>
      <w:proofErr w:type="gramEnd"/>
      <w:r>
        <w:rPr>
          <w:sz w:val="22"/>
        </w:rPr>
        <w:t xml:space="preserve"> чем 1 раз в году.</w:t>
      </w:r>
    </w:p>
    <w:p w:rsidR="001415A1" w:rsidRDefault="001415A1" w:rsidP="001415A1">
      <w:pPr>
        <w:pStyle w:val="ConsPlusNormal"/>
        <w:jc w:val="both"/>
      </w:pPr>
    </w:p>
    <w:p w:rsidR="001415A1" w:rsidRDefault="001415A1" w:rsidP="001415A1">
      <w:pPr>
        <w:pStyle w:val="ConsPlusNormal"/>
        <w:jc w:val="center"/>
        <w:outlineLvl w:val="1"/>
      </w:pPr>
      <w:r>
        <w:rPr>
          <w:sz w:val="22"/>
        </w:rPr>
        <w:t>6. Порядок определения размера платы по Договору</w:t>
      </w:r>
    </w:p>
    <w:p w:rsidR="001415A1" w:rsidRDefault="001415A1" w:rsidP="001415A1">
      <w:pPr>
        <w:pStyle w:val="ConsPlusNormal"/>
        <w:jc w:val="center"/>
      </w:pPr>
      <w:r>
        <w:rPr>
          <w:sz w:val="22"/>
        </w:rPr>
        <w:t>и порядок ее внесения</w:t>
      </w:r>
    </w:p>
    <w:p w:rsidR="001415A1" w:rsidRDefault="001415A1" w:rsidP="001415A1">
      <w:pPr>
        <w:pStyle w:val="ConsPlusNormal"/>
        <w:jc w:val="both"/>
      </w:pPr>
    </w:p>
    <w:p w:rsidR="001415A1" w:rsidRDefault="001415A1" w:rsidP="001415A1">
      <w:pPr>
        <w:pStyle w:val="ConsPlusNormal"/>
        <w:ind w:firstLine="540"/>
        <w:jc w:val="both"/>
      </w:pPr>
      <w:r>
        <w:rPr>
          <w:sz w:val="22"/>
        </w:rPr>
        <w:t>6.1. Порядок определения размера платы за содержание и ремонт жилого помещения.</w:t>
      </w:r>
    </w:p>
    <w:p w:rsidR="001415A1" w:rsidRDefault="001415A1" w:rsidP="001415A1">
      <w:pPr>
        <w:pStyle w:val="ConsPlusNormal"/>
        <w:ind w:firstLine="540"/>
        <w:jc w:val="both"/>
      </w:pPr>
      <w:bookmarkStart w:id="27" w:name="P172"/>
      <w:bookmarkEnd w:id="27"/>
      <w:r>
        <w:rPr>
          <w:sz w:val="22"/>
        </w:rPr>
        <w:t>6.1.1. Размер платы за содержание и ремонт жилого помещения устанавливается для собственников жилых и нежилых помещений соразмерно планово-договорной стоимости работ, услуг, устанавливаемой в Перечне работ, услуг на каждый год действия Договора, в расчете на один месяц (или помесячно в течение года) и один квадратный метр общей площади помещений в многоквартирном доме.</w:t>
      </w:r>
    </w:p>
    <w:p w:rsidR="001415A1" w:rsidRDefault="001415A1" w:rsidP="001415A1">
      <w:pPr>
        <w:pStyle w:val="ConsPlusNormal"/>
        <w:ind w:firstLine="540"/>
        <w:jc w:val="both"/>
      </w:pPr>
      <w:bookmarkStart w:id="28" w:name="P173"/>
      <w:bookmarkEnd w:id="28"/>
      <w:r>
        <w:rPr>
          <w:sz w:val="22"/>
        </w:rPr>
        <w:t>6.1.2. Размер платы за содержание и ремонт жилого помещения (далее также - размер платы) установлен решением общего собрания собственников на каждый год действия Договора (протокол от ____________ N _____) и указан в Перечне работ, услуг.</w:t>
      </w:r>
    </w:p>
    <w:p w:rsidR="001415A1" w:rsidRDefault="001415A1" w:rsidP="001415A1">
      <w:pPr>
        <w:pStyle w:val="ConsPlusNormal"/>
        <w:ind w:firstLine="540"/>
        <w:jc w:val="both"/>
      </w:pPr>
      <w:r>
        <w:rPr>
          <w:sz w:val="22"/>
        </w:rPr>
        <w:t xml:space="preserve">Размер </w:t>
      </w:r>
      <w:proofErr w:type="gramStart"/>
      <w:r>
        <w:rPr>
          <w:sz w:val="22"/>
        </w:rPr>
        <w:t>платы</w:t>
      </w:r>
      <w:proofErr w:type="gramEnd"/>
      <w:r>
        <w:rPr>
          <w:sz w:val="22"/>
        </w:rPr>
        <w:t xml:space="preserve"> на каждый последующий год действия Договора начиная со второго, определяемый с учетом индексации планово-договорной стоимости работ и услуг на соответствующий год, производимой Управляющей организацией в порядке, установленном </w:t>
      </w:r>
      <w:hyperlink w:anchor="P160" w:history="1">
        <w:r>
          <w:rPr>
            <w:color w:val="0000FF"/>
            <w:sz w:val="22"/>
          </w:rPr>
          <w:t>п. 5.4</w:t>
        </w:r>
      </w:hyperlink>
      <w:r>
        <w:rPr>
          <w:sz w:val="22"/>
        </w:rPr>
        <w:t xml:space="preserve"> Договора, указывается в Перечне работ, услуг, составляемом в порядке, предусмотренном в </w:t>
      </w:r>
      <w:hyperlink w:anchor="P122" w:history="1">
        <w:r>
          <w:rPr>
            <w:color w:val="0000FF"/>
            <w:sz w:val="22"/>
          </w:rPr>
          <w:t>п. 4.1.3</w:t>
        </w:r>
      </w:hyperlink>
      <w:r>
        <w:rPr>
          <w:sz w:val="22"/>
        </w:rPr>
        <w:t xml:space="preserve"> Договора. Установление размера платы в указанном порядке не требует принятия дополнительного решения общего собрания собственников.</w:t>
      </w:r>
    </w:p>
    <w:p w:rsidR="001415A1" w:rsidRDefault="001415A1" w:rsidP="001415A1">
      <w:pPr>
        <w:pStyle w:val="ConsPlusNormal"/>
        <w:ind w:firstLine="540"/>
        <w:jc w:val="both"/>
      </w:pPr>
      <w:r>
        <w:rPr>
          <w:sz w:val="22"/>
        </w:rPr>
        <w:t>До принятия общим собранием собственников решения об ином порядке определения размера платы и включения соответствующих изменений в Договор размер платы определяется в порядке, установленном в настоящем пункте.</w:t>
      </w:r>
    </w:p>
    <w:p w:rsidR="001415A1" w:rsidRDefault="001415A1" w:rsidP="001415A1">
      <w:pPr>
        <w:pStyle w:val="ConsPlusNormal"/>
        <w:ind w:firstLine="540"/>
        <w:jc w:val="both"/>
      </w:pPr>
      <w:r>
        <w:rPr>
          <w:sz w:val="22"/>
        </w:rPr>
        <w:t xml:space="preserve">6.1.3. Плата за содержание и ремонт жилого помещения для каждого собственника помещения определяется ежемесячно исходя из размера платы, определенного в порядке, указанном в </w:t>
      </w:r>
      <w:hyperlink w:anchor="P172" w:history="1">
        <w:r>
          <w:rPr>
            <w:color w:val="0000FF"/>
            <w:sz w:val="22"/>
          </w:rPr>
          <w:t>п. 6.1.1</w:t>
        </w:r>
      </w:hyperlink>
      <w:r>
        <w:rPr>
          <w:sz w:val="22"/>
        </w:rPr>
        <w:t xml:space="preserve"> и </w:t>
      </w:r>
      <w:hyperlink w:anchor="P173" w:history="1">
        <w:r>
          <w:rPr>
            <w:color w:val="0000FF"/>
            <w:sz w:val="22"/>
          </w:rPr>
          <w:t>п. 6.1.2</w:t>
        </w:r>
      </w:hyperlink>
      <w:r>
        <w:rPr>
          <w:sz w:val="22"/>
        </w:rPr>
        <w:t xml:space="preserve"> Договора, и доли каждого собственника в праве общей собственности на общее имущество, которая пропорциональна размеру общей площади принадлежащего собственнику помещения.</w:t>
      </w:r>
    </w:p>
    <w:p w:rsidR="001415A1" w:rsidRDefault="001415A1" w:rsidP="001415A1">
      <w:pPr>
        <w:pStyle w:val="ConsPlusNormal"/>
        <w:ind w:firstLine="540"/>
        <w:jc w:val="both"/>
      </w:pPr>
      <w:r>
        <w:rPr>
          <w:sz w:val="22"/>
        </w:rPr>
        <w:t xml:space="preserve">6.1.4. </w:t>
      </w:r>
      <w:proofErr w:type="gramStart"/>
      <w:r>
        <w:rPr>
          <w:sz w:val="22"/>
        </w:rPr>
        <w:t xml:space="preserve">Если в год действия Договора Перечень работ, услуг содержит условие о создании в таком году резервов, порядок формирования и использования которых установлен </w:t>
      </w:r>
      <w:hyperlink w:anchor="P158" w:history="1">
        <w:r>
          <w:rPr>
            <w:color w:val="0000FF"/>
            <w:sz w:val="22"/>
          </w:rPr>
          <w:t>п. 5.2</w:t>
        </w:r>
      </w:hyperlink>
      <w:r>
        <w:rPr>
          <w:sz w:val="22"/>
        </w:rPr>
        <w:t xml:space="preserve"> Договора, размер платы за содержание и ремонт жилого помещения на соответствующий год действия Договора определяется с учетом целевых средств собственников и иных потребителей на создание таких резервов.</w:t>
      </w:r>
      <w:proofErr w:type="gramEnd"/>
    </w:p>
    <w:p w:rsidR="001415A1" w:rsidRDefault="001415A1" w:rsidP="001415A1">
      <w:pPr>
        <w:pStyle w:val="ConsPlusNormal"/>
        <w:ind w:firstLine="540"/>
        <w:jc w:val="both"/>
      </w:pPr>
      <w:r>
        <w:rPr>
          <w:sz w:val="22"/>
        </w:rPr>
        <w:t xml:space="preserve">6.1.5. Плата за содержание и ремонт жилого помещения подлежит уменьшению при несвоевременном, неполном и (или) некачественном выполнении работ, услуг в соответствии с правилами изменения размера платы за содержание и ремонт жилого помещения, утвержденными Правительством Российской Федерации, и порядком, установленным в </w:t>
      </w:r>
      <w:hyperlink w:anchor="P1696" w:history="1">
        <w:r>
          <w:rPr>
            <w:color w:val="0000FF"/>
            <w:sz w:val="22"/>
          </w:rPr>
          <w:t>приложении N 11</w:t>
        </w:r>
      </w:hyperlink>
      <w:r>
        <w:rPr>
          <w:sz w:val="22"/>
        </w:rPr>
        <w:t xml:space="preserve"> к Договору.</w:t>
      </w:r>
    </w:p>
    <w:p w:rsidR="001415A1" w:rsidRDefault="001415A1" w:rsidP="001415A1">
      <w:pPr>
        <w:pStyle w:val="ConsPlusNormal"/>
        <w:ind w:firstLine="540"/>
        <w:jc w:val="both"/>
      </w:pPr>
      <w:r>
        <w:rPr>
          <w:sz w:val="22"/>
        </w:rPr>
        <w:t xml:space="preserve">6.1.6. Плата для собственников помещений, определяемая в порядке, установленном в </w:t>
      </w:r>
      <w:hyperlink w:anchor="P162" w:history="1">
        <w:r>
          <w:rPr>
            <w:color w:val="0000FF"/>
            <w:sz w:val="22"/>
          </w:rPr>
          <w:t>п. 5.6</w:t>
        </w:r>
      </w:hyperlink>
      <w:r>
        <w:rPr>
          <w:sz w:val="22"/>
        </w:rPr>
        <w:t xml:space="preserve"> Договора, не включается в плату за содержание и ремонт жилого помещения.</w:t>
      </w:r>
    </w:p>
    <w:p w:rsidR="001415A1" w:rsidRDefault="001415A1" w:rsidP="001415A1">
      <w:pPr>
        <w:pStyle w:val="ConsPlusNormal"/>
        <w:ind w:firstLine="540"/>
        <w:jc w:val="both"/>
      </w:pPr>
      <w:r>
        <w:rPr>
          <w:sz w:val="22"/>
        </w:rPr>
        <w:t>6.1.7. Доходы от пользования общим имуществом, поступающие в Управляющую организацию в соответствии с договорами о передаче в пользование общего имущества, уменьшают обязательства собственников по внесению платы за содержание и ремонт жилого помещения.</w:t>
      </w:r>
    </w:p>
    <w:p w:rsidR="001415A1" w:rsidRDefault="001415A1" w:rsidP="001415A1">
      <w:pPr>
        <w:pStyle w:val="ConsPlusNormal"/>
        <w:ind w:firstLine="540"/>
        <w:jc w:val="both"/>
      </w:pPr>
      <w:r>
        <w:rPr>
          <w:sz w:val="22"/>
        </w:rPr>
        <w:t>6.2. Порядок определения размера платы за коммунальные услуги.</w:t>
      </w:r>
    </w:p>
    <w:p w:rsidR="001415A1" w:rsidRDefault="001415A1" w:rsidP="001415A1">
      <w:pPr>
        <w:pStyle w:val="ConsPlusNormal"/>
        <w:ind w:firstLine="540"/>
        <w:jc w:val="both"/>
      </w:pPr>
      <w:r>
        <w:rPr>
          <w:sz w:val="22"/>
        </w:rPr>
        <w:t xml:space="preserve">6.2.1. Плата за коммунальные услуги включает в себя плату за каждую из коммунальных услуг, указанных в </w:t>
      </w:r>
      <w:hyperlink w:anchor="P139" w:history="1">
        <w:r>
          <w:rPr>
            <w:color w:val="0000FF"/>
            <w:sz w:val="22"/>
          </w:rPr>
          <w:t>пункте 4.2.1</w:t>
        </w:r>
      </w:hyperlink>
      <w:r>
        <w:rPr>
          <w:sz w:val="22"/>
        </w:rPr>
        <w:t xml:space="preserve"> Договора, которые предоставляет Управляющая организация потребителям в многоквартирном доме, заключив договор с соответствующей </w:t>
      </w:r>
      <w:proofErr w:type="spellStart"/>
      <w:r>
        <w:rPr>
          <w:sz w:val="22"/>
        </w:rPr>
        <w:t>ресурсоснабжающей</w:t>
      </w:r>
      <w:proofErr w:type="spellEnd"/>
      <w:r>
        <w:rPr>
          <w:sz w:val="22"/>
        </w:rPr>
        <w:t xml:space="preserve"> организацией. Плата за коммунальные услуги определяется за каждый календарный месяц (далее - расчетный месяц), если иной </w:t>
      </w:r>
      <w:r>
        <w:rPr>
          <w:sz w:val="22"/>
        </w:rPr>
        <w:lastRenderedPageBreak/>
        <w:t>порядок определения такой платы за несколько календарных месяцев (расчетный период) не допускается Правилами предоставления коммунальных услуг.</w:t>
      </w:r>
    </w:p>
    <w:p w:rsidR="001415A1" w:rsidRDefault="001415A1" w:rsidP="001415A1">
      <w:pPr>
        <w:pStyle w:val="ConsPlusNormal"/>
        <w:ind w:firstLine="540"/>
        <w:jc w:val="both"/>
      </w:pPr>
      <w:bookmarkStart w:id="29" w:name="P183"/>
      <w:bookmarkEnd w:id="29"/>
      <w:r>
        <w:rPr>
          <w:sz w:val="22"/>
        </w:rPr>
        <w:t>6.2.2. Размер платы за коммунальные услуги для собственников и иных потребителей определяется в порядке, установленном Правилами предоставления коммунальных услуг, с учетом установленных такими Правилами условий ее перерасчета и изменения (уменьшения).</w:t>
      </w:r>
    </w:p>
    <w:p w:rsidR="001415A1" w:rsidRDefault="001415A1" w:rsidP="001415A1">
      <w:pPr>
        <w:pStyle w:val="ConsPlusNormal"/>
        <w:ind w:firstLine="540"/>
        <w:jc w:val="both"/>
      </w:pPr>
      <w:r>
        <w:rPr>
          <w:sz w:val="22"/>
        </w:rPr>
        <w:t xml:space="preserve">Основанием для изменения (уменьшения) размера платы за коммунальные услуги являются случаи </w:t>
      </w:r>
      <w:proofErr w:type="spellStart"/>
      <w:r>
        <w:rPr>
          <w:sz w:val="22"/>
        </w:rPr>
        <w:t>непредоставления</w:t>
      </w:r>
      <w:proofErr w:type="spellEnd"/>
      <w:r>
        <w:rPr>
          <w:sz w:val="22"/>
        </w:rPr>
        <w:t xml:space="preserve"> коммунальных услуг или предоставления коммунальных услуг ненадлежащего качества, которые фиксируются потребителями или уполномоченным лицом и Управляющей организацией путем оформления соответствующего </w:t>
      </w:r>
      <w:hyperlink w:anchor="P1874" w:history="1">
        <w:r>
          <w:rPr>
            <w:color w:val="0000FF"/>
            <w:sz w:val="22"/>
          </w:rPr>
          <w:t>акта</w:t>
        </w:r>
      </w:hyperlink>
      <w:r>
        <w:rPr>
          <w:sz w:val="22"/>
        </w:rPr>
        <w:t xml:space="preserve"> по форме, указанной в приложении N 14 к Договору.</w:t>
      </w:r>
    </w:p>
    <w:p w:rsidR="001415A1" w:rsidRDefault="001415A1" w:rsidP="001415A1">
      <w:pPr>
        <w:pStyle w:val="ConsPlusNormal"/>
        <w:ind w:firstLine="540"/>
        <w:jc w:val="both"/>
      </w:pPr>
      <w:r>
        <w:rPr>
          <w:sz w:val="22"/>
        </w:rPr>
        <w:t xml:space="preserve">6.2.3. </w:t>
      </w:r>
      <w:hyperlink w:anchor="P1985" w:history="1">
        <w:r>
          <w:rPr>
            <w:color w:val="0000FF"/>
            <w:sz w:val="22"/>
          </w:rPr>
          <w:t>Требования</w:t>
        </w:r>
      </w:hyperlink>
      <w:r>
        <w:rPr>
          <w:sz w:val="22"/>
        </w:rPr>
        <w:t xml:space="preserve"> к обеспечению своевременного учета потребления коммунальных услуг Управляющей организацией и потребителями, а также порядок определения размера платы с учетом особенностей, связанных с техническими условиями предоставления и (или) учета коммунальных услуг, приведены в приложении N 16 к Договору.</w:t>
      </w:r>
    </w:p>
    <w:p w:rsidR="001415A1" w:rsidRDefault="001415A1" w:rsidP="001415A1">
      <w:pPr>
        <w:pStyle w:val="ConsPlusNormal"/>
        <w:ind w:firstLine="540"/>
        <w:jc w:val="both"/>
      </w:pPr>
      <w:bookmarkStart w:id="30" w:name="P186"/>
      <w:bookmarkEnd w:id="30"/>
      <w:r>
        <w:rPr>
          <w:sz w:val="22"/>
        </w:rPr>
        <w:t>6.2.4.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соответственно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организацию или ее Представителю по расчетам с потребителями о временном отсутствии в жилом помещении проживающих граждан с представлением подтверждающих такое отсутствие документов.</w:t>
      </w:r>
    </w:p>
    <w:p w:rsidR="001415A1" w:rsidRDefault="001415A1" w:rsidP="001415A1">
      <w:pPr>
        <w:pStyle w:val="ConsPlusNormal"/>
        <w:ind w:firstLine="540"/>
        <w:jc w:val="both"/>
      </w:pPr>
      <w:bookmarkStart w:id="31" w:name="P187"/>
      <w:bookmarkEnd w:id="31"/>
      <w:r>
        <w:rPr>
          <w:sz w:val="22"/>
        </w:rPr>
        <w:t xml:space="preserve">6.2.5. В плату по Договору за коммунальные услуги не включается плата за коммунальные ресурсы, вносимая собственниками (арендаторами) нежилых помещений по заключенным ими договорам с </w:t>
      </w:r>
      <w:proofErr w:type="spellStart"/>
      <w:r>
        <w:rPr>
          <w:sz w:val="22"/>
        </w:rPr>
        <w:t>ресурсоснабжающими</w:t>
      </w:r>
      <w:proofErr w:type="spellEnd"/>
      <w:r>
        <w:rPr>
          <w:sz w:val="22"/>
        </w:rPr>
        <w:t xml:space="preserve"> организациями. Размер такой ежемесячной платы сообщается такими собственниками (арендаторами) в Управляющую организацию в срок, установленный Договором для снятия показаний индивидуальных приборов учета коммунальных ресурсов.</w:t>
      </w:r>
    </w:p>
    <w:p w:rsidR="001415A1" w:rsidRDefault="001415A1" w:rsidP="001415A1">
      <w:pPr>
        <w:pStyle w:val="ConsPlusNormal"/>
        <w:ind w:firstLine="540"/>
        <w:jc w:val="both"/>
      </w:pPr>
      <w:r>
        <w:rPr>
          <w:sz w:val="22"/>
        </w:rPr>
        <w:t>6.3. Порядок определения платы за иные работы, услуги.</w:t>
      </w:r>
    </w:p>
    <w:p w:rsidR="001415A1" w:rsidRDefault="001415A1" w:rsidP="001415A1">
      <w:pPr>
        <w:pStyle w:val="ConsPlusNormal"/>
        <w:ind w:firstLine="540"/>
        <w:jc w:val="both"/>
      </w:pPr>
      <w:r>
        <w:rPr>
          <w:sz w:val="22"/>
        </w:rPr>
        <w:t>6.3.1. Плата за иные работы, услуги устанавливается исходя из расценок (прейскуранта цен), определяемых Управляющей организацией.</w:t>
      </w:r>
    </w:p>
    <w:p w:rsidR="001415A1" w:rsidRDefault="001415A1" w:rsidP="001415A1">
      <w:pPr>
        <w:pStyle w:val="ConsPlusNormal"/>
        <w:ind w:firstLine="540"/>
        <w:jc w:val="both"/>
      </w:pPr>
      <w:r>
        <w:rPr>
          <w:sz w:val="22"/>
        </w:rPr>
        <w:t xml:space="preserve">6.3.2. </w:t>
      </w:r>
      <w:proofErr w:type="gramStart"/>
      <w:r>
        <w:rPr>
          <w:sz w:val="22"/>
        </w:rPr>
        <w:t>По соглашению между потребителем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w:t>
      </w:r>
      <w:proofErr w:type="gramEnd"/>
      <w:r>
        <w:rPr>
          <w:sz w:val="22"/>
        </w:rPr>
        <w:t xml:space="preserve"> в течение </w:t>
      </w:r>
      <w:proofErr w:type="gramStart"/>
      <w:r>
        <w:rPr>
          <w:sz w:val="22"/>
        </w:rPr>
        <w:t>периода снятия показаний индивидуальных приборов учета</w:t>
      </w:r>
      <w:proofErr w:type="gramEnd"/>
      <w:r>
        <w:rPr>
          <w:sz w:val="22"/>
        </w:rPr>
        <w:t xml:space="preserve"> по заявкам потребителей.</w:t>
      </w:r>
    </w:p>
    <w:p w:rsidR="001415A1" w:rsidRDefault="001415A1" w:rsidP="001415A1">
      <w:pPr>
        <w:pStyle w:val="ConsPlusNormal"/>
        <w:ind w:firstLine="540"/>
        <w:jc w:val="both"/>
      </w:pPr>
      <w:r>
        <w:rPr>
          <w:sz w:val="22"/>
        </w:rPr>
        <w:t>6.4. Внесение платы по Договору.</w:t>
      </w:r>
    </w:p>
    <w:p w:rsidR="001415A1" w:rsidRDefault="001415A1" w:rsidP="001415A1">
      <w:pPr>
        <w:pStyle w:val="ConsPlusNormal"/>
        <w:ind w:firstLine="540"/>
        <w:jc w:val="both"/>
      </w:pPr>
      <w:bookmarkStart w:id="32" w:name="P192"/>
      <w:bookmarkEnd w:id="32"/>
      <w:r>
        <w:rPr>
          <w:sz w:val="22"/>
        </w:rPr>
        <w:t xml:space="preserve">6.4.1. Плата за содержание и ремонт жилого помещения, коммунальные услуги, иные работы, услуги, а также плата, указанная в </w:t>
      </w:r>
      <w:hyperlink w:anchor="P162" w:history="1">
        <w:r>
          <w:rPr>
            <w:color w:val="0000FF"/>
            <w:sz w:val="22"/>
          </w:rPr>
          <w:t>п. 5.6</w:t>
        </w:r>
      </w:hyperlink>
      <w:r>
        <w:rPr>
          <w:sz w:val="22"/>
        </w:rPr>
        <w:t xml:space="preserve"> Договора (далее - плата по Договору), вносится лицами, обязанными вносить такую плату в соответствии с жилищным законодательством и Договором (далее - плательщики), в Управляющую организацию, в том числе через ее платежных агентов. В случае, указанном в </w:t>
      </w:r>
      <w:hyperlink w:anchor="P196" w:history="1">
        <w:r>
          <w:rPr>
            <w:color w:val="0000FF"/>
            <w:sz w:val="22"/>
          </w:rPr>
          <w:t>п. 6.4.4</w:t>
        </w:r>
      </w:hyperlink>
      <w:r>
        <w:rPr>
          <w:sz w:val="22"/>
        </w:rPr>
        <w:t xml:space="preserve"> Договора, плата за коммунальные услуги может частично вноситься в </w:t>
      </w:r>
      <w:proofErr w:type="spellStart"/>
      <w:r>
        <w:rPr>
          <w:sz w:val="22"/>
        </w:rPr>
        <w:t>ресурсоснабжающую</w:t>
      </w:r>
      <w:proofErr w:type="spellEnd"/>
      <w:r>
        <w:rPr>
          <w:sz w:val="22"/>
        </w:rPr>
        <w:t xml:space="preserve"> организацию, в том числе через ее платежных агентов.</w:t>
      </w:r>
    </w:p>
    <w:p w:rsidR="001415A1" w:rsidRDefault="001415A1" w:rsidP="001415A1">
      <w:pPr>
        <w:pStyle w:val="ConsPlusNormal"/>
        <w:ind w:firstLine="540"/>
        <w:jc w:val="both"/>
      </w:pPr>
      <w:r>
        <w:rPr>
          <w:sz w:val="22"/>
        </w:rPr>
        <w:t xml:space="preserve">6.4.2. </w:t>
      </w:r>
      <w:proofErr w:type="spellStart"/>
      <w:r>
        <w:rPr>
          <w:sz w:val="22"/>
        </w:rPr>
        <w:t>Наймодатели</w:t>
      </w:r>
      <w:proofErr w:type="spellEnd"/>
      <w:r>
        <w:rPr>
          <w:sz w:val="22"/>
        </w:rPr>
        <w:t xml:space="preserve"> жилых помещений государственного и муниципального жилищного фонда (некоммерческого использования) вносят плату за содержание и ремонт жилого помещения и коммунальные услуги в части разницы между размером такой платы, установленным по условиям Договора для собственников помещений, и размером такой платы, установленным для нанимателей соответствующих жилых помещений органом местного самоуправления.</w:t>
      </w:r>
    </w:p>
    <w:p w:rsidR="001415A1" w:rsidRDefault="001415A1" w:rsidP="001415A1">
      <w:pPr>
        <w:pStyle w:val="ConsPlusNormal"/>
        <w:ind w:firstLine="540"/>
        <w:jc w:val="both"/>
      </w:pPr>
      <w:r>
        <w:rPr>
          <w:sz w:val="22"/>
        </w:rPr>
        <w:t xml:space="preserve">6.4.3. Срок внесения платы по Договору устанавливается до 10 числа месяца, </w:t>
      </w:r>
      <w:r>
        <w:rPr>
          <w:sz w:val="22"/>
        </w:rPr>
        <w:lastRenderedPageBreak/>
        <w:t>следующего за истекшим (расчетным) месяцем.</w:t>
      </w:r>
    </w:p>
    <w:p w:rsidR="001415A1" w:rsidRPr="00ED0180" w:rsidRDefault="001415A1" w:rsidP="00ED0180">
      <w:pPr>
        <w:pStyle w:val="ConsPlusNonformat"/>
        <w:jc w:val="both"/>
        <w:rPr>
          <w:rFonts w:ascii="Arial" w:hAnsi="Arial" w:cs="Arial"/>
          <w:sz w:val="22"/>
        </w:rPr>
      </w:pPr>
      <w:bookmarkStart w:id="33" w:name="P196"/>
      <w:bookmarkEnd w:id="33"/>
      <w:r>
        <w:t xml:space="preserve">    </w:t>
      </w:r>
      <w:r w:rsidRPr="00ED0180">
        <w:rPr>
          <w:rFonts w:ascii="Arial" w:hAnsi="Arial" w:cs="Arial"/>
          <w:sz w:val="22"/>
        </w:rPr>
        <w:t>6.4.4.  Принятие общим собранием собственников решения о внесении платы</w:t>
      </w:r>
      <w:r w:rsidR="00ED0180">
        <w:rPr>
          <w:rFonts w:ascii="Arial" w:hAnsi="Arial" w:cs="Arial"/>
          <w:sz w:val="22"/>
        </w:rPr>
        <w:t xml:space="preserve"> </w:t>
      </w:r>
      <w:r w:rsidRPr="00ED0180">
        <w:rPr>
          <w:rFonts w:ascii="Arial" w:hAnsi="Arial" w:cs="Arial"/>
          <w:sz w:val="22"/>
        </w:rPr>
        <w:t>за коммунальные услуги (за исключением коммунальных услуг, потребляемых при</w:t>
      </w:r>
      <w:r w:rsidR="00ED0180">
        <w:rPr>
          <w:rFonts w:ascii="Arial" w:hAnsi="Arial" w:cs="Arial"/>
          <w:sz w:val="22"/>
        </w:rPr>
        <w:t xml:space="preserve"> </w:t>
      </w:r>
      <w:r w:rsidRPr="00ED0180">
        <w:rPr>
          <w:rFonts w:ascii="Arial" w:hAnsi="Arial" w:cs="Arial"/>
          <w:sz w:val="22"/>
        </w:rPr>
        <w:t>использовании  общего   имущества   в   многоквартирном   доме)   в   адрес</w:t>
      </w:r>
      <w:r w:rsidR="00ED0180">
        <w:rPr>
          <w:rFonts w:ascii="Arial" w:hAnsi="Arial" w:cs="Arial"/>
          <w:sz w:val="22"/>
        </w:rPr>
        <w:t xml:space="preserve"> </w:t>
      </w:r>
      <w:proofErr w:type="spellStart"/>
      <w:r w:rsidRPr="00ED0180">
        <w:rPr>
          <w:rFonts w:ascii="Arial" w:hAnsi="Arial" w:cs="Arial"/>
          <w:sz w:val="22"/>
        </w:rPr>
        <w:t>ресурсоснабжающих</w:t>
      </w:r>
      <w:proofErr w:type="spellEnd"/>
      <w:r w:rsidRPr="00ED0180">
        <w:rPr>
          <w:rFonts w:ascii="Arial" w:hAnsi="Arial" w:cs="Arial"/>
          <w:sz w:val="22"/>
        </w:rPr>
        <w:t xml:space="preserve">  организаций  не  приводит  к изменению условий Договора.</w:t>
      </w:r>
      <w:r w:rsidR="00ED0180">
        <w:rPr>
          <w:rFonts w:ascii="Arial" w:hAnsi="Arial" w:cs="Arial"/>
          <w:sz w:val="22"/>
        </w:rPr>
        <w:t xml:space="preserve"> </w:t>
      </w:r>
      <w:r w:rsidRPr="00ED0180">
        <w:rPr>
          <w:rFonts w:ascii="Arial" w:hAnsi="Arial" w:cs="Arial"/>
          <w:sz w:val="22"/>
        </w:rPr>
        <w:t>Соответствующая    информация   доводится   Управляющей   организацией   до</w:t>
      </w:r>
      <w:r w:rsidR="00ED0180">
        <w:rPr>
          <w:rFonts w:ascii="Arial" w:hAnsi="Arial" w:cs="Arial"/>
          <w:sz w:val="22"/>
        </w:rPr>
        <w:t xml:space="preserve"> </w:t>
      </w:r>
      <w:r w:rsidRPr="00ED0180">
        <w:rPr>
          <w:rFonts w:ascii="Arial" w:hAnsi="Arial" w:cs="Arial"/>
          <w:sz w:val="22"/>
        </w:rPr>
        <w:t xml:space="preserve">плательщиков в порядке, установленном в </w:t>
      </w:r>
      <w:hyperlink w:anchor="P968" w:history="1">
        <w:r w:rsidRPr="00ED0180">
          <w:rPr>
            <w:rFonts w:ascii="Arial" w:hAnsi="Arial" w:cs="Arial"/>
            <w:sz w:val="22"/>
          </w:rPr>
          <w:t>приложении N 5</w:t>
        </w:r>
      </w:hyperlink>
      <w:r w:rsidRPr="00ED0180">
        <w:rPr>
          <w:rFonts w:ascii="Arial" w:hAnsi="Arial" w:cs="Arial"/>
          <w:sz w:val="22"/>
        </w:rPr>
        <w:t xml:space="preserve"> к Договору.</w:t>
      </w:r>
    </w:p>
    <w:p w:rsidR="001415A1" w:rsidRDefault="001415A1" w:rsidP="001415A1">
      <w:pPr>
        <w:pStyle w:val="ConsPlusNormal"/>
        <w:ind w:firstLine="540"/>
        <w:jc w:val="both"/>
      </w:pPr>
      <w:r>
        <w:rPr>
          <w:sz w:val="22"/>
        </w:rPr>
        <w:t xml:space="preserve">6.4.5. Плата по Договору, если иное не установлено условиями Договора, вносится на основании платежных (или расчетных и платежных) документов, составляемых Представителем Управляющей организации по расчетам с потребителями и предъявляемых к оплате плательщикам до __ числа месяца, следующего </w:t>
      </w:r>
      <w:proofErr w:type="gramStart"/>
      <w:r>
        <w:rPr>
          <w:sz w:val="22"/>
        </w:rPr>
        <w:t>за</w:t>
      </w:r>
      <w:proofErr w:type="gramEnd"/>
      <w:r>
        <w:rPr>
          <w:sz w:val="22"/>
        </w:rPr>
        <w:t xml:space="preserve"> расчетным. Порядок предъявления к оплате плательщикам платежных документов для внесения платы по Договору приведен в </w:t>
      </w:r>
      <w:hyperlink w:anchor="P2115" w:history="1">
        <w:r>
          <w:rPr>
            <w:color w:val="0000FF"/>
            <w:sz w:val="22"/>
          </w:rPr>
          <w:t>приложении N 17</w:t>
        </w:r>
      </w:hyperlink>
      <w:r>
        <w:rPr>
          <w:sz w:val="22"/>
        </w:rPr>
        <w:t xml:space="preserve"> к Договору.</w:t>
      </w:r>
    </w:p>
    <w:p w:rsidR="001415A1" w:rsidRDefault="001415A1" w:rsidP="001415A1">
      <w:pPr>
        <w:pStyle w:val="ConsPlusNormal"/>
        <w:ind w:firstLine="540"/>
        <w:jc w:val="both"/>
      </w:pPr>
      <w:r>
        <w:rPr>
          <w:sz w:val="22"/>
        </w:rPr>
        <w:t xml:space="preserve">6.4.6. Неиспользование собственником или иным потребителем помещения не является основанием невнесения платы за содержание и ремонт жилого помещения и платы за коммунальные услуги.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w:t>
      </w:r>
      <w:hyperlink w:anchor="P186" w:history="1">
        <w:r>
          <w:rPr>
            <w:color w:val="0000FF"/>
            <w:sz w:val="22"/>
          </w:rPr>
          <w:t>п. 6.2.4</w:t>
        </w:r>
      </w:hyperlink>
      <w:r>
        <w:rPr>
          <w:sz w:val="22"/>
        </w:rPr>
        <w:t xml:space="preserve"> Договора.</w:t>
      </w:r>
    </w:p>
    <w:p w:rsidR="001415A1" w:rsidRDefault="001415A1" w:rsidP="001415A1">
      <w:pPr>
        <w:pStyle w:val="ConsPlusNormal"/>
        <w:ind w:firstLine="540"/>
        <w:jc w:val="both"/>
      </w:pPr>
      <w:r>
        <w:rPr>
          <w:sz w:val="22"/>
        </w:rPr>
        <w:t>6.4.7.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оплаты пеней.</w:t>
      </w:r>
    </w:p>
    <w:p w:rsidR="001415A1" w:rsidRDefault="001415A1" w:rsidP="001415A1">
      <w:pPr>
        <w:pStyle w:val="ConsPlusNormal"/>
        <w:ind w:firstLine="540"/>
        <w:jc w:val="both"/>
      </w:pPr>
      <w:r>
        <w:rPr>
          <w:sz w:val="22"/>
        </w:rPr>
        <w:t xml:space="preserve">6.4.8. </w:t>
      </w:r>
      <w:proofErr w:type="gramStart"/>
      <w:r>
        <w:rPr>
          <w:sz w:val="22"/>
        </w:rPr>
        <w:t>Оплата иных работ, услуг разового характера, которые оказываются Управляющей организацией по заявкам потребителей (в т.ч. с участием Представителя Управляющей организации по эксплуатации приборов учета), производится потребителями по согласованию с Управляющей организацией путем внесения предоплаты их стоимости либо оплаты работ, услуг после их фактического выполнения на банковский счет или в кассу Управляющей организации.</w:t>
      </w:r>
      <w:proofErr w:type="gramEnd"/>
    </w:p>
    <w:p w:rsidR="001415A1" w:rsidRDefault="001415A1" w:rsidP="001415A1">
      <w:pPr>
        <w:pStyle w:val="ConsPlusNormal"/>
        <w:ind w:firstLine="540"/>
        <w:jc w:val="both"/>
      </w:pPr>
      <w:bookmarkStart w:id="34" w:name="P206"/>
      <w:bookmarkEnd w:id="34"/>
      <w:r>
        <w:rPr>
          <w:sz w:val="22"/>
        </w:rPr>
        <w:t>6.4.9. При приеме платы по Договору банками и платежными системами с плательщика -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1415A1" w:rsidRDefault="001415A1" w:rsidP="001415A1">
      <w:pPr>
        <w:pStyle w:val="ConsPlusNormal"/>
        <w:jc w:val="both"/>
      </w:pPr>
    </w:p>
    <w:p w:rsidR="001415A1" w:rsidRDefault="001415A1" w:rsidP="001415A1">
      <w:pPr>
        <w:pStyle w:val="ConsPlusNormal"/>
        <w:jc w:val="center"/>
        <w:outlineLvl w:val="1"/>
      </w:pPr>
      <w:r>
        <w:rPr>
          <w:sz w:val="22"/>
        </w:rPr>
        <w:t>7. Права и обязанности по Договору</w:t>
      </w:r>
    </w:p>
    <w:p w:rsidR="001415A1" w:rsidRDefault="001415A1" w:rsidP="001415A1">
      <w:pPr>
        <w:pStyle w:val="ConsPlusNormal"/>
        <w:jc w:val="both"/>
      </w:pPr>
    </w:p>
    <w:p w:rsidR="001415A1" w:rsidRDefault="001415A1" w:rsidP="001415A1">
      <w:pPr>
        <w:pStyle w:val="ConsPlusNormal"/>
        <w:ind w:firstLine="540"/>
        <w:jc w:val="both"/>
      </w:pPr>
      <w:r>
        <w:rPr>
          <w:sz w:val="22"/>
        </w:rPr>
        <w:t>7.1. Управляющая организация обязана:</w:t>
      </w:r>
    </w:p>
    <w:p w:rsidR="001415A1" w:rsidRDefault="001415A1" w:rsidP="001415A1">
      <w:pPr>
        <w:pStyle w:val="ConsPlusNormal"/>
        <w:ind w:firstLine="540"/>
        <w:jc w:val="both"/>
      </w:pPr>
      <w:r>
        <w:rPr>
          <w:sz w:val="22"/>
        </w:rPr>
        <w:t xml:space="preserve">7.1.1. 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соответствии с целями, указанными в </w:t>
      </w:r>
      <w:hyperlink w:anchor="P83" w:history="1">
        <w:r>
          <w:rPr>
            <w:color w:val="0000FF"/>
            <w:sz w:val="22"/>
          </w:rPr>
          <w:t>пункте 1.5</w:t>
        </w:r>
      </w:hyperlink>
      <w:r>
        <w:rPr>
          <w:sz w:val="22"/>
        </w:rPr>
        <w:t xml:space="preserve"> Договора.</w:t>
      </w:r>
    </w:p>
    <w:p w:rsidR="001415A1" w:rsidRDefault="001415A1" w:rsidP="001415A1">
      <w:pPr>
        <w:pStyle w:val="ConsPlusNormal"/>
        <w:ind w:firstLine="540"/>
        <w:jc w:val="both"/>
      </w:pPr>
      <w:r>
        <w:rPr>
          <w:sz w:val="22"/>
        </w:rPr>
        <w:t>7.1.2. Обеспечить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w:t>
      </w:r>
    </w:p>
    <w:p w:rsidR="001415A1" w:rsidRDefault="001415A1" w:rsidP="001415A1">
      <w:pPr>
        <w:pStyle w:val="ConsPlusNormal"/>
        <w:ind w:firstLine="540"/>
        <w:jc w:val="both"/>
      </w:pPr>
      <w:r>
        <w:rPr>
          <w:sz w:val="22"/>
        </w:rPr>
        <w:t>7.1.3. Обеспечить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1415A1" w:rsidRDefault="001415A1" w:rsidP="001415A1">
      <w:pPr>
        <w:pStyle w:val="ConsPlusNormal"/>
        <w:ind w:firstLine="540"/>
        <w:jc w:val="both"/>
      </w:pPr>
      <w:bookmarkStart w:id="35" w:name="P214"/>
      <w:bookmarkEnd w:id="35"/>
      <w:r>
        <w:rPr>
          <w:sz w:val="22"/>
        </w:rPr>
        <w:t>7.1.4.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1415A1" w:rsidRDefault="001415A1" w:rsidP="001415A1">
      <w:pPr>
        <w:pStyle w:val="ConsPlusNormal"/>
        <w:ind w:firstLine="540"/>
        <w:jc w:val="both"/>
      </w:pPr>
      <w:r>
        <w:rPr>
          <w:sz w:val="22"/>
        </w:rPr>
        <w:t>7.1.5. Организовать и вести прием собственников помещений и потребителей по вопросам, касающимся управления многоквартирным домом.</w:t>
      </w:r>
    </w:p>
    <w:p w:rsidR="001415A1" w:rsidRDefault="001415A1" w:rsidP="001415A1">
      <w:pPr>
        <w:pStyle w:val="ConsPlusNormal"/>
        <w:ind w:firstLine="540"/>
        <w:jc w:val="both"/>
      </w:pPr>
      <w:bookmarkStart w:id="36" w:name="P216"/>
      <w:bookmarkEnd w:id="36"/>
      <w:r>
        <w:rPr>
          <w:sz w:val="22"/>
        </w:rPr>
        <w:t xml:space="preserve">7.1.6. По требованию уполномоченного лица, осуществляющего приемку выполненных работ и контроль деятельности Управляющей организации по Договору, </w:t>
      </w:r>
      <w:proofErr w:type="gramStart"/>
      <w:r>
        <w:rPr>
          <w:sz w:val="22"/>
        </w:rPr>
        <w:t>предоставлять ему документы</w:t>
      </w:r>
      <w:proofErr w:type="gramEnd"/>
      <w:r>
        <w:rPr>
          <w:sz w:val="22"/>
        </w:rPr>
        <w:t xml:space="preserve"> в порядке и в объеме, установленные Договором.</w:t>
      </w:r>
    </w:p>
    <w:p w:rsidR="001415A1" w:rsidRDefault="001415A1" w:rsidP="001415A1">
      <w:pPr>
        <w:pStyle w:val="ConsPlusNormal"/>
        <w:ind w:firstLine="540"/>
        <w:jc w:val="both"/>
      </w:pPr>
      <w:r>
        <w:rPr>
          <w:sz w:val="22"/>
        </w:rPr>
        <w:t xml:space="preserve">7.1.7.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w:t>
      </w:r>
      <w:r>
        <w:rPr>
          <w:sz w:val="22"/>
        </w:rPr>
        <w:lastRenderedPageBreak/>
        <w:t>право на указанные меры социальной поддержки, и производить уменьшение платы на соответствующие скидки.</w:t>
      </w:r>
    </w:p>
    <w:p w:rsidR="001415A1" w:rsidRDefault="001415A1" w:rsidP="001415A1">
      <w:pPr>
        <w:pStyle w:val="ConsPlusNormal"/>
        <w:ind w:firstLine="540"/>
        <w:jc w:val="both"/>
      </w:pPr>
      <w:r>
        <w:rPr>
          <w:sz w:val="22"/>
        </w:rPr>
        <w:t>7.1.8.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1415A1" w:rsidRDefault="001415A1" w:rsidP="001415A1">
      <w:pPr>
        <w:pStyle w:val="ConsPlusNormal"/>
        <w:ind w:firstLine="540"/>
        <w:jc w:val="both"/>
      </w:pPr>
      <w:r>
        <w:rPr>
          <w:sz w:val="22"/>
        </w:rPr>
        <w:t xml:space="preserve">7.1.9. </w:t>
      </w:r>
      <w:proofErr w:type="gramStart"/>
      <w:r>
        <w:rPr>
          <w:sz w:val="22"/>
        </w:rPr>
        <w:t>По требованию граждан-потребителей в порядке, предусмотренном гражданским законодательством Российской Федерации,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roofErr w:type="gramEnd"/>
    </w:p>
    <w:p w:rsidR="001415A1" w:rsidRDefault="001415A1" w:rsidP="001415A1">
      <w:pPr>
        <w:pStyle w:val="ConsPlusNormal"/>
        <w:ind w:firstLine="540"/>
        <w:jc w:val="both"/>
      </w:pPr>
      <w:r>
        <w:rPr>
          <w:sz w:val="22"/>
        </w:rPr>
        <w:t xml:space="preserve">7.1.10. По требованию потребителей, в т.ч. с участием Представителя, производить сверку платы по Договору и выдачу справок, подтверждающих правильность начисления платы, а также правильность начисления установленных Договором неустоек (штрафов, пени), в порядке и в сроки, установленные в </w:t>
      </w:r>
      <w:hyperlink w:anchor="P996" w:history="1">
        <w:proofErr w:type="spellStart"/>
        <w:r>
          <w:rPr>
            <w:color w:val="0000FF"/>
            <w:sz w:val="22"/>
          </w:rPr>
          <w:t>подп</w:t>
        </w:r>
        <w:proofErr w:type="spellEnd"/>
        <w:r>
          <w:rPr>
            <w:color w:val="0000FF"/>
            <w:sz w:val="22"/>
          </w:rPr>
          <w:t>. "а" п. 3 раздела 1</w:t>
        </w:r>
      </w:hyperlink>
      <w:r>
        <w:rPr>
          <w:sz w:val="22"/>
        </w:rPr>
        <w:t xml:space="preserve"> приложения N 5 к Договору.</w:t>
      </w:r>
    </w:p>
    <w:p w:rsidR="001415A1" w:rsidRDefault="001415A1" w:rsidP="001415A1">
      <w:pPr>
        <w:pStyle w:val="ConsPlusNormal"/>
        <w:ind w:firstLine="540"/>
        <w:jc w:val="both"/>
      </w:pPr>
      <w:r>
        <w:rPr>
          <w:sz w:val="22"/>
        </w:rPr>
        <w:t>7.1.11.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Pr>
          <w:sz w:val="22"/>
        </w:rPr>
        <w:t>ю(</w:t>
      </w:r>
      <w:proofErr w:type="gramEnd"/>
      <w:r>
        <w:rPr>
          <w:sz w:val="22"/>
        </w:rPr>
        <w:t>ям) собственника (потребителя).</w:t>
      </w:r>
    </w:p>
    <w:p w:rsidR="001415A1" w:rsidRDefault="001415A1" w:rsidP="001415A1">
      <w:pPr>
        <w:pStyle w:val="ConsPlusNormal"/>
        <w:ind w:firstLine="540"/>
        <w:jc w:val="both"/>
      </w:pPr>
      <w:r>
        <w:rPr>
          <w:sz w:val="22"/>
        </w:rPr>
        <w:t xml:space="preserve">7.1.12. Обеспечить возможность осуществления собственниками помещений </w:t>
      </w:r>
      <w:proofErr w:type="gramStart"/>
      <w:r>
        <w:rPr>
          <w:sz w:val="22"/>
        </w:rPr>
        <w:t>контроля за</w:t>
      </w:r>
      <w:proofErr w:type="gramEnd"/>
      <w:r>
        <w:rPr>
          <w:sz w:val="22"/>
        </w:rPr>
        <w:t xml:space="preserve"> исполнением Управляющей организацией обязательств по Договору.</w:t>
      </w:r>
    </w:p>
    <w:p w:rsidR="001415A1" w:rsidRDefault="001415A1" w:rsidP="001415A1">
      <w:pPr>
        <w:pStyle w:val="ConsPlusNormal"/>
        <w:ind w:firstLine="540"/>
        <w:jc w:val="both"/>
      </w:pPr>
      <w:r>
        <w:rPr>
          <w:sz w:val="22"/>
        </w:rPr>
        <w:t xml:space="preserve">7.1.13. </w:t>
      </w:r>
      <w:proofErr w:type="gramStart"/>
      <w:r>
        <w:rPr>
          <w:sz w:val="22"/>
        </w:rPr>
        <w:t>Вести учет жалоб (заявлений, обращений, требований и претензий) потребителей на качество по содержанию и ремонту общего имущества и предоставлению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1415A1" w:rsidRDefault="001415A1" w:rsidP="001415A1">
      <w:pPr>
        <w:pStyle w:val="ConsPlusNormal"/>
        <w:ind w:firstLine="540"/>
        <w:jc w:val="both"/>
      </w:pPr>
      <w:r>
        <w:rPr>
          <w:sz w:val="22"/>
        </w:rPr>
        <w:t xml:space="preserve">7.1.14. </w:t>
      </w:r>
      <w:proofErr w:type="gramStart"/>
      <w:r>
        <w:rPr>
          <w:sz w:val="22"/>
        </w:rPr>
        <w:t xml:space="preserve">Осуществлять раскрытие информации согласно </w:t>
      </w:r>
      <w:hyperlink r:id="rId11" w:history="1">
        <w:r>
          <w:rPr>
            <w:color w:val="0000FF"/>
            <w:sz w:val="22"/>
          </w:rPr>
          <w:t>постановлению</w:t>
        </w:r>
      </w:hyperlink>
      <w:r>
        <w:rPr>
          <w:sz w:val="22"/>
        </w:rPr>
        <w:t xml:space="preserve"> Правительства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 </w:t>
      </w:r>
      <w:hyperlink r:id="rId12" w:history="1">
        <w:r>
          <w:rPr>
            <w:color w:val="0000FF"/>
            <w:sz w:val="22"/>
          </w:rPr>
          <w:t>постановлению</w:t>
        </w:r>
      </w:hyperlink>
      <w:r>
        <w:rPr>
          <w:sz w:val="22"/>
        </w:rPr>
        <w:t xml:space="preserve"> Правительства от 27 сентября 2014 г. N 988 "О внесении изменений в стандарт раскрытия информации организациями, осуществляющими деятельность в сфере управления многоквартирными домами", а также путем и способами, определенными общим собранием собственников помещений</w:t>
      </w:r>
      <w:proofErr w:type="gramEnd"/>
      <w:r>
        <w:rPr>
          <w:sz w:val="22"/>
        </w:rPr>
        <w:t xml:space="preserve"> многоквартирного дома, и </w:t>
      </w:r>
      <w:hyperlink r:id="rId13" w:history="1">
        <w:r>
          <w:rPr>
            <w:color w:val="0000FF"/>
            <w:sz w:val="22"/>
          </w:rPr>
          <w:t>приказу</w:t>
        </w:r>
      </w:hyperlink>
      <w:r>
        <w:rPr>
          <w:sz w:val="22"/>
        </w:rPr>
        <w:t xml:space="preserve"> Министерства строительства и жилищно-коммунального хозяйства Российской Федерации от 22 декабря 2014 года N 882/пр.</w:t>
      </w:r>
    </w:p>
    <w:p w:rsidR="001415A1" w:rsidRDefault="001415A1" w:rsidP="001415A1">
      <w:pPr>
        <w:pStyle w:val="ConsPlusNormal"/>
        <w:ind w:firstLine="540"/>
        <w:jc w:val="both"/>
      </w:pPr>
      <w:r>
        <w:rPr>
          <w:sz w:val="22"/>
        </w:rPr>
        <w:t xml:space="preserve">7.1.15. </w:t>
      </w:r>
      <w:proofErr w:type="gramStart"/>
      <w:r>
        <w:rPr>
          <w:sz w:val="22"/>
        </w:rPr>
        <w:t>Нести иные обязанности</w:t>
      </w:r>
      <w:proofErr w:type="gramEnd"/>
      <w:r>
        <w:rPr>
          <w:sz w:val="22"/>
        </w:rPr>
        <w:t>, предусмотренные Договором и жилищным законодательством Российской Федерации.</w:t>
      </w:r>
    </w:p>
    <w:p w:rsidR="001415A1" w:rsidRDefault="001415A1" w:rsidP="001415A1">
      <w:pPr>
        <w:pStyle w:val="ConsPlusNormal"/>
        <w:ind w:firstLine="540"/>
        <w:jc w:val="both"/>
      </w:pPr>
      <w:r>
        <w:rPr>
          <w:sz w:val="22"/>
        </w:rPr>
        <w:t>7.2. Управляющая организация вправе:</w:t>
      </w:r>
    </w:p>
    <w:p w:rsidR="001415A1" w:rsidRDefault="001415A1" w:rsidP="001415A1">
      <w:pPr>
        <w:pStyle w:val="ConsPlusNormal"/>
        <w:ind w:firstLine="540"/>
        <w:jc w:val="both"/>
      </w:pPr>
      <w:r>
        <w:rPr>
          <w:sz w:val="22"/>
        </w:rPr>
        <w:t>7.2.1. Самостоятельно определять порядок и способ выполнения своих обязательств по Договору, не нарушая другие условия Договора.</w:t>
      </w:r>
    </w:p>
    <w:p w:rsidR="001415A1" w:rsidRDefault="001415A1" w:rsidP="001415A1">
      <w:pPr>
        <w:pStyle w:val="ConsPlusNormal"/>
        <w:ind w:firstLine="540"/>
        <w:jc w:val="both"/>
      </w:pPr>
      <w:r>
        <w:rPr>
          <w:sz w:val="22"/>
        </w:rPr>
        <w:t xml:space="preserve">7.2.2. Требовать </w:t>
      </w:r>
      <w:proofErr w:type="gramStart"/>
      <w:r>
        <w:rPr>
          <w:sz w:val="22"/>
        </w:rPr>
        <w:t>от плательщиков внесения платы по Договору в полном объеме в соответствии с выставленными платежными документами</w:t>
      </w:r>
      <w:proofErr w:type="gramEnd"/>
      <w:r>
        <w:rPr>
          <w:sz w:val="22"/>
        </w:rPr>
        <w:t>.</w:t>
      </w:r>
    </w:p>
    <w:p w:rsidR="001415A1" w:rsidRDefault="001415A1" w:rsidP="001415A1">
      <w:pPr>
        <w:pStyle w:val="ConsPlusNormal"/>
        <w:ind w:firstLine="540"/>
        <w:jc w:val="both"/>
      </w:pPr>
      <w:r>
        <w:rPr>
          <w:sz w:val="22"/>
        </w:rPr>
        <w:t>7.2.3.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1415A1" w:rsidRDefault="001415A1" w:rsidP="001415A1">
      <w:pPr>
        <w:pStyle w:val="ConsPlusNormal"/>
        <w:ind w:firstLine="540"/>
        <w:jc w:val="both"/>
      </w:pPr>
      <w:r>
        <w:rPr>
          <w:sz w:val="22"/>
        </w:rPr>
        <w:t>7.2.4. В случаях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1415A1" w:rsidRDefault="001415A1" w:rsidP="001415A1">
      <w:pPr>
        <w:pStyle w:val="ConsPlusNormal"/>
        <w:ind w:firstLine="540"/>
        <w:jc w:val="both"/>
      </w:pPr>
      <w:bookmarkStart w:id="37" w:name="P231"/>
      <w:bookmarkEnd w:id="37"/>
      <w:r>
        <w:rPr>
          <w:sz w:val="22"/>
        </w:rPr>
        <w:t xml:space="preserve">7.2.5. </w:t>
      </w:r>
      <w:proofErr w:type="gramStart"/>
      <w:r>
        <w:rPr>
          <w:sz w:val="22"/>
        </w:rPr>
        <w:t>Требовать допуска в заранее согласованное с собственником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roofErr w:type="gramEnd"/>
    </w:p>
    <w:p w:rsidR="001415A1" w:rsidRDefault="001415A1" w:rsidP="001415A1">
      <w:pPr>
        <w:pStyle w:val="ConsPlusNormal"/>
        <w:ind w:firstLine="540"/>
        <w:jc w:val="both"/>
      </w:pPr>
      <w:r>
        <w:rPr>
          <w:sz w:val="22"/>
        </w:rPr>
        <w:t xml:space="preserve">7.2.6. Требовать от собственника помещения и потребителя полного возмещения убытков, возникших по его вине, в т.ч. в случае невыполнения обязанности допускать в занимаемое им жилое или нежилое помещение представителей Управляющей </w:t>
      </w:r>
      <w:r>
        <w:rPr>
          <w:sz w:val="22"/>
        </w:rPr>
        <w:lastRenderedPageBreak/>
        <w:t>организации, в том числе работников аварийных служб, в случаях, когда такой допуск требуется нормами жилищного законодательства.</w:t>
      </w:r>
    </w:p>
    <w:p w:rsidR="001415A1" w:rsidRDefault="001415A1" w:rsidP="001415A1">
      <w:pPr>
        <w:pStyle w:val="ConsPlusNormal"/>
        <w:ind w:firstLine="540"/>
        <w:jc w:val="both"/>
      </w:pPr>
      <w:r>
        <w:rPr>
          <w:sz w:val="22"/>
        </w:rPr>
        <w:t xml:space="preserve">7.2.7. Осуществлять в соответствии с гражданским законодательством Российской Федерации в пользу </w:t>
      </w:r>
      <w:proofErr w:type="spellStart"/>
      <w:r>
        <w:rPr>
          <w:sz w:val="22"/>
        </w:rPr>
        <w:t>ресурсоснабжающей</w:t>
      </w:r>
      <w:proofErr w:type="spellEnd"/>
      <w:r>
        <w:rPr>
          <w:sz w:val="22"/>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1415A1" w:rsidRDefault="001415A1" w:rsidP="001415A1">
      <w:pPr>
        <w:pStyle w:val="ConsPlusNormal"/>
        <w:ind w:firstLine="540"/>
        <w:jc w:val="both"/>
      </w:pPr>
      <w:r>
        <w:rPr>
          <w:sz w:val="22"/>
        </w:rPr>
        <w:t>7.2.8. Осуществлять иные права, предусмотренные Договором и законодательством Российской Федерации.</w:t>
      </w:r>
    </w:p>
    <w:p w:rsidR="001415A1" w:rsidRDefault="001415A1" w:rsidP="001415A1">
      <w:pPr>
        <w:pStyle w:val="ConsPlusNormal"/>
        <w:ind w:firstLine="540"/>
        <w:jc w:val="both"/>
      </w:pPr>
      <w:r>
        <w:rPr>
          <w:sz w:val="22"/>
        </w:rPr>
        <w:t>7.3. Собственники помещений и иные потребители обязаны:</w:t>
      </w:r>
    </w:p>
    <w:p w:rsidR="001415A1" w:rsidRDefault="001415A1" w:rsidP="001415A1">
      <w:pPr>
        <w:pStyle w:val="ConsPlusNormal"/>
        <w:ind w:firstLine="540"/>
        <w:jc w:val="both"/>
      </w:pPr>
      <w:r>
        <w:rPr>
          <w:sz w:val="22"/>
        </w:rPr>
        <w:t>7.3.1. Своевременно и полностью вносить плату по Договору.</w:t>
      </w:r>
    </w:p>
    <w:p w:rsidR="001415A1" w:rsidRDefault="001415A1" w:rsidP="001415A1">
      <w:pPr>
        <w:pStyle w:val="ConsPlusNormal"/>
        <w:ind w:firstLine="540"/>
        <w:jc w:val="both"/>
      </w:pPr>
      <w:r>
        <w:rPr>
          <w:sz w:val="22"/>
        </w:rPr>
        <w:t>7.3.2. Предоставлять Управляющей организации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1415A1" w:rsidRDefault="001415A1" w:rsidP="001415A1">
      <w:pPr>
        <w:pStyle w:val="ConsPlusNormal"/>
        <w:ind w:firstLine="540"/>
        <w:jc w:val="both"/>
      </w:pPr>
      <w:r>
        <w:rPr>
          <w:sz w:val="22"/>
        </w:rPr>
        <w:t xml:space="preserve">7.3.3. Обеспечивать доступ представителей Управляющей организации в принадлежащее им (используемое ими) помещение в случаях и в порядке, указанных в </w:t>
      </w:r>
      <w:hyperlink w:anchor="P231" w:history="1">
        <w:r>
          <w:rPr>
            <w:color w:val="0000FF"/>
            <w:sz w:val="22"/>
          </w:rPr>
          <w:t>п. 7.2.5</w:t>
        </w:r>
      </w:hyperlink>
      <w:r>
        <w:rPr>
          <w:sz w:val="22"/>
        </w:rPr>
        <w:t xml:space="preserve"> Договора.</w:t>
      </w:r>
    </w:p>
    <w:p w:rsidR="001415A1" w:rsidRDefault="001415A1" w:rsidP="001415A1">
      <w:pPr>
        <w:pStyle w:val="ConsPlusNormal"/>
        <w:ind w:firstLine="540"/>
        <w:jc w:val="both"/>
      </w:pPr>
      <w:r>
        <w:rPr>
          <w:sz w:val="22"/>
        </w:rPr>
        <w:t xml:space="preserve">7.3.4. При обнаружении неисправностей инженерных сетей, оборудования, </w:t>
      </w:r>
      <w:proofErr w:type="spellStart"/>
      <w:r>
        <w:rPr>
          <w:sz w:val="22"/>
        </w:rPr>
        <w:t>общедомовых</w:t>
      </w:r>
      <w:proofErr w:type="spellEnd"/>
      <w:r>
        <w:rPr>
          <w:sz w:val="22"/>
        </w:rPr>
        <w:t>,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1415A1" w:rsidRDefault="001415A1" w:rsidP="001415A1">
      <w:pPr>
        <w:pStyle w:val="ConsPlusNormal"/>
        <w:ind w:firstLine="540"/>
        <w:jc w:val="both"/>
      </w:pPr>
      <w:r>
        <w:rPr>
          <w:sz w:val="22"/>
        </w:rPr>
        <w:t>7.3.5.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потребителя.</w:t>
      </w:r>
    </w:p>
    <w:p w:rsidR="001415A1" w:rsidRDefault="001415A1" w:rsidP="001415A1">
      <w:pPr>
        <w:pStyle w:val="ConsPlusNormal"/>
        <w:ind w:firstLine="540"/>
        <w:jc w:val="both"/>
      </w:pPr>
      <w:r>
        <w:rPr>
          <w:sz w:val="22"/>
        </w:rPr>
        <w:t xml:space="preserve">7.3.6. Соблюдать </w:t>
      </w:r>
      <w:hyperlink w:anchor="P1063" w:history="1">
        <w:r>
          <w:rPr>
            <w:color w:val="0000FF"/>
            <w:sz w:val="22"/>
          </w:rPr>
          <w:t>требования</w:t>
        </w:r>
      </w:hyperlink>
      <w:r>
        <w:rPr>
          <w:sz w:val="22"/>
        </w:rPr>
        <w:t>, обеспечивающие исполнение Договора, установленные в приложении N 7 к Договору.</w:t>
      </w:r>
    </w:p>
    <w:p w:rsidR="001415A1" w:rsidRDefault="001415A1" w:rsidP="001415A1">
      <w:pPr>
        <w:pStyle w:val="ConsPlusNormal"/>
        <w:ind w:firstLine="540"/>
        <w:jc w:val="both"/>
      </w:pPr>
      <w:r>
        <w:rPr>
          <w:sz w:val="22"/>
        </w:rPr>
        <w:t xml:space="preserve">7.3.7. </w:t>
      </w:r>
      <w:proofErr w:type="gramStart"/>
      <w:r>
        <w:rPr>
          <w:sz w:val="22"/>
        </w:rPr>
        <w:t>Нести иные обязанности</w:t>
      </w:r>
      <w:proofErr w:type="gramEnd"/>
      <w:r>
        <w:rPr>
          <w:sz w:val="22"/>
        </w:rPr>
        <w:t>, предусмотренные Договором и жилищным законодательством Российской Федерации.</w:t>
      </w:r>
    </w:p>
    <w:p w:rsidR="001415A1" w:rsidRDefault="001415A1" w:rsidP="001415A1">
      <w:pPr>
        <w:pStyle w:val="ConsPlusNormal"/>
        <w:ind w:firstLine="540"/>
        <w:jc w:val="both"/>
      </w:pPr>
      <w:r>
        <w:rPr>
          <w:sz w:val="22"/>
        </w:rPr>
        <w:t>7.4. Собственники помещений и иные потребители имеют право:</w:t>
      </w:r>
    </w:p>
    <w:p w:rsidR="001415A1" w:rsidRDefault="001415A1" w:rsidP="001415A1">
      <w:pPr>
        <w:pStyle w:val="ConsPlusNormal"/>
        <w:ind w:firstLine="540"/>
        <w:jc w:val="both"/>
      </w:pPr>
      <w:r>
        <w:rPr>
          <w:sz w:val="22"/>
        </w:rPr>
        <w:t>7.4.1.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1415A1" w:rsidRDefault="001415A1" w:rsidP="001415A1">
      <w:pPr>
        <w:pStyle w:val="ConsPlusNormal"/>
        <w:ind w:firstLine="540"/>
        <w:jc w:val="both"/>
      </w:pPr>
      <w:r>
        <w:rPr>
          <w:sz w:val="22"/>
        </w:rPr>
        <w:t>7.4.2.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1415A1" w:rsidRDefault="001415A1" w:rsidP="001415A1">
      <w:pPr>
        <w:pStyle w:val="ConsPlusNormal"/>
        <w:ind w:firstLine="540"/>
        <w:jc w:val="both"/>
      </w:pPr>
      <w:r>
        <w:rPr>
          <w:sz w:val="22"/>
        </w:rPr>
        <w:t>7.4.3.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1415A1" w:rsidRDefault="001415A1" w:rsidP="001415A1">
      <w:pPr>
        <w:pStyle w:val="ConsPlusNormal"/>
        <w:ind w:firstLine="540"/>
        <w:jc w:val="both"/>
      </w:pPr>
      <w:r>
        <w:rPr>
          <w:sz w:val="22"/>
        </w:rPr>
        <w:t xml:space="preserve">7.4.4.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w:t>
      </w:r>
      <w:hyperlink w:anchor="P1874" w:history="1">
        <w:r>
          <w:rPr>
            <w:color w:val="0000FF"/>
            <w:sz w:val="22"/>
          </w:rPr>
          <w:t>акта</w:t>
        </w:r>
      </w:hyperlink>
      <w:r>
        <w:rPr>
          <w:sz w:val="22"/>
        </w:rPr>
        <w:t xml:space="preserve"> по форме, приведенной в приложении N 14 к Договору.</w:t>
      </w:r>
    </w:p>
    <w:p w:rsidR="001415A1" w:rsidRDefault="001415A1" w:rsidP="001415A1">
      <w:pPr>
        <w:pStyle w:val="ConsPlusNormal"/>
        <w:ind w:firstLine="540"/>
        <w:jc w:val="both"/>
      </w:pPr>
      <w:r>
        <w:rPr>
          <w:sz w:val="22"/>
        </w:rPr>
        <w:t xml:space="preserve">7.4.5. </w:t>
      </w:r>
      <w:proofErr w:type="gramStart"/>
      <w:r>
        <w:rPr>
          <w:sz w:val="22"/>
        </w:rPr>
        <w:t xml:space="preserve">Требовать в порядке, установленном в </w:t>
      </w:r>
      <w:hyperlink w:anchor="P1696" w:history="1">
        <w:r>
          <w:rPr>
            <w:color w:val="0000FF"/>
            <w:sz w:val="22"/>
          </w:rPr>
          <w:t>приложении N 11</w:t>
        </w:r>
      </w:hyperlink>
      <w:r>
        <w:rPr>
          <w:sz w:val="22"/>
        </w:rPr>
        <w:t xml:space="preserve"> к Договору,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w:t>
      </w:r>
      <w:proofErr w:type="gramEnd"/>
      <w:r>
        <w:rPr>
          <w:sz w:val="22"/>
        </w:rPr>
        <w:t xml:space="preserve"> в занимаемом жилом помещении.</w:t>
      </w:r>
    </w:p>
    <w:p w:rsidR="001415A1" w:rsidRDefault="001415A1" w:rsidP="001415A1">
      <w:pPr>
        <w:pStyle w:val="ConsPlusNormal"/>
        <w:ind w:firstLine="540"/>
        <w:jc w:val="both"/>
      </w:pPr>
      <w:r>
        <w:rPr>
          <w:sz w:val="22"/>
        </w:rPr>
        <w:t xml:space="preserve">7.4.6.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w:t>
      </w:r>
      <w:r>
        <w:rPr>
          <w:sz w:val="22"/>
        </w:rPr>
        <w:lastRenderedPageBreak/>
        <w:t>лица в целях проведения указанной проверки либо иной подобный документ).</w:t>
      </w:r>
    </w:p>
    <w:p w:rsidR="001415A1" w:rsidRDefault="001415A1" w:rsidP="001415A1">
      <w:pPr>
        <w:pStyle w:val="ConsPlusNormal"/>
        <w:ind w:firstLine="540"/>
        <w:jc w:val="both"/>
      </w:pPr>
      <w:r>
        <w:rPr>
          <w:sz w:val="22"/>
        </w:rPr>
        <w:t>7.4.7.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1415A1" w:rsidRDefault="001415A1" w:rsidP="001415A1">
      <w:pPr>
        <w:pStyle w:val="ConsPlusNormal"/>
        <w:ind w:firstLine="540"/>
        <w:jc w:val="both"/>
      </w:pPr>
      <w:r>
        <w:rPr>
          <w:sz w:val="22"/>
        </w:rPr>
        <w:t xml:space="preserve">7.4.8. Осуществлять контроль собственниками помещений за выполнением Управляющей организацией ее обязательств по Договору в порядке, установленном в </w:t>
      </w:r>
      <w:hyperlink w:anchor="P2165" w:history="1">
        <w:r>
          <w:rPr>
            <w:color w:val="0000FF"/>
            <w:sz w:val="22"/>
          </w:rPr>
          <w:t>приложении N 19</w:t>
        </w:r>
      </w:hyperlink>
      <w:r>
        <w:rPr>
          <w:sz w:val="22"/>
        </w:rPr>
        <w:t xml:space="preserve"> к Договору.</w:t>
      </w:r>
    </w:p>
    <w:p w:rsidR="001415A1" w:rsidRDefault="001415A1" w:rsidP="001415A1">
      <w:pPr>
        <w:pStyle w:val="ConsPlusNormal"/>
        <w:ind w:firstLine="540"/>
        <w:jc w:val="both"/>
      </w:pPr>
      <w:r>
        <w:rPr>
          <w:sz w:val="22"/>
        </w:rPr>
        <w:t>7.4.9. Осуществлять иные права, предусмотренные Договором и законодательством Российской Федерации.</w:t>
      </w:r>
    </w:p>
    <w:p w:rsidR="001415A1" w:rsidRDefault="001415A1" w:rsidP="001415A1">
      <w:pPr>
        <w:pStyle w:val="ConsPlusNormal"/>
        <w:ind w:firstLine="540"/>
        <w:jc w:val="both"/>
      </w:pPr>
      <w:r>
        <w:rPr>
          <w:sz w:val="22"/>
        </w:rPr>
        <w:t xml:space="preserve">7.4.10. </w:t>
      </w:r>
      <w:proofErr w:type="gramStart"/>
      <w:r>
        <w:rPr>
          <w:sz w:val="22"/>
        </w:rPr>
        <w:t>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работ только после подписания акта выполненных работ (услуг) сторонами, одной стороной в котором обязательно выступает представитель собственников.</w:t>
      </w:r>
      <w:proofErr w:type="gramEnd"/>
    </w:p>
    <w:p w:rsidR="001415A1" w:rsidRDefault="001415A1" w:rsidP="001415A1">
      <w:pPr>
        <w:pStyle w:val="ConsPlusNormal"/>
        <w:jc w:val="both"/>
      </w:pPr>
    </w:p>
    <w:p w:rsidR="001415A1" w:rsidRDefault="001415A1" w:rsidP="001415A1">
      <w:pPr>
        <w:pStyle w:val="ConsPlusNormal"/>
        <w:jc w:val="center"/>
        <w:outlineLvl w:val="1"/>
      </w:pPr>
      <w:r>
        <w:rPr>
          <w:sz w:val="22"/>
        </w:rPr>
        <w:t>8. Ответственность по Договору</w:t>
      </w:r>
    </w:p>
    <w:p w:rsidR="001415A1" w:rsidRDefault="001415A1" w:rsidP="001415A1">
      <w:pPr>
        <w:pStyle w:val="ConsPlusNormal"/>
        <w:jc w:val="both"/>
      </w:pPr>
    </w:p>
    <w:p w:rsidR="001415A1" w:rsidRDefault="001415A1" w:rsidP="001415A1">
      <w:pPr>
        <w:pStyle w:val="ConsPlusNormal"/>
        <w:ind w:firstLine="540"/>
        <w:jc w:val="both"/>
      </w:pPr>
      <w:r>
        <w:rPr>
          <w:sz w:val="22"/>
        </w:rPr>
        <w:t>8.1. Ответственность Управляющей организации, собственников помещений и иных потребителей.</w:t>
      </w:r>
    </w:p>
    <w:p w:rsidR="001415A1" w:rsidRDefault="001415A1" w:rsidP="001415A1">
      <w:pPr>
        <w:pStyle w:val="ConsPlusNormal"/>
        <w:ind w:firstLine="540"/>
        <w:jc w:val="both"/>
      </w:pPr>
      <w:r>
        <w:rPr>
          <w:sz w:val="22"/>
        </w:rPr>
        <w:t>8.1.1. 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w:t>
      </w:r>
    </w:p>
    <w:p w:rsidR="001415A1" w:rsidRDefault="001415A1" w:rsidP="001415A1">
      <w:pPr>
        <w:pStyle w:val="ConsPlusNormal"/>
        <w:ind w:firstLine="540"/>
        <w:jc w:val="both"/>
      </w:pPr>
      <w:r>
        <w:rPr>
          <w:sz w:val="22"/>
        </w:rPr>
        <w:t>8.2. Ответственность Управляющей организации.</w:t>
      </w:r>
    </w:p>
    <w:p w:rsidR="001415A1" w:rsidRDefault="001415A1" w:rsidP="001415A1">
      <w:pPr>
        <w:pStyle w:val="ConsPlusNormal"/>
        <w:ind w:firstLine="540"/>
        <w:jc w:val="both"/>
      </w:pPr>
      <w:r>
        <w:rPr>
          <w:sz w:val="22"/>
        </w:rPr>
        <w:t>8.2.1. Управляющая организация несет ответственность перед потребителями за действия своих Представителей.</w:t>
      </w:r>
    </w:p>
    <w:p w:rsidR="001415A1" w:rsidRDefault="001415A1" w:rsidP="001415A1">
      <w:pPr>
        <w:pStyle w:val="ConsPlusNormal"/>
        <w:ind w:firstLine="540"/>
        <w:jc w:val="both"/>
      </w:pPr>
      <w:r>
        <w:rPr>
          <w:sz w:val="22"/>
        </w:rPr>
        <w:t xml:space="preserve">8.2.2. Если Управляющая организация не исполняла надлежащим образом обязательства по ведению технической документации, установленные </w:t>
      </w:r>
      <w:hyperlink w:anchor="P214" w:history="1">
        <w:r>
          <w:rPr>
            <w:color w:val="0000FF"/>
            <w:sz w:val="22"/>
          </w:rPr>
          <w:t>пунктом 7.1.4</w:t>
        </w:r>
      </w:hyperlink>
      <w:r>
        <w:rPr>
          <w:sz w:val="22"/>
        </w:rPr>
        <w:t xml:space="preserve"> Договора, она обязана устранить допущенные нарушения в срок не позднее ___ дней с момента выявления таких нарушений уполномоченными лицами.</w:t>
      </w:r>
    </w:p>
    <w:p w:rsidR="00ED0180" w:rsidRDefault="001415A1" w:rsidP="00ED0180">
      <w:pPr>
        <w:pStyle w:val="ConsPlusNonformat"/>
        <w:jc w:val="both"/>
        <w:rPr>
          <w:rFonts w:ascii="Arial" w:hAnsi="Arial" w:cs="Arial"/>
          <w:sz w:val="22"/>
        </w:rPr>
      </w:pPr>
      <w:r>
        <w:t xml:space="preserve">    </w:t>
      </w:r>
      <w:r w:rsidRPr="00ED0180">
        <w:rPr>
          <w:rFonts w:ascii="Arial" w:hAnsi="Arial" w:cs="Arial"/>
          <w:sz w:val="22"/>
        </w:rPr>
        <w:t>8.2.3. При предоставлении коммунальных услуг ненадлежащего качества  (в</w:t>
      </w:r>
      <w:r w:rsidR="00ED0180">
        <w:rPr>
          <w:rFonts w:ascii="Arial" w:hAnsi="Arial" w:cs="Arial"/>
          <w:sz w:val="22"/>
        </w:rPr>
        <w:t xml:space="preserve"> </w:t>
      </w:r>
      <w:r w:rsidRPr="00ED0180">
        <w:rPr>
          <w:rFonts w:ascii="Arial" w:hAnsi="Arial" w:cs="Arial"/>
          <w:sz w:val="22"/>
        </w:rPr>
        <w:t xml:space="preserve">том  числе  в  случаях, установленных </w:t>
      </w:r>
      <w:hyperlink r:id="rId14" w:history="1">
        <w:r w:rsidRPr="00ED0180">
          <w:rPr>
            <w:rFonts w:ascii="Arial" w:hAnsi="Arial" w:cs="Arial"/>
            <w:sz w:val="22"/>
          </w:rPr>
          <w:t>Правилами</w:t>
        </w:r>
      </w:hyperlink>
      <w:r w:rsidRPr="00ED0180">
        <w:rPr>
          <w:rFonts w:ascii="Arial" w:hAnsi="Arial" w:cs="Arial"/>
          <w:sz w:val="22"/>
        </w:rPr>
        <w:t xml:space="preserve"> предоставления коммунальных</w:t>
      </w:r>
      <w:r w:rsidR="00ED0180">
        <w:rPr>
          <w:rFonts w:ascii="Arial" w:hAnsi="Arial" w:cs="Arial"/>
          <w:sz w:val="22"/>
        </w:rPr>
        <w:t xml:space="preserve"> </w:t>
      </w:r>
      <w:r w:rsidRPr="00ED0180">
        <w:rPr>
          <w:rFonts w:ascii="Arial" w:hAnsi="Arial" w:cs="Arial"/>
          <w:sz w:val="22"/>
        </w:rPr>
        <w:t xml:space="preserve">     услуг</w:t>
      </w:r>
      <w:proofErr w:type="gramStart"/>
      <w:r w:rsidRPr="00ED0180">
        <w:rPr>
          <w:rFonts w:ascii="Arial" w:hAnsi="Arial" w:cs="Arial"/>
          <w:sz w:val="22"/>
        </w:rPr>
        <w:t xml:space="preserve"> )</w:t>
      </w:r>
      <w:proofErr w:type="gramEnd"/>
      <w:r w:rsidRPr="00ED0180">
        <w:rPr>
          <w:rFonts w:ascii="Arial" w:hAnsi="Arial" w:cs="Arial"/>
          <w:sz w:val="22"/>
        </w:rPr>
        <w:t xml:space="preserve">  или  при  некачественном  оказании  услуг,  выполнении  работ   по</w:t>
      </w:r>
      <w:r w:rsidR="00ED0180">
        <w:rPr>
          <w:rFonts w:ascii="Arial" w:hAnsi="Arial" w:cs="Arial"/>
          <w:sz w:val="22"/>
        </w:rPr>
        <w:t xml:space="preserve"> </w:t>
      </w:r>
      <w:r w:rsidRPr="00ED0180">
        <w:rPr>
          <w:rFonts w:ascii="Arial" w:hAnsi="Arial" w:cs="Arial"/>
          <w:sz w:val="22"/>
        </w:rPr>
        <w:t>содержанию   и   ремонту   общего  имущества   Управляющая  организация  по</w:t>
      </w:r>
      <w:r w:rsidR="00ED0180">
        <w:rPr>
          <w:rFonts w:ascii="Arial" w:hAnsi="Arial" w:cs="Arial"/>
          <w:sz w:val="22"/>
        </w:rPr>
        <w:t xml:space="preserve"> </w:t>
      </w:r>
      <w:r w:rsidRPr="00ED0180">
        <w:rPr>
          <w:rFonts w:ascii="Arial" w:hAnsi="Arial" w:cs="Arial"/>
          <w:sz w:val="22"/>
        </w:rPr>
        <w:t>требованию  потребителя  уплачивает ему неустойку в размере одной трехсотой</w:t>
      </w:r>
      <w:r w:rsidR="00ED0180">
        <w:rPr>
          <w:rFonts w:ascii="Arial" w:hAnsi="Arial" w:cs="Arial"/>
          <w:sz w:val="22"/>
        </w:rPr>
        <w:t xml:space="preserve">  </w:t>
      </w:r>
      <w:r w:rsidRPr="00ED0180">
        <w:rPr>
          <w:rFonts w:ascii="Arial" w:hAnsi="Arial" w:cs="Arial"/>
          <w:sz w:val="22"/>
        </w:rPr>
        <w:t>ставки    рефинансирования   Центрального   банка   Российской   Федерации,</w:t>
      </w:r>
      <w:r w:rsidR="00ED0180">
        <w:rPr>
          <w:rFonts w:ascii="Arial" w:hAnsi="Arial" w:cs="Arial"/>
          <w:sz w:val="22"/>
        </w:rPr>
        <w:t xml:space="preserve"> </w:t>
      </w:r>
      <w:r w:rsidRPr="00ED0180">
        <w:rPr>
          <w:rFonts w:ascii="Arial" w:hAnsi="Arial" w:cs="Arial"/>
          <w:sz w:val="22"/>
        </w:rPr>
        <w:t xml:space="preserve">действующей    на    момент    оплаты,   от   стоимости   </w:t>
      </w:r>
      <w:proofErr w:type="spellStart"/>
      <w:r w:rsidRPr="00ED0180">
        <w:rPr>
          <w:rFonts w:ascii="Arial" w:hAnsi="Arial" w:cs="Arial"/>
          <w:sz w:val="22"/>
        </w:rPr>
        <w:t>непредоставленных</w:t>
      </w:r>
      <w:proofErr w:type="spellEnd"/>
      <w:r w:rsidR="00ED0180">
        <w:rPr>
          <w:rFonts w:ascii="Arial" w:hAnsi="Arial" w:cs="Arial"/>
          <w:sz w:val="22"/>
        </w:rPr>
        <w:t xml:space="preserve"> </w:t>
      </w:r>
      <w:r w:rsidRPr="00ED0180">
        <w:rPr>
          <w:rFonts w:ascii="Arial" w:hAnsi="Arial" w:cs="Arial"/>
          <w:sz w:val="22"/>
        </w:rPr>
        <w:t xml:space="preserve">(невыполненных)  </w:t>
      </w:r>
      <w:r w:rsidR="00ED0180">
        <w:rPr>
          <w:rFonts w:ascii="Arial" w:hAnsi="Arial" w:cs="Arial"/>
          <w:sz w:val="22"/>
        </w:rPr>
        <w:t xml:space="preserve">          </w:t>
      </w:r>
      <w:r w:rsidRPr="00ED0180">
        <w:rPr>
          <w:rFonts w:ascii="Arial" w:hAnsi="Arial" w:cs="Arial"/>
          <w:sz w:val="22"/>
        </w:rPr>
        <w:t xml:space="preserve"> или  некачественно </w:t>
      </w:r>
      <w:r w:rsidR="00ED0180">
        <w:rPr>
          <w:rFonts w:ascii="Arial" w:hAnsi="Arial" w:cs="Arial"/>
          <w:sz w:val="22"/>
        </w:rPr>
        <w:t xml:space="preserve">          </w:t>
      </w:r>
      <w:r w:rsidRPr="00ED0180">
        <w:rPr>
          <w:rFonts w:ascii="Arial" w:hAnsi="Arial" w:cs="Arial"/>
          <w:sz w:val="22"/>
        </w:rPr>
        <w:t xml:space="preserve"> предоставленных  </w:t>
      </w:r>
      <w:r w:rsidR="00ED0180">
        <w:rPr>
          <w:rFonts w:ascii="Arial" w:hAnsi="Arial" w:cs="Arial"/>
          <w:sz w:val="22"/>
        </w:rPr>
        <w:t xml:space="preserve">       </w:t>
      </w:r>
      <w:r w:rsidRPr="00ED0180">
        <w:rPr>
          <w:rFonts w:ascii="Arial" w:hAnsi="Arial" w:cs="Arial"/>
          <w:sz w:val="22"/>
        </w:rPr>
        <w:t>(выполненных)  работ</w:t>
      </w:r>
      <w:r w:rsidR="00ED0180">
        <w:rPr>
          <w:rFonts w:ascii="Arial" w:hAnsi="Arial" w:cs="Arial"/>
          <w:sz w:val="22"/>
        </w:rPr>
        <w:t xml:space="preserve"> </w:t>
      </w:r>
    </w:p>
    <w:p w:rsidR="00ED0180" w:rsidRDefault="001415A1" w:rsidP="00ED0180">
      <w:pPr>
        <w:pStyle w:val="ConsPlusNonformat"/>
        <w:jc w:val="both"/>
        <w:rPr>
          <w:rFonts w:ascii="Arial" w:hAnsi="Arial" w:cs="Arial"/>
          <w:sz w:val="22"/>
        </w:rPr>
      </w:pPr>
      <w:r w:rsidRPr="00ED0180">
        <w:rPr>
          <w:rFonts w:ascii="Arial" w:hAnsi="Arial" w:cs="Arial"/>
          <w:sz w:val="22"/>
        </w:rPr>
        <w:t>(услуг)  за  каждый  день  нарушения,  перечислив  ее  на  счет,  указанный</w:t>
      </w:r>
      <w:r w:rsidR="00ED0180">
        <w:rPr>
          <w:rFonts w:ascii="Arial" w:hAnsi="Arial" w:cs="Arial"/>
          <w:sz w:val="22"/>
        </w:rPr>
        <w:t xml:space="preserve"> </w:t>
      </w:r>
      <w:r w:rsidRPr="00ED0180">
        <w:rPr>
          <w:rFonts w:ascii="Arial" w:hAnsi="Arial" w:cs="Arial"/>
          <w:sz w:val="22"/>
        </w:rPr>
        <w:t>потребителем,  или по его желанию  производит зачет в счет будущих платежей</w:t>
      </w:r>
      <w:r w:rsidR="00ED0180">
        <w:rPr>
          <w:rFonts w:ascii="Arial" w:hAnsi="Arial" w:cs="Arial"/>
          <w:sz w:val="22"/>
        </w:rPr>
        <w:t xml:space="preserve"> </w:t>
      </w:r>
      <w:r w:rsidRPr="00ED0180">
        <w:rPr>
          <w:rFonts w:ascii="Arial" w:hAnsi="Arial" w:cs="Arial"/>
          <w:sz w:val="22"/>
        </w:rPr>
        <w:t>с указанием суммы такого зачета в предоставляемом платежном документе, если</w:t>
      </w:r>
      <w:r w:rsidR="00ED0180">
        <w:rPr>
          <w:rFonts w:ascii="Arial" w:hAnsi="Arial" w:cs="Arial"/>
          <w:sz w:val="22"/>
        </w:rPr>
        <w:t xml:space="preserve"> </w:t>
      </w:r>
      <w:r w:rsidRPr="00ED0180">
        <w:rPr>
          <w:rFonts w:ascii="Arial" w:hAnsi="Arial" w:cs="Arial"/>
          <w:sz w:val="22"/>
        </w:rPr>
        <w:t>сумма штрафной санкции не будет превышать месячного платежа.</w:t>
      </w:r>
      <w:r w:rsidR="00ED0180">
        <w:rPr>
          <w:rFonts w:ascii="Arial" w:hAnsi="Arial" w:cs="Arial"/>
          <w:sz w:val="22"/>
        </w:rPr>
        <w:t xml:space="preserve"> </w:t>
      </w:r>
    </w:p>
    <w:p w:rsidR="001415A1" w:rsidRDefault="00ED0180" w:rsidP="00ED0180">
      <w:pPr>
        <w:pStyle w:val="ConsPlusNonformat"/>
        <w:jc w:val="both"/>
      </w:pPr>
      <w:r>
        <w:rPr>
          <w:rFonts w:ascii="Arial" w:hAnsi="Arial" w:cs="Arial"/>
          <w:sz w:val="22"/>
        </w:rPr>
        <w:t xml:space="preserve">         </w:t>
      </w:r>
      <w:r w:rsidR="001415A1" w:rsidRPr="00ED0180">
        <w:rPr>
          <w:rFonts w:ascii="Arial" w:hAnsi="Arial" w:cs="Arial"/>
          <w:sz w:val="22"/>
        </w:rPr>
        <w:t>8.3. Ответственность собственников помещений и иных потребителей.</w:t>
      </w:r>
    </w:p>
    <w:p w:rsidR="001415A1" w:rsidRDefault="001415A1" w:rsidP="001415A1">
      <w:pPr>
        <w:pStyle w:val="ConsPlusNormal"/>
        <w:ind w:firstLine="540"/>
        <w:jc w:val="both"/>
      </w:pPr>
      <w:r>
        <w:rPr>
          <w:sz w:val="22"/>
        </w:rPr>
        <w:t xml:space="preserve">8.3.1. В случае несвоевременного и (или) неполного внесения платы по Договору плательщики обязаны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Pr>
          <w:sz w:val="22"/>
        </w:rPr>
        <w:t>сумм</w:t>
      </w:r>
      <w:proofErr w:type="gramEnd"/>
      <w:r>
        <w:rPr>
          <w:sz w:val="22"/>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1415A1" w:rsidRDefault="001415A1" w:rsidP="001415A1">
      <w:pPr>
        <w:pStyle w:val="ConsPlusNormal"/>
        <w:jc w:val="both"/>
      </w:pPr>
    </w:p>
    <w:p w:rsidR="001415A1" w:rsidRDefault="001415A1" w:rsidP="001415A1">
      <w:pPr>
        <w:pStyle w:val="ConsPlusNormal"/>
        <w:jc w:val="center"/>
        <w:outlineLvl w:val="1"/>
      </w:pPr>
      <w:r>
        <w:rPr>
          <w:sz w:val="22"/>
        </w:rPr>
        <w:t>9. Условия изменения и расторжения Договора</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9.1. </w:t>
      </w:r>
      <w:proofErr w:type="gramStart"/>
      <w:r>
        <w:rPr>
          <w:sz w:val="22"/>
        </w:rPr>
        <w:t xml:space="preserve">Все изменения и дополнения к Договору, требующие по условиям Договора принятия соответствующих решений на общем собрании собственников, кроме случая, указанного в </w:t>
      </w:r>
      <w:hyperlink w:anchor="P196" w:history="1">
        <w:r>
          <w:rPr>
            <w:color w:val="0000FF"/>
            <w:sz w:val="22"/>
          </w:rPr>
          <w:t>п. 6.4.4</w:t>
        </w:r>
      </w:hyperlink>
      <w:r>
        <w:rPr>
          <w:sz w:val="22"/>
        </w:rPr>
        <w:t xml:space="preserve"> Договора, 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w:t>
      </w:r>
      <w:r>
        <w:rPr>
          <w:sz w:val="22"/>
        </w:rPr>
        <w:lastRenderedPageBreak/>
        <w:t>подписании такого дополнительного соглашения Управляющей организацией.</w:t>
      </w:r>
      <w:proofErr w:type="gramEnd"/>
      <w:r>
        <w:rPr>
          <w:sz w:val="22"/>
        </w:rPr>
        <w:t xml:space="preserve"> Порядок вступления в силу указанных в настоящем пункте дополнительных соглашений определяется условиями таких соглашений.</w:t>
      </w:r>
    </w:p>
    <w:p w:rsidR="001415A1" w:rsidRDefault="00ED0180" w:rsidP="001415A1">
      <w:pPr>
        <w:pStyle w:val="ConsPlusNormal"/>
        <w:ind w:firstLine="540"/>
        <w:jc w:val="both"/>
      </w:pPr>
      <w:bookmarkStart w:id="38" w:name="P281"/>
      <w:bookmarkEnd w:id="38"/>
      <w:r>
        <w:rPr>
          <w:sz w:val="22"/>
        </w:rPr>
        <w:t xml:space="preserve"> </w:t>
      </w:r>
      <w:r w:rsidR="001415A1">
        <w:rPr>
          <w:sz w:val="22"/>
        </w:rPr>
        <w:t xml:space="preserve">9.2. </w:t>
      </w:r>
      <w:proofErr w:type="gramStart"/>
      <w:r w:rsidR="001415A1">
        <w:rPr>
          <w:sz w:val="22"/>
        </w:rPr>
        <w:t>Договор</w:t>
      </w:r>
      <w:proofErr w:type="gramEnd"/>
      <w:r w:rsidR="001415A1">
        <w:rPr>
          <w:sz w:val="22"/>
        </w:rPr>
        <w:t xml:space="preserve">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1415A1" w:rsidRPr="00ED0180" w:rsidRDefault="001415A1" w:rsidP="001415A1">
      <w:pPr>
        <w:pStyle w:val="ConsPlusNonformat"/>
        <w:jc w:val="both"/>
        <w:rPr>
          <w:rFonts w:ascii="Arial" w:hAnsi="Arial" w:cs="Arial"/>
          <w:sz w:val="22"/>
        </w:rPr>
      </w:pPr>
      <w:bookmarkStart w:id="39" w:name="P282"/>
      <w:bookmarkEnd w:id="39"/>
      <w:r>
        <w:t xml:space="preserve">    </w:t>
      </w:r>
      <w:r w:rsidR="00ED0180">
        <w:t xml:space="preserve"> </w:t>
      </w:r>
      <w:r w:rsidRPr="00ED0180">
        <w:rPr>
          <w:rFonts w:ascii="Arial" w:hAnsi="Arial" w:cs="Arial"/>
          <w:sz w:val="22"/>
        </w:rPr>
        <w:t>9.3. Собственники  помещений в одностороннем порядке вправе  отказаться</w:t>
      </w:r>
      <w:r w:rsidR="00ED0180">
        <w:rPr>
          <w:rFonts w:ascii="Arial" w:hAnsi="Arial" w:cs="Arial"/>
          <w:sz w:val="22"/>
        </w:rPr>
        <w:t xml:space="preserve"> </w:t>
      </w:r>
      <w:r w:rsidRPr="00ED0180">
        <w:rPr>
          <w:rFonts w:ascii="Arial" w:hAnsi="Arial" w:cs="Arial"/>
          <w:sz w:val="22"/>
        </w:rPr>
        <w:t xml:space="preserve">                                          от исполнения Договора в следующих случаях</w:t>
      </w:r>
      <w:proofErr w:type="gramStart"/>
      <w:r w:rsidRPr="00ED0180">
        <w:rPr>
          <w:rFonts w:ascii="Arial" w:hAnsi="Arial" w:cs="Arial"/>
          <w:sz w:val="22"/>
        </w:rPr>
        <w:t xml:space="preserve"> :</w:t>
      </w:r>
      <w:proofErr w:type="gramEnd"/>
    </w:p>
    <w:p w:rsidR="001415A1" w:rsidRDefault="001415A1" w:rsidP="001415A1">
      <w:pPr>
        <w:pStyle w:val="ConsPlusNormal"/>
        <w:ind w:firstLine="540"/>
        <w:jc w:val="both"/>
      </w:pPr>
      <w:r>
        <w:rPr>
          <w:sz w:val="22"/>
        </w:rPr>
        <w:t>1) при невыполнении условий Договора Управляющей организацией, под которым понимаются случаи, при которых Управляющая организация:</w:t>
      </w:r>
    </w:p>
    <w:p w:rsidR="001415A1" w:rsidRDefault="001415A1" w:rsidP="001415A1">
      <w:pPr>
        <w:pStyle w:val="ConsPlusNormal"/>
        <w:ind w:firstLine="540"/>
        <w:jc w:val="both"/>
      </w:pPr>
      <w:r>
        <w:rPr>
          <w:sz w:val="22"/>
        </w:rPr>
        <w:t xml:space="preserve">- не приступила к управлению многоквартирным домом в срок более _____ с даты, указанной в </w:t>
      </w:r>
      <w:hyperlink w:anchor="P91" w:history="1">
        <w:r>
          <w:rPr>
            <w:color w:val="0000FF"/>
            <w:sz w:val="22"/>
          </w:rPr>
          <w:t>п. 2.2</w:t>
        </w:r>
      </w:hyperlink>
      <w:r>
        <w:rPr>
          <w:sz w:val="22"/>
        </w:rPr>
        <w:t xml:space="preserve"> Договора;</w:t>
      </w:r>
    </w:p>
    <w:p w:rsidR="001415A1" w:rsidRDefault="001415A1" w:rsidP="001415A1">
      <w:pPr>
        <w:pStyle w:val="ConsPlusNormal"/>
        <w:ind w:firstLine="540"/>
        <w:jc w:val="both"/>
      </w:pPr>
      <w:r>
        <w:rPr>
          <w:sz w:val="22"/>
        </w:rPr>
        <w:t xml:space="preserve">- при наличии необходимых на то условий не приступила к выполнению работ по любому из видов ремонта общего имущества в течение ____ месяцев после сроков начала таких ремонтных работ, предусмотренных в Перечне работ, услуг, в т.ч. согласованным с уполномоченным лицом, в порядке, установленном в </w:t>
      </w:r>
      <w:hyperlink w:anchor="P121" w:history="1">
        <w:r>
          <w:rPr>
            <w:color w:val="0000FF"/>
            <w:sz w:val="22"/>
          </w:rPr>
          <w:t>п. 4.1.2</w:t>
        </w:r>
      </w:hyperlink>
      <w:r>
        <w:rPr>
          <w:sz w:val="22"/>
        </w:rPr>
        <w:t xml:space="preserve"> Договора;</w:t>
      </w:r>
    </w:p>
    <w:p w:rsidR="001415A1" w:rsidRDefault="001415A1" w:rsidP="001415A1">
      <w:pPr>
        <w:pStyle w:val="ConsPlusNormal"/>
        <w:ind w:firstLine="540"/>
        <w:jc w:val="both"/>
      </w:pPr>
      <w:r>
        <w:rPr>
          <w:sz w:val="22"/>
        </w:rPr>
        <w:t xml:space="preserve">- не представляет уполномоченным лицам по их требованию акты выполненных работ в порядке, установленном в </w:t>
      </w:r>
      <w:hyperlink w:anchor="P2165" w:history="1">
        <w:r>
          <w:rPr>
            <w:color w:val="0000FF"/>
            <w:sz w:val="22"/>
          </w:rPr>
          <w:t>приложении N 19</w:t>
        </w:r>
      </w:hyperlink>
      <w:r>
        <w:rPr>
          <w:sz w:val="22"/>
        </w:rPr>
        <w:t xml:space="preserve"> к Договору, </w:t>
      </w:r>
      <w:proofErr w:type="gramStart"/>
      <w:r>
        <w:rPr>
          <w:sz w:val="22"/>
        </w:rPr>
        <w:t>за</w:t>
      </w:r>
      <w:proofErr w:type="gramEnd"/>
      <w:r>
        <w:rPr>
          <w:sz w:val="22"/>
        </w:rPr>
        <w:t xml:space="preserve"> _____ месяца;</w:t>
      </w:r>
    </w:p>
    <w:p w:rsidR="001415A1" w:rsidRDefault="001415A1" w:rsidP="001415A1">
      <w:pPr>
        <w:pStyle w:val="ConsPlusNormal"/>
        <w:ind w:firstLine="540"/>
        <w:jc w:val="both"/>
      </w:pPr>
      <w:r>
        <w:rPr>
          <w:sz w:val="22"/>
        </w:rPr>
        <w:t xml:space="preserve">- прекращает предоставление одной из коммунальных услуг, приведенных в </w:t>
      </w:r>
      <w:hyperlink w:anchor="P139" w:history="1">
        <w:r>
          <w:rPr>
            <w:color w:val="0000FF"/>
            <w:sz w:val="22"/>
          </w:rPr>
          <w:t>п. 4.2.1</w:t>
        </w:r>
      </w:hyperlink>
      <w:r>
        <w:rPr>
          <w:sz w:val="22"/>
        </w:rPr>
        <w:t xml:space="preserve"> Договора, в случае, указанном в </w:t>
      </w:r>
      <w:hyperlink w:anchor="P94" w:history="1">
        <w:r>
          <w:rPr>
            <w:color w:val="0000FF"/>
            <w:sz w:val="22"/>
          </w:rPr>
          <w:t>п. 2.5</w:t>
        </w:r>
      </w:hyperlink>
      <w:r>
        <w:rPr>
          <w:sz w:val="22"/>
        </w:rPr>
        <w:t xml:space="preserve"> Договора, кроме случая прекращения предоставления Управляющей организацией коммунальной услуги по причине неполного внесения плательщиками платы по Договору, под которым понимается размер задолженности плательщиков по Договору, указанный в </w:t>
      </w:r>
      <w:hyperlink w:anchor="P296" w:history="1">
        <w:proofErr w:type="spellStart"/>
        <w:r>
          <w:rPr>
            <w:color w:val="0000FF"/>
            <w:sz w:val="22"/>
          </w:rPr>
          <w:t>подп</w:t>
        </w:r>
        <w:proofErr w:type="spellEnd"/>
        <w:r>
          <w:rPr>
            <w:color w:val="0000FF"/>
            <w:sz w:val="22"/>
          </w:rPr>
          <w:t>. 1 п. 9.5</w:t>
        </w:r>
      </w:hyperlink>
      <w:r>
        <w:rPr>
          <w:sz w:val="22"/>
        </w:rPr>
        <w:t xml:space="preserve"> Договора;</w:t>
      </w:r>
    </w:p>
    <w:p w:rsidR="001415A1" w:rsidRDefault="001415A1" w:rsidP="001415A1">
      <w:pPr>
        <w:pStyle w:val="ConsPlusNormal"/>
        <w:ind w:firstLine="540"/>
        <w:jc w:val="both"/>
      </w:pPr>
      <w:r>
        <w:rPr>
          <w:sz w:val="22"/>
        </w:rPr>
        <w:t>2) введения в отношении Управляющей организации любой из процедур банкротства.</w:t>
      </w:r>
    </w:p>
    <w:p w:rsidR="001415A1" w:rsidRDefault="001415A1" w:rsidP="001415A1">
      <w:pPr>
        <w:pStyle w:val="ConsPlusNormal"/>
        <w:ind w:firstLine="540"/>
        <w:jc w:val="both"/>
      </w:pPr>
      <w:r>
        <w:rPr>
          <w:sz w:val="22"/>
        </w:rPr>
        <w:t xml:space="preserve">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w:t>
      </w:r>
      <w:hyperlink w:anchor="P292" w:history="1">
        <w:r>
          <w:rPr>
            <w:color w:val="0000FF"/>
            <w:sz w:val="22"/>
          </w:rPr>
          <w:t>п. 9.4</w:t>
        </w:r>
      </w:hyperlink>
      <w:r>
        <w:rPr>
          <w:sz w:val="22"/>
        </w:rPr>
        <w:t xml:space="preserve"> Договора.</w:t>
      </w:r>
    </w:p>
    <w:p w:rsidR="001415A1" w:rsidRDefault="001415A1" w:rsidP="001415A1">
      <w:pPr>
        <w:pStyle w:val="ConsPlusNormal"/>
        <w:ind w:firstLine="540"/>
        <w:jc w:val="both"/>
      </w:pPr>
      <w:bookmarkStart w:id="40" w:name="P292"/>
      <w:bookmarkEnd w:id="40"/>
      <w:r>
        <w:rPr>
          <w:sz w:val="22"/>
        </w:rPr>
        <w:t xml:space="preserve">9.4. Для целей досрочного расторжения Договора в случаях, предусмотренных </w:t>
      </w:r>
      <w:hyperlink w:anchor="P282" w:history="1">
        <w:r>
          <w:rPr>
            <w:color w:val="0000FF"/>
            <w:sz w:val="22"/>
          </w:rPr>
          <w:t>пунктом 9.3</w:t>
        </w:r>
      </w:hyperlink>
      <w:r>
        <w:rPr>
          <w:sz w:val="22"/>
        </w:rPr>
        <w:t xml:space="preserve">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30 дней </w:t>
      </w:r>
      <w:proofErr w:type="gramStart"/>
      <w:r>
        <w:rPr>
          <w:sz w:val="22"/>
        </w:rPr>
        <w:t>с даты получения</w:t>
      </w:r>
      <w:proofErr w:type="gramEnd"/>
      <w:r>
        <w:rPr>
          <w:sz w:val="22"/>
        </w:rPr>
        <w:t xml:space="preserve"> Управляющей организацией уведомления о досрочном расторжении Договора. Уполномоченное таким общим собранием собственников лицо письменно уведомляет Управляющую организацию о принятом общим собранием собственников решении о досрочном расторжении Договора.</w:t>
      </w:r>
    </w:p>
    <w:p w:rsidR="001415A1" w:rsidRPr="00ED0180" w:rsidRDefault="001415A1" w:rsidP="001415A1">
      <w:pPr>
        <w:pStyle w:val="ConsPlusNonformat"/>
        <w:jc w:val="both"/>
        <w:rPr>
          <w:rFonts w:ascii="Arial" w:hAnsi="Arial" w:cs="Arial"/>
          <w:sz w:val="22"/>
        </w:rPr>
      </w:pPr>
      <w:bookmarkStart w:id="41" w:name="P293"/>
      <w:bookmarkEnd w:id="41"/>
      <w:r>
        <w:t xml:space="preserve">    </w:t>
      </w:r>
      <w:r w:rsidRPr="00ED0180">
        <w:rPr>
          <w:rFonts w:ascii="Arial" w:hAnsi="Arial" w:cs="Arial"/>
          <w:sz w:val="22"/>
        </w:rPr>
        <w:t>9.5. Управляющая организация вправе в одностороннем порядке  отказаться</w:t>
      </w:r>
      <w:r w:rsidR="00ED0180">
        <w:rPr>
          <w:rFonts w:ascii="Arial" w:hAnsi="Arial" w:cs="Arial"/>
          <w:sz w:val="22"/>
        </w:rPr>
        <w:t xml:space="preserve"> </w:t>
      </w:r>
      <w:r w:rsidRPr="00ED0180">
        <w:rPr>
          <w:rFonts w:ascii="Arial" w:hAnsi="Arial" w:cs="Arial"/>
          <w:sz w:val="22"/>
        </w:rPr>
        <w:t>от исполнения Договора  в следующих случаях:</w:t>
      </w:r>
    </w:p>
    <w:p w:rsidR="00ED0180" w:rsidRDefault="001415A1" w:rsidP="001415A1">
      <w:pPr>
        <w:pStyle w:val="ConsPlusNormal"/>
        <w:ind w:firstLine="540"/>
        <w:jc w:val="both"/>
        <w:rPr>
          <w:sz w:val="22"/>
        </w:rPr>
      </w:pPr>
      <w:bookmarkStart w:id="42" w:name="P296"/>
      <w:bookmarkEnd w:id="42"/>
      <w:r>
        <w:rPr>
          <w:sz w:val="22"/>
        </w:rPr>
        <w:t xml:space="preserve">1)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w:t>
      </w:r>
      <w:r w:rsidR="00ED0180">
        <w:rPr>
          <w:sz w:val="22"/>
        </w:rPr>
        <w:t xml:space="preserve"> </w:t>
      </w:r>
      <w:r>
        <w:rPr>
          <w:sz w:val="22"/>
        </w:rPr>
        <w:t>обязанности</w:t>
      </w:r>
      <w:r w:rsidR="00ED0180">
        <w:rPr>
          <w:sz w:val="22"/>
        </w:rPr>
        <w:t xml:space="preserve">   </w:t>
      </w:r>
      <w:r>
        <w:rPr>
          <w:sz w:val="22"/>
        </w:rPr>
        <w:t xml:space="preserve"> </w:t>
      </w:r>
      <w:proofErr w:type="gramStart"/>
      <w:r>
        <w:rPr>
          <w:sz w:val="22"/>
        </w:rPr>
        <w:t>по</w:t>
      </w:r>
      <w:proofErr w:type="gramEnd"/>
      <w:r>
        <w:rPr>
          <w:sz w:val="22"/>
        </w:rPr>
        <w:t xml:space="preserve"> </w:t>
      </w:r>
      <w:r w:rsidR="00ED0180">
        <w:rPr>
          <w:sz w:val="22"/>
        </w:rPr>
        <w:t xml:space="preserve"> </w:t>
      </w:r>
    </w:p>
    <w:p w:rsidR="00ED0180" w:rsidRDefault="00ED0180" w:rsidP="001415A1">
      <w:pPr>
        <w:pStyle w:val="ConsPlusNormal"/>
        <w:ind w:firstLine="540"/>
        <w:jc w:val="both"/>
        <w:rPr>
          <w:sz w:val="22"/>
        </w:rPr>
      </w:pPr>
    </w:p>
    <w:p w:rsidR="001415A1" w:rsidRDefault="001415A1" w:rsidP="001415A1">
      <w:pPr>
        <w:pStyle w:val="ConsPlusNormal"/>
        <w:ind w:firstLine="540"/>
        <w:jc w:val="both"/>
      </w:pPr>
      <w:r>
        <w:rPr>
          <w:sz w:val="22"/>
        </w:rPr>
        <w:t xml:space="preserve">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sz w:val="22"/>
        </w:rPr>
        <w:t>ресурсоснабжающей</w:t>
      </w:r>
      <w:proofErr w:type="spellEnd"/>
      <w:r>
        <w:rPr>
          <w:sz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_________ месяцев превышает определенную в соответствии с Договором цену Договора за один месяц;</w:t>
      </w:r>
    </w:p>
    <w:p w:rsidR="001415A1" w:rsidRDefault="001415A1" w:rsidP="001415A1">
      <w:pPr>
        <w:pStyle w:val="ConsPlusNormal"/>
        <w:ind w:firstLine="540"/>
        <w:jc w:val="both"/>
      </w:pPr>
      <w:r>
        <w:rPr>
          <w:sz w:val="22"/>
        </w:rPr>
        <w:t xml:space="preserve">2) когда общим собранием собственников помещений не принято решение, указанное в </w:t>
      </w:r>
      <w:hyperlink w:anchor="P1672" w:history="1">
        <w:r>
          <w:rPr>
            <w:color w:val="0000FF"/>
            <w:sz w:val="22"/>
          </w:rPr>
          <w:t>п. 1</w:t>
        </w:r>
      </w:hyperlink>
      <w:r>
        <w:rPr>
          <w:sz w:val="22"/>
        </w:rPr>
        <w:t xml:space="preserve"> приложения N 10 к Договору, в течение ____ месяца </w:t>
      </w:r>
      <w:proofErr w:type="gramStart"/>
      <w:r>
        <w:rPr>
          <w:sz w:val="22"/>
        </w:rPr>
        <w:t>с даты представления</w:t>
      </w:r>
      <w:proofErr w:type="gramEnd"/>
      <w:r>
        <w:rPr>
          <w:sz w:val="22"/>
        </w:rPr>
        <w:t xml:space="preserve"> собственникам соответствующих предложений Управляющей организацией.</w:t>
      </w:r>
    </w:p>
    <w:p w:rsidR="001415A1" w:rsidRDefault="001415A1" w:rsidP="001415A1">
      <w:pPr>
        <w:pStyle w:val="ConsPlusNormal"/>
        <w:ind w:firstLine="540"/>
        <w:jc w:val="both"/>
      </w:pPr>
      <w:r>
        <w:rPr>
          <w:sz w:val="22"/>
        </w:rPr>
        <w:t xml:space="preserve">9.6. При принятии Управляющей организацией решения об одностороннем отказе от исполнения Договора в случаях, предусмотренных в </w:t>
      </w:r>
      <w:hyperlink w:anchor="P293" w:history="1">
        <w:r>
          <w:rPr>
            <w:color w:val="0000FF"/>
            <w:sz w:val="22"/>
          </w:rPr>
          <w:t>п. 9.5</w:t>
        </w:r>
      </w:hyperlink>
      <w:r>
        <w:rPr>
          <w:sz w:val="22"/>
        </w:rPr>
        <w:t xml:space="preserve"> Договора, Управляющая организация уведомляет об этом собственников помещений не менее чем </w:t>
      </w:r>
      <w:proofErr w:type="gramStart"/>
      <w:r>
        <w:rPr>
          <w:sz w:val="22"/>
        </w:rPr>
        <w:t>за</w:t>
      </w:r>
      <w:proofErr w:type="gramEnd"/>
      <w:r>
        <w:rPr>
          <w:sz w:val="22"/>
        </w:rPr>
        <w:t xml:space="preserve"> _______ </w:t>
      </w:r>
      <w:proofErr w:type="gramStart"/>
      <w:r>
        <w:rPr>
          <w:sz w:val="22"/>
        </w:rPr>
        <w:t>до</w:t>
      </w:r>
      <w:proofErr w:type="gramEnd"/>
      <w:r>
        <w:rPr>
          <w:sz w:val="22"/>
        </w:rPr>
        <w:t xml:space="preserve">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первого числа месяца, следующего за месяцем, в котором </w:t>
      </w:r>
      <w:r>
        <w:rPr>
          <w:sz w:val="22"/>
        </w:rPr>
        <w:lastRenderedPageBreak/>
        <w:t>Управляющая организация вторично уведомила собственников помещений о расторжении Договора.</w:t>
      </w:r>
    </w:p>
    <w:p w:rsidR="001415A1" w:rsidRDefault="001415A1" w:rsidP="001415A1">
      <w:pPr>
        <w:pStyle w:val="ConsPlusNormal"/>
        <w:ind w:firstLine="540"/>
        <w:jc w:val="both"/>
      </w:pPr>
      <w:r>
        <w:rPr>
          <w:sz w:val="22"/>
        </w:rPr>
        <w:t>9.7.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и оказанных услуг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w:t>
      </w:r>
    </w:p>
    <w:p w:rsidR="001415A1" w:rsidRDefault="001415A1" w:rsidP="001415A1">
      <w:pPr>
        <w:pStyle w:val="ConsPlusNormal"/>
        <w:ind w:firstLine="540"/>
        <w:jc w:val="both"/>
      </w:pPr>
      <w:bookmarkStart w:id="43" w:name="P300"/>
      <w:bookmarkEnd w:id="43"/>
      <w:r>
        <w:rPr>
          <w:sz w:val="22"/>
        </w:rPr>
        <w:t xml:space="preserve">9.8.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 указанную в </w:t>
      </w:r>
      <w:hyperlink w:anchor="P2200" w:history="1">
        <w:r>
          <w:rPr>
            <w:color w:val="0000FF"/>
            <w:sz w:val="22"/>
          </w:rPr>
          <w:t>приложении N 20</w:t>
        </w:r>
      </w:hyperlink>
      <w:r>
        <w:rPr>
          <w:sz w:val="22"/>
        </w:rPr>
        <w:t xml:space="preserve"> к Договору.</w:t>
      </w:r>
    </w:p>
    <w:p w:rsidR="001415A1" w:rsidRDefault="001415A1" w:rsidP="001415A1">
      <w:pPr>
        <w:pStyle w:val="ConsPlusNormal"/>
        <w:ind w:firstLine="540"/>
        <w:jc w:val="both"/>
      </w:pPr>
      <w:r>
        <w:rPr>
          <w:sz w:val="22"/>
        </w:rPr>
        <w:t xml:space="preserve">При прекращении предоставления Управляющей организацией определенной коммунальной услуги потребителям в случае, указанном в </w:t>
      </w:r>
      <w:hyperlink w:anchor="P94" w:history="1">
        <w:r>
          <w:rPr>
            <w:color w:val="0000FF"/>
            <w:sz w:val="22"/>
          </w:rPr>
          <w:t>п. 2.5</w:t>
        </w:r>
      </w:hyperlink>
      <w:r>
        <w:rPr>
          <w:sz w:val="22"/>
        </w:rPr>
        <w:t xml:space="preserve"> Договора, а также при выборе собственниками помещений непосредственного способа управления Управляющая организация обязана передать </w:t>
      </w:r>
      <w:proofErr w:type="spellStart"/>
      <w:r>
        <w:rPr>
          <w:sz w:val="22"/>
        </w:rPr>
        <w:t>ресурсоснабжающим</w:t>
      </w:r>
      <w:proofErr w:type="spellEnd"/>
      <w:r>
        <w:rPr>
          <w:sz w:val="22"/>
        </w:rPr>
        <w:t xml:space="preserve"> организациям документацию, необходимую для осуществления прямых расчетов с потребителями за коммунальные услуги.</w:t>
      </w:r>
    </w:p>
    <w:p w:rsidR="001415A1" w:rsidRDefault="001415A1" w:rsidP="001415A1">
      <w:pPr>
        <w:pStyle w:val="ConsPlusNormal"/>
        <w:ind w:firstLine="540"/>
        <w:jc w:val="both"/>
      </w:pPr>
      <w:r>
        <w:rPr>
          <w:sz w:val="22"/>
        </w:rPr>
        <w:t xml:space="preserve">9.9. Передача документов, указанных в </w:t>
      </w:r>
      <w:hyperlink w:anchor="P300" w:history="1">
        <w:r>
          <w:rPr>
            <w:color w:val="0000FF"/>
            <w:sz w:val="22"/>
          </w:rPr>
          <w:t>п. 9.8</w:t>
        </w:r>
      </w:hyperlink>
      <w:r>
        <w:rPr>
          <w:sz w:val="22"/>
        </w:rPr>
        <w:t xml:space="preserve"> Договора, оформляется актом передачи соответствующей документации на многоквартирный дом с приложением описи передаваемых документов.</w:t>
      </w:r>
    </w:p>
    <w:p w:rsidR="001415A1" w:rsidRDefault="001415A1" w:rsidP="001415A1">
      <w:pPr>
        <w:pStyle w:val="ConsPlusNormal"/>
        <w:ind w:firstLine="540"/>
        <w:jc w:val="both"/>
      </w:pPr>
      <w:r>
        <w:rPr>
          <w:sz w:val="22"/>
        </w:rPr>
        <w:t xml:space="preserve">9.10. </w:t>
      </w:r>
      <w:proofErr w:type="gramStart"/>
      <w:r>
        <w:rPr>
          <w:sz w:val="22"/>
        </w:rPr>
        <w:t xml:space="preserve">В случае если отдельные документы, подлежащие передаче в соответствии с </w:t>
      </w:r>
      <w:hyperlink w:anchor="P300" w:history="1">
        <w:r>
          <w:rPr>
            <w:color w:val="0000FF"/>
            <w:sz w:val="22"/>
          </w:rPr>
          <w:t>пунктом 9.8</w:t>
        </w:r>
      </w:hyperlink>
      <w:r>
        <w:rPr>
          <w:sz w:val="22"/>
        </w:rPr>
        <w:t xml:space="preserve"> Договора, не переданы, Управляющая организация обязана принять меры к подготовке (в том числе к их составлению) недостающих документов и передать их принимающему лицу по отдельному акту приема-передачи таких документов в срок не более одного месяца со дня прекращения ее соответствующих обязательств по Договору.</w:t>
      </w:r>
      <w:proofErr w:type="gramEnd"/>
    </w:p>
    <w:p w:rsidR="001415A1" w:rsidRDefault="001415A1" w:rsidP="001415A1">
      <w:pPr>
        <w:pStyle w:val="ConsPlusNormal"/>
        <w:jc w:val="both"/>
      </w:pPr>
    </w:p>
    <w:p w:rsidR="001415A1" w:rsidRDefault="001415A1" w:rsidP="001415A1">
      <w:pPr>
        <w:pStyle w:val="ConsPlusNormal"/>
        <w:jc w:val="center"/>
        <w:outlineLvl w:val="1"/>
      </w:pPr>
      <w:r>
        <w:rPr>
          <w:sz w:val="22"/>
        </w:rPr>
        <w:t>10. Порядок разрешения споров</w:t>
      </w:r>
    </w:p>
    <w:p w:rsidR="001415A1" w:rsidRDefault="001415A1" w:rsidP="001415A1">
      <w:pPr>
        <w:pStyle w:val="ConsPlusNormal"/>
        <w:jc w:val="both"/>
      </w:pPr>
    </w:p>
    <w:p w:rsidR="001415A1" w:rsidRDefault="001415A1" w:rsidP="001415A1">
      <w:pPr>
        <w:pStyle w:val="ConsPlusNormal"/>
        <w:ind w:firstLine="540"/>
        <w:jc w:val="both"/>
      </w:pPr>
      <w:bookmarkStart w:id="44" w:name="P307"/>
      <w:bookmarkEnd w:id="44"/>
      <w:r>
        <w:rPr>
          <w:sz w:val="22"/>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1415A1" w:rsidRDefault="001415A1" w:rsidP="001415A1">
      <w:pPr>
        <w:pStyle w:val="ConsPlusNormal"/>
        <w:ind w:firstLine="540"/>
        <w:jc w:val="both"/>
      </w:pPr>
      <w:bookmarkStart w:id="45" w:name="P308"/>
      <w:bookmarkEnd w:id="45"/>
      <w:r>
        <w:rPr>
          <w:sz w:val="22"/>
        </w:rPr>
        <w:t xml:space="preserve">10.2. Указанные в </w:t>
      </w:r>
      <w:hyperlink w:anchor="P307" w:history="1">
        <w:r>
          <w:rPr>
            <w:color w:val="0000FF"/>
            <w:sz w:val="22"/>
          </w:rPr>
          <w:t>пункте 10.1</w:t>
        </w:r>
      </w:hyperlink>
      <w:r>
        <w:rPr>
          <w:sz w:val="22"/>
        </w:rPr>
        <w:t xml:space="preserve"> Договора переговоры проводятся при участии представителя Управляющей организации,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1415A1" w:rsidRDefault="001415A1" w:rsidP="001415A1">
      <w:pPr>
        <w:pStyle w:val="ConsPlusNormal"/>
        <w:ind w:firstLine="540"/>
        <w:jc w:val="both"/>
      </w:pPr>
      <w:r>
        <w:rPr>
          <w:sz w:val="22"/>
        </w:rPr>
        <w:t>10.3. В случае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1415A1" w:rsidRDefault="001415A1" w:rsidP="001415A1">
      <w:pPr>
        <w:pStyle w:val="ConsPlusNormal"/>
        <w:jc w:val="both"/>
      </w:pPr>
    </w:p>
    <w:p w:rsidR="001415A1" w:rsidRDefault="001415A1" w:rsidP="001415A1">
      <w:pPr>
        <w:pStyle w:val="ConsPlusNormal"/>
        <w:jc w:val="center"/>
        <w:outlineLvl w:val="1"/>
      </w:pPr>
      <w:r>
        <w:rPr>
          <w:sz w:val="22"/>
        </w:rPr>
        <w:t>11. Порядок подписания и хранения Договора,</w:t>
      </w:r>
    </w:p>
    <w:p w:rsidR="001415A1" w:rsidRDefault="001415A1" w:rsidP="001415A1">
      <w:pPr>
        <w:pStyle w:val="ConsPlusNormal"/>
        <w:jc w:val="center"/>
      </w:pPr>
      <w:r>
        <w:rPr>
          <w:sz w:val="22"/>
        </w:rPr>
        <w:t>приложений к Договору</w:t>
      </w:r>
    </w:p>
    <w:p w:rsidR="001415A1" w:rsidRDefault="001415A1" w:rsidP="001415A1">
      <w:pPr>
        <w:pStyle w:val="ConsPlusNormal"/>
        <w:jc w:val="both"/>
      </w:pPr>
    </w:p>
    <w:p w:rsidR="001415A1" w:rsidRDefault="001415A1" w:rsidP="001415A1">
      <w:pPr>
        <w:pStyle w:val="ConsPlusNormal"/>
        <w:ind w:firstLine="540"/>
        <w:jc w:val="both"/>
      </w:pPr>
      <w:bookmarkStart w:id="46" w:name="P314"/>
      <w:bookmarkEnd w:id="46"/>
      <w:r>
        <w:rPr>
          <w:sz w:val="22"/>
        </w:rPr>
        <w:t>11.1. Подписание и хранение Договора осуществляется в следующем порядке:</w:t>
      </w:r>
    </w:p>
    <w:p w:rsidR="001415A1" w:rsidRDefault="001415A1" w:rsidP="001415A1">
      <w:pPr>
        <w:pStyle w:val="ConsPlusNormal"/>
        <w:ind w:firstLine="540"/>
        <w:jc w:val="both"/>
      </w:pPr>
      <w:r>
        <w:rPr>
          <w:sz w:val="22"/>
        </w:rPr>
        <w:t xml:space="preserve">Собственники помещений подписывают Договор путем проставления своих подписей в Реестре собственников помещений, приведенном в </w:t>
      </w:r>
      <w:hyperlink w:anchor="P546" w:history="1">
        <w:r>
          <w:rPr>
            <w:color w:val="0000FF"/>
            <w:sz w:val="22"/>
          </w:rPr>
          <w:t>приложении N 2</w:t>
        </w:r>
      </w:hyperlink>
      <w:r>
        <w:rPr>
          <w:sz w:val="22"/>
        </w:rPr>
        <w:t xml:space="preserve">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передаче уполномоченному лицу для хранения по его почтовому адресу.</w:t>
      </w:r>
    </w:p>
    <w:p w:rsidR="001415A1" w:rsidRDefault="001415A1" w:rsidP="001415A1">
      <w:pPr>
        <w:pStyle w:val="ConsPlusNormal"/>
        <w:ind w:firstLine="540"/>
        <w:jc w:val="both"/>
      </w:pPr>
      <w:proofErr w:type="gramStart"/>
      <w:r>
        <w:rPr>
          <w:sz w:val="22"/>
        </w:rPr>
        <w:t xml:space="preserve">Экземпляр Договора, составленный как для Собственников помещений, так и для </w:t>
      </w:r>
      <w:r>
        <w:rPr>
          <w:sz w:val="22"/>
        </w:rPr>
        <w:lastRenderedPageBreak/>
        <w:t>Управляющей организации, включает в себя текст самого Договора и всех приложений к нему, указанных в п. 11.3 Договора, составлен на __ листах, прошит, скреплен печатью Управляющей организации и подписями руководителя Управляющей организации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1415A1" w:rsidRDefault="001415A1" w:rsidP="001415A1">
      <w:pPr>
        <w:pStyle w:val="ConsPlusNormal"/>
        <w:ind w:firstLine="540"/>
        <w:jc w:val="both"/>
      </w:pPr>
      <w:r>
        <w:rPr>
          <w:sz w:val="22"/>
        </w:rPr>
        <w:t xml:space="preserve">Указанные экземпляры Договора являются идентичными на дату заключения Договора. При этом экземпляр Договора, составленный для Управляющей организации, может быть изменен только путем проставления в Реестре собственников помещений, приведенном в </w:t>
      </w:r>
      <w:hyperlink w:anchor="P546" w:history="1">
        <w:r>
          <w:rPr>
            <w:color w:val="0000FF"/>
            <w:sz w:val="22"/>
          </w:rPr>
          <w:t>приложении N 2</w:t>
        </w:r>
      </w:hyperlink>
      <w:r>
        <w:rPr>
          <w:sz w:val="22"/>
        </w:rPr>
        <w:t xml:space="preserve"> к Договору, подписей собственниками помещений, подписывающими Договор после даты его заключения.</w:t>
      </w:r>
    </w:p>
    <w:p w:rsidR="001415A1" w:rsidRDefault="001415A1" w:rsidP="001415A1">
      <w:pPr>
        <w:pStyle w:val="ConsPlusNormal"/>
        <w:ind w:firstLine="540"/>
        <w:jc w:val="both"/>
      </w:pPr>
      <w:bookmarkStart w:id="47" w:name="P318"/>
      <w:bookmarkEnd w:id="47"/>
      <w:r>
        <w:rPr>
          <w:sz w:val="22"/>
        </w:rPr>
        <w:t xml:space="preserve">По просьбе любого из собственников помещений Управляющая организация выдает ему копию экземпляра Договора, заверенную Управляющей организацией и включающую в себя только текст самого Договора на __ листах. </w:t>
      </w:r>
      <w:proofErr w:type="gramStart"/>
      <w:r>
        <w:rPr>
          <w:sz w:val="22"/>
        </w:rPr>
        <w:t xml:space="preserve">При этом собственник помещения вправе ознакомиться с содержанием приложений к Договору, указанных в п. 11.3 Договора, в месте хранения экземпляра Договора, составленного для собственников помещений, а также на сайте Управляющей организации, указанном в </w:t>
      </w:r>
      <w:hyperlink w:anchor="P408" w:history="1">
        <w:r>
          <w:rPr>
            <w:color w:val="0000FF"/>
            <w:sz w:val="22"/>
          </w:rPr>
          <w:t>п. 4 раздела 1</w:t>
        </w:r>
      </w:hyperlink>
      <w:r>
        <w:rPr>
          <w:sz w:val="22"/>
        </w:rPr>
        <w:t xml:space="preserve"> приложения N 1 к Договору, на котором в обязательном порядке Управляющая организация размещает все приложения к Договору, за исключением </w:t>
      </w:r>
      <w:hyperlink w:anchor="P546" w:history="1">
        <w:r>
          <w:rPr>
            <w:color w:val="0000FF"/>
            <w:sz w:val="22"/>
          </w:rPr>
          <w:t>приложения N 2</w:t>
        </w:r>
      </w:hyperlink>
      <w:r>
        <w:rPr>
          <w:sz w:val="22"/>
        </w:rPr>
        <w:t>. По</w:t>
      </w:r>
      <w:proofErr w:type="gramEnd"/>
      <w:r>
        <w:rPr>
          <w:sz w:val="22"/>
        </w:rPr>
        <w:t xml:space="preserve"> просьбе собственника помещения Управляющая организация изготавливает копии приложений к Договору (кроме </w:t>
      </w:r>
      <w:hyperlink w:anchor="P546" w:history="1">
        <w:r>
          <w:rPr>
            <w:color w:val="0000FF"/>
            <w:sz w:val="22"/>
          </w:rPr>
          <w:t>приложения N 2</w:t>
        </w:r>
      </w:hyperlink>
      <w:r>
        <w:rPr>
          <w:sz w:val="22"/>
        </w:rPr>
        <w:t>) за счет средств соответствующего собственника.</w:t>
      </w:r>
    </w:p>
    <w:p w:rsidR="001415A1" w:rsidRDefault="001415A1" w:rsidP="001415A1">
      <w:pPr>
        <w:pStyle w:val="ConsPlusNormal"/>
        <w:ind w:firstLine="540"/>
        <w:jc w:val="both"/>
      </w:pPr>
      <w:r>
        <w:rPr>
          <w:sz w:val="22"/>
        </w:rPr>
        <w:t xml:space="preserve">11.2. Все приложения к Договору, а также дополнительные соглашения и документы, предусмотренные </w:t>
      </w:r>
      <w:hyperlink w:anchor="P122" w:history="1">
        <w:r>
          <w:rPr>
            <w:color w:val="0000FF"/>
            <w:sz w:val="22"/>
          </w:rPr>
          <w:t>пунктом 4.1.3</w:t>
        </w:r>
      </w:hyperlink>
      <w:r>
        <w:rPr>
          <w:sz w:val="22"/>
        </w:rPr>
        <w:t xml:space="preserve">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1415A1" w:rsidRDefault="001415A1" w:rsidP="001415A1">
      <w:pPr>
        <w:pStyle w:val="ConsPlusNormal"/>
        <w:jc w:val="both"/>
      </w:pPr>
    </w:p>
    <w:p w:rsidR="001415A1" w:rsidRDefault="001415A1" w:rsidP="001415A1">
      <w:pPr>
        <w:pStyle w:val="ConsPlusNormal"/>
        <w:jc w:val="center"/>
        <w:outlineLvl w:val="1"/>
      </w:pPr>
      <w:r>
        <w:rPr>
          <w:sz w:val="22"/>
        </w:rPr>
        <w:t>12. Адреса и реквизиты сторон</w:t>
      </w:r>
    </w:p>
    <w:p w:rsidR="001415A1" w:rsidRDefault="001415A1" w:rsidP="001415A1">
      <w:pPr>
        <w:pStyle w:val="ConsPlusNormal"/>
        <w:jc w:val="both"/>
      </w:pPr>
    </w:p>
    <w:p w:rsidR="001415A1" w:rsidRPr="00ED0180" w:rsidRDefault="001415A1" w:rsidP="001415A1">
      <w:pPr>
        <w:pStyle w:val="ConsPlusNonformat"/>
        <w:jc w:val="both"/>
        <w:rPr>
          <w:rFonts w:ascii="Arial" w:hAnsi="Arial" w:cs="Arial"/>
          <w:sz w:val="22"/>
        </w:rPr>
      </w:pPr>
      <w:r>
        <w:t xml:space="preserve">    </w:t>
      </w:r>
      <w:r w:rsidRPr="00ED0180">
        <w:rPr>
          <w:rFonts w:ascii="Arial" w:hAnsi="Arial" w:cs="Arial"/>
          <w:sz w:val="22"/>
        </w:rPr>
        <w:t>Управляющая организация      Собственники помещений, проставившие свои</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М.П.                         </w:t>
      </w:r>
      <w:r w:rsidR="00ED0180">
        <w:rPr>
          <w:rFonts w:ascii="Arial" w:hAnsi="Arial" w:cs="Arial"/>
          <w:sz w:val="22"/>
        </w:rPr>
        <w:t xml:space="preserve">                         </w:t>
      </w:r>
      <w:r w:rsidRPr="00ED0180">
        <w:rPr>
          <w:rFonts w:ascii="Arial" w:hAnsi="Arial" w:cs="Arial"/>
          <w:sz w:val="22"/>
        </w:rPr>
        <w:t>подписи в Реестре собственников помещений</w:t>
      </w:r>
    </w:p>
    <w:p w:rsidR="001415A1" w:rsidRPr="00ED0180" w:rsidRDefault="001415A1" w:rsidP="001415A1">
      <w:pPr>
        <w:pStyle w:val="ConsPlusNonformat"/>
        <w:jc w:val="both"/>
        <w:rPr>
          <w:rFonts w:ascii="Arial" w:hAnsi="Arial" w:cs="Arial"/>
          <w:sz w:val="22"/>
        </w:rPr>
      </w:pPr>
    </w:p>
    <w:p w:rsidR="001415A1" w:rsidRDefault="001415A1" w:rsidP="0047751C">
      <w:pPr>
        <w:pStyle w:val="ConsPlusNonformat"/>
        <w:jc w:val="both"/>
      </w:pPr>
      <w:r>
        <w:t xml:space="preserve">                            </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ED0180" w:rsidRDefault="00ED0180" w:rsidP="001415A1">
      <w:pPr>
        <w:pStyle w:val="ConsPlusNormal"/>
        <w:jc w:val="right"/>
        <w:outlineLvl w:val="1"/>
        <w:rPr>
          <w:sz w:val="22"/>
        </w:rPr>
      </w:pPr>
    </w:p>
    <w:p w:rsidR="008E6187" w:rsidRDefault="008E6187" w:rsidP="008E6187">
      <w:pPr>
        <w:pStyle w:val="ConsPlusNormal"/>
        <w:ind w:firstLine="0"/>
        <w:outlineLvl w:val="1"/>
        <w:rPr>
          <w:sz w:val="22"/>
        </w:rPr>
      </w:pPr>
    </w:p>
    <w:p w:rsidR="008E6187" w:rsidRDefault="008E6187" w:rsidP="008E6187">
      <w:pPr>
        <w:pStyle w:val="ConsPlusNormal"/>
        <w:ind w:firstLine="0"/>
        <w:outlineLvl w:val="1"/>
        <w:rPr>
          <w:sz w:val="22"/>
        </w:rPr>
      </w:pPr>
    </w:p>
    <w:p w:rsidR="001415A1" w:rsidRDefault="008E6187" w:rsidP="008E6187">
      <w:pPr>
        <w:pStyle w:val="ConsPlusNormal"/>
        <w:ind w:firstLine="0"/>
        <w:outlineLvl w:val="1"/>
      </w:pPr>
      <w:r>
        <w:rPr>
          <w:sz w:val="22"/>
        </w:rPr>
        <w:lastRenderedPageBreak/>
        <w:t xml:space="preserve">                                                                                                                             </w:t>
      </w:r>
      <w:r w:rsidR="001415A1">
        <w:rPr>
          <w:sz w:val="22"/>
        </w:rPr>
        <w:t>Приложение N 1</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Pr="00ED0180" w:rsidRDefault="001415A1" w:rsidP="001415A1">
      <w:pPr>
        <w:pStyle w:val="ConsPlusNonformat"/>
        <w:jc w:val="both"/>
        <w:rPr>
          <w:rFonts w:ascii="Arial" w:hAnsi="Arial" w:cs="Arial"/>
          <w:sz w:val="22"/>
        </w:rPr>
      </w:pPr>
      <w:bookmarkStart w:id="48" w:name="P398"/>
      <w:bookmarkEnd w:id="48"/>
      <w:r>
        <w:t xml:space="preserve">        </w:t>
      </w:r>
      <w:r w:rsidRPr="00ED0180">
        <w:rPr>
          <w:rFonts w:ascii="Arial" w:hAnsi="Arial" w:cs="Arial"/>
          <w:sz w:val="22"/>
        </w:rPr>
        <w:t>Информация об Управляющей организации, о ее представителях,</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контролирующих </w:t>
      </w:r>
      <w:proofErr w:type="gramStart"/>
      <w:r w:rsidRPr="00ED0180">
        <w:rPr>
          <w:rFonts w:ascii="Arial" w:hAnsi="Arial" w:cs="Arial"/>
          <w:sz w:val="22"/>
        </w:rPr>
        <w:t>органах</w:t>
      </w:r>
      <w:proofErr w:type="gramEnd"/>
      <w:r w:rsidRPr="00ED0180">
        <w:rPr>
          <w:rFonts w:ascii="Arial" w:hAnsi="Arial" w:cs="Arial"/>
          <w:sz w:val="22"/>
        </w:rPr>
        <w:t xml:space="preserve"> и об организациях, обязанных</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устанавливать индивидуальные приборы учета</w:t>
      </w:r>
    </w:p>
    <w:p w:rsidR="001415A1" w:rsidRPr="00ED0180" w:rsidRDefault="001415A1" w:rsidP="001415A1">
      <w:pPr>
        <w:pStyle w:val="ConsPlusNonformat"/>
        <w:jc w:val="both"/>
        <w:rPr>
          <w:rFonts w:ascii="Arial" w:hAnsi="Arial" w:cs="Arial"/>
          <w:sz w:val="22"/>
        </w:rPr>
      </w:pPr>
    </w:p>
    <w:p w:rsidR="001415A1" w:rsidRPr="00ED0180" w:rsidRDefault="001415A1" w:rsidP="001415A1">
      <w:pPr>
        <w:pStyle w:val="ConsPlusNonformat"/>
        <w:jc w:val="both"/>
        <w:rPr>
          <w:rFonts w:ascii="Arial" w:hAnsi="Arial" w:cs="Arial"/>
          <w:sz w:val="22"/>
        </w:rPr>
      </w:pPr>
      <w:bookmarkStart w:id="49" w:name="P402"/>
      <w:bookmarkEnd w:id="49"/>
      <w:r w:rsidRPr="00ED0180">
        <w:rPr>
          <w:rFonts w:ascii="Arial" w:hAnsi="Arial" w:cs="Arial"/>
          <w:sz w:val="22"/>
        </w:rPr>
        <w:t>I. Информация об Управляющей организации</w:t>
      </w:r>
    </w:p>
    <w:p w:rsidR="001415A1" w:rsidRPr="00ED0180" w:rsidRDefault="001415A1" w:rsidP="001415A1">
      <w:pPr>
        <w:pStyle w:val="ConsPlusNonformat"/>
        <w:jc w:val="both"/>
        <w:rPr>
          <w:rFonts w:ascii="Arial" w:hAnsi="Arial" w:cs="Arial"/>
          <w:sz w:val="22"/>
        </w:rPr>
      </w:pPr>
    </w:p>
    <w:p w:rsidR="001415A1" w:rsidRPr="00ED0180" w:rsidRDefault="001415A1" w:rsidP="001415A1">
      <w:pPr>
        <w:pStyle w:val="ConsPlusNonformat"/>
        <w:jc w:val="both"/>
        <w:rPr>
          <w:rFonts w:ascii="Arial" w:hAnsi="Arial" w:cs="Arial"/>
          <w:sz w:val="22"/>
        </w:rPr>
      </w:pPr>
      <w:r w:rsidRPr="00ED0180">
        <w:rPr>
          <w:rFonts w:ascii="Arial" w:hAnsi="Arial" w:cs="Arial"/>
          <w:sz w:val="22"/>
        </w:rPr>
        <w:t>1. Управляющая организация ________________________________________________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2. Сведения о наличии лицензии: N __________, дата выдачи "__" ____ 20__ г.</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3. Почтовый адрес _________________________________________________________</w:t>
      </w:r>
    </w:p>
    <w:p w:rsidR="001415A1" w:rsidRPr="00ED0180" w:rsidRDefault="001415A1" w:rsidP="001415A1">
      <w:pPr>
        <w:pStyle w:val="ConsPlusNonformat"/>
        <w:jc w:val="both"/>
        <w:rPr>
          <w:rFonts w:ascii="Arial" w:hAnsi="Arial" w:cs="Arial"/>
          <w:sz w:val="22"/>
        </w:rPr>
      </w:pPr>
      <w:bookmarkStart w:id="50" w:name="P408"/>
      <w:bookmarkEnd w:id="50"/>
      <w:r w:rsidRPr="00ED0180">
        <w:rPr>
          <w:rFonts w:ascii="Arial" w:hAnsi="Arial" w:cs="Arial"/>
          <w:sz w:val="22"/>
        </w:rPr>
        <w:t>4. Адрес  фактического   местонахождения   органов  управления  Управляющей</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организации _______________________________________________________________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5. Официальный  сайт  в  сети Интернет, на котором Управляющая  организация</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осуществляет  информирование  о  деятельности по управлению </w:t>
      </w:r>
      <w:proofErr w:type="gramStart"/>
      <w:r w:rsidRPr="00ED0180">
        <w:rPr>
          <w:rFonts w:ascii="Arial" w:hAnsi="Arial" w:cs="Arial"/>
          <w:sz w:val="22"/>
        </w:rPr>
        <w:t>многоквартирным</w:t>
      </w:r>
      <w:proofErr w:type="gramEnd"/>
    </w:p>
    <w:p w:rsidR="001415A1" w:rsidRPr="00ED0180" w:rsidRDefault="001415A1" w:rsidP="001415A1">
      <w:pPr>
        <w:pStyle w:val="ConsPlusNonformat"/>
        <w:jc w:val="both"/>
        <w:rPr>
          <w:rFonts w:ascii="Arial" w:hAnsi="Arial" w:cs="Arial"/>
          <w:sz w:val="22"/>
        </w:rPr>
      </w:pPr>
      <w:r w:rsidRPr="00ED0180">
        <w:rPr>
          <w:rFonts w:ascii="Arial" w:hAnsi="Arial" w:cs="Arial"/>
          <w:sz w:val="22"/>
        </w:rPr>
        <w:t>домом _________________________________________.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6. Официальный  сайт  в  сети Интернет, на котором Управляющая  организация</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раскрывает  информацию  о своей деятельности по управлению </w:t>
      </w:r>
      <w:proofErr w:type="gramStart"/>
      <w:r w:rsidRPr="00ED0180">
        <w:rPr>
          <w:rFonts w:ascii="Arial" w:hAnsi="Arial" w:cs="Arial"/>
          <w:sz w:val="22"/>
        </w:rPr>
        <w:t>многоквартирными</w:t>
      </w:r>
      <w:proofErr w:type="gramEnd"/>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домами  в  соответствии  со  </w:t>
      </w:r>
      <w:hyperlink r:id="rId15" w:history="1">
        <w:r w:rsidRPr="00ED0180">
          <w:rPr>
            <w:rFonts w:ascii="Arial" w:hAnsi="Arial" w:cs="Arial"/>
            <w:sz w:val="22"/>
          </w:rPr>
          <w:t>Стандартом</w:t>
        </w:r>
      </w:hyperlink>
      <w:r w:rsidRPr="00ED0180">
        <w:rPr>
          <w:rFonts w:ascii="Arial" w:hAnsi="Arial" w:cs="Arial"/>
          <w:sz w:val="22"/>
        </w:rPr>
        <w:t xml:space="preserve"> раскрытия информации организациями,</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осуществляющими  деятельность  в  сфере управления многоквартирными домами,</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утвержденным    постановлением   Правительства   РФ   от   23.09.2010 N 731</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7. Адрес электронной почты 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8. Режим работы подразделений (служб) Управляющей организации и телефоны:</w:t>
      </w:r>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52"/>
        <w:gridCol w:w="2977"/>
        <w:gridCol w:w="1559"/>
        <w:gridCol w:w="1383"/>
      </w:tblGrid>
      <w:tr w:rsidR="001415A1" w:rsidTr="001415A1">
        <w:tc>
          <w:tcPr>
            <w:tcW w:w="3652" w:type="dxa"/>
          </w:tcPr>
          <w:p w:rsidR="001415A1" w:rsidRDefault="001415A1" w:rsidP="001415A1">
            <w:pPr>
              <w:pStyle w:val="ConsPlusNormal"/>
              <w:jc w:val="center"/>
            </w:pPr>
            <w:r>
              <w:rPr>
                <w:sz w:val="22"/>
              </w:rPr>
              <w:t>Наименование подразделения, должностных лиц</w:t>
            </w:r>
          </w:p>
        </w:tc>
        <w:tc>
          <w:tcPr>
            <w:tcW w:w="2977" w:type="dxa"/>
          </w:tcPr>
          <w:p w:rsidR="001415A1" w:rsidRDefault="001415A1" w:rsidP="001415A1">
            <w:pPr>
              <w:pStyle w:val="ConsPlusNormal"/>
              <w:jc w:val="center"/>
            </w:pPr>
            <w:r>
              <w:rPr>
                <w:sz w:val="22"/>
              </w:rPr>
              <w:t>Вид деятельности данного подразделения</w:t>
            </w:r>
          </w:p>
        </w:tc>
        <w:tc>
          <w:tcPr>
            <w:tcW w:w="1559" w:type="dxa"/>
          </w:tcPr>
          <w:p w:rsidR="001415A1" w:rsidRDefault="001415A1" w:rsidP="008E6187">
            <w:pPr>
              <w:pStyle w:val="ConsPlusNormal"/>
              <w:ind w:firstLine="0"/>
            </w:pPr>
            <w:r>
              <w:rPr>
                <w:sz w:val="22"/>
              </w:rPr>
              <w:t>Режим работы</w:t>
            </w:r>
          </w:p>
        </w:tc>
        <w:tc>
          <w:tcPr>
            <w:tcW w:w="1383" w:type="dxa"/>
          </w:tcPr>
          <w:p w:rsidR="001415A1" w:rsidRDefault="001415A1" w:rsidP="008E6187">
            <w:pPr>
              <w:pStyle w:val="ConsPlusNormal"/>
              <w:ind w:firstLine="0"/>
            </w:pPr>
            <w:r>
              <w:rPr>
                <w:sz w:val="22"/>
              </w:rPr>
              <w:t>Телефон</w:t>
            </w:r>
          </w:p>
        </w:tc>
      </w:tr>
      <w:tr w:rsidR="001415A1" w:rsidTr="001415A1">
        <w:tc>
          <w:tcPr>
            <w:tcW w:w="3652" w:type="dxa"/>
          </w:tcPr>
          <w:p w:rsidR="001415A1" w:rsidRDefault="001415A1" w:rsidP="001415A1">
            <w:pPr>
              <w:pStyle w:val="ConsPlusNormal"/>
            </w:pPr>
            <w:r>
              <w:rPr>
                <w:sz w:val="22"/>
              </w:rPr>
              <w:t>Руководитель</w:t>
            </w:r>
          </w:p>
          <w:p w:rsidR="001415A1" w:rsidRDefault="001415A1" w:rsidP="001415A1">
            <w:pPr>
              <w:pStyle w:val="ConsPlusNormal"/>
            </w:pPr>
            <w:r>
              <w:rPr>
                <w:sz w:val="22"/>
              </w:rPr>
              <w:t>Ф.И.О. ______________</w:t>
            </w:r>
          </w:p>
        </w:tc>
        <w:tc>
          <w:tcPr>
            <w:tcW w:w="2977" w:type="dxa"/>
          </w:tcPr>
          <w:p w:rsidR="001415A1" w:rsidRDefault="001415A1" w:rsidP="001415A1">
            <w:pPr>
              <w:pStyle w:val="ConsPlusNormal"/>
            </w:pPr>
            <w:r>
              <w:rPr>
                <w:sz w:val="22"/>
              </w:rPr>
              <w:t>прием потребителей по вопросам управления многоквартирным домом</w:t>
            </w:r>
          </w:p>
        </w:tc>
        <w:tc>
          <w:tcPr>
            <w:tcW w:w="1559" w:type="dxa"/>
          </w:tcPr>
          <w:p w:rsidR="001415A1" w:rsidRDefault="001415A1" w:rsidP="001415A1">
            <w:pPr>
              <w:pStyle w:val="ConsPlusNormal"/>
            </w:pPr>
          </w:p>
        </w:tc>
        <w:tc>
          <w:tcPr>
            <w:tcW w:w="1383" w:type="dxa"/>
          </w:tcPr>
          <w:p w:rsidR="001415A1" w:rsidRDefault="001415A1" w:rsidP="001415A1">
            <w:pPr>
              <w:pStyle w:val="ConsPlusNormal"/>
            </w:pPr>
          </w:p>
        </w:tc>
      </w:tr>
      <w:tr w:rsidR="001415A1" w:rsidTr="001415A1">
        <w:tc>
          <w:tcPr>
            <w:tcW w:w="3652" w:type="dxa"/>
          </w:tcPr>
          <w:p w:rsidR="001415A1" w:rsidRDefault="001415A1" w:rsidP="001415A1">
            <w:pPr>
              <w:pStyle w:val="ConsPlusNormal"/>
            </w:pPr>
            <w:r>
              <w:rPr>
                <w:sz w:val="22"/>
              </w:rPr>
              <w:t>Аварийно-диспетчерская служба</w:t>
            </w:r>
          </w:p>
        </w:tc>
        <w:tc>
          <w:tcPr>
            <w:tcW w:w="2977" w:type="dxa"/>
          </w:tcPr>
          <w:p w:rsidR="001415A1" w:rsidRDefault="001415A1" w:rsidP="001415A1">
            <w:pPr>
              <w:pStyle w:val="ConsPlusNormal"/>
            </w:pPr>
            <w:r>
              <w:rPr>
                <w:sz w:val="22"/>
              </w:rPr>
              <w:t>прием заявок потребителей</w:t>
            </w:r>
          </w:p>
        </w:tc>
        <w:tc>
          <w:tcPr>
            <w:tcW w:w="1559" w:type="dxa"/>
          </w:tcPr>
          <w:p w:rsidR="001415A1" w:rsidRDefault="001415A1" w:rsidP="001415A1">
            <w:pPr>
              <w:pStyle w:val="ConsPlusNormal"/>
            </w:pPr>
          </w:p>
        </w:tc>
        <w:tc>
          <w:tcPr>
            <w:tcW w:w="1383" w:type="dxa"/>
          </w:tcPr>
          <w:p w:rsidR="001415A1" w:rsidRDefault="001415A1" w:rsidP="001415A1">
            <w:pPr>
              <w:pStyle w:val="ConsPlusNormal"/>
            </w:pPr>
          </w:p>
        </w:tc>
      </w:tr>
      <w:tr w:rsidR="001415A1" w:rsidTr="001415A1">
        <w:tc>
          <w:tcPr>
            <w:tcW w:w="3652" w:type="dxa"/>
          </w:tcPr>
          <w:p w:rsidR="001415A1" w:rsidRDefault="001415A1" w:rsidP="001415A1">
            <w:pPr>
              <w:pStyle w:val="ConsPlusNormal"/>
            </w:pPr>
            <w:r>
              <w:rPr>
                <w:sz w:val="22"/>
              </w:rPr>
              <w:t>техник-смотритель</w:t>
            </w:r>
          </w:p>
        </w:tc>
        <w:tc>
          <w:tcPr>
            <w:tcW w:w="2977" w:type="dxa"/>
          </w:tcPr>
          <w:p w:rsidR="001415A1" w:rsidRDefault="001415A1" w:rsidP="001415A1">
            <w:pPr>
              <w:pStyle w:val="ConsPlusNormal"/>
            </w:pPr>
            <w:r>
              <w:rPr>
                <w:sz w:val="22"/>
              </w:rPr>
              <w:t>вызов по заявкам потребителей</w:t>
            </w:r>
          </w:p>
        </w:tc>
        <w:tc>
          <w:tcPr>
            <w:tcW w:w="1559" w:type="dxa"/>
          </w:tcPr>
          <w:p w:rsidR="001415A1" w:rsidRDefault="001415A1" w:rsidP="001415A1">
            <w:pPr>
              <w:pStyle w:val="ConsPlusNormal"/>
            </w:pPr>
          </w:p>
        </w:tc>
        <w:tc>
          <w:tcPr>
            <w:tcW w:w="1383" w:type="dxa"/>
          </w:tcPr>
          <w:p w:rsidR="001415A1" w:rsidRDefault="001415A1" w:rsidP="001415A1">
            <w:pPr>
              <w:pStyle w:val="ConsPlusNormal"/>
            </w:pPr>
          </w:p>
        </w:tc>
      </w:tr>
      <w:tr w:rsidR="001415A1" w:rsidTr="001415A1">
        <w:tc>
          <w:tcPr>
            <w:tcW w:w="3652" w:type="dxa"/>
          </w:tcPr>
          <w:p w:rsidR="001415A1" w:rsidRDefault="001415A1" w:rsidP="001415A1">
            <w:pPr>
              <w:pStyle w:val="ConsPlusNormal"/>
            </w:pPr>
            <w:r>
              <w:rPr>
                <w:sz w:val="22"/>
              </w:rPr>
              <w:t>и т.д.</w:t>
            </w:r>
          </w:p>
        </w:tc>
        <w:tc>
          <w:tcPr>
            <w:tcW w:w="2977" w:type="dxa"/>
          </w:tcPr>
          <w:p w:rsidR="001415A1" w:rsidRDefault="001415A1" w:rsidP="001415A1">
            <w:pPr>
              <w:pStyle w:val="ConsPlusNormal"/>
            </w:pPr>
          </w:p>
        </w:tc>
        <w:tc>
          <w:tcPr>
            <w:tcW w:w="1559" w:type="dxa"/>
          </w:tcPr>
          <w:p w:rsidR="001415A1" w:rsidRDefault="001415A1" w:rsidP="001415A1">
            <w:pPr>
              <w:pStyle w:val="ConsPlusNormal"/>
            </w:pPr>
          </w:p>
        </w:tc>
        <w:tc>
          <w:tcPr>
            <w:tcW w:w="1383"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both"/>
        <w:outlineLvl w:val="2"/>
      </w:pPr>
      <w:r>
        <w:rPr>
          <w:sz w:val="22"/>
        </w:rPr>
        <w:t>II. Информация о Представителях Управляющей организации</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В соответствии с </w:t>
      </w:r>
      <w:hyperlink w:anchor="P107" w:history="1">
        <w:r>
          <w:rPr>
            <w:color w:val="0000FF"/>
            <w:sz w:val="22"/>
          </w:rPr>
          <w:t>п. 3.7</w:t>
        </w:r>
      </w:hyperlink>
      <w:r>
        <w:rPr>
          <w:sz w:val="22"/>
        </w:rPr>
        <w:t xml:space="preserve"> Договора отдельные функции управления многоквартирным домом Управляющая организация может выполнять путем заключения договоров со специализированными организациями, которые соответственно выполняемым функциям вступают в непосредственное взаимодействие с потребителями. По условиям указанных договоров такие организации являются представителями Управляющей организации, действуют от своего имени в отношениях с потребителями в интересах Управляющей организации с условием обеспечения требований законодательства о защите персональных данных (в Договоре - Представитель Управляющей организации или Представитель). Соответствующее представительство допускается в случаях, приведенных в нижеследующей таблице.</w:t>
      </w:r>
    </w:p>
    <w:p w:rsidR="001415A1" w:rsidRDefault="001415A1" w:rsidP="001415A1">
      <w:pPr>
        <w:pStyle w:val="ConsPlusNormal"/>
        <w:ind w:firstLine="540"/>
        <w:jc w:val="both"/>
      </w:pPr>
      <w:proofErr w:type="gramStart"/>
      <w:r>
        <w:rPr>
          <w:sz w:val="22"/>
        </w:rPr>
        <w:t xml:space="preserve">Информация об изменении порядка исполнения указанных в таблице функций (в т.ч. о смене Представителей или о выполнении таких функций непосредственно </w:t>
      </w:r>
      <w:r>
        <w:rPr>
          <w:sz w:val="22"/>
        </w:rPr>
        <w:lastRenderedPageBreak/>
        <w:t xml:space="preserve">Управляющей организацией) в течение срока действия Договора доводится Управляющей организацией до сведения потребителей до начала выполнения соответствующих функций в ином порядке в сроки, указанные в </w:t>
      </w:r>
      <w:hyperlink w:anchor="P968" w:history="1">
        <w:r>
          <w:rPr>
            <w:color w:val="0000FF"/>
            <w:sz w:val="22"/>
          </w:rPr>
          <w:t>приложении N 5</w:t>
        </w:r>
      </w:hyperlink>
      <w:r>
        <w:rPr>
          <w:sz w:val="22"/>
        </w:rPr>
        <w:t xml:space="preserve"> к Договору, для доведения Управляющей организацией до потребителей информации о Представителях.</w:t>
      </w:r>
      <w:proofErr w:type="gramEnd"/>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4"/>
        <w:gridCol w:w="3855"/>
        <w:gridCol w:w="3628"/>
      </w:tblGrid>
      <w:tr w:rsidR="001415A1" w:rsidTr="001415A1">
        <w:tc>
          <w:tcPr>
            <w:tcW w:w="2154" w:type="dxa"/>
          </w:tcPr>
          <w:p w:rsidR="001415A1" w:rsidRDefault="001415A1" w:rsidP="001415A1">
            <w:pPr>
              <w:pStyle w:val="ConsPlusNormal"/>
            </w:pPr>
            <w:r>
              <w:rPr>
                <w:sz w:val="22"/>
              </w:rPr>
              <w:t>Представитель Управляющей организации</w:t>
            </w:r>
          </w:p>
        </w:tc>
        <w:tc>
          <w:tcPr>
            <w:tcW w:w="3855" w:type="dxa"/>
          </w:tcPr>
          <w:p w:rsidR="001415A1" w:rsidRDefault="001415A1" w:rsidP="001415A1">
            <w:pPr>
              <w:pStyle w:val="ConsPlusNormal"/>
            </w:pPr>
            <w:r>
              <w:rPr>
                <w:sz w:val="22"/>
              </w:rPr>
              <w:t>Наименование организации, адрес, телефон</w:t>
            </w:r>
          </w:p>
        </w:tc>
        <w:tc>
          <w:tcPr>
            <w:tcW w:w="3628" w:type="dxa"/>
          </w:tcPr>
          <w:p w:rsidR="001415A1" w:rsidRDefault="001415A1" w:rsidP="001415A1">
            <w:pPr>
              <w:pStyle w:val="ConsPlusNormal"/>
            </w:pPr>
            <w:r>
              <w:rPr>
                <w:sz w:val="22"/>
              </w:rPr>
              <w:t>Выполняемые функции</w:t>
            </w:r>
          </w:p>
        </w:tc>
      </w:tr>
      <w:tr w:rsidR="001415A1" w:rsidTr="001415A1">
        <w:tc>
          <w:tcPr>
            <w:tcW w:w="2154" w:type="dxa"/>
            <w:vMerge w:val="restart"/>
          </w:tcPr>
          <w:p w:rsidR="001415A1" w:rsidRDefault="001415A1" w:rsidP="008E6187">
            <w:pPr>
              <w:pStyle w:val="ConsPlusNormal"/>
              <w:ind w:firstLine="0"/>
            </w:pPr>
            <w:r>
              <w:rPr>
                <w:sz w:val="22"/>
              </w:rPr>
              <w:t>Представитель по расчетам с потребителями</w:t>
            </w:r>
          </w:p>
        </w:tc>
        <w:tc>
          <w:tcPr>
            <w:tcW w:w="3855" w:type="dxa"/>
            <w:tcBorders>
              <w:bottom w:val="nil"/>
            </w:tcBorders>
          </w:tcPr>
          <w:p w:rsidR="001415A1" w:rsidRDefault="001415A1" w:rsidP="001415A1">
            <w:pPr>
              <w:pStyle w:val="ConsPlusNormal"/>
            </w:pPr>
            <w:r>
              <w:rPr>
                <w:sz w:val="22"/>
              </w:rPr>
              <w:t>______________________________</w:t>
            </w:r>
          </w:p>
          <w:p w:rsidR="001415A1" w:rsidRDefault="001415A1" w:rsidP="001415A1">
            <w:pPr>
              <w:pStyle w:val="ConsPlusNormal"/>
              <w:jc w:val="center"/>
            </w:pPr>
            <w:r>
              <w:rPr>
                <w:sz w:val="22"/>
              </w:rPr>
              <w:t xml:space="preserve">(наименование </w:t>
            </w:r>
            <w:proofErr w:type="spellStart"/>
            <w:r>
              <w:rPr>
                <w:sz w:val="22"/>
              </w:rPr>
              <w:t>орг-ции</w:t>
            </w:r>
            <w:proofErr w:type="spellEnd"/>
            <w:r>
              <w:rPr>
                <w:sz w:val="22"/>
              </w:rPr>
              <w:t>)</w:t>
            </w:r>
          </w:p>
        </w:tc>
        <w:tc>
          <w:tcPr>
            <w:tcW w:w="3628" w:type="dxa"/>
            <w:vMerge w:val="restart"/>
          </w:tcPr>
          <w:p w:rsidR="001415A1" w:rsidRDefault="001415A1" w:rsidP="001415A1">
            <w:pPr>
              <w:pStyle w:val="ConsPlusNormal"/>
            </w:pPr>
            <w:r>
              <w:rPr>
                <w:sz w:val="22"/>
              </w:rPr>
              <w:t>- расчеты и начисления платы по Договору, а также другой платы, указанной Управляющей организацией;</w:t>
            </w:r>
          </w:p>
          <w:p w:rsidR="001415A1" w:rsidRDefault="001415A1" w:rsidP="001415A1">
            <w:pPr>
              <w:pStyle w:val="ConsPlusNormal"/>
            </w:pPr>
            <w:r>
              <w:rPr>
                <w:sz w:val="22"/>
              </w:rPr>
              <w:t>- подготовка и доставка потребителям платежных документов;</w:t>
            </w:r>
          </w:p>
          <w:p w:rsidR="001415A1" w:rsidRDefault="001415A1" w:rsidP="001415A1">
            <w:pPr>
              <w:pStyle w:val="ConsPlusNormal"/>
            </w:pPr>
            <w:r>
              <w:rPr>
                <w:sz w:val="22"/>
              </w:rPr>
              <w:t>- прием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tc>
      </w:tr>
      <w:tr w:rsidR="001415A1" w:rsidTr="001415A1">
        <w:tblPrEx>
          <w:tblBorders>
            <w:insideH w:val="nil"/>
          </w:tblBorders>
        </w:tblPrEx>
        <w:tc>
          <w:tcPr>
            <w:tcW w:w="2154" w:type="dxa"/>
            <w:vMerge/>
          </w:tcPr>
          <w:p w:rsidR="001415A1" w:rsidRDefault="001415A1" w:rsidP="001415A1"/>
        </w:tc>
        <w:tc>
          <w:tcPr>
            <w:tcW w:w="3855" w:type="dxa"/>
            <w:tcBorders>
              <w:top w:val="nil"/>
              <w:bottom w:val="nil"/>
            </w:tcBorders>
          </w:tcPr>
          <w:p w:rsidR="001415A1" w:rsidRDefault="001415A1" w:rsidP="001415A1">
            <w:pPr>
              <w:pStyle w:val="ConsPlusNormal"/>
            </w:pPr>
            <w:r>
              <w:rPr>
                <w:sz w:val="22"/>
              </w:rPr>
              <w:t>Ф.И.О. руководителя: ______________________________</w:t>
            </w:r>
          </w:p>
        </w:tc>
        <w:tc>
          <w:tcPr>
            <w:tcW w:w="3628" w:type="dxa"/>
            <w:vMerge/>
          </w:tcPr>
          <w:p w:rsidR="001415A1" w:rsidRDefault="001415A1" w:rsidP="001415A1"/>
        </w:tc>
      </w:tr>
      <w:tr w:rsidR="001415A1" w:rsidTr="001415A1">
        <w:tc>
          <w:tcPr>
            <w:tcW w:w="2154" w:type="dxa"/>
            <w:vMerge/>
          </w:tcPr>
          <w:p w:rsidR="001415A1" w:rsidRDefault="001415A1" w:rsidP="001415A1"/>
        </w:tc>
        <w:tc>
          <w:tcPr>
            <w:tcW w:w="3855" w:type="dxa"/>
            <w:tcBorders>
              <w:top w:val="nil"/>
            </w:tcBorders>
          </w:tcPr>
          <w:p w:rsidR="001415A1" w:rsidRDefault="001415A1" w:rsidP="001415A1">
            <w:pPr>
              <w:pStyle w:val="ConsPlusNormal"/>
            </w:pPr>
            <w:r>
              <w:rPr>
                <w:sz w:val="22"/>
              </w:rPr>
              <w:t>Адрес приема потребителей: ______________________________</w:t>
            </w:r>
          </w:p>
          <w:p w:rsidR="001415A1" w:rsidRDefault="001415A1" w:rsidP="001415A1">
            <w:pPr>
              <w:pStyle w:val="ConsPlusNormal"/>
            </w:pPr>
            <w:r>
              <w:rPr>
                <w:sz w:val="22"/>
              </w:rPr>
              <w:t>Телефон: ______________________</w:t>
            </w:r>
          </w:p>
        </w:tc>
        <w:tc>
          <w:tcPr>
            <w:tcW w:w="3628" w:type="dxa"/>
            <w:vMerge/>
          </w:tcPr>
          <w:p w:rsidR="001415A1" w:rsidRDefault="001415A1" w:rsidP="001415A1"/>
        </w:tc>
      </w:tr>
      <w:tr w:rsidR="001415A1" w:rsidTr="001415A1">
        <w:tc>
          <w:tcPr>
            <w:tcW w:w="2154" w:type="dxa"/>
            <w:vMerge w:val="restart"/>
          </w:tcPr>
          <w:p w:rsidR="001415A1" w:rsidRDefault="001415A1" w:rsidP="008E6187">
            <w:pPr>
              <w:pStyle w:val="ConsPlusNormal"/>
              <w:ind w:firstLine="0"/>
            </w:pPr>
            <w:r>
              <w:rPr>
                <w:sz w:val="22"/>
              </w:rPr>
              <w:t>Представитель по эксплуатации приборов учета</w:t>
            </w:r>
          </w:p>
        </w:tc>
        <w:tc>
          <w:tcPr>
            <w:tcW w:w="3855" w:type="dxa"/>
            <w:tcBorders>
              <w:bottom w:val="nil"/>
            </w:tcBorders>
          </w:tcPr>
          <w:p w:rsidR="001415A1" w:rsidRDefault="001415A1" w:rsidP="001415A1">
            <w:pPr>
              <w:pStyle w:val="ConsPlusNormal"/>
            </w:pPr>
            <w:r>
              <w:rPr>
                <w:sz w:val="22"/>
              </w:rPr>
              <w:t>______________________________</w:t>
            </w:r>
          </w:p>
          <w:p w:rsidR="001415A1" w:rsidRDefault="001415A1" w:rsidP="001415A1">
            <w:pPr>
              <w:pStyle w:val="ConsPlusNormal"/>
              <w:jc w:val="center"/>
            </w:pPr>
            <w:r>
              <w:rPr>
                <w:sz w:val="22"/>
              </w:rPr>
              <w:t xml:space="preserve">(наименование </w:t>
            </w:r>
            <w:proofErr w:type="spellStart"/>
            <w:r>
              <w:rPr>
                <w:sz w:val="22"/>
              </w:rPr>
              <w:t>орг-ции</w:t>
            </w:r>
            <w:proofErr w:type="spellEnd"/>
            <w:r>
              <w:rPr>
                <w:sz w:val="22"/>
              </w:rPr>
              <w:t>)</w:t>
            </w:r>
          </w:p>
        </w:tc>
        <w:tc>
          <w:tcPr>
            <w:tcW w:w="3628" w:type="dxa"/>
            <w:vMerge w:val="restart"/>
          </w:tcPr>
          <w:p w:rsidR="001415A1" w:rsidRDefault="001415A1" w:rsidP="001415A1">
            <w:pPr>
              <w:pStyle w:val="ConsPlusNormal"/>
            </w:pPr>
            <w:r>
              <w:rPr>
                <w:sz w:val="22"/>
              </w:rPr>
              <w:t>- установка, замена, организация поверки индивидуальных (квартирных, комнатных) приборов учета коммунальных ресурсов;</w:t>
            </w:r>
          </w:p>
          <w:p w:rsidR="001415A1" w:rsidRDefault="001415A1" w:rsidP="001415A1">
            <w:pPr>
              <w:pStyle w:val="ConsPlusNormal"/>
            </w:pPr>
            <w:r>
              <w:rPr>
                <w:sz w:val="22"/>
              </w:rPr>
              <w:t>- введение установленных потребителями индивидуальных (квартирных, комнатных) приборов учета в эксплуатацию;</w:t>
            </w:r>
          </w:p>
          <w:p w:rsidR="001415A1" w:rsidRDefault="001415A1" w:rsidP="001415A1">
            <w:pPr>
              <w:pStyle w:val="ConsPlusNormal"/>
            </w:pPr>
            <w:r>
              <w:rPr>
                <w:sz w:val="22"/>
              </w:rPr>
              <w:t>- проверка наличия или отсутствия индивидуальных (квартирных, комнатных) приборов учета (распределителей) и их технического состояния, достоверности предоставленных потребителями сведений о показаниях таких приборов учета (распределителей);</w:t>
            </w:r>
          </w:p>
          <w:p w:rsidR="001415A1" w:rsidRDefault="001415A1" w:rsidP="001415A1">
            <w:pPr>
              <w:pStyle w:val="ConsPlusNormal"/>
            </w:pPr>
            <w:r>
              <w:rPr>
                <w:sz w:val="22"/>
              </w:rPr>
              <w:t xml:space="preserve">- снятие показаний </w:t>
            </w:r>
            <w:proofErr w:type="spellStart"/>
            <w:r>
              <w:rPr>
                <w:sz w:val="22"/>
              </w:rPr>
              <w:t>общедомового</w:t>
            </w:r>
            <w:proofErr w:type="spellEnd"/>
            <w:r>
              <w:rPr>
                <w:sz w:val="22"/>
              </w:rPr>
              <w:t xml:space="preserve"> и индивидуальных приборов учета в автоматическом режиме (при установленном соответствующем оборудовании) или по заявкам потребителей</w:t>
            </w:r>
          </w:p>
        </w:tc>
      </w:tr>
      <w:tr w:rsidR="001415A1" w:rsidTr="001415A1">
        <w:tblPrEx>
          <w:tblBorders>
            <w:insideH w:val="nil"/>
          </w:tblBorders>
        </w:tblPrEx>
        <w:tc>
          <w:tcPr>
            <w:tcW w:w="2154" w:type="dxa"/>
            <w:vMerge/>
          </w:tcPr>
          <w:p w:rsidR="001415A1" w:rsidRDefault="001415A1" w:rsidP="001415A1"/>
        </w:tc>
        <w:tc>
          <w:tcPr>
            <w:tcW w:w="3855" w:type="dxa"/>
            <w:tcBorders>
              <w:top w:val="nil"/>
              <w:bottom w:val="nil"/>
            </w:tcBorders>
          </w:tcPr>
          <w:p w:rsidR="001415A1" w:rsidRDefault="001415A1" w:rsidP="001415A1">
            <w:pPr>
              <w:pStyle w:val="ConsPlusNormal"/>
            </w:pPr>
            <w:r>
              <w:rPr>
                <w:sz w:val="22"/>
              </w:rPr>
              <w:t>Ф.И.О. руководителя: ______________________________</w:t>
            </w:r>
          </w:p>
        </w:tc>
        <w:tc>
          <w:tcPr>
            <w:tcW w:w="3628" w:type="dxa"/>
            <w:vMerge/>
          </w:tcPr>
          <w:p w:rsidR="001415A1" w:rsidRDefault="001415A1" w:rsidP="001415A1"/>
        </w:tc>
      </w:tr>
      <w:tr w:rsidR="001415A1" w:rsidTr="001415A1">
        <w:tblPrEx>
          <w:tblBorders>
            <w:insideH w:val="nil"/>
          </w:tblBorders>
        </w:tblPrEx>
        <w:tc>
          <w:tcPr>
            <w:tcW w:w="2154" w:type="dxa"/>
            <w:vMerge/>
          </w:tcPr>
          <w:p w:rsidR="001415A1" w:rsidRDefault="001415A1" w:rsidP="001415A1"/>
        </w:tc>
        <w:tc>
          <w:tcPr>
            <w:tcW w:w="3855" w:type="dxa"/>
            <w:tcBorders>
              <w:top w:val="nil"/>
            </w:tcBorders>
          </w:tcPr>
          <w:p w:rsidR="001415A1" w:rsidRDefault="001415A1" w:rsidP="001415A1">
            <w:pPr>
              <w:pStyle w:val="ConsPlusNormal"/>
            </w:pPr>
            <w:r>
              <w:rPr>
                <w:sz w:val="22"/>
              </w:rPr>
              <w:t>Адрес приема потребителей: ______________________________</w:t>
            </w:r>
          </w:p>
          <w:p w:rsidR="001415A1" w:rsidRDefault="001415A1" w:rsidP="001415A1">
            <w:pPr>
              <w:pStyle w:val="ConsPlusNormal"/>
            </w:pPr>
            <w:r>
              <w:rPr>
                <w:sz w:val="22"/>
              </w:rPr>
              <w:t>Телефон: ______________________</w:t>
            </w:r>
          </w:p>
        </w:tc>
        <w:tc>
          <w:tcPr>
            <w:tcW w:w="3628" w:type="dxa"/>
            <w:vMerge/>
          </w:tcPr>
          <w:p w:rsidR="001415A1" w:rsidRDefault="001415A1" w:rsidP="001415A1"/>
        </w:tc>
      </w:tr>
    </w:tbl>
    <w:p w:rsidR="001415A1" w:rsidRDefault="001415A1" w:rsidP="001415A1">
      <w:pPr>
        <w:sectPr w:rsidR="001415A1" w:rsidSect="00ED0180">
          <w:pgSz w:w="11905" w:h="16838"/>
          <w:pgMar w:top="1134" w:right="850" w:bottom="1134" w:left="1701" w:header="0" w:footer="0" w:gutter="0"/>
          <w:cols w:space="720"/>
          <w:docGrid w:linePitch="272"/>
        </w:sectPr>
      </w:pPr>
    </w:p>
    <w:p w:rsidR="001415A1" w:rsidRDefault="001415A1" w:rsidP="001415A1">
      <w:pPr>
        <w:pStyle w:val="ConsPlusNormal"/>
        <w:jc w:val="both"/>
      </w:pPr>
    </w:p>
    <w:p w:rsidR="001415A1" w:rsidRPr="00ED0180" w:rsidRDefault="001415A1" w:rsidP="001415A1">
      <w:pPr>
        <w:pStyle w:val="ConsPlusNonformat"/>
        <w:jc w:val="both"/>
        <w:rPr>
          <w:rFonts w:ascii="Arial" w:hAnsi="Arial" w:cs="Arial"/>
          <w:sz w:val="22"/>
        </w:rPr>
      </w:pPr>
      <w:r>
        <w:t xml:space="preserve">    </w:t>
      </w:r>
      <w:r w:rsidRPr="00ED0180">
        <w:rPr>
          <w:rFonts w:ascii="Arial" w:hAnsi="Arial" w:cs="Arial"/>
          <w:sz w:val="22"/>
        </w:rPr>
        <w:t>Все  положения  Договора  и  приложений  к нему, регулирующие отношения</w:t>
      </w:r>
      <w:r w:rsidR="00ED0180">
        <w:rPr>
          <w:rFonts w:ascii="Arial" w:hAnsi="Arial" w:cs="Arial"/>
          <w:sz w:val="22"/>
        </w:rPr>
        <w:t xml:space="preserve"> </w:t>
      </w:r>
      <w:r w:rsidRPr="00ED0180">
        <w:rPr>
          <w:rFonts w:ascii="Arial" w:hAnsi="Arial" w:cs="Arial"/>
          <w:sz w:val="22"/>
        </w:rPr>
        <w:t>потребителей    с    Представителем,    при   отсутствии   соответствующего</w:t>
      </w:r>
      <w:r w:rsidR="00ED0180">
        <w:rPr>
          <w:rFonts w:ascii="Arial" w:hAnsi="Arial" w:cs="Arial"/>
          <w:sz w:val="22"/>
        </w:rPr>
        <w:t xml:space="preserve"> </w:t>
      </w:r>
      <w:r w:rsidRPr="00ED0180">
        <w:rPr>
          <w:rFonts w:ascii="Arial" w:hAnsi="Arial" w:cs="Arial"/>
          <w:sz w:val="22"/>
        </w:rPr>
        <w:t>Представителя   относятся   к   отношениям   потребителей   с   Управляющей</w:t>
      </w:r>
      <w:r w:rsidR="00ED0180">
        <w:rPr>
          <w:rFonts w:ascii="Arial" w:hAnsi="Arial" w:cs="Arial"/>
          <w:sz w:val="22"/>
        </w:rPr>
        <w:t xml:space="preserve"> </w:t>
      </w:r>
      <w:r w:rsidRPr="00ED0180">
        <w:rPr>
          <w:rFonts w:ascii="Arial" w:hAnsi="Arial" w:cs="Arial"/>
          <w:sz w:val="22"/>
        </w:rPr>
        <w:t>организацией.</w:t>
      </w:r>
    </w:p>
    <w:p w:rsidR="001415A1" w:rsidRPr="00ED0180" w:rsidRDefault="001415A1" w:rsidP="001415A1">
      <w:pPr>
        <w:pStyle w:val="ConsPlusNonformat"/>
        <w:jc w:val="both"/>
        <w:rPr>
          <w:rFonts w:ascii="Arial" w:hAnsi="Arial" w:cs="Arial"/>
          <w:sz w:val="22"/>
        </w:rPr>
      </w:pPr>
    </w:p>
    <w:p w:rsidR="001415A1" w:rsidRPr="00ED0180" w:rsidRDefault="001415A1" w:rsidP="001415A1">
      <w:pPr>
        <w:pStyle w:val="ConsPlusNonformat"/>
        <w:jc w:val="both"/>
        <w:rPr>
          <w:rFonts w:ascii="Arial" w:hAnsi="Arial" w:cs="Arial"/>
          <w:sz w:val="22"/>
        </w:rPr>
      </w:pPr>
      <w:r w:rsidRPr="00ED0180">
        <w:rPr>
          <w:rFonts w:ascii="Arial" w:hAnsi="Arial" w:cs="Arial"/>
          <w:sz w:val="22"/>
        </w:rPr>
        <w:t>III. Информация   о    территориальных    органах   исполнительной  власти,</w:t>
      </w:r>
      <w:r w:rsidR="00ED0180">
        <w:rPr>
          <w:rFonts w:ascii="Arial" w:hAnsi="Arial" w:cs="Arial"/>
          <w:sz w:val="22"/>
        </w:rPr>
        <w:t xml:space="preserve"> </w:t>
      </w:r>
      <w:r w:rsidRPr="00ED0180">
        <w:rPr>
          <w:rFonts w:ascii="Arial" w:hAnsi="Arial" w:cs="Arial"/>
          <w:sz w:val="22"/>
        </w:rPr>
        <w:t xml:space="preserve">уполномоченных    осуществлять    контроль    за    соблюдением   </w:t>
      </w:r>
      <w:proofErr w:type="gramStart"/>
      <w:r w:rsidRPr="00ED0180">
        <w:rPr>
          <w:rFonts w:ascii="Arial" w:hAnsi="Arial" w:cs="Arial"/>
          <w:sz w:val="22"/>
        </w:rPr>
        <w:t>жилищного</w:t>
      </w:r>
      <w:proofErr w:type="gramEnd"/>
      <w:r w:rsidR="00ED0180">
        <w:rPr>
          <w:rFonts w:ascii="Arial" w:hAnsi="Arial" w:cs="Arial"/>
          <w:sz w:val="22"/>
        </w:rPr>
        <w:t xml:space="preserve"> </w:t>
      </w:r>
      <w:r w:rsidRPr="00ED0180">
        <w:rPr>
          <w:rFonts w:ascii="Arial" w:hAnsi="Arial" w:cs="Arial"/>
          <w:sz w:val="22"/>
        </w:rPr>
        <w:t xml:space="preserve">                </w:t>
      </w:r>
    </w:p>
    <w:p w:rsidR="00ED0180" w:rsidRDefault="001415A1" w:rsidP="001415A1">
      <w:pPr>
        <w:pStyle w:val="ConsPlusNonformat"/>
        <w:jc w:val="both"/>
        <w:rPr>
          <w:rFonts w:ascii="Arial" w:hAnsi="Arial" w:cs="Arial"/>
          <w:sz w:val="22"/>
        </w:rPr>
      </w:pPr>
      <w:r w:rsidRPr="00ED0180">
        <w:rPr>
          <w:rFonts w:ascii="Arial" w:hAnsi="Arial" w:cs="Arial"/>
          <w:sz w:val="22"/>
        </w:rPr>
        <w:t>законодательства</w:t>
      </w:r>
      <w:r w:rsidR="00ED0180">
        <w:rPr>
          <w:rFonts w:ascii="Arial" w:hAnsi="Arial" w:cs="Arial"/>
          <w:sz w:val="22"/>
        </w:rPr>
        <w:t xml:space="preserve"> орга</w:t>
      </w:r>
      <w:r w:rsidRPr="00ED0180">
        <w:rPr>
          <w:rFonts w:ascii="Arial" w:hAnsi="Arial" w:cs="Arial"/>
          <w:sz w:val="22"/>
        </w:rPr>
        <w:t xml:space="preserve">ны государственного жилищного надзора </w:t>
      </w:r>
      <w:r w:rsidR="00ED0180">
        <w:rPr>
          <w:rFonts w:ascii="Arial" w:hAnsi="Arial" w:cs="Arial"/>
          <w:sz w:val="22"/>
        </w:rPr>
        <w:t xml:space="preserve">                    </w:t>
      </w:r>
      <w:r w:rsidRPr="00ED0180">
        <w:rPr>
          <w:rFonts w:ascii="Arial" w:hAnsi="Arial" w:cs="Arial"/>
          <w:sz w:val="22"/>
        </w:rPr>
        <w:t>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 адрес,</w:t>
      </w:r>
      <w:r w:rsidR="00ED0180">
        <w:rPr>
          <w:rFonts w:ascii="Arial" w:hAnsi="Arial" w:cs="Arial"/>
          <w:sz w:val="22"/>
        </w:rPr>
        <w:t xml:space="preserve"> т</w:t>
      </w:r>
      <w:r w:rsidRPr="00ED0180">
        <w:rPr>
          <w:rFonts w:ascii="Arial" w:hAnsi="Arial" w:cs="Arial"/>
          <w:sz w:val="22"/>
        </w:rPr>
        <w:t>елефон)</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Территориальный орган </w:t>
      </w:r>
      <w:proofErr w:type="spellStart"/>
      <w:r w:rsidRPr="00ED0180">
        <w:rPr>
          <w:rFonts w:ascii="Arial" w:hAnsi="Arial" w:cs="Arial"/>
          <w:sz w:val="22"/>
        </w:rPr>
        <w:t>Роспотребнадзора</w:t>
      </w:r>
      <w:proofErr w:type="spellEnd"/>
      <w:r w:rsidRPr="00ED0180">
        <w:rPr>
          <w:rFonts w:ascii="Arial" w:hAnsi="Arial" w:cs="Arial"/>
          <w:sz w:val="22"/>
        </w:rPr>
        <w:t xml:space="preserve"> 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 адрес, телефон)</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Орган местного самоуправления, уполномоченный на осуществление контроля</w:t>
      </w:r>
      <w:r w:rsidR="00ED0180">
        <w:rPr>
          <w:rFonts w:ascii="Arial" w:hAnsi="Arial" w:cs="Arial"/>
          <w:sz w:val="22"/>
        </w:rPr>
        <w:t xml:space="preserve"> </w:t>
      </w:r>
      <w:r w:rsidRPr="00ED0180">
        <w:rPr>
          <w:rFonts w:ascii="Arial" w:hAnsi="Arial" w:cs="Arial"/>
          <w:sz w:val="22"/>
        </w:rPr>
        <w:t>за   использованием   и   сохранностью   муниципального   жилищного  фонда,</w:t>
      </w:r>
      <w:r w:rsidR="00ED0180">
        <w:rPr>
          <w:rFonts w:ascii="Arial" w:hAnsi="Arial" w:cs="Arial"/>
          <w:sz w:val="22"/>
        </w:rPr>
        <w:t xml:space="preserve"> </w:t>
      </w:r>
      <w:r w:rsidRPr="00ED0180">
        <w:rPr>
          <w:rFonts w:ascii="Arial" w:hAnsi="Arial" w:cs="Arial"/>
          <w:sz w:val="22"/>
        </w:rPr>
        <w:t xml:space="preserve">соответствием  жилых  помещений  данного  </w:t>
      </w:r>
      <w:proofErr w:type="gramStart"/>
      <w:r w:rsidRPr="00ED0180">
        <w:rPr>
          <w:rFonts w:ascii="Arial" w:hAnsi="Arial" w:cs="Arial"/>
          <w:sz w:val="22"/>
        </w:rPr>
        <w:t>фонда</w:t>
      </w:r>
      <w:proofErr w:type="gramEnd"/>
      <w:r w:rsidRPr="00ED0180">
        <w:rPr>
          <w:rFonts w:ascii="Arial" w:hAnsi="Arial" w:cs="Arial"/>
          <w:sz w:val="22"/>
        </w:rPr>
        <w:t xml:space="preserve">  установленным санитарным и</w:t>
      </w:r>
      <w:r w:rsidR="00ED0180">
        <w:rPr>
          <w:rFonts w:ascii="Arial" w:hAnsi="Arial" w:cs="Arial"/>
          <w:sz w:val="22"/>
        </w:rPr>
        <w:t xml:space="preserve"> </w:t>
      </w:r>
      <w:r w:rsidRPr="00ED0180">
        <w:rPr>
          <w:rFonts w:ascii="Arial" w:hAnsi="Arial" w:cs="Arial"/>
          <w:sz w:val="22"/>
        </w:rPr>
        <w:t>техническим   правилам   и   нормам,   иным   требованиям  законодательства</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___________________________________________________________________________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 адрес, телефон)</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Орган местного самоуправления, уполномоченный на осуществление </w:t>
      </w:r>
      <w:proofErr w:type="gramStart"/>
      <w:r w:rsidRPr="00ED0180">
        <w:rPr>
          <w:rFonts w:ascii="Arial" w:hAnsi="Arial" w:cs="Arial"/>
          <w:sz w:val="22"/>
        </w:rPr>
        <w:t>контроля</w:t>
      </w:r>
      <w:r w:rsidR="00ED0180">
        <w:rPr>
          <w:rFonts w:ascii="Arial" w:hAnsi="Arial" w:cs="Arial"/>
          <w:sz w:val="22"/>
        </w:rPr>
        <w:t xml:space="preserve"> </w:t>
      </w:r>
      <w:r w:rsidRPr="00ED0180">
        <w:rPr>
          <w:rFonts w:ascii="Arial" w:hAnsi="Arial" w:cs="Arial"/>
          <w:sz w:val="22"/>
        </w:rPr>
        <w:t>за</w:t>
      </w:r>
      <w:proofErr w:type="gramEnd"/>
      <w:r w:rsidRPr="00ED0180">
        <w:rPr>
          <w:rFonts w:ascii="Arial" w:hAnsi="Arial" w:cs="Arial"/>
          <w:sz w:val="22"/>
        </w:rPr>
        <w:t xml:space="preserve">   выполнением   Управляющей  организацией  условий  договора  управления</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___________________________________________________________________________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 адрес, телефон)</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Органы прокуратуры __________________________________</w:t>
      </w:r>
    </w:p>
    <w:p w:rsidR="001415A1" w:rsidRPr="00ED0180" w:rsidRDefault="001415A1" w:rsidP="001415A1">
      <w:pPr>
        <w:pStyle w:val="ConsPlusNonformat"/>
        <w:jc w:val="both"/>
        <w:rPr>
          <w:rFonts w:ascii="Arial" w:hAnsi="Arial" w:cs="Arial"/>
          <w:sz w:val="22"/>
        </w:rPr>
      </w:pPr>
      <w:r w:rsidRPr="00ED0180">
        <w:rPr>
          <w:rFonts w:ascii="Arial" w:hAnsi="Arial" w:cs="Arial"/>
          <w:sz w:val="22"/>
        </w:rPr>
        <w:t xml:space="preserve">                         (наименование, адрес, телефон)</w:t>
      </w:r>
    </w:p>
    <w:p w:rsidR="001415A1" w:rsidRPr="00ED0180" w:rsidRDefault="001415A1" w:rsidP="001415A1">
      <w:pPr>
        <w:pStyle w:val="ConsPlusNonformat"/>
        <w:jc w:val="both"/>
        <w:rPr>
          <w:rFonts w:ascii="Arial" w:hAnsi="Arial" w:cs="Arial"/>
          <w:sz w:val="22"/>
        </w:rPr>
      </w:pPr>
    </w:p>
    <w:p w:rsidR="001415A1" w:rsidRPr="00ED0180" w:rsidRDefault="001415A1" w:rsidP="001415A1">
      <w:pPr>
        <w:pStyle w:val="ConsPlusNonformat"/>
        <w:jc w:val="both"/>
        <w:rPr>
          <w:rFonts w:ascii="Arial" w:hAnsi="Arial" w:cs="Arial"/>
          <w:sz w:val="22"/>
        </w:rPr>
      </w:pPr>
      <w:r w:rsidRPr="00ED0180">
        <w:rPr>
          <w:rFonts w:ascii="Arial" w:hAnsi="Arial" w:cs="Arial"/>
          <w:sz w:val="22"/>
        </w:rPr>
        <w:t>и т.д.</w:t>
      </w:r>
    </w:p>
    <w:p w:rsidR="001415A1" w:rsidRDefault="001415A1" w:rsidP="001415A1">
      <w:pPr>
        <w:pStyle w:val="ConsPlusNonformat"/>
        <w:jc w:val="both"/>
      </w:pPr>
    </w:p>
    <w:p w:rsidR="001415A1" w:rsidRPr="00663C7F" w:rsidRDefault="001415A1" w:rsidP="00663C7F">
      <w:pPr>
        <w:pStyle w:val="ConsPlusNormal"/>
        <w:jc w:val="both"/>
        <w:rPr>
          <w:sz w:val="22"/>
        </w:rPr>
      </w:pPr>
      <w:r w:rsidRPr="00663C7F">
        <w:rPr>
          <w:sz w:val="22"/>
        </w:rPr>
        <w:t xml:space="preserve">IV.  Информация  о  </w:t>
      </w:r>
      <w:proofErr w:type="spellStart"/>
      <w:r w:rsidRPr="00663C7F">
        <w:rPr>
          <w:sz w:val="22"/>
        </w:rPr>
        <w:t>ресурсоснабжающих</w:t>
      </w:r>
      <w:proofErr w:type="spellEnd"/>
      <w:r w:rsidRPr="00663C7F">
        <w:rPr>
          <w:sz w:val="22"/>
        </w:rPr>
        <w:t xml:space="preserve">  организациях, обязанных осуществлять</w:t>
      </w:r>
      <w:r w:rsidR="00663C7F" w:rsidRPr="00663C7F">
        <w:rPr>
          <w:sz w:val="22"/>
        </w:rPr>
        <w:t xml:space="preserve"> </w:t>
      </w:r>
      <w:r w:rsidRPr="00663C7F">
        <w:rPr>
          <w:sz w:val="22"/>
        </w:rPr>
        <w:t>установку индивидуальных приборов учета с рассрочкой платежа</w:t>
      </w:r>
    </w:p>
    <w:p w:rsidR="001415A1" w:rsidRPr="00663C7F" w:rsidRDefault="001415A1" w:rsidP="00663C7F">
      <w:pPr>
        <w:pStyle w:val="ConsPlusNormal"/>
        <w:jc w:val="both"/>
        <w:rPr>
          <w:sz w:val="22"/>
        </w:rPr>
      </w:pPr>
    </w:p>
    <w:p w:rsidR="001415A1" w:rsidRPr="00663C7F" w:rsidRDefault="001415A1" w:rsidP="00663C7F">
      <w:pPr>
        <w:pStyle w:val="ConsPlusNormal"/>
        <w:jc w:val="both"/>
        <w:rPr>
          <w:sz w:val="22"/>
        </w:rPr>
      </w:pPr>
      <w:r w:rsidRPr="00663C7F">
        <w:rPr>
          <w:sz w:val="22"/>
        </w:rPr>
        <w:t xml:space="preserve">    Сведения   об   организациях, которые  в  соответствии  с  законом  об</w:t>
      </w:r>
      <w:r w:rsidR="00663C7F">
        <w:rPr>
          <w:sz w:val="22"/>
        </w:rPr>
        <w:t xml:space="preserve"> </w:t>
      </w:r>
      <w:r w:rsidRPr="00663C7F">
        <w:rPr>
          <w:sz w:val="22"/>
        </w:rPr>
        <w:t>энергосбережении не вправе отказать потребителю в установке прибора учета и</w:t>
      </w:r>
      <w:r w:rsidR="00663C7F">
        <w:rPr>
          <w:sz w:val="22"/>
        </w:rPr>
        <w:t xml:space="preserve"> </w:t>
      </w:r>
      <w:r w:rsidRPr="00663C7F">
        <w:rPr>
          <w:sz w:val="22"/>
        </w:rPr>
        <w:t>обязаны предоставить рассрочку по оплате услуг по установке прибора учета:</w:t>
      </w:r>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92"/>
        <w:gridCol w:w="2393"/>
        <w:gridCol w:w="2393"/>
        <w:gridCol w:w="2393"/>
      </w:tblGrid>
      <w:tr w:rsidR="001415A1" w:rsidTr="001415A1">
        <w:tc>
          <w:tcPr>
            <w:tcW w:w="2392" w:type="dxa"/>
          </w:tcPr>
          <w:p w:rsidR="001415A1" w:rsidRDefault="001415A1" w:rsidP="001415A1">
            <w:pPr>
              <w:pStyle w:val="ConsPlusNormal"/>
            </w:pPr>
            <w:r>
              <w:rPr>
                <w:sz w:val="22"/>
              </w:rPr>
              <w:t>Вид прибора учета</w:t>
            </w:r>
          </w:p>
        </w:tc>
        <w:tc>
          <w:tcPr>
            <w:tcW w:w="2393" w:type="dxa"/>
          </w:tcPr>
          <w:p w:rsidR="001415A1" w:rsidRDefault="001415A1" w:rsidP="001415A1">
            <w:pPr>
              <w:pStyle w:val="ConsPlusNormal"/>
            </w:pPr>
            <w:r>
              <w:rPr>
                <w:sz w:val="22"/>
              </w:rPr>
              <w:t xml:space="preserve">Наименование </w:t>
            </w:r>
            <w:proofErr w:type="spellStart"/>
            <w:r>
              <w:rPr>
                <w:sz w:val="22"/>
              </w:rPr>
              <w:t>ресурсоснабжающей</w:t>
            </w:r>
            <w:proofErr w:type="spellEnd"/>
            <w:r>
              <w:rPr>
                <w:sz w:val="22"/>
              </w:rPr>
              <w:t xml:space="preserve"> организации</w:t>
            </w:r>
          </w:p>
        </w:tc>
        <w:tc>
          <w:tcPr>
            <w:tcW w:w="2393" w:type="dxa"/>
          </w:tcPr>
          <w:p w:rsidR="001415A1" w:rsidRDefault="001415A1" w:rsidP="001415A1">
            <w:pPr>
              <w:pStyle w:val="ConsPlusNormal"/>
            </w:pPr>
            <w:r>
              <w:rPr>
                <w:sz w:val="22"/>
              </w:rPr>
              <w:t>Адрес</w:t>
            </w:r>
          </w:p>
        </w:tc>
        <w:tc>
          <w:tcPr>
            <w:tcW w:w="2393" w:type="dxa"/>
          </w:tcPr>
          <w:p w:rsidR="001415A1" w:rsidRDefault="001415A1" w:rsidP="001415A1">
            <w:pPr>
              <w:pStyle w:val="ConsPlusNormal"/>
            </w:pPr>
            <w:r>
              <w:rPr>
                <w:sz w:val="22"/>
              </w:rPr>
              <w:t>Телефон для приема заявок на установку приборов учета и согласование условий о рассрочке платы</w:t>
            </w:r>
          </w:p>
        </w:tc>
      </w:tr>
    </w:tbl>
    <w:p w:rsidR="003266FA" w:rsidRDefault="003266FA" w:rsidP="001415A1">
      <w:pPr>
        <w:pStyle w:val="ConsPlusNormal"/>
        <w:jc w:val="right"/>
        <w:outlineLvl w:val="1"/>
        <w:rPr>
          <w:sz w:val="22"/>
        </w:rPr>
        <w:sectPr w:rsidR="003266FA" w:rsidSect="003266FA">
          <w:pgSz w:w="11905" w:h="16838" w:code="9"/>
          <w:pgMar w:top="1134" w:right="851" w:bottom="1134" w:left="1701" w:header="0" w:footer="0" w:gutter="0"/>
          <w:cols w:space="720"/>
          <w:docGrid w:linePitch="272"/>
        </w:sectPr>
      </w:pPr>
    </w:p>
    <w:p w:rsidR="001415A1" w:rsidRDefault="001415A1" w:rsidP="001415A1">
      <w:pPr>
        <w:pStyle w:val="ConsPlusNormal"/>
        <w:jc w:val="right"/>
        <w:outlineLvl w:val="1"/>
      </w:pPr>
      <w:r>
        <w:rPr>
          <w:sz w:val="22"/>
        </w:rPr>
        <w:lastRenderedPageBreak/>
        <w:t>Приложение N 2</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51" w:name="P546"/>
      <w:bookmarkEnd w:id="51"/>
      <w:r>
        <w:rPr>
          <w:sz w:val="22"/>
        </w:rPr>
        <w:t>Реестр собственников помещений</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right"/>
        <w:outlineLvl w:val="1"/>
      </w:pPr>
      <w:r>
        <w:rPr>
          <w:sz w:val="22"/>
        </w:rPr>
        <w:t>Приложение N 2.1</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r>
        <w:rPr>
          <w:sz w:val="22"/>
        </w:rPr>
        <w:t>Список Собственников жилых помещений (физических лиц)</w:t>
      </w:r>
    </w:p>
    <w:p w:rsidR="001415A1" w:rsidRDefault="001415A1" w:rsidP="001415A1">
      <w:pPr>
        <w:pStyle w:val="ConsPlusNormal"/>
        <w:jc w:val="both"/>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948"/>
        <w:gridCol w:w="1559"/>
        <w:gridCol w:w="709"/>
        <w:gridCol w:w="1701"/>
        <w:gridCol w:w="1843"/>
        <w:gridCol w:w="1276"/>
        <w:gridCol w:w="1134"/>
        <w:gridCol w:w="1559"/>
        <w:gridCol w:w="1172"/>
        <w:gridCol w:w="1134"/>
        <w:gridCol w:w="1237"/>
      </w:tblGrid>
      <w:tr w:rsidR="001415A1" w:rsidTr="00663C7F">
        <w:tc>
          <w:tcPr>
            <w:tcW w:w="604" w:type="dxa"/>
          </w:tcPr>
          <w:p w:rsidR="001415A1" w:rsidRDefault="001415A1" w:rsidP="001415A1">
            <w:pPr>
              <w:pStyle w:val="ConsPlusNormal"/>
              <w:jc w:val="center"/>
            </w:pPr>
            <w:r>
              <w:rPr>
                <w:sz w:val="22"/>
              </w:rPr>
              <w:t xml:space="preserve">N </w:t>
            </w:r>
            <w:proofErr w:type="spellStart"/>
            <w:proofErr w:type="gramStart"/>
            <w:r>
              <w:rPr>
                <w:sz w:val="22"/>
              </w:rPr>
              <w:t>п</w:t>
            </w:r>
            <w:proofErr w:type="spellEnd"/>
            <w:proofErr w:type="gramEnd"/>
            <w:r>
              <w:rPr>
                <w:sz w:val="22"/>
              </w:rPr>
              <w:t>/</w:t>
            </w:r>
            <w:proofErr w:type="spellStart"/>
            <w:r>
              <w:rPr>
                <w:sz w:val="22"/>
              </w:rPr>
              <w:t>п</w:t>
            </w:r>
            <w:proofErr w:type="spellEnd"/>
          </w:p>
        </w:tc>
        <w:tc>
          <w:tcPr>
            <w:tcW w:w="1948" w:type="dxa"/>
          </w:tcPr>
          <w:p w:rsidR="001415A1" w:rsidRDefault="001415A1" w:rsidP="00663C7F">
            <w:pPr>
              <w:pStyle w:val="ConsPlusNormal"/>
              <w:ind w:firstLine="0"/>
              <w:jc w:val="both"/>
            </w:pPr>
            <w:r>
              <w:rPr>
                <w:sz w:val="22"/>
              </w:rPr>
              <w:t>ФИО собственника жилого помещения</w:t>
            </w:r>
          </w:p>
        </w:tc>
        <w:tc>
          <w:tcPr>
            <w:tcW w:w="1559" w:type="dxa"/>
          </w:tcPr>
          <w:p w:rsidR="001415A1" w:rsidRDefault="001415A1" w:rsidP="00663C7F">
            <w:pPr>
              <w:pStyle w:val="ConsPlusNormal"/>
              <w:ind w:firstLine="0"/>
            </w:pPr>
            <w:r>
              <w:rPr>
                <w:sz w:val="22"/>
              </w:rPr>
              <w:t>Паспортные данные собственника жилого помещения</w:t>
            </w:r>
          </w:p>
        </w:tc>
        <w:tc>
          <w:tcPr>
            <w:tcW w:w="709" w:type="dxa"/>
          </w:tcPr>
          <w:p w:rsidR="001415A1" w:rsidRDefault="001415A1" w:rsidP="00663C7F">
            <w:pPr>
              <w:pStyle w:val="ConsPlusNormal"/>
              <w:ind w:firstLine="0"/>
            </w:pPr>
            <w:r>
              <w:rPr>
                <w:sz w:val="22"/>
              </w:rPr>
              <w:t>N кв.</w:t>
            </w:r>
          </w:p>
        </w:tc>
        <w:tc>
          <w:tcPr>
            <w:tcW w:w="1701" w:type="dxa"/>
          </w:tcPr>
          <w:p w:rsidR="001415A1" w:rsidRDefault="001415A1" w:rsidP="00663C7F">
            <w:pPr>
              <w:pStyle w:val="ConsPlusNormal"/>
              <w:ind w:firstLine="0"/>
            </w:pPr>
            <w:r>
              <w:rPr>
                <w:sz w:val="22"/>
              </w:rPr>
              <w:t>Наименование и номер документа, подтверждающего право собственности</w:t>
            </w:r>
          </w:p>
        </w:tc>
        <w:tc>
          <w:tcPr>
            <w:tcW w:w="1843" w:type="dxa"/>
          </w:tcPr>
          <w:p w:rsidR="001415A1" w:rsidRDefault="001415A1" w:rsidP="00663C7F">
            <w:pPr>
              <w:pStyle w:val="ConsPlusNormal"/>
              <w:ind w:firstLine="0"/>
            </w:pPr>
            <w:r>
              <w:rPr>
                <w:sz w:val="22"/>
              </w:rPr>
              <w:t>Общая площадь, кв. м</w:t>
            </w:r>
          </w:p>
        </w:tc>
        <w:tc>
          <w:tcPr>
            <w:tcW w:w="1276" w:type="dxa"/>
          </w:tcPr>
          <w:p w:rsidR="001415A1" w:rsidRDefault="00663C7F" w:rsidP="00663C7F">
            <w:pPr>
              <w:pStyle w:val="ConsPlusNormal"/>
              <w:ind w:firstLine="0"/>
            </w:pPr>
            <w:r>
              <w:rPr>
                <w:sz w:val="22"/>
              </w:rPr>
              <w:t>Жилая площадь</w:t>
            </w:r>
            <w:r w:rsidR="001415A1">
              <w:rPr>
                <w:sz w:val="22"/>
              </w:rPr>
              <w:t>, кв. м</w:t>
            </w:r>
          </w:p>
        </w:tc>
        <w:tc>
          <w:tcPr>
            <w:tcW w:w="1134" w:type="dxa"/>
          </w:tcPr>
          <w:p w:rsidR="001415A1" w:rsidRDefault="001415A1" w:rsidP="00663C7F">
            <w:pPr>
              <w:pStyle w:val="ConsPlusNormal"/>
              <w:ind w:firstLine="0"/>
            </w:pPr>
            <w:r>
              <w:rPr>
                <w:sz w:val="22"/>
              </w:rPr>
              <w:t>Количество комнат</w:t>
            </w:r>
          </w:p>
        </w:tc>
        <w:tc>
          <w:tcPr>
            <w:tcW w:w="1559" w:type="dxa"/>
          </w:tcPr>
          <w:p w:rsidR="001415A1" w:rsidRDefault="001415A1" w:rsidP="00663C7F">
            <w:pPr>
              <w:pStyle w:val="ConsPlusNormal"/>
              <w:ind w:firstLine="0"/>
            </w:pPr>
            <w:r>
              <w:rPr>
                <w:sz w:val="22"/>
              </w:rPr>
              <w:t xml:space="preserve">Доля в общем имуществе </w:t>
            </w:r>
            <w:proofErr w:type="spellStart"/>
            <w:r>
              <w:rPr>
                <w:sz w:val="22"/>
              </w:rPr>
              <w:t>многокв</w:t>
            </w:r>
            <w:proofErr w:type="spellEnd"/>
            <w:r>
              <w:rPr>
                <w:sz w:val="22"/>
              </w:rPr>
              <w:t>. дома</w:t>
            </w:r>
          </w:p>
        </w:tc>
        <w:tc>
          <w:tcPr>
            <w:tcW w:w="1172" w:type="dxa"/>
          </w:tcPr>
          <w:p w:rsidR="001415A1" w:rsidRDefault="001415A1" w:rsidP="00663C7F">
            <w:pPr>
              <w:pStyle w:val="ConsPlusNormal"/>
              <w:ind w:firstLine="0"/>
            </w:pPr>
            <w:r>
              <w:rPr>
                <w:sz w:val="22"/>
              </w:rPr>
              <w:t>Кол-во постоянно проживающих граждан</w:t>
            </w:r>
          </w:p>
        </w:tc>
        <w:tc>
          <w:tcPr>
            <w:tcW w:w="1134" w:type="dxa"/>
          </w:tcPr>
          <w:p w:rsidR="001415A1" w:rsidRDefault="001415A1" w:rsidP="00663C7F">
            <w:pPr>
              <w:pStyle w:val="ConsPlusNormal"/>
              <w:ind w:firstLine="0"/>
            </w:pPr>
            <w:r>
              <w:rPr>
                <w:sz w:val="22"/>
              </w:rPr>
              <w:t>Сведения о наличии ИПУ по каждому виду КУ</w:t>
            </w:r>
          </w:p>
        </w:tc>
        <w:tc>
          <w:tcPr>
            <w:tcW w:w="1237" w:type="dxa"/>
          </w:tcPr>
          <w:p w:rsidR="001415A1" w:rsidRDefault="001415A1" w:rsidP="00663C7F">
            <w:pPr>
              <w:pStyle w:val="ConsPlusNormal"/>
              <w:ind w:firstLine="0"/>
            </w:pPr>
            <w:r>
              <w:rPr>
                <w:sz w:val="22"/>
              </w:rPr>
              <w:t xml:space="preserve">Подпись собственника, </w:t>
            </w:r>
            <w:proofErr w:type="spellStart"/>
            <w:r>
              <w:rPr>
                <w:sz w:val="22"/>
              </w:rPr>
              <w:t>свидет</w:t>
            </w:r>
            <w:proofErr w:type="spellEnd"/>
            <w:r>
              <w:rPr>
                <w:sz w:val="22"/>
              </w:rPr>
              <w:t>. о подписании Договора, и дата</w:t>
            </w:r>
          </w:p>
        </w:tc>
      </w:tr>
      <w:tr w:rsidR="001415A1" w:rsidTr="00663C7F">
        <w:tc>
          <w:tcPr>
            <w:tcW w:w="604" w:type="dxa"/>
          </w:tcPr>
          <w:p w:rsidR="001415A1" w:rsidRDefault="001415A1" w:rsidP="00663C7F">
            <w:pPr>
              <w:pStyle w:val="ConsPlusNormal"/>
              <w:ind w:firstLine="0"/>
            </w:pPr>
            <w:r>
              <w:rPr>
                <w:sz w:val="22"/>
              </w:rPr>
              <w:t>1</w:t>
            </w:r>
          </w:p>
        </w:tc>
        <w:tc>
          <w:tcPr>
            <w:tcW w:w="1948" w:type="dxa"/>
          </w:tcPr>
          <w:p w:rsidR="001415A1" w:rsidRDefault="001415A1" w:rsidP="001415A1">
            <w:pPr>
              <w:pStyle w:val="ConsPlusNormal"/>
              <w:jc w:val="center"/>
            </w:pPr>
            <w:r>
              <w:rPr>
                <w:sz w:val="22"/>
              </w:rPr>
              <w:t>2</w:t>
            </w:r>
          </w:p>
        </w:tc>
        <w:tc>
          <w:tcPr>
            <w:tcW w:w="1559" w:type="dxa"/>
          </w:tcPr>
          <w:p w:rsidR="001415A1" w:rsidRDefault="001415A1" w:rsidP="001415A1">
            <w:pPr>
              <w:pStyle w:val="ConsPlusNormal"/>
              <w:jc w:val="center"/>
            </w:pPr>
            <w:r>
              <w:rPr>
                <w:sz w:val="22"/>
              </w:rPr>
              <w:t>3</w:t>
            </w:r>
          </w:p>
        </w:tc>
        <w:tc>
          <w:tcPr>
            <w:tcW w:w="709" w:type="dxa"/>
          </w:tcPr>
          <w:p w:rsidR="001415A1" w:rsidRDefault="001415A1" w:rsidP="00663C7F">
            <w:pPr>
              <w:pStyle w:val="ConsPlusNormal"/>
              <w:ind w:firstLine="0"/>
            </w:pPr>
            <w:r>
              <w:rPr>
                <w:sz w:val="22"/>
              </w:rPr>
              <w:t>4</w:t>
            </w:r>
          </w:p>
        </w:tc>
        <w:tc>
          <w:tcPr>
            <w:tcW w:w="1701" w:type="dxa"/>
          </w:tcPr>
          <w:p w:rsidR="001415A1" w:rsidRDefault="001415A1" w:rsidP="001415A1">
            <w:pPr>
              <w:pStyle w:val="ConsPlusNormal"/>
              <w:jc w:val="center"/>
            </w:pPr>
            <w:r>
              <w:rPr>
                <w:sz w:val="22"/>
              </w:rPr>
              <w:t>5</w:t>
            </w:r>
          </w:p>
        </w:tc>
        <w:tc>
          <w:tcPr>
            <w:tcW w:w="1843" w:type="dxa"/>
          </w:tcPr>
          <w:p w:rsidR="001415A1" w:rsidRDefault="001415A1" w:rsidP="001415A1">
            <w:pPr>
              <w:pStyle w:val="ConsPlusNormal"/>
              <w:jc w:val="center"/>
            </w:pPr>
            <w:r>
              <w:rPr>
                <w:sz w:val="22"/>
              </w:rPr>
              <w:t>6</w:t>
            </w:r>
          </w:p>
        </w:tc>
        <w:tc>
          <w:tcPr>
            <w:tcW w:w="1276" w:type="dxa"/>
          </w:tcPr>
          <w:p w:rsidR="001415A1" w:rsidRDefault="001415A1" w:rsidP="001415A1">
            <w:pPr>
              <w:pStyle w:val="ConsPlusNormal"/>
              <w:jc w:val="center"/>
            </w:pPr>
            <w:r>
              <w:rPr>
                <w:sz w:val="22"/>
              </w:rPr>
              <w:t>7</w:t>
            </w:r>
          </w:p>
        </w:tc>
        <w:tc>
          <w:tcPr>
            <w:tcW w:w="1134" w:type="dxa"/>
          </w:tcPr>
          <w:p w:rsidR="001415A1" w:rsidRDefault="001415A1" w:rsidP="001415A1">
            <w:pPr>
              <w:pStyle w:val="ConsPlusNormal"/>
              <w:jc w:val="center"/>
            </w:pPr>
            <w:r>
              <w:rPr>
                <w:sz w:val="22"/>
              </w:rPr>
              <w:t>8</w:t>
            </w:r>
          </w:p>
        </w:tc>
        <w:tc>
          <w:tcPr>
            <w:tcW w:w="1559" w:type="dxa"/>
          </w:tcPr>
          <w:p w:rsidR="001415A1" w:rsidRDefault="001415A1" w:rsidP="001415A1">
            <w:pPr>
              <w:pStyle w:val="ConsPlusNormal"/>
              <w:jc w:val="center"/>
            </w:pPr>
            <w:r>
              <w:rPr>
                <w:sz w:val="22"/>
              </w:rPr>
              <w:t>9</w:t>
            </w:r>
          </w:p>
        </w:tc>
        <w:tc>
          <w:tcPr>
            <w:tcW w:w="1172" w:type="dxa"/>
          </w:tcPr>
          <w:p w:rsidR="001415A1" w:rsidRDefault="001415A1" w:rsidP="001415A1">
            <w:pPr>
              <w:pStyle w:val="ConsPlusNormal"/>
              <w:jc w:val="center"/>
            </w:pPr>
            <w:r>
              <w:rPr>
                <w:sz w:val="22"/>
              </w:rPr>
              <w:t>10</w:t>
            </w:r>
          </w:p>
        </w:tc>
        <w:tc>
          <w:tcPr>
            <w:tcW w:w="1134" w:type="dxa"/>
          </w:tcPr>
          <w:p w:rsidR="001415A1" w:rsidRDefault="001415A1" w:rsidP="001415A1">
            <w:pPr>
              <w:pStyle w:val="ConsPlusNormal"/>
              <w:jc w:val="center"/>
            </w:pPr>
            <w:r>
              <w:rPr>
                <w:sz w:val="22"/>
              </w:rPr>
              <w:t>11</w:t>
            </w:r>
          </w:p>
        </w:tc>
        <w:tc>
          <w:tcPr>
            <w:tcW w:w="1237" w:type="dxa"/>
          </w:tcPr>
          <w:p w:rsidR="001415A1" w:rsidRDefault="001415A1" w:rsidP="001415A1">
            <w:pPr>
              <w:pStyle w:val="ConsPlusNormal"/>
              <w:jc w:val="center"/>
            </w:pPr>
            <w:r>
              <w:rPr>
                <w:sz w:val="22"/>
              </w:rPr>
              <w:t>12</w:t>
            </w:r>
          </w:p>
        </w:tc>
      </w:tr>
      <w:tr w:rsidR="001415A1" w:rsidTr="00663C7F">
        <w:tc>
          <w:tcPr>
            <w:tcW w:w="604" w:type="dxa"/>
          </w:tcPr>
          <w:p w:rsidR="001415A1" w:rsidRDefault="001415A1" w:rsidP="001415A1">
            <w:pPr>
              <w:pStyle w:val="ConsPlusNormal"/>
            </w:pPr>
          </w:p>
        </w:tc>
        <w:tc>
          <w:tcPr>
            <w:tcW w:w="1948" w:type="dxa"/>
          </w:tcPr>
          <w:p w:rsidR="001415A1" w:rsidRDefault="001415A1" w:rsidP="001415A1">
            <w:pPr>
              <w:pStyle w:val="ConsPlusNormal"/>
            </w:pPr>
          </w:p>
        </w:tc>
        <w:tc>
          <w:tcPr>
            <w:tcW w:w="1559" w:type="dxa"/>
          </w:tcPr>
          <w:p w:rsidR="001415A1" w:rsidRDefault="001415A1" w:rsidP="001415A1">
            <w:pPr>
              <w:pStyle w:val="ConsPlusNormal"/>
            </w:pPr>
          </w:p>
        </w:tc>
        <w:tc>
          <w:tcPr>
            <w:tcW w:w="709" w:type="dxa"/>
          </w:tcPr>
          <w:p w:rsidR="001415A1" w:rsidRDefault="001415A1" w:rsidP="001415A1">
            <w:pPr>
              <w:pStyle w:val="ConsPlusNormal"/>
            </w:pPr>
          </w:p>
        </w:tc>
        <w:tc>
          <w:tcPr>
            <w:tcW w:w="1701" w:type="dxa"/>
          </w:tcPr>
          <w:p w:rsidR="001415A1" w:rsidRDefault="001415A1" w:rsidP="001415A1">
            <w:pPr>
              <w:pStyle w:val="ConsPlusNormal"/>
            </w:pPr>
          </w:p>
        </w:tc>
        <w:tc>
          <w:tcPr>
            <w:tcW w:w="1843" w:type="dxa"/>
          </w:tcPr>
          <w:p w:rsidR="001415A1" w:rsidRDefault="001415A1" w:rsidP="001415A1">
            <w:pPr>
              <w:pStyle w:val="ConsPlusNormal"/>
            </w:pPr>
          </w:p>
        </w:tc>
        <w:tc>
          <w:tcPr>
            <w:tcW w:w="1276" w:type="dxa"/>
          </w:tcPr>
          <w:p w:rsidR="001415A1" w:rsidRDefault="001415A1" w:rsidP="001415A1">
            <w:pPr>
              <w:pStyle w:val="ConsPlusNormal"/>
            </w:pPr>
          </w:p>
        </w:tc>
        <w:tc>
          <w:tcPr>
            <w:tcW w:w="1134" w:type="dxa"/>
          </w:tcPr>
          <w:p w:rsidR="001415A1" w:rsidRDefault="001415A1" w:rsidP="001415A1">
            <w:pPr>
              <w:pStyle w:val="ConsPlusNormal"/>
            </w:pPr>
          </w:p>
        </w:tc>
        <w:tc>
          <w:tcPr>
            <w:tcW w:w="1559" w:type="dxa"/>
          </w:tcPr>
          <w:p w:rsidR="001415A1" w:rsidRDefault="001415A1" w:rsidP="001415A1">
            <w:pPr>
              <w:pStyle w:val="ConsPlusNormal"/>
            </w:pPr>
          </w:p>
        </w:tc>
        <w:tc>
          <w:tcPr>
            <w:tcW w:w="1172" w:type="dxa"/>
          </w:tcPr>
          <w:p w:rsidR="001415A1" w:rsidRDefault="001415A1" w:rsidP="001415A1">
            <w:pPr>
              <w:pStyle w:val="ConsPlusNormal"/>
            </w:pPr>
          </w:p>
        </w:tc>
        <w:tc>
          <w:tcPr>
            <w:tcW w:w="1134" w:type="dxa"/>
          </w:tcPr>
          <w:p w:rsidR="001415A1" w:rsidRDefault="001415A1" w:rsidP="001415A1">
            <w:pPr>
              <w:pStyle w:val="ConsPlusNormal"/>
            </w:pPr>
          </w:p>
        </w:tc>
        <w:tc>
          <w:tcPr>
            <w:tcW w:w="1237"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ED3E49" w:rsidRDefault="00ED3E49"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2.2</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r>
        <w:rPr>
          <w:sz w:val="22"/>
        </w:rPr>
        <w:t xml:space="preserve">Список Собственников жилых помещений - </w:t>
      </w:r>
      <w:proofErr w:type="spellStart"/>
      <w:r>
        <w:rPr>
          <w:sz w:val="22"/>
        </w:rPr>
        <w:t>Наймодателей</w:t>
      </w:r>
      <w:proofErr w:type="spellEnd"/>
    </w:p>
    <w:p w:rsidR="001415A1" w:rsidRDefault="001415A1" w:rsidP="001415A1">
      <w:pPr>
        <w:pStyle w:val="ConsPlusNormal"/>
        <w:jc w:val="both"/>
      </w:pPr>
    </w:p>
    <w:tbl>
      <w:tblPr>
        <w:tblW w:w="158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81"/>
        <w:gridCol w:w="710"/>
        <w:gridCol w:w="2164"/>
        <w:gridCol w:w="1096"/>
        <w:gridCol w:w="1276"/>
        <w:gridCol w:w="851"/>
        <w:gridCol w:w="1417"/>
        <w:gridCol w:w="1418"/>
        <w:gridCol w:w="1275"/>
        <w:gridCol w:w="1276"/>
        <w:gridCol w:w="1132"/>
      </w:tblGrid>
      <w:tr w:rsidR="001415A1" w:rsidTr="00663C7F">
        <w:tc>
          <w:tcPr>
            <w:tcW w:w="680" w:type="dxa"/>
          </w:tcPr>
          <w:p w:rsidR="001415A1" w:rsidRDefault="001415A1" w:rsidP="001415A1">
            <w:pPr>
              <w:pStyle w:val="ConsPlusNormal"/>
              <w:jc w:val="center"/>
            </w:pPr>
            <w:r>
              <w:rPr>
                <w:sz w:val="22"/>
              </w:rPr>
              <w:t xml:space="preserve">N </w:t>
            </w:r>
            <w:proofErr w:type="spellStart"/>
            <w:proofErr w:type="gramStart"/>
            <w:r>
              <w:rPr>
                <w:sz w:val="22"/>
              </w:rPr>
              <w:t>п</w:t>
            </w:r>
            <w:proofErr w:type="spellEnd"/>
            <w:proofErr w:type="gramEnd"/>
            <w:r>
              <w:rPr>
                <w:sz w:val="22"/>
              </w:rPr>
              <w:t>/</w:t>
            </w:r>
            <w:proofErr w:type="spellStart"/>
            <w:r>
              <w:rPr>
                <w:sz w:val="22"/>
              </w:rPr>
              <w:t>п</w:t>
            </w:r>
            <w:proofErr w:type="spellEnd"/>
          </w:p>
        </w:tc>
        <w:tc>
          <w:tcPr>
            <w:tcW w:w="2581" w:type="dxa"/>
          </w:tcPr>
          <w:p w:rsidR="001415A1" w:rsidRDefault="001415A1" w:rsidP="00663C7F">
            <w:pPr>
              <w:pStyle w:val="ConsPlusNormal"/>
              <w:ind w:firstLine="0"/>
            </w:pPr>
            <w:r>
              <w:rPr>
                <w:sz w:val="22"/>
              </w:rPr>
              <w:t xml:space="preserve">Сведения о </w:t>
            </w:r>
            <w:proofErr w:type="spellStart"/>
            <w:r>
              <w:rPr>
                <w:sz w:val="22"/>
              </w:rPr>
              <w:t>Наймодателе</w:t>
            </w:r>
            <w:proofErr w:type="spellEnd"/>
            <w:r>
              <w:rPr>
                <w:sz w:val="22"/>
              </w:rPr>
              <w:t xml:space="preserve"> жилого помещения и его представителе, имеющем право подписи настоящего договора (с указанием основания возникновения такого права)</w:t>
            </w:r>
          </w:p>
        </w:tc>
        <w:tc>
          <w:tcPr>
            <w:tcW w:w="710" w:type="dxa"/>
          </w:tcPr>
          <w:p w:rsidR="001415A1" w:rsidRDefault="001415A1" w:rsidP="00663C7F">
            <w:pPr>
              <w:pStyle w:val="ConsPlusNormal"/>
              <w:ind w:firstLine="0"/>
            </w:pPr>
            <w:r>
              <w:rPr>
                <w:sz w:val="22"/>
              </w:rPr>
              <w:t>N кв.</w:t>
            </w:r>
          </w:p>
        </w:tc>
        <w:tc>
          <w:tcPr>
            <w:tcW w:w="2164" w:type="dxa"/>
          </w:tcPr>
          <w:p w:rsidR="001415A1" w:rsidRDefault="001415A1" w:rsidP="00663C7F">
            <w:pPr>
              <w:pStyle w:val="ConsPlusNormal"/>
              <w:ind w:firstLine="0"/>
            </w:pPr>
            <w:r>
              <w:rPr>
                <w:sz w:val="22"/>
              </w:rPr>
              <w:t>Наименование и номер документа, подтверждающего право на жилое помещение</w:t>
            </w:r>
          </w:p>
        </w:tc>
        <w:tc>
          <w:tcPr>
            <w:tcW w:w="1096" w:type="dxa"/>
          </w:tcPr>
          <w:p w:rsidR="001415A1" w:rsidRDefault="001415A1" w:rsidP="00663C7F">
            <w:pPr>
              <w:pStyle w:val="ConsPlusNormal"/>
              <w:ind w:firstLine="0"/>
            </w:pPr>
            <w:r>
              <w:rPr>
                <w:sz w:val="22"/>
              </w:rPr>
              <w:t>Общая площадь, кв. м</w:t>
            </w:r>
          </w:p>
        </w:tc>
        <w:tc>
          <w:tcPr>
            <w:tcW w:w="1276" w:type="dxa"/>
          </w:tcPr>
          <w:p w:rsidR="001415A1" w:rsidRDefault="001415A1" w:rsidP="00663C7F">
            <w:pPr>
              <w:pStyle w:val="ConsPlusNormal"/>
              <w:ind w:firstLine="0"/>
            </w:pPr>
            <w:r>
              <w:rPr>
                <w:sz w:val="22"/>
              </w:rPr>
              <w:t>Жилая площадь, кв. м</w:t>
            </w:r>
          </w:p>
        </w:tc>
        <w:tc>
          <w:tcPr>
            <w:tcW w:w="851" w:type="dxa"/>
          </w:tcPr>
          <w:p w:rsidR="001415A1" w:rsidRDefault="001415A1" w:rsidP="00663C7F">
            <w:pPr>
              <w:pStyle w:val="ConsPlusNormal"/>
              <w:ind w:firstLine="0"/>
            </w:pPr>
            <w:r>
              <w:rPr>
                <w:sz w:val="22"/>
              </w:rPr>
              <w:t>Кол-во комнат</w:t>
            </w:r>
          </w:p>
        </w:tc>
        <w:tc>
          <w:tcPr>
            <w:tcW w:w="1417" w:type="dxa"/>
          </w:tcPr>
          <w:p w:rsidR="001415A1" w:rsidRDefault="001415A1" w:rsidP="00663C7F">
            <w:pPr>
              <w:pStyle w:val="ConsPlusNormal"/>
              <w:ind w:firstLine="0"/>
            </w:pPr>
            <w:r>
              <w:rPr>
                <w:sz w:val="22"/>
              </w:rPr>
              <w:t xml:space="preserve">Доля в общем имуществе </w:t>
            </w:r>
            <w:proofErr w:type="spellStart"/>
            <w:r>
              <w:rPr>
                <w:sz w:val="22"/>
              </w:rPr>
              <w:t>многокв</w:t>
            </w:r>
            <w:proofErr w:type="spellEnd"/>
            <w:r>
              <w:rPr>
                <w:sz w:val="22"/>
              </w:rPr>
              <w:t>. дома</w:t>
            </w:r>
          </w:p>
        </w:tc>
        <w:tc>
          <w:tcPr>
            <w:tcW w:w="1418" w:type="dxa"/>
          </w:tcPr>
          <w:p w:rsidR="001415A1" w:rsidRDefault="001415A1" w:rsidP="00663C7F">
            <w:pPr>
              <w:pStyle w:val="ConsPlusNormal"/>
              <w:ind w:firstLine="0"/>
            </w:pPr>
            <w:r>
              <w:rPr>
                <w:sz w:val="22"/>
              </w:rPr>
              <w:t>Кол-во постоянно проживающих граждан</w:t>
            </w:r>
          </w:p>
        </w:tc>
        <w:tc>
          <w:tcPr>
            <w:tcW w:w="1275" w:type="dxa"/>
          </w:tcPr>
          <w:p w:rsidR="001415A1" w:rsidRDefault="001415A1" w:rsidP="00663C7F">
            <w:pPr>
              <w:pStyle w:val="ConsPlusNormal"/>
              <w:ind w:firstLine="0"/>
            </w:pPr>
            <w:r>
              <w:rPr>
                <w:sz w:val="22"/>
              </w:rPr>
              <w:t>Кол-во временно проживающих граждан</w:t>
            </w:r>
          </w:p>
        </w:tc>
        <w:tc>
          <w:tcPr>
            <w:tcW w:w="1276" w:type="dxa"/>
          </w:tcPr>
          <w:p w:rsidR="001415A1" w:rsidRDefault="001415A1" w:rsidP="00663C7F">
            <w:pPr>
              <w:pStyle w:val="ConsPlusNormal"/>
              <w:ind w:firstLine="0"/>
            </w:pPr>
            <w:r>
              <w:rPr>
                <w:sz w:val="22"/>
              </w:rPr>
              <w:t>Сведения о наличии ИПУ по каждому виду КУ</w:t>
            </w:r>
          </w:p>
        </w:tc>
        <w:tc>
          <w:tcPr>
            <w:tcW w:w="1132" w:type="dxa"/>
          </w:tcPr>
          <w:p w:rsidR="001415A1" w:rsidRDefault="001415A1" w:rsidP="00663C7F">
            <w:pPr>
              <w:pStyle w:val="ConsPlusNormal"/>
              <w:ind w:firstLine="0"/>
            </w:pPr>
            <w:r>
              <w:rPr>
                <w:sz w:val="22"/>
              </w:rPr>
              <w:t xml:space="preserve">Подпись собственника, </w:t>
            </w:r>
            <w:proofErr w:type="spellStart"/>
            <w:r>
              <w:rPr>
                <w:sz w:val="22"/>
              </w:rPr>
              <w:t>свидет</w:t>
            </w:r>
            <w:proofErr w:type="spellEnd"/>
            <w:r>
              <w:rPr>
                <w:sz w:val="22"/>
              </w:rPr>
              <w:t>. о подписании Договора, и дата</w:t>
            </w:r>
          </w:p>
        </w:tc>
      </w:tr>
      <w:tr w:rsidR="001415A1" w:rsidTr="00663C7F">
        <w:tc>
          <w:tcPr>
            <w:tcW w:w="680" w:type="dxa"/>
          </w:tcPr>
          <w:p w:rsidR="001415A1" w:rsidRDefault="001415A1" w:rsidP="00663C7F">
            <w:pPr>
              <w:pStyle w:val="ConsPlusNormal"/>
              <w:ind w:firstLine="0"/>
            </w:pPr>
            <w:r>
              <w:rPr>
                <w:sz w:val="22"/>
              </w:rPr>
              <w:t>1</w:t>
            </w:r>
          </w:p>
        </w:tc>
        <w:tc>
          <w:tcPr>
            <w:tcW w:w="2581" w:type="dxa"/>
          </w:tcPr>
          <w:p w:rsidR="001415A1" w:rsidRDefault="001415A1" w:rsidP="001415A1">
            <w:pPr>
              <w:pStyle w:val="ConsPlusNormal"/>
              <w:jc w:val="center"/>
            </w:pPr>
            <w:r>
              <w:rPr>
                <w:sz w:val="22"/>
              </w:rPr>
              <w:t>2</w:t>
            </w:r>
          </w:p>
        </w:tc>
        <w:tc>
          <w:tcPr>
            <w:tcW w:w="710" w:type="dxa"/>
          </w:tcPr>
          <w:p w:rsidR="001415A1" w:rsidRDefault="001415A1" w:rsidP="00663C7F">
            <w:pPr>
              <w:pStyle w:val="ConsPlusNormal"/>
              <w:ind w:firstLine="0"/>
            </w:pPr>
            <w:r>
              <w:rPr>
                <w:sz w:val="22"/>
              </w:rPr>
              <w:t>3</w:t>
            </w:r>
          </w:p>
        </w:tc>
        <w:tc>
          <w:tcPr>
            <w:tcW w:w="2164" w:type="dxa"/>
          </w:tcPr>
          <w:p w:rsidR="001415A1" w:rsidRDefault="001415A1" w:rsidP="001415A1">
            <w:pPr>
              <w:pStyle w:val="ConsPlusNormal"/>
              <w:jc w:val="center"/>
            </w:pPr>
            <w:r>
              <w:rPr>
                <w:sz w:val="22"/>
              </w:rPr>
              <w:t>4</w:t>
            </w:r>
          </w:p>
        </w:tc>
        <w:tc>
          <w:tcPr>
            <w:tcW w:w="1096" w:type="dxa"/>
          </w:tcPr>
          <w:p w:rsidR="001415A1" w:rsidRDefault="001415A1" w:rsidP="001415A1">
            <w:pPr>
              <w:pStyle w:val="ConsPlusNormal"/>
              <w:jc w:val="center"/>
            </w:pPr>
            <w:r>
              <w:rPr>
                <w:sz w:val="22"/>
              </w:rPr>
              <w:t>5</w:t>
            </w:r>
          </w:p>
        </w:tc>
        <w:tc>
          <w:tcPr>
            <w:tcW w:w="1276" w:type="dxa"/>
          </w:tcPr>
          <w:p w:rsidR="001415A1" w:rsidRDefault="001415A1" w:rsidP="001415A1">
            <w:pPr>
              <w:pStyle w:val="ConsPlusNormal"/>
              <w:jc w:val="center"/>
            </w:pPr>
            <w:r>
              <w:rPr>
                <w:sz w:val="22"/>
              </w:rPr>
              <w:t>6</w:t>
            </w:r>
          </w:p>
        </w:tc>
        <w:tc>
          <w:tcPr>
            <w:tcW w:w="851" w:type="dxa"/>
          </w:tcPr>
          <w:p w:rsidR="001415A1" w:rsidRDefault="001415A1" w:rsidP="00663C7F">
            <w:pPr>
              <w:pStyle w:val="ConsPlusNormal"/>
              <w:ind w:firstLine="0"/>
            </w:pPr>
            <w:r>
              <w:rPr>
                <w:sz w:val="22"/>
              </w:rPr>
              <w:t>7</w:t>
            </w:r>
          </w:p>
        </w:tc>
        <w:tc>
          <w:tcPr>
            <w:tcW w:w="1417" w:type="dxa"/>
          </w:tcPr>
          <w:p w:rsidR="001415A1" w:rsidRDefault="001415A1" w:rsidP="001415A1">
            <w:pPr>
              <w:pStyle w:val="ConsPlusNormal"/>
              <w:jc w:val="center"/>
            </w:pPr>
            <w:r>
              <w:rPr>
                <w:sz w:val="22"/>
              </w:rPr>
              <w:t>8</w:t>
            </w:r>
          </w:p>
        </w:tc>
        <w:tc>
          <w:tcPr>
            <w:tcW w:w="1418" w:type="dxa"/>
          </w:tcPr>
          <w:p w:rsidR="001415A1" w:rsidRDefault="001415A1" w:rsidP="001415A1">
            <w:pPr>
              <w:pStyle w:val="ConsPlusNormal"/>
              <w:jc w:val="center"/>
            </w:pPr>
            <w:r>
              <w:rPr>
                <w:sz w:val="22"/>
              </w:rPr>
              <w:t>9</w:t>
            </w:r>
          </w:p>
        </w:tc>
        <w:tc>
          <w:tcPr>
            <w:tcW w:w="1275" w:type="dxa"/>
          </w:tcPr>
          <w:p w:rsidR="001415A1" w:rsidRDefault="001415A1" w:rsidP="001415A1">
            <w:pPr>
              <w:pStyle w:val="ConsPlusNormal"/>
              <w:jc w:val="center"/>
            </w:pPr>
            <w:r>
              <w:rPr>
                <w:sz w:val="22"/>
              </w:rPr>
              <w:t>10</w:t>
            </w:r>
          </w:p>
        </w:tc>
        <w:tc>
          <w:tcPr>
            <w:tcW w:w="1276" w:type="dxa"/>
          </w:tcPr>
          <w:p w:rsidR="001415A1" w:rsidRDefault="001415A1" w:rsidP="001415A1">
            <w:pPr>
              <w:pStyle w:val="ConsPlusNormal"/>
              <w:jc w:val="center"/>
            </w:pPr>
            <w:r>
              <w:rPr>
                <w:sz w:val="22"/>
              </w:rPr>
              <w:t>11</w:t>
            </w:r>
          </w:p>
        </w:tc>
        <w:tc>
          <w:tcPr>
            <w:tcW w:w="1132" w:type="dxa"/>
          </w:tcPr>
          <w:p w:rsidR="001415A1" w:rsidRDefault="001415A1" w:rsidP="001415A1">
            <w:pPr>
              <w:pStyle w:val="ConsPlusNormal"/>
              <w:jc w:val="center"/>
            </w:pPr>
            <w:r>
              <w:rPr>
                <w:sz w:val="22"/>
              </w:rPr>
              <w:t>12</w:t>
            </w:r>
          </w:p>
        </w:tc>
      </w:tr>
      <w:tr w:rsidR="001415A1" w:rsidTr="00663C7F">
        <w:tc>
          <w:tcPr>
            <w:tcW w:w="680" w:type="dxa"/>
          </w:tcPr>
          <w:p w:rsidR="001415A1" w:rsidRDefault="001415A1" w:rsidP="001415A1">
            <w:pPr>
              <w:pStyle w:val="ConsPlusNormal"/>
            </w:pPr>
          </w:p>
        </w:tc>
        <w:tc>
          <w:tcPr>
            <w:tcW w:w="2581" w:type="dxa"/>
          </w:tcPr>
          <w:p w:rsidR="001415A1" w:rsidRDefault="001415A1" w:rsidP="001415A1">
            <w:pPr>
              <w:pStyle w:val="ConsPlusNormal"/>
            </w:pPr>
          </w:p>
        </w:tc>
        <w:tc>
          <w:tcPr>
            <w:tcW w:w="710" w:type="dxa"/>
          </w:tcPr>
          <w:p w:rsidR="001415A1" w:rsidRDefault="001415A1" w:rsidP="001415A1">
            <w:pPr>
              <w:pStyle w:val="ConsPlusNormal"/>
            </w:pPr>
          </w:p>
        </w:tc>
        <w:tc>
          <w:tcPr>
            <w:tcW w:w="2164" w:type="dxa"/>
          </w:tcPr>
          <w:p w:rsidR="001415A1" w:rsidRDefault="001415A1" w:rsidP="001415A1">
            <w:pPr>
              <w:pStyle w:val="ConsPlusNormal"/>
            </w:pPr>
          </w:p>
        </w:tc>
        <w:tc>
          <w:tcPr>
            <w:tcW w:w="1096" w:type="dxa"/>
          </w:tcPr>
          <w:p w:rsidR="001415A1" w:rsidRDefault="001415A1" w:rsidP="001415A1">
            <w:pPr>
              <w:pStyle w:val="ConsPlusNormal"/>
            </w:pPr>
          </w:p>
        </w:tc>
        <w:tc>
          <w:tcPr>
            <w:tcW w:w="1276" w:type="dxa"/>
          </w:tcPr>
          <w:p w:rsidR="001415A1" w:rsidRDefault="001415A1" w:rsidP="001415A1">
            <w:pPr>
              <w:pStyle w:val="ConsPlusNormal"/>
            </w:pPr>
          </w:p>
        </w:tc>
        <w:tc>
          <w:tcPr>
            <w:tcW w:w="851" w:type="dxa"/>
          </w:tcPr>
          <w:p w:rsidR="001415A1" w:rsidRDefault="001415A1" w:rsidP="001415A1">
            <w:pPr>
              <w:pStyle w:val="ConsPlusNormal"/>
            </w:pPr>
          </w:p>
        </w:tc>
        <w:tc>
          <w:tcPr>
            <w:tcW w:w="1417" w:type="dxa"/>
          </w:tcPr>
          <w:p w:rsidR="001415A1" w:rsidRDefault="001415A1" w:rsidP="001415A1">
            <w:pPr>
              <w:pStyle w:val="ConsPlusNormal"/>
            </w:pPr>
          </w:p>
        </w:tc>
        <w:tc>
          <w:tcPr>
            <w:tcW w:w="1418" w:type="dxa"/>
          </w:tcPr>
          <w:p w:rsidR="001415A1" w:rsidRDefault="001415A1" w:rsidP="001415A1">
            <w:pPr>
              <w:pStyle w:val="ConsPlusNormal"/>
            </w:pPr>
          </w:p>
        </w:tc>
        <w:tc>
          <w:tcPr>
            <w:tcW w:w="1275" w:type="dxa"/>
          </w:tcPr>
          <w:p w:rsidR="001415A1" w:rsidRDefault="001415A1" w:rsidP="001415A1">
            <w:pPr>
              <w:pStyle w:val="ConsPlusNormal"/>
            </w:pPr>
          </w:p>
        </w:tc>
        <w:tc>
          <w:tcPr>
            <w:tcW w:w="1276" w:type="dxa"/>
          </w:tcPr>
          <w:p w:rsidR="001415A1" w:rsidRDefault="001415A1" w:rsidP="001415A1">
            <w:pPr>
              <w:pStyle w:val="ConsPlusNormal"/>
            </w:pPr>
          </w:p>
        </w:tc>
        <w:tc>
          <w:tcPr>
            <w:tcW w:w="1132"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663C7F" w:rsidRDefault="00663C7F" w:rsidP="001415A1">
      <w:pPr>
        <w:pStyle w:val="ConsPlusNormal"/>
        <w:jc w:val="right"/>
        <w:outlineLvl w:val="1"/>
        <w:rPr>
          <w:sz w:val="22"/>
        </w:rPr>
      </w:pPr>
    </w:p>
    <w:p w:rsidR="003266FA" w:rsidRDefault="003266FA" w:rsidP="001415A1">
      <w:pPr>
        <w:pStyle w:val="ConsPlusNormal"/>
        <w:jc w:val="right"/>
        <w:outlineLvl w:val="1"/>
        <w:rPr>
          <w:sz w:val="22"/>
        </w:rPr>
      </w:pPr>
    </w:p>
    <w:p w:rsidR="003266FA" w:rsidRDefault="003266FA" w:rsidP="001415A1">
      <w:pPr>
        <w:pStyle w:val="ConsPlusNormal"/>
        <w:jc w:val="right"/>
        <w:outlineLvl w:val="1"/>
        <w:rPr>
          <w:sz w:val="22"/>
        </w:rPr>
      </w:pPr>
    </w:p>
    <w:p w:rsidR="003266FA" w:rsidRDefault="003266FA" w:rsidP="001415A1">
      <w:pPr>
        <w:pStyle w:val="ConsPlusNormal"/>
        <w:jc w:val="right"/>
        <w:outlineLvl w:val="1"/>
        <w:rPr>
          <w:sz w:val="22"/>
        </w:rPr>
      </w:pPr>
    </w:p>
    <w:p w:rsidR="003266FA" w:rsidRDefault="003266FA" w:rsidP="001415A1">
      <w:pPr>
        <w:pStyle w:val="ConsPlusNormal"/>
        <w:jc w:val="right"/>
        <w:outlineLvl w:val="1"/>
        <w:rPr>
          <w:sz w:val="22"/>
        </w:rPr>
      </w:pPr>
    </w:p>
    <w:p w:rsidR="003266FA" w:rsidRDefault="003266FA"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2.3</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r>
        <w:rPr>
          <w:sz w:val="22"/>
        </w:rPr>
        <w:t>Список Собственников (Владельцев) нежилых помещений</w:t>
      </w:r>
    </w:p>
    <w:p w:rsidR="001415A1" w:rsidRDefault="001415A1" w:rsidP="001415A1">
      <w:pPr>
        <w:pStyle w:val="ConsPlusNormal"/>
        <w:jc w:val="both"/>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798"/>
        <w:gridCol w:w="2410"/>
        <w:gridCol w:w="1559"/>
        <w:gridCol w:w="1276"/>
        <w:gridCol w:w="1418"/>
        <w:gridCol w:w="1804"/>
        <w:gridCol w:w="1804"/>
        <w:gridCol w:w="1495"/>
      </w:tblGrid>
      <w:tr w:rsidR="001415A1" w:rsidTr="00663C7F">
        <w:tc>
          <w:tcPr>
            <w:tcW w:w="604" w:type="dxa"/>
          </w:tcPr>
          <w:p w:rsidR="001415A1" w:rsidRDefault="001415A1" w:rsidP="001415A1">
            <w:pPr>
              <w:pStyle w:val="ConsPlusNormal"/>
              <w:jc w:val="center"/>
            </w:pPr>
            <w:r>
              <w:rPr>
                <w:sz w:val="22"/>
              </w:rPr>
              <w:t xml:space="preserve">N </w:t>
            </w:r>
            <w:proofErr w:type="spellStart"/>
            <w:proofErr w:type="gramStart"/>
            <w:r>
              <w:rPr>
                <w:sz w:val="22"/>
              </w:rPr>
              <w:t>п</w:t>
            </w:r>
            <w:proofErr w:type="spellEnd"/>
            <w:proofErr w:type="gramEnd"/>
            <w:r>
              <w:rPr>
                <w:sz w:val="22"/>
              </w:rPr>
              <w:t>/</w:t>
            </w:r>
            <w:proofErr w:type="spellStart"/>
            <w:r>
              <w:rPr>
                <w:sz w:val="22"/>
              </w:rPr>
              <w:t>п</w:t>
            </w:r>
            <w:proofErr w:type="spellEnd"/>
          </w:p>
        </w:tc>
        <w:tc>
          <w:tcPr>
            <w:tcW w:w="2798" w:type="dxa"/>
          </w:tcPr>
          <w:p w:rsidR="001415A1" w:rsidRDefault="001415A1" w:rsidP="00663C7F">
            <w:pPr>
              <w:pStyle w:val="ConsPlusNormal"/>
              <w:ind w:firstLine="0"/>
            </w:pPr>
            <w:r>
              <w:rPr>
                <w:sz w:val="22"/>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hyperlink w:anchor="P680" w:history="1">
              <w:r>
                <w:rPr>
                  <w:color w:val="0000FF"/>
                  <w:sz w:val="22"/>
                </w:rPr>
                <w:t>**</w:t>
              </w:r>
            </w:hyperlink>
          </w:p>
        </w:tc>
        <w:tc>
          <w:tcPr>
            <w:tcW w:w="2410" w:type="dxa"/>
          </w:tcPr>
          <w:p w:rsidR="001415A1" w:rsidRDefault="001415A1" w:rsidP="00663C7F">
            <w:pPr>
              <w:pStyle w:val="ConsPlusNormal"/>
              <w:ind w:firstLine="0"/>
            </w:pPr>
            <w:r>
              <w:rPr>
                <w:sz w:val="22"/>
              </w:rPr>
              <w:t>Наименование и номер документа, подтверждающего право собственности, иное вещное право, договора аренды</w:t>
            </w:r>
          </w:p>
        </w:tc>
        <w:tc>
          <w:tcPr>
            <w:tcW w:w="1559" w:type="dxa"/>
          </w:tcPr>
          <w:p w:rsidR="001415A1" w:rsidRDefault="001415A1" w:rsidP="00663C7F">
            <w:pPr>
              <w:pStyle w:val="ConsPlusNormal"/>
              <w:ind w:firstLine="0"/>
            </w:pPr>
            <w:r>
              <w:rPr>
                <w:sz w:val="22"/>
              </w:rPr>
              <w:t>Назначение использования помещения</w:t>
            </w:r>
          </w:p>
        </w:tc>
        <w:tc>
          <w:tcPr>
            <w:tcW w:w="1276" w:type="dxa"/>
          </w:tcPr>
          <w:p w:rsidR="001415A1" w:rsidRDefault="001415A1" w:rsidP="00663C7F">
            <w:pPr>
              <w:pStyle w:val="ConsPlusNormal"/>
              <w:ind w:firstLine="0"/>
            </w:pPr>
            <w:r>
              <w:rPr>
                <w:sz w:val="22"/>
              </w:rPr>
              <w:t>Общая площадь</w:t>
            </w:r>
          </w:p>
        </w:tc>
        <w:tc>
          <w:tcPr>
            <w:tcW w:w="1418" w:type="dxa"/>
          </w:tcPr>
          <w:p w:rsidR="001415A1" w:rsidRDefault="001415A1" w:rsidP="00663C7F">
            <w:pPr>
              <w:pStyle w:val="ConsPlusNormal"/>
              <w:ind w:firstLine="0"/>
            </w:pPr>
            <w:r>
              <w:rPr>
                <w:sz w:val="22"/>
              </w:rPr>
              <w:t xml:space="preserve">Доля в общем </w:t>
            </w:r>
            <w:proofErr w:type="spellStart"/>
            <w:r>
              <w:rPr>
                <w:sz w:val="22"/>
              </w:rPr>
              <w:t>имущ-ве</w:t>
            </w:r>
            <w:proofErr w:type="spellEnd"/>
            <w:r>
              <w:rPr>
                <w:sz w:val="22"/>
              </w:rPr>
              <w:t xml:space="preserve"> </w:t>
            </w:r>
            <w:proofErr w:type="spellStart"/>
            <w:r>
              <w:rPr>
                <w:sz w:val="22"/>
              </w:rPr>
              <w:t>многокв</w:t>
            </w:r>
            <w:proofErr w:type="spellEnd"/>
            <w:r>
              <w:rPr>
                <w:sz w:val="22"/>
              </w:rPr>
              <w:t>. дома</w:t>
            </w:r>
          </w:p>
        </w:tc>
        <w:tc>
          <w:tcPr>
            <w:tcW w:w="1804" w:type="dxa"/>
          </w:tcPr>
          <w:p w:rsidR="001415A1" w:rsidRDefault="001415A1" w:rsidP="00663C7F">
            <w:pPr>
              <w:pStyle w:val="ConsPlusNormal"/>
              <w:ind w:firstLine="0"/>
            </w:pPr>
            <w:r>
              <w:rPr>
                <w:sz w:val="22"/>
              </w:rPr>
              <w:t>Сведения, необходимые для управления (обязанности проводить кап</w:t>
            </w:r>
            <w:proofErr w:type="gramStart"/>
            <w:r>
              <w:rPr>
                <w:sz w:val="22"/>
              </w:rPr>
              <w:t>.</w:t>
            </w:r>
            <w:proofErr w:type="gramEnd"/>
            <w:r>
              <w:rPr>
                <w:sz w:val="22"/>
              </w:rPr>
              <w:t xml:space="preserve"> </w:t>
            </w:r>
            <w:proofErr w:type="gramStart"/>
            <w:r>
              <w:rPr>
                <w:sz w:val="22"/>
              </w:rPr>
              <w:t>р</w:t>
            </w:r>
            <w:proofErr w:type="gramEnd"/>
            <w:r>
              <w:rPr>
                <w:sz w:val="22"/>
              </w:rPr>
              <w:t>емонт)</w:t>
            </w:r>
          </w:p>
        </w:tc>
        <w:tc>
          <w:tcPr>
            <w:tcW w:w="1804" w:type="dxa"/>
          </w:tcPr>
          <w:p w:rsidR="001415A1" w:rsidRDefault="001415A1" w:rsidP="00663C7F">
            <w:pPr>
              <w:pStyle w:val="ConsPlusNormal"/>
              <w:ind w:firstLine="0"/>
            </w:pPr>
            <w:r>
              <w:rPr>
                <w:sz w:val="22"/>
              </w:rPr>
              <w:t>Сведения о наличии ИПУ по каждому виду КУ</w:t>
            </w:r>
          </w:p>
        </w:tc>
        <w:tc>
          <w:tcPr>
            <w:tcW w:w="1495" w:type="dxa"/>
          </w:tcPr>
          <w:p w:rsidR="001415A1" w:rsidRDefault="001415A1" w:rsidP="00663C7F">
            <w:pPr>
              <w:pStyle w:val="ConsPlusNormal"/>
              <w:ind w:firstLine="0"/>
            </w:pPr>
            <w:r>
              <w:rPr>
                <w:sz w:val="22"/>
              </w:rPr>
              <w:t xml:space="preserve">Подпись собственника, </w:t>
            </w:r>
            <w:proofErr w:type="spellStart"/>
            <w:r>
              <w:rPr>
                <w:sz w:val="22"/>
              </w:rPr>
              <w:t>свидет</w:t>
            </w:r>
            <w:proofErr w:type="spellEnd"/>
            <w:r>
              <w:rPr>
                <w:sz w:val="22"/>
              </w:rPr>
              <w:t>. о подписании Договора, и дата</w:t>
            </w:r>
          </w:p>
        </w:tc>
      </w:tr>
      <w:tr w:rsidR="001415A1" w:rsidTr="00663C7F">
        <w:tc>
          <w:tcPr>
            <w:tcW w:w="604" w:type="dxa"/>
          </w:tcPr>
          <w:p w:rsidR="001415A1" w:rsidRDefault="001415A1" w:rsidP="001415A1">
            <w:pPr>
              <w:pStyle w:val="ConsPlusNormal"/>
              <w:jc w:val="center"/>
            </w:pPr>
            <w:r>
              <w:rPr>
                <w:sz w:val="22"/>
              </w:rPr>
              <w:t>1</w:t>
            </w:r>
          </w:p>
        </w:tc>
        <w:tc>
          <w:tcPr>
            <w:tcW w:w="2798" w:type="dxa"/>
          </w:tcPr>
          <w:p w:rsidR="001415A1" w:rsidRDefault="001415A1" w:rsidP="001415A1">
            <w:pPr>
              <w:pStyle w:val="ConsPlusNormal"/>
              <w:jc w:val="center"/>
            </w:pPr>
            <w:r>
              <w:rPr>
                <w:sz w:val="22"/>
              </w:rPr>
              <w:t>2</w:t>
            </w:r>
          </w:p>
        </w:tc>
        <w:tc>
          <w:tcPr>
            <w:tcW w:w="2410" w:type="dxa"/>
          </w:tcPr>
          <w:p w:rsidR="001415A1" w:rsidRDefault="001415A1" w:rsidP="001415A1">
            <w:pPr>
              <w:pStyle w:val="ConsPlusNormal"/>
              <w:jc w:val="center"/>
            </w:pPr>
            <w:r>
              <w:rPr>
                <w:sz w:val="22"/>
              </w:rPr>
              <w:t>3</w:t>
            </w:r>
          </w:p>
        </w:tc>
        <w:tc>
          <w:tcPr>
            <w:tcW w:w="1559" w:type="dxa"/>
          </w:tcPr>
          <w:p w:rsidR="001415A1" w:rsidRDefault="001415A1" w:rsidP="001415A1">
            <w:pPr>
              <w:pStyle w:val="ConsPlusNormal"/>
              <w:jc w:val="center"/>
            </w:pPr>
            <w:r>
              <w:rPr>
                <w:sz w:val="22"/>
              </w:rPr>
              <w:t>4</w:t>
            </w:r>
          </w:p>
        </w:tc>
        <w:tc>
          <w:tcPr>
            <w:tcW w:w="1276" w:type="dxa"/>
          </w:tcPr>
          <w:p w:rsidR="001415A1" w:rsidRDefault="001415A1" w:rsidP="001415A1">
            <w:pPr>
              <w:pStyle w:val="ConsPlusNormal"/>
              <w:jc w:val="center"/>
            </w:pPr>
            <w:r>
              <w:rPr>
                <w:sz w:val="22"/>
              </w:rPr>
              <w:t>5</w:t>
            </w:r>
          </w:p>
        </w:tc>
        <w:tc>
          <w:tcPr>
            <w:tcW w:w="1418" w:type="dxa"/>
          </w:tcPr>
          <w:p w:rsidR="001415A1" w:rsidRDefault="001415A1" w:rsidP="001415A1">
            <w:pPr>
              <w:pStyle w:val="ConsPlusNormal"/>
              <w:jc w:val="center"/>
            </w:pPr>
            <w:r>
              <w:rPr>
                <w:sz w:val="22"/>
              </w:rPr>
              <w:t>6</w:t>
            </w:r>
          </w:p>
        </w:tc>
        <w:tc>
          <w:tcPr>
            <w:tcW w:w="1804" w:type="dxa"/>
          </w:tcPr>
          <w:p w:rsidR="001415A1" w:rsidRDefault="001415A1" w:rsidP="001415A1">
            <w:pPr>
              <w:pStyle w:val="ConsPlusNormal"/>
              <w:jc w:val="center"/>
            </w:pPr>
            <w:r>
              <w:rPr>
                <w:sz w:val="22"/>
              </w:rPr>
              <w:t>7</w:t>
            </w:r>
          </w:p>
        </w:tc>
        <w:tc>
          <w:tcPr>
            <w:tcW w:w="1804" w:type="dxa"/>
          </w:tcPr>
          <w:p w:rsidR="001415A1" w:rsidRDefault="001415A1" w:rsidP="001415A1">
            <w:pPr>
              <w:pStyle w:val="ConsPlusNormal"/>
              <w:jc w:val="center"/>
            </w:pPr>
            <w:r>
              <w:rPr>
                <w:sz w:val="22"/>
              </w:rPr>
              <w:t>8</w:t>
            </w:r>
          </w:p>
        </w:tc>
        <w:tc>
          <w:tcPr>
            <w:tcW w:w="1495" w:type="dxa"/>
          </w:tcPr>
          <w:p w:rsidR="001415A1" w:rsidRDefault="001415A1" w:rsidP="001415A1">
            <w:pPr>
              <w:pStyle w:val="ConsPlusNormal"/>
              <w:jc w:val="center"/>
            </w:pPr>
            <w:r>
              <w:rPr>
                <w:sz w:val="22"/>
              </w:rPr>
              <w:t>9</w:t>
            </w:r>
          </w:p>
        </w:tc>
      </w:tr>
      <w:tr w:rsidR="001415A1" w:rsidTr="00663C7F">
        <w:tc>
          <w:tcPr>
            <w:tcW w:w="604" w:type="dxa"/>
          </w:tcPr>
          <w:p w:rsidR="001415A1" w:rsidRDefault="001415A1" w:rsidP="001415A1">
            <w:pPr>
              <w:pStyle w:val="ConsPlusNormal"/>
            </w:pPr>
          </w:p>
        </w:tc>
        <w:tc>
          <w:tcPr>
            <w:tcW w:w="2798" w:type="dxa"/>
          </w:tcPr>
          <w:p w:rsidR="001415A1" w:rsidRDefault="001415A1" w:rsidP="001415A1">
            <w:pPr>
              <w:pStyle w:val="ConsPlusNormal"/>
            </w:pPr>
          </w:p>
        </w:tc>
        <w:tc>
          <w:tcPr>
            <w:tcW w:w="2410" w:type="dxa"/>
          </w:tcPr>
          <w:p w:rsidR="001415A1" w:rsidRDefault="001415A1" w:rsidP="001415A1">
            <w:pPr>
              <w:pStyle w:val="ConsPlusNormal"/>
            </w:pPr>
          </w:p>
        </w:tc>
        <w:tc>
          <w:tcPr>
            <w:tcW w:w="1559" w:type="dxa"/>
          </w:tcPr>
          <w:p w:rsidR="001415A1" w:rsidRDefault="001415A1" w:rsidP="001415A1">
            <w:pPr>
              <w:pStyle w:val="ConsPlusNormal"/>
            </w:pPr>
          </w:p>
        </w:tc>
        <w:tc>
          <w:tcPr>
            <w:tcW w:w="1276" w:type="dxa"/>
          </w:tcPr>
          <w:p w:rsidR="001415A1" w:rsidRDefault="001415A1" w:rsidP="001415A1">
            <w:pPr>
              <w:pStyle w:val="ConsPlusNormal"/>
            </w:pPr>
          </w:p>
        </w:tc>
        <w:tc>
          <w:tcPr>
            <w:tcW w:w="1418" w:type="dxa"/>
          </w:tcPr>
          <w:p w:rsidR="001415A1" w:rsidRDefault="001415A1" w:rsidP="001415A1">
            <w:pPr>
              <w:pStyle w:val="ConsPlusNormal"/>
            </w:pPr>
          </w:p>
        </w:tc>
        <w:tc>
          <w:tcPr>
            <w:tcW w:w="1804" w:type="dxa"/>
          </w:tcPr>
          <w:p w:rsidR="001415A1" w:rsidRDefault="001415A1" w:rsidP="001415A1">
            <w:pPr>
              <w:pStyle w:val="ConsPlusNormal"/>
            </w:pPr>
          </w:p>
        </w:tc>
        <w:tc>
          <w:tcPr>
            <w:tcW w:w="1804" w:type="dxa"/>
          </w:tcPr>
          <w:p w:rsidR="001415A1" w:rsidRDefault="001415A1" w:rsidP="001415A1">
            <w:pPr>
              <w:pStyle w:val="ConsPlusNormal"/>
            </w:pPr>
          </w:p>
        </w:tc>
        <w:tc>
          <w:tcPr>
            <w:tcW w:w="1495" w:type="dxa"/>
          </w:tcPr>
          <w:p w:rsidR="001415A1" w:rsidRDefault="001415A1" w:rsidP="001415A1">
            <w:pPr>
              <w:pStyle w:val="ConsPlusNormal"/>
            </w:pPr>
          </w:p>
        </w:tc>
      </w:tr>
    </w:tbl>
    <w:p w:rsidR="001415A1" w:rsidRDefault="001415A1" w:rsidP="001415A1">
      <w:pPr>
        <w:pStyle w:val="ConsPlusNormal"/>
        <w:jc w:val="both"/>
      </w:pPr>
      <w:bookmarkStart w:id="52" w:name="P680"/>
      <w:bookmarkEnd w:id="52"/>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663C7F" w:rsidRDefault="00663C7F" w:rsidP="001415A1">
      <w:pPr>
        <w:pStyle w:val="ConsPlusNormal"/>
        <w:jc w:val="both"/>
      </w:pPr>
    </w:p>
    <w:p w:rsidR="009776A2" w:rsidRDefault="009776A2" w:rsidP="009776A2">
      <w:pPr>
        <w:pStyle w:val="ConsPlusNormal"/>
        <w:jc w:val="right"/>
        <w:outlineLvl w:val="1"/>
        <w:rPr>
          <w:sz w:val="22"/>
        </w:rPr>
      </w:pPr>
    </w:p>
    <w:p w:rsidR="009776A2" w:rsidRDefault="009776A2" w:rsidP="00A011A5">
      <w:pPr>
        <w:pStyle w:val="ConsPlusNormal"/>
        <w:ind w:firstLine="0"/>
        <w:outlineLvl w:val="1"/>
        <w:rPr>
          <w:sz w:val="22"/>
        </w:rPr>
        <w:sectPr w:rsidR="009776A2" w:rsidSect="009776A2">
          <w:pgSz w:w="16838" w:h="11905" w:orient="landscape" w:code="9"/>
          <w:pgMar w:top="1701" w:right="1134" w:bottom="851" w:left="1134" w:header="0" w:footer="0" w:gutter="0"/>
          <w:cols w:space="720"/>
          <w:docGrid w:linePitch="272"/>
        </w:sectPr>
      </w:pPr>
    </w:p>
    <w:p w:rsidR="009776A2" w:rsidRDefault="00A011A5" w:rsidP="00A011A5">
      <w:pPr>
        <w:pStyle w:val="ConsPlusNormal"/>
        <w:ind w:firstLine="0"/>
        <w:outlineLvl w:val="1"/>
      </w:pPr>
      <w:r>
        <w:rPr>
          <w:sz w:val="22"/>
        </w:rPr>
        <w:lastRenderedPageBreak/>
        <w:t xml:space="preserve">                                                                                                                             </w:t>
      </w:r>
      <w:r w:rsidR="009776A2">
        <w:rPr>
          <w:sz w:val="22"/>
        </w:rPr>
        <w:t>Приложение N 3</w:t>
      </w:r>
    </w:p>
    <w:p w:rsidR="009776A2" w:rsidRDefault="009776A2" w:rsidP="009776A2">
      <w:pPr>
        <w:pStyle w:val="ConsPlusNormal"/>
        <w:jc w:val="right"/>
      </w:pPr>
      <w:r>
        <w:rPr>
          <w:sz w:val="22"/>
        </w:rPr>
        <w:t>к Договору</w:t>
      </w:r>
    </w:p>
    <w:p w:rsidR="009776A2" w:rsidRDefault="009776A2" w:rsidP="009776A2">
      <w:pPr>
        <w:pStyle w:val="ConsPlusNormal"/>
        <w:jc w:val="right"/>
      </w:pPr>
      <w:r>
        <w:rPr>
          <w:sz w:val="22"/>
        </w:rPr>
        <w:t xml:space="preserve">от "___" ________ _____ </w:t>
      </w:r>
      <w:proofErr w:type="gramStart"/>
      <w:r>
        <w:rPr>
          <w:sz w:val="22"/>
        </w:rPr>
        <w:t>г</w:t>
      </w:r>
      <w:proofErr w:type="gramEnd"/>
      <w:r>
        <w:rPr>
          <w:sz w:val="22"/>
        </w:rPr>
        <w:t>.</w:t>
      </w:r>
    </w:p>
    <w:p w:rsidR="009776A2"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
    <w:p w:rsidR="001415A1" w:rsidRPr="00663C7F" w:rsidRDefault="001415A1" w:rsidP="009776A2">
      <w:pPr>
        <w:pStyle w:val="ConsPlusNonformat"/>
        <w:jc w:val="center"/>
        <w:rPr>
          <w:rFonts w:ascii="Arial" w:hAnsi="Arial" w:cs="Arial"/>
          <w:sz w:val="22"/>
          <w:szCs w:val="22"/>
        </w:rPr>
      </w:pPr>
      <w:r w:rsidRPr="00663C7F">
        <w:rPr>
          <w:rFonts w:ascii="Arial" w:hAnsi="Arial" w:cs="Arial"/>
          <w:sz w:val="22"/>
          <w:szCs w:val="22"/>
        </w:rPr>
        <w:t>Характеристика многоквартирного дома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и границы эксплуатационной ответственности</w:t>
      </w:r>
    </w:p>
    <w:p w:rsidR="001415A1" w:rsidRPr="00663C7F" w:rsidRDefault="001415A1" w:rsidP="001415A1">
      <w:pPr>
        <w:pStyle w:val="ConsPlusNonformat"/>
        <w:jc w:val="both"/>
        <w:rPr>
          <w:rFonts w:ascii="Arial" w:hAnsi="Arial" w:cs="Arial"/>
          <w:sz w:val="22"/>
          <w:szCs w:val="22"/>
        </w:rPr>
      </w:pP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1. Характеристика многоквартирного дома</w:t>
      </w:r>
    </w:p>
    <w:p w:rsidR="001415A1" w:rsidRPr="00663C7F" w:rsidRDefault="001415A1" w:rsidP="001415A1">
      <w:pPr>
        <w:pStyle w:val="ConsPlusNonformat"/>
        <w:jc w:val="both"/>
        <w:rPr>
          <w:rFonts w:ascii="Arial" w:hAnsi="Arial" w:cs="Arial"/>
          <w:sz w:val="22"/>
          <w:szCs w:val="22"/>
        </w:rPr>
      </w:pP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а) адрес многоквартирного дома ______________________________________ -</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____________________________________________;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б) номер технического паспорта БТИ ________________________________;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в) серия, тип постройки 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г) год постройки 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roofErr w:type="spellStart"/>
      <w:r w:rsidRPr="00663C7F">
        <w:rPr>
          <w:rFonts w:ascii="Arial" w:hAnsi="Arial" w:cs="Arial"/>
          <w:sz w:val="22"/>
          <w:szCs w:val="22"/>
        </w:rPr>
        <w:t>д</w:t>
      </w:r>
      <w:proofErr w:type="spellEnd"/>
      <w:r w:rsidRPr="00663C7F">
        <w:rPr>
          <w:rFonts w:ascii="Arial" w:hAnsi="Arial" w:cs="Arial"/>
          <w:sz w:val="22"/>
          <w:szCs w:val="22"/>
        </w:rPr>
        <w:t>) этажность 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е) количество квартир 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ж) общая площадь жилых помещений __________ 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roofErr w:type="spellStart"/>
      <w:r w:rsidRPr="00663C7F">
        <w:rPr>
          <w:rFonts w:ascii="Arial" w:hAnsi="Arial" w:cs="Arial"/>
          <w:sz w:val="22"/>
          <w:szCs w:val="22"/>
        </w:rPr>
        <w:t>з</w:t>
      </w:r>
      <w:proofErr w:type="spellEnd"/>
      <w:r w:rsidRPr="00663C7F">
        <w:rPr>
          <w:rFonts w:ascii="Arial" w:hAnsi="Arial" w:cs="Arial"/>
          <w:sz w:val="22"/>
          <w:szCs w:val="22"/>
        </w:rPr>
        <w:t>) общая площадь нежилых помещений _________ 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и) общая  площадь жилых помещений, принадлежащих физическим лицам 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к) общая  площадь  нежилых  помещений, принадлежащих юридическим  лицам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____ 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л) общая  площадь помещений, входящих в состав общего имущества 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м) степень износа по данным государственного технического учета 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roofErr w:type="spellStart"/>
      <w:r w:rsidRPr="00663C7F">
        <w:rPr>
          <w:rFonts w:ascii="Arial" w:hAnsi="Arial" w:cs="Arial"/>
          <w:sz w:val="22"/>
          <w:szCs w:val="22"/>
        </w:rPr>
        <w:t>н</w:t>
      </w:r>
      <w:proofErr w:type="spellEnd"/>
      <w:r w:rsidRPr="00663C7F">
        <w:rPr>
          <w:rFonts w:ascii="Arial" w:hAnsi="Arial" w:cs="Arial"/>
          <w:sz w:val="22"/>
          <w:szCs w:val="22"/>
        </w:rPr>
        <w:t>) год   последнего комплексного капитального ремонта (или выборочного)</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__________________________________________________;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о) название  и  реквизиты  документа,  содержащего решение о  признании</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многоквартирного  дома  аварийным  и  подлежащим  сносу  или  реконструкции</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__________________________________________________________________________;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roofErr w:type="spellStart"/>
      <w:r w:rsidRPr="00663C7F">
        <w:rPr>
          <w:rFonts w:ascii="Arial" w:hAnsi="Arial" w:cs="Arial"/>
          <w:sz w:val="22"/>
          <w:szCs w:val="22"/>
        </w:rPr>
        <w:t>п</w:t>
      </w:r>
      <w:proofErr w:type="spellEnd"/>
      <w:r w:rsidRPr="00663C7F">
        <w:rPr>
          <w:rFonts w:ascii="Arial" w:hAnsi="Arial" w:cs="Arial"/>
          <w:sz w:val="22"/>
          <w:szCs w:val="22"/>
        </w:rPr>
        <w:t>) площадь  земельного  участка,  входящего  в состав общего  имущества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_________ кв. 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proofErr w:type="spellStart"/>
      <w:r w:rsidRPr="00663C7F">
        <w:rPr>
          <w:rFonts w:ascii="Arial" w:hAnsi="Arial" w:cs="Arial"/>
          <w:sz w:val="22"/>
          <w:szCs w:val="22"/>
        </w:rPr>
        <w:t>р</w:t>
      </w:r>
      <w:proofErr w:type="spellEnd"/>
      <w:r w:rsidRPr="00663C7F">
        <w:rPr>
          <w:rFonts w:ascii="Arial" w:hAnsi="Arial" w:cs="Arial"/>
          <w:sz w:val="22"/>
          <w:szCs w:val="22"/>
        </w:rPr>
        <w:t>) кадастровый номер земельного участка ______________________________;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с) сведения   о  наличии  </w:t>
      </w:r>
      <w:proofErr w:type="spellStart"/>
      <w:r w:rsidRPr="00663C7F">
        <w:rPr>
          <w:rFonts w:ascii="Arial" w:hAnsi="Arial" w:cs="Arial"/>
          <w:sz w:val="22"/>
          <w:szCs w:val="22"/>
        </w:rPr>
        <w:t>общедомовых</w:t>
      </w:r>
      <w:proofErr w:type="spellEnd"/>
      <w:r w:rsidRPr="00663C7F">
        <w:rPr>
          <w:rFonts w:ascii="Arial" w:hAnsi="Arial" w:cs="Arial"/>
          <w:sz w:val="22"/>
          <w:szCs w:val="22"/>
        </w:rPr>
        <w:t xml:space="preserve">  приборов  учета  по  всем  видам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поставляемых     в     многоквартирный     дом     коммунальных    ресурсов</w:t>
      </w:r>
    </w:p>
    <w:p w:rsidR="009776A2" w:rsidRDefault="001415A1" w:rsidP="001415A1">
      <w:pPr>
        <w:pStyle w:val="ConsPlusNonformat"/>
        <w:jc w:val="both"/>
        <w:rPr>
          <w:rFonts w:ascii="Arial" w:hAnsi="Arial" w:cs="Arial"/>
          <w:sz w:val="22"/>
          <w:szCs w:val="22"/>
        </w:rPr>
        <w:sectPr w:rsidR="009776A2" w:rsidSect="009776A2">
          <w:pgSz w:w="11905" w:h="16838" w:code="9"/>
          <w:pgMar w:top="1134" w:right="851" w:bottom="1134" w:left="1701" w:header="0" w:footer="0" w:gutter="0"/>
          <w:cols w:space="720"/>
          <w:docGrid w:linePitch="272"/>
        </w:sectPr>
      </w:pPr>
      <w:r w:rsidRPr="00663C7F">
        <w:rPr>
          <w:rFonts w:ascii="Arial" w:hAnsi="Arial" w:cs="Arial"/>
          <w:sz w:val="22"/>
          <w:szCs w:val="22"/>
        </w:rPr>
        <w:t>___________________</w:t>
      </w:r>
    </w:p>
    <w:p w:rsidR="009776A2" w:rsidRDefault="009776A2" w:rsidP="001415A1">
      <w:pPr>
        <w:pStyle w:val="ConsPlusNonformat"/>
        <w:jc w:val="both"/>
        <w:rPr>
          <w:rFonts w:ascii="Arial" w:hAnsi="Arial" w:cs="Arial"/>
          <w:sz w:val="22"/>
          <w:szCs w:val="22"/>
        </w:rPr>
        <w:sectPr w:rsidR="009776A2" w:rsidSect="009776A2">
          <w:pgSz w:w="16838" w:h="11905" w:orient="landscape" w:code="9"/>
          <w:pgMar w:top="1701" w:right="1134" w:bottom="851" w:left="1134" w:header="0" w:footer="0" w:gutter="0"/>
          <w:cols w:space="720"/>
          <w:docGrid w:linePitch="272"/>
        </w:sectPr>
      </w:pP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lastRenderedPageBreak/>
        <w:t>2. Границы эксплуатационной ответственности Управляющей организации</w:t>
      </w:r>
    </w:p>
    <w:p w:rsidR="001415A1" w:rsidRPr="00663C7F" w:rsidRDefault="001415A1" w:rsidP="001415A1">
      <w:pPr>
        <w:pStyle w:val="ConsPlusNonformat"/>
        <w:jc w:val="both"/>
        <w:rPr>
          <w:rFonts w:ascii="Arial" w:hAnsi="Arial" w:cs="Arial"/>
          <w:sz w:val="22"/>
          <w:szCs w:val="22"/>
        </w:rPr>
      </w:pP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Управляющая  организация  исполняет  предусмотренные условиями Договора</w:t>
      </w:r>
      <w:r w:rsidR="009776A2">
        <w:rPr>
          <w:rFonts w:ascii="Arial" w:hAnsi="Arial" w:cs="Arial"/>
          <w:sz w:val="22"/>
          <w:szCs w:val="22"/>
        </w:rPr>
        <w:t xml:space="preserve"> </w:t>
      </w:r>
      <w:r w:rsidRPr="00663C7F">
        <w:rPr>
          <w:rFonts w:ascii="Arial" w:hAnsi="Arial" w:cs="Arial"/>
          <w:sz w:val="22"/>
          <w:szCs w:val="22"/>
        </w:rPr>
        <w:t>обязательства  по надлежащему содержанию общего имущества, границы которого</w:t>
      </w:r>
      <w:r w:rsidR="009776A2">
        <w:rPr>
          <w:rFonts w:ascii="Arial" w:hAnsi="Arial" w:cs="Arial"/>
          <w:sz w:val="22"/>
          <w:szCs w:val="22"/>
        </w:rPr>
        <w:t xml:space="preserve"> </w:t>
      </w:r>
      <w:r w:rsidRPr="00663C7F">
        <w:rPr>
          <w:rFonts w:ascii="Arial" w:hAnsi="Arial" w:cs="Arial"/>
          <w:sz w:val="22"/>
          <w:szCs w:val="22"/>
        </w:rPr>
        <w:t>определяются  исходя  из  Правил  содержания общего имущества, утвержденных</w:t>
      </w:r>
      <w:r w:rsidR="009776A2">
        <w:rPr>
          <w:rFonts w:ascii="Arial" w:hAnsi="Arial" w:cs="Arial"/>
          <w:sz w:val="22"/>
          <w:szCs w:val="22"/>
        </w:rPr>
        <w:t xml:space="preserve"> </w:t>
      </w:r>
      <w:r w:rsidRPr="00663C7F">
        <w:rPr>
          <w:rFonts w:ascii="Arial" w:hAnsi="Arial" w:cs="Arial"/>
          <w:sz w:val="22"/>
          <w:szCs w:val="22"/>
        </w:rPr>
        <w:t>Правительством Российской Федерации.</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2.1. Внешние   границы  эксплуатационной  ответственности   Управляющей</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организации по Договору определяются:</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2.1.1. По обслуживанию придомовой территории - _______________________.</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2.1.2. По  обслуживанию  внутридомовых инженерных систем,  используемых</w:t>
      </w:r>
      <w:r w:rsidR="009776A2">
        <w:rPr>
          <w:rFonts w:ascii="Arial" w:hAnsi="Arial" w:cs="Arial"/>
          <w:sz w:val="22"/>
          <w:szCs w:val="22"/>
        </w:rPr>
        <w:t xml:space="preserve"> </w:t>
      </w:r>
      <w:r w:rsidRPr="00663C7F">
        <w:rPr>
          <w:rFonts w:ascii="Arial" w:hAnsi="Arial" w:cs="Arial"/>
          <w:sz w:val="22"/>
          <w:szCs w:val="22"/>
        </w:rPr>
        <w:t>для  предоставления  коммунальных  услуг, -  место  установки коллективного</w:t>
      </w:r>
      <w:r w:rsidR="009776A2">
        <w:rPr>
          <w:rFonts w:ascii="Arial" w:hAnsi="Arial" w:cs="Arial"/>
          <w:sz w:val="22"/>
          <w:szCs w:val="22"/>
        </w:rPr>
        <w:t xml:space="preserve"> </w:t>
      </w:r>
      <w:r w:rsidRPr="00663C7F">
        <w:rPr>
          <w:rFonts w:ascii="Arial" w:hAnsi="Arial" w:cs="Arial"/>
          <w:sz w:val="22"/>
          <w:szCs w:val="22"/>
        </w:rPr>
        <w:t>(</w:t>
      </w:r>
      <w:proofErr w:type="spellStart"/>
      <w:r w:rsidRPr="00663C7F">
        <w:rPr>
          <w:rFonts w:ascii="Arial" w:hAnsi="Arial" w:cs="Arial"/>
          <w:sz w:val="22"/>
          <w:szCs w:val="22"/>
        </w:rPr>
        <w:t>общедомового</w:t>
      </w:r>
      <w:proofErr w:type="spellEnd"/>
      <w:r w:rsidRPr="00663C7F">
        <w:rPr>
          <w:rFonts w:ascii="Arial" w:hAnsi="Arial" w:cs="Arial"/>
          <w:sz w:val="22"/>
          <w:szCs w:val="22"/>
        </w:rPr>
        <w:t>)   прибора   учета   объемов  соответствующего  коммунального</w:t>
      </w:r>
      <w:r w:rsidR="009776A2">
        <w:rPr>
          <w:rFonts w:ascii="Arial" w:hAnsi="Arial" w:cs="Arial"/>
          <w:sz w:val="22"/>
          <w:szCs w:val="22"/>
        </w:rPr>
        <w:t xml:space="preserve"> </w:t>
      </w:r>
      <w:r w:rsidRPr="00663C7F">
        <w:rPr>
          <w:rFonts w:ascii="Arial" w:hAnsi="Arial" w:cs="Arial"/>
          <w:sz w:val="22"/>
          <w:szCs w:val="22"/>
        </w:rPr>
        <w:t>ресурса,  а  при  отсутствии  такого  прибора  учета  - место, определяемое</w:t>
      </w:r>
      <w:r w:rsidR="009776A2">
        <w:rPr>
          <w:rFonts w:ascii="Arial" w:hAnsi="Arial" w:cs="Arial"/>
          <w:sz w:val="22"/>
          <w:szCs w:val="22"/>
        </w:rPr>
        <w:t xml:space="preserve"> </w:t>
      </w:r>
      <w:r w:rsidRPr="00663C7F">
        <w:rPr>
          <w:rFonts w:ascii="Arial" w:hAnsi="Arial" w:cs="Arial"/>
          <w:sz w:val="22"/>
          <w:szCs w:val="22"/>
        </w:rPr>
        <w:t>соединением  границ  общего  имущества  и  границ  внутридомовых инженерных</w:t>
      </w:r>
      <w:r w:rsidR="009776A2">
        <w:rPr>
          <w:rFonts w:ascii="Arial" w:hAnsi="Arial" w:cs="Arial"/>
          <w:sz w:val="22"/>
          <w:szCs w:val="22"/>
        </w:rPr>
        <w:t xml:space="preserve"> </w:t>
      </w:r>
      <w:r w:rsidRPr="00663C7F">
        <w:rPr>
          <w:rFonts w:ascii="Arial" w:hAnsi="Arial" w:cs="Arial"/>
          <w:sz w:val="22"/>
          <w:szCs w:val="22"/>
        </w:rPr>
        <w:t>систем,  входящих в состав внешних сетей инженерно-технического обеспечения</w:t>
      </w:r>
      <w:r w:rsidR="009776A2">
        <w:rPr>
          <w:rFonts w:ascii="Arial" w:hAnsi="Arial" w:cs="Arial"/>
          <w:sz w:val="22"/>
          <w:szCs w:val="22"/>
        </w:rPr>
        <w:t xml:space="preserve"> </w:t>
      </w:r>
      <w:r w:rsidRPr="00663C7F">
        <w:rPr>
          <w:rFonts w:ascii="Arial" w:hAnsi="Arial" w:cs="Arial"/>
          <w:sz w:val="22"/>
          <w:szCs w:val="22"/>
        </w:rPr>
        <w:t>многоквартирного дома</w:t>
      </w:r>
      <w:proofErr w:type="gramStart"/>
      <w:r w:rsidRPr="00663C7F">
        <w:rPr>
          <w:rFonts w:ascii="Arial" w:hAnsi="Arial" w:cs="Arial"/>
          <w:sz w:val="22"/>
          <w:szCs w:val="22"/>
        </w:rPr>
        <w:t xml:space="preserve"> .</w:t>
      </w:r>
      <w:proofErr w:type="gramEnd"/>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или:</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2.1.2. Граница эксплуатационной ответственности Управляющей организации</w:t>
      </w:r>
      <w:r w:rsidR="009776A2">
        <w:rPr>
          <w:rFonts w:ascii="Arial" w:hAnsi="Arial" w:cs="Arial"/>
          <w:sz w:val="22"/>
          <w:szCs w:val="22"/>
        </w:rPr>
        <w:t xml:space="preserve"> </w:t>
      </w:r>
      <w:r w:rsidRPr="00663C7F">
        <w:rPr>
          <w:rFonts w:ascii="Arial" w:hAnsi="Arial" w:cs="Arial"/>
          <w:sz w:val="22"/>
          <w:szCs w:val="22"/>
        </w:rPr>
        <w:t>по обслуживанию внутридомовых инженерных систем:</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2.1. По инженерным сетям электроснабжения - приводится схема.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2.2. По инженерным сетям теплоснабжения - приводится схема.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2.3. По инженерным сетям водоснабжения - приводится схема.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2.4. По инженерным сетям водоотведения - приводится схема.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2.5. По инженерным сетям газоснабжения - приводится схема.</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2.2.  </w:t>
      </w:r>
      <w:proofErr w:type="gramStart"/>
      <w:r w:rsidRPr="00663C7F">
        <w:rPr>
          <w:rFonts w:ascii="Arial" w:hAnsi="Arial" w:cs="Arial"/>
          <w:sz w:val="22"/>
          <w:szCs w:val="22"/>
        </w:rPr>
        <w:t>Внутренние  границы  эксплуатационной ответственности Управляющей</w:t>
      </w:r>
      <w:r w:rsidR="009776A2">
        <w:rPr>
          <w:rFonts w:ascii="Arial" w:hAnsi="Arial" w:cs="Arial"/>
          <w:sz w:val="22"/>
          <w:szCs w:val="22"/>
        </w:rPr>
        <w:t xml:space="preserve"> </w:t>
      </w:r>
      <w:r w:rsidRPr="00663C7F">
        <w:rPr>
          <w:rFonts w:ascii="Arial" w:hAnsi="Arial" w:cs="Arial"/>
          <w:sz w:val="22"/>
          <w:szCs w:val="22"/>
        </w:rPr>
        <w:t>организации,  определяемые исходя из границ общего имущества и границ сетей</w:t>
      </w:r>
      <w:r w:rsidR="009776A2">
        <w:rPr>
          <w:rFonts w:ascii="Arial" w:hAnsi="Arial" w:cs="Arial"/>
          <w:sz w:val="22"/>
          <w:szCs w:val="22"/>
        </w:rPr>
        <w:t xml:space="preserve"> </w:t>
      </w:r>
      <w:r w:rsidRPr="00663C7F">
        <w:rPr>
          <w:rFonts w:ascii="Arial" w:hAnsi="Arial" w:cs="Arial"/>
          <w:sz w:val="22"/>
          <w:szCs w:val="22"/>
        </w:rPr>
        <w:t>инженерно-технического   обеспечения  и  оборудования,  находящихся  внутри</w:t>
      </w:r>
      <w:r w:rsidR="009776A2">
        <w:rPr>
          <w:rFonts w:ascii="Arial" w:hAnsi="Arial" w:cs="Arial"/>
          <w:sz w:val="22"/>
          <w:szCs w:val="22"/>
        </w:rPr>
        <w:t xml:space="preserve"> </w:t>
      </w:r>
      <w:r w:rsidRPr="00663C7F">
        <w:rPr>
          <w:rFonts w:ascii="Arial" w:hAnsi="Arial" w:cs="Arial"/>
          <w:sz w:val="22"/>
          <w:szCs w:val="22"/>
        </w:rPr>
        <w:t>помещений, принадлежащих собственникам, и не относящихся к общему имуществу</w:t>
      </w:r>
      <w:r w:rsidR="009776A2">
        <w:rPr>
          <w:rFonts w:ascii="Arial" w:hAnsi="Arial" w:cs="Arial"/>
          <w:sz w:val="22"/>
          <w:szCs w:val="22"/>
        </w:rPr>
        <w:t xml:space="preserve"> </w:t>
      </w:r>
      <w:r w:rsidRPr="00663C7F">
        <w:rPr>
          <w:rFonts w:ascii="Arial" w:hAnsi="Arial" w:cs="Arial"/>
          <w:sz w:val="22"/>
          <w:szCs w:val="22"/>
        </w:rPr>
        <w:t>собственников помещений многоквартирного дома, устанавливаются:</w:t>
      </w:r>
      <w:r w:rsidR="009776A2">
        <w:rPr>
          <w:rFonts w:ascii="Arial" w:hAnsi="Arial" w:cs="Arial"/>
          <w:sz w:val="22"/>
          <w:szCs w:val="22"/>
        </w:rPr>
        <w:t xml:space="preserve"> </w:t>
      </w:r>
      <w:r w:rsidRPr="00663C7F">
        <w:rPr>
          <w:rFonts w:ascii="Arial" w:hAnsi="Arial" w:cs="Arial"/>
          <w:sz w:val="22"/>
          <w:szCs w:val="22"/>
        </w:rPr>
        <w:t xml:space="preserve">    по внутридомовым инженерным системам холодного и горячего водоснабжения</w:t>
      </w:r>
      <w:r w:rsidR="009776A2">
        <w:rPr>
          <w:rFonts w:ascii="Arial" w:hAnsi="Arial" w:cs="Arial"/>
          <w:sz w:val="22"/>
          <w:szCs w:val="22"/>
        </w:rPr>
        <w:t xml:space="preserve"> </w:t>
      </w:r>
      <w:r w:rsidRPr="00663C7F">
        <w:rPr>
          <w:rFonts w:ascii="Arial" w:hAnsi="Arial" w:cs="Arial"/>
          <w:sz w:val="22"/>
          <w:szCs w:val="22"/>
        </w:rPr>
        <w:t>и  газоснабжения  -  в  месте  нахождения  первого отключающего устройства,</w:t>
      </w:r>
      <w:r w:rsidR="009776A2">
        <w:rPr>
          <w:rFonts w:ascii="Arial" w:hAnsi="Arial" w:cs="Arial"/>
          <w:sz w:val="22"/>
          <w:szCs w:val="22"/>
        </w:rPr>
        <w:t xml:space="preserve"> </w:t>
      </w:r>
      <w:r w:rsidRPr="00663C7F">
        <w:rPr>
          <w:rFonts w:ascii="Arial" w:hAnsi="Arial" w:cs="Arial"/>
          <w:sz w:val="22"/>
          <w:szCs w:val="22"/>
        </w:rPr>
        <w:t>расположенного  на  ответвлениях от стояков (при этом указанные отключающие</w:t>
      </w:r>
      <w:proofErr w:type="gramEnd"/>
      <w:r w:rsidR="009776A2">
        <w:rPr>
          <w:rFonts w:ascii="Arial" w:hAnsi="Arial" w:cs="Arial"/>
          <w:sz w:val="22"/>
          <w:szCs w:val="22"/>
        </w:rPr>
        <w:t xml:space="preserve"> </w:t>
      </w:r>
      <w:r w:rsidRPr="00663C7F">
        <w:rPr>
          <w:rFonts w:ascii="Arial" w:hAnsi="Arial" w:cs="Arial"/>
          <w:sz w:val="22"/>
          <w:szCs w:val="22"/>
        </w:rPr>
        <w:t>устройства   находятся   в   эксплуатационной  ответственности  управляющей</w:t>
      </w:r>
      <w:r w:rsidR="009776A2">
        <w:rPr>
          <w:rFonts w:ascii="Arial" w:hAnsi="Arial" w:cs="Arial"/>
          <w:sz w:val="22"/>
          <w:szCs w:val="22"/>
        </w:rPr>
        <w:t xml:space="preserve"> </w:t>
      </w:r>
      <w:r w:rsidRPr="00663C7F">
        <w:rPr>
          <w:rFonts w:ascii="Arial" w:hAnsi="Arial" w:cs="Arial"/>
          <w:sz w:val="22"/>
          <w:szCs w:val="22"/>
        </w:rPr>
        <w:t>организации),    первого    запорно-регулировочного    крана   на   отводах</w:t>
      </w:r>
      <w:r w:rsidR="009776A2">
        <w:rPr>
          <w:rFonts w:ascii="Arial" w:hAnsi="Arial" w:cs="Arial"/>
          <w:sz w:val="22"/>
          <w:szCs w:val="22"/>
        </w:rPr>
        <w:t xml:space="preserve"> </w:t>
      </w:r>
      <w:r w:rsidRPr="00663C7F">
        <w:rPr>
          <w:rFonts w:ascii="Arial" w:hAnsi="Arial" w:cs="Arial"/>
          <w:sz w:val="22"/>
          <w:szCs w:val="22"/>
        </w:rPr>
        <w:t>внутриквартирной разводки от стояков</w:t>
      </w:r>
      <w:r w:rsidR="009776A2">
        <w:rPr>
          <w:rFonts w:ascii="Arial" w:hAnsi="Arial" w:cs="Arial"/>
          <w:sz w:val="22"/>
          <w:szCs w:val="22"/>
        </w:rPr>
        <w:t xml:space="preserve"> </w:t>
      </w:r>
      <w:r w:rsidRPr="00663C7F">
        <w:rPr>
          <w:rFonts w:ascii="Arial" w:hAnsi="Arial" w:cs="Arial"/>
          <w:sz w:val="22"/>
          <w:szCs w:val="22"/>
        </w:rPr>
        <w:t xml:space="preserve">  и т.д.:</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по внутридомовой инженерной системе водоотведения -</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по внутридомовой системе отопления -</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по внутридомовой системе электроснабжения</w:t>
      </w:r>
      <w:proofErr w:type="gramStart"/>
      <w:r w:rsidRPr="00663C7F">
        <w:rPr>
          <w:rFonts w:ascii="Arial" w:hAnsi="Arial" w:cs="Arial"/>
          <w:sz w:val="22"/>
          <w:szCs w:val="22"/>
        </w:rPr>
        <w:t xml:space="preserve"> -.</w:t>
      </w:r>
      <w:proofErr w:type="gramEnd"/>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 xml:space="preserve">     </w:t>
      </w:r>
      <w:hyperlink r:id="rId16" w:history="1">
        <w:r w:rsidRPr="00663C7F">
          <w:rPr>
            <w:rFonts w:ascii="Arial" w:hAnsi="Arial" w:cs="Arial"/>
            <w:color w:val="0000FF"/>
            <w:sz w:val="22"/>
            <w:szCs w:val="22"/>
          </w:rPr>
          <w:t>Пунктом  7</w:t>
        </w:r>
      </w:hyperlink>
      <w:r w:rsidRPr="00663C7F">
        <w:rPr>
          <w:rFonts w:ascii="Arial" w:hAnsi="Arial" w:cs="Arial"/>
          <w:sz w:val="22"/>
          <w:szCs w:val="22"/>
        </w:rPr>
        <w:t xml:space="preserve">  Правил  N  491  установлено, что  "внешней  границей сетей</w:t>
      </w:r>
      <w:r w:rsidR="009776A2">
        <w:rPr>
          <w:rFonts w:ascii="Arial" w:hAnsi="Arial" w:cs="Arial"/>
          <w:sz w:val="22"/>
          <w:szCs w:val="22"/>
        </w:rPr>
        <w:t xml:space="preserve"> </w:t>
      </w:r>
      <w:proofErr w:type="spellStart"/>
      <w:r w:rsidRPr="00663C7F">
        <w:rPr>
          <w:rFonts w:ascii="Arial" w:hAnsi="Arial" w:cs="Arial"/>
          <w:sz w:val="22"/>
          <w:szCs w:val="22"/>
        </w:rPr>
        <w:t>электр</w:t>
      </w:r>
      <w:proofErr w:type="gramStart"/>
      <w:r w:rsidRPr="00663C7F">
        <w:rPr>
          <w:rFonts w:ascii="Arial" w:hAnsi="Arial" w:cs="Arial"/>
          <w:sz w:val="22"/>
          <w:szCs w:val="22"/>
        </w:rPr>
        <w:t>о</w:t>
      </w:r>
      <w:proofErr w:type="spellEnd"/>
      <w:r w:rsidRPr="00663C7F">
        <w:rPr>
          <w:rFonts w:ascii="Arial" w:hAnsi="Arial" w:cs="Arial"/>
          <w:sz w:val="22"/>
          <w:szCs w:val="22"/>
        </w:rPr>
        <w:t>-</w:t>
      </w:r>
      <w:proofErr w:type="gramEnd"/>
      <w:r w:rsidRPr="00663C7F">
        <w:rPr>
          <w:rFonts w:ascii="Arial" w:hAnsi="Arial" w:cs="Arial"/>
          <w:sz w:val="22"/>
          <w:szCs w:val="22"/>
        </w:rPr>
        <w:t>,        тепло-,        водоснабжения        и       водоотведения,</w:t>
      </w:r>
      <w:r w:rsidR="009776A2">
        <w:rPr>
          <w:rFonts w:ascii="Arial" w:hAnsi="Arial" w:cs="Arial"/>
          <w:sz w:val="22"/>
          <w:szCs w:val="22"/>
        </w:rPr>
        <w:t xml:space="preserve"> </w:t>
      </w:r>
      <w:r w:rsidRPr="00663C7F">
        <w:rPr>
          <w:rFonts w:ascii="Arial" w:hAnsi="Arial" w:cs="Arial"/>
          <w:sz w:val="22"/>
          <w:szCs w:val="22"/>
        </w:rPr>
        <w:t>информационно-телекоммуникационных  сетей  (в  том  числе  сетей проводного</w:t>
      </w:r>
      <w:r w:rsidR="009776A2">
        <w:rPr>
          <w:rFonts w:ascii="Arial" w:hAnsi="Arial" w:cs="Arial"/>
          <w:sz w:val="22"/>
          <w:szCs w:val="22"/>
        </w:rPr>
        <w:t xml:space="preserve"> </w:t>
      </w:r>
      <w:r w:rsidRPr="00663C7F">
        <w:rPr>
          <w:rFonts w:ascii="Arial" w:hAnsi="Arial" w:cs="Arial"/>
          <w:sz w:val="22"/>
          <w:szCs w:val="22"/>
        </w:rPr>
        <w:t>радиовещания, кабельного телевидения, оптоволоконной сети, линий телефонной</w:t>
      </w:r>
      <w:r w:rsidR="009776A2">
        <w:rPr>
          <w:rFonts w:ascii="Arial" w:hAnsi="Arial" w:cs="Arial"/>
          <w:sz w:val="22"/>
          <w:szCs w:val="22"/>
        </w:rPr>
        <w:t xml:space="preserve"> </w:t>
      </w:r>
      <w:r w:rsidRPr="00663C7F">
        <w:rPr>
          <w:rFonts w:ascii="Arial" w:hAnsi="Arial" w:cs="Arial"/>
          <w:sz w:val="22"/>
          <w:szCs w:val="22"/>
        </w:rPr>
        <w:t>связи  и  других  подобных сетей), входящих в состав общего имущества, если</w:t>
      </w:r>
      <w:r w:rsidR="009776A2">
        <w:rPr>
          <w:rFonts w:ascii="Arial" w:hAnsi="Arial" w:cs="Arial"/>
          <w:sz w:val="22"/>
          <w:szCs w:val="22"/>
        </w:rPr>
        <w:t xml:space="preserve"> </w:t>
      </w:r>
      <w:r w:rsidRPr="00663C7F">
        <w:rPr>
          <w:rFonts w:ascii="Arial" w:hAnsi="Arial" w:cs="Arial"/>
          <w:sz w:val="22"/>
          <w:szCs w:val="22"/>
        </w:rPr>
        <w:t>иное   не  установлено  законодательством  Российской  Федерации,  является</w:t>
      </w:r>
      <w:r w:rsidR="009776A2">
        <w:rPr>
          <w:rFonts w:ascii="Arial" w:hAnsi="Arial" w:cs="Arial"/>
          <w:sz w:val="22"/>
          <w:szCs w:val="22"/>
        </w:rPr>
        <w:t xml:space="preserve"> </w:t>
      </w:r>
      <w:r w:rsidRPr="00663C7F">
        <w:rPr>
          <w:rFonts w:ascii="Arial" w:hAnsi="Arial" w:cs="Arial"/>
          <w:sz w:val="22"/>
          <w:szCs w:val="22"/>
        </w:rPr>
        <w:t>внешняя  граница  стены  многоквартирного дома, а границей эксплуатационной</w:t>
      </w:r>
      <w:r w:rsidR="009776A2">
        <w:rPr>
          <w:rFonts w:ascii="Arial" w:hAnsi="Arial" w:cs="Arial"/>
          <w:sz w:val="22"/>
          <w:szCs w:val="22"/>
        </w:rPr>
        <w:t xml:space="preserve"> </w:t>
      </w:r>
      <w:r w:rsidRPr="00663C7F">
        <w:rPr>
          <w:rFonts w:ascii="Arial" w:hAnsi="Arial" w:cs="Arial"/>
          <w:sz w:val="22"/>
          <w:szCs w:val="22"/>
        </w:rPr>
        <w:t>ответственности  при  наличии  коллективного  (</w:t>
      </w:r>
      <w:proofErr w:type="spellStart"/>
      <w:r w:rsidRPr="00663C7F">
        <w:rPr>
          <w:rFonts w:ascii="Arial" w:hAnsi="Arial" w:cs="Arial"/>
          <w:sz w:val="22"/>
          <w:szCs w:val="22"/>
        </w:rPr>
        <w:t>общедомового</w:t>
      </w:r>
      <w:proofErr w:type="spellEnd"/>
      <w:r w:rsidRPr="00663C7F">
        <w:rPr>
          <w:rFonts w:ascii="Arial" w:hAnsi="Arial" w:cs="Arial"/>
          <w:sz w:val="22"/>
          <w:szCs w:val="22"/>
        </w:rPr>
        <w:t>)  прибора учета</w:t>
      </w:r>
      <w:r w:rsidR="009776A2">
        <w:rPr>
          <w:rFonts w:ascii="Arial" w:hAnsi="Arial" w:cs="Arial"/>
          <w:sz w:val="22"/>
          <w:szCs w:val="22"/>
        </w:rPr>
        <w:t xml:space="preserve"> </w:t>
      </w:r>
      <w:r w:rsidRPr="00663C7F">
        <w:rPr>
          <w:rFonts w:ascii="Arial" w:hAnsi="Arial" w:cs="Arial"/>
          <w:sz w:val="22"/>
          <w:szCs w:val="22"/>
        </w:rPr>
        <w:t>соответствующего   коммунального   ресурса,   если   иное   не  установлено</w:t>
      </w:r>
      <w:r w:rsidR="009776A2">
        <w:rPr>
          <w:rFonts w:ascii="Arial" w:hAnsi="Arial" w:cs="Arial"/>
          <w:sz w:val="22"/>
          <w:szCs w:val="22"/>
        </w:rPr>
        <w:t xml:space="preserve"> </w:t>
      </w:r>
      <w:r w:rsidRPr="00663C7F">
        <w:rPr>
          <w:rFonts w:ascii="Arial" w:hAnsi="Arial" w:cs="Arial"/>
          <w:sz w:val="22"/>
          <w:szCs w:val="22"/>
        </w:rPr>
        <w:t>соглашением  собственников  помещений с исполнителем коммунальных услуг или</w:t>
      </w:r>
      <w:r w:rsidR="009776A2">
        <w:rPr>
          <w:rFonts w:ascii="Arial" w:hAnsi="Arial" w:cs="Arial"/>
          <w:sz w:val="22"/>
          <w:szCs w:val="22"/>
        </w:rPr>
        <w:t xml:space="preserve"> </w:t>
      </w:r>
      <w:proofErr w:type="spellStart"/>
      <w:r w:rsidRPr="00663C7F">
        <w:rPr>
          <w:rFonts w:ascii="Arial" w:hAnsi="Arial" w:cs="Arial"/>
          <w:sz w:val="22"/>
          <w:szCs w:val="22"/>
        </w:rPr>
        <w:t>ресурсоснабжающей</w:t>
      </w:r>
      <w:proofErr w:type="spellEnd"/>
      <w:r w:rsidRPr="00663C7F">
        <w:rPr>
          <w:rFonts w:ascii="Arial" w:hAnsi="Arial" w:cs="Arial"/>
          <w:sz w:val="22"/>
          <w:szCs w:val="22"/>
        </w:rPr>
        <w:t xml:space="preserve">  организацией,  является  место  соединения коллективного</w:t>
      </w:r>
    </w:p>
    <w:p w:rsidR="001415A1" w:rsidRPr="00663C7F" w:rsidRDefault="001415A1" w:rsidP="001415A1">
      <w:pPr>
        <w:pStyle w:val="ConsPlusNonformat"/>
        <w:jc w:val="both"/>
        <w:rPr>
          <w:rFonts w:ascii="Arial" w:hAnsi="Arial" w:cs="Arial"/>
          <w:sz w:val="22"/>
          <w:szCs w:val="22"/>
        </w:rPr>
      </w:pPr>
      <w:r w:rsidRPr="00663C7F">
        <w:rPr>
          <w:rFonts w:ascii="Arial" w:hAnsi="Arial" w:cs="Arial"/>
          <w:sz w:val="22"/>
          <w:szCs w:val="22"/>
        </w:rPr>
        <w:t>(</w:t>
      </w:r>
      <w:proofErr w:type="spellStart"/>
      <w:r w:rsidRPr="00663C7F">
        <w:rPr>
          <w:rFonts w:ascii="Arial" w:hAnsi="Arial" w:cs="Arial"/>
          <w:sz w:val="22"/>
          <w:szCs w:val="22"/>
        </w:rPr>
        <w:t>общедомового</w:t>
      </w:r>
      <w:proofErr w:type="spellEnd"/>
      <w:r w:rsidRPr="00663C7F">
        <w:rPr>
          <w:rFonts w:ascii="Arial" w:hAnsi="Arial" w:cs="Arial"/>
          <w:sz w:val="22"/>
          <w:szCs w:val="22"/>
        </w:rPr>
        <w:t>) прибора учета с соответствующей инженерной сетью, входящей в</w:t>
      </w:r>
      <w:r w:rsidR="009776A2">
        <w:rPr>
          <w:rFonts w:ascii="Arial" w:hAnsi="Arial" w:cs="Arial"/>
          <w:sz w:val="22"/>
          <w:szCs w:val="22"/>
        </w:rPr>
        <w:t xml:space="preserve"> </w:t>
      </w:r>
      <w:r w:rsidRPr="00663C7F">
        <w:rPr>
          <w:rFonts w:ascii="Arial" w:hAnsi="Arial" w:cs="Arial"/>
          <w:sz w:val="22"/>
          <w:szCs w:val="22"/>
        </w:rPr>
        <w:t>многоквартирный  дом".  Следовательно,  если  указанным  соглашением  будет</w:t>
      </w:r>
      <w:r w:rsidR="009776A2">
        <w:rPr>
          <w:rFonts w:ascii="Arial" w:hAnsi="Arial" w:cs="Arial"/>
          <w:sz w:val="22"/>
          <w:szCs w:val="22"/>
        </w:rPr>
        <w:t xml:space="preserve"> </w:t>
      </w:r>
      <w:r w:rsidRPr="00663C7F">
        <w:rPr>
          <w:rFonts w:ascii="Arial" w:hAnsi="Arial" w:cs="Arial"/>
          <w:sz w:val="22"/>
          <w:szCs w:val="22"/>
        </w:rPr>
        <w:t>установлена   иная  граница  эксплуатационной  ответственности  управляющей</w:t>
      </w:r>
      <w:r w:rsidR="009776A2">
        <w:rPr>
          <w:rFonts w:ascii="Arial" w:hAnsi="Arial" w:cs="Arial"/>
          <w:sz w:val="22"/>
          <w:szCs w:val="22"/>
        </w:rPr>
        <w:t xml:space="preserve"> </w:t>
      </w:r>
      <w:r w:rsidRPr="00663C7F">
        <w:rPr>
          <w:rFonts w:ascii="Arial" w:hAnsi="Arial" w:cs="Arial"/>
          <w:sz w:val="22"/>
          <w:szCs w:val="22"/>
        </w:rPr>
        <w:t>организации,  необходимо  это  отразить  в  комментируемом  пункте  данного</w:t>
      </w:r>
      <w:r w:rsidR="009776A2">
        <w:rPr>
          <w:rFonts w:ascii="Arial" w:hAnsi="Arial" w:cs="Arial"/>
          <w:sz w:val="22"/>
          <w:szCs w:val="22"/>
        </w:rPr>
        <w:t xml:space="preserve"> </w:t>
      </w:r>
      <w:r w:rsidRPr="00663C7F">
        <w:rPr>
          <w:rFonts w:ascii="Arial" w:hAnsi="Arial" w:cs="Arial"/>
          <w:sz w:val="22"/>
          <w:szCs w:val="22"/>
        </w:rPr>
        <w:t>приложения.</w:t>
      </w:r>
    </w:p>
    <w:p w:rsidR="009776A2" w:rsidRDefault="009776A2" w:rsidP="001415A1">
      <w:pPr>
        <w:pStyle w:val="ConsPlusNormal"/>
        <w:jc w:val="both"/>
        <w:sectPr w:rsidR="009776A2" w:rsidSect="009776A2">
          <w:pgSz w:w="11905" w:h="16838" w:code="9"/>
          <w:pgMar w:top="1134" w:right="851" w:bottom="1134" w:left="1701" w:header="0" w:footer="0" w:gutter="0"/>
          <w:cols w:space="720"/>
          <w:docGrid w:linePitch="272"/>
        </w:sectPr>
      </w:pPr>
    </w:p>
    <w:p w:rsidR="001415A1" w:rsidRDefault="001415A1" w:rsidP="001415A1">
      <w:pPr>
        <w:pStyle w:val="ConsPlusNormal"/>
        <w:jc w:val="right"/>
        <w:outlineLvl w:val="1"/>
      </w:pPr>
      <w:r>
        <w:rPr>
          <w:sz w:val="22"/>
        </w:rPr>
        <w:lastRenderedPageBreak/>
        <w:t>Приложение N 4</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53" w:name="P797"/>
      <w:bookmarkEnd w:id="53"/>
      <w:r>
        <w:rPr>
          <w:sz w:val="22"/>
        </w:rPr>
        <w:t>Состав общего имущества многоквартирного дома</w:t>
      </w:r>
    </w:p>
    <w:p w:rsidR="001415A1" w:rsidRDefault="001415A1" w:rsidP="001415A1">
      <w:pPr>
        <w:pStyle w:val="ConsPlusNormal"/>
        <w:jc w:val="center"/>
      </w:pPr>
      <w:r>
        <w:rPr>
          <w:sz w:val="22"/>
        </w:rPr>
        <w:t>и характеристика его технического состояния</w:t>
      </w:r>
    </w:p>
    <w:p w:rsidR="001415A1" w:rsidRDefault="001415A1" w:rsidP="001415A1">
      <w:pPr>
        <w:pStyle w:val="ConsPlusNormal"/>
        <w:jc w:val="both"/>
      </w:pPr>
    </w:p>
    <w:p w:rsidR="001415A1" w:rsidRDefault="001415A1" w:rsidP="001415A1">
      <w:pPr>
        <w:pStyle w:val="ConsPlusNormal"/>
        <w:jc w:val="center"/>
        <w:outlineLvl w:val="2"/>
      </w:pPr>
      <w:r>
        <w:rPr>
          <w:sz w:val="22"/>
        </w:rPr>
        <w:t>I. Состав общего имущества</w:t>
      </w:r>
    </w:p>
    <w:p w:rsidR="001415A1" w:rsidRDefault="001415A1" w:rsidP="001415A1">
      <w:pPr>
        <w:pStyle w:val="ConsPlusNormal"/>
        <w:jc w:val="both"/>
      </w:pPr>
    </w:p>
    <w:p w:rsidR="001415A1" w:rsidRDefault="001415A1" w:rsidP="001415A1">
      <w:pPr>
        <w:pStyle w:val="ConsPlusNormal"/>
        <w:ind w:firstLine="540"/>
        <w:jc w:val="both"/>
      </w:pPr>
      <w:r>
        <w:rPr>
          <w:sz w:val="22"/>
        </w:rPr>
        <w:t>1. ______________________________________</w:t>
      </w:r>
    </w:p>
    <w:p w:rsidR="001415A1" w:rsidRDefault="001415A1" w:rsidP="001415A1">
      <w:pPr>
        <w:pStyle w:val="ConsPlusNormal"/>
        <w:ind w:firstLine="540"/>
        <w:jc w:val="both"/>
      </w:pPr>
      <w:r>
        <w:rPr>
          <w:sz w:val="22"/>
        </w:rPr>
        <w:t>2. ______________________________________</w:t>
      </w:r>
    </w:p>
    <w:p w:rsidR="001415A1" w:rsidRDefault="001415A1" w:rsidP="001415A1">
      <w:pPr>
        <w:pStyle w:val="ConsPlusNormal"/>
        <w:ind w:firstLine="540"/>
        <w:jc w:val="both"/>
      </w:pPr>
      <w:r>
        <w:rPr>
          <w:sz w:val="22"/>
        </w:rPr>
        <w:t>3. ______________________________________</w:t>
      </w:r>
    </w:p>
    <w:p w:rsidR="001415A1" w:rsidRDefault="001415A1" w:rsidP="001415A1">
      <w:pPr>
        <w:pStyle w:val="ConsPlusNormal"/>
        <w:ind w:firstLine="540"/>
        <w:jc w:val="both"/>
      </w:pPr>
      <w:r>
        <w:rPr>
          <w:sz w:val="22"/>
        </w:rPr>
        <w:t>4. ______________________________________</w:t>
      </w:r>
    </w:p>
    <w:p w:rsidR="001415A1" w:rsidRDefault="001415A1" w:rsidP="001415A1">
      <w:pPr>
        <w:pStyle w:val="ConsPlusNormal"/>
        <w:jc w:val="both"/>
      </w:pPr>
    </w:p>
    <w:p w:rsidR="001415A1" w:rsidRDefault="001415A1" w:rsidP="001415A1">
      <w:pPr>
        <w:pStyle w:val="ConsPlusNormal"/>
        <w:jc w:val="center"/>
        <w:outlineLvl w:val="2"/>
      </w:pPr>
      <w:r>
        <w:rPr>
          <w:sz w:val="22"/>
        </w:rPr>
        <w:t>II. Характеристика технического состояния общего имущества</w:t>
      </w:r>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3061"/>
        <w:gridCol w:w="3685"/>
      </w:tblGrid>
      <w:tr w:rsidR="001415A1" w:rsidTr="001415A1">
        <w:tc>
          <w:tcPr>
            <w:tcW w:w="2835" w:type="dxa"/>
          </w:tcPr>
          <w:p w:rsidR="001415A1" w:rsidRDefault="001415A1" w:rsidP="001415A1">
            <w:pPr>
              <w:pStyle w:val="ConsPlusNormal"/>
              <w:jc w:val="center"/>
            </w:pPr>
            <w:r>
              <w:rPr>
                <w:sz w:val="22"/>
              </w:rPr>
              <w:t>Наименование элемента общего имущества</w:t>
            </w:r>
          </w:p>
        </w:tc>
        <w:tc>
          <w:tcPr>
            <w:tcW w:w="3061" w:type="dxa"/>
          </w:tcPr>
          <w:p w:rsidR="001415A1" w:rsidRDefault="001415A1" w:rsidP="001415A1">
            <w:pPr>
              <w:pStyle w:val="ConsPlusNormal"/>
              <w:jc w:val="center"/>
            </w:pPr>
            <w:r>
              <w:rPr>
                <w:sz w:val="22"/>
              </w:rPr>
              <w:t>Параметры</w:t>
            </w:r>
          </w:p>
        </w:tc>
        <w:tc>
          <w:tcPr>
            <w:tcW w:w="3685" w:type="dxa"/>
          </w:tcPr>
          <w:p w:rsidR="001415A1" w:rsidRDefault="001415A1" w:rsidP="001415A1">
            <w:pPr>
              <w:pStyle w:val="ConsPlusNormal"/>
              <w:jc w:val="center"/>
            </w:pPr>
            <w:r>
              <w:rPr>
                <w:sz w:val="22"/>
              </w:rPr>
              <w:t>Характеристика</w:t>
            </w:r>
          </w:p>
        </w:tc>
      </w:tr>
      <w:tr w:rsidR="001415A1" w:rsidTr="001415A1">
        <w:tc>
          <w:tcPr>
            <w:tcW w:w="9581" w:type="dxa"/>
            <w:gridSpan w:val="3"/>
          </w:tcPr>
          <w:p w:rsidR="001415A1" w:rsidRDefault="001415A1" w:rsidP="001415A1">
            <w:pPr>
              <w:pStyle w:val="ConsPlusNormal"/>
              <w:outlineLvl w:val="3"/>
            </w:pPr>
            <w:r>
              <w:rPr>
                <w:sz w:val="22"/>
              </w:rPr>
              <w:t>I. Помещения и инженерные коммуникации общего пользования</w:t>
            </w:r>
          </w:p>
        </w:tc>
      </w:tr>
      <w:tr w:rsidR="001415A1" w:rsidTr="001415A1">
        <w:tc>
          <w:tcPr>
            <w:tcW w:w="2835" w:type="dxa"/>
          </w:tcPr>
          <w:p w:rsidR="001415A1" w:rsidRDefault="001415A1" w:rsidP="001415A1">
            <w:pPr>
              <w:pStyle w:val="ConsPlusNormal"/>
            </w:pPr>
            <w:r>
              <w:rPr>
                <w:sz w:val="22"/>
              </w:rPr>
              <w:t>Помещения общего пользования</w:t>
            </w:r>
          </w:p>
        </w:tc>
        <w:tc>
          <w:tcPr>
            <w:tcW w:w="3061" w:type="dxa"/>
          </w:tcPr>
          <w:p w:rsidR="001415A1" w:rsidRDefault="001415A1" w:rsidP="001415A1">
            <w:pPr>
              <w:pStyle w:val="ConsPlusNormal"/>
            </w:pPr>
            <w:r>
              <w:rPr>
                <w:sz w:val="22"/>
              </w:rPr>
              <w:t>Количество</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Межквартирные лестничные площадки</w:t>
            </w:r>
          </w:p>
        </w:tc>
        <w:tc>
          <w:tcPr>
            <w:tcW w:w="3061" w:type="dxa"/>
          </w:tcPr>
          <w:p w:rsidR="001415A1" w:rsidRDefault="001415A1" w:rsidP="001415A1">
            <w:pPr>
              <w:pStyle w:val="ConsPlusNormal"/>
            </w:pPr>
            <w:r>
              <w:rPr>
                <w:sz w:val="22"/>
              </w:rPr>
              <w:t>Количество</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Лестницы</w:t>
            </w:r>
          </w:p>
        </w:tc>
        <w:tc>
          <w:tcPr>
            <w:tcW w:w="3061" w:type="dxa"/>
          </w:tcPr>
          <w:p w:rsidR="001415A1" w:rsidRDefault="001415A1" w:rsidP="001415A1">
            <w:pPr>
              <w:pStyle w:val="ConsPlusNormal"/>
            </w:pPr>
            <w:r>
              <w:rPr>
                <w:sz w:val="22"/>
              </w:rPr>
              <w:t>Количество лестничных маршей</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Лифтовые и иные шахты</w:t>
            </w:r>
          </w:p>
        </w:tc>
        <w:tc>
          <w:tcPr>
            <w:tcW w:w="3061" w:type="dxa"/>
          </w:tcPr>
          <w:p w:rsidR="001415A1" w:rsidRDefault="001415A1" w:rsidP="001415A1">
            <w:pPr>
              <w:pStyle w:val="ConsPlusNormal"/>
            </w:pPr>
            <w:r>
              <w:rPr>
                <w:sz w:val="22"/>
              </w:rPr>
              <w:t>Количество:</w:t>
            </w:r>
          </w:p>
          <w:p w:rsidR="001415A1" w:rsidRDefault="001415A1" w:rsidP="001415A1">
            <w:pPr>
              <w:pStyle w:val="ConsPlusNormal"/>
            </w:pPr>
            <w:r>
              <w:rPr>
                <w:sz w:val="22"/>
              </w:rPr>
              <w:t>- лифтовых шахт _____ шт.</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Коридоры</w:t>
            </w:r>
          </w:p>
        </w:tc>
        <w:tc>
          <w:tcPr>
            <w:tcW w:w="3061" w:type="dxa"/>
          </w:tcPr>
          <w:p w:rsidR="001415A1" w:rsidRDefault="001415A1" w:rsidP="001415A1">
            <w:pPr>
              <w:pStyle w:val="ConsPlusNormal"/>
            </w:pPr>
            <w:r>
              <w:rPr>
                <w:sz w:val="22"/>
              </w:rPr>
              <w:t>Количество _________ шт.</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Технические этажи</w:t>
            </w:r>
          </w:p>
        </w:tc>
        <w:tc>
          <w:tcPr>
            <w:tcW w:w="3061" w:type="dxa"/>
          </w:tcPr>
          <w:p w:rsidR="001415A1" w:rsidRDefault="001415A1" w:rsidP="001415A1">
            <w:pPr>
              <w:pStyle w:val="ConsPlusNormal"/>
            </w:pPr>
            <w:r>
              <w:rPr>
                <w:sz w:val="22"/>
              </w:rPr>
              <w:t>Площадь</w:t>
            </w:r>
          </w:p>
          <w:p w:rsidR="001415A1" w:rsidRDefault="001415A1" w:rsidP="001415A1">
            <w:pPr>
              <w:pStyle w:val="ConsPlusNormal"/>
            </w:pPr>
            <w:r>
              <w:rPr>
                <w:sz w:val="22"/>
              </w:rPr>
              <w:t>Материал пола</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Технические подвалы</w:t>
            </w:r>
          </w:p>
        </w:tc>
        <w:tc>
          <w:tcPr>
            <w:tcW w:w="3061" w:type="dxa"/>
          </w:tcPr>
          <w:p w:rsidR="001415A1" w:rsidRDefault="001415A1" w:rsidP="001415A1">
            <w:pPr>
              <w:pStyle w:val="ConsPlusNormal"/>
            </w:pPr>
            <w:r>
              <w:rPr>
                <w:sz w:val="22"/>
              </w:rPr>
              <w:t>Площадь</w:t>
            </w:r>
          </w:p>
          <w:p w:rsidR="001415A1" w:rsidRDefault="001415A1" w:rsidP="001415A1">
            <w:pPr>
              <w:pStyle w:val="ConsPlusNormal"/>
            </w:pPr>
            <w:r>
              <w:rPr>
                <w:sz w:val="22"/>
              </w:rPr>
              <w:t>Перечень инженерных коммуникаций:</w:t>
            </w:r>
          </w:p>
          <w:p w:rsidR="001415A1" w:rsidRDefault="001415A1" w:rsidP="001415A1">
            <w:pPr>
              <w:pStyle w:val="ConsPlusNormal"/>
            </w:pPr>
            <w:r>
              <w:rPr>
                <w:sz w:val="22"/>
              </w:rPr>
              <w:t>1. Система отопления.</w:t>
            </w:r>
          </w:p>
          <w:p w:rsidR="001415A1" w:rsidRDefault="001415A1" w:rsidP="001415A1">
            <w:pPr>
              <w:pStyle w:val="ConsPlusNormal"/>
            </w:pPr>
            <w:r>
              <w:rPr>
                <w:sz w:val="22"/>
              </w:rPr>
              <w:t>2. ХВС.</w:t>
            </w:r>
          </w:p>
          <w:p w:rsidR="001415A1" w:rsidRDefault="001415A1" w:rsidP="001415A1">
            <w:pPr>
              <w:pStyle w:val="ConsPlusNormal"/>
            </w:pPr>
            <w:r>
              <w:rPr>
                <w:sz w:val="22"/>
              </w:rPr>
              <w:lastRenderedPageBreak/>
              <w:t>3. Канализация.</w:t>
            </w:r>
          </w:p>
          <w:p w:rsidR="001415A1" w:rsidRDefault="001415A1" w:rsidP="001415A1">
            <w:pPr>
              <w:pStyle w:val="ConsPlusNormal"/>
            </w:pPr>
            <w:r>
              <w:rPr>
                <w:sz w:val="22"/>
              </w:rPr>
              <w:t xml:space="preserve">4. </w:t>
            </w:r>
            <w:proofErr w:type="spellStart"/>
            <w:r>
              <w:rPr>
                <w:sz w:val="22"/>
              </w:rPr>
              <w:t>Электроснаб</w:t>
            </w:r>
            <w:proofErr w:type="spellEnd"/>
            <w:r>
              <w:rPr>
                <w:sz w:val="22"/>
              </w:rPr>
              <w:t>.</w:t>
            </w:r>
          </w:p>
          <w:p w:rsidR="001415A1" w:rsidRDefault="001415A1" w:rsidP="001415A1">
            <w:pPr>
              <w:pStyle w:val="ConsPlusNormal"/>
            </w:pPr>
            <w:r>
              <w:rPr>
                <w:sz w:val="22"/>
              </w:rPr>
              <w:t>Перечень установленного инженерного оборудования:</w:t>
            </w:r>
          </w:p>
          <w:p w:rsidR="001415A1" w:rsidRDefault="001415A1" w:rsidP="001415A1">
            <w:pPr>
              <w:pStyle w:val="ConsPlusNormal"/>
            </w:pPr>
            <w:r>
              <w:rPr>
                <w:sz w:val="22"/>
              </w:rPr>
              <w:t>1. ВРУ.</w:t>
            </w:r>
          </w:p>
          <w:p w:rsidR="001415A1" w:rsidRDefault="001415A1" w:rsidP="001415A1">
            <w:pPr>
              <w:pStyle w:val="ConsPlusNormal"/>
            </w:pPr>
            <w:r>
              <w:rPr>
                <w:sz w:val="22"/>
              </w:rPr>
              <w:t xml:space="preserve">2. </w:t>
            </w:r>
            <w:proofErr w:type="spellStart"/>
            <w:r>
              <w:rPr>
                <w:sz w:val="22"/>
              </w:rPr>
              <w:t>Элев</w:t>
            </w:r>
            <w:proofErr w:type="spellEnd"/>
            <w:r>
              <w:rPr>
                <w:sz w:val="22"/>
              </w:rPr>
              <w:t>. узел.</w:t>
            </w:r>
          </w:p>
          <w:p w:rsidR="001415A1" w:rsidRDefault="001415A1" w:rsidP="001415A1">
            <w:pPr>
              <w:pStyle w:val="ConsPlusNormal"/>
            </w:pPr>
            <w:r>
              <w:rPr>
                <w:sz w:val="22"/>
              </w:rPr>
              <w:t>3. ____________________</w:t>
            </w:r>
          </w:p>
        </w:tc>
        <w:tc>
          <w:tcPr>
            <w:tcW w:w="3685" w:type="dxa"/>
          </w:tcPr>
          <w:p w:rsidR="001415A1" w:rsidRDefault="001415A1" w:rsidP="001415A1">
            <w:pPr>
              <w:pStyle w:val="ConsPlusNormal"/>
            </w:pPr>
            <w:r>
              <w:rPr>
                <w:sz w:val="22"/>
              </w:rPr>
              <w:lastRenderedPageBreak/>
              <w:t>Описать санитарное состояние.</w:t>
            </w:r>
          </w:p>
          <w:p w:rsidR="001415A1" w:rsidRDefault="001415A1" w:rsidP="001415A1">
            <w:pPr>
              <w:pStyle w:val="ConsPlusNormal"/>
            </w:pPr>
            <w:r>
              <w:rPr>
                <w:sz w:val="22"/>
              </w:rPr>
              <w:t>Требования пожарной безопасности.</w:t>
            </w:r>
          </w:p>
          <w:p w:rsidR="001415A1" w:rsidRDefault="001415A1" w:rsidP="001415A1">
            <w:pPr>
              <w:pStyle w:val="ConsPlusNormal"/>
            </w:pPr>
            <w:r>
              <w:rPr>
                <w:sz w:val="22"/>
              </w:rPr>
              <w:t xml:space="preserve">Перечислить оборудование и инженерные </w:t>
            </w:r>
            <w:r>
              <w:rPr>
                <w:sz w:val="22"/>
              </w:rPr>
              <w:lastRenderedPageBreak/>
              <w:t>коммуникации, нуждающиеся в ремонте и/или замене</w:t>
            </w:r>
          </w:p>
        </w:tc>
      </w:tr>
      <w:tr w:rsidR="001415A1" w:rsidTr="001415A1">
        <w:tc>
          <w:tcPr>
            <w:tcW w:w="2835" w:type="dxa"/>
          </w:tcPr>
          <w:p w:rsidR="001415A1" w:rsidRDefault="001415A1" w:rsidP="001415A1">
            <w:pPr>
              <w:pStyle w:val="ConsPlusNormal"/>
            </w:pPr>
            <w:r>
              <w:rPr>
                <w:sz w:val="22"/>
              </w:rPr>
              <w:lastRenderedPageBreak/>
              <w:t>Кровля</w:t>
            </w:r>
          </w:p>
        </w:tc>
        <w:tc>
          <w:tcPr>
            <w:tcW w:w="3061" w:type="dxa"/>
          </w:tcPr>
          <w:p w:rsidR="001415A1" w:rsidRDefault="001415A1" w:rsidP="001415A1">
            <w:pPr>
              <w:pStyle w:val="ConsPlusNormal"/>
            </w:pPr>
            <w:r>
              <w:rPr>
                <w:sz w:val="22"/>
              </w:rPr>
              <w:t>Вид кровли (указать: плоская, односкатная, двускатная, иное)</w:t>
            </w:r>
          </w:p>
          <w:p w:rsidR="001415A1" w:rsidRDefault="001415A1" w:rsidP="001415A1">
            <w:pPr>
              <w:pStyle w:val="ConsPlusNormal"/>
            </w:pPr>
            <w:r>
              <w:rPr>
                <w:sz w:val="22"/>
              </w:rPr>
              <w:t xml:space="preserve">Материал кровли: </w:t>
            </w:r>
            <w:proofErr w:type="gramStart"/>
            <w:r>
              <w:rPr>
                <w:sz w:val="22"/>
              </w:rPr>
              <w:t>шиферная</w:t>
            </w:r>
            <w:proofErr w:type="gramEnd"/>
          </w:p>
          <w:p w:rsidR="001415A1" w:rsidRDefault="001415A1" w:rsidP="001415A1">
            <w:pPr>
              <w:pStyle w:val="ConsPlusNormal"/>
            </w:pPr>
            <w:r>
              <w:rPr>
                <w:sz w:val="22"/>
              </w:rPr>
              <w:t>Площадь кровли</w:t>
            </w:r>
          </w:p>
        </w:tc>
        <w:tc>
          <w:tcPr>
            <w:tcW w:w="3685" w:type="dxa"/>
          </w:tcPr>
          <w:p w:rsidR="001415A1" w:rsidRDefault="001415A1" w:rsidP="001415A1">
            <w:pPr>
              <w:pStyle w:val="ConsPlusNormal"/>
            </w:pPr>
            <w:r>
              <w:rPr>
                <w:sz w:val="22"/>
              </w:rPr>
              <w:t>Описать состояние и указать:</w:t>
            </w:r>
          </w:p>
          <w:p w:rsidR="001415A1" w:rsidRDefault="001415A1" w:rsidP="001415A1">
            <w:pPr>
              <w:pStyle w:val="ConsPlusNormal"/>
            </w:pPr>
            <w:r>
              <w:rPr>
                <w:sz w:val="22"/>
              </w:rPr>
              <w:t>- площадь крыши, требующей капитального ремонта;</w:t>
            </w:r>
          </w:p>
          <w:p w:rsidR="001415A1" w:rsidRDefault="001415A1" w:rsidP="001415A1">
            <w:pPr>
              <w:pStyle w:val="ConsPlusNormal"/>
            </w:pPr>
            <w:r>
              <w:rPr>
                <w:sz w:val="22"/>
              </w:rPr>
              <w:t>- площадь крыши, требующей текущего ремонта</w:t>
            </w:r>
          </w:p>
        </w:tc>
      </w:tr>
      <w:tr w:rsidR="001415A1" w:rsidTr="001415A1">
        <w:tc>
          <w:tcPr>
            <w:tcW w:w="2835" w:type="dxa"/>
          </w:tcPr>
          <w:p w:rsidR="001415A1" w:rsidRDefault="001415A1" w:rsidP="001415A1">
            <w:pPr>
              <w:pStyle w:val="ConsPlusNormal"/>
            </w:pPr>
            <w:r>
              <w:rPr>
                <w:sz w:val="22"/>
              </w:rPr>
              <w:t>Двери</w:t>
            </w:r>
          </w:p>
        </w:tc>
        <w:tc>
          <w:tcPr>
            <w:tcW w:w="3061" w:type="dxa"/>
          </w:tcPr>
          <w:p w:rsidR="001415A1" w:rsidRDefault="001415A1" w:rsidP="001415A1">
            <w:pPr>
              <w:pStyle w:val="ConsPlusNormal"/>
            </w:pPr>
            <w:r>
              <w:rPr>
                <w:sz w:val="22"/>
              </w:rPr>
              <w:t>Количество дверей, ограждающих вход в помещения общего пользования, шт., из них:</w:t>
            </w:r>
          </w:p>
          <w:p w:rsidR="001415A1" w:rsidRDefault="001415A1" w:rsidP="001415A1">
            <w:pPr>
              <w:pStyle w:val="ConsPlusNormal"/>
            </w:pPr>
            <w:r>
              <w:rPr>
                <w:sz w:val="22"/>
              </w:rPr>
              <w:t>- деревянных ________ шт.;</w:t>
            </w:r>
          </w:p>
          <w:p w:rsidR="001415A1" w:rsidRDefault="001415A1" w:rsidP="001415A1">
            <w:pPr>
              <w:pStyle w:val="ConsPlusNormal"/>
            </w:pPr>
            <w:r>
              <w:rPr>
                <w:sz w:val="22"/>
              </w:rPr>
              <w:t>- металлических _____ шт.</w:t>
            </w:r>
          </w:p>
        </w:tc>
        <w:tc>
          <w:tcPr>
            <w:tcW w:w="3685" w:type="dxa"/>
          </w:tcPr>
          <w:p w:rsidR="001415A1" w:rsidRDefault="001415A1" w:rsidP="001415A1">
            <w:pPr>
              <w:pStyle w:val="ConsPlusNormal"/>
            </w:pPr>
            <w:r>
              <w:rPr>
                <w:sz w:val="22"/>
              </w:rPr>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Окна</w:t>
            </w:r>
          </w:p>
        </w:tc>
        <w:tc>
          <w:tcPr>
            <w:tcW w:w="3061" w:type="dxa"/>
          </w:tcPr>
          <w:p w:rsidR="001415A1" w:rsidRDefault="001415A1" w:rsidP="001415A1">
            <w:pPr>
              <w:pStyle w:val="ConsPlusNormal"/>
            </w:pPr>
            <w:r>
              <w:rPr>
                <w:sz w:val="22"/>
              </w:rPr>
              <w:t>Количество окон, расположенных в помещениях общего пользования</w:t>
            </w:r>
          </w:p>
        </w:tc>
        <w:tc>
          <w:tcPr>
            <w:tcW w:w="3685" w:type="dxa"/>
          </w:tcPr>
          <w:p w:rsidR="001415A1" w:rsidRDefault="001415A1" w:rsidP="001415A1">
            <w:pPr>
              <w:pStyle w:val="ConsPlusNormal"/>
            </w:pPr>
            <w:r>
              <w:rPr>
                <w:sz w:val="22"/>
              </w:rPr>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Водосточные желоба/водосточные трубы</w:t>
            </w:r>
          </w:p>
        </w:tc>
        <w:tc>
          <w:tcPr>
            <w:tcW w:w="3061" w:type="dxa"/>
          </w:tcPr>
          <w:p w:rsidR="001415A1" w:rsidRDefault="001415A1" w:rsidP="001415A1">
            <w:pPr>
              <w:pStyle w:val="ConsPlusNormal"/>
            </w:pPr>
            <w:r>
              <w:rPr>
                <w:sz w:val="22"/>
              </w:rPr>
              <w:t>Количество желобов ________ шт.</w:t>
            </w:r>
          </w:p>
          <w:p w:rsidR="001415A1" w:rsidRDefault="001415A1" w:rsidP="001415A1">
            <w:pPr>
              <w:pStyle w:val="ConsPlusNormal"/>
            </w:pPr>
            <w:r>
              <w:rPr>
                <w:sz w:val="22"/>
              </w:rPr>
              <w:t xml:space="preserve">Количество водосточных труб ___ шт. ___________________ </w:t>
            </w:r>
            <w:proofErr w:type="gramStart"/>
            <w:r>
              <w:rPr>
                <w:sz w:val="22"/>
              </w:rPr>
              <w:t>м</w:t>
            </w:r>
            <w:proofErr w:type="gramEnd"/>
          </w:p>
        </w:tc>
        <w:tc>
          <w:tcPr>
            <w:tcW w:w="3685" w:type="dxa"/>
          </w:tcPr>
          <w:p w:rsidR="001415A1" w:rsidRDefault="001415A1" w:rsidP="001415A1">
            <w:pPr>
              <w:pStyle w:val="ConsPlusNormal"/>
            </w:pPr>
            <w:r>
              <w:rPr>
                <w:sz w:val="22"/>
              </w:rPr>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Светильники в местах общего пользования</w:t>
            </w:r>
          </w:p>
        </w:tc>
        <w:tc>
          <w:tcPr>
            <w:tcW w:w="3061" w:type="dxa"/>
          </w:tcPr>
          <w:p w:rsidR="001415A1" w:rsidRDefault="001415A1" w:rsidP="001415A1">
            <w:pPr>
              <w:pStyle w:val="ConsPlusNormal"/>
            </w:pPr>
            <w:r>
              <w:rPr>
                <w:sz w:val="22"/>
              </w:rPr>
              <w:t>Количество ________ шт.</w:t>
            </w:r>
          </w:p>
        </w:tc>
        <w:tc>
          <w:tcPr>
            <w:tcW w:w="3685" w:type="dxa"/>
          </w:tcPr>
          <w:p w:rsidR="001415A1" w:rsidRDefault="001415A1" w:rsidP="001415A1">
            <w:pPr>
              <w:pStyle w:val="ConsPlusNormal"/>
            </w:pPr>
            <w:r>
              <w:rPr>
                <w:sz w:val="22"/>
              </w:rPr>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Сети теплоснабжения</w:t>
            </w:r>
          </w:p>
        </w:tc>
        <w:tc>
          <w:tcPr>
            <w:tcW w:w="3061" w:type="dxa"/>
          </w:tcPr>
          <w:p w:rsidR="001415A1" w:rsidRDefault="001415A1" w:rsidP="001415A1">
            <w:pPr>
              <w:pStyle w:val="ConsPlusNormal"/>
            </w:pPr>
            <w:r>
              <w:rPr>
                <w:sz w:val="22"/>
              </w:rPr>
              <w:t>Диаметр, материал труб и протяженность в однотрубном исчислении:</w:t>
            </w:r>
          </w:p>
          <w:p w:rsidR="001415A1" w:rsidRDefault="001415A1" w:rsidP="001415A1">
            <w:pPr>
              <w:pStyle w:val="ConsPlusNormal"/>
            </w:pPr>
            <w:r>
              <w:rPr>
                <w:sz w:val="22"/>
              </w:rPr>
              <w:t>1. 40 мм.</w:t>
            </w:r>
          </w:p>
          <w:p w:rsidR="001415A1" w:rsidRDefault="001415A1" w:rsidP="001415A1">
            <w:pPr>
              <w:pStyle w:val="ConsPlusNormal"/>
            </w:pPr>
            <w:r>
              <w:rPr>
                <w:sz w:val="22"/>
              </w:rPr>
              <w:t>2. 20 мм.</w:t>
            </w:r>
          </w:p>
          <w:p w:rsidR="001415A1" w:rsidRDefault="001415A1" w:rsidP="001415A1">
            <w:pPr>
              <w:pStyle w:val="ConsPlusNormal"/>
            </w:pPr>
            <w:r>
              <w:rPr>
                <w:sz w:val="22"/>
              </w:rPr>
              <w:t>3. 15 мм</w:t>
            </w:r>
          </w:p>
        </w:tc>
        <w:tc>
          <w:tcPr>
            <w:tcW w:w="3685" w:type="dxa"/>
          </w:tcPr>
          <w:p w:rsidR="001415A1" w:rsidRDefault="001415A1" w:rsidP="001415A1">
            <w:pPr>
              <w:pStyle w:val="ConsPlusNormal"/>
            </w:pPr>
            <w:r>
              <w:rPr>
                <w:sz w:val="22"/>
              </w:rPr>
              <w:t>Диаметр, материал и протяженность труб, требующих замены:</w:t>
            </w:r>
          </w:p>
          <w:p w:rsidR="001415A1" w:rsidRDefault="001415A1" w:rsidP="001415A1">
            <w:pPr>
              <w:pStyle w:val="ConsPlusNormal"/>
            </w:pPr>
            <w:r>
              <w:rPr>
                <w:sz w:val="22"/>
              </w:rPr>
              <w:t xml:space="preserve">Протяженность труб, требующих ремонта ____ </w:t>
            </w:r>
            <w:proofErr w:type="gramStart"/>
            <w:r>
              <w:rPr>
                <w:sz w:val="22"/>
              </w:rPr>
              <w:t>м</w:t>
            </w:r>
            <w:proofErr w:type="gramEnd"/>
            <w:r>
              <w:rPr>
                <w:sz w:val="22"/>
              </w:rPr>
              <w:t xml:space="preserve"> (указать вид работ: восстановление теплоизоляции, окраска, иное)</w:t>
            </w:r>
          </w:p>
        </w:tc>
      </w:tr>
      <w:tr w:rsidR="001415A1" w:rsidTr="001415A1">
        <w:tc>
          <w:tcPr>
            <w:tcW w:w="2835" w:type="dxa"/>
          </w:tcPr>
          <w:p w:rsidR="001415A1" w:rsidRDefault="001415A1" w:rsidP="001415A1">
            <w:pPr>
              <w:pStyle w:val="ConsPlusNormal"/>
            </w:pPr>
            <w:r>
              <w:rPr>
                <w:sz w:val="22"/>
              </w:rPr>
              <w:t>Задвижки, вентили, краны на системах теплоснабжения</w:t>
            </w:r>
          </w:p>
        </w:tc>
        <w:tc>
          <w:tcPr>
            <w:tcW w:w="3061" w:type="dxa"/>
          </w:tcPr>
          <w:p w:rsidR="001415A1" w:rsidRDefault="001415A1" w:rsidP="001415A1">
            <w:pPr>
              <w:pStyle w:val="ConsPlusNormal"/>
            </w:pPr>
            <w:r>
              <w:rPr>
                <w:sz w:val="22"/>
              </w:rPr>
              <w:t>Количество:</w:t>
            </w:r>
          </w:p>
          <w:p w:rsidR="001415A1" w:rsidRDefault="001415A1" w:rsidP="001415A1">
            <w:pPr>
              <w:pStyle w:val="ConsPlusNormal"/>
            </w:pPr>
            <w:r>
              <w:rPr>
                <w:sz w:val="22"/>
              </w:rPr>
              <w:t>- задвижек __________ шт.;</w:t>
            </w:r>
          </w:p>
          <w:p w:rsidR="001415A1" w:rsidRDefault="001415A1" w:rsidP="001415A1">
            <w:pPr>
              <w:pStyle w:val="ConsPlusNormal"/>
            </w:pPr>
            <w:r>
              <w:rPr>
                <w:sz w:val="22"/>
              </w:rPr>
              <w:t>- вентилей __________ шт.;</w:t>
            </w:r>
          </w:p>
          <w:p w:rsidR="001415A1" w:rsidRDefault="001415A1" w:rsidP="001415A1">
            <w:pPr>
              <w:pStyle w:val="ConsPlusNormal"/>
            </w:pPr>
            <w:r>
              <w:rPr>
                <w:sz w:val="22"/>
              </w:rPr>
              <w:lastRenderedPageBreak/>
              <w:t>- кранов ____________ шт.</w:t>
            </w:r>
          </w:p>
        </w:tc>
        <w:tc>
          <w:tcPr>
            <w:tcW w:w="3685" w:type="dxa"/>
          </w:tcPr>
          <w:p w:rsidR="001415A1" w:rsidRDefault="001415A1" w:rsidP="001415A1">
            <w:pPr>
              <w:pStyle w:val="ConsPlusNormal"/>
            </w:pPr>
            <w:r>
              <w:rPr>
                <w:sz w:val="22"/>
              </w:rPr>
              <w:lastRenderedPageBreak/>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lastRenderedPageBreak/>
              <w:t>Бойлерные (теплообменники)</w:t>
            </w:r>
          </w:p>
        </w:tc>
        <w:tc>
          <w:tcPr>
            <w:tcW w:w="3061" w:type="dxa"/>
          </w:tcPr>
          <w:p w:rsidR="001415A1" w:rsidRDefault="001415A1" w:rsidP="001415A1">
            <w:pPr>
              <w:pStyle w:val="ConsPlusNormal"/>
            </w:pPr>
            <w:r>
              <w:rPr>
                <w:sz w:val="22"/>
              </w:rPr>
              <w:t>Количество _________ шт.</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Обогревающие элементы (радиаторы)</w:t>
            </w:r>
          </w:p>
        </w:tc>
        <w:tc>
          <w:tcPr>
            <w:tcW w:w="3061" w:type="dxa"/>
          </w:tcPr>
          <w:p w:rsidR="001415A1" w:rsidRDefault="001415A1" w:rsidP="001415A1">
            <w:pPr>
              <w:pStyle w:val="ConsPlusNormal"/>
            </w:pPr>
            <w:r>
              <w:rPr>
                <w:sz w:val="22"/>
              </w:rPr>
              <w:t>Количество ____ шт.</w:t>
            </w:r>
          </w:p>
        </w:tc>
        <w:tc>
          <w:tcPr>
            <w:tcW w:w="3685" w:type="dxa"/>
          </w:tcPr>
          <w:p w:rsidR="001415A1" w:rsidRDefault="001415A1" w:rsidP="001415A1">
            <w:pPr>
              <w:pStyle w:val="ConsPlusNormal"/>
            </w:pPr>
            <w:r>
              <w:rPr>
                <w:sz w:val="22"/>
              </w:rPr>
              <w:t>Указать состояние и элементы, требующие ремонта или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Трубопроводы холодной воды</w:t>
            </w:r>
          </w:p>
        </w:tc>
        <w:tc>
          <w:tcPr>
            <w:tcW w:w="3061" w:type="dxa"/>
          </w:tcPr>
          <w:p w:rsidR="001415A1" w:rsidRDefault="001415A1" w:rsidP="001415A1">
            <w:pPr>
              <w:pStyle w:val="ConsPlusNormal"/>
            </w:pPr>
            <w:r>
              <w:rPr>
                <w:sz w:val="22"/>
              </w:rPr>
              <w:t>Диаметр, материал и протяженность:</w:t>
            </w:r>
          </w:p>
          <w:p w:rsidR="001415A1" w:rsidRDefault="001415A1" w:rsidP="001415A1">
            <w:pPr>
              <w:pStyle w:val="ConsPlusNormal"/>
            </w:pPr>
            <w:r>
              <w:rPr>
                <w:sz w:val="22"/>
              </w:rPr>
              <w:t>1. 32 мм _____ м.</w:t>
            </w:r>
          </w:p>
          <w:p w:rsidR="001415A1" w:rsidRDefault="001415A1" w:rsidP="001415A1">
            <w:pPr>
              <w:pStyle w:val="ConsPlusNormal"/>
            </w:pPr>
            <w:r>
              <w:rPr>
                <w:sz w:val="22"/>
              </w:rPr>
              <w:t>2. 20 мм _____ м.</w:t>
            </w:r>
          </w:p>
          <w:p w:rsidR="001415A1" w:rsidRDefault="001415A1" w:rsidP="001415A1">
            <w:pPr>
              <w:pStyle w:val="ConsPlusNormal"/>
            </w:pPr>
            <w:r>
              <w:rPr>
                <w:sz w:val="22"/>
              </w:rPr>
              <w:t>3. 15 мм _____ м</w:t>
            </w:r>
          </w:p>
        </w:tc>
        <w:tc>
          <w:tcPr>
            <w:tcW w:w="3685" w:type="dxa"/>
          </w:tcPr>
          <w:p w:rsidR="001415A1" w:rsidRDefault="001415A1" w:rsidP="001415A1">
            <w:pPr>
              <w:pStyle w:val="ConsPlusNormal"/>
            </w:pPr>
            <w:r>
              <w:rPr>
                <w:sz w:val="22"/>
              </w:rPr>
              <w:t>Диаметр, материал и протяженность труб, требующих замены:</w:t>
            </w:r>
          </w:p>
          <w:p w:rsidR="001415A1" w:rsidRDefault="001415A1" w:rsidP="001415A1">
            <w:pPr>
              <w:pStyle w:val="ConsPlusNormal"/>
            </w:pPr>
            <w:r>
              <w:rPr>
                <w:sz w:val="22"/>
              </w:rPr>
              <w:t>32 мм ________ м;</w:t>
            </w:r>
          </w:p>
          <w:p w:rsidR="001415A1" w:rsidRDefault="001415A1" w:rsidP="001415A1">
            <w:pPr>
              <w:pStyle w:val="ConsPlusNormal"/>
            </w:pPr>
            <w:r>
              <w:rPr>
                <w:sz w:val="22"/>
              </w:rPr>
              <w:t>20 мм ________ м;</w:t>
            </w:r>
          </w:p>
          <w:p w:rsidR="001415A1" w:rsidRDefault="001415A1" w:rsidP="001415A1">
            <w:pPr>
              <w:pStyle w:val="ConsPlusNormal"/>
            </w:pPr>
            <w:r>
              <w:rPr>
                <w:sz w:val="22"/>
              </w:rPr>
              <w:t>15 мм ________ м.</w:t>
            </w:r>
          </w:p>
          <w:p w:rsidR="001415A1" w:rsidRDefault="001415A1" w:rsidP="001415A1">
            <w:pPr>
              <w:pStyle w:val="ConsPlusNormal"/>
            </w:pPr>
            <w:r>
              <w:rPr>
                <w:sz w:val="22"/>
              </w:rPr>
              <w:t xml:space="preserve">Протяженность труб, требующих окраски __________ </w:t>
            </w:r>
            <w:proofErr w:type="gramStart"/>
            <w:r>
              <w:rPr>
                <w:sz w:val="22"/>
              </w:rPr>
              <w:t>м</w:t>
            </w:r>
            <w:proofErr w:type="gramEnd"/>
          </w:p>
        </w:tc>
      </w:tr>
      <w:tr w:rsidR="001415A1" w:rsidTr="001415A1">
        <w:tc>
          <w:tcPr>
            <w:tcW w:w="2835" w:type="dxa"/>
          </w:tcPr>
          <w:p w:rsidR="001415A1" w:rsidRDefault="001415A1" w:rsidP="001415A1">
            <w:pPr>
              <w:pStyle w:val="ConsPlusNormal"/>
            </w:pPr>
            <w:r>
              <w:rPr>
                <w:sz w:val="22"/>
              </w:rPr>
              <w:t>Трубопроводы горячей воды</w:t>
            </w:r>
          </w:p>
        </w:tc>
        <w:tc>
          <w:tcPr>
            <w:tcW w:w="3061" w:type="dxa"/>
          </w:tcPr>
          <w:p w:rsidR="001415A1" w:rsidRDefault="001415A1" w:rsidP="001415A1">
            <w:pPr>
              <w:pStyle w:val="ConsPlusNormal"/>
            </w:pPr>
            <w:r>
              <w:rPr>
                <w:sz w:val="22"/>
              </w:rPr>
              <w:t>Диаметр, материал и протяженность:</w:t>
            </w:r>
          </w:p>
          <w:p w:rsidR="001415A1" w:rsidRDefault="001415A1" w:rsidP="001415A1">
            <w:pPr>
              <w:pStyle w:val="ConsPlusNormal"/>
            </w:pPr>
            <w:r>
              <w:rPr>
                <w:sz w:val="22"/>
              </w:rPr>
              <w:t>1. _______ мм ________________ м.</w:t>
            </w:r>
          </w:p>
          <w:p w:rsidR="001415A1" w:rsidRDefault="001415A1" w:rsidP="001415A1">
            <w:pPr>
              <w:pStyle w:val="ConsPlusNormal"/>
            </w:pPr>
            <w:r>
              <w:rPr>
                <w:sz w:val="22"/>
              </w:rPr>
              <w:t>2. _______ мм ________________ м.</w:t>
            </w:r>
          </w:p>
          <w:p w:rsidR="001415A1" w:rsidRDefault="001415A1" w:rsidP="001415A1">
            <w:pPr>
              <w:pStyle w:val="ConsPlusNormal"/>
            </w:pPr>
            <w:r>
              <w:rPr>
                <w:sz w:val="22"/>
              </w:rPr>
              <w:t>3. _______ мм ________________ м</w:t>
            </w:r>
          </w:p>
        </w:tc>
        <w:tc>
          <w:tcPr>
            <w:tcW w:w="3685" w:type="dxa"/>
          </w:tcPr>
          <w:p w:rsidR="001415A1" w:rsidRDefault="001415A1" w:rsidP="001415A1">
            <w:pPr>
              <w:pStyle w:val="ConsPlusNormal"/>
            </w:pPr>
            <w:r>
              <w:rPr>
                <w:sz w:val="22"/>
              </w:rPr>
              <w:t>Диаметр, материал и протяженность труб, требующих замены:</w:t>
            </w:r>
          </w:p>
          <w:p w:rsidR="001415A1" w:rsidRDefault="001415A1" w:rsidP="001415A1">
            <w:pPr>
              <w:pStyle w:val="ConsPlusNormal"/>
            </w:pPr>
            <w:r>
              <w:rPr>
                <w:sz w:val="22"/>
              </w:rPr>
              <w:t>1. ____ мм ________________ м.</w:t>
            </w:r>
          </w:p>
          <w:p w:rsidR="001415A1" w:rsidRDefault="001415A1" w:rsidP="001415A1">
            <w:pPr>
              <w:pStyle w:val="ConsPlusNormal"/>
            </w:pPr>
            <w:r>
              <w:rPr>
                <w:sz w:val="22"/>
              </w:rPr>
              <w:t>2. ____ мм ________________ м.</w:t>
            </w:r>
          </w:p>
          <w:p w:rsidR="001415A1" w:rsidRDefault="001415A1" w:rsidP="001415A1">
            <w:pPr>
              <w:pStyle w:val="ConsPlusNormal"/>
            </w:pPr>
            <w:r>
              <w:rPr>
                <w:sz w:val="22"/>
              </w:rPr>
              <w:t>3. ____ мм ________________ м.</w:t>
            </w:r>
          </w:p>
          <w:p w:rsidR="001415A1" w:rsidRDefault="001415A1" w:rsidP="001415A1">
            <w:pPr>
              <w:pStyle w:val="ConsPlusNormal"/>
            </w:pPr>
            <w:r>
              <w:rPr>
                <w:sz w:val="22"/>
              </w:rPr>
              <w:t xml:space="preserve">Протяженность труб, требующих окраски _______ </w:t>
            </w:r>
            <w:proofErr w:type="gramStart"/>
            <w:r>
              <w:rPr>
                <w:sz w:val="22"/>
              </w:rPr>
              <w:t>м</w:t>
            </w:r>
            <w:proofErr w:type="gramEnd"/>
          </w:p>
        </w:tc>
      </w:tr>
      <w:tr w:rsidR="001415A1" w:rsidTr="001415A1">
        <w:tc>
          <w:tcPr>
            <w:tcW w:w="2835" w:type="dxa"/>
          </w:tcPr>
          <w:p w:rsidR="001415A1" w:rsidRDefault="001415A1" w:rsidP="001415A1">
            <w:pPr>
              <w:pStyle w:val="ConsPlusNormal"/>
            </w:pPr>
            <w:r>
              <w:rPr>
                <w:sz w:val="22"/>
              </w:rPr>
              <w:t>Задвижки, вентили, краны на системах водоснабжения</w:t>
            </w:r>
          </w:p>
        </w:tc>
        <w:tc>
          <w:tcPr>
            <w:tcW w:w="3061" w:type="dxa"/>
          </w:tcPr>
          <w:p w:rsidR="001415A1" w:rsidRDefault="001415A1" w:rsidP="001415A1">
            <w:pPr>
              <w:pStyle w:val="ConsPlusNormal"/>
            </w:pPr>
            <w:r>
              <w:rPr>
                <w:sz w:val="22"/>
              </w:rPr>
              <w:t>Количество:</w:t>
            </w:r>
          </w:p>
          <w:p w:rsidR="001415A1" w:rsidRDefault="001415A1" w:rsidP="001415A1">
            <w:pPr>
              <w:pStyle w:val="ConsPlusNormal"/>
            </w:pPr>
            <w:r>
              <w:rPr>
                <w:sz w:val="22"/>
              </w:rPr>
              <w:t>- задвижек __ шт.;</w:t>
            </w:r>
          </w:p>
          <w:p w:rsidR="001415A1" w:rsidRDefault="001415A1" w:rsidP="001415A1">
            <w:pPr>
              <w:pStyle w:val="ConsPlusNormal"/>
            </w:pPr>
            <w:r>
              <w:rPr>
                <w:sz w:val="22"/>
              </w:rPr>
              <w:t>- вентилей __ шт.;</w:t>
            </w:r>
          </w:p>
          <w:p w:rsidR="001415A1" w:rsidRDefault="001415A1" w:rsidP="001415A1">
            <w:pPr>
              <w:pStyle w:val="ConsPlusNormal"/>
            </w:pPr>
            <w:r>
              <w:rPr>
                <w:sz w:val="22"/>
              </w:rPr>
              <w:t>- кранов ____________ шт.</w:t>
            </w:r>
          </w:p>
        </w:tc>
        <w:tc>
          <w:tcPr>
            <w:tcW w:w="3685" w:type="dxa"/>
          </w:tcPr>
          <w:p w:rsidR="001415A1" w:rsidRDefault="001415A1" w:rsidP="001415A1">
            <w:pPr>
              <w:pStyle w:val="ConsPlusNormal"/>
            </w:pPr>
            <w:r>
              <w:rPr>
                <w:sz w:val="22"/>
              </w:rPr>
              <w:t>Указать состояние и элементы, требующие замены, дефекты и объем работ по ремонту</w:t>
            </w:r>
          </w:p>
        </w:tc>
      </w:tr>
      <w:tr w:rsidR="001415A1" w:rsidTr="001415A1">
        <w:tc>
          <w:tcPr>
            <w:tcW w:w="2835" w:type="dxa"/>
          </w:tcPr>
          <w:p w:rsidR="001415A1" w:rsidRDefault="001415A1" w:rsidP="001415A1">
            <w:pPr>
              <w:pStyle w:val="ConsPlusNormal"/>
            </w:pPr>
            <w:r>
              <w:rPr>
                <w:sz w:val="22"/>
              </w:rPr>
              <w:t>Трубопроводы канализации</w:t>
            </w:r>
          </w:p>
        </w:tc>
        <w:tc>
          <w:tcPr>
            <w:tcW w:w="3061" w:type="dxa"/>
          </w:tcPr>
          <w:p w:rsidR="001415A1" w:rsidRDefault="001415A1" w:rsidP="001415A1">
            <w:pPr>
              <w:pStyle w:val="ConsPlusNormal"/>
            </w:pPr>
            <w:r>
              <w:rPr>
                <w:sz w:val="22"/>
              </w:rPr>
              <w:t>Диаметр, материал и протяженность:</w:t>
            </w:r>
          </w:p>
          <w:p w:rsidR="001415A1" w:rsidRDefault="001415A1" w:rsidP="001415A1">
            <w:pPr>
              <w:pStyle w:val="ConsPlusNormal"/>
            </w:pPr>
            <w:r>
              <w:rPr>
                <w:sz w:val="22"/>
              </w:rPr>
              <w:t xml:space="preserve">1. 100 мм </w:t>
            </w:r>
            <w:proofErr w:type="spellStart"/>
            <w:r>
              <w:rPr>
                <w:sz w:val="22"/>
              </w:rPr>
              <w:t>чуг</w:t>
            </w:r>
            <w:proofErr w:type="spellEnd"/>
            <w:r>
              <w:rPr>
                <w:sz w:val="22"/>
              </w:rPr>
              <w:t>. ________________ м.</w:t>
            </w:r>
          </w:p>
          <w:p w:rsidR="001415A1" w:rsidRDefault="001415A1" w:rsidP="001415A1">
            <w:pPr>
              <w:pStyle w:val="ConsPlusNormal"/>
            </w:pPr>
            <w:r>
              <w:rPr>
                <w:sz w:val="22"/>
              </w:rPr>
              <w:t>2. _____ мм ________________ м.</w:t>
            </w:r>
          </w:p>
          <w:p w:rsidR="001415A1" w:rsidRDefault="001415A1" w:rsidP="001415A1">
            <w:pPr>
              <w:pStyle w:val="ConsPlusNormal"/>
            </w:pPr>
            <w:r>
              <w:rPr>
                <w:sz w:val="22"/>
              </w:rPr>
              <w:t>3. _____ мм ________________ м</w:t>
            </w:r>
          </w:p>
        </w:tc>
        <w:tc>
          <w:tcPr>
            <w:tcW w:w="3685" w:type="dxa"/>
          </w:tcPr>
          <w:p w:rsidR="001415A1" w:rsidRDefault="001415A1" w:rsidP="001415A1">
            <w:pPr>
              <w:pStyle w:val="ConsPlusNormal"/>
            </w:pPr>
            <w:r>
              <w:rPr>
                <w:sz w:val="22"/>
              </w:rPr>
              <w:t>Диаметр, материал и протяженность труб, требующих замены:</w:t>
            </w:r>
          </w:p>
          <w:p w:rsidR="001415A1" w:rsidRDefault="001415A1" w:rsidP="001415A1">
            <w:pPr>
              <w:pStyle w:val="ConsPlusNormal"/>
            </w:pPr>
            <w:r>
              <w:rPr>
                <w:sz w:val="22"/>
              </w:rPr>
              <w:t>1. 100 мм _____________ м.</w:t>
            </w:r>
          </w:p>
          <w:p w:rsidR="001415A1" w:rsidRDefault="001415A1" w:rsidP="001415A1">
            <w:pPr>
              <w:pStyle w:val="ConsPlusNormal"/>
            </w:pPr>
            <w:r>
              <w:rPr>
                <w:sz w:val="22"/>
              </w:rPr>
              <w:t>2. ___ мм _____________ м.</w:t>
            </w:r>
          </w:p>
          <w:p w:rsidR="001415A1" w:rsidRDefault="001415A1" w:rsidP="001415A1">
            <w:pPr>
              <w:pStyle w:val="ConsPlusNormal"/>
            </w:pPr>
            <w:r>
              <w:rPr>
                <w:sz w:val="22"/>
              </w:rPr>
              <w:t>3. ___ мм _____________ м</w:t>
            </w:r>
          </w:p>
        </w:tc>
      </w:tr>
      <w:tr w:rsidR="001415A1" w:rsidTr="001415A1">
        <w:tc>
          <w:tcPr>
            <w:tcW w:w="2835" w:type="dxa"/>
          </w:tcPr>
          <w:p w:rsidR="001415A1" w:rsidRDefault="001415A1" w:rsidP="001415A1">
            <w:pPr>
              <w:pStyle w:val="ConsPlusNormal"/>
            </w:pPr>
            <w:r>
              <w:rPr>
                <w:sz w:val="22"/>
              </w:rPr>
              <w:t>Иное оборудование</w:t>
            </w:r>
          </w:p>
        </w:tc>
        <w:tc>
          <w:tcPr>
            <w:tcW w:w="3061" w:type="dxa"/>
          </w:tcPr>
          <w:p w:rsidR="001415A1" w:rsidRDefault="001415A1" w:rsidP="001415A1">
            <w:pPr>
              <w:pStyle w:val="ConsPlusNormal"/>
            </w:pPr>
            <w:r>
              <w:rPr>
                <w:sz w:val="22"/>
              </w:rPr>
              <w:t>Указать наименование:</w:t>
            </w:r>
          </w:p>
          <w:p w:rsidR="001415A1" w:rsidRDefault="001415A1" w:rsidP="001415A1">
            <w:pPr>
              <w:pStyle w:val="ConsPlusNormal"/>
            </w:pPr>
            <w:r>
              <w:rPr>
                <w:sz w:val="22"/>
              </w:rPr>
              <w:t>- контейнерная площадка</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proofErr w:type="spellStart"/>
            <w:r>
              <w:rPr>
                <w:sz w:val="22"/>
              </w:rPr>
              <w:t>Общедомовые</w:t>
            </w:r>
            <w:proofErr w:type="spellEnd"/>
            <w:r>
              <w:rPr>
                <w:sz w:val="22"/>
              </w:rPr>
              <w:t xml:space="preserve"> приборы учета коммунальных ресурсов</w:t>
            </w:r>
          </w:p>
        </w:tc>
        <w:tc>
          <w:tcPr>
            <w:tcW w:w="3061" w:type="dxa"/>
          </w:tcPr>
          <w:p w:rsidR="001415A1" w:rsidRDefault="001415A1" w:rsidP="001415A1">
            <w:pPr>
              <w:pStyle w:val="ConsPlusNormal"/>
            </w:pPr>
            <w:r>
              <w:rPr>
                <w:sz w:val="22"/>
              </w:rPr>
              <w:t>Указать по видам:</w:t>
            </w:r>
          </w:p>
          <w:p w:rsidR="001415A1" w:rsidRDefault="001415A1" w:rsidP="001415A1">
            <w:pPr>
              <w:pStyle w:val="ConsPlusNormal"/>
            </w:pPr>
            <w:r>
              <w:rPr>
                <w:sz w:val="22"/>
              </w:rPr>
              <w:t xml:space="preserve">ОПУ тепловой энергии, используемой на </w:t>
            </w:r>
            <w:r>
              <w:rPr>
                <w:sz w:val="22"/>
              </w:rPr>
              <w:lastRenderedPageBreak/>
              <w:t>нужды отопления и ГВС;</w:t>
            </w:r>
          </w:p>
          <w:p w:rsidR="001415A1" w:rsidRDefault="001415A1" w:rsidP="001415A1">
            <w:pPr>
              <w:pStyle w:val="ConsPlusNormal"/>
            </w:pPr>
            <w:r>
              <w:rPr>
                <w:sz w:val="22"/>
              </w:rPr>
              <w:t>ОПУ холодной воды, используемой на нужды ХВ и ГВС</w:t>
            </w:r>
          </w:p>
        </w:tc>
        <w:tc>
          <w:tcPr>
            <w:tcW w:w="3685" w:type="dxa"/>
          </w:tcPr>
          <w:p w:rsidR="001415A1" w:rsidRDefault="001415A1" w:rsidP="001415A1">
            <w:pPr>
              <w:pStyle w:val="ConsPlusNormal"/>
            </w:pPr>
            <w:r>
              <w:rPr>
                <w:sz w:val="22"/>
              </w:rPr>
              <w:lastRenderedPageBreak/>
              <w:t>Указать состояние</w:t>
            </w:r>
          </w:p>
        </w:tc>
      </w:tr>
      <w:tr w:rsidR="001415A1" w:rsidTr="001415A1">
        <w:tc>
          <w:tcPr>
            <w:tcW w:w="9581" w:type="dxa"/>
            <w:gridSpan w:val="3"/>
          </w:tcPr>
          <w:p w:rsidR="001415A1" w:rsidRDefault="001415A1" w:rsidP="001415A1">
            <w:pPr>
              <w:pStyle w:val="ConsPlusNormal"/>
              <w:outlineLvl w:val="3"/>
            </w:pPr>
            <w:r>
              <w:rPr>
                <w:sz w:val="22"/>
              </w:rPr>
              <w:lastRenderedPageBreak/>
              <w:t>II. Земельный участок, входящий в состав общего имущества многоквартирного дома*</w:t>
            </w:r>
          </w:p>
        </w:tc>
      </w:tr>
      <w:tr w:rsidR="001415A1" w:rsidTr="001415A1">
        <w:tc>
          <w:tcPr>
            <w:tcW w:w="2835" w:type="dxa"/>
          </w:tcPr>
          <w:p w:rsidR="001415A1" w:rsidRDefault="001415A1" w:rsidP="001415A1">
            <w:pPr>
              <w:pStyle w:val="ConsPlusNormal"/>
            </w:pPr>
            <w:r>
              <w:rPr>
                <w:sz w:val="22"/>
              </w:rPr>
              <w:t>Общая площадь</w:t>
            </w:r>
          </w:p>
        </w:tc>
        <w:tc>
          <w:tcPr>
            <w:tcW w:w="3061" w:type="dxa"/>
          </w:tcPr>
          <w:p w:rsidR="001415A1" w:rsidRDefault="001415A1" w:rsidP="001415A1">
            <w:pPr>
              <w:pStyle w:val="ConsPlusNormal"/>
            </w:pPr>
            <w:r>
              <w:rPr>
                <w:sz w:val="22"/>
              </w:rPr>
              <w:t>Земельного участка __ м</w:t>
            </w:r>
            <w:proofErr w:type="gramStart"/>
            <w:r>
              <w:rPr>
                <w:sz w:val="22"/>
                <w:vertAlign w:val="superscript"/>
              </w:rPr>
              <w:t>2</w:t>
            </w:r>
            <w:proofErr w:type="gramEnd"/>
            <w:r>
              <w:rPr>
                <w:sz w:val="22"/>
              </w:rPr>
              <w:t>, в том числе:</w:t>
            </w:r>
          </w:p>
          <w:p w:rsidR="001415A1" w:rsidRDefault="001415A1" w:rsidP="001415A1">
            <w:pPr>
              <w:pStyle w:val="ConsPlusNormal"/>
            </w:pPr>
            <w:r>
              <w:rPr>
                <w:sz w:val="22"/>
              </w:rPr>
              <w:t>- застройка ____ м</w:t>
            </w:r>
            <w:proofErr w:type="gramStart"/>
            <w:r>
              <w:rPr>
                <w:sz w:val="22"/>
                <w:vertAlign w:val="superscript"/>
              </w:rPr>
              <w:t>2</w:t>
            </w:r>
            <w:proofErr w:type="gramEnd"/>
            <w:r>
              <w:rPr>
                <w:sz w:val="22"/>
              </w:rPr>
              <w:t>;</w:t>
            </w:r>
          </w:p>
          <w:p w:rsidR="001415A1" w:rsidRDefault="001415A1" w:rsidP="001415A1">
            <w:pPr>
              <w:pStyle w:val="ConsPlusNormal"/>
            </w:pPr>
            <w:r>
              <w:rPr>
                <w:sz w:val="22"/>
              </w:rPr>
              <w:t>- асфальт ______ м</w:t>
            </w:r>
            <w:proofErr w:type="gramStart"/>
            <w:r>
              <w:rPr>
                <w:sz w:val="22"/>
                <w:vertAlign w:val="superscript"/>
              </w:rPr>
              <w:t>2</w:t>
            </w:r>
            <w:proofErr w:type="gramEnd"/>
            <w:r>
              <w:rPr>
                <w:sz w:val="22"/>
              </w:rPr>
              <w:t>;</w:t>
            </w:r>
          </w:p>
          <w:p w:rsidR="001415A1" w:rsidRDefault="001415A1" w:rsidP="001415A1">
            <w:pPr>
              <w:pStyle w:val="ConsPlusNormal"/>
            </w:pPr>
            <w:r>
              <w:rPr>
                <w:sz w:val="22"/>
              </w:rPr>
              <w:t xml:space="preserve">- грунт _____________ </w:t>
            </w:r>
            <w:proofErr w:type="gramStart"/>
            <w:r>
              <w:rPr>
                <w:sz w:val="22"/>
              </w:rPr>
              <w:t>га</w:t>
            </w:r>
            <w:proofErr w:type="gramEnd"/>
            <w:r>
              <w:rPr>
                <w:sz w:val="22"/>
              </w:rPr>
              <w:t>;</w:t>
            </w:r>
          </w:p>
          <w:p w:rsidR="001415A1" w:rsidRDefault="001415A1" w:rsidP="001415A1">
            <w:pPr>
              <w:pStyle w:val="ConsPlusNormal"/>
            </w:pPr>
            <w:r>
              <w:rPr>
                <w:sz w:val="22"/>
              </w:rPr>
              <w:t xml:space="preserve">- газон _____________ </w:t>
            </w:r>
            <w:proofErr w:type="gramStart"/>
            <w:r>
              <w:rPr>
                <w:sz w:val="22"/>
              </w:rPr>
              <w:t>га</w:t>
            </w:r>
            <w:proofErr w:type="gramEnd"/>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Элементы благоустройства</w:t>
            </w:r>
          </w:p>
        </w:tc>
        <w:tc>
          <w:tcPr>
            <w:tcW w:w="3061" w:type="dxa"/>
          </w:tcPr>
          <w:p w:rsidR="001415A1" w:rsidRDefault="001415A1" w:rsidP="001415A1">
            <w:pPr>
              <w:pStyle w:val="ConsPlusNormal"/>
            </w:pPr>
            <w:r>
              <w:rPr>
                <w:sz w:val="22"/>
              </w:rPr>
              <w:t>Малые архитектурные формы ______________ (</w:t>
            </w:r>
            <w:proofErr w:type="gramStart"/>
            <w:r>
              <w:rPr>
                <w:sz w:val="22"/>
              </w:rPr>
              <w:t>есть</w:t>
            </w:r>
            <w:proofErr w:type="gramEnd"/>
            <w:r>
              <w:rPr>
                <w:sz w:val="22"/>
              </w:rPr>
              <w:t>/нет), если есть, перечислить</w:t>
            </w:r>
          </w:p>
          <w:p w:rsidR="001415A1" w:rsidRDefault="001415A1" w:rsidP="001415A1">
            <w:pPr>
              <w:pStyle w:val="ConsPlusNormal"/>
            </w:pPr>
            <w:r>
              <w:rPr>
                <w:sz w:val="22"/>
              </w:rPr>
              <w:t>____________________.</w:t>
            </w:r>
          </w:p>
          <w:p w:rsidR="001415A1" w:rsidRDefault="001415A1" w:rsidP="001415A1">
            <w:pPr>
              <w:pStyle w:val="ConsPlusNormal"/>
            </w:pPr>
            <w:r>
              <w:rPr>
                <w:sz w:val="22"/>
              </w:rPr>
              <w:t xml:space="preserve">Ограждения __________ </w:t>
            </w:r>
            <w:proofErr w:type="gramStart"/>
            <w:r>
              <w:rPr>
                <w:sz w:val="22"/>
              </w:rPr>
              <w:t>м</w:t>
            </w:r>
            <w:proofErr w:type="gramEnd"/>
            <w:r>
              <w:rPr>
                <w:sz w:val="22"/>
              </w:rPr>
              <w:t>.</w:t>
            </w:r>
          </w:p>
          <w:p w:rsidR="001415A1" w:rsidRDefault="001415A1" w:rsidP="001415A1">
            <w:pPr>
              <w:pStyle w:val="ConsPlusNormal"/>
            </w:pPr>
            <w:r>
              <w:rPr>
                <w:sz w:val="22"/>
              </w:rPr>
              <w:t>Скамейки __________ шт.</w:t>
            </w:r>
          </w:p>
          <w:p w:rsidR="001415A1" w:rsidRDefault="001415A1" w:rsidP="001415A1">
            <w:pPr>
              <w:pStyle w:val="ConsPlusNormal"/>
            </w:pPr>
            <w:r>
              <w:rPr>
                <w:sz w:val="22"/>
              </w:rPr>
              <w:t>Столы _____________ шт.</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r w:rsidR="001415A1" w:rsidTr="001415A1">
        <w:tc>
          <w:tcPr>
            <w:tcW w:w="2835" w:type="dxa"/>
          </w:tcPr>
          <w:p w:rsidR="001415A1" w:rsidRDefault="001415A1" w:rsidP="001415A1">
            <w:pPr>
              <w:pStyle w:val="ConsPlusNormal"/>
            </w:pPr>
            <w:r>
              <w:rPr>
                <w:sz w:val="22"/>
              </w:rPr>
              <w:t>Иные строения</w:t>
            </w:r>
          </w:p>
        </w:tc>
        <w:tc>
          <w:tcPr>
            <w:tcW w:w="3061" w:type="dxa"/>
          </w:tcPr>
          <w:p w:rsidR="001415A1" w:rsidRDefault="001415A1" w:rsidP="001415A1">
            <w:pPr>
              <w:pStyle w:val="ConsPlusNormal"/>
            </w:pPr>
            <w:r>
              <w:rPr>
                <w:sz w:val="22"/>
              </w:rPr>
              <w:t>1. _________________</w:t>
            </w:r>
          </w:p>
          <w:p w:rsidR="001415A1" w:rsidRDefault="001415A1" w:rsidP="001415A1">
            <w:pPr>
              <w:pStyle w:val="ConsPlusNormal"/>
            </w:pPr>
            <w:r>
              <w:rPr>
                <w:sz w:val="22"/>
              </w:rPr>
              <w:t>2. _________________</w:t>
            </w:r>
          </w:p>
          <w:p w:rsidR="001415A1" w:rsidRDefault="001415A1" w:rsidP="001415A1">
            <w:pPr>
              <w:pStyle w:val="ConsPlusNormal"/>
            </w:pPr>
            <w:r>
              <w:rPr>
                <w:sz w:val="22"/>
              </w:rPr>
              <w:t>3. _________________</w:t>
            </w:r>
          </w:p>
        </w:tc>
        <w:tc>
          <w:tcPr>
            <w:tcW w:w="3685" w:type="dxa"/>
          </w:tcPr>
          <w:p w:rsidR="001415A1" w:rsidRDefault="001415A1" w:rsidP="001415A1">
            <w:pPr>
              <w:pStyle w:val="ConsPlusNormal"/>
            </w:pPr>
            <w:r>
              <w:rPr>
                <w:sz w:val="22"/>
              </w:rPr>
              <w:t>Указать состояние и элементы, требующие ремонта, дефекты и объем работ по ремонту</w:t>
            </w:r>
          </w:p>
        </w:tc>
      </w:tr>
    </w:tbl>
    <w:p w:rsidR="001415A1" w:rsidRDefault="001415A1" w:rsidP="001415A1">
      <w:pPr>
        <w:sectPr w:rsidR="001415A1" w:rsidSect="009776A2">
          <w:pgSz w:w="11905" w:h="16838" w:code="9"/>
          <w:pgMar w:top="1134" w:right="851" w:bottom="1134" w:left="1701" w:header="0" w:footer="0" w:gutter="0"/>
          <w:cols w:space="720"/>
          <w:docGrid w:linePitch="272"/>
        </w:sectPr>
      </w:pPr>
    </w:p>
    <w:p w:rsidR="001415A1" w:rsidRDefault="001415A1" w:rsidP="001415A1">
      <w:pPr>
        <w:pStyle w:val="ConsPlusNormal"/>
        <w:jc w:val="both"/>
      </w:pPr>
    </w:p>
    <w:p w:rsidR="001415A1" w:rsidRDefault="001415A1" w:rsidP="001415A1">
      <w:pPr>
        <w:pStyle w:val="ConsPlusNormal"/>
        <w:jc w:val="center"/>
        <w:outlineLvl w:val="2"/>
      </w:pPr>
      <w:r>
        <w:rPr>
          <w:sz w:val="22"/>
        </w:rPr>
        <w:t>III. Описание условий, влияющих на качество предоставления</w:t>
      </w:r>
    </w:p>
    <w:p w:rsidR="001415A1" w:rsidRDefault="001415A1" w:rsidP="001415A1">
      <w:pPr>
        <w:pStyle w:val="ConsPlusNormal"/>
        <w:jc w:val="center"/>
      </w:pPr>
      <w:r>
        <w:rPr>
          <w:sz w:val="22"/>
        </w:rPr>
        <w:t>коммунальных услуг</w:t>
      </w:r>
    </w:p>
    <w:p w:rsidR="001415A1" w:rsidRDefault="001415A1" w:rsidP="001415A1">
      <w:pPr>
        <w:pStyle w:val="ConsPlusNormal"/>
        <w:jc w:val="both"/>
      </w:pPr>
    </w:p>
    <w:p w:rsidR="001415A1" w:rsidRDefault="001415A1" w:rsidP="001415A1">
      <w:pPr>
        <w:pStyle w:val="ConsPlusNormal"/>
        <w:jc w:val="both"/>
      </w:pPr>
      <w:r>
        <w:rPr>
          <w:sz w:val="22"/>
        </w:rPr>
        <w:t>1. Для предоставления коммунальных услуг отопления - например: техническое состояние внутридомовых систем отопления позволяет осуществить предоставление коммунальных услуг отопления надлежащего качества.</w:t>
      </w:r>
    </w:p>
    <w:p w:rsidR="001415A1" w:rsidRDefault="001415A1" w:rsidP="001415A1">
      <w:pPr>
        <w:pStyle w:val="ConsPlusNormal"/>
        <w:jc w:val="both"/>
      </w:pPr>
      <w:r>
        <w:rPr>
          <w:sz w:val="22"/>
        </w:rPr>
        <w:t>2. Для предоставления коммунальных услуг холодного водоснабжения - например: на начало управления многоквартирным домом установлено отсутствие требуемого давления подачи холодной воды потребителям начиная с 4-го этажа и выше. Для обеспечения качественного предоставления коммунальных услуг холодного водоснабжения всем потребителям в многоквартирном доме требуется ремонт насоса.</w:t>
      </w:r>
    </w:p>
    <w:p w:rsidR="001415A1" w:rsidRDefault="001415A1" w:rsidP="001415A1">
      <w:pPr>
        <w:pStyle w:val="ConsPlusNormal"/>
        <w:jc w:val="both"/>
      </w:pPr>
      <w:r>
        <w:rPr>
          <w:sz w:val="22"/>
        </w:rPr>
        <w:t>3. Другие условия.</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5</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54" w:name="P968"/>
      <w:bookmarkEnd w:id="54"/>
      <w:r>
        <w:rPr>
          <w:sz w:val="22"/>
        </w:rPr>
        <w:t>ПОРЯДОК</w:t>
      </w:r>
    </w:p>
    <w:p w:rsidR="001415A1" w:rsidRDefault="001415A1" w:rsidP="001415A1">
      <w:pPr>
        <w:pStyle w:val="ConsPlusNormal"/>
        <w:jc w:val="center"/>
      </w:pPr>
      <w:r>
        <w:rPr>
          <w:sz w:val="22"/>
        </w:rPr>
        <w:t>ПРЕДСТАВЛЕНИЯ УПРАВЛЯЮЩЕЙ ОРГАНИЗАЦИЕЙ СОБСТВЕННИКАМ</w:t>
      </w:r>
    </w:p>
    <w:p w:rsidR="001415A1" w:rsidRDefault="001415A1" w:rsidP="001415A1">
      <w:pPr>
        <w:pStyle w:val="ConsPlusNormal"/>
        <w:jc w:val="center"/>
      </w:pPr>
      <w:r>
        <w:rPr>
          <w:sz w:val="22"/>
        </w:rPr>
        <w:t>ПОМЕЩЕНИЙ И ИНЫМ ПОТРЕБИТЕЛЯМ В МНОГОКВАРТИРНОМ ДОМЕ</w:t>
      </w:r>
    </w:p>
    <w:p w:rsidR="001415A1" w:rsidRDefault="001415A1" w:rsidP="001415A1">
      <w:pPr>
        <w:pStyle w:val="ConsPlusNormal"/>
        <w:jc w:val="center"/>
      </w:pPr>
      <w:r>
        <w:rPr>
          <w:sz w:val="22"/>
        </w:rPr>
        <w:t>ИНФОРМАЦИИ ОБ ИСПОЛНЕНИИ ДОГОВОРА</w:t>
      </w:r>
    </w:p>
    <w:p w:rsidR="001415A1" w:rsidRDefault="001415A1" w:rsidP="001415A1">
      <w:pPr>
        <w:pStyle w:val="ConsPlusNormal"/>
        <w:jc w:val="both"/>
      </w:pPr>
    </w:p>
    <w:p w:rsidR="001415A1" w:rsidRDefault="001415A1" w:rsidP="001415A1">
      <w:pPr>
        <w:pStyle w:val="ConsPlusNormal"/>
        <w:jc w:val="center"/>
        <w:outlineLvl w:val="2"/>
      </w:pPr>
      <w:bookmarkStart w:id="55" w:name="P973"/>
      <w:bookmarkEnd w:id="55"/>
      <w:r>
        <w:rPr>
          <w:sz w:val="22"/>
        </w:rPr>
        <w:t>I. Порядок представления Управляющей организацией</w:t>
      </w:r>
    </w:p>
    <w:p w:rsidR="001415A1" w:rsidRDefault="001415A1" w:rsidP="001415A1">
      <w:pPr>
        <w:pStyle w:val="ConsPlusNormal"/>
        <w:jc w:val="center"/>
      </w:pPr>
      <w:r>
        <w:rPr>
          <w:sz w:val="22"/>
        </w:rPr>
        <w:t>информации, связанной с исполнением Договора, потребителям</w:t>
      </w:r>
    </w:p>
    <w:p w:rsidR="001415A1" w:rsidRDefault="001415A1" w:rsidP="001415A1">
      <w:pPr>
        <w:pStyle w:val="ConsPlusNormal"/>
        <w:jc w:val="both"/>
      </w:pPr>
    </w:p>
    <w:p w:rsidR="001415A1" w:rsidRDefault="001415A1" w:rsidP="001415A1">
      <w:pPr>
        <w:pStyle w:val="ConsPlusNormal"/>
        <w:ind w:firstLine="540"/>
        <w:jc w:val="both"/>
      </w:pPr>
      <w:r>
        <w:rPr>
          <w:sz w:val="22"/>
        </w:rPr>
        <w:t>В целях исполнения Договора Управляющая организация представляет потребителям необходимую информацию в указанных ниже порядке, случаях и сроки:</w:t>
      </w:r>
    </w:p>
    <w:p w:rsidR="001415A1" w:rsidRDefault="001415A1" w:rsidP="001415A1">
      <w:pPr>
        <w:pStyle w:val="ConsPlusNormal"/>
        <w:ind w:firstLine="540"/>
        <w:jc w:val="both"/>
      </w:pPr>
      <w:r>
        <w:rPr>
          <w:sz w:val="22"/>
        </w:rPr>
        <w:t>1) путем размещения нижеследующей информации на информационных стендах, установленных на придомовой территории, а также расположенных в помещении Управляющей организации, в месте, доступном для всех потребителей:</w:t>
      </w:r>
    </w:p>
    <w:p w:rsidR="001415A1" w:rsidRDefault="001415A1" w:rsidP="001415A1">
      <w:pPr>
        <w:pStyle w:val="ConsPlusNormal"/>
        <w:ind w:firstLine="540"/>
        <w:jc w:val="both"/>
      </w:pPr>
      <w:bookmarkStart w:id="56" w:name="P978"/>
      <w:bookmarkEnd w:id="56"/>
      <w:proofErr w:type="gramStart"/>
      <w:r>
        <w:rPr>
          <w:sz w:val="22"/>
        </w:rPr>
        <w:t xml:space="preserve">а) о дате заключения Договора, о дате начала управления многоквартирным домом, об Управляющей организации в объеме информации, указанной в </w:t>
      </w:r>
      <w:hyperlink w:anchor="P402" w:history="1">
        <w:r>
          <w:rPr>
            <w:color w:val="0000FF"/>
            <w:sz w:val="22"/>
          </w:rPr>
          <w:t>разделе 1</w:t>
        </w:r>
      </w:hyperlink>
      <w:r>
        <w:rPr>
          <w:sz w:val="22"/>
        </w:rPr>
        <w:t xml:space="preserve"> приложения N 1 к Договору, о контролирующих органах (и об изменении такой информации), о требованиях к потребителям, пользующимся помещениями в многоквартирном доме, по соблюдению правил пользования помещениями - в течение 5 рабочих дней после даты заключения договора (или изменения указанной</w:t>
      </w:r>
      <w:proofErr w:type="gramEnd"/>
      <w:r>
        <w:rPr>
          <w:sz w:val="22"/>
        </w:rPr>
        <w:t xml:space="preserve"> информации);</w:t>
      </w:r>
    </w:p>
    <w:p w:rsidR="001415A1" w:rsidRDefault="001415A1" w:rsidP="001415A1">
      <w:pPr>
        <w:pStyle w:val="ConsPlusNormal"/>
        <w:ind w:firstLine="540"/>
        <w:jc w:val="both"/>
      </w:pPr>
      <w:r>
        <w:rPr>
          <w:sz w:val="22"/>
        </w:rPr>
        <w:t>б) о перечне, периодичности и графике выполнения работ, оказания услуг по управлению, содержанию и ремонту общего имущества, в том числе в результате его изменения, - в течение 10 рабочих дней срока начала действия такого перечня или его изменения;</w:t>
      </w:r>
    </w:p>
    <w:p w:rsidR="001415A1" w:rsidRDefault="001415A1" w:rsidP="001415A1">
      <w:pPr>
        <w:pStyle w:val="ConsPlusNormal"/>
        <w:ind w:firstLine="540"/>
        <w:jc w:val="both"/>
      </w:pPr>
      <w:bookmarkStart w:id="57" w:name="P980"/>
      <w:bookmarkEnd w:id="57"/>
      <w:r>
        <w:rPr>
          <w:sz w:val="22"/>
        </w:rPr>
        <w:t xml:space="preserve">в) о дате начала (или прекращения) предоставления Управляющей организацией по Договору коммунальных услуг по их видам - в течение 5 рабочих дней после даты заключения (или расторжения) договора с </w:t>
      </w:r>
      <w:proofErr w:type="spellStart"/>
      <w:r>
        <w:rPr>
          <w:sz w:val="22"/>
        </w:rPr>
        <w:t>ресурсоснабжающей</w:t>
      </w:r>
      <w:proofErr w:type="spellEnd"/>
      <w:r>
        <w:rPr>
          <w:sz w:val="22"/>
        </w:rPr>
        <w:t xml:space="preserve"> организацией или согласования с </w:t>
      </w:r>
      <w:proofErr w:type="spellStart"/>
      <w:r>
        <w:rPr>
          <w:sz w:val="22"/>
        </w:rPr>
        <w:t>ресурсоснабжающей</w:t>
      </w:r>
      <w:proofErr w:type="spellEnd"/>
      <w:r>
        <w:rPr>
          <w:sz w:val="22"/>
        </w:rPr>
        <w:t xml:space="preserve"> организацией такой даты;</w:t>
      </w:r>
    </w:p>
    <w:p w:rsidR="001415A1" w:rsidRDefault="001415A1" w:rsidP="001415A1">
      <w:pPr>
        <w:pStyle w:val="ConsPlusNormal"/>
        <w:ind w:firstLine="540"/>
        <w:jc w:val="both"/>
      </w:pPr>
      <w:proofErr w:type="gramStart"/>
      <w:r>
        <w:rPr>
          <w:sz w:val="22"/>
        </w:rPr>
        <w:t xml:space="preserve">г) о размерах тарифов на коммунальные ресурсы, о порядке и форме оплаты за коммунальные услуги, об установке приборов учета </w:t>
      </w:r>
      <w:proofErr w:type="spellStart"/>
      <w:r>
        <w:rPr>
          <w:sz w:val="22"/>
        </w:rPr>
        <w:t>ресурсоснабжающей</w:t>
      </w:r>
      <w:proofErr w:type="spellEnd"/>
      <w:r>
        <w:rPr>
          <w:sz w:val="22"/>
        </w:rPr>
        <w:t xml:space="preserve"> организацией, о показателях качества коммунальных услуг и иной информации, касающейся предоставления коммунальных услуг и указанной в </w:t>
      </w:r>
      <w:hyperlink r:id="rId17" w:history="1">
        <w:proofErr w:type="spellStart"/>
        <w:r>
          <w:rPr>
            <w:color w:val="0000FF"/>
            <w:sz w:val="22"/>
          </w:rPr>
          <w:t>подп</w:t>
        </w:r>
        <w:proofErr w:type="spellEnd"/>
        <w:r>
          <w:rPr>
            <w:color w:val="0000FF"/>
            <w:sz w:val="22"/>
          </w:rPr>
          <w:t>. "</w:t>
        </w:r>
        <w:proofErr w:type="spellStart"/>
        <w:r>
          <w:rPr>
            <w:color w:val="0000FF"/>
            <w:sz w:val="22"/>
          </w:rPr>
          <w:t>п</w:t>
        </w:r>
        <w:proofErr w:type="spellEnd"/>
        <w:r>
          <w:rPr>
            <w:color w:val="0000FF"/>
            <w:sz w:val="22"/>
          </w:rPr>
          <w:t>" п. 31</w:t>
        </w:r>
      </w:hyperlink>
      <w:r>
        <w:rPr>
          <w:sz w:val="22"/>
        </w:rPr>
        <w:t xml:space="preserve"> Правил предоставления коммунальных услуг (N 354), - в течение 5 рабочих дней после заключения договора с </w:t>
      </w:r>
      <w:proofErr w:type="spellStart"/>
      <w:r>
        <w:rPr>
          <w:sz w:val="22"/>
        </w:rPr>
        <w:t>ресурсоснабжающей</w:t>
      </w:r>
      <w:proofErr w:type="spellEnd"/>
      <w:r>
        <w:rPr>
          <w:sz w:val="22"/>
        </w:rPr>
        <w:t xml:space="preserve"> организацией или после соответствующих</w:t>
      </w:r>
      <w:proofErr w:type="gramEnd"/>
      <w:r>
        <w:rPr>
          <w:sz w:val="22"/>
        </w:rPr>
        <w:t xml:space="preserve"> изменений;</w:t>
      </w:r>
    </w:p>
    <w:p w:rsidR="001415A1" w:rsidRDefault="001415A1" w:rsidP="001415A1">
      <w:pPr>
        <w:pStyle w:val="ConsPlusNormal"/>
        <w:ind w:firstLine="540"/>
        <w:jc w:val="both"/>
      </w:pPr>
      <w:proofErr w:type="spellStart"/>
      <w:r>
        <w:rPr>
          <w:sz w:val="22"/>
        </w:rPr>
        <w:t>д</w:t>
      </w:r>
      <w:proofErr w:type="spellEnd"/>
      <w:r>
        <w:rPr>
          <w:sz w:val="22"/>
        </w:rPr>
        <w:t>) о начале и планируемых сроках выполнения ремонтных работ - в срок не позднее 3 дней до начала выполнения каждого вида ремонтных работ;</w:t>
      </w:r>
    </w:p>
    <w:p w:rsidR="001415A1" w:rsidRDefault="001415A1" w:rsidP="001415A1">
      <w:pPr>
        <w:pStyle w:val="ConsPlusNormal"/>
        <w:ind w:firstLine="540"/>
        <w:jc w:val="both"/>
      </w:pPr>
      <w:r>
        <w:rPr>
          <w:sz w:val="22"/>
        </w:rPr>
        <w:t xml:space="preserve">е) о дате окончания выполнения каждого вида ремонтных работ (этапа таких работ) - не </w:t>
      </w:r>
      <w:proofErr w:type="gramStart"/>
      <w:r>
        <w:rPr>
          <w:sz w:val="22"/>
        </w:rPr>
        <w:t>позднее</w:t>
      </w:r>
      <w:proofErr w:type="gramEnd"/>
      <w:r>
        <w:rPr>
          <w:sz w:val="22"/>
        </w:rPr>
        <w:t xml:space="preserve"> чем за 3 рабочих дня до дня окончания выполнения соответствующих ремонтных работ;</w:t>
      </w:r>
    </w:p>
    <w:p w:rsidR="001415A1" w:rsidRDefault="001415A1" w:rsidP="001415A1">
      <w:pPr>
        <w:pStyle w:val="ConsPlusNormal"/>
        <w:ind w:firstLine="540"/>
        <w:jc w:val="both"/>
      </w:pPr>
      <w:bookmarkStart w:id="58" w:name="P984"/>
      <w:bookmarkEnd w:id="58"/>
      <w:r>
        <w:rPr>
          <w:sz w:val="22"/>
        </w:rPr>
        <w:t>ж) ежегодный отчет об исполнении Договора - в срок не позднее 1 месяца до даты окончания каждого года действия Договора;</w:t>
      </w:r>
    </w:p>
    <w:p w:rsidR="001415A1" w:rsidRDefault="001415A1" w:rsidP="001415A1">
      <w:pPr>
        <w:pStyle w:val="ConsPlusNormal"/>
        <w:ind w:firstLine="540"/>
        <w:jc w:val="both"/>
      </w:pPr>
      <w:bookmarkStart w:id="59" w:name="P985"/>
      <w:bookmarkEnd w:id="59"/>
      <w:proofErr w:type="spellStart"/>
      <w:r>
        <w:rPr>
          <w:sz w:val="22"/>
        </w:rPr>
        <w:t>з</w:t>
      </w:r>
      <w:proofErr w:type="spellEnd"/>
      <w:r>
        <w:rPr>
          <w:sz w:val="22"/>
        </w:rPr>
        <w:t>) о специализированной организации, осуществляющей техническое обслуживание и ремонт внутридомового газового оборудования, - в течение 3 дней после даты заключения Управляющей организацией соответствующего договора со специализированной организацией;</w:t>
      </w:r>
    </w:p>
    <w:p w:rsidR="001415A1" w:rsidRDefault="001415A1" w:rsidP="001415A1">
      <w:pPr>
        <w:pStyle w:val="ConsPlusNormal"/>
        <w:ind w:firstLine="540"/>
        <w:jc w:val="both"/>
      </w:pPr>
      <w:r>
        <w:rPr>
          <w:sz w:val="22"/>
        </w:rPr>
        <w:t>2) путем указания информации в платежном документе:</w:t>
      </w:r>
    </w:p>
    <w:p w:rsidR="001415A1" w:rsidRDefault="001415A1" w:rsidP="001415A1">
      <w:pPr>
        <w:pStyle w:val="ConsPlusNormal"/>
        <w:ind w:firstLine="540"/>
        <w:jc w:val="both"/>
      </w:pPr>
      <w:bookmarkStart w:id="60" w:name="P987"/>
      <w:bookmarkEnd w:id="60"/>
      <w:r>
        <w:rPr>
          <w:sz w:val="22"/>
        </w:rPr>
        <w:t>а) о телефонах и режиме работы аварийно-диспетчерской службы, службы по расчетам платы за содержание и ремонт жилого помещения и коммунальные услуги, если такие расчеты ведет Управляющая организация собственными силами, - в срок представления потребителю первого платежного документа для внесения платы по Договору;</w:t>
      </w:r>
    </w:p>
    <w:p w:rsidR="001415A1" w:rsidRDefault="001415A1" w:rsidP="001415A1">
      <w:pPr>
        <w:pStyle w:val="ConsPlusNormal"/>
        <w:ind w:firstLine="540"/>
        <w:jc w:val="both"/>
      </w:pPr>
      <w:bookmarkStart w:id="61" w:name="P988"/>
      <w:bookmarkEnd w:id="61"/>
      <w:r>
        <w:rPr>
          <w:sz w:val="22"/>
        </w:rPr>
        <w:t xml:space="preserve">б) об изменении размера платы за содержание и ремонт жилого помещения и за коммунальные услуги - не </w:t>
      </w:r>
      <w:proofErr w:type="gramStart"/>
      <w:r>
        <w:rPr>
          <w:sz w:val="22"/>
        </w:rPr>
        <w:t>позднее</w:t>
      </w:r>
      <w:proofErr w:type="gramEnd"/>
      <w:r>
        <w:rPr>
          <w:sz w:val="22"/>
        </w:rPr>
        <w:t xml:space="preserve"> чем за 30 дней до даты представления платежных </w:t>
      </w:r>
      <w:r>
        <w:rPr>
          <w:sz w:val="22"/>
        </w:rPr>
        <w:lastRenderedPageBreak/>
        <w:t xml:space="preserve">документов, на основании которых будет вноситься такая плата в ином размере. В </w:t>
      </w:r>
      <w:proofErr w:type="gramStart"/>
      <w:r>
        <w:rPr>
          <w:sz w:val="22"/>
        </w:rPr>
        <w:t>случаях</w:t>
      </w:r>
      <w:proofErr w:type="gramEnd"/>
      <w:r>
        <w:rPr>
          <w:sz w:val="22"/>
        </w:rPr>
        <w:t xml:space="preserve"> когда решение государственного регулирующего органа о начале применения новых тарифов на коммунальные ресурсы или нормативов потребления коммунальных услуг принято в течение указанного срока, информация об изменении размера платы за коммунальные услуги доводится до сведения потребителей при предоставлении платежных документов, на основании которых будет вноситься плата за коммунальные услуги с применением соответствующих новых тарифов на коммунальные ресурсы или нормативов потребления коммунальных услуг;</w:t>
      </w:r>
    </w:p>
    <w:p w:rsidR="001415A1" w:rsidRDefault="001415A1" w:rsidP="001415A1">
      <w:pPr>
        <w:pStyle w:val="ConsPlusNormal"/>
        <w:ind w:firstLine="540"/>
        <w:jc w:val="both"/>
      </w:pPr>
      <w:bookmarkStart w:id="62" w:name="P989"/>
      <w:bookmarkEnd w:id="62"/>
      <w:proofErr w:type="gramStart"/>
      <w:r>
        <w:rPr>
          <w:sz w:val="22"/>
        </w:rPr>
        <w:t xml:space="preserve">в) о Представителях Управляющей организации, указанных в </w:t>
      </w:r>
      <w:hyperlink w:anchor="P398" w:history="1">
        <w:r>
          <w:rPr>
            <w:color w:val="0000FF"/>
            <w:sz w:val="22"/>
          </w:rPr>
          <w:t>приложении N 1</w:t>
        </w:r>
      </w:hyperlink>
      <w:r>
        <w:rPr>
          <w:sz w:val="22"/>
        </w:rPr>
        <w:t xml:space="preserve"> к Договору (в т.ч. их телефон, факс, адрес </w:t>
      </w:r>
      <w:proofErr w:type="spellStart"/>
      <w:r>
        <w:rPr>
          <w:sz w:val="22"/>
        </w:rPr>
        <w:t>эл</w:t>
      </w:r>
      <w:proofErr w:type="spellEnd"/>
      <w:r>
        <w:rPr>
          <w:sz w:val="22"/>
        </w:rPr>
        <w:t>. почты, адрес сайта в сети Интернет, адрес приема потребителей), выполняемых ими функциях и об их взаимоотношениях с потребителями при исполнении Договора Управляющей организацией - в срок представления первого платежного документа для внесения платы по Договору, в т.ч. после даты заключения</w:t>
      </w:r>
      <w:proofErr w:type="gramEnd"/>
      <w:r>
        <w:rPr>
          <w:sz w:val="22"/>
        </w:rPr>
        <w:t xml:space="preserve"> Управляющей организацией договора с Представителем;</w:t>
      </w:r>
    </w:p>
    <w:p w:rsidR="001415A1" w:rsidRDefault="001415A1" w:rsidP="001415A1">
      <w:pPr>
        <w:pStyle w:val="ConsPlusNormal"/>
        <w:ind w:firstLine="540"/>
        <w:jc w:val="both"/>
      </w:pPr>
      <w:bookmarkStart w:id="63" w:name="P990"/>
      <w:bookmarkEnd w:id="63"/>
      <w:proofErr w:type="gramStart"/>
      <w:r>
        <w:rPr>
          <w:sz w:val="22"/>
        </w:rPr>
        <w:t xml:space="preserve">г) о целях обработки персональных данных, их перечне, а также о наименовании и адресе лица, осуществляющего обработку персональных данных по поручению Управляющей организации, в соответствии с </w:t>
      </w:r>
      <w:hyperlink w:anchor="P1102" w:history="1">
        <w:r>
          <w:rPr>
            <w:color w:val="0000FF"/>
            <w:sz w:val="22"/>
          </w:rPr>
          <w:t>приложением N 8</w:t>
        </w:r>
      </w:hyperlink>
      <w:r>
        <w:rPr>
          <w:sz w:val="22"/>
        </w:rPr>
        <w:t xml:space="preserve"> к Договору - в срок представления потребителю первого платежного документа для внесения платы по Договору, в т.ч. после даты заключения Управляющей организацией договора, содержащего поручение на обработку персональных данных;</w:t>
      </w:r>
      <w:proofErr w:type="gramEnd"/>
    </w:p>
    <w:p w:rsidR="001415A1" w:rsidRDefault="001415A1" w:rsidP="001415A1">
      <w:pPr>
        <w:pStyle w:val="ConsPlusNormal"/>
        <w:ind w:firstLine="540"/>
        <w:jc w:val="both"/>
      </w:pPr>
      <w:bookmarkStart w:id="64" w:name="P991"/>
      <w:bookmarkEnd w:id="64"/>
      <w:proofErr w:type="spellStart"/>
      <w:proofErr w:type="gramStart"/>
      <w:r>
        <w:rPr>
          <w:sz w:val="22"/>
        </w:rPr>
        <w:t>д</w:t>
      </w:r>
      <w:proofErr w:type="spellEnd"/>
      <w:r>
        <w:rPr>
          <w:sz w:val="22"/>
        </w:rPr>
        <w:t xml:space="preserve">) о внесении платы за коммунальные услуги в </w:t>
      </w:r>
      <w:proofErr w:type="spellStart"/>
      <w:r>
        <w:rPr>
          <w:sz w:val="22"/>
        </w:rPr>
        <w:t>ресурсоснабжающую</w:t>
      </w:r>
      <w:proofErr w:type="spellEnd"/>
      <w:r>
        <w:rPr>
          <w:sz w:val="22"/>
        </w:rPr>
        <w:t xml:space="preserve"> организацию в случаях, допускаемых жилищным законодательством, и о порядке внесения такой платы - при представлении первого платежного документа для внесения в таком порядке платы за все или некоторые коммунальные услуги, по которым соответствующее решение принято общим собранием собственников, начиная с даты, указанной таким собранием;</w:t>
      </w:r>
      <w:proofErr w:type="gramEnd"/>
    </w:p>
    <w:p w:rsidR="001415A1" w:rsidRDefault="001415A1" w:rsidP="001415A1">
      <w:pPr>
        <w:pStyle w:val="ConsPlusNormal"/>
        <w:ind w:firstLine="540"/>
        <w:jc w:val="both"/>
      </w:pPr>
      <w:bookmarkStart w:id="65" w:name="P992"/>
      <w:bookmarkEnd w:id="65"/>
      <w:proofErr w:type="gramStart"/>
      <w:r>
        <w:rPr>
          <w:sz w:val="22"/>
        </w:rPr>
        <w:t>е) о платежных агентах Управляющей организации, с которыми Управляющая организация заключила договор на прием платы граждан, подлежащей внесению Управляющей организации по Договору, о порядке уплаты (в том числе о размерах) вознаграждения при внесении потребителями такой платы через платежных агентов - при представлении первого платежного документа, по которому плата может вноситься через платежных агентов;</w:t>
      </w:r>
      <w:proofErr w:type="gramEnd"/>
    </w:p>
    <w:p w:rsidR="001415A1" w:rsidRDefault="001415A1" w:rsidP="001415A1">
      <w:pPr>
        <w:pStyle w:val="ConsPlusNormal"/>
        <w:ind w:firstLine="540"/>
        <w:jc w:val="both"/>
      </w:pPr>
      <w:bookmarkStart w:id="66" w:name="P993"/>
      <w:bookmarkEnd w:id="66"/>
      <w:r>
        <w:rPr>
          <w:sz w:val="22"/>
        </w:rPr>
        <w:t>ж) о необходимости уплаты вознаграждения при внесении гражданами в Управляющую организацию платы по Договору любыми способами, допускаемыми действующим законодательством, без участия платежных агентов;</w:t>
      </w:r>
    </w:p>
    <w:p w:rsidR="001415A1" w:rsidRDefault="001415A1" w:rsidP="001415A1">
      <w:pPr>
        <w:pStyle w:val="ConsPlusNormal"/>
        <w:ind w:firstLine="540"/>
        <w:jc w:val="both"/>
      </w:pPr>
      <w:bookmarkStart w:id="67" w:name="P994"/>
      <w:bookmarkEnd w:id="67"/>
      <w:proofErr w:type="spellStart"/>
      <w:r>
        <w:rPr>
          <w:sz w:val="22"/>
        </w:rPr>
        <w:t>з</w:t>
      </w:r>
      <w:proofErr w:type="spellEnd"/>
      <w:r>
        <w:rPr>
          <w:sz w:val="22"/>
        </w:rPr>
        <w:t xml:space="preserve">) о сроках и порядке снятия потребителем показаний индивидуальных, </w:t>
      </w:r>
      <w:proofErr w:type="spellStart"/>
      <w:r>
        <w:rPr>
          <w:sz w:val="22"/>
        </w:rPr>
        <w:t>общедомовых</w:t>
      </w:r>
      <w:proofErr w:type="spellEnd"/>
      <w:r>
        <w:rPr>
          <w:sz w:val="22"/>
        </w:rPr>
        <w:t>, квартирных, комнатных приборов учета и иной информации, связанной с учетом объемов коммунальных ресурсов с использованием таких приборов учета, - 1 раз в квартал;</w:t>
      </w:r>
    </w:p>
    <w:p w:rsidR="001415A1" w:rsidRDefault="001415A1" w:rsidP="001415A1">
      <w:pPr>
        <w:pStyle w:val="ConsPlusNormal"/>
        <w:ind w:firstLine="540"/>
        <w:jc w:val="both"/>
      </w:pPr>
      <w:r>
        <w:rPr>
          <w:sz w:val="22"/>
        </w:rPr>
        <w:t>3) путем передачи информации лично потребителю с отметкой о получении или по согласованию с потребителем путем направления в адрес потребителя почтового отправления:</w:t>
      </w:r>
    </w:p>
    <w:p w:rsidR="001415A1" w:rsidRDefault="001415A1" w:rsidP="001415A1">
      <w:pPr>
        <w:pStyle w:val="ConsPlusNormal"/>
        <w:ind w:firstLine="540"/>
        <w:jc w:val="both"/>
      </w:pPr>
      <w:bookmarkStart w:id="68" w:name="P996"/>
      <w:bookmarkEnd w:id="68"/>
      <w:r>
        <w:rPr>
          <w:sz w:val="22"/>
        </w:rPr>
        <w:t xml:space="preserve">а) о правильности расчетов за оказанные и предоставленные </w:t>
      </w:r>
      <w:proofErr w:type="gramStart"/>
      <w:r>
        <w:rPr>
          <w:sz w:val="22"/>
        </w:rPr>
        <w:t>услуги</w:t>
      </w:r>
      <w:proofErr w:type="gramEnd"/>
      <w:r>
        <w:rPr>
          <w:sz w:val="22"/>
        </w:rPr>
        <w:t xml:space="preserve"> и выполненные работы по письменному или устному обращению потребителя в Управляющую организацию или к ее Представителю по расчетам с потребителями - непосредственно при обращении или в сроки, согласованные с потребителем.</w:t>
      </w:r>
    </w:p>
    <w:p w:rsidR="001415A1" w:rsidRDefault="001415A1" w:rsidP="001415A1">
      <w:pPr>
        <w:pStyle w:val="ConsPlusNormal"/>
        <w:ind w:firstLine="540"/>
        <w:jc w:val="both"/>
      </w:pPr>
      <w:r>
        <w:rPr>
          <w:sz w:val="22"/>
        </w:rPr>
        <w:t>Выдача потребителям таких справок Представителем Управляющей организации по расчетам с потребителями признается исполнением Управляющей организацией ее соответствующих обязанностей перед потребителями, исходящих из условий Договора, и требований, установленных Правительством Российской Федерации.</w:t>
      </w:r>
    </w:p>
    <w:p w:rsidR="001415A1" w:rsidRDefault="001415A1" w:rsidP="001415A1">
      <w:pPr>
        <w:pStyle w:val="ConsPlusNormal"/>
        <w:ind w:firstLine="540"/>
        <w:jc w:val="both"/>
      </w:pPr>
      <w:r>
        <w:rPr>
          <w:sz w:val="22"/>
        </w:rPr>
        <w:t>При необходимости получения потребителем указанных в настоящем пункте справок непосредственно от Управляющей организации Управляющая организация обязана выдать такому потребителю соответствующие документы при его обращении в Управляющую организацию;</w:t>
      </w:r>
    </w:p>
    <w:p w:rsidR="001415A1" w:rsidRDefault="001415A1" w:rsidP="001415A1">
      <w:pPr>
        <w:pStyle w:val="ConsPlusNormal"/>
        <w:ind w:firstLine="540"/>
        <w:jc w:val="both"/>
      </w:pPr>
      <w:proofErr w:type="gramStart"/>
      <w:r>
        <w:rPr>
          <w:sz w:val="22"/>
        </w:rPr>
        <w:t>б) о помесячных объемах коммунальных ресурсов, используемых для расчетов размера платы за коммунальные услуги всем потребителям, за запрашиваемые потребителем расчетные периоды - в течение 3 рабочих дней со дня получения заявления от потребителя.</w:t>
      </w:r>
      <w:proofErr w:type="gramEnd"/>
    </w:p>
    <w:p w:rsidR="001415A1" w:rsidRDefault="001415A1" w:rsidP="001415A1">
      <w:pPr>
        <w:pStyle w:val="ConsPlusNormal"/>
        <w:jc w:val="both"/>
      </w:pPr>
    </w:p>
    <w:p w:rsidR="001415A1" w:rsidRDefault="001415A1" w:rsidP="001415A1">
      <w:pPr>
        <w:pStyle w:val="ConsPlusNormal"/>
        <w:jc w:val="center"/>
        <w:outlineLvl w:val="2"/>
      </w:pPr>
      <w:r>
        <w:rPr>
          <w:sz w:val="22"/>
        </w:rPr>
        <w:t>II. Порядок представления Управляющей организацией</w:t>
      </w:r>
    </w:p>
    <w:p w:rsidR="001415A1" w:rsidRDefault="001415A1" w:rsidP="001415A1">
      <w:pPr>
        <w:pStyle w:val="ConsPlusNormal"/>
        <w:jc w:val="center"/>
      </w:pPr>
      <w:r>
        <w:rPr>
          <w:sz w:val="22"/>
        </w:rPr>
        <w:t>информации об исполнении условий Договора собственникам</w:t>
      </w:r>
    </w:p>
    <w:p w:rsidR="001415A1" w:rsidRDefault="001415A1" w:rsidP="001415A1">
      <w:pPr>
        <w:pStyle w:val="ConsPlusNormal"/>
        <w:jc w:val="center"/>
      </w:pPr>
      <w:r>
        <w:rPr>
          <w:sz w:val="22"/>
        </w:rPr>
        <w:t xml:space="preserve">помещений, </w:t>
      </w:r>
      <w:proofErr w:type="gramStart"/>
      <w:r>
        <w:rPr>
          <w:sz w:val="22"/>
        </w:rPr>
        <w:t>осуществляющим</w:t>
      </w:r>
      <w:proofErr w:type="gramEnd"/>
      <w:r>
        <w:rPr>
          <w:sz w:val="22"/>
        </w:rPr>
        <w:t xml:space="preserve"> контроль деятельности</w:t>
      </w:r>
    </w:p>
    <w:p w:rsidR="001415A1" w:rsidRDefault="001415A1" w:rsidP="001415A1">
      <w:pPr>
        <w:pStyle w:val="ConsPlusNormal"/>
        <w:jc w:val="center"/>
      </w:pPr>
      <w:r>
        <w:rPr>
          <w:sz w:val="22"/>
        </w:rPr>
        <w:t>Управляющей организации</w:t>
      </w:r>
    </w:p>
    <w:p w:rsidR="001415A1" w:rsidRDefault="001415A1" w:rsidP="001415A1">
      <w:pPr>
        <w:pStyle w:val="ConsPlusNormal"/>
        <w:jc w:val="both"/>
      </w:pPr>
    </w:p>
    <w:p w:rsidR="001415A1" w:rsidRDefault="001415A1" w:rsidP="001415A1">
      <w:pPr>
        <w:pStyle w:val="ConsPlusNormal"/>
        <w:ind w:firstLine="540"/>
        <w:jc w:val="both"/>
      </w:pPr>
      <w:r>
        <w:rPr>
          <w:sz w:val="22"/>
        </w:rPr>
        <w:t>Информация об исполнении Управляющей организацией условий Договора представляется путем ознакомления с ней собственника помещения по месту нахождения Управляющей организации:</w:t>
      </w:r>
    </w:p>
    <w:p w:rsidR="001415A1" w:rsidRDefault="001415A1" w:rsidP="001415A1">
      <w:pPr>
        <w:pStyle w:val="ConsPlusNormal"/>
        <w:ind w:firstLine="540"/>
        <w:jc w:val="both"/>
      </w:pPr>
      <w:proofErr w:type="gramStart"/>
      <w:r>
        <w:rPr>
          <w:sz w:val="22"/>
        </w:rPr>
        <w:t xml:space="preserve">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организацией, в порядке, установленном в </w:t>
      </w:r>
      <w:hyperlink w:anchor="P2142" w:history="1">
        <w:r>
          <w:rPr>
            <w:color w:val="0000FF"/>
            <w:sz w:val="22"/>
          </w:rPr>
          <w:t>приложении N 18</w:t>
        </w:r>
      </w:hyperlink>
      <w:r>
        <w:rPr>
          <w:sz w:val="22"/>
        </w:rPr>
        <w:t xml:space="preserve"> к Договору, - в течение 5 рабочих дней с даты обращения собственника помещения в устной или в письменной форме в Управляющую организацию для получения такой</w:t>
      </w:r>
      <w:proofErr w:type="gramEnd"/>
      <w:r>
        <w:rPr>
          <w:sz w:val="22"/>
        </w:rPr>
        <w:t xml:space="preserve"> информации;</w:t>
      </w:r>
    </w:p>
    <w:p w:rsidR="001415A1" w:rsidRDefault="001415A1" w:rsidP="001415A1">
      <w:pPr>
        <w:pStyle w:val="ConsPlusNormal"/>
        <w:ind w:firstLine="540"/>
        <w:jc w:val="both"/>
      </w:pPr>
      <w:proofErr w:type="gramStart"/>
      <w:r>
        <w:rPr>
          <w:sz w:val="22"/>
        </w:rPr>
        <w:t xml:space="preserve">2) о содержании технической документации на многоквартирный дом и иной документации, связанной с управлением многоквартирным домом, указанной в </w:t>
      </w:r>
      <w:hyperlink w:anchor="P2200" w:history="1">
        <w:r>
          <w:rPr>
            <w:color w:val="0000FF"/>
            <w:sz w:val="22"/>
          </w:rPr>
          <w:t>приложении N 20</w:t>
        </w:r>
      </w:hyperlink>
      <w:r>
        <w:rPr>
          <w:sz w:val="22"/>
        </w:rPr>
        <w:t xml:space="preserve"> к Договору, в т.ч. в целях проверки ее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организации, - немедленно при обращении такого уполномоченного лица в Управляющую организацию.</w:t>
      </w:r>
      <w:proofErr w:type="gramEnd"/>
    </w:p>
    <w:p w:rsidR="001415A1" w:rsidRDefault="001415A1" w:rsidP="001415A1">
      <w:pPr>
        <w:pStyle w:val="ConsPlusNormal"/>
        <w:jc w:val="both"/>
      </w:pPr>
    </w:p>
    <w:p w:rsidR="001415A1" w:rsidRDefault="001415A1" w:rsidP="001415A1">
      <w:pPr>
        <w:pStyle w:val="ConsPlusNormal"/>
        <w:jc w:val="center"/>
        <w:outlineLvl w:val="2"/>
      </w:pPr>
      <w:r>
        <w:rPr>
          <w:sz w:val="22"/>
        </w:rPr>
        <w:t>III. Порядок представления Управляющей организацией</w:t>
      </w:r>
    </w:p>
    <w:p w:rsidR="001415A1" w:rsidRDefault="001415A1" w:rsidP="001415A1">
      <w:pPr>
        <w:pStyle w:val="ConsPlusNormal"/>
        <w:jc w:val="center"/>
      </w:pPr>
      <w:r>
        <w:rPr>
          <w:sz w:val="22"/>
        </w:rPr>
        <w:t>информации, связанной с исполнением Договора, собственникам</w:t>
      </w:r>
    </w:p>
    <w:p w:rsidR="001415A1" w:rsidRDefault="001415A1" w:rsidP="001415A1">
      <w:pPr>
        <w:pStyle w:val="ConsPlusNormal"/>
        <w:jc w:val="center"/>
      </w:pPr>
      <w:r>
        <w:rPr>
          <w:sz w:val="22"/>
        </w:rPr>
        <w:t>помещений - юридическим лицам, не пользующимся помещениями</w:t>
      </w:r>
    </w:p>
    <w:p w:rsidR="001415A1" w:rsidRDefault="001415A1" w:rsidP="001415A1">
      <w:pPr>
        <w:pStyle w:val="ConsPlusNormal"/>
        <w:jc w:val="both"/>
      </w:pPr>
    </w:p>
    <w:p w:rsidR="001415A1" w:rsidRDefault="001415A1" w:rsidP="001415A1">
      <w:pPr>
        <w:pStyle w:val="ConsPlusNormal"/>
        <w:ind w:firstLine="540"/>
        <w:jc w:val="both"/>
      </w:pPr>
      <w:r>
        <w:rPr>
          <w:sz w:val="22"/>
        </w:rPr>
        <w:t>В целях исполнения Договора Управляющая организация представляет собственникам помещений - юридическим лицам путем письменного направления такой информации по почтовому адресу собственника помещения, указанному в Договоре, или путем вручения с отметкой о получении:</w:t>
      </w:r>
    </w:p>
    <w:p w:rsidR="001415A1" w:rsidRDefault="001415A1" w:rsidP="001415A1">
      <w:pPr>
        <w:pStyle w:val="ConsPlusNormal"/>
        <w:ind w:firstLine="540"/>
        <w:jc w:val="both"/>
      </w:pPr>
      <w:proofErr w:type="gramStart"/>
      <w:r>
        <w:rPr>
          <w:sz w:val="22"/>
        </w:rPr>
        <w:t xml:space="preserve">- информацию, указанную в </w:t>
      </w:r>
      <w:hyperlink w:anchor="P978" w:history="1">
        <w:proofErr w:type="spellStart"/>
        <w:r>
          <w:rPr>
            <w:color w:val="0000FF"/>
            <w:sz w:val="22"/>
          </w:rPr>
          <w:t>подп</w:t>
        </w:r>
        <w:proofErr w:type="spellEnd"/>
        <w:r>
          <w:rPr>
            <w:color w:val="0000FF"/>
            <w:sz w:val="22"/>
          </w:rPr>
          <w:t>. "а"</w:t>
        </w:r>
      </w:hyperlink>
      <w:r>
        <w:rPr>
          <w:sz w:val="22"/>
        </w:rPr>
        <w:t xml:space="preserve">, </w:t>
      </w:r>
      <w:hyperlink w:anchor="P980" w:history="1">
        <w:r>
          <w:rPr>
            <w:color w:val="0000FF"/>
            <w:sz w:val="22"/>
          </w:rPr>
          <w:t>"в"</w:t>
        </w:r>
      </w:hyperlink>
      <w:r>
        <w:rPr>
          <w:sz w:val="22"/>
        </w:rPr>
        <w:t xml:space="preserve">, </w:t>
      </w:r>
      <w:hyperlink w:anchor="P984" w:history="1">
        <w:r>
          <w:rPr>
            <w:color w:val="0000FF"/>
            <w:sz w:val="22"/>
          </w:rPr>
          <w:t>"ж"</w:t>
        </w:r>
      </w:hyperlink>
      <w:r>
        <w:rPr>
          <w:sz w:val="22"/>
        </w:rPr>
        <w:t xml:space="preserve">, </w:t>
      </w:r>
      <w:hyperlink w:anchor="P985" w:history="1">
        <w:r>
          <w:rPr>
            <w:color w:val="0000FF"/>
            <w:sz w:val="22"/>
          </w:rPr>
          <w:t>"</w:t>
        </w:r>
        <w:proofErr w:type="spellStart"/>
        <w:r>
          <w:rPr>
            <w:color w:val="0000FF"/>
            <w:sz w:val="22"/>
          </w:rPr>
          <w:t>з</w:t>
        </w:r>
        <w:proofErr w:type="spellEnd"/>
        <w:r>
          <w:rPr>
            <w:color w:val="0000FF"/>
            <w:sz w:val="22"/>
          </w:rPr>
          <w:t>" п. 1</w:t>
        </w:r>
      </w:hyperlink>
      <w:r>
        <w:rPr>
          <w:sz w:val="22"/>
        </w:rPr>
        <w:t xml:space="preserve"> и </w:t>
      </w:r>
      <w:hyperlink w:anchor="P987" w:history="1">
        <w:proofErr w:type="spellStart"/>
        <w:r>
          <w:rPr>
            <w:color w:val="0000FF"/>
            <w:sz w:val="22"/>
          </w:rPr>
          <w:t>подп</w:t>
        </w:r>
        <w:proofErr w:type="spellEnd"/>
        <w:r>
          <w:rPr>
            <w:color w:val="0000FF"/>
            <w:sz w:val="22"/>
          </w:rPr>
          <w:t>. "а"</w:t>
        </w:r>
      </w:hyperlink>
      <w:r>
        <w:rPr>
          <w:sz w:val="22"/>
        </w:rPr>
        <w:t xml:space="preserve">, </w:t>
      </w:r>
      <w:hyperlink w:anchor="P988" w:history="1">
        <w:r>
          <w:rPr>
            <w:color w:val="0000FF"/>
            <w:sz w:val="22"/>
          </w:rPr>
          <w:t>"б"</w:t>
        </w:r>
      </w:hyperlink>
      <w:r>
        <w:rPr>
          <w:sz w:val="22"/>
        </w:rPr>
        <w:t xml:space="preserve"> и </w:t>
      </w:r>
      <w:hyperlink w:anchor="P991" w:history="1">
        <w:r>
          <w:rPr>
            <w:color w:val="0000FF"/>
            <w:sz w:val="22"/>
          </w:rPr>
          <w:t>"</w:t>
        </w:r>
        <w:proofErr w:type="spellStart"/>
        <w:r>
          <w:rPr>
            <w:color w:val="0000FF"/>
            <w:sz w:val="22"/>
          </w:rPr>
          <w:t>д</w:t>
        </w:r>
        <w:proofErr w:type="spellEnd"/>
        <w:r>
          <w:rPr>
            <w:color w:val="0000FF"/>
            <w:sz w:val="22"/>
          </w:rPr>
          <w:t>"</w:t>
        </w:r>
      </w:hyperlink>
      <w:r>
        <w:rPr>
          <w:sz w:val="22"/>
        </w:rPr>
        <w:t xml:space="preserve">, </w:t>
      </w:r>
      <w:hyperlink w:anchor="P994" w:history="1">
        <w:r>
          <w:rPr>
            <w:color w:val="0000FF"/>
            <w:sz w:val="22"/>
          </w:rPr>
          <w:t>"</w:t>
        </w:r>
        <w:proofErr w:type="spellStart"/>
        <w:r>
          <w:rPr>
            <w:color w:val="0000FF"/>
            <w:sz w:val="22"/>
          </w:rPr>
          <w:t>з</w:t>
        </w:r>
        <w:proofErr w:type="spellEnd"/>
        <w:r>
          <w:rPr>
            <w:color w:val="0000FF"/>
            <w:sz w:val="22"/>
          </w:rPr>
          <w:t>" п. 2 раздела 1</w:t>
        </w:r>
      </w:hyperlink>
      <w:r>
        <w:rPr>
          <w:sz w:val="22"/>
        </w:rPr>
        <w:t xml:space="preserve"> настоящего приложения, - в сроки, установленные в указанных пунктах;</w:t>
      </w:r>
      <w:proofErr w:type="gramEnd"/>
    </w:p>
    <w:p w:rsidR="001415A1" w:rsidRDefault="001415A1" w:rsidP="001415A1">
      <w:pPr>
        <w:pStyle w:val="ConsPlusNormal"/>
        <w:ind w:firstLine="540"/>
        <w:jc w:val="both"/>
      </w:pPr>
      <w:r>
        <w:rPr>
          <w:sz w:val="22"/>
        </w:rPr>
        <w:t xml:space="preserve">- информация, указанная в </w:t>
      </w:r>
      <w:hyperlink w:anchor="P989" w:history="1">
        <w:proofErr w:type="spellStart"/>
        <w:r>
          <w:rPr>
            <w:color w:val="0000FF"/>
            <w:sz w:val="22"/>
          </w:rPr>
          <w:t>подп</w:t>
        </w:r>
        <w:proofErr w:type="spellEnd"/>
        <w:r>
          <w:rPr>
            <w:color w:val="0000FF"/>
            <w:sz w:val="22"/>
          </w:rPr>
          <w:t>. "в"</w:t>
        </w:r>
      </w:hyperlink>
      <w:r>
        <w:rPr>
          <w:sz w:val="22"/>
        </w:rPr>
        <w:t xml:space="preserve">, </w:t>
      </w:r>
      <w:hyperlink w:anchor="P990" w:history="1">
        <w:r>
          <w:rPr>
            <w:color w:val="0000FF"/>
            <w:sz w:val="22"/>
          </w:rPr>
          <w:t>"г"</w:t>
        </w:r>
      </w:hyperlink>
      <w:r>
        <w:rPr>
          <w:sz w:val="22"/>
        </w:rPr>
        <w:t xml:space="preserve">, </w:t>
      </w:r>
      <w:hyperlink w:anchor="P992" w:history="1">
        <w:r>
          <w:rPr>
            <w:color w:val="0000FF"/>
            <w:sz w:val="22"/>
          </w:rPr>
          <w:t>"е"</w:t>
        </w:r>
      </w:hyperlink>
      <w:r>
        <w:rPr>
          <w:sz w:val="22"/>
        </w:rPr>
        <w:t xml:space="preserve">, </w:t>
      </w:r>
      <w:hyperlink w:anchor="P993" w:history="1">
        <w:r>
          <w:rPr>
            <w:color w:val="0000FF"/>
            <w:sz w:val="22"/>
          </w:rPr>
          <w:t>"ж" п. 2 раздела 1</w:t>
        </w:r>
      </w:hyperlink>
      <w:r>
        <w:rPr>
          <w:sz w:val="22"/>
        </w:rPr>
        <w:t xml:space="preserve"> настоящего приложения, представляется дополнительно собственникам жилых помещений - юридическим лицам;</w:t>
      </w:r>
    </w:p>
    <w:p w:rsidR="001415A1" w:rsidRDefault="001415A1" w:rsidP="001415A1">
      <w:pPr>
        <w:pStyle w:val="ConsPlusNormal"/>
        <w:ind w:firstLine="540"/>
        <w:jc w:val="both"/>
      </w:pPr>
      <w:r>
        <w:rPr>
          <w:sz w:val="22"/>
        </w:rPr>
        <w:t xml:space="preserve">- остальная информация, указанная в </w:t>
      </w:r>
      <w:hyperlink w:anchor="P973" w:history="1">
        <w:r>
          <w:rPr>
            <w:color w:val="0000FF"/>
            <w:sz w:val="22"/>
          </w:rPr>
          <w:t>разделе 1</w:t>
        </w:r>
      </w:hyperlink>
      <w:r>
        <w:rPr>
          <w:sz w:val="22"/>
        </w:rPr>
        <w:t xml:space="preserve"> настоящего приложения, предоставляется по запросам соответствующих собственников помещений в порядке, согласованном с такими собственниками.</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6</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69" w:name="P1027"/>
      <w:bookmarkEnd w:id="69"/>
      <w:r>
        <w:rPr>
          <w:sz w:val="22"/>
        </w:rPr>
        <w:t>Перечень уполномоченных лиц и их обязанности</w:t>
      </w:r>
    </w:p>
    <w:p w:rsidR="001415A1" w:rsidRDefault="001415A1" w:rsidP="001415A1">
      <w:pPr>
        <w:pStyle w:val="ConsPlusNormal"/>
        <w:jc w:val="both"/>
      </w:pPr>
    </w:p>
    <w:p w:rsidR="001415A1" w:rsidRDefault="001415A1" w:rsidP="001415A1">
      <w:pPr>
        <w:pStyle w:val="ConsPlusNormal"/>
        <w:jc w:val="center"/>
        <w:outlineLvl w:val="2"/>
      </w:pPr>
      <w:r>
        <w:rPr>
          <w:sz w:val="22"/>
        </w:rPr>
        <w:t>1. Определение уполномоченного лица для осуществления</w:t>
      </w:r>
    </w:p>
    <w:p w:rsidR="001415A1" w:rsidRDefault="001415A1" w:rsidP="001415A1">
      <w:pPr>
        <w:pStyle w:val="ConsPlusNormal"/>
        <w:jc w:val="center"/>
      </w:pPr>
      <w:r>
        <w:rPr>
          <w:sz w:val="22"/>
        </w:rPr>
        <w:t>взаимодействия с Управляющей организацией по управлению</w:t>
      </w:r>
    </w:p>
    <w:p w:rsidR="001415A1" w:rsidRDefault="001415A1" w:rsidP="001415A1">
      <w:pPr>
        <w:pStyle w:val="ConsPlusNormal"/>
        <w:jc w:val="center"/>
      </w:pPr>
      <w:r>
        <w:rPr>
          <w:sz w:val="22"/>
        </w:rPr>
        <w:t>многоквартирным домом</w:t>
      </w:r>
    </w:p>
    <w:p w:rsidR="001415A1" w:rsidRDefault="001415A1" w:rsidP="001415A1">
      <w:pPr>
        <w:pStyle w:val="ConsPlusNormal"/>
        <w:jc w:val="both"/>
      </w:pPr>
    </w:p>
    <w:p w:rsidR="001415A1" w:rsidRDefault="001415A1" w:rsidP="001415A1">
      <w:pPr>
        <w:pStyle w:val="ConsPlusNormal"/>
        <w:ind w:firstLine="540"/>
        <w:jc w:val="both"/>
      </w:pPr>
      <w:bookmarkStart w:id="70" w:name="P1033"/>
      <w:bookmarkEnd w:id="70"/>
      <w:r>
        <w:rPr>
          <w:sz w:val="22"/>
        </w:rPr>
        <w:t xml:space="preserve">1. </w:t>
      </w:r>
      <w:proofErr w:type="gramStart"/>
      <w:r>
        <w:rPr>
          <w:sz w:val="22"/>
        </w:rPr>
        <w:t>Для целей исполнения полномочий, связанных с хранением экземпляра Договора, составленного для собственников помещений (</w:t>
      </w:r>
      <w:hyperlink w:anchor="P314" w:history="1">
        <w:r>
          <w:rPr>
            <w:color w:val="0000FF"/>
            <w:sz w:val="22"/>
          </w:rPr>
          <w:t>п. 11.1</w:t>
        </w:r>
      </w:hyperlink>
      <w:r>
        <w:rPr>
          <w:sz w:val="22"/>
        </w:rPr>
        <w:t xml:space="preserve"> Договора), с проверкой правильности составления, визированием и хранением ежегодного Перечня работ, услуг (</w:t>
      </w:r>
      <w:hyperlink w:anchor="P122" w:history="1">
        <w:r>
          <w:rPr>
            <w:color w:val="0000FF"/>
            <w:sz w:val="22"/>
          </w:rPr>
          <w:t>п. 4.1.3</w:t>
        </w:r>
      </w:hyperlink>
      <w:r>
        <w:rPr>
          <w:sz w:val="22"/>
        </w:rPr>
        <w:t xml:space="preserve"> Договора), с хранением актов выполненных работ, оказанных услуг (</w:t>
      </w:r>
      <w:hyperlink w:anchor="P137" w:history="1">
        <w:r>
          <w:rPr>
            <w:color w:val="0000FF"/>
            <w:sz w:val="22"/>
          </w:rPr>
          <w:t>п. 4.1.9</w:t>
        </w:r>
      </w:hyperlink>
      <w:r>
        <w:rPr>
          <w:sz w:val="22"/>
        </w:rPr>
        <w:t xml:space="preserve"> Договора), а также с участием в переговорах по спорам, связанным с исполнением Договора (</w:t>
      </w:r>
      <w:hyperlink w:anchor="P308" w:history="1">
        <w:r>
          <w:rPr>
            <w:color w:val="0000FF"/>
            <w:sz w:val="22"/>
          </w:rPr>
          <w:t>п. 10.2</w:t>
        </w:r>
      </w:hyperlink>
      <w:r>
        <w:rPr>
          <w:sz w:val="22"/>
        </w:rPr>
        <w:t xml:space="preserve"> Договора), уполномоченным лицом выступает:</w:t>
      </w:r>
      <w:proofErr w:type="gramEnd"/>
    </w:p>
    <w:p w:rsidR="001415A1" w:rsidRDefault="001415A1" w:rsidP="001415A1">
      <w:pPr>
        <w:pStyle w:val="ConsPlusNormal"/>
        <w:jc w:val="both"/>
      </w:pPr>
      <w:r>
        <w:rPr>
          <w:sz w:val="22"/>
        </w:rPr>
        <w:t>ФИО, квартира N _______________________________________</w:t>
      </w:r>
    </w:p>
    <w:p w:rsidR="001415A1" w:rsidRDefault="001415A1" w:rsidP="001415A1">
      <w:pPr>
        <w:pStyle w:val="ConsPlusNormal"/>
        <w:jc w:val="both"/>
      </w:pPr>
      <w:r>
        <w:rPr>
          <w:sz w:val="22"/>
        </w:rPr>
        <w:t>Контактный телефон ___________</w:t>
      </w:r>
    </w:p>
    <w:p w:rsidR="001415A1" w:rsidRDefault="001415A1" w:rsidP="001415A1">
      <w:pPr>
        <w:pStyle w:val="ConsPlusNormal"/>
        <w:jc w:val="both"/>
      </w:pPr>
      <w:r>
        <w:rPr>
          <w:sz w:val="22"/>
        </w:rPr>
        <w:t>паспорт _______ N _______, выданный ________________________</w:t>
      </w:r>
    </w:p>
    <w:p w:rsidR="001415A1" w:rsidRDefault="001415A1" w:rsidP="001415A1">
      <w:pPr>
        <w:pStyle w:val="ConsPlusNormal"/>
        <w:ind w:firstLine="540"/>
        <w:jc w:val="both"/>
      </w:pPr>
      <w:r>
        <w:rPr>
          <w:sz w:val="22"/>
        </w:rPr>
        <w:t>2. Для целей осуществления полномочий, связанных с согласованием необходимости выполнения непредвиденных работ (</w:t>
      </w:r>
      <w:hyperlink w:anchor="P125" w:history="1">
        <w:r>
          <w:rPr>
            <w:color w:val="0000FF"/>
            <w:sz w:val="22"/>
          </w:rPr>
          <w:t>п. 4.1.5</w:t>
        </w:r>
      </w:hyperlink>
      <w:r>
        <w:rPr>
          <w:sz w:val="22"/>
        </w:rPr>
        <w:t xml:space="preserve"> Договора), с изменением Перечня работ, услуг (</w:t>
      </w:r>
      <w:hyperlink w:anchor="P1675" w:history="1">
        <w:r>
          <w:rPr>
            <w:color w:val="0000FF"/>
            <w:sz w:val="22"/>
          </w:rPr>
          <w:t>п. 4</w:t>
        </w:r>
      </w:hyperlink>
      <w:r>
        <w:rPr>
          <w:sz w:val="22"/>
        </w:rPr>
        <w:t xml:space="preserve"> приложения N 10 к Договору), с приемкой и подписанием актов выполненных работ и оказанных услуг (</w:t>
      </w:r>
      <w:proofErr w:type="spellStart"/>
      <w:r w:rsidR="00D746C9">
        <w:fldChar w:fldCharType="begin"/>
      </w:r>
      <w:r w:rsidR="00D746C9">
        <w:instrText>HYPERLINK \l "P128"</w:instrText>
      </w:r>
      <w:r w:rsidR="00D746C9">
        <w:fldChar w:fldCharType="separate"/>
      </w:r>
      <w:r>
        <w:rPr>
          <w:color w:val="0000FF"/>
          <w:sz w:val="22"/>
        </w:rPr>
        <w:t>пп</w:t>
      </w:r>
      <w:proofErr w:type="spellEnd"/>
      <w:r>
        <w:rPr>
          <w:color w:val="0000FF"/>
          <w:sz w:val="22"/>
        </w:rPr>
        <w:t>. 4.1.7</w:t>
      </w:r>
      <w:r w:rsidR="00D746C9">
        <w:fldChar w:fldCharType="end"/>
      </w:r>
      <w:r>
        <w:rPr>
          <w:sz w:val="22"/>
        </w:rPr>
        <w:t xml:space="preserve"> и </w:t>
      </w:r>
      <w:hyperlink w:anchor="P216" w:history="1">
        <w:r>
          <w:rPr>
            <w:color w:val="0000FF"/>
            <w:sz w:val="22"/>
          </w:rPr>
          <w:t>7.1.6</w:t>
        </w:r>
      </w:hyperlink>
      <w:r>
        <w:rPr>
          <w:sz w:val="22"/>
        </w:rPr>
        <w:t xml:space="preserve"> Договора), уполномоченным лицом выступает:</w:t>
      </w:r>
    </w:p>
    <w:p w:rsidR="001415A1" w:rsidRDefault="001415A1" w:rsidP="001415A1">
      <w:pPr>
        <w:pStyle w:val="ConsPlusNormal"/>
        <w:jc w:val="both"/>
      </w:pPr>
      <w:r>
        <w:rPr>
          <w:sz w:val="22"/>
        </w:rPr>
        <w:t>ФИО, квартира N _______________________________________</w:t>
      </w:r>
    </w:p>
    <w:p w:rsidR="001415A1" w:rsidRDefault="001415A1" w:rsidP="001415A1">
      <w:pPr>
        <w:pStyle w:val="ConsPlusNormal"/>
        <w:jc w:val="both"/>
      </w:pPr>
      <w:r>
        <w:rPr>
          <w:sz w:val="22"/>
        </w:rPr>
        <w:t>Контактный телефон ___________</w:t>
      </w:r>
    </w:p>
    <w:p w:rsidR="001415A1" w:rsidRDefault="001415A1" w:rsidP="001415A1">
      <w:pPr>
        <w:pStyle w:val="ConsPlusNormal"/>
        <w:jc w:val="both"/>
      </w:pPr>
      <w:r>
        <w:rPr>
          <w:sz w:val="22"/>
        </w:rPr>
        <w:t>паспорт _______ N _______, выданный ________________________</w:t>
      </w:r>
    </w:p>
    <w:p w:rsidR="001415A1" w:rsidRDefault="001415A1" w:rsidP="001415A1">
      <w:pPr>
        <w:pStyle w:val="ConsPlusNormal"/>
        <w:ind w:firstLine="540"/>
        <w:jc w:val="both"/>
      </w:pPr>
      <w:r>
        <w:rPr>
          <w:sz w:val="22"/>
        </w:rPr>
        <w:t xml:space="preserve">3. Для целей осуществления полномочий, указанных в </w:t>
      </w:r>
      <w:hyperlink w:anchor="P216" w:history="1">
        <w:r>
          <w:rPr>
            <w:color w:val="0000FF"/>
            <w:sz w:val="22"/>
          </w:rPr>
          <w:t>пунктах 7.1.6</w:t>
        </w:r>
      </w:hyperlink>
      <w:r>
        <w:rPr>
          <w:sz w:val="22"/>
        </w:rPr>
        <w:t xml:space="preserve">, </w:t>
      </w:r>
      <w:hyperlink w:anchor="P109" w:history="1">
        <w:r>
          <w:rPr>
            <w:color w:val="0000FF"/>
            <w:sz w:val="22"/>
          </w:rPr>
          <w:t>3.9</w:t>
        </w:r>
      </w:hyperlink>
      <w:r>
        <w:rPr>
          <w:sz w:val="22"/>
        </w:rPr>
        <w:t xml:space="preserve">, </w:t>
      </w:r>
      <w:hyperlink w:anchor="P183" w:history="1">
        <w:r>
          <w:rPr>
            <w:color w:val="0000FF"/>
            <w:sz w:val="22"/>
          </w:rPr>
          <w:t>6.2.2</w:t>
        </w:r>
      </w:hyperlink>
      <w:r>
        <w:rPr>
          <w:sz w:val="22"/>
        </w:rPr>
        <w:t xml:space="preserve"> Договора и </w:t>
      </w:r>
      <w:hyperlink w:anchor="P2177" w:history="1">
        <w:r>
          <w:rPr>
            <w:color w:val="0000FF"/>
            <w:sz w:val="22"/>
          </w:rPr>
          <w:t>п. 2</w:t>
        </w:r>
      </w:hyperlink>
      <w:r>
        <w:rPr>
          <w:sz w:val="22"/>
        </w:rPr>
        <w:t xml:space="preserve"> приложения N 19 к Договору, и иных указанных в Договоре и приложениях к нему, связанных с осуществлением </w:t>
      </w:r>
      <w:proofErr w:type="gramStart"/>
      <w:r>
        <w:rPr>
          <w:sz w:val="22"/>
        </w:rPr>
        <w:t>контроля за</w:t>
      </w:r>
      <w:proofErr w:type="gramEnd"/>
      <w:r>
        <w:rPr>
          <w:sz w:val="22"/>
        </w:rPr>
        <w:t xml:space="preserve"> исполнением Управляющей организацией своих обязательств по Договору, уполномоченным лицом выступает:</w:t>
      </w:r>
    </w:p>
    <w:p w:rsidR="001415A1" w:rsidRDefault="001415A1" w:rsidP="001415A1">
      <w:pPr>
        <w:pStyle w:val="ConsPlusNormal"/>
        <w:jc w:val="both"/>
      </w:pPr>
      <w:r>
        <w:rPr>
          <w:sz w:val="22"/>
        </w:rPr>
        <w:t>ФИО, квартира N _______________________________________</w:t>
      </w:r>
    </w:p>
    <w:p w:rsidR="001415A1" w:rsidRDefault="001415A1" w:rsidP="001415A1">
      <w:pPr>
        <w:pStyle w:val="ConsPlusNormal"/>
        <w:jc w:val="both"/>
      </w:pPr>
      <w:r>
        <w:rPr>
          <w:sz w:val="22"/>
        </w:rPr>
        <w:t>Контактный телефон ___________</w:t>
      </w:r>
    </w:p>
    <w:p w:rsidR="001415A1" w:rsidRDefault="001415A1" w:rsidP="001415A1">
      <w:pPr>
        <w:pStyle w:val="ConsPlusNormal"/>
        <w:jc w:val="both"/>
      </w:pPr>
      <w:r>
        <w:rPr>
          <w:sz w:val="22"/>
        </w:rPr>
        <w:t>паспорт _______ N _______, выданный ________________________</w:t>
      </w:r>
    </w:p>
    <w:p w:rsidR="001415A1" w:rsidRDefault="001415A1" w:rsidP="001415A1">
      <w:pPr>
        <w:pStyle w:val="ConsPlusNormal"/>
        <w:ind w:firstLine="540"/>
        <w:jc w:val="both"/>
      </w:pPr>
      <w:r>
        <w:rPr>
          <w:sz w:val="22"/>
        </w:rPr>
        <w:t xml:space="preserve">4. В случае отсутствия любого из указанных уполномоченных лиц, его болезни, при иных обстоятельствах, препятствующих выполнению </w:t>
      </w:r>
      <w:proofErr w:type="gramStart"/>
      <w:r>
        <w:rPr>
          <w:sz w:val="22"/>
        </w:rPr>
        <w:t>им своих обязанностей, уполномоченным лицом выступает</w:t>
      </w:r>
      <w:proofErr w:type="gramEnd"/>
      <w:r>
        <w:rPr>
          <w:sz w:val="22"/>
        </w:rPr>
        <w:t>:</w:t>
      </w:r>
    </w:p>
    <w:p w:rsidR="001415A1" w:rsidRDefault="001415A1" w:rsidP="001415A1">
      <w:pPr>
        <w:pStyle w:val="ConsPlusNormal"/>
        <w:jc w:val="both"/>
      </w:pPr>
      <w:r>
        <w:rPr>
          <w:sz w:val="22"/>
        </w:rPr>
        <w:t>ФИО, квартира N _______________________________________</w:t>
      </w:r>
    </w:p>
    <w:p w:rsidR="001415A1" w:rsidRDefault="001415A1" w:rsidP="001415A1">
      <w:pPr>
        <w:pStyle w:val="ConsPlusNormal"/>
        <w:jc w:val="both"/>
      </w:pPr>
      <w:r>
        <w:rPr>
          <w:sz w:val="22"/>
        </w:rPr>
        <w:t>Контактный телефон ___________</w:t>
      </w:r>
    </w:p>
    <w:p w:rsidR="001415A1" w:rsidRDefault="001415A1" w:rsidP="001415A1">
      <w:pPr>
        <w:pStyle w:val="ConsPlusNormal"/>
        <w:jc w:val="both"/>
      </w:pPr>
      <w:r>
        <w:rPr>
          <w:sz w:val="22"/>
        </w:rPr>
        <w:t>паспорт _______ N _______, выданный ________________________</w:t>
      </w:r>
    </w:p>
    <w:p w:rsidR="001415A1" w:rsidRDefault="001415A1" w:rsidP="001415A1">
      <w:pPr>
        <w:pStyle w:val="ConsPlusNormal"/>
        <w:ind w:firstLine="540"/>
        <w:jc w:val="both"/>
      </w:pPr>
      <w:r>
        <w:rPr>
          <w:sz w:val="22"/>
        </w:rPr>
        <w:t xml:space="preserve">5. </w:t>
      </w:r>
      <w:proofErr w:type="gramStart"/>
      <w:r>
        <w:rPr>
          <w:sz w:val="22"/>
        </w:rPr>
        <w:t>Изменение информации об уполномоченных лицах, их контактных телефонах, адресах и сроках действия их полномочий доводится до сведения Управляющей организации председателем совета многоквартирного дома (при отсутствии совета многоквартирного дома одним из собственников помещений в многоквартирном доме) письменным уведомлением с приложением копий подтверждающих документов (например, копии протокола общего собрания собственников, на котором принято решение о выборе нового уполномоченного лица и о прекращении</w:t>
      </w:r>
      <w:proofErr w:type="gramEnd"/>
      <w:r>
        <w:rPr>
          <w:sz w:val="22"/>
        </w:rPr>
        <w:t xml:space="preserve"> полномочий предыдущего).</w:t>
      </w:r>
    </w:p>
    <w:p w:rsidR="001415A1" w:rsidRDefault="001415A1" w:rsidP="001415A1">
      <w:pPr>
        <w:pStyle w:val="ConsPlusNormal"/>
        <w:ind w:firstLine="540"/>
        <w:jc w:val="both"/>
      </w:pPr>
      <w:r>
        <w:rPr>
          <w:sz w:val="22"/>
        </w:rPr>
        <w:t xml:space="preserve">6. </w:t>
      </w:r>
      <w:proofErr w:type="gramStart"/>
      <w:r>
        <w:rPr>
          <w:sz w:val="22"/>
        </w:rPr>
        <w:t xml:space="preserve">Срок действия полномочий лиц, указанных в </w:t>
      </w:r>
      <w:hyperlink w:anchor="P1033" w:history="1">
        <w:r>
          <w:rPr>
            <w:color w:val="0000FF"/>
            <w:sz w:val="22"/>
          </w:rPr>
          <w:t>п. 1</w:t>
        </w:r>
      </w:hyperlink>
      <w:r>
        <w:rPr>
          <w:sz w:val="22"/>
        </w:rPr>
        <w:t xml:space="preserve"> настоящего приложения, равен сроку действия Договора, указанному в </w:t>
      </w:r>
      <w:hyperlink w:anchor="P91" w:history="1">
        <w:r>
          <w:rPr>
            <w:color w:val="0000FF"/>
            <w:sz w:val="22"/>
          </w:rPr>
          <w:t>п. 2.2</w:t>
        </w:r>
      </w:hyperlink>
      <w:r>
        <w:rPr>
          <w:sz w:val="22"/>
        </w:rPr>
        <w:t xml:space="preserve"> Договора, за исключением случаев принятия в период действия Договора общим собранием собственников решения о выборе нового уполномоченного лица и о прекращении полномочий предыдущего, а также случаев объективной невозможности исполнения уполномоченным лицом своих обязанностей.</w:t>
      </w:r>
      <w:proofErr w:type="gramEnd"/>
    </w:p>
    <w:p w:rsidR="001415A1" w:rsidRDefault="001415A1" w:rsidP="001415A1">
      <w:pPr>
        <w:pStyle w:val="ConsPlusNormal"/>
        <w:jc w:val="both"/>
      </w:pPr>
    </w:p>
    <w:p w:rsidR="009776A2" w:rsidRDefault="009776A2" w:rsidP="001415A1">
      <w:pPr>
        <w:pStyle w:val="ConsPlusNormal"/>
        <w:jc w:val="center"/>
        <w:outlineLvl w:val="2"/>
        <w:rPr>
          <w:sz w:val="22"/>
        </w:rPr>
      </w:pPr>
    </w:p>
    <w:p w:rsidR="00626ADB" w:rsidRDefault="00626ADB" w:rsidP="001415A1">
      <w:pPr>
        <w:pStyle w:val="ConsPlusNormal"/>
        <w:jc w:val="center"/>
        <w:outlineLvl w:val="2"/>
        <w:rPr>
          <w:sz w:val="22"/>
        </w:rPr>
      </w:pPr>
    </w:p>
    <w:p w:rsidR="00626ADB" w:rsidRDefault="00626ADB" w:rsidP="001415A1">
      <w:pPr>
        <w:pStyle w:val="ConsPlusNormal"/>
        <w:jc w:val="center"/>
        <w:outlineLvl w:val="2"/>
        <w:rPr>
          <w:sz w:val="22"/>
        </w:rPr>
      </w:pPr>
    </w:p>
    <w:p w:rsidR="00626ADB" w:rsidRDefault="00626ADB" w:rsidP="001415A1">
      <w:pPr>
        <w:pStyle w:val="ConsPlusNormal"/>
        <w:jc w:val="center"/>
        <w:outlineLvl w:val="2"/>
        <w:rPr>
          <w:sz w:val="22"/>
        </w:rPr>
      </w:pPr>
    </w:p>
    <w:p w:rsidR="00626ADB" w:rsidRDefault="00626ADB" w:rsidP="001415A1">
      <w:pPr>
        <w:pStyle w:val="ConsPlusNormal"/>
        <w:jc w:val="center"/>
        <w:outlineLvl w:val="2"/>
        <w:rPr>
          <w:sz w:val="22"/>
        </w:rPr>
      </w:pPr>
    </w:p>
    <w:p w:rsidR="001415A1" w:rsidRDefault="001415A1" w:rsidP="001415A1">
      <w:pPr>
        <w:pStyle w:val="ConsPlusNormal"/>
        <w:jc w:val="center"/>
        <w:outlineLvl w:val="2"/>
      </w:pPr>
      <w:r>
        <w:rPr>
          <w:sz w:val="22"/>
        </w:rPr>
        <w:t>2. Порядок взаимодействия Управляющей организации</w:t>
      </w:r>
    </w:p>
    <w:p w:rsidR="001415A1" w:rsidRDefault="001415A1" w:rsidP="001415A1">
      <w:pPr>
        <w:pStyle w:val="ConsPlusNormal"/>
        <w:jc w:val="center"/>
      </w:pPr>
      <w:r>
        <w:rPr>
          <w:sz w:val="22"/>
        </w:rPr>
        <w:t>и уполномоченных лиц (заполняется при необходимости)</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right"/>
        <w:outlineLvl w:val="1"/>
      </w:pPr>
      <w:r>
        <w:rPr>
          <w:sz w:val="22"/>
        </w:rPr>
        <w:t>Приложение N 7</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71" w:name="P1063"/>
      <w:bookmarkEnd w:id="71"/>
      <w:r>
        <w:rPr>
          <w:sz w:val="22"/>
        </w:rPr>
        <w:t>Требования к пользователям помещений в многоквартирном доме,</w:t>
      </w:r>
    </w:p>
    <w:p w:rsidR="001415A1" w:rsidRDefault="001415A1" w:rsidP="001415A1">
      <w:pPr>
        <w:pStyle w:val="ConsPlusNormal"/>
        <w:jc w:val="center"/>
      </w:pPr>
      <w:proofErr w:type="spellStart"/>
      <w:r>
        <w:rPr>
          <w:sz w:val="22"/>
        </w:rPr>
        <w:t>наймодателям</w:t>
      </w:r>
      <w:proofErr w:type="spellEnd"/>
      <w:r>
        <w:rPr>
          <w:sz w:val="22"/>
        </w:rPr>
        <w:t xml:space="preserve"> и арендодателям, </w:t>
      </w:r>
      <w:proofErr w:type="gramStart"/>
      <w:r>
        <w:rPr>
          <w:sz w:val="22"/>
        </w:rPr>
        <w:t>обеспечивающие</w:t>
      </w:r>
      <w:proofErr w:type="gramEnd"/>
      <w:r>
        <w:rPr>
          <w:sz w:val="22"/>
        </w:rPr>
        <w:t xml:space="preserve"> исполнение</w:t>
      </w:r>
    </w:p>
    <w:p w:rsidR="001415A1" w:rsidRDefault="001415A1" w:rsidP="001415A1">
      <w:pPr>
        <w:pStyle w:val="ConsPlusNormal"/>
        <w:jc w:val="center"/>
      </w:pPr>
      <w:r>
        <w:rPr>
          <w:sz w:val="22"/>
        </w:rPr>
        <w:t>условий Договора</w:t>
      </w:r>
    </w:p>
    <w:p w:rsidR="001415A1" w:rsidRDefault="001415A1" w:rsidP="001415A1">
      <w:pPr>
        <w:pStyle w:val="ConsPlusNormal"/>
        <w:jc w:val="both"/>
      </w:pPr>
    </w:p>
    <w:p w:rsidR="001415A1" w:rsidRDefault="001415A1" w:rsidP="001415A1">
      <w:pPr>
        <w:pStyle w:val="ConsPlusNormal"/>
        <w:jc w:val="center"/>
        <w:outlineLvl w:val="2"/>
      </w:pPr>
      <w:r>
        <w:rPr>
          <w:sz w:val="22"/>
        </w:rPr>
        <w:t>I. Требования к потребителям, пользующимся помещениями</w:t>
      </w:r>
    </w:p>
    <w:p w:rsidR="001415A1" w:rsidRDefault="001415A1" w:rsidP="001415A1">
      <w:pPr>
        <w:pStyle w:val="ConsPlusNormal"/>
        <w:jc w:val="center"/>
      </w:pPr>
      <w:r>
        <w:rPr>
          <w:sz w:val="22"/>
        </w:rPr>
        <w:t>в многоквартирном доме, по соблюдению правил</w:t>
      </w:r>
    </w:p>
    <w:p w:rsidR="001415A1" w:rsidRDefault="001415A1" w:rsidP="001415A1">
      <w:pPr>
        <w:pStyle w:val="ConsPlusNormal"/>
        <w:jc w:val="center"/>
      </w:pPr>
      <w:r>
        <w:rPr>
          <w:sz w:val="22"/>
        </w:rPr>
        <w:t>пользования помещениями</w:t>
      </w:r>
    </w:p>
    <w:p w:rsidR="001415A1" w:rsidRDefault="001415A1" w:rsidP="001415A1">
      <w:pPr>
        <w:pStyle w:val="ConsPlusNormal"/>
        <w:jc w:val="both"/>
      </w:pPr>
    </w:p>
    <w:p w:rsidR="001415A1" w:rsidRDefault="001415A1" w:rsidP="001415A1">
      <w:pPr>
        <w:pStyle w:val="ConsPlusNormal"/>
        <w:ind w:firstLine="540"/>
        <w:jc w:val="both"/>
      </w:pPr>
      <w:r>
        <w:rPr>
          <w:sz w:val="22"/>
        </w:rPr>
        <w:t>Потребители, пользующиеся помещениями в многоквартирном доме, обязаны соблюдать следующие требования:</w:t>
      </w:r>
    </w:p>
    <w:p w:rsidR="001415A1" w:rsidRDefault="001415A1" w:rsidP="001415A1">
      <w:pPr>
        <w:pStyle w:val="ConsPlusNormal"/>
        <w:ind w:firstLine="540"/>
        <w:jc w:val="both"/>
      </w:pPr>
      <w:r>
        <w:rPr>
          <w:sz w:val="22"/>
        </w:rPr>
        <w:t>а) не производить перенос инженерных сетей;</w:t>
      </w:r>
    </w:p>
    <w:p w:rsidR="001415A1" w:rsidRDefault="001415A1" w:rsidP="001415A1">
      <w:pPr>
        <w:pStyle w:val="ConsPlusNormal"/>
        <w:ind w:firstLine="540"/>
        <w:jc w:val="both"/>
      </w:pPr>
      <w:r>
        <w:rPr>
          <w:sz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1415A1" w:rsidRDefault="001415A1" w:rsidP="001415A1">
      <w:pPr>
        <w:pStyle w:val="ConsPlusNormal"/>
        <w:ind w:firstLine="540"/>
        <w:jc w:val="both"/>
      </w:pPr>
      <w:r>
        <w:rPr>
          <w:sz w:val="22"/>
        </w:rPr>
        <w:t>в) не нарушать имеющиеся схемы учета поставки коммунальных услуг;</w:t>
      </w:r>
    </w:p>
    <w:p w:rsidR="001415A1" w:rsidRDefault="001415A1" w:rsidP="001415A1">
      <w:pPr>
        <w:pStyle w:val="ConsPlusNormal"/>
        <w:ind w:firstLine="540"/>
        <w:jc w:val="both"/>
      </w:pPr>
      <w:r>
        <w:rPr>
          <w:sz w:val="22"/>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1415A1" w:rsidRDefault="001415A1" w:rsidP="001415A1">
      <w:pPr>
        <w:pStyle w:val="ConsPlusNormal"/>
        <w:ind w:firstLine="540"/>
        <w:jc w:val="both"/>
      </w:pPr>
      <w:proofErr w:type="spellStart"/>
      <w:r>
        <w:rPr>
          <w:sz w:val="22"/>
        </w:rPr>
        <w:t>д</w:t>
      </w:r>
      <w:proofErr w:type="spellEnd"/>
      <w:r>
        <w:rPr>
          <w:sz w:val="22"/>
        </w:rPr>
        <w:t>) не допускать выполнение работ или совершение других действий, приводящих к порче помещений или конструкций строения;</w:t>
      </w:r>
    </w:p>
    <w:p w:rsidR="001415A1" w:rsidRDefault="001415A1" w:rsidP="001415A1">
      <w:pPr>
        <w:pStyle w:val="ConsPlusNormal"/>
        <w:ind w:firstLine="540"/>
        <w:jc w:val="both"/>
      </w:pPr>
      <w:r>
        <w:rPr>
          <w:sz w:val="22"/>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1415A1" w:rsidRDefault="001415A1" w:rsidP="001415A1">
      <w:pPr>
        <w:pStyle w:val="ConsPlusNormal"/>
        <w:ind w:firstLine="540"/>
        <w:jc w:val="both"/>
      </w:pPr>
      <w:r>
        <w:rPr>
          <w:sz w:val="22"/>
        </w:rPr>
        <w:t>ж) не допускать производства в помещении работ или совершения других действий, приводящих к порче общего имущества дома;</w:t>
      </w:r>
    </w:p>
    <w:p w:rsidR="001415A1" w:rsidRDefault="001415A1" w:rsidP="001415A1">
      <w:pPr>
        <w:pStyle w:val="ConsPlusNormal"/>
        <w:ind w:firstLine="540"/>
        <w:jc w:val="both"/>
      </w:pPr>
      <w:proofErr w:type="spellStart"/>
      <w:r>
        <w:rPr>
          <w:sz w:val="22"/>
        </w:rPr>
        <w:t>з</w:t>
      </w:r>
      <w:proofErr w:type="spellEnd"/>
      <w:r>
        <w:rPr>
          <w:sz w:val="22"/>
        </w:rPr>
        <w:t>) не использовать пассажирские лифты для транспортировки строительных материалов и отходов без упаковки;</w:t>
      </w:r>
    </w:p>
    <w:p w:rsidR="001415A1" w:rsidRDefault="001415A1" w:rsidP="001415A1">
      <w:pPr>
        <w:pStyle w:val="ConsPlusNormal"/>
        <w:ind w:firstLine="540"/>
        <w:jc w:val="both"/>
      </w:pPr>
      <w:r>
        <w:rPr>
          <w:sz w:val="22"/>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1415A1" w:rsidRDefault="001415A1" w:rsidP="001415A1">
      <w:pPr>
        <w:pStyle w:val="ConsPlusNormal"/>
        <w:jc w:val="both"/>
      </w:pPr>
    </w:p>
    <w:p w:rsidR="001415A1" w:rsidRDefault="001415A1" w:rsidP="001415A1">
      <w:pPr>
        <w:pStyle w:val="ConsPlusNormal"/>
        <w:jc w:val="center"/>
        <w:outlineLvl w:val="2"/>
      </w:pPr>
      <w:r>
        <w:rPr>
          <w:sz w:val="22"/>
        </w:rPr>
        <w:t xml:space="preserve">II. Требования к собственникам помещений в </w:t>
      </w:r>
      <w:proofErr w:type="gramStart"/>
      <w:r>
        <w:rPr>
          <w:sz w:val="22"/>
        </w:rPr>
        <w:t>многоквартирном</w:t>
      </w:r>
      <w:proofErr w:type="gramEnd"/>
    </w:p>
    <w:p w:rsidR="001415A1" w:rsidRDefault="001415A1" w:rsidP="001415A1">
      <w:pPr>
        <w:pStyle w:val="ConsPlusNormal"/>
        <w:jc w:val="center"/>
      </w:pPr>
      <w:proofErr w:type="gramStart"/>
      <w:r>
        <w:rPr>
          <w:sz w:val="22"/>
        </w:rPr>
        <w:t>доме</w:t>
      </w:r>
      <w:proofErr w:type="gramEnd"/>
      <w:r>
        <w:rPr>
          <w:sz w:val="22"/>
        </w:rPr>
        <w:t>, предоставляющим помещения в пользование гражданам</w:t>
      </w:r>
    </w:p>
    <w:p w:rsidR="001415A1" w:rsidRDefault="001415A1" w:rsidP="001415A1">
      <w:pPr>
        <w:pStyle w:val="ConsPlusNormal"/>
        <w:jc w:val="center"/>
      </w:pPr>
      <w:r>
        <w:rPr>
          <w:sz w:val="22"/>
        </w:rPr>
        <w:t>и иным лицам</w:t>
      </w:r>
    </w:p>
    <w:p w:rsidR="001415A1" w:rsidRDefault="001415A1" w:rsidP="001415A1">
      <w:pPr>
        <w:pStyle w:val="ConsPlusNormal"/>
        <w:jc w:val="both"/>
      </w:pPr>
    </w:p>
    <w:p w:rsidR="001415A1" w:rsidRDefault="001415A1" w:rsidP="001415A1">
      <w:pPr>
        <w:pStyle w:val="ConsPlusNormal"/>
        <w:ind w:firstLine="540"/>
        <w:jc w:val="both"/>
      </w:pPr>
      <w:proofErr w:type="gramStart"/>
      <w:r>
        <w:rPr>
          <w:sz w:val="22"/>
        </w:rPr>
        <w:t>Собственники жилых помещений, предоставляющие жилые помещения гражданам в социальный наем или в наем (</w:t>
      </w:r>
      <w:proofErr w:type="spellStart"/>
      <w:r>
        <w:rPr>
          <w:sz w:val="22"/>
        </w:rPr>
        <w:t>наймодатели</w:t>
      </w:r>
      <w:proofErr w:type="spellEnd"/>
      <w:r>
        <w:rPr>
          <w:sz w:val="22"/>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w:t>
      </w:r>
      <w:proofErr w:type="gramEnd"/>
      <w:r>
        <w:rPr>
          <w:sz w:val="22"/>
        </w:rPr>
        <w:t xml:space="preserve"> </w:t>
      </w:r>
      <w:proofErr w:type="gramStart"/>
      <w:r>
        <w:rPr>
          <w:sz w:val="22"/>
        </w:rPr>
        <w:t>порядке</w:t>
      </w:r>
      <w:proofErr w:type="gramEnd"/>
      <w:r>
        <w:rPr>
          <w:sz w:val="22"/>
        </w:rPr>
        <w:t>:</w:t>
      </w:r>
    </w:p>
    <w:p w:rsidR="001415A1" w:rsidRDefault="001415A1" w:rsidP="001415A1">
      <w:pPr>
        <w:pStyle w:val="ConsPlusNormal"/>
        <w:ind w:firstLine="540"/>
        <w:jc w:val="both"/>
      </w:pPr>
      <w:bookmarkStart w:id="72" w:name="P1087"/>
      <w:bookmarkEnd w:id="72"/>
      <w:r>
        <w:rPr>
          <w:sz w:val="22"/>
        </w:rPr>
        <w:t xml:space="preserve">2.1. В течение 3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w:t>
      </w:r>
      <w:r>
        <w:rPr>
          <w:sz w:val="22"/>
        </w:rPr>
        <w:lastRenderedPageBreak/>
        <w:t xml:space="preserve">внесения платы за коммунальные услуги, о размерах платы за содержание и ремонт жилого </w:t>
      </w:r>
      <w:proofErr w:type="gramStart"/>
      <w:r>
        <w:rPr>
          <w:sz w:val="22"/>
        </w:rPr>
        <w:t>помещения</w:t>
      </w:r>
      <w:proofErr w:type="gramEnd"/>
      <w:r>
        <w:rPr>
          <w:sz w:val="22"/>
        </w:rPr>
        <w:t xml:space="preserve">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Уведомления арендодателей должны учитывать условия, указанные в </w:t>
      </w:r>
      <w:hyperlink w:anchor="P143" w:history="1">
        <w:proofErr w:type="spellStart"/>
        <w:r>
          <w:rPr>
            <w:color w:val="0000FF"/>
            <w:sz w:val="22"/>
          </w:rPr>
          <w:t>пп</w:t>
        </w:r>
        <w:proofErr w:type="spellEnd"/>
        <w:r>
          <w:rPr>
            <w:color w:val="0000FF"/>
            <w:sz w:val="22"/>
          </w:rPr>
          <w:t>. 4.2.4</w:t>
        </w:r>
      </w:hyperlink>
      <w:r>
        <w:rPr>
          <w:sz w:val="22"/>
        </w:rPr>
        <w:t xml:space="preserve"> и </w:t>
      </w:r>
      <w:hyperlink w:anchor="P187" w:history="1">
        <w:r>
          <w:rPr>
            <w:color w:val="0000FF"/>
            <w:sz w:val="22"/>
          </w:rPr>
          <w:t>6.2.5</w:t>
        </w:r>
      </w:hyperlink>
      <w:r>
        <w:rPr>
          <w:sz w:val="22"/>
        </w:rPr>
        <w:t xml:space="preserve"> Договора.</w:t>
      </w:r>
    </w:p>
    <w:p w:rsidR="001415A1" w:rsidRDefault="001415A1" w:rsidP="001415A1">
      <w:pPr>
        <w:pStyle w:val="ConsPlusNormal"/>
        <w:ind w:firstLine="540"/>
        <w:jc w:val="both"/>
      </w:pPr>
      <w:r>
        <w:rPr>
          <w:sz w:val="22"/>
        </w:rPr>
        <w:t xml:space="preserve">2.2. При заключении договоров социального найма, найма (аренды) в период действия Договора представлять нанимателям (арендаторам) указанную в </w:t>
      </w:r>
      <w:hyperlink w:anchor="P1087" w:history="1">
        <w:r>
          <w:rPr>
            <w:color w:val="0000FF"/>
            <w:sz w:val="22"/>
          </w:rPr>
          <w:t>п. 2.1</w:t>
        </w:r>
      </w:hyperlink>
      <w:r>
        <w:rPr>
          <w:sz w:val="22"/>
        </w:rPr>
        <w:t xml:space="preserve"> настоящего приложения информацию непосредственно в момент заключения такого договора.</w:t>
      </w:r>
    </w:p>
    <w:p w:rsidR="001415A1" w:rsidRDefault="001415A1" w:rsidP="001415A1">
      <w:pPr>
        <w:pStyle w:val="ConsPlusNormal"/>
        <w:ind w:firstLine="540"/>
        <w:jc w:val="both"/>
      </w:pPr>
      <w:r>
        <w:rPr>
          <w:sz w:val="22"/>
        </w:rPr>
        <w:t xml:space="preserve">2.3. При заключении соглашений об изменении условий Договора, касающихся изменения отношений, указанных в </w:t>
      </w:r>
      <w:hyperlink w:anchor="P1087" w:history="1">
        <w:r>
          <w:rPr>
            <w:color w:val="0000FF"/>
            <w:sz w:val="22"/>
          </w:rPr>
          <w:t>п. 2.1</w:t>
        </w:r>
      </w:hyperlink>
      <w:r>
        <w:rPr>
          <w:sz w:val="22"/>
        </w:rPr>
        <w:t xml:space="preserve"> настоящего приложения, уведомлять нанимателя (арендатора) о соответствующих изменениях в срок, обеспечивающий исполнение Договора.</w:t>
      </w:r>
    </w:p>
    <w:p w:rsidR="001415A1" w:rsidRDefault="001415A1" w:rsidP="001415A1">
      <w:pPr>
        <w:pStyle w:val="ConsPlusNormal"/>
        <w:ind w:firstLine="540"/>
        <w:jc w:val="both"/>
      </w:pPr>
      <w:r>
        <w:rPr>
          <w:sz w:val="22"/>
        </w:rPr>
        <w:t xml:space="preserve">2.4. </w:t>
      </w:r>
      <w:proofErr w:type="gramStart"/>
      <w:r>
        <w:rPr>
          <w:sz w:val="22"/>
        </w:rPr>
        <w:t>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w:t>
      </w:r>
      <w:proofErr w:type="gramEnd"/>
      <w:r>
        <w:rPr>
          <w:sz w:val="22"/>
        </w:rPr>
        <w:t xml:space="preserve"> </w:t>
      </w:r>
      <w:hyperlink w:anchor="P102" w:history="1">
        <w:r>
          <w:rPr>
            <w:color w:val="0000FF"/>
            <w:sz w:val="22"/>
          </w:rPr>
          <w:t>п. 3.2</w:t>
        </w:r>
      </w:hyperlink>
      <w:r>
        <w:rPr>
          <w:sz w:val="22"/>
        </w:rPr>
        <w:t xml:space="preserve"> Договора.</w:t>
      </w:r>
    </w:p>
    <w:p w:rsidR="001415A1" w:rsidRDefault="001415A1" w:rsidP="001415A1">
      <w:pPr>
        <w:pStyle w:val="ConsPlusNormal"/>
        <w:ind w:firstLine="540"/>
        <w:jc w:val="both"/>
      </w:pPr>
      <w:r>
        <w:rPr>
          <w:sz w:val="22"/>
        </w:rPr>
        <w:t xml:space="preserve">2.5.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w:t>
      </w:r>
      <w:proofErr w:type="gramStart"/>
      <w:r>
        <w:rPr>
          <w:sz w:val="22"/>
        </w:rPr>
        <w:t>с даты</w:t>
      </w:r>
      <w:proofErr w:type="gramEnd"/>
      <w:r>
        <w:rPr>
          <w:sz w:val="22"/>
        </w:rPr>
        <w:t xml:space="preserve"> произошедших изменений.</w:t>
      </w:r>
    </w:p>
    <w:p w:rsidR="001415A1" w:rsidRDefault="001415A1" w:rsidP="001415A1">
      <w:pPr>
        <w:pStyle w:val="ConsPlusNormal"/>
        <w:ind w:firstLine="540"/>
        <w:jc w:val="both"/>
      </w:pPr>
      <w:r>
        <w:rPr>
          <w:sz w:val="22"/>
        </w:rPr>
        <w:t xml:space="preserve">2.6. </w:t>
      </w:r>
      <w:proofErr w:type="gramStart"/>
      <w:r>
        <w:rPr>
          <w:sz w:val="22"/>
        </w:rPr>
        <w:t>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а также согласовывать с Управляющей организацией порядок внесения оставшейся части платы в срок не позднее</w:t>
      </w:r>
      <w:proofErr w:type="gramEnd"/>
      <w:r>
        <w:rPr>
          <w:sz w:val="22"/>
        </w:rPr>
        <w:t xml:space="preserve"> _______ дней </w:t>
      </w:r>
      <w:proofErr w:type="gramStart"/>
      <w:r>
        <w:rPr>
          <w:sz w:val="22"/>
        </w:rPr>
        <w:t>с даты принятия</w:t>
      </w:r>
      <w:proofErr w:type="gramEnd"/>
      <w:r>
        <w:rPr>
          <w:sz w:val="22"/>
        </w:rPr>
        <w:t xml:space="preserve"> такого решения путем оформления соответствующего соглашения.</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833F3B" w:rsidRDefault="00833F3B" w:rsidP="00833F3B">
      <w:pPr>
        <w:pStyle w:val="ConsPlusNormal"/>
        <w:ind w:firstLine="0"/>
        <w:outlineLvl w:val="1"/>
        <w:rPr>
          <w:sz w:val="22"/>
        </w:rPr>
      </w:pPr>
    </w:p>
    <w:p w:rsidR="001415A1" w:rsidRDefault="00833F3B" w:rsidP="00833F3B">
      <w:pPr>
        <w:pStyle w:val="ConsPlusNormal"/>
        <w:ind w:firstLine="0"/>
        <w:outlineLvl w:val="1"/>
      </w:pPr>
      <w:r>
        <w:rPr>
          <w:sz w:val="22"/>
        </w:rPr>
        <w:lastRenderedPageBreak/>
        <w:t xml:space="preserve">                                                                                                                             </w:t>
      </w:r>
      <w:r w:rsidR="001415A1">
        <w:rPr>
          <w:sz w:val="22"/>
        </w:rPr>
        <w:t>Приложение N 8</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73" w:name="P1102"/>
      <w:bookmarkEnd w:id="73"/>
      <w:r>
        <w:rPr>
          <w:sz w:val="22"/>
        </w:rPr>
        <w:t>ПОРЯДОК</w:t>
      </w:r>
    </w:p>
    <w:p w:rsidR="001415A1" w:rsidRDefault="001415A1" w:rsidP="001415A1">
      <w:pPr>
        <w:pStyle w:val="ConsPlusNormal"/>
        <w:jc w:val="center"/>
      </w:pPr>
      <w:r>
        <w:rPr>
          <w:sz w:val="22"/>
        </w:rPr>
        <w:t>ОБРАБОТКИ ПЕРСОНАЛЬНЫХ ДАННЫХ ГРАЖДАН ДЛЯ ЦЕЛЕЙ</w:t>
      </w:r>
    </w:p>
    <w:p w:rsidR="001415A1" w:rsidRDefault="001415A1" w:rsidP="001415A1">
      <w:pPr>
        <w:pStyle w:val="ConsPlusNormal"/>
        <w:jc w:val="center"/>
      </w:pPr>
      <w:r>
        <w:rPr>
          <w:sz w:val="22"/>
        </w:rPr>
        <w:t>ИСПОЛНЕНИЯ ДОГОВОРА</w:t>
      </w:r>
    </w:p>
    <w:p w:rsidR="001415A1" w:rsidRDefault="001415A1" w:rsidP="001415A1">
      <w:pPr>
        <w:pStyle w:val="ConsPlusNormal"/>
        <w:jc w:val="both"/>
      </w:pPr>
    </w:p>
    <w:p w:rsidR="001415A1" w:rsidRDefault="001415A1" w:rsidP="001415A1">
      <w:pPr>
        <w:pStyle w:val="ConsPlusNormal"/>
        <w:ind w:firstLine="540"/>
        <w:jc w:val="both"/>
      </w:pPr>
      <w:bookmarkStart w:id="74" w:name="P1106"/>
      <w:bookmarkEnd w:id="74"/>
      <w:r>
        <w:rPr>
          <w:sz w:val="22"/>
        </w:rPr>
        <w:t>1. Цели обработки персональных данных граждан.</w:t>
      </w:r>
    </w:p>
    <w:p w:rsidR="001415A1" w:rsidRDefault="001415A1" w:rsidP="001415A1">
      <w:pPr>
        <w:pStyle w:val="ConsPlusNormal"/>
        <w:ind w:firstLine="540"/>
        <w:jc w:val="both"/>
      </w:pPr>
      <w:r>
        <w:rPr>
          <w:sz w:val="22"/>
        </w:rPr>
        <w:t xml:space="preserve">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w:t>
      </w:r>
      <w:proofErr w:type="gramStart"/>
      <w:r>
        <w:rPr>
          <w:sz w:val="22"/>
        </w:rPr>
        <w:t>с</w:t>
      </w:r>
      <w:proofErr w:type="gramEnd"/>
      <w:r>
        <w:rPr>
          <w:sz w:val="22"/>
        </w:rPr>
        <w:t>:</w:t>
      </w:r>
    </w:p>
    <w:p w:rsidR="001415A1" w:rsidRDefault="001415A1" w:rsidP="001415A1">
      <w:pPr>
        <w:pStyle w:val="ConsPlusNormal"/>
        <w:ind w:firstLine="540"/>
        <w:jc w:val="both"/>
      </w:pPr>
      <w:r>
        <w:rPr>
          <w:sz w:val="22"/>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1415A1" w:rsidRDefault="001415A1" w:rsidP="001415A1">
      <w:pPr>
        <w:pStyle w:val="ConsPlusNormal"/>
        <w:ind w:firstLine="540"/>
        <w:jc w:val="both"/>
      </w:pPr>
      <w:r>
        <w:rPr>
          <w:sz w:val="22"/>
        </w:rPr>
        <w:t>- подготовкой и доставкой таким потребителям платежных документов;</w:t>
      </w:r>
    </w:p>
    <w:p w:rsidR="001415A1" w:rsidRDefault="001415A1" w:rsidP="001415A1">
      <w:pPr>
        <w:pStyle w:val="ConsPlusNormal"/>
        <w:ind w:firstLine="540"/>
        <w:jc w:val="both"/>
      </w:pPr>
      <w:r>
        <w:rPr>
          <w:sz w:val="22"/>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1415A1" w:rsidRDefault="001415A1" w:rsidP="001415A1">
      <w:pPr>
        <w:pStyle w:val="ConsPlusNormal"/>
        <w:ind w:firstLine="540"/>
        <w:jc w:val="both"/>
      </w:pPr>
      <w:r>
        <w:rPr>
          <w:sz w:val="22"/>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1415A1" w:rsidRDefault="001415A1" w:rsidP="001415A1">
      <w:pPr>
        <w:pStyle w:val="ConsPlusNormal"/>
        <w:ind w:firstLine="540"/>
        <w:jc w:val="both"/>
      </w:pPr>
      <w:r>
        <w:rPr>
          <w:sz w:val="22"/>
        </w:rPr>
        <w:t>- ...</w:t>
      </w:r>
    </w:p>
    <w:p w:rsidR="001415A1" w:rsidRDefault="001415A1" w:rsidP="001415A1">
      <w:pPr>
        <w:pStyle w:val="ConsPlusNormal"/>
        <w:ind w:firstLine="540"/>
        <w:jc w:val="both"/>
      </w:pPr>
      <w:r>
        <w:rPr>
          <w:sz w:val="22"/>
        </w:rPr>
        <w:t>2. Операторы по обработке персональных данных.</w:t>
      </w:r>
    </w:p>
    <w:p w:rsidR="001415A1" w:rsidRDefault="001415A1" w:rsidP="001415A1">
      <w:pPr>
        <w:pStyle w:val="ConsPlusNormal"/>
        <w:ind w:firstLine="540"/>
        <w:jc w:val="both"/>
      </w:pPr>
      <w:r>
        <w:rPr>
          <w:sz w:val="22"/>
        </w:rPr>
        <w:t>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1415A1" w:rsidRDefault="001415A1" w:rsidP="001415A1">
      <w:pPr>
        <w:pStyle w:val="ConsPlusNormal"/>
        <w:ind w:firstLine="540"/>
        <w:jc w:val="both"/>
      </w:pPr>
      <w:r>
        <w:rPr>
          <w:sz w:val="22"/>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1415A1" w:rsidRDefault="001415A1" w:rsidP="001415A1">
      <w:pPr>
        <w:pStyle w:val="ConsPlusNormal"/>
        <w:ind w:firstLine="540"/>
        <w:jc w:val="both"/>
      </w:pPr>
      <w:r>
        <w:rPr>
          <w:sz w:val="22"/>
        </w:rPr>
        <w:t>3. Порядок получения согласия граждан - субъектов персональных данных на обработку их персональных данных Представителем Управляющей организации.</w:t>
      </w:r>
    </w:p>
    <w:p w:rsidR="001415A1" w:rsidRDefault="001415A1" w:rsidP="001415A1">
      <w:pPr>
        <w:pStyle w:val="ConsPlusNormal"/>
        <w:ind w:firstLine="540"/>
        <w:jc w:val="both"/>
      </w:pPr>
      <w:proofErr w:type="gramStart"/>
      <w:r>
        <w:rPr>
          <w:sz w:val="22"/>
        </w:rPr>
        <w:t>Согласие на обработку персональных данных на условиях, указанных в настоящем приложении, считается полученным Управляющей организацией с момента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w:t>
      </w:r>
      <w:proofErr w:type="gramEnd"/>
      <w:r>
        <w:rPr>
          <w:sz w:val="22"/>
        </w:rPr>
        <w:t xml:space="preserve"> по поручению Управляющей организации.</w:t>
      </w:r>
    </w:p>
    <w:p w:rsidR="001415A1" w:rsidRDefault="001415A1" w:rsidP="001415A1">
      <w:pPr>
        <w:pStyle w:val="ConsPlusNormal"/>
        <w:ind w:firstLine="540"/>
        <w:jc w:val="both"/>
      </w:pPr>
      <w:r>
        <w:rPr>
          <w:sz w:val="22"/>
        </w:rPr>
        <w:t>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rsidR="001415A1" w:rsidRDefault="001415A1" w:rsidP="001415A1">
      <w:pPr>
        <w:pStyle w:val="ConsPlusNormal"/>
        <w:ind w:firstLine="540"/>
        <w:jc w:val="both"/>
      </w:pPr>
      <w:bookmarkStart w:id="75" w:name="P1119"/>
      <w:bookmarkEnd w:id="75"/>
      <w:r>
        <w:rPr>
          <w:sz w:val="22"/>
        </w:rPr>
        <w:t xml:space="preserve">4. Перечень персональных данных (далее - данные), обработка которых осуществляется в целях, указанных в </w:t>
      </w:r>
      <w:hyperlink w:anchor="P1106" w:history="1">
        <w:r>
          <w:rPr>
            <w:color w:val="0000FF"/>
            <w:sz w:val="22"/>
          </w:rPr>
          <w:t>п. 1</w:t>
        </w:r>
      </w:hyperlink>
      <w:r>
        <w:rPr>
          <w:sz w:val="22"/>
        </w:rPr>
        <w:t xml:space="preserve"> настоящего приложения:</w:t>
      </w:r>
    </w:p>
    <w:p w:rsidR="001415A1" w:rsidRDefault="001415A1" w:rsidP="001415A1">
      <w:pPr>
        <w:pStyle w:val="ConsPlusNormal"/>
        <w:ind w:firstLine="540"/>
        <w:jc w:val="both"/>
      </w:pPr>
      <w:r>
        <w:rPr>
          <w:sz w:val="22"/>
        </w:rPr>
        <w:t>1) фамилия, имя, отчество граждан и родственные отношения;</w:t>
      </w:r>
    </w:p>
    <w:p w:rsidR="001415A1" w:rsidRDefault="001415A1" w:rsidP="001415A1">
      <w:pPr>
        <w:pStyle w:val="ConsPlusNormal"/>
        <w:ind w:firstLine="540"/>
        <w:jc w:val="both"/>
      </w:pPr>
      <w:r>
        <w:rPr>
          <w:sz w:val="22"/>
        </w:rPr>
        <w:t>2) адрес;</w:t>
      </w:r>
    </w:p>
    <w:p w:rsidR="001415A1" w:rsidRDefault="001415A1" w:rsidP="001415A1">
      <w:pPr>
        <w:pStyle w:val="ConsPlusNormal"/>
        <w:ind w:firstLine="540"/>
        <w:jc w:val="both"/>
      </w:pPr>
      <w:r>
        <w:rPr>
          <w:sz w:val="22"/>
        </w:rPr>
        <w:t>3) площадь принадлежащего жилого помещения;</w:t>
      </w:r>
    </w:p>
    <w:p w:rsidR="001415A1" w:rsidRDefault="001415A1" w:rsidP="001415A1">
      <w:pPr>
        <w:pStyle w:val="ConsPlusNormal"/>
        <w:ind w:firstLine="540"/>
        <w:jc w:val="both"/>
      </w:pPr>
      <w:r>
        <w:rPr>
          <w:sz w:val="22"/>
        </w:rPr>
        <w:t>4) право владения помещением (собственник, наниматель);</w:t>
      </w:r>
    </w:p>
    <w:p w:rsidR="001415A1" w:rsidRDefault="001415A1" w:rsidP="001415A1">
      <w:pPr>
        <w:pStyle w:val="ConsPlusNormal"/>
        <w:ind w:firstLine="540"/>
        <w:jc w:val="both"/>
      </w:pPr>
      <w:r>
        <w:rPr>
          <w:sz w:val="22"/>
        </w:rPr>
        <w:t>5) паспортные данные собственников помещений.</w:t>
      </w:r>
    </w:p>
    <w:p w:rsidR="001415A1" w:rsidRDefault="001415A1" w:rsidP="001415A1">
      <w:pPr>
        <w:pStyle w:val="ConsPlusNormal"/>
        <w:ind w:firstLine="540"/>
        <w:jc w:val="both"/>
      </w:pPr>
      <w:r>
        <w:rPr>
          <w:sz w:val="22"/>
        </w:rPr>
        <w:t>...</w:t>
      </w:r>
    </w:p>
    <w:p w:rsidR="001415A1" w:rsidRDefault="001415A1" w:rsidP="001415A1">
      <w:pPr>
        <w:pStyle w:val="ConsPlusNormal"/>
        <w:ind w:firstLine="540"/>
        <w:jc w:val="both"/>
      </w:pPr>
      <w:r>
        <w:rPr>
          <w:sz w:val="22"/>
        </w:rPr>
        <w:t>5. Перечень действий с персональными данными.</w:t>
      </w:r>
    </w:p>
    <w:p w:rsidR="001415A1" w:rsidRDefault="001415A1" w:rsidP="001415A1">
      <w:pPr>
        <w:pStyle w:val="ConsPlusNormal"/>
        <w:ind w:firstLine="540"/>
        <w:jc w:val="both"/>
      </w:pPr>
      <w:r>
        <w:rPr>
          <w:sz w:val="22"/>
        </w:rPr>
        <w:t xml:space="preserve">В качестве действий здесь могут быть </w:t>
      </w:r>
      <w:proofErr w:type="gramStart"/>
      <w:r>
        <w:rPr>
          <w:sz w:val="22"/>
        </w:rPr>
        <w:t>приведены</w:t>
      </w:r>
      <w:proofErr w:type="gramEnd"/>
      <w:r>
        <w:rPr>
          <w:sz w:val="22"/>
        </w:rPr>
        <w:t>, например, следующие:</w:t>
      </w:r>
    </w:p>
    <w:p w:rsidR="001415A1" w:rsidRDefault="001415A1" w:rsidP="001415A1">
      <w:pPr>
        <w:pStyle w:val="ConsPlusNormal"/>
        <w:ind w:firstLine="540"/>
        <w:jc w:val="both"/>
      </w:pPr>
      <w:r>
        <w:rPr>
          <w:sz w:val="22"/>
        </w:rPr>
        <w:t xml:space="preserve">1) сбор данных, указанных в </w:t>
      </w:r>
      <w:hyperlink w:anchor="P1119" w:history="1">
        <w:r>
          <w:rPr>
            <w:color w:val="0000FF"/>
            <w:sz w:val="22"/>
          </w:rPr>
          <w:t>п. 4</w:t>
        </w:r>
      </w:hyperlink>
      <w:r>
        <w:rPr>
          <w:sz w:val="22"/>
        </w:rPr>
        <w:t xml:space="preserve"> настоящего приложения;</w:t>
      </w:r>
    </w:p>
    <w:p w:rsidR="001415A1" w:rsidRDefault="001415A1" w:rsidP="001415A1">
      <w:pPr>
        <w:pStyle w:val="ConsPlusNormal"/>
        <w:ind w:firstLine="540"/>
        <w:jc w:val="both"/>
      </w:pPr>
      <w:r>
        <w:rPr>
          <w:sz w:val="22"/>
        </w:rPr>
        <w:t>2) хранение данных;</w:t>
      </w:r>
    </w:p>
    <w:p w:rsidR="001415A1" w:rsidRDefault="001415A1" w:rsidP="001415A1">
      <w:pPr>
        <w:pStyle w:val="ConsPlusNormal"/>
        <w:ind w:firstLine="540"/>
        <w:jc w:val="both"/>
      </w:pPr>
      <w:r>
        <w:rPr>
          <w:sz w:val="22"/>
        </w:rPr>
        <w:t xml:space="preserve">3) передача данных Представителю Управляющей организации по расчетам с </w:t>
      </w:r>
      <w:r>
        <w:rPr>
          <w:sz w:val="22"/>
        </w:rPr>
        <w:lastRenderedPageBreak/>
        <w:t>потребителями;</w:t>
      </w:r>
    </w:p>
    <w:p w:rsidR="001415A1" w:rsidRDefault="001415A1" w:rsidP="001415A1">
      <w:pPr>
        <w:pStyle w:val="ConsPlusNormal"/>
        <w:ind w:firstLine="540"/>
        <w:jc w:val="both"/>
      </w:pPr>
      <w:r>
        <w:rPr>
          <w:sz w:val="22"/>
        </w:rPr>
        <w:t>4) передача данных контролирующим органам...;</w:t>
      </w:r>
    </w:p>
    <w:p w:rsidR="001415A1" w:rsidRDefault="001415A1" w:rsidP="001415A1">
      <w:pPr>
        <w:pStyle w:val="ConsPlusNormal"/>
        <w:ind w:firstLine="540"/>
        <w:jc w:val="both"/>
      </w:pPr>
      <w:r>
        <w:rPr>
          <w:sz w:val="22"/>
        </w:rPr>
        <w:t xml:space="preserve">5) передача данных </w:t>
      </w:r>
      <w:proofErr w:type="spellStart"/>
      <w:r>
        <w:rPr>
          <w:sz w:val="22"/>
        </w:rPr>
        <w:t>ресурсоснабжающим</w:t>
      </w:r>
      <w:proofErr w:type="spellEnd"/>
      <w:r>
        <w:rPr>
          <w:sz w:val="22"/>
        </w:rPr>
        <w:t xml:space="preserve"> организациям в случаях, допускаемых актами жилищного законодательства и Договором.</w:t>
      </w:r>
    </w:p>
    <w:p w:rsidR="001415A1" w:rsidRDefault="001415A1" w:rsidP="001415A1">
      <w:pPr>
        <w:pStyle w:val="ConsPlusNormal"/>
        <w:ind w:firstLine="540"/>
        <w:jc w:val="both"/>
      </w:pPr>
      <w:bookmarkStart w:id="76" w:name="P1133"/>
      <w:bookmarkEnd w:id="76"/>
      <w:r>
        <w:rPr>
          <w:sz w:val="22"/>
        </w:rPr>
        <w:t>6. Общее описание используемых способов обработки персональных данных:</w:t>
      </w:r>
    </w:p>
    <w:p w:rsidR="001415A1" w:rsidRDefault="001415A1" w:rsidP="001415A1">
      <w:pPr>
        <w:pStyle w:val="ConsPlusNormal"/>
        <w:ind w:firstLine="540"/>
        <w:jc w:val="both"/>
      </w:pPr>
      <w:r>
        <w:rPr>
          <w:sz w:val="22"/>
        </w:rPr>
        <w:t>1) с использованием средств автоматизации, в том числе в информационно-телекоммуникационных сетях;</w:t>
      </w:r>
    </w:p>
    <w:p w:rsidR="001415A1" w:rsidRDefault="001415A1" w:rsidP="001415A1">
      <w:pPr>
        <w:pStyle w:val="ConsPlusNormal"/>
        <w:ind w:firstLine="540"/>
        <w:jc w:val="both"/>
      </w:pPr>
      <w:r>
        <w:rPr>
          <w:sz w:val="22"/>
        </w:rPr>
        <w:t xml:space="preserve">2) без использования средств автоматизации </w:t>
      </w:r>
      <w:hyperlink w:anchor="P1138" w:history="1">
        <w:r>
          <w:rPr>
            <w:color w:val="0000FF"/>
            <w:sz w:val="22"/>
          </w:rPr>
          <w:t>&lt;1&gt;</w:t>
        </w:r>
      </w:hyperlink>
      <w:r>
        <w:rPr>
          <w:sz w:val="22"/>
        </w:rPr>
        <w:t xml:space="preserve">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w:t>
      </w:r>
    </w:p>
    <w:p w:rsidR="001415A1" w:rsidRDefault="001415A1" w:rsidP="001415A1">
      <w:pPr>
        <w:pStyle w:val="ConsPlusNormal"/>
        <w:ind w:firstLine="540"/>
        <w:jc w:val="both"/>
      </w:pPr>
      <w:r>
        <w:rPr>
          <w:sz w:val="22"/>
        </w:rPr>
        <w:t xml:space="preserve">Например, здесь могут быть </w:t>
      </w:r>
      <w:proofErr w:type="gramStart"/>
      <w:r>
        <w:rPr>
          <w:sz w:val="22"/>
        </w:rPr>
        <w:t>указаны</w:t>
      </w:r>
      <w:proofErr w:type="gramEnd"/>
      <w:r>
        <w:rPr>
          <w:sz w:val="22"/>
        </w:rPr>
        <w:t xml:space="preserve"> ведение журналов, реестров, книг, выдача справок и т.д.</w:t>
      </w:r>
    </w:p>
    <w:p w:rsidR="001415A1" w:rsidRDefault="001415A1" w:rsidP="001415A1">
      <w:pPr>
        <w:pStyle w:val="ConsPlusNormal"/>
        <w:ind w:firstLine="540"/>
        <w:jc w:val="both"/>
      </w:pPr>
      <w:r>
        <w:rPr>
          <w:sz w:val="22"/>
        </w:rPr>
        <w:t>--------------------------------</w:t>
      </w:r>
    </w:p>
    <w:p w:rsidR="001415A1" w:rsidRDefault="001415A1" w:rsidP="001415A1">
      <w:pPr>
        <w:pStyle w:val="ConsPlusNormal"/>
        <w:ind w:firstLine="540"/>
        <w:jc w:val="both"/>
      </w:pPr>
      <w:bookmarkStart w:id="77" w:name="P1138"/>
      <w:bookmarkEnd w:id="77"/>
      <w:r>
        <w:rPr>
          <w:sz w:val="22"/>
        </w:rPr>
        <w:t>&lt;1</w:t>
      </w:r>
      <w:proofErr w:type="gramStart"/>
      <w:r>
        <w:rPr>
          <w:sz w:val="22"/>
        </w:rPr>
        <w:t>&gt; П</w:t>
      </w:r>
      <w:proofErr w:type="gramEnd"/>
      <w:r>
        <w:rPr>
          <w:sz w:val="22"/>
        </w:rPr>
        <w:t xml:space="preserve">ри описании способа обработки персональных данных без использования средств автоматизации необходимо учитывать требования </w:t>
      </w:r>
      <w:hyperlink r:id="rId18" w:history="1">
        <w:r>
          <w:rPr>
            <w:color w:val="0000FF"/>
            <w:sz w:val="22"/>
          </w:rPr>
          <w:t>постановления</w:t>
        </w:r>
      </w:hyperlink>
      <w:r>
        <w:rPr>
          <w:sz w:val="22"/>
        </w:rPr>
        <w:t xml:space="preserve">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p>
    <w:p w:rsidR="001415A1" w:rsidRDefault="001415A1" w:rsidP="001415A1">
      <w:pPr>
        <w:pStyle w:val="ConsPlusNormal"/>
        <w:jc w:val="both"/>
      </w:pPr>
    </w:p>
    <w:p w:rsidR="001415A1" w:rsidRDefault="001415A1" w:rsidP="001415A1">
      <w:pPr>
        <w:pStyle w:val="ConsPlusNormal"/>
        <w:ind w:firstLine="540"/>
        <w:jc w:val="both"/>
      </w:pPr>
      <w:r>
        <w:rPr>
          <w:sz w:val="22"/>
        </w:rPr>
        <w:t>7. Срок хранения персональных данных.</w:t>
      </w:r>
    </w:p>
    <w:p w:rsidR="001415A1" w:rsidRDefault="001415A1" w:rsidP="001415A1">
      <w:pPr>
        <w:pStyle w:val="ConsPlusNormal"/>
        <w:ind w:firstLine="540"/>
        <w:jc w:val="both"/>
      </w:pPr>
      <w:r>
        <w:rPr>
          <w:sz w:val="22"/>
        </w:rPr>
        <w:t>(При определении такого срока считаем необходимым учесть не только срок действия Договора, но и срок исковой давности, в течение которого могут быть предъявлены требования, связанные с исполнением Договора.)</w:t>
      </w:r>
    </w:p>
    <w:p w:rsidR="001415A1" w:rsidRDefault="001415A1" w:rsidP="001415A1">
      <w:pPr>
        <w:pStyle w:val="ConsPlusNormal"/>
        <w:ind w:firstLine="540"/>
        <w:jc w:val="both"/>
      </w:pPr>
      <w:r>
        <w:rPr>
          <w:sz w:val="22"/>
        </w:rPr>
        <w:t>8. Дополнительные условия.</w:t>
      </w:r>
    </w:p>
    <w:p w:rsidR="001415A1" w:rsidRDefault="001415A1" w:rsidP="001415A1">
      <w:pPr>
        <w:pStyle w:val="ConsPlusNormal"/>
        <w:ind w:firstLine="540"/>
        <w:jc w:val="both"/>
      </w:pPr>
      <w:proofErr w:type="gramStart"/>
      <w:r>
        <w:rPr>
          <w:sz w:val="22"/>
        </w:rPr>
        <w:t xml:space="preserve">В случае принятия собственниками помещений решения о внесении платы за все или некоторые коммунальные услуги (за исключением коммунальных услуг, потребляемых при использовании общего имущества в многоквартирном доме) </w:t>
      </w:r>
      <w:proofErr w:type="spellStart"/>
      <w:r>
        <w:rPr>
          <w:sz w:val="22"/>
        </w:rPr>
        <w:t>ресурсоснабжающим</w:t>
      </w:r>
      <w:proofErr w:type="spellEnd"/>
      <w:r>
        <w:rPr>
          <w:sz w:val="22"/>
        </w:rPr>
        <w:t xml:space="preserve"> организациям, а также в случае уступки в соответствии с гражданским законодательством Российской Федерации в пользу </w:t>
      </w:r>
      <w:proofErr w:type="spellStart"/>
      <w:r>
        <w:rPr>
          <w:sz w:val="22"/>
        </w:rPr>
        <w:t>ресурсоснабжающей</w:t>
      </w:r>
      <w:proofErr w:type="spellEnd"/>
      <w:r>
        <w:rPr>
          <w:sz w:val="22"/>
        </w:rPr>
        <w:t xml:space="preserve"> организации или иных лиц прав требования к потребителям, имеющим задолженность по оплате коммунальной услуги, Управляющая организация</w:t>
      </w:r>
      <w:proofErr w:type="gramEnd"/>
      <w:r>
        <w:rPr>
          <w:sz w:val="22"/>
        </w:rPr>
        <w:t xml:space="preserve"> вправе передать таким </w:t>
      </w:r>
      <w:proofErr w:type="spellStart"/>
      <w:r>
        <w:rPr>
          <w:sz w:val="22"/>
        </w:rPr>
        <w:t>ресурсоснабжающим</w:t>
      </w:r>
      <w:proofErr w:type="spellEnd"/>
      <w:r>
        <w:rPr>
          <w:sz w:val="22"/>
        </w:rPr>
        <w:t xml:space="preserve"> организациям и иным лицам персональные данные субъектов персональных данных, указанные в </w:t>
      </w:r>
      <w:hyperlink w:anchor="P1119" w:history="1">
        <w:r>
          <w:rPr>
            <w:color w:val="0000FF"/>
            <w:sz w:val="22"/>
          </w:rPr>
          <w:t>п. 4</w:t>
        </w:r>
      </w:hyperlink>
      <w:r>
        <w:rPr>
          <w:sz w:val="22"/>
        </w:rPr>
        <w:t xml:space="preserve"> настоящего приложения, для целей их обработки, указанных в </w:t>
      </w:r>
      <w:hyperlink w:anchor="P1106" w:history="1">
        <w:r>
          <w:rPr>
            <w:color w:val="0000FF"/>
            <w:sz w:val="22"/>
          </w:rPr>
          <w:t>п. 1</w:t>
        </w:r>
      </w:hyperlink>
      <w:r>
        <w:rPr>
          <w:sz w:val="22"/>
        </w:rPr>
        <w:t xml:space="preserve"> настоящего приложения, способами, указанными в </w:t>
      </w:r>
      <w:hyperlink w:anchor="P1133" w:history="1">
        <w:r>
          <w:rPr>
            <w:color w:val="0000FF"/>
            <w:sz w:val="22"/>
          </w:rPr>
          <w:t>п. 6</w:t>
        </w:r>
      </w:hyperlink>
      <w:r>
        <w:rPr>
          <w:sz w:val="22"/>
        </w:rPr>
        <w:t xml:space="preserve"> настоящего приложения.</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9</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78" w:name="P1153"/>
      <w:bookmarkEnd w:id="78"/>
      <w:r>
        <w:rPr>
          <w:sz w:val="22"/>
        </w:rPr>
        <w:t>Перечень работ, услуг по управлению многоквартирным домом,</w:t>
      </w:r>
    </w:p>
    <w:p w:rsidR="001415A1" w:rsidRDefault="001415A1" w:rsidP="001415A1">
      <w:pPr>
        <w:pStyle w:val="ConsPlusNormal"/>
        <w:jc w:val="center"/>
      </w:pPr>
      <w:r>
        <w:rPr>
          <w:sz w:val="22"/>
        </w:rPr>
        <w:t>содержанию и ремонту общего имущества, определение</w:t>
      </w:r>
    </w:p>
    <w:p w:rsidR="001415A1" w:rsidRDefault="001415A1" w:rsidP="001415A1">
      <w:pPr>
        <w:pStyle w:val="ConsPlusNormal"/>
        <w:jc w:val="center"/>
      </w:pPr>
      <w:r>
        <w:rPr>
          <w:sz w:val="22"/>
        </w:rPr>
        <w:t>их стоимости и размера платы за содержание и ремонт</w:t>
      </w:r>
    </w:p>
    <w:p w:rsidR="001415A1" w:rsidRDefault="001415A1" w:rsidP="001415A1">
      <w:pPr>
        <w:pStyle w:val="ConsPlusNormal"/>
        <w:jc w:val="center"/>
      </w:pPr>
      <w:r>
        <w:rPr>
          <w:sz w:val="22"/>
        </w:rPr>
        <w:t>жилого помещения</w:t>
      </w:r>
    </w:p>
    <w:p w:rsidR="001415A1" w:rsidRDefault="001415A1" w:rsidP="001415A1">
      <w:pPr>
        <w:pStyle w:val="ConsPlusNormal"/>
        <w:jc w:val="both"/>
      </w:pPr>
    </w:p>
    <w:p w:rsidR="001415A1" w:rsidRDefault="001415A1" w:rsidP="001415A1">
      <w:pPr>
        <w:pStyle w:val="ConsPlusNormal"/>
        <w:jc w:val="center"/>
        <w:outlineLvl w:val="2"/>
      </w:pPr>
      <w:r>
        <w:rPr>
          <w:sz w:val="22"/>
        </w:rPr>
        <w:t xml:space="preserve">1. Перечень работ и услуг по управлению </w:t>
      </w:r>
      <w:proofErr w:type="gramStart"/>
      <w:r>
        <w:rPr>
          <w:sz w:val="22"/>
        </w:rPr>
        <w:t>многоквартирным</w:t>
      </w:r>
      <w:proofErr w:type="gramEnd"/>
    </w:p>
    <w:p w:rsidR="001415A1" w:rsidRDefault="001415A1" w:rsidP="001415A1">
      <w:pPr>
        <w:pStyle w:val="ConsPlusNormal"/>
        <w:jc w:val="center"/>
      </w:pPr>
      <w:r>
        <w:rPr>
          <w:sz w:val="22"/>
        </w:rPr>
        <w:t>домом и содержанию общего имущества многоквартирного дома,</w:t>
      </w:r>
    </w:p>
    <w:p w:rsidR="001415A1" w:rsidRDefault="001415A1" w:rsidP="001415A1">
      <w:pPr>
        <w:pStyle w:val="ConsPlusNormal"/>
        <w:jc w:val="center"/>
      </w:pPr>
      <w:proofErr w:type="gramStart"/>
      <w:r>
        <w:rPr>
          <w:sz w:val="22"/>
        </w:rPr>
        <w:t>расположенного</w:t>
      </w:r>
      <w:proofErr w:type="gramEnd"/>
      <w:r>
        <w:rPr>
          <w:sz w:val="22"/>
        </w:rPr>
        <w:t xml:space="preserve"> по адресу: г. __________, ул. ____________,</w:t>
      </w:r>
    </w:p>
    <w:p w:rsidR="001415A1" w:rsidRDefault="001415A1" w:rsidP="001415A1">
      <w:pPr>
        <w:pStyle w:val="ConsPlusNormal"/>
        <w:jc w:val="center"/>
      </w:pPr>
      <w:r>
        <w:rPr>
          <w:sz w:val="22"/>
        </w:rPr>
        <w:t>дом __, корп. __, площадь жилых и нежилых помещений __ кв. м</w:t>
      </w:r>
    </w:p>
    <w:p w:rsidR="001415A1" w:rsidRDefault="001415A1" w:rsidP="001415A1">
      <w:pPr>
        <w:pStyle w:val="ConsPlusNormal"/>
        <w:jc w:val="both"/>
      </w:pPr>
    </w:p>
    <w:tbl>
      <w:tblPr>
        <w:tblW w:w="8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4"/>
        <w:gridCol w:w="5128"/>
        <w:gridCol w:w="1206"/>
        <w:gridCol w:w="212"/>
        <w:gridCol w:w="567"/>
        <w:gridCol w:w="567"/>
        <w:gridCol w:w="15"/>
        <w:gridCol w:w="16"/>
      </w:tblGrid>
      <w:tr w:rsidR="001415A1" w:rsidTr="009776A2">
        <w:tc>
          <w:tcPr>
            <w:tcW w:w="684" w:type="dxa"/>
          </w:tcPr>
          <w:p w:rsidR="001415A1" w:rsidRDefault="001415A1" w:rsidP="001415A1">
            <w:pPr>
              <w:pStyle w:val="ConsPlusNormal"/>
              <w:jc w:val="center"/>
            </w:pPr>
            <w:r>
              <w:rPr>
                <w:sz w:val="22"/>
              </w:rPr>
              <w:t xml:space="preserve">N </w:t>
            </w:r>
            <w:proofErr w:type="spellStart"/>
            <w:proofErr w:type="gramStart"/>
            <w:r>
              <w:rPr>
                <w:sz w:val="22"/>
              </w:rPr>
              <w:t>п</w:t>
            </w:r>
            <w:proofErr w:type="spellEnd"/>
            <w:proofErr w:type="gramEnd"/>
            <w:r>
              <w:rPr>
                <w:sz w:val="22"/>
              </w:rPr>
              <w:t>/</w:t>
            </w:r>
            <w:proofErr w:type="spellStart"/>
            <w:r>
              <w:rPr>
                <w:sz w:val="22"/>
              </w:rPr>
              <w:t>п</w:t>
            </w:r>
            <w:proofErr w:type="spellEnd"/>
          </w:p>
        </w:tc>
        <w:tc>
          <w:tcPr>
            <w:tcW w:w="5128" w:type="dxa"/>
          </w:tcPr>
          <w:p w:rsidR="001415A1" w:rsidRDefault="001415A1" w:rsidP="001415A1">
            <w:pPr>
              <w:pStyle w:val="ConsPlusNormal"/>
              <w:jc w:val="center"/>
            </w:pPr>
            <w:r>
              <w:rPr>
                <w:sz w:val="22"/>
              </w:rPr>
              <w:t>Наименование</w:t>
            </w:r>
          </w:p>
        </w:tc>
        <w:tc>
          <w:tcPr>
            <w:tcW w:w="1985" w:type="dxa"/>
            <w:gridSpan w:val="3"/>
          </w:tcPr>
          <w:p w:rsidR="001415A1" w:rsidRDefault="001415A1" w:rsidP="001415A1">
            <w:pPr>
              <w:pStyle w:val="ConsPlusNormal"/>
              <w:jc w:val="center"/>
            </w:pPr>
            <w:r>
              <w:rPr>
                <w:sz w:val="22"/>
              </w:rPr>
              <w:t>Годовая стоимость работ (услуг) по дому, руб. (в ценах на первый год действия договора)</w:t>
            </w:r>
          </w:p>
        </w:tc>
        <w:tc>
          <w:tcPr>
            <w:tcW w:w="598" w:type="dxa"/>
            <w:gridSpan w:val="3"/>
          </w:tcPr>
          <w:p w:rsidR="001415A1" w:rsidRDefault="001415A1" w:rsidP="001415A1">
            <w:pPr>
              <w:pStyle w:val="ConsPlusNormal"/>
              <w:jc w:val="center"/>
            </w:pPr>
            <w:r>
              <w:rPr>
                <w:sz w:val="22"/>
              </w:rPr>
              <w:t>Стоимость работ (услуг) на 1 м</w:t>
            </w:r>
            <w:proofErr w:type="gramStart"/>
            <w:r>
              <w:rPr>
                <w:sz w:val="22"/>
                <w:vertAlign w:val="superscript"/>
              </w:rPr>
              <w:t>2</w:t>
            </w:r>
            <w:proofErr w:type="gramEnd"/>
            <w:r>
              <w:rPr>
                <w:sz w:val="22"/>
              </w:rPr>
              <w:t xml:space="preserve"> помещения в месяц, руб.</w:t>
            </w:r>
          </w:p>
        </w:tc>
      </w:tr>
      <w:tr w:rsidR="001415A1" w:rsidTr="009776A2">
        <w:tc>
          <w:tcPr>
            <w:tcW w:w="684" w:type="dxa"/>
          </w:tcPr>
          <w:p w:rsidR="001415A1" w:rsidRDefault="001415A1" w:rsidP="001415A1">
            <w:pPr>
              <w:pStyle w:val="ConsPlusNormal"/>
              <w:outlineLvl w:val="3"/>
            </w:pPr>
            <w:r>
              <w:rPr>
                <w:sz w:val="22"/>
              </w:rPr>
              <w:t>1.</w:t>
            </w:r>
          </w:p>
        </w:tc>
        <w:tc>
          <w:tcPr>
            <w:tcW w:w="5128" w:type="dxa"/>
          </w:tcPr>
          <w:p w:rsidR="001415A1" w:rsidRDefault="001415A1" w:rsidP="001415A1">
            <w:pPr>
              <w:pStyle w:val="ConsPlusNormal"/>
            </w:pPr>
            <w:r>
              <w:rPr>
                <w:sz w:val="22"/>
              </w:rPr>
              <w:t>Услуги по управлению домом</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включают следующие функциональные действия в соответствии со Стандартами:</w:t>
            </w:r>
          </w:p>
        </w:tc>
        <w:tc>
          <w:tcPr>
            <w:tcW w:w="2567" w:type="dxa"/>
            <w:gridSpan w:val="5"/>
          </w:tcPr>
          <w:p w:rsidR="001415A1" w:rsidRDefault="001415A1" w:rsidP="001415A1">
            <w:pPr>
              <w:pStyle w:val="ConsPlusNormal"/>
            </w:pPr>
            <w:r>
              <w:rPr>
                <w:sz w:val="22"/>
              </w:rPr>
              <w:t>условия выполнения</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Сбор, ведение и хранение информации (документов) об общем имуществе собственников помещений в многоквартирном доме</w:t>
            </w:r>
          </w:p>
        </w:tc>
        <w:tc>
          <w:tcPr>
            <w:tcW w:w="2567" w:type="dxa"/>
            <w:gridSpan w:val="5"/>
          </w:tcPr>
          <w:p w:rsidR="001415A1" w:rsidRDefault="001415A1" w:rsidP="001415A1">
            <w:pPr>
              <w:pStyle w:val="ConsPlusNormal"/>
            </w:pPr>
            <w:r>
              <w:rPr>
                <w:sz w:val="22"/>
              </w:rPr>
              <w:t>в течение срока действия Договора с последующей передачей документов</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Сбор, ведение и хранение информации о собственниках помещений, нанимателях, арендаторах и других пользователях помещений и общим имуществом в многоквартирном доме в электронном виде и/или на бумажных носителях</w:t>
            </w:r>
          </w:p>
        </w:tc>
        <w:tc>
          <w:tcPr>
            <w:tcW w:w="2567" w:type="dxa"/>
            <w:gridSpan w:val="5"/>
          </w:tcPr>
          <w:p w:rsidR="001415A1" w:rsidRDefault="001415A1" w:rsidP="001415A1">
            <w:pPr>
              <w:pStyle w:val="ConsPlusNormal"/>
            </w:pPr>
            <w:r>
              <w:rPr>
                <w:sz w:val="22"/>
              </w:rPr>
              <w:t>в течение срока действия Договора с последующей передачей информации</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Организация выполнения утвержденного плана (перечня) работ и услуг по содержанию и ремонту общего имущества в многоквартирном доме, обеспечению безопасного и комфортного проживания в многоквартирном доме, в т.ч.:</w:t>
            </w:r>
          </w:p>
          <w:p w:rsidR="001415A1" w:rsidRDefault="001415A1" w:rsidP="001415A1">
            <w:pPr>
              <w:pStyle w:val="ConsPlusNormal"/>
            </w:pPr>
            <w:r>
              <w:rPr>
                <w:sz w:val="22"/>
              </w:rPr>
              <w:t xml:space="preserve">- определение способа выполнения (предоставления) отдельных работ (услуг), </w:t>
            </w:r>
            <w:r>
              <w:rPr>
                <w:sz w:val="22"/>
              </w:rPr>
              <w:lastRenderedPageBreak/>
              <w:t>проведения мероприятий;</w:t>
            </w:r>
          </w:p>
          <w:p w:rsidR="001415A1" w:rsidRDefault="001415A1" w:rsidP="001415A1">
            <w:pPr>
              <w:pStyle w:val="ConsPlusNormal"/>
            </w:pPr>
            <w:r>
              <w:rPr>
                <w:sz w:val="22"/>
              </w:rPr>
              <w:t>- 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договорам;</w:t>
            </w:r>
          </w:p>
          <w:p w:rsidR="001415A1" w:rsidRDefault="001415A1" w:rsidP="001415A1">
            <w:pPr>
              <w:pStyle w:val="ConsPlusNormal"/>
            </w:pPr>
            <w:r>
              <w:rPr>
                <w:sz w:val="22"/>
              </w:rPr>
              <w:t>- получение, учет и использование доходов по договорам от использования общего имущества собственников помещений в соответствии с решениями общих собраний собственников помещений в МКД;</w:t>
            </w:r>
          </w:p>
          <w:p w:rsidR="001415A1" w:rsidRDefault="001415A1" w:rsidP="001415A1">
            <w:pPr>
              <w:pStyle w:val="ConsPlusNormal"/>
            </w:pPr>
            <w:r>
              <w:rPr>
                <w:sz w:val="22"/>
              </w:rPr>
              <w:t>- взаимодействие с органами местного самоуправления, государственными контрольными и надзорными органами по вопросам, связанным с управлением многоквартирным домом</w:t>
            </w:r>
          </w:p>
        </w:tc>
        <w:tc>
          <w:tcPr>
            <w:tcW w:w="2567" w:type="dxa"/>
            <w:gridSpan w:val="5"/>
          </w:tcPr>
          <w:p w:rsidR="001415A1" w:rsidRDefault="001415A1" w:rsidP="001415A1">
            <w:pPr>
              <w:pStyle w:val="ConsPlusNormal"/>
            </w:pPr>
            <w:r>
              <w:rPr>
                <w:sz w:val="22"/>
              </w:rPr>
              <w:lastRenderedPageBreak/>
              <w:t>в порядке, определяемом Управляющей организацией</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Заключение договора </w:t>
            </w:r>
            <w:proofErr w:type="gramStart"/>
            <w:r>
              <w:rPr>
                <w:sz w:val="22"/>
              </w:rPr>
              <w:t>с платежным агентом на прием платы по Договору от граждан-потребителей с условием</w:t>
            </w:r>
            <w:proofErr w:type="gramEnd"/>
            <w:r>
              <w:rPr>
                <w:sz w:val="22"/>
              </w:rPr>
              <w:t xml:space="preserve"> размера комиссионного вознаграждения до ____% и осуществление соответствующих учетных и контрольных операций (если такое условие согласовано в </w:t>
            </w:r>
            <w:hyperlink w:anchor="P206" w:history="1">
              <w:r>
                <w:rPr>
                  <w:color w:val="0000FF"/>
                  <w:sz w:val="22"/>
                </w:rPr>
                <w:t>п. 6.4.9</w:t>
              </w:r>
            </w:hyperlink>
            <w:r>
              <w:rPr>
                <w:sz w:val="22"/>
              </w:rPr>
              <w:t xml:space="preserve"> Договора)</w:t>
            </w:r>
          </w:p>
        </w:tc>
        <w:tc>
          <w:tcPr>
            <w:tcW w:w="2567" w:type="dxa"/>
            <w:gridSpan w:val="5"/>
          </w:tcPr>
          <w:p w:rsidR="001415A1" w:rsidRDefault="001415A1" w:rsidP="001415A1">
            <w:pPr>
              <w:pStyle w:val="ConsPlusNormal"/>
            </w:pPr>
            <w:r>
              <w:rPr>
                <w:sz w:val="22"/>
              </w:rPr>
              <w:t>или в порядке, определяемом Управляющей организацией, или по решению собственников указывается наименование платежного агента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Заключение договоров с </w:t>
            </w:r>
            <w:proofErr w:type="spellStart"/>
            <w:r>
              <w:rPr>
                <w:sz w:val="22"/>
              </w:rPr>
              <w:t>ресурсоснабжающими</w:t>
            </w:r>
            <w:proofErr w:type="spellEnd"/>
            <w:r>
              <w:rPr>
                <w:sz w:val="22"/>
              </w:rPr>
              <w:t xml:space="preserve"> организациями</w:t>
            </w:r>
          </w:p>
        </w:tc>
        <w:tc>
          <w:tcPr>
            <w:tcW w:w="2567" w:type="dxa"/>
            <w:gridSpan w:val="5"/>
          </w:tcPr>
          <w:p w:rsidR="001415A1" w:rsidRDefault="001415A1" w:rsidP="001415A1">
            <w:pPr>
              <w:pStyle w:val="ConsPlusNormal"/>
            </w:pPr>
            <w:r>
              <w:rPr>
                <w:sz w:val="22"/>
              </w:rPr>
              <w:t xml:space="preserve">обращение в </w:t>
            </w:r>
            <w:proofErr w:type="spellStart"/>
            <w:r>
              <w:rPr>
                <w:sz w:val="22"/>
              </w:rPr>
              <w:t>ресурсоснабжающую</w:t>
            </w:r>
            <w:proofErr w:type="spellEnd"/>
            <w:r>
              <w:rPr>
                <w:sz w:val="22"/>
              </w:rPr>
              <w:t xml:space="preserve"> организацию в срок не позднее 7 дней со дня вступления в силу Договора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Осуществление контроля качества предоставления коммунальных услуг</w:t>
            </w:r>
          </w:p>
        </w:tc>
        <w:tc>
          <w:tcPr>
            <w:tcW w:w="2567" w:type="dxa"/>
            <w:gridSpan w:val="5"/>
          </w:tcPr>
          <w:p w:rsidR="001415A1" w:rsidRDefault="001415A1" w:rsidP="001415A1">
            <w:pPr>
              <w:pStyle w:val="ConsPlusNormal"/>
            </w:pPr>
            <w:r>
              <w:rPr>
                <w:sz w:val="22"/>
              </w:rPr>
              <w:t xml:space="preserve">в порядке, определяемом Управляющей организацией в соответствии с </w:t>
            </w:r>
            <w:proofErr w:type="spellStart"/>
            <w:r>
              <w:rPr>
                <w:sz w:val="22"/>
              </w:rPr>
              <w:t>СанПиН</w:t>
            </w:r>
            <w:proofErr w:type="spellEnd"/>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Сбор информации о показаниях индивидуальных приборов учета</w:t>
            </w:r>
          </w:p>
        </w:tc>
        <w:tc>
          <w:tcPr>
            <w:tcW w:w="2567" w:type="dxa"/>
            <w:gridSpan w:val="5"/>
          </w:tcPr>
          <w:p w:rsidR="001415A1" w:rsidRDefault="001415A1" w:rsidP="001415A1">
            <w:pPr>
              <w:pStyle w:val="ConsPlusNormal"/>
            </w:pPr>
            <w:r>
              <w:rPr>
                <w:sz w:val="22"/>
              </w:rPr>
              <w:t>С 23 по 25 число текущего месяца за текущий месяц</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Согласование условий установки (замены) индивидуальных приборов учета</w:t>
            </w:r>
          </w:p>
        </w:tc>
        <w:tc>
          <w:tcPr>
            <w:tcW w:w="2567" w:type="dxa"/>
            <w:gridSpan w:val="5"/>
          </w:tcPr>
          <w:p w:rsidR="001415A1" w:rsidRDefault="001415A1" w:rsidP="001415A1">
            <w:pPr>
              <w:pStyle w:val="ConsPlusNormal"/>
            </w:pPr>
            <w:r>
              <w:rPr>
                <w:sz w:val="22"/>
              </w:rPr>
              <w:t>в течение 5 рабочих дней с момента обращения потребителя</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Ввод приборов учета в эксплуатацию</w:t>
            </w:r>
          </w:p>
        </w:tc>
        <w:tc>
          <w:tcPr>
            <w:tcW w:w="2567" w:type="dxa"/>
            <w:gridSpan w:val="5"/>
          </w:tcPr>
          <w:p w:rsidR="001415A1" w:rsidRDefault="001415A1" w:rsidP="001415A1">
            <w:pPr>
              <w:pStyle w:val="ConsPlusNormal"/>
            </w:pPr>
            <w:r>
              <w:rPr>
                <w:sz w:val="22"/>
              </w:rPr>
              <w:t>до 1 числа месяца, следующего за месяцем, в котором произведена установка (замена) прибора учета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Ведение </w:t>
            </w:r>
            <w:proofErr w:type="gramStart"/>
            <w:r>
              <w:rPr>
                <w:sz w:val="22"/>
              </w:rPr>
              <w:t>журнала учета показаний средств измерений</w:t>
            </w:r>
            <w:proofErr w:type="gramEnd"/>
            <w:r>
              <w:rPr>
                <w:sz w:val="22"/>
              </w:rPr>
              <w:t xml:space="preserve"> </w:t>
            </w:r>
            <w:proofErr w:type="spellStart"/>
            <w:r>
              <w:rPr>
                <w:sz w:val="22"/>
              </w:rPr>
              <w:t>общедомового</w:t>
            </w:r>
            <w:proofErr w:type="spellEnd"/>
            <w:r>
              <w:rPr>
                <w:sz w:val="22"/>
              </w:rPr>
              <w:t xml:space="preserve"> узла учета потребления коммунальных ресурсов, в т.ч. их параметров</w:t>
            </w:r>
          </w:p>
        </w:tc>
        <w:tc>
          <w:tcPr>
            <w:tcW w:w="2567" w:type="dxa"/>
            <w:gridSpan w:val="5"/>
          </w:tcPr>
          <w:p w:rsidR="001415A1" w:rsidRDefault="001415A1" w:rsidP="001415A1">
            <w:pPr>
              <w:pStyle w:val="ConsPlusNormal"/>
            </w:pPr>
            <w:r>
              <w:rPr>
                <w:sz w:val="22"/>
              </w:rPr>
              <w:t>ежемесячно и на день прекращения Договора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Начисление и сбор платы за </w:t>
            </w:r>
            <w:proofErr w:type="gramStart"/>
            <w:r>
              <w:rPr>
                <w:sz w:val="22"/>
              </w:rPr>
              <w:t>содержание</w:t>
            </w:r>
            <w:proofErr w:type="gramEnd"/>
            <w:r>
              <w:rPr>
                <w:sz w:val="22"/>
              </w:rPr>
              <w:t xml:space="preserve"> и ремонт помещений и за коммунальные услуги, взыскание задолженности по оплате, проведение текущей сверки расчетов</w:t>
            </w:r>
          </w:p>
        </w:tc>
        <w:tc>
          <w:tcPr>
            <w:tcW w:w="2567" w:type="dxa"/>
            <w:gridSpan w:val="5"/>
          </w:tcPr>
          <w:p w:rsidR="001415A1" w:rsidRDefault="001415A1" w:rsidP="001415A1">
            <w:pPr>
              <w:pStyle w:val="ConsPlusNormal"/>
            </w:pPr>
            <w:r>
              <w:rPr>
                <w:sz w:val="22"/>
              </w:rPr>
              <w:t>ежемесячно</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Оформление платежных документов и направление их собственникам и пользователям помещений в соответствии с требованиями жилищного законодательства</w:t>
            </w:r>
          </w:p>
        </w:tc>
        <w:tc>
          <w:tcPr>
            <w:tcW w:w="2567" w:type="dxa"/>
            <w:gridSpan w:val="5"/>
          </w:tcPr>
          <w:p w:rsidR="001415A1" w:rsidRDefault="001415A1" w:rsidP="001415A1">
            <w:pPr>
              <w:pStyle w:val="ConsPlusNormal"/>
            </w:pPr>
            <w:r>
              <w:rPr>
                <w:sz w:val="22"/>
              </w:rPr>
              <w:t xml:space="preserve">ежемесячно до 1 числа месяца, следующего за </w:t>
            </w:r>
            <w:proofErr w:type="gramStart"/>
            <w:r>
              <w:rPr>
                <w:sz w:val="22"/>
              </w:rPr>
              <w:t>отчетным</w:t>
            </w:r>
            <w:proofErr w:type="gramEnd"/>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567" w:type="dxa"/>
            <w:gridSpan w:val="5"/>
          </w:tcPr>
          <w:p w:rsidR="001415A1" w:rsidRDefault="001415A1" w:rsidP="001415A1">
            <w:pPr>
              <w:pStyle w:val="ConsPlusNormal"/>
            </w:pPr>
            <w:r>
              <w:rPr>
                <w:sz w:val="22"/>
              </w:rPr>
              <w:t xml:space="preserve">по графику такого приема, приведенному в </w:t>
            </w:r>
            <w:hyperlink w:anchor="P398" w:history="1">
              <w:r>
                <w:rPr>
                  <w:color w:val="0000FF"/>
                  <w:sz w:val="22"/>
                </w:rPr>
                <w:t>приложении N 1</w:t>
              </w:r>
            </w:hyperlink>
            <w:r>
              <w:rPr>
                <w:sz w:val="22"/>
              </w:rPr>
              <w:t xml:space="preserve"> к Договору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Письменное уведомление пользователей помещений о порядке управления домом, изменениях размеров платы, порядка внесения платежей и о других условиях, связанных с управлением домом</w:t>
            </w:r>
          </w:p>
        </w:tc>
        <w:tc>
          <w:tcPr>
            <w:tcW w:w="2567" w:type="dxa"/>
            <w:gridSpan w:val="5"/>
          </w:tcPr>
          <w:p w:rsidR="001415A1" w:rsidRDefault="001415A1" w:rsidP="001415A1">
            <w:pPr>
              <w:pStyle w:val="ConsPlusNormal"/>
            </w:pPr>
            <w:r>
              <w:rPr>
                <w:sz w:val="22"/>
              </w:rPr>
              <w:t xml:space="preserve">в порядке, установленном в </w:t>
            </w:r>
            <w:hyperlink w:anchor="P968" w:history="1">
              <w:r>
                <w:rPr>
                  <w:color w:val="0000FF"/>
                  <w:sz w:val="22"/>
                </w:rPr>
                <w:t>приложении N 5</w:t>
              </w:r>
            </w:hyperlink>
            <w:r>
              <w:rPr>
                <w:sz w:val="22"/>
              </w:rPr>
              <w:t xml:space="preserve"> к Договору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Осуществление функций, связанных с регистрационным учетом граждан</w:t>
            </w:r>
          </w:p>
        </w:tc>
        <w:tc>
          <w:tcPr>
            <w:tcW w:w="2567" w:type="dxa"/>
            <w:gridSpan w:val="5"/>
          </w:tcPr>
          <w:p w:rsidR="001415A1" w:rsidRDefault="001415A1" w:rsidP="001415A1">
            <w:pPr>
              <w:pStyle w:val="ConsPlusNormal"/>
            </w:pPr>
            <w:r>
              <w:rPr>
                <w:sz w:val="22"/>
              </w:rPr>
              <w:t>в срок до 7 дней после обращения граждан</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Выдача справок обратившимся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tc>
        <w:tc>
          <w:tcPr>
            <w:tcW w:w="2567" w:type="dxa"/>
            <w:gridSpan w:val="5"/>
          </w:tcPr>
          <w:p w:rsidR="001415A1" w:rsidRDefault="001415A1" w:rsidP="001415A1">
            <w:pPr>
              <w:pStyle w:val="ConsPlusNormal"/>
            </w:pPr>
            <w:r>
              <w:rPr>
                <w:sz w:val="22"/>
              </w:rPr>
              <w:t>в день обращения по графику приема граждан</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Принятие, рассмотрение жалоб (заявлений, требований, претензий) о </w:t>
            </w:r>
            <w:proofErr w:type="spellStart"/>
            <w:r>
              <w:rPr>
                <w:sz w:val="22"/>
              </w:rPr>
              <w:t>непредоставлении</w:t>
            </w:r>
            <w:proofErr w:type="spellEnd"/>
            <w:r>
              <w:rPr>
                <w:sz w:val="22"/>
              </w:rPr>
              <w:t xml:space="preserve"> или некачественном предоставлении услуг, работ по управлению, содержанию и ремонту общего имущества МКД и направление заявителю извещения (в т.ч. по телефону) о результатах их рассмотрения</w:t>
            </w:r>
          </w:p>
        </w:tc>
        <w:tc>
          <w:tcPr>
            <w:tcW w:w="2567" w:type="dxa"/>
            <w:gridSpan w:val="5"/>
          </w:tcPr>
          <w:p w:rsidR="001415A1" w:rsidRDefault="001415A1" w:rsidP="001415A1">
            <w:pPr>
              <w:pStyle w:val="ConsPlusNormal"/>
            </w:pPr>
            <w:r>
              <w:rPr>
                <w:sz w:val="22"/>
              </w:rPr>
              <w:t xml:space="preserve">Принятие - в момент обращения, остальное - в течение 2 рабочих дней </w:t>
            </w:r>
            <w:proofErr w:type="gramStart"/>
            <w:r>
              <w:rPr>
                <w:sz w:val="22"/>
              </w:rPr>
              <w:t>с даты получения</w:t>
            </w:r>
            <w:proofErr w:type="gramEnd"/>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Прием и регистрация обращений потребителей (диспетчерское обслуживание) с установлением факта некачественного оказания или </w:t>
            </w:r>
            <w:proofErr w:type="spellStart"/>
            <w:r>
              <w:rPr>
                <w:sz w:val="22"/>
              </w:rPr>
              <w:t>непредоставления</w:t>
            </w:r>
            <w:proofErr w:type="spellEnd"/>
            <w:r>
              <w:rPr>
                <w:sz w:val="22"/>
              </w:rPr>
              <w:t xml:space="preserve"> коммунальных услуг, возникновения аварийной ситуации, порчи общего имущества МКД, др.</w:t>
            </w:r>
          </w:p>
        </w:tc>
        <w:tc>
          <w:tcPr>
            <w:tcW w:w="2567" w:type="dxa"/>
            <w:gridSpan w:val="5"/>
          </w:tcPr>
          <w:p w:rsidR="001415A1" w:rsidRDefault="001415A1" w:rsidP="001415A1">
            <w:pPr>
              <w:pStyle w:val="ConsPlusNormal"/>
            </w:pPr>
            <w:r>
              <w:rPr>
                <w:sz w:val="22"/>
              </w:rPr>
              <w:t xml:space="preserve">Регистрация - в момент обращения, проверка по обращению - в </w:t>
            </w:r>
            <w:proofErr w:type="spellStart"/>
            <w:r>
              <w:rPr>
                <w:sz w:val="22"/>
              </w:rPr>
              <w:t>теч</w:t>
            </w:r>
            <w:proofErr w:type="spellEnd"/>
            <w:r>
              <w:rPr>
                <w:sz w:val="22"/>
              </w:rPr>
              <w:t>. 2 часов или во время, согласованное с потребителем</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Предоставление информации по порядку расчетов и произведению начислений размеров платы за жилое помещение и коммунальные услуги с выдачей подтверждающих документов</w:t>
            </w:r>
          </w:p>
        </w:tc>
        <w:tc>
          <w:tcPr>
            <w:tcW w:w="2567" w:type="dxa"/>
            <w:gridSpan w:val="5"/>
          </w:tcPr>
          <w:p w:rsidR="001415A1" w:rsidRDefault="001415A1" w:rsidP="001415A1">
            <w:pPr>
              <w:pStyle w:val="ConsPlusNormal"/>
            </w:pPr>
            <w:r>
              <w:rPr>
                <w:sz w:val="22"/>
              </w:rPr>
              <w:t>до 01.09.2012 - в течение 3 дней со дня обращения</w:t>
            </w:r>
          </w:p>
          <w:p w:rsidR="001415A1" w:rsidRDefault="001415A1" w:rsidP="001415A1">
            <w:pPr>
              <w:pStyle w:val="ConsPlusNormal"/>
            </w:pPr>
            <w:r>
              <w:rPr>
                <w:sz w:val="22"/>
              </w:rPr>
              <w:t xml:space="preserve">после </w:t>
            </w:r>
            <w:r>
              <w:rPr>
                <w:sz w:val="22"/>
              </w:rPr>
              <w:lastRenderedPageBreak/>
              <w:t>01.09.2012 - немедленно при обращении</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Подготовка отчетов об оказанных услугах, выполненных работах</w:t>
            </w:r>
          </w:p>
        </w:tc>
        <w:tc>
          <w:tcPr>
            <w:tcW w:w="2567" w:type="dxa"/>
            <w:gridSpan w:val="5"/>
          </w:tcPr>
          <w:p w:rsidR="001415A1" w:rsidRDefault="001415A1" w:rsidP="001415A1">
            <w:pPr>
              <w:pStyle w:val="ConsPlusNormal"/>
            </w:pPr>
            <w:r>
              <w:rPr>
                <w:sz w:val="22"/>
              </w:rPr>
              <w:t xml:space="preserve">ежемесячно в порядке, указанном в </w:t>
            </w:r>
            <w:hyperlink w:anchor="P128" w:history="1">
              <w:r>
                <w:rPr>
                  <w:color w:val="0000FF"/>
                  <w:sz w:val="22"/>
                </w:rPr>
                <w:t>п. 4.1.7</w:t>
              </w:r>
            </w:hyperlink>
            <w:r>
              <w:rPr>
                <w:sz w:val="22"/>
              </w:rPr>
              <w:t xml:space="preserve"> Договора, годового - не </w:t>
            </w:r>
            <w:proofErr w:type="gramStart"/>
            <w:r>
              <w:rPr>
                <w:sz w:val="22"/>
              </w:rPr>
              <w:t>позднее</w:t>
            </w:r>
            <w:proofErr w:type="gramEnd"/>
            <w:r>
              <w:rPr>
                <w:sz w:val="22"/>
              </w:rPr>
              <w:t xml:space="preserve"> чем за 30 дней до окончания каждого года действия Договора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Подготовка предложений о проведении энергосберегающих мероприятий</w:t>
            </w:r>
          </w:p>
        </w:tc>
        <w:tc>
          <w:tcPr>
            <w:tcW w:w="2567" w:type="dxa"/>
            <w:gridSpan w:val="5"/>
          </w:tcPr>
          <w:p w:rsidR="001415A1" w:rsidRDefault="001415A1" w:rsidP="001415A1">
            <w:pPr>
              <w:pStyle w:val="ConsPlusNormal"/>
            </w:pPr>
            <w:r>
              <w:rPr>
                <w:sz w:val="22"/>
              </w:rPr>
              <w:t>ежегодно при подготовке годового отчета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Подготовка предложений о перечне и стоимости работ, услуг, необходимых для надлежащего содержания общего имущества МКД, а также о соответствующем размере платы для их рассмотрения и утверждения на общем собрании собственников</w:t>
            </w:r>
          </w:p>
        </w:tc>
        <w:tc>
          <w:tcPr>
            <w:tcW w:w="2567" w:type="dxa"/>
            <w:gridSpan w:val="5"/>
          </w:tcPr>
          <w:p w:rsidR="001415A1" w:rsidRDefault="001415A1" w:rsidP="001415A1">
            <w:pPr>
              <w:pStyle w:val="ConsPlusNormal"/>
            </w:pPr>
            <w:r>
              <w:rPr>
                <w:sz w:val="22"/>
              </w:rPr>
              <w:t>за 30 дней до окончания текущего года действия Договора при необходимости внесения изменений в Договор</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Уведомление об условиях Договора лиц, приобретающих права владения на помещения в доме, и лиц, имеющих намерение стать таковыми, после вступления в силу Договора, разъяснение указанным лицам отдельных условий Договора</w:t>
            </w:r>
          </w:p>
        </w:tc>
        <w:tc>
          <w:tcPr>
            <w:tcW w:w="2567" w:type="dxa"/>
            <w:gridSpan w:val="5"/>
          </w:tcPr>
          <w:p w:rsidR="001415A1" w:rsidRDefault="001415A1" w:rsidP="001415A1">
            <w:pPr>
              <w:pStyle w:val="ConsPlusNormal"/>
            </w:pPr>
            <w:r>
              <w:rPr>
                <w:sz w:val="22"/>
              </w:rPr>
              <w:t>в первый день обращения указанных лиц в Управляющую организацию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Решение вопросов пользования общим имуществом</w:t>
            </w:r>
          </w:p>
        </w:tc>
        <w:tc>
          <w:tcPr>
            <w:tcW w:w="2567" w:type="dxa"/>
            <w:gridSpan w:val="5"/>
          </w:tcPr>
          <w:p w:rsidR="001415A1" w:rsidRDefault="001415A1" w:rsidP="001415A1">
            <w:pPr>
              <w:pStyle w:val="ConsPlusNormal"/>
            </w:pPr>
            <w:r>
              <w:rPr>
                <w:sz w:val="22"/>
              </w:rPr>
              <w:t>в порядке, установленном общим собранием собственников</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Организация выполнения работ по ликвидации аварий в квартире, составление актов о порче личного имущества</w:t>
            </w:r>
          </w:p>
        </w:tc>
        <w:tc>
          <w:tcPr>
            <w:tcW w:w="2567" w:type="dxa"/>
            <w:gridSpan w:val="5"/>
          </w:tcPr>
          <w:p w:rsidR="001415A1" w:rsidRDefault="001415A1" w:rsidP="001415A1">
            <w:pPr>
              <w:pStyle w:val="ConsPlusNormal"/>
            </w:pPr>
            <w:r>
              <w:rPr>
                <w:sz w:val="22"/>
              </w:rPr>
              <w:t>в течение 2 часов с момента поступления заявки в диспетчерскую службу</w:t>
            </w:r>
          </w:p>
        </w:tc>
      </w:tr>
      <w:tr w:rsidR="001415A1" w:rsidTr="009776A2">
        <w:tc>
          <w:tcPr>
            <w:tcW w:w="684" w:type="dxa"/>
          </w:tcPr>
          <w:p w:rsidR="001415A1" w:rsidRDefault="001415A1" w:rsidP="001415A1">
            <w:pPr>
              <w:pStyle w:val="ConsPlusNormal"/>
              <w:outlineLvl w:val="3"/>
            </w:pPr>
            <w:r>
              <w:rPr>
                <w:sz w:val="22"/>
              </w:rPr>
              <w:t>2.</w:t>
            </w:r>
          </w:p>
        </w:tc>
        <w:tc>
          <w:tcPr>
            <w:tcW w:w="5128" w:type="dxa"/>
          </w:tcPr>
          <w:p w:rsidR="001415A1" w:rsidRDefault="001415A1" w:rsidP="001415A1">
            <w:pPr>
              <w:pStyle w:val="ConsPlusNormal"/>
            </w:pPr>
            <w:r>
              <w:rPr>
                <w:sz w:val="22"/>
              </w:rPr>
              <w:t>Перечень услуг по содержанию многоквартирного дома</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c>
          <w:tcPr>
            <w:tcW w:w="684" w:type="dxa"/>
          </w:tcPr>
          <w:p w:rsidR="001415A1" w:rsidRDefault="001415A1" w:rsidP="001415A1">
            <w:pPr>
              <w:pStyle w:val="ConsPlusNormal"/>
              <w:outlineLvl w:val="4"/>
            </w:pPr>
            <w:r>
              <w:rPr>
                <w:sz w:val="22"/>
              </w:rPr>
              <w:t>2.1.</w:t>
            </w:r>
          </w:p>
        </w:tc>
        <w:tc>
          <w:tcPr>
            <w:tcW w:w="5128" w:type="dxa"/>
          </w:tcPr>
          <w:p w:rsidR="001415A1" w:rsidRDefault="001415A1" w:rsidP="001415A1">
            <w:pPr>
              <w:pStyle w:val="ConsPlusNormal"/>
            </w:pPr>
            <w:r>
              <w:rPr>
                <w:sz w:val="22"/>
              </w:rPr>
              <w:t>Санитарное содержание общего имущества дома</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Санитарное содержание мест общего пользования дома</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включает следующий перечень работ, услуг:</w:t>
            </w:r>
          </w:p>
        </w:tc>
        <w:tc>
          <w:tcPr>
            <w:tcW w:w="2567" w:type="dxa"/>
            <w:gridSpan w:val="5"/>
          </w:tcPr>
          <w:p w:rsidR="001415A1" w:rsidRDefault="001415A1" w:rsidP="001415A1">
            <w:pPr>
              <w:pStyle w:val="ConsPlusNormal"/>
            </w:pPr>
            <w:r>
              <w:rPr>
                <w:sz w:val="22"/>
              </w:rPr>
              <w:t>периодичность</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Подметание лестниц (запасной выход), в том числе чердачных</w:t>
            </w:r>
          </w:p>
        </w:tc>
        <w:tc>
          <w:tcPr>
            <w:tcW w:w="2567" w:type="dxa"/>
            <w:gridSpan w:val="5"/>
          </w:tcPr>
          <w:p w:rsidR="001415A1" w:rsidRDefault="001415A1" w:rsidP="001415A1">
            <w:pPr>
              <w:pStyle w:val="ConsPlusNormal"/>
            </w:pPr>
            <w:r>
              <w:rPr>
                <w:sz w:val="22"/>
              </w:rPr>
              <w:t>1 раз в месяц (по графику)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Мытье лестниц (запасной выход), в том </w:t>
            </w:r>
            <w:r>
              <w:rPr>
                <w:sz w:val="22"/>
              </w:rPr>
              <w:lastRenderedPageBreak/>
              <w:t>числе чердачных</w:t>
            </w:r>
          </w:p>
        </w:tc>
        <w:tc>
          <w:tcPr>
            <w:tcW w:w="2567" w:type="dxa"/>
            <w:gridSpan w:val="5"/>
          </w:tcPr>
          <w:p w:rsidR="001415A1" w:rsidRDefault="001415A1" w:rsidP="001415A1">
            <w:pPr>
              <w:pStyle w:val="ConsPlusNormal"/>
            </w:pPr>
            <w:r>
              <w:rPr>
                <w:sz w:val="22"/>
              </w:rPr>
              <w:lastRenderedPageBreak/>
              <w:t xml:space="preserve">2 раза в год (по </w:t>
            </w:r>
            <w:r>
              <w:rPr>
                <w:sz w:val="22"/>
              </w:rPr>
              <w:lastRenderedPageBreak/>
              <w:t>графику)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кабины лифта</w:t>
            </w:r>
          </w:p>
        </w:tc>
        <w:tc>
          <w:tcPr>
            <w:tcW w:w="2567" w:type="dxa"/>
            <w:gridSpan w:val="5"/>
          </w:tcPr>
          <w:p w:rsidR="001415A1" w:rsidRDefault="001415A1" w:rsidP="001415A1">
            <w:pPr>
              <w:pStyle w:val="ConsPlusNormal"/>
            </w:pPr>
            <w:r>
              <w:rPr>
                <w:sz w:val="22"/>
              </w:rPr>
              <w:t>1 раз в неделю (по графику)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Мытье лестничных площадок и плинтусов полов 1 этажа и кабин лифтов</w:t>
            </w:r>
          </w:p>
        </w:tc>
        <w:tc>
          <w:tcPr>
            <w:tcW w:w="2567" w:type="dxa"/>
            <w:gridSpan w:val="5"/>
          </w:tcPr>
          <w:p w:rsidR="001415A1" w:rsidRDefault="001415A1" w:rsidP="001415A1">
            <w:pPr>
              <w:pStyle w:val="ConsPlusNormal"/>
            </w:pPr>
            <w:r>
              <w:rPr>
                <w:sz w:val="22"/>
              </w:rPr>
              <w:t>6 раз в неделю (</w:t>
            </w:r>
            <w:proofErr w:type="spellStart"/>
            <w:r>
              <w:rPr>
                <w:sz w:val="22"/>
              </w:rPr>
              <w:t>понед</w:t>
            </w:r>
            <w:proofErr w:type="spellEnd"/>
            <w:r>
              <w:rPr>
                <w:sz w:val="22"/>
              </w:rPr>
              <w:t xml:space="preserve">. - </w:t>
            </w:r>
            <w:proofErr w:type="spellStart"/>
            <w:r>
              <w:rPr>
                <w:sz w:val="22"/>
              </w:rPr>
              <w:t>субб</w:t>
            </w:r>
            <w:proofErr w:type="spellEnd"/>
            <w:r>
              <w:rPr>
                <w:sz w:val="22"/>
              </w:rPr>
              <w:t>.)</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Влажное подметание лестничных площадок перед лифтами и перед квартирами (при обеспечении доступа) со 2-го по 17 этаж</w:t>
            </w:r>
          </w:p>
        </w:tc>
        <w:tc>
          <w:tcPr>
            <w:tcW w:w="2567" w:type="dxa"/>
            <w:gridSpan w:val="5"/>
          </w:tcPr>
          <w:p w:rsidR="001415A1" w:rsidRDefault="001415A1" w:rsidP="001415A1">
            <w:pPr>
              <w:pStyle w:val="ConsPlusNormal"/>
            </w:pPr>
            <w:r>
              <w:rPr>
                <w:sz w:val="22"/>
              </w:rPr>
              <w:t>3 раза в неделю (понедельник, среда, пятница)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Мытье лестничных площадок и плинтусов полов перед лифтами и перед квартирами (при обеспечении доступа) со 2-го по 17 этаж</w:t>
            </w:r>
          </w:p>
        </w:tc>
        <w:tc>
          <w:tcPr>
            <w:tcW w:w="2567" w:type="dxa"/>
            <w:gridSpan w:val="5"/>
          </w:tcPr>
          <w:p w:rsidR="001415A1" w:rsidRDefault="001415A1" w:rsidP="001415A1">
            <w:pPr>
              <w:pStyle w:val="ConsPlusNormal"/>
            </w:pPr>
            <w:r>
              <w:rPr>
                <w:sz w:val="22"/>
              </w:rPr>
              <w:t>2 раза в месяц (по графику)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proofErr w:type="gramStart"/>
            <w:r>
              <w:rPr>
                <w:sz w:val="22"/>
              </w:rPr>
              <w:t>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w:t>
            </w:r>
            <w:proofErr w:type="gramEnd"/>
          </w:p>
        </w:tc>
        <w:tc>
          <w:tcPr>
            <w:tcW w:w="2567" w:type="dxa"/>
            <w:gridSpan w:val="5"/>
          </w:tcPr>
          <w:p w:rsidR="001415A1" w:rsidRDefault="001415A1" w:rsidP="001415A1">
            <w:pPr>
              <w:pStyle w:val="ConsPlusNormal"/>
            </w:pPr>
            <w:r>
              <w:rPr>
                <w:sz w:val="22"/>
              </w:rPr>
              <w:t>1 раз в 3 месяца (по графику)</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567" w:type="dxa"/>
            <w:gridSpan w:val="5"/>
          </w:tcPr>
          <w:p w:rsidR="001415A1" w:rsidRDefault="001415A1" w:rsidP="001415A1">
            <w:pPr>
              <w:pStyle w:val="ConsPlusNormal"/>
            </w:pPr>
            <w:r>
              <w:rPr>
                <w:sz w:val="22"/>
              </w:rPr>
              <w:t>2 раза в год</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Мытье входных и межэтажных дверей, стен</w:t>
            </w:r>
          </w:p>
        </w:tc>
        <w:tc>
          <w:tcPr>
            <w:tcW w:w="2567" w:type="dxa"/>
            <w:gridSpan w:val="5"/>
          </w:tcPr>
          <w:p w:rsidR="001415A1" w:rsidRDefault="001415A1" w:rsidP="001415A1">
            <w:pPr>
              <w:pStyle w:val="ConsPlusNormal"/>
            </w:pPr>
            <w:r>
              <w:rPr>
                <w:sz w:val="22"/>
              </w:rPr>
              <w:t>2 раза в год</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Уборка чердачного и подвального помещений</w:t>
            </w:r>
          </w:p>
        </w:tc>
        <w:tc>
          <w:tcPr>
            <w:tcW w:w="2567" w:type="dxa"/>
            <w:gridSpan w:val="5"/>
          </w:tcPr>
          <w:p w:rsidR="001415A1" w:rsidRDefault="001415A1" w:rsidP="001415A1">
            <w:pPr>
              <w:pStyle w:val="ConsPlusNormal"/>
            </w:pPr>
            <w:r>
              <w:rPr>
                <w:sz w:val="22"/>
              </w:rPr>
              <w:t>1 раз в год</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Дератизация и дезинсекция</w:t>
            </w:r>
          </w:p>
        </w:tc>
        <w:tc>
          <w:tcPr>
            <w:tcW w:w="2567" w:type="dxa"/>
            <w:gridSpan w:val="5"/>
          </w:tcPr>
          <w:p w:rsidR="001415A1" w:rsidRDefault="001415A1" w:rsidP="001415A1">
            <w:pPr>
              <w:pStyle w:val="ConsPlusNormal"/>
            </w:pPr>
            <w:r>
              <w:rPr>
                <w:sz w:val="22"/>
              </w:rPr>
              <w:t>2 раза в год</w:t>
            </w:r>
          </w:p>
        </w:tc>
      </w:tr>
      <w:tr w:rsidR="001415A1" w:rsidTr="009776A2">
        <w:tc>
          <w:tcPr>
            <w:tcW w:w="684" w:type="dxa"/>
          </w:tcPr>
          <w:p w:rsidR="001415A1" w:rsidRDefault="001415A1" w:rsidP="001415A1">
            <w:pPr>
              <w:pStyle w:val="ConsPlusNormal"/>
              <w:outlineLvl w:val="4"/>
            </w:pPr>
            <w:r>
              <w:rPr>
                <w:sz w:val="22"/>
              </w:rPr>
              <w:t>2.2.</w:t>
            </w:r>
          </w:p>
        </w:tc>
        <w:tc>
          <w:tcPr>
            <w:tcW w:w="5128" w:type="dxa"/>
          </w:tcPr>
          <w:p w:rsidR="001415A1" w:rsidRDefault="001415A1" w:rsidP="001415A1">
            <w:pPr>
              <w:pStyle w:val="ConsPlusNormal"/>
            </w:pPr>
            <w:r>
              <w:rPr>
                <w:sz w:val="22"/>
              </w:rPr>
              <w:t>Санитарное содержание придомовой территории</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Содержание в зимний период (</w:t>
            </w:r>
            <w:proofErr w:type="gramStart"/>
            <w:r>
              <w:rPr>
                <w:sz w:val="22"/>
              </w:rPr>
              <w:t>с</w:t>
            </w:r>
            <w:proofErr w:type="gramEnd"/>
            <w:r>
              <w:rPr>
                <w:sz w:val="22"/>
              </w:rPr>
              <w:t xml:space="preserve"> _____ по _____):</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включает следующий перечень работ, услуг:</w:t>
            </w:r>
          </w:p>
        </w:tc>
        <w:tc>
          <w:tcPr>
            <w:tcW w:w="2567" w:type="dxa"/>
            <w:gridSpan w:val="5"/>
          </w:tcPr>
          <w:p w:rsidR="001415A1" w:rsidRDefault="001415A1" w:rsidP="001415A1">
            <w:pPr>
              <w:pStyle w:val="ConsPlusNormal"/>
            </w:pPr>
            <w:r>
              <w:rPr>
                <w:sz w:val="22"/>
              </w:rPr>
              <w:t>периодичность</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Подметание свежевыпавшего снега</w:t>
            </w:r>
          </w:p>
        </w:tc>
        <w:tc>
          <w:tcPr>
            <w:tcW w:w="2567" w:type="dxa"/>
            <w:gridSpan w:val="5"/>
          </w:tcPr>
          <w:p w:rsidR="001415A1" w:rsidRDefault="001415A1" w:rsidP="001415A1">
            <w:pPr>
              <w:pStyle w:val="ConsPlusNormal"/>
            </w:pPr>
            <w:r>
              <w:rPr>
                <w:sz w:val="22"/>
              </w:rPr>
              <w:t>1 раз в день</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Сдвижка и подметание снега при обильном снегопаде</w:t>
            </w:r>
          </w:p>
        </w:tc>
        <w:tc>
          <w:tcPr>
            <w:tcW w:w="2567" w:type="dxa"/>
            <w:gridSpan w:val="5"/>
          </w:tcPr>
          <w:p w:rsidR="001415A1" w:rsidRDefault="001415A1" w:rsidP="001415A1">
            <w:pPr>
              <w:pStyle w:val="ConsPlusNormal"/>
            </w:pPr>
            <w:r>
              <w:rPr>
                <w:sz w:val="22"/>
              </w:rPr>
              <w:t>Начало работ не позднее 2 часов после начала снегопада</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Удаление наледи</w:t>
            </w:r>
          </w:p>
        </w:tc>
        <w:tc>
          <w:tcPr>
            <w:tcW w:w="2567" w:type="dxa"/>
            <w:gridSpan w:val="5"/>
          </w:tcPr>
          <w:p w:rsidR="001415A1" w:rsidRDefault="001415A1" w:rsidP="001415A1">
            <w:pPr>
              <w:pStyle w:val="ConsPlusNormal"/>
            </w:pPr>
            <w:r>
              <w:rPr>
                <w:sz w:val="22"/>
              </w:rPr>
              <w:t xml:space="preserve">При образовании </w:t>
            </w:r>
            <w:r>
              <w:rPr>
                <w:sz w:val="22"/>
              </w:rPr>
              <w:lastRenderedPageBreak/>
              <w:t>(критерии/требования к удалению образующейся наледи)</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Посыпка территории </w:t>
            </w:r>
            <w:proofErr w:type="spellStart"/>
            <w:r>
              <w:rPr>
                <w:sz w:val="22"/>
              </w:rPr>
              <w:t>противогололедными</w:t>
            </w:r>
            <w:proofErr w:type="spellEnd"/>
            <w:r>
              <w:rPr>
                <w:sz w:val="22"/>
              </w:rPr>
              <w:t xml:space="preserve"> материалами</w:t>
            </w:r>
          </w:p>
        </w:tc>
        <w:tc>
          <w:tcPr>
            <w:tcW w:w="2567" w:type="dxa"/>
            <w:gridSpan w:val="5"/>
          </w:tcPr>
          <w:p w:rsidR="001415A1" w:rsidRDefault="001415A1" w:rsidP="001415A1">
            <w:pPr>
              <w:pStyle w:val="ConsPlusNormal"/>
            </w:pPr>
            <w:r>
              <w:rPr>
                <w:sz w:val="22"/>
              </w:rPr>
              <w:t>по мере необходимости</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Очистка урн от мусора</w:t>
            </w:r>
          </w:p>
        </w:tc>
        <w:tc>
          <w:tcPr>
            <w:tcW w:w="2567" w:type="dxa"/>
            <w:gridSpan w:val="5"/>
          </w:tcPr>
          <w:p w:rsidR="001415A1" w:rsidRDefault="001415A1" w:rsidP="001415A1">
            <w:pPr>
              <w:pStyle w:val="ConsPlusNormal"/>
            </w:pPr>
            <w:r>
              <w:rPr>
                <w:sz w:val="22"/>
              </w:rPr>
              <w:t>1 раз в 2 дня</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Уборка контейнерных площадок</w:t>
            </w:r>
          </w:p>
        </w:tc>
        <w:tc>
          <w:tcPr>
            <w:tcW w:w="2567" w:type="dxa"/>
            <w:gridSpan w:val="5"/>
          </w:tcPr>
          <w:p w:rsidR="001415A1" w:rsidRDefault="001415A1" w:rsidP="001415A1">
            <w:pPr>
              <w:pStyle w:val="ConsPlusNormal"/>
            </w:pPr>
            <w:r>
              <w:rPr>
                <w:sz w:val="22"/>
              </w:rPr>
              <w:t>6 раз в неделю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Сбрасывание снега с крыш и с козырьков подъездов, сбивание сосулек</w:t>
            </w:r>
          </w:p>
        </w:tc>
        <w:tc>
          <w:tcPr>
            <w:tcW w:w="2567" w:type="dxa"/>
            <w:gridSpan w:val="5"/>
          </w:tcPr>
          <w:p w:rsidR="001415A1" w:rsidRDefault="001415A1" w:rsidP="001415A1">
            <w:pPr>
              <w:pStyle w:val="ConsPlusNormal"/>
            </w:pPr>
            <w:r>
              <w:rPr>
                <w:sz w:val="22"/>
              </w:rPr>
              <w:t>по мере образования (указать требования к удалению образующихся сосулек и снега)</w:t>
            </w:r>
          </w:p>
        </w:tc>
      </w:tr>
      <w:tr w:rsidR="001415A1" w:rsidTr="009776A2">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Содержание в летний период (</w:t>
            </w:r>
            <w:proofErr w:type="gramStart"/>
            <w:r>
              <w:rPr>
                <w:sz w:val="22"/>
              </w:rPr>
              <w:t>с</w:t>
            </w:r>
            <w:proofErr w:type="gramEnd"/>
            <w:r>
              <w:rPr>
                <w:sz w:val="22"/>
              </w:rPr>
              <w:t xml:space="preserve"> ______ по _______):</w:t>
            </w:r>
          </w:p>
        </w:tc>
        <w:tc>
          <w:tcPr>
            <w:tcW w:w="1985" w:type="dxa"/>
            <w:gridSpan w:val="3"/>
          </w:tcPr>
          <w:p w:rsidR="001415A1" w:rsidRDefault="001415A1" w:rsidP="001415A1">
            <w:pPr>
              <w:pStyle w:val="ConsPlusNormal"/>
            </w:pPr>
          </w:p>
        </w:tc>
        <w:tc>
          <w:tcPr>
            <w:tcW w:w="598" w:type="dxa"/>
            <w:gridSpan w:val="3"/>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включает следующий перечень работ, услуг:</w:t>
            </w:r>
          </w:p>
        </w:tc>
        <w:tc>
          <w:tcPr>
            <w:tcW w:w="2567" w:type="dxa"/>
            <w:gridSpan w:val="5"/>
          </w:tcPr>
          <w:p w:rsidR="001415A1" w:rsidRDefault="001415A1" w:rsidP="001415A1">
            <w:pPr>
              <w:pStyle w:val="ConsPlusNormal"/>
            </w:pPr>
            <w:r>
              <w:rPr>
                <w:sz w:val="22"/>
              </w:rPr>
              <w:t>периодичность</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 xml:space="preserve">Подметание территории в дни </w:t>
            </w:r>
            <w:proofErr w:type="gramStart"/>
            <w:r>
              <w:rPr>
                <w:sz w:val="22"/>
              </w:rPr>
              <w:t>без</w:t>
            </w:r>
            <w:proofErr w:type="gramEnd"/>
            <w:r>
              <w:rPr>
                <w:sz w:val="22"/>
              </w:rPr>
              <w:t xml:space="preserve"> и </w:t>
            </w:r>
            <w:proofErr w:type="gramStart"/>
            <w:r>
              <w:rPr>
                <w:sz w:val="22"/>
              </w:rPr>
              <w:t>с</w:t>
            </w:r>
            <w:proofErr w:type="gramEnd"/>
            <w:r>
              <w:rPr>
                <w:sz w:val="22"/>
              </w:rPr>
              <w:t xml:space="preserve"> осадками до 2 см</w:t>
            </w:r>
          </w:p>
        </w:tc>
        <w:tc>
          <w:tcPr>
            <w:tcW w:w="2567" w:type="dxa"/>
            <w:gridSpan w:val="5"/>
          </w:tcPr>
          <w:p w:rsidR="001415A1" w:rsidRDefault="001415A1" w:rsidP="001415A1">
            <w:pPr>
              <w:pStyle w:val="ConsPlusNormal"/>
            </w:pPr>
            <w:r>
              <w:rPr>
                <w:sz w:val="22"/>
              </w:rPr>
              <w:t>6 раз в неделю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Подметание территории в дни обильных осадков</w:t>
            </w:r>
          </w:p>
        </w:tc>
        <w:tc>
          <w:tcPr>
            <w:tcW w:w="2567" w:type="dxa"/>
            <w:gridSpan w:val="5"/>
          </w:tcPr>
          <w:p w:rsidR="001415A1" w:rsidRDefault="001415A1" w:rsidP="001415A1">
            <w:pPr>
              <w:pStyle w:val="ConsPlusNormal"/>
            </w:pPr>
            <w:r>
              <w:rPr>
                <w:sz w:val="22"/>
              </w:rPr>
              <w:t>1 раз в 2 дня</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Уборка мусора с газонов</w:t>
            </w:r>
          </w:p>
        </w:tc>
        <w:tc>
          <w:tcPr>
            <w:tcW w:w="2567" w:type="dxa"/>
            <w:gridSpan w:val="5"/>
          </w:tcPr>
          <w:p w:rsidR="001415A1" w:rsidRDefault="001415A1" w:rsidP="001415A1">
            <w:pPr>
              <w:pStyle w:val="ConsPlusNormal"/>
            </w:pPr>
            <w:r>
              <w:rPr>
                <w:sz w:val="22"/>
              </w:rPr>
              <w:t>6 раз в неделю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Очистка урн от мусора</w:t>
            </w:r>
          </w:p>
        </w:tc>
        <w:tc>
          <w:tcPr>
            <w:tcW w:w="2567" w:type="dxa"/>
            <w:gridSpan w:val="5"/>
          </w:tcPr>
          <w:p w:rsidR="001415A1" w:rsidRDefault="001415A1" w:rsidP="001415A1">
            <w:pPr>
              <w:pStyle w:val="ConsPlusNormal"/>
            </w:pPr>
            <w:r>
              <w:rPr>
                <w:sz w:val="22"/>
              </w:rPr>
              <w:t>6 раз в неделю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Мытье урн</w:t>
            </w:r>
          </w:p>
        </w:tc>
        <w:tc>
          <w:tcPr>
            <w:tcW w:w="2567" w:type="dxa"/>
            <w:gridSpan w:val="5"/>
          </w:tcPr>
          <w:p w:rsidR="001415A1" w:rsidRDefault="001415A1" w:rsidP="001415A1">
            <w:pPr>
              <w:pStyle w:val="ConsPlusNormal"/>
            </w:pPr>
            <w:r>
              <w:rPr>
                <w:sz w:val="22"/>
              </w:rPr>
              <w:t>1 раз в месяц</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Уборка контейнерных площадок</w:t>
            </w:r>
          </w:p>
        </w:tc>
        <w:tc>
          <w:tcPr>
            <w:tcW w:w="2567" w:type="dxa"/>
            <w:gridSpan w:val="5"/>
          </w:tcPr>
          <w:p w:rsidR="001415A1" w:rsidRDefault="001415A1" w:rsidP="001415A1">
            <w:pPr>
              <w:pStyle w:val="ConsPlusNormal"/>
            </w:pPr>
            <w:r>
              <w:rPr>
                <w:sz w:val="22"/>
              </w:rPr>
              <w:t>6 раз в неделю</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Стрижка газонов</w:t>
            </w:r>
          </w:p>
        </w:tc>
        <w:tc>
          <w:tcPr>
            <w:tcW w:w="2567" w:type="dxa"/>
            <w:gridSpan w:val="5"/>
          </w:tcPr>
          <w:p w:rsidR="001415A1" w:rsidRDefault="001415A1" w:rsidP="001415A1">
            <w:pPr>
              <w:pStyle w:val="ConsPlusNormal"/>
            </w:pPr>
            <w:r>
              <w:rPr>
                <w:sz w:val="22"/>
              </w:rPr>
              <w:t>2 раза за сезон</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Стрижка, подрезка и побелка деревьев и кустарников</w:t>
            </w:r>
          </w:p>
        </w:tc>
        <w:tc>
          <w:tcPr>
            <w:tcW w:w="2567" w:type="dxa"/>
            <w:gridSpan w:val="5"/>
          </w:tcPr>
          <w:p w:rsidR="001415A1" w:rsidRDefault="001415A1" w:rsidP="001415A1">
            <w:pPr>
              <w:pStyle w:val="ConsPlusNormal"/>
            </w:pPr>
            <w:r>
              <w:rPr>
                <w:sz w:val="22"/>
              </w:rPr>
              <w:t>1 раз за сезон</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Полив газонов</w:t>
            </w:r>
          </w:p>
        </w:tc>
        <w:tc>
          <w:tcPr>
            <w:tcW w:w="2567" w:type="dxa"/>
            <w:gridSpan w:val="5"/>
          </w:tcPr>
          <w:p w:rsidR="001415A1" w:rsidRDefault="001415A1" w:rsidP="001415A1">
            <w:pPr>
              <w:pStyle w:val="ConsPlusNormal"/>
            </w:pPr>
            <w:r>
              <w:rPr>
                <w:sz w:val="22"/>
              </w:rPr>
              <w:t>по мере необходимости</w:t>
            </w: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Озеленение газонов, создание цветников</w:t>
            </w:r>
          </w:p>
        </w:tc>
        <w:tc>
          <w:tcPr>
            <w:tcW w:w="2567" w:type="dxa"/>
            <w:gridSpan w:val="5"/>
          </w:tcPr>
          <w:p w:rsidR="001415A1" w:rsidRDefault="001415A1" w:rsidP="001415A1">
            <w:pPr>
              <w:pStyle w:val="ConsPlusNormal"/>
            </w:pPr>
            <w:r>
              <w:rPr>
                <w:sz w:val="22"/>
              </w:rPr>
              <w:t>2 раза за сезон</w:t>
            </w:r>
          </w:p>
        </w:tc>
      </w:tr>
      <w:tr w:rsidR="001415A1" w:rsidTr="009776A2">
        <w:trPr>
          <w:gridAfter w:val="1"/>
          <w:wAfter w:w="16" w:type="dxa"/>
        </w:trPr>
        <w:tc>
          <w:tcPr>
            <w:tcW w:w="684" w:type="dxa"/>
          </w:tcPr>
          <w:p w:rsidR="001415A1" w:rsidRDefault="001415A1" w:rsidP="001415A1">
            <w:pPr>
              <w:pStyle w:val="ConsPlusNormal"/>
              <w:outlineLvl w:val="4"/>
            </w:pPr>
            <w:r>
              <w:rPr>
                <w:sz w:val="22"/>
              </w:rPr>
              <w:t>2.3.</w:t>
            </w:r>
          </w:p>
        </w:tc>
        <w:tc>
          <w:tcPr>
            <w:tcW w:w="5128" w:type="dxa"/>
          </w:tcPr>
          <w:p w:rsidR="001415A1" w:rsidRDefault="001415A1" w:rsidP="001415A1">
            <w:pPr>
              <w:pStyle w:val="ConsPlusNormal"/>
            </w:pPr>
            <w:r>
              <w:rPr>
                <w:sz w:val="22"/>
              </w:rPr>
              <w:t>Содержание мусоропроводов</w:t>
            </w:r>
          </w:p>
        </w:tc>
        <w:tc>
          <w:tcPr>
            <w:tcW w:w="1206" w:type="dxa"/>
          </w:tcPr>
          <w:p w:rsidR="001415A1" w:rsidRDefault="001415A1" w:rsidP="001415A1">
            <w:pPr>
              <w:pStyle w:val="ConsPlusNormal"/>
            </w:pPr>
          </w:p>
        </w:tc>
        <w:tc>
          <w:tcPr>
            <w:tcW w:w="1361" w:type="dxa"/>
            <w:gridSpan w:val="4"/>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5128" w:type="dxa"/>
          </w:tcPr>
          <w:p w:rsidR="001415A1" w:rsidRDefault="001415A1" w:rsidP="001415A1">
            <w:pPr>
              <w:pStyle w:val="ConsPlusNormal"/>
            </w:pPr>
            <w:r>
              <w:rPr>
                <w:sz w:val="22"/>
              </w:rPr>
              <w:t>включает следующий перечень работ, услуг:</w:t>
            </w:r>
          </w:p>
          <w:p w:rsidR="001415A1" w:rsidRDefault="001415A1" w:rsidP="001415A1">
            <w:pPr>
              <w:pStyle w:val="ConsPlusNormal"/>
            </w:pPr>
            <w:r>
              <w:rPr>
                <w:sz w:val="22"/>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2567" w:type="dxa"/>
            <w:gridSpan w:val="5"/>
          </w:tcPr>
          <w:p w:rsidR="001415A1" w:rsidRDefault="001415A1" w:rsidP="001415A1">
            <w:pPr>
              <w:pStyle w:val="ConsPlusNormal"/>
            </w:pPr>
            <w:r>
              <w:rPr>
                <w:sz w:val="22"/>
              </w:rPr>
              <w:t>периодичность в соответствии с технологией работ, санитарными правилами и нормами</w:t>
            </w:r>
          </w:p>
        </w:tc>
      </w:tr>
      <w:tr w:rsidR="001415A1" w:rsidTr="009776A2">
        <w:trPr>
          <w:gridAfter w:val="1"/>
          <w:wAfter w:w="16" w:type="dxa"/>
        </w:trPr>
        <w:tc>
          <w:tcPr>
            <w:tcW w:w="684" w:type="dxa"/>
          </w:tcPr>
          <w:p w:rsidR="001415A1" w:rsidRDefault="001415A1" w:rsidP="001415A1">
            <w:pPr>
              <w:pStyle w:val="ConsPlusNormal"/>
              <w:outlineLvl w:val="4"/>
            </w:pPr>
            <w:r>
              <w:rPr>
                <w:sz w:val="22"/>
              </w:rPr>
              <w:t>2.4.</w:t>
            </w:r>
          </w:p>
        </w:tc>
        <w:tc>
          <w:tcPr>
            <w:tcW w:w="5128" w:type="dxa"/>
          </w:tcPr>
          <w:p w:rsidR="001415A1" w:rsidRDefault="001415A1" w:rsidP="001415A1">
            <w:pPr>
              <w:pStyle w:val="ConsPlusNormal"/>
            </w:pPr>
            <w:r>
              <w:rPr>
                <w:sz w:val="22"/>
              </w:rPr>
              <w:t xml:space="preserve">Вывоз </w:t>
            </w:r>
            <w:proofErr w:type="spellStart"/>
            <w:r>
              <w:rPr>
                <w:sz w:val="22"/>
              </w:rPr>
              <w:t>твердобытовых</w:t>
            </w:r>
            <w:proofErr w:type="spellEnd"/>
            <w:r>
              <w:rPr>
                <w:sz w:val="22"/>
              </w:rPr>
              <w:t xml:space="preserve"> отходов (крупногабаритного мусора)</w:t>
            </w:r>
          </w:p>
          <w:p w:rsidR="001415A1" w:rsidRDefault="001415A1" w:rsidP="001415A1">
            <w:pPr>
              <w:pStyle w:val="ConsPlusNormal"/>
            </w:pPr>
            <w:r>
              <w:rPr>
                <w:sz w:val="22"/>
              </w:rPr>
              <w:lastRenderedPageBreak/>
              <w:t>(вывоз ТБО осуществляется ежедневно, КГО - 2 раза в неделю)</w:t>
            </w:r>
          </w:p>
        </w:tc>
        <w:tc>
          <w:tcPr>
            <w:tcW w:w="1206" w:type="dxa"/>
          </w:tcPr>
          <w:p w:rsidR="001415A1" w:rsidRDefault="001415A1" w:rsidP="001415A1">
            <w:pPr>
              <w:pStyle w:val="ConsPlusNormal"/>
            </w:pPr>
          </w:p>
        </w:tc>
        <w:tc>
          <w:tcPr>
            <w:tcW w:w="1361" w:type="dxa"/>
            <w:gridSpan w:val="4"/>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outlineLvl w:val="4"/>
            </w:pPr>
            <w:r>
              <w:rPr>
                <w:sz w:val="22"/>
              </w:rPr>
              <w:lastRenderedPageBreak/>
              <w:t>2.5.</w:t>
            </w:r>
          </w:p>
        </w:tc>
        <w:tc>
          <w:tcPr>
            <w:tcW w:w="5128" w:type="dxa"/>
          </w:tcPr>
          <w:p w:rsidR="001415A1" w:rsidRDefault="001415A1" w:rsidP="001415A1">
            <w:pPr>
              <w:pStyle w:val="ConsPlusNormal"/>
            </w:pPr>
            <w:r>
              <w:rPr>
                <w:sz w:val="22"/>
              </w:rPr>
              <w:t>Содержание и техническое обслуживание внутридомового инженерного оборудования и конструктивных элементов дома</w:t>
            </w:r>
          </w:p>
        </w:tc>
        <w:tc>
          <w:tcPr>
            <w:tcW w:w="1206" w:type="dxa"/>
          </w:tcPr>
          <w:p w:rsidR="001415A1" w:rsidRDefault="001415A1" w:rsidP="001415A1">
            <w:pPr>
              <w:pStyle w:val="ConsPlusNormal"/>
            </w:pPr>
          </w:p>
        </w:tc>
        <w:tc>
          <w:tcPr>
            <w:tcW w:w="1361" w:type="dxa"/>
            <w:gridSpan w:val="4"/>
          </w:tcPr>
          <w:p w:rsidR="001415A1" w:rsidRDefault="001415A1" w:rsidP="001415A1">
            <w:pPr>
              <w:pStyle w:val="ConsPlusNormal"/>
            </w:pPr>
          </w:p>
        </w:tc>
      </w:tr>
      <w:tr w:rsidR="001415A1" w:rsidTr="009776A2">
        <w:trPr>
          <w:gridAfter w:val="1"/>
          <w:wAfter w:w="16" w:type="dxa"/>
        </w:trPr>
        <w:tc>
          <w:tcPr>
            <w:tcW w:w="684" w:type="dxa"/>
          </w:tcPr>
          <w:p w:rsidR="001415A1" w:rsidRDefault="001415A1" w:rsidP="001415A1">
            <w:pPr>
              <w:pStyle w:val="ConsPlusNormal"/>
            </w:pPr>
          </w:p>
        </w:tc>
        <w:tc>
          <w:tcPr>
            <w:tcW w:w="7695" w:type="dxa"/>
            <w:gridSpan w:val="6"/>
          </w:tcPr>
          <w:p w:rsidR="001415A1" w:rsidRDefault="001415A1" w:rsidP="001415A1">
            <w:pPr>
              <w:pStyle w:val="ConsPlusNormal"/>
            </w:pPr>
            <w:r>
              <w:rPr>
                <w:sz w:val="22"/>
              </w:rPr>
              <w:t>включает следующий перечень работ, услуг:</w:t>
            </w:r>
          </w:p>
          <w:p w:rsidR="001415A1" w:rsidRDefault="001415A1" w:rsidP="001415A1">
            <w:pPr>
              <w:pStyle w:val="ConsPlusNormal"/>
            </w:pPr>
            <w:r>
              <w:rPr>
                <w:sz w:val="22"/>
              </w:rPr>
              <w:t>1. Обеспечение функционирования и надлежащего содержания инженерных систем и оборудования дома согласно перечню общего имущества дома (</w:t>
            </w:r>
            <w:hyperlink w:anchor="P797" w:history="1">
              <w:r>
                <w:rPr>
                  <w:color w:val="0000FF"/>
                  <w:sz w:val="22"/>
                </w:rPr>
                <w:t>приложение N 4</w:t>
              </w:r>
            </w:hyperlink>
            <w:r>
              <w:rPr>
                <w:sz w:val="22"/>
              </w:rPr>
              <w:t xml:space="preserve"> к Договору) осуществляется в соответствии с требованиями действующего законодательства.</w:t>
            </w:r>
          </w:p>
          <w:p w:rsidR="001415A1" w:rsidRDefault="001415A1" w:rsidP="001415A1">
            <w:pPr>
              <w:pStyle w:val="ConsPlusNormal"/>
            </w:pPr>
            <w:r>
              <w:rPr>
                <w:sz w:val="22"/>
              </w:rPr>
              <w:t>2. 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1415A1" w:rsidRDefault="001415A1" w:rsidP="001415A1">
            <w:pPr>
              <w:pStyle w:val="ConsPlusNormal"/>
            </w:pPr>
            <w:r>
              <w:rPr>
                <w:sz w:val="22"/>
              </w:rPr>
              <w:t>3. При проведении технических осмотров (весной и осенью - 2 раза в год) мест общего пользования:</w:t>
            </w:r>
          </w:p>
          <w:p w:rsidR="001415A1" w:rsidRDefault="001415A1" w:rsidP="001415A1">
            <w:pPr>
              <w:pStyle w:val="ConsPlusNormal"/>
            </w:pPr>
            <w:proofErr w:type="gramStart"/>
            <w:r>
              <w:rPr>
                <w:sz w:val="22"/>
              </w:rPr>
              <w:t>-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w:t>
            </w:r>
            <w:proofErr w:type="gramEnd"/>
            <w:r>
              <w:rPr>
                <w:sz w:val="22"/>
              </w:rPr>
              <w:t xml:space="preserve"> </w:t>
            </w:r>
            <w:proofErr w:type="gramStart"/>
            <w:r>
              <w:rPr>
                <w:sz w:val="22"/>
              </w:rPr>
              <w:t xml:space="preserve">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Pr>
                <w:sz w:val="22"/>
              </w:rPr>
              <w:t>электролампочек</w:t>
            </w:r>
            <w:proofErr w:type="spellEnd"/>
            <w:r>
              <w:rPr>
                <w:sz w:val="22"/>
              </w:rPr>
              <w:t xml:space="preserve">, протирка </w:t>
            </w:r>
            <w:proofErr w:type="spellStart"/>
            <w:r>
              <w:rPr>
                <w:sz w:val="22"/>
              </w:rPr>
              <w:t>электролампочек</w:t>
            </w:r>
            <w:proofErr w:type="spellEnd"/>
            <w:r>
              <w:rPr>
                <w:sz w:val="22"/>
              </w:rPr>
              <w:t>, ремонт электропроводки, устранение мелких неисправностей электротехнических устройств и др. в местах общего пользования;</w:t>
            </w:r>
            <w:proofErr w:type="gramEnd"/>
          </w:p>
          <w:p w:rsidR="001415A1" w:rsidRDefault="001415A1" w:rsidP="001415A1">
            <w:pPr>
              <w:pStyle w:val="ConsPlusNormal"/>
            </w:pPr>
            <w:r>
              <w:rPr>
                <w:sz w:val="22"/>
              </w:rPr>
              <w:t>- прочистка канализационного лежака, проверка исправности канализационных вытяжек;</w:t>
            </w:r>
          </w:p>
          <w:p w:rsidR="001415A1" w:rsidRDefault="001415A1" w:rsidP="001415A1">
            <w:pPr>
              <w:pStyle w:val="ConsPlusNormal"/>
            </w:pPr>
            <w:r>
              <w:rPr>
                <w:sz w:val="22"/>
              </w:rPr>
              <w:t>- проверка наличия тяги в дымовентиляционных каналах;</w:t>
            </w:r>
          </w:p>
          <w:p w:rsidR="001415A1" w:rsidRDefault="001415A1" w:rsidP="001415A1">
            <w:pPr>
              <w:pStyle w:val="ConsPlusNormal"/>
            </w:pPr>
            <w:r>
              <w:rPr>
                <w:sz w:val="22"/>
              </w:rPr>
              <w:t>- частичный ремонт кровли;</w:t>
            </w:r>
          </w:p>
          <w:p w:rsidR="001415A1" w:rsidRDefault="001415A1" w:rsidP="001415A1">
            <w:pPr>
              <w:pStyle w:val="ConsPlusNormal"/>
            </w:pPr>
            <w:r>
              <w:rPr>
                <w:sz w:val="22"/>
              </w:rPr>
              <w:t xml:space="preserve">- проверка заземления оболочки </w:t>
            </w:r>
            <w:proofErr w:type="spellStart"/>
            <w:r>
              <w:rPr>
                <w:sz w:val="22"/>
              </w:rPr>
              <w:t>электрокабеля</w:t>
            </w:r>
            <w:proofErr w:type="spellEnd"/>
            <w:r>
              <w:rPr>
                <w:sz w:val="22"/>
              </w:rPr>
              <w:t>, замеры сопротивления изоляции проводов;</w:t>
            </w:r>
          </w:p>
          <w:p w:rsidR="001415A1" w:rsidRDefault="001415A1" w:rsidP="001415A1">
            <w:pPr>
              <w:pStyle w:val="ConsPlusNormal"/>
            </w:pPr>
            <w:r>
              <w:rPr>
                <w:sz w:val="22"/>
              </w:rPr>
              <w:t>- осмотр пожарной сигнализации и средств тушения в домах.</w:t>
            </w:r>
          </w:p>
          <w:p w:rsidR="001415A1" w:rsidRDefault="001415A1" w:rsidP="001415A1">
            <w:pPr>
              <w:pStyle w:val="ConsPlusNormal"/>
            </w:pPr>
            <w:r>
              <w:rPr>
                <w:sz w:val="22"/>
              </w:rPr>
              <w:t>4. При подготовке дома к эксплуатации в осенне-зимний период:</w:t>
            </w:r>
          </w:p>
          <w:p w:rsidR="001415A1" w:rsidRDefault="001415A1" w:rsidP="001415A1">
            <w:pPr>
              <w:pStyle w:val="ConsPlusNormal"/>
            </w:pPr>
            <w:r>
              <w:rPr>
                <w:sz w:val="22"/>
              </w:rPr>
              <w:t>- ремонт в местах общ</w:t>
            </w:r>
            <w:proofErr w:type="gramStart"/>
            <w:r>
              <w:rPr>
                <w:sz w:val="22"/>
              </w:rPr>
              <w:t>.</w:t>
            </w:r>
            <w:proofErr w:type="gramEnd"/>
            <w:r>
              <w:rPr>
                <w:sz w:val="22"/>
              </w:rPr>
              <w:t xml:space="preserve"> </w:t>
            </w:r>
            <w:proofErr w:type="gramStart"/>
            <w:r>
              <w:rPr>
                <w:sz w:val="22"/>
              </w:rPr>
              <w:t>п</w:t>
            </w:r>
            <w:proofErr w:type="gramEnd"/>
            <w:r>
              <w:rPr>
                <w:sz w:val="22"/>
              </w:rPr>
              <w:t>ользования, регулировка, промывка и гидравлическое испытание систем отопления;</w:t>
            </w:r>
          </w:p>
          <w:p w:rsidR="001415A1" w:rsidRDefault="001415A1" w:rsidP="001415A1">
            <w:pPr>
              <w:pStyle w:val="ConsPlusNormal"/>
            </w:pPr>
            <w:r>
              <w:rPr>
                <w:sz w:val="22"/>
              </w:rPr>
              <w:t>- восстановление тепловой изоляции на трубопроводах в подвальных и чердачных помещениях;</w:t>
            </w:r>
          </w:p>
          <w:p w:rsidR="001415A1" w:rsidRDefault="001415A1" w:rsidP="001415A1">
            <w:pPr>
              <w:pStyle w:val="ConsPlusNormal"/>
            </w:pPr>
            <w:r>
              <w:rPr>
                <w:sz w:val="22"/>
              </w:rPr>
              <w:t>- замена разбитых стекол в местах общего пользования, ремонт входных дверей в подъездах и во вспомогательных помещениях;</w:t>
            </w:r>
          </w:p>
          <w:p w:rsidR="001415A1" w:rsidRDefault="001415A1" w:rsidP="001415A1">
            <w:pPr>
              <w:pStyle w:val="ConsPlusNormal"/>
            </w:pPr>
            <w:r>
              <w:rPr>
                <w:sz w:val="22"/>
              </w:rPr>
              <w:t>- установка пружин или доводчиков на входных дверях в местах общего пользования;</w:t>
            </w:r>
          </w:p>
          <w:p w:rsidR="001415A1" w:rsidRDefault="001415A1" w:rsidP="001415A1">
            <w:pPr>
              <w:pStyle w:val="ConsPlusNormal"/>
            </w:pPr>
            <w:r>
              <w:rPr>
                <w:sz w:val="22"/>
              </w:rPr>
              <w:t>- ремонт и прочистка вентиляционных каналов;</w:t>
            </w:r>
          </w:p>
          <w:p w:rsidR="001415A1" w:rsidRDefault="001415A1" w:rsidP="001415A1">
            <w:pPr>
              <w:pStyle w:val="ConsPlusNormal"/>
            </w:pPr>
            <w:r>
              <w:rPr>
                <w:sz w:val="22"/>
              </w:rPr>
              <w:t>- ремонт труб наружного водостока;</w:t>
            </w:r>
          </w:p>
          <w:p w:rsidR="001415A1" w:rsidRDefault="001415A1" w:rsidP="001415A1">
            <w:pPr>
              <w:pStyle w:val="ConsPlusNormal"/>
            </w:pPr>
            <w:r>
              <w:rPr>
                <w:sz w:val="22"/>
              </w:rPr>
              <w:t>- устранение причин подтапливания подвальных помещений;</w:t>
            </w:r>
          </w:p>
          <w:p w:rsidR="001415A1" w:rsidRDefault="001415A1" w:rsidP="001415A1">
            <w:pPr>
              <w:pStyle w:val="ConsPlusNormal"/>
            </w:pPr>
            <w:r>
              <w:rPr>
                <w:sz w:val="22"/>
              </w:rPr>
              <w:t>- наладка автоматизированной системы регулирования ИТП.</w:t>
            </w:r>
          </w:p>
          <w:p w:rsidR="001415A1" w:rsidRDefault="001415A1" w:rsidP="001415A1">
            <w:pPr>
              <w:pStyle w:val="ConsPlusNormal"/>
            </w:pPr>
            <w:r>
              <w:rPr>
                <w:sz w:val="22"/>
              </w:rPr>
              <w:t xml:space="preserve">5. Круглосуточное функционирование аварийно-диспетчерской </w:t>
            </w:r>
            <w:r>
              <w:rPr>
                <w:sz w:val="22"/>
              </w:rPr>
              <w:lastRenderedPageBreak/>
              <w:t>службы: устранение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p w:rsidR="001415A1" w:rsidRDefault="001415A1" w:rsidP="001415A1">
            <w:pPr>
              <w:pStyle w:val="ConsPlusNormal"/>
            </w:pPr>
            <w:r>
              <w:rPr>
                <w:sz w:val="22"/>
              </w:rPr>
              <w:t>6. Технические осмотры и техническое обслуживание помещений Собственника с выполнением следующих видов работ:</w:t>
            </w:r>
          </w:p>
          <w:p w:rsidR="001415A1" w:rsidRDefault="001415A1" w:rsidP="001415A1">
            <w:pPr>
              <w:pStyle w:val="ConsPlusNormal"/>
            </w:pPr>
            <w:r>
              <w:rPr>
                <w:sz w:val="22"/>
              </w:rPr>
              <w:t>- устранение засоров стояков и системы внутридомовой канализации, происшедших не по вине Собственника;</w:t>
            </w:r>
          </w:p>
          <w:p w:rsidR="001415A1" w:rsidRDefault="001415A1" w:rsidP="001415A1">
            <w:pPr>
              <w:pStyle w:val="ConsPlusNormal"/>
            </w:pPr>
            <w:r>
              <w:rPr>
                <w:sz w:val="22"/>
              </w:rPr>
              <w:t xml:space="preserve">- наладка и регулировка системы горячего водоснабжения и отопления с ликвидацией </w:t>
            </w:r>
            <w:proofErr w:type="spellStart"/>
            <w:r>
              <w:rPr>
                <w:sz w:val="22"/>
              </w:rPr>
              <w:t>непрогревов</w:t>
            </w:r>
            <w:proofErr w:type="spellEnd"/>
            <w:r>
              <w:rPr>
                <w:sz w:val="22"/>
              </w:rPr>
              <w:t>, воздушных пробок, промывка трубопроводов и нагревательных приборов, регулировка запорной арматуры;</w:t>
            </w:r>
          </w:p>
          <w:p w:rsidR="001415A1" w:rsidRDefault="001415A1" w:rsidP="001415A1">
            <w:pPr>
              <w:pStyle w:val="ConsPlusNormal"/>
            </w:pPr>
            <w:r>
              <w:rPr>
                <w:sz w:val="22"/>
              </w:rPr>
              <w:t>- аварийные отключения вследствие протечек и подключения после ликвидации аварии</w:t>
            </w:r>
          </w:p>
        </w:tc>
      </w:tr>
      <w:tr w:rsidR="001415A1" w:rsidTr="009776A2">
        <w:trPr>
          <w:gridAfter w:val="2"/>
          <w:wAfter w:w="31" w:type="dxa"/>
        </w:trPr>
        <w:tc>
          <w:tcPr>
            <w:tcW w:w="684" w:type="dxa"/>
          </w:tcPr>
          <w:p w:rsidR="001415A1" w:rsidRDefault="001415A1" w:rsidP="001415A1">
            <w:pPr>
              <w:pStyle w:val="ConsPlusNormal"/>
              <w:outlineLvl w:val="4"/>
            </w:pPr>
            <w:r>
              <w:rPr>
                <w:sz w:val="22"/>
              </w:rPr>
              <w:lastRenderedPageBreak/>
              <w:t>2.6.</w:t>
            </w:r>
          </w:p>
        </w:tc>
        <w:tc>
          <w:tcPr>
            <w:tcW w:w="6546" w:type="dxa"/>
            <w:gridSpan w:val="3"/>
          </w:tcPr>
          <w:p w:rsidR="001415A1" w:rsidRDefault="001415A1" w:rsidP="001415A1">
            <w:pPr>
              <w:pStyle w:val="ConsPlusNormal"/>
            </w:pPr>
            <w:r>
              <w:rPr>
                <w:sz w:val="22"/>
              </w:rPr>
              <w:t>Прочие работы по техобслуживанию:</w:t>
            </w:r>
          </w:p>
        </w:tc>
        <w:tc>
          <w:tcPr>
            <w:tcW w:w="567" w:type="dxa"/>
          </w:tcPr>
          <w:p w:rsidR="001415A1" w:rsidRDefault="001415A1" w:rsidP="001415A1">
            <w:pPr>
              <w:pStyle w:val="ConsPlusNormal"/>
            </w:pPr>
          </w:p>
        </w:tc>
        <w:tc>
          <w:tcPr>
            <w:tcW w:w="567" w:type="dxa"/>
          </w:tcPr>
          <w:p w:rsidR="001415A1" w:rsidRDefault="001415A1" w:rsidP="001415A1">
            <w:pPr>
              <w:pStyle w:val="ConsPlusNormal"/>
            </w:pPr>
          </w:p>
        </w:tc>
      </w:tr>
      <w:tr w:rsidR="001415A1" w:rsidTr="009776A2">
        <w:trPr>
          <w:gridAfter w:val="2"/>
          <w:wAfter w:w="31" w:type="dxa"/>
        </w:trPr>
        <w:tc>
          <w:tcPr>
            <w:tcW w:w="684" w:type="dxa"/>
          </w:tcPr>
          <w:p w:rsidR="001415A1" w:rsidRDefault="001415A1" w:rsidP="001415A1">
            <w:pPr>
              <w:pStyle w:val="ConsPlusNormal"/>
            </w:pPr>
            <w:r>
              <w:rPr>
                <w:sz w:val="22"/>
              </w:rPr>
              <w:t>1.</w:t>
            </w:r>
          </w:p>
        </w:tc>
        <w:tc>
          <w:tcPr>
            <w:tcW w:w="6546" w:type="dxa"/>
            <w:gridSpan w:val="3"/>
          </w:tcPr>
          <w:p w:rsidR="001415A1" w:rsidRDefault="001415A1" w:rsidP="001415A1">
            <w:pPr>
              <w:pStyle w:val="ConsPlusNormal"/>
            </w:pPr>
            <w:r>
              <w:rPr>
                <w:sz w:val="22"/>
              </w:rPr>
              <w:t xml:space="preserve">Техническое обслуживание </w:t>
            </w:r>
            <w:proofErr w:type="spellStart"/>
            <w:r>
              <w:rPr>
                <w:sz w:val="22"/>
              </w:rPr>
              <w:t>домофона</w:t>
            </w:r>
            <w:proofErr w:type="spellEnd"/>
            <w:r>
              <w:rPr>
                <w:sz w:val="22"/>
              </w:rPr>
              <w:t xml:space="preserve"> (кодового замка) (круглосуточно)</w:t>
            </w:r>
          </w:p>
        </w:tc>
        <w:tc>
          <w:tcPr>
            <w:tcW w:w="567" w:type="dxa"/>
          </w:tcPr>
          <w:p w:rsidR="001415A1" w:rsidRDefault="001415A1" w:rsidP="001415A1">
            <w:pPr>
              <w:pStyle w:val="ConsPlusNormal"/>
            </w:pPr>
          </w:p>
        </w:tc>
        <w:tc>
          <w:tcPr>
            <w:tcW w:w="567" w:type="dxa"/>
          </w:tcPr>
          <w:p w:rsidR="001415A1" w:rsidRDefault="001415A1" w:rsidP="001415A1">
            <w:pPr>
              <w:pStyle w:val="ConsPlusNormal"/>
            </w:pPr>
          </w:p>
        </w:tc>
      </w:tr>
      <w:tr w:rsidR="001415A1" w:rsidTr="009776A2">
        <w:trPr>
          <w:gridAfter w:val="2"/>
          <w:wAfter w:w="31" w:type="dxa"/>
        </w:trPr>
        <w:tc>
          <w:tcPr>
            <w:tcW w:w="684" w:type="dxa"/>
          </w:tcPr>
          <w:p w:rsidR="001415A1" w:rsidRDefault="001415A1" w:rsidP="001415A1">
            <w:pPr>
              <w:pStyle w:val="ConsPlusNormal"/>
            </w:pPr>
            <w:r>
              <w:rPr>
                <w:sz w:val="22"/>
              </w:rPr>
              <w:t>2.</w:t>
            </w:r>
          </w:p>
        </w:tc>
        <w:tc>
          <w:tcPr>
            <w:tcW w:w="6546" w:type="dxa"/>
            <w:gridSpan w:val="3"/>
          </w:tcPr>
          <w:p w:rsidR="001415A1" w:rsidRDefault="001415A1" w:rsidP="001415A1">
            <w:pPr>
              <w:pStyle w:val="ConsPlusNormal"/>
            </w:pPr>
            <w:r>
              <w:rPr>
                <w:sz w:val="22"/>
              </w:rPr>
              <w:t>Техническое обслуживание антенны (круглосуточно)</w:t>
            </w:r>
          </w:p>
        </w:tc>
        <w:tc>
          <w:tcPr>
            <w:tcW w:w="567" w:type="dxa"/>
          </w:tcPr>
          <w:p w:rsidR="001415A1" w:rsidRDefault="001415A1" w:rsidP="001415A1">
            <w:pPr>
              <w:pStyle w:val="ConsPlusNormal"/>
            </w:pPr>
          </w:p>
        </w:tc>
        <w:tc>
          <w:tcPr>
            <w:tcW w:w="567" w:type="dxa"/>
          </w:tcPr>
          <w:p w:rsidR="001415A1" w:rsidRDefault="001415A1" w:rsidP="001415A1">
            <w:pPr>
              <w:pStyle w:val="ConsPlusNormal"/>
            </w:pPr>
          </w:p>
        </w:tc>
      </w:tr>
      <w:tr w:rsidR="001415A1" w:rsidTr="009776A2">
        <w:trPr>
          <w:gridAfter w:val="2"/>
          <w:wAfter w:w="31" w:type="dxa"/>
        </w:trPr>
        <w:tc>
          <w:tcPr>
            <w:tcW w:w="684" w:type="dxa"/>
          </w:tcPr>
          <w:p w:rsidR="001415A1" w:rsidRDefault="001415A1" w:rsidP="001415A1">
            <w:pPr>
              <w:pStyle w:val="ConsPlusNormal"/>
            </w:pPr>
            <w:r>
              <w:rPr>
                <w:sz w:val="22"/>
              </w:rPr>
              <w:t>3.</w:t>
            </w:r>
          </w:p>
        </w:tc>
        <w:tc>
          <w:tcPr>
            <w:tcW w:w="6546" w:type="dxa"/>
            <w:gridSpan w:val="3"/>
          </w:tcPr>
          <w:p w:rsidR="001415A1" w:rsidRDefault="001415A1" w:rsidP="001415A1">
            <w:pPr>
              <w:pStyle w:val="ConsPlusNormal"/>
            </w:pPr>
            <w:r>
              <w:rPr>
                <w:sz w:val="22"/>
              </w:rPr>
              <w:t>Техническое обслуживание лифтов в соответствии с ПУБЛ (при ежедневной круглосуточной эксплуатации лифтов)</w:t>
            </w:r>
          </w:p>
        </w:tc>
        <w:tc>
          <w:tcPr>
            <w:tcW w:w="567" w:type="dxa"/>
          </w:tcPr>
          <w:p w:rsidR="001415A1" w:rsidRDefault="001415A1" w:rsidP="001415A1">
            <w:pPr>
              <w:pStyle w:val="ConsPlusNormal"/>
            </w:pPr>
          </w:p>
        </w:tc>
        <w:tc>
          <w:tcPr>
            <w:tcW w:w="567" w:type="dxa"/>
          </w:tcPr>
          <w:p w:rsidR="001415A1" w:rsidRDefault="001415A1" w:rsidP="001415A1">
            <w:pPr>
              <w:pStyle w:val="ConsPlusNormal"/>
            </w:pPr>
          </w:p>
        </w:tc>
      </w:tr>
      <w:tr w:rsidR="001415A1" w:rsidTr="009776A2">
        <w:trPr>
          <w:gridAfter w:val="2"/>
          <w:wAfter w:w="31" w:type="dxa"/>
        </w:trPr>
        <w:tc>
          <w:tcPr>
            <w:tcW w:w="684" w:type="dxa"/>
          </w:tcPr>
          <w:p w:rsidR="001415A1" w:rsidRDefault="001415A1" w:rsidP="001415A1">
            <w:pPr>
              <w:pStyle w:val="ConsPlusNormal"/>
              <w:outlineLvl w:val="4"/>
            </w:pPr>
            <w:r>
              <w:rPr>
                <w:sz w:val="22"/>
              </w:rPr>
              <w:t>2.7.</w:t>
            </w:r>
          </w:p>
        </w:tc>
        <w:tc>
          <w:tcPr>
            <w:tcW w:w="6546" w:type="dxa"/>
            <w:gridSpan w:val="3"/>
          </w:tcPr>
          <w:p w:rsidR="001415A1" w:rsidRDefault="001415A1" w:rsidP="001415A1">
            <w:pPr>
              <w:pStyle w:val="ConsPlusNormal"/>
            </w:pPr>
            <w:r>
              <w:rPr>
                <w:sz w:val="22"/>
              </w:rPr>
              <w:t>Содержание объектов благоустройства (очистка, мелкий ремонт, покраска ограждений, скамеек, детской площадки, номерных знаков, прочих элементов благоустройства)</w:t>
            </w:r>
          </w:p>
        </w:tc>
        <w:tc>
          <w:tcPr>
            <w:tcW w:w="567" w:type="dxa"/>
          </w:tcPr>
          <w:p w:rsidR="001415A1" w:rsidRDefault="001415A1" w:rsidP="001415A1">
            <w:pPr>
              <w:pStyle w:val="ConsPlusNormal"/>
            </w:pPr>
          </w:p>
        </w:tc>
        <w:tc>
          <w:tcPr>
            <w:tcW w:w="567"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both"/>
      </w:pPr>
      <w:proofErr w:type="gramStart"/>
      <w:r>
        <w:rPr>
          <w:sz w:val="22"/>
        </w:rPr>
        <w:t>Примечание: если перечень работ, услуг содержит кроме минимально необходимых дополнительные работы, услуги, минимально необходимые работы, услуги следует пометить "*".</w:t>
      </w:r>
      <w:proofErr w:type="gramEnd"/>
    </w:p>
    <w:p w:rsidR="001415A1" w:rsidRDefault="001415A1" w:rsidP="001415A1">
      <w:pPr>
        <w:pStyle w:val="ConsPlusNormal"/>
        <w:jc w:val="both"/>
      </w:pPr>
    </w:p>
    <w:p w:rsidR="001415A1" w:rsidRDefault="001415A1" w:rsidP="001415A1">
      <w:pPr>
        <w:pStyle w:val="ConsPlusNormal"/>
        <w:jc w:val="center"/>
        <w:outlineLvl w:val="2"/>
      </w:pPr>
      <w:r>
        <w:rPr>
          <w:sz w:val="22"/>
        </w:rPr>
        <w:t>2. Перечень работ по текущему ремонту</w:t>
      </w:r>
    </w:p>
    <w:p w:rsidR="001415A1" w:rsidRDefault="001415A1" w:rsidP="001415A1">
      <w:pPr>
        <w:pStyle w:val="ConsPlusNormal"/>
        <w:jc w:val="both"/>
      </w:pPr>
    </w:p>
    <w:tbl>
      <w:tblPr>
        <w:tblW w:w="100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722"/>
        <w:gridCol w:w="680"/>
        <w:gridCol w:w="1020"/>
        <w:gridCol w:w="1474"/>
        <w:gridCol w:w="838"/>
        <w:gridCol w:w="524"/>
        <w:gridCol w:w="567"/>
        <w:gridCol w:w="796"/>
        <w:gridCol w:w="796"/>
      </w:tblGrid>
      <w:tr w:rsidR="001415A1" w:rsidTr="009776A2">
        <w:tc>
          <w:tcPr>
            <w:tcW w:w="680" w:type="dxa"/>
            <w:vMerge w:val="restart"/>
          </w:tcPr>
          <w:p w:rsidR="001415A1" w:rsidRDefault="001415A1" w:rsidP="00375ED2">
            <w:pPr>
              <w:pStyle w:val="ConsPlusNormal"/>
              <w:ind w:left="-771"/>
              <w:jc w:val="center"/>
            </w:pPr>
            <w:r>
              <w:rPr>
                <w:sz w:val="22"/>
              </w:rPr>
              <w:t>N</w:t>
            </w:r>
          </w:p>
        </w:tc>
        <w:tc>
          <w:tcPr>
            <w:tcW w:w="2722" w:type="dxa"/>
            <w:vMerge w:val="restart"/>
          </w:tcPr>
          <w:p w:rsidR="001415A1" w:rsidRDefault="001415A1" w:rsidP="00375ED2">
            <w:pPr>
              <w:pStyle w:val="ConsPlusNormal"/>
              <w:ind w:left="-771"/>
              <w:jc w:val="center"/>
            </w:pPr>
            <w:r>
              <w:rPr>
                <w:sz w:val="22"/>
              </w:rPr>
              <w:t>Виды работ</w:t>
            </w:r>
          </w:p>
        </w:tc>
        <w:tc>
          <w:tcPr>
            <w:tcW w:w="680" w:type="dxa"/>
            <w:vMerge w:val="restart"/>
          </w:tcPr>
          <w:p w:rsidR="001415A1" w:rsidRDefault="00D746C9" w:rsidP="001415A1">
            <w:pPr>
              <w:pStyle w:val="ConsPlusNormal"/>
              <w:jc w:val="center"/>
            </w:pPr>
            <w:hyperlink w:anchor="P1532" w:history="1">
              <w:r w:rsidR="001415A1">
                <w:rPr>
                  <w:color w:val="0000FF"/>
                  <w:sz w:val="22"/>
                </w:rPr>
                <w:t>*</w:t>
              </w:r>
            </w:hyperlink>
          </w:p>
        </w:tc>
        <w:tc>
          <w:tcPr>
            <w:tcW w:w="1020" w:type="dxa"/>
            <w:vMerge w:val="restart"/>
          </w:tcPr>
          <w:p w:rsidR="001415A1" w:rsidRDefault="001415A1" w:rsidP="009776A2">
            <w:pPr>
              <w:pStyle w:val="ConsPlusNormal"/>
              <w:ind w:firstLine="0"/>
            </w:pPr>
            <w:r>
              <w:rPr>
                <w:sz w:val="22"/>
              </w:rPr>
              <w:t>Объемы работ</w:t>
            </w:r>
          </w:p>
        </w:tc>
        <w:tc>
          <w:tcPr>
            <w:tcW w:w="4995" w:type="dxa"/>
            <w:gridSpan w:val="6"/>
          </w:tcPr>
          <w:p w:rsidR="001415A1" w:rsidRDefault="001415A1" w:rsidP="009776A2">
            <w:pPr>
              <w:pStyle w:val="ConsPlusNormal"/>
              <w:ind w:firstLine="0"/>
            </w:pPr>
            <w:r>
              <w:rPr>
                <w:sz w:val="22"/>
              </w:rPr>
              <w:t>Стоимость работ по годам, руб. (в ценах на дату заключения договора)</w:t>
            </w:r>
          </w:p>
        </w:tc>
      </w:tr>
      <w:tr w:rsidR="001415A1" w:rsidTr="009776A2">
        <w:tc>
          <w:tcPr>
            <w:tcW w:w="680" w:type="dxa"/>
            <w:vMerge/>
          </w:tcPr>
          <w:p w:rsidR="001415A1" w:rsidRDefault="001415A1" w:rsidP="001415A1"/>
        </w:tc>
        <w:tc>
          <w:tcPr>
            <w:tcW w:w="2722" w:type="dxa"/>
            <w:vMerge/>
          </w:tcPr>
          <w:p w:rsidR="001415A1" w:rsidRDefault="001415A1" w:rsidP="001415A1"/>
        </w:tc>
        <w:tc>
          <w:tcPr>
            <w:tcW w:w="680" w:type="dxa"/>
            <w:vMerge/>
          </w:tcPr>
          <w:p w:rsidR="001415A1" w:rsidRDefault="001415A1" w:rsidP="001415A1"/>
        </w:tc>
        <w:tc>
          <w:tcPr>
            <w:tcW w:w="1020" w:type="dxa"/>
            <w:vMerge/>
          </w:tcPr>
          <w:p w:rsidR="001415A1" w:rsidRDefault="001415A1" w:rsidP="001415A1"/>
        </w:tc>
        <w:tc>
          <w:tcPr>
            <w:tcW w:w="2312" w:type="dxa"/>
            <w:gridSpan w:val="2"/>
          </w:tcPr>
          <w:p w:rsidR="001415A1" w:rsidRDefault="001415A1" w:rsidP="001415A1">
            <w:pPr>
              <w:pStyle w:val="ConsPlusNormal"/>
              <w:jc w:val="center"/>
            </w:pPr>
            <w:r>
              <w:rPr>
                <w:sz w:val="22"/>
              </w:rPr>
              <w:t>2013</w:t>
            </w:r>
          </w:p>
        </w:tc>
        <w:tc>
          <w:tcPr>
            <w:tcW w:w="524" w:type="dxa"/>
            <w:vMerge w:val="restart"/>
          </w:tcPr>
          <w:p w:rsidR="001415A1" w:rsidRDefault="001415A1" w:rsidP="001415A1">
            <w:pPr>
              <w:pStyle w:val="ConsPlusNormal"/>
              <w:jc w:val="center"/>
            </w:pPr>
            <w:r>
              <w:rPr>
                <w:sz w:val="22"/>
              </w:rPr>
              <w:t>2014</w:t>
            </w:r>
          </w:p>
        </w:tc>
        <w:tc>
          <w:tcPr>
            <w:tcW w:w="567" w:type="dxa"/>
            <w:vMerge w:val="restart"/>
          </w:tcPr>
          <w:p w:rsidR="001415A1" w:rsidRDefault="001415A1" w:rsidP="001415A1">
            <w:pPr>
              <w:pStyle w:val="ConsPlusNormal"/>
              <w:jc w:val="center"/>
            </w:pPr>
            <w:r>
              <w:rPr>
                <w:sz w:val="22"/>
              </w:rPr>
              <w:t>2015</w:t>
            </w:r>
          </w:p>
        </w:tc>
        <w:tc>
          <w:tcPr>
            <w:tcW w:w="796" w:type="dxa"/>
            <w:vMerge w:val="restart"/>
          </w:tcPr>
          <w:p w:rsidR="001415A1" w:rsidRDefault="001415A1" w:rsidP="001415A1">
            <w:pPr>
              <w:pStyle w:val="ConsPlusNormal"/>
              <w:jc w:val="center"/>
            </w:pPr>
            <w:r>
              <w:rPr>
                <w:sz w:val="22"/>
              </w:rPr>
              <w:t>2016</w:t>
            </w:r>
          </w:p>
        </w:tc>
        <w:tc>
          <w:tcPr>
            <w:tcW w:w="796" w:type="dxa"/>
            <w:vMerge w:val="restart"/>
          </w:tcPr>
          <w:p w:rsidR="001415A1" w:rsidRDefault="001415A1" w:rsidP="001415A1">
            <w:pPr>
              <w:pStyle w:val="ConsPlusNormal"/>
              <w:jc w:val="center"/>
            </w:pPr>
            <w:r>
              <w:rPr>
                <w:sz w:val="22"/>
              </w:rPr>
              <w:t>2017</w:t>
            </w:r>
          </w:p>
        </w:tc>
      </w:tr>
      <w:tr w:rsidR="001415A1" w:rsidTr="009776A2">
        <w:tc>
          <w:tcPr>
            <w:tcW w:w="680" w:type="dxa"/>
            <w:vMerge/>
          </w:tcPr>
          <w:p w:rsidR="001415A1" w:rsidRDefault="001415A1" w:rsidP="001415A1"/>
        </w:tc>
        <w:tc>
          <w:tcPr>
            <w:tcW w:w="2722" w:type="dxa"/>
            <w:vMerge/>
          </w:tcPr>
          <w:p w:rsidR="001415A1" w:rsidRDefault="001415A1" w:rsidP="001415A1"/>
        </w:tc>
        <w:tc>
          <w:tcPr>
            <w:tcW w:w="680" w:type="dxa"/>
            <w:vMerge/>
          </w:tcPr>
          <w:p w:rsidR="001415A1" w:rsidRDefault="001415A1" w:rsidP="001415A1"/>
        </w:tc>
        <w:tc>
          <w:tcPr>
            <w:tcW w:w="1020" w:type="dxa"/>
            <w:vMerge/>
          </w:tcPr>
          <w:p w:rsidR="001415A1" w:rsidRDefault="001415A1" w:rsidP="001415A1"/>
        </w:tc>
        <w:tc>
          <w:tcPr>
            <w:tcW w:w="1474" w:type="dxa"/>
          </w:tcPr>
          <w:p w:rsidR="001415A1" w:rsidRDefault="001415A1" w:rsidP="001415A1">
            <w:pPr>
              <w:pStyle w:val="ConsPlusNormal"/>
              <w:jc w:val="center"/>
            </w:pPr>
            <w:r>
              <w:rPr>
                <w:sz w:val="22"/>
              </w:rPr>
              <w:t>срок проведения</w:t>
            </w:r>
          </w:p>
        </w:tc>
        <w:tc>
          <w:tcPr>
            <w:tcW w:w="838" w:type="dxa"/>
          </w:tcPr>
          <w:p w:rsidR="001415A1" w:rsidRDefault="001415A1" w:rsidP="009776A2">
            <w:pPr>
              <w:pStyle w:val="ConsPlusNormal"/>
              <w:ind w:firstLine="0"/>
            </w:pPr>
            <w:r>
              <w:rPr>
                <w:sz w:val="22"/>
              </w:rPr>
              <w:t>руб.</w:t>
            </w:r>
          </w:p>
        </w:tc>
        <w:tc>
          <w:tcPr>
            <w:tcW w:w="524" w:type="dxa"/>
            <w:vMerge/>
          </w:tcPr>
          <w:p w:rsidR="001415A1" w:rsidRDefault="001415A1" w:rsidP="001415A1"/>
        </w:tc>
        <w:tc>
          <w:tcPr>
            <w:tcW w:w="567" w:type="dxa"/>
            <w:vMerge/>
          </w:tcPr>
          <w:p w:rsidR="001415A1" w:rsidRDefault="001415A1" w:rsidP="001415A1"/>
        </w:tc>
        <w:tc>
          <w:tcPr>
            <w:tcW w:w="796" w:type="dxa"/>
            <w:vMerge/>
          </w:tcPr>
          <w:p w:rsidR="001415A1" w:rsidRDefault="001415A1" w:rsidP="001415A1"/>
        </w:tc>
        <w:tc>
          <w:tcPr>
            <w:tcW w:w="796" w:type="dxa"/>
            <w:vMerge/>
          </w:tcPr>
          <w:p w:rsidR="001415A1" w:rsidRDefault="001415A1" w:rsidP="001415A1"/>
        </w:tc>
      </w:tr>
      <w:tr w:rsidR="001415A1" w:rsidTr="009776A2">
        <w:tc>
          <w:tcPr>
            <w:tcW w:w="680" w:type="dxa"/>
          </w:tcPr>
          <w:p w:rsidR="001415A1" w:rsidRDefault="001415A1" w:rsidP="001415A1">
            <w:pPr>
              <w:pStyle w:val="ConsPlusNormal"/>
            </w:pPr>
            <w:r>
              <w:rPr>
                <w:sz w:val="22"/>
              </w:rPr>
              <w:t>1.</w:t>
            </w:r>
          </w:p>
        </w:tc>
        <w:tc>
          <w:tcPr>
            <w:tcW w:w="2722" w:type="dxa"/>
          </w:tcPr>
          <w:p w:rsidR="001415A1" w:rsidRDefault="001415A1" w:rsidP="001415A1">
            <w:pPr>
              <w:pStyle w:val="ConsPlusNormal"/>
            </w:pPr>
            <w:r>
              <w:rPr>
                <w:sz w:val="22"/>
              </w:rPr>
              <w:t>Обустройство контейнерной площадки</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sidRPr="00DA7258">
              <w:rPr>
                <w:noProof/>
                <w:position w:val="-14"/>
              </w:rPr>
              <w:drawing>
                <wp:inline distT="0" distB="0" distL="0" distR="0">
                  <wp:extent cx="314325" cy="276225"/>
                  <wp:effectExtent l="0" t="0" r="0" b="9525"/>
                  <wp:docPr id="33" name="Рисунок 33" descr="base_14_226757_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26757_33"/>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r>
      <w:tr w:rsidR="001415A1" w:rsidTr="009776A2">
        <w:tc>
          <w:tcPr>
            <w:tcW w:w="680" w:type="dxa"/>
          </w:tcPr>
          <w:p w:rsidR="001415A1" w:rsidRDefault="001415A1" w:rsidP="001415A1">
            <w:pPr>
              <w:pStyle w:val="ConsPlusNormal"/>
            </w:pPr>
            <w:r>
              <w:rPr>
                <w:sz w:val="22"/>
              </w:rPr>
              <w:t>2.</w:t>
            </w:r>
          </w:p>
        </w:tc>
        <w:tc>
          <w:tcPr>
            <w:tcW w:w="2722" w:type="dxa"/>
          </w:tcPr>
          <w:p w:rsidR="001415A1" w:rsidRDefault="001415A1" w:rsidP="001415A1">
            <w:pPr>
              <w:pStyle w:val="ConsPlusNormal"/>
            </w:pPr>
            <w:r>
              <w:rPr>
                <w:sz w:val="22"/>
              </w:rPr>
              <w:t>Замена канализационного выпуска</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sidRPr="00DA7258">
              <w:rPr>
                <w:noProof/>
                <w:position w:val="-14"/>
              </w:rPr>
              <w:drawing>
                <wp:inline distT="0" distB="0" distL="0" distR="0">
                  <wp:extent cx="314325" cy="276225"/>
                  <wp:effectExtent l="0" t="0" r="0" b="9525"/>
                  <wp:docPr id="32" name="Рисунок 32" descr="base_14_226757_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26757_34"/>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r>
      <w:tr w:rsidR="001415A1" w:rsidTr="009776A2">
        <w:tc>
          <w:tcPr>
            <w:tcW w:w="680" w:type="dxa"/>
          </w:tcPr>
          <w:p w:rsidR="001415A1" w:rsidRDefault="001415A1" w:rsidP="001415A1">
            <w:pPr>
              <w:pStyle w:val="ConsPlusNormal"/>
            </w:pPr>
            <w:r>
              <w:rPr>
                <w:sz w:val="22"/>
              </w:rPr>
              <w:t>3.</w:t>
            </w:r>
          </w:p>
        </w:tc>
        <w:tc>
          <w:tcPr>
            <w:tcW w:w="2722" w:type="dxa"/>
          </w:tcPr>
          <w:p w:rsidR="001415A1" w:rsidRDefault="001415A1" w:rsidP="001415A1">
            <w:pPr>
              <w:pStyle w:val="ConsPlusNormal"/>
            </w:pPr>
            <w:r>
              <w:rPr>
                <w:sz w:val="22"/>
              </w:rPr>
              <w:t>Ремонт насоса</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sidRPr="00DA7258">
              <w:rPr>
                <w:noProof/>
                <w:position w:val="-14"/>
              </w:rPr>
              <w:drawing>
                <wp:inline distT="0" distB="0" distL="0" distR="0">
                  <wp:extent cx="314325" cy="276225"/>
                  <wp:effectExtent l="0" t="0" r="0" b="9525"/>
                  <wp:docPr id="31" name="Рисунок 31" descr="base_14_226757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26757_35"/>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r>
      <w:tr w:rsidR="001415A1" w:rsidTr="009776A2">
        <w:tc>
          <w:tcPr>
            <w:tcW w:w="680" w:type="dxa"/>
          </w:tcPr>
          <w:p w:rsidR="001415A1" w:rsidRDefault="001415A1" w:rsidP="001415A1">
            <w:pPr>
              <w:pStyle w:val="ConsPlusNormal"/>
            </w:pPr>
            <w:r>
              <w:rPr>
                <w:sz w:val="22"/>
              </w:rPr>
              <w:t>4.</w:t>
            </w:r>
          </w:p>
        </w:tc>
        <w:tc>
          <w:tcPr>
            <w:tcW w:w="2722" w:type="dxa"/>
          </w:tcPr>
          <w:p w:rsidR="001415A1" w:rsidRDefault="001415A1" w:rsidP="001415A1">
            <w:pPr>
              <w:pStyle w:val="ConsPlusNormal"/>
            </w:pPr>
            <w:r>
              <w:rPr>
                <w:sz w:val="22"/>
              </w:rPr>
              <w:t>Ремонт фундамента</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Pr>
                <w:sz w:val="22"/>
              </w:rPr>
              <w:t>-</w:t>
            </w:r>
          </w:p>
        </w:tc>
        <w:tc>
          <w:tcPr>
            <w:tcW w:w="524" w:type="dxa"/>
          </w:tcPr>
          <w:p w:rsidR="001415A1" w:rsidRDefault="001415A1" w:rsidP="001415A1">
            <w:pPr>
              <w:pStyle w:val="ConsPlusNormal"/>
            </w:pPr>
            <w:r w:rsidRPr="00DA7258">
              <w:rPr>
                <w:noProof/>
                <w:position w:val="-14"/>
              </w:rPr>
              <w:drawing>
                <wp:inline distT="0" distB="0" distL="0" distR="0">
                  <wp:extent cx="314325" cy="276225"/>
                  <wp:effectExtent l="0" t="0" r="0" b="9525"/>
                  <wp:docPr id="30" name="Рисунок 30" descr="base_14_226757_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26757_36"/>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567" w:type="dxa"/>
          </w:tcPr>
          <w:p w:rsidR="001415A1" w:rsidRDefault="001415A1" w:rsidP="001415A1">
            <w:pPr>
              <w:pStyle w:val="ConsPlusNormal"/>
            </w:pPr>
          </w:p>
        </w:tc>
        <w:tc>
          <w:tcPr>
            <w:tcW w:w="796" w:type="dxa"/>
          </w:tcPr>
          <w:p w:rsidR="001415A1" w:rsidRDefault="001415A1" w:rsidP="001415A1">
            <w:pPr>
              <w:pStyle w:val="ConsPlusNormal"/>
            </w:pPr>
          </w:p>
        </w:tc>
        <w:tc>
          <w:tcPr>
            <w:tcW w:w="796" w:type="dxa"/>
          </w:tcPr>
          <w:p w:rsidR="001415A1" w:rsidRDefault="001415A1" w:rsidP="001415A1">
            <w:pPr>
              <w:pStyle w:val="ConsPlusNormal"/>
            </w:pPr>
          </w:p>
        </w:tc>
      </w:tr>
      <w:tr w:rsidR="001415A1" w:rsidTr="009776A2">
        <w:tc>
          <w:tcPr>
            <w:tcW w:w="680" w:type="dxa"/>
          </w:tcPr>
          <w:p w:rsidR="001415A1" w:rsidRDefault="001415A1" w:rsidP="001415A1">
            <w:pPr>
              <w:pStyle w:val="ConsPlusNormal"/>
            </w:pPr>
            <w:r>
              <w:rPr>
                <w:sz w:val="22"/>
              </w:rPr>
              <w:lastRenderedPageBreak/>
              <w:t>5.</w:t>
            </w:r>
          </w:p>
        </w:tc>
        <w:tc>
          <w:tcPr>
            <w:tcW w:w="2722" w:type="dxa"/>
          </w:tcPr>
          <w:p w:rsidR="001415A1" w:rsidRDefault="001415A1" w:rsidP="001415A1">
            <w:pPr>
              <w:pStyle w:val="ConsPlusNormal"/>
            </w:pPr>
            <w:r>
              <w:rPr>
                <w:sz w:val="22"/>
              </w:rPr>
              <w:t>Ремонт гидроизоляции подвалов (с учетом создания резерва с января 2013 г. до июня 2015 г.)</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Pr>
                <w:sz w:val="22"/>
              </w:rPr>
              <w:t>-</w:t>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sidRPr="00DA7258">
              <w:rPr>
                <w:noProof/>
                <w:position w:val="-14"/>
              </w:rPr>
              <w:drawing>
                <wp:inline distT="0" distB="0" distL="0" distR="0">
                  <wp:extent cx="314325" cy="276225"/>
                  <wp:effectExtent l="0" t="0" r="0" b="9525"/>
                  <wp:docPr id="29" name="Рисунок 29" descr="base_14_226757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26757_37"/>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r>
      <w:tr w:rsidR="001415A1" w:rsidTr="009776A2">
        <w:tc>
          <w:tcPr>
            <w:tcW w:w="680" w:type="dxa"/>
          </w:tcPr>
          <w:p w:rsidR="001415A1" w:rsidRDefault="001415A1" w:rsidP="001415A1">
            <w:pPr>
              <w:pStyle w:val="ConsPlusNormal"/>
            </w:pPr>
            <w:r>
              <w:rPr>
                <w:sz w:val="22"/>
              </w:rPr>
              <w:t>6.</w:t>
            </w:r>
          </w:p>
        </w:tc>
        <w:tc>
          <w:tcPr>
            <w:tcW w:w="2722" w:type="dxa"/>
          </w:tcPr>
          <w:p w:rsidR="001415A1" w:rsidRDefault="001415A1" w:rsidP="001415A1">
            <w:pPr>
              <w:pStyle w:val="ConsPlusNormal"/>
            </w:pPr>
            <w:r>
              <w:rPr>
                <w:sz w:val="22"/>
              </w:rPr>
              <w:t>Замена труб отопления (с учетом создания резерва с января 2013 г. до мая 2016 г.)</w:t>
            </w:r>
          </w:p>
        </w:tc>
        <w:tc>
          <w:tcPr>
            <w:tcW w:w="680" w:type="dxa"/>
          </w:tcPr>
          <w:p w:rsidR="001415A1" w:rsidRDefault="00D746C9" w:rsidP="001415A1">
            <w:pPr>
              <w:pStyle w:val="ConsPlusNormal"/>
            </w:pPr>
            <w:hyperlink w:anchor="P1532" w:history="1">
              <w:r w:rsidR="001415A1">
                <w:rPr>
                  <w:color w:val="0000FF"/>
                  <w:sz w:val="22"/>
                </w:rPr>
                <w:t>*</w:t>
              </w:r>
            </w:hyperlink>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Pr>
                <w:sz w:val="22"/>
              </w:rPr>
              <w:t>-</w:t>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sidRPr="00DA7258">
              <w:rPr>
                <w:noProof/>
                <w:position w:val="-14"/>
              </w:rPr>
              <w:drawing>
                <wp:inline distT="0" distB="0" distL="0" distR="0">
                  <wp:extent cx="314325" cy="276225"/>
                  <wp:effectExtent l="0" t="0" r="0" b="9525"/>
                  <wp:docPr id="28" name="Рисунок 28" descr="base_14_226757_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26757_38"/>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796" w:type="dxa"/>
          </w:tcPr>
          <w:p w:rsidR="001415A1" w:rsidRDefault="001415A1" w:rsidP="001415A1">
            <w:pPr>
              <w:pStyle w:val="ConsPlusNormal"/>
            </w:pPr>
            <w:r>
              <w:rPr>
                <w:sz w:val="22"/>
              </w:rPr>
              <w:t>-</w:t>
            </w:r>
          </w:p>
        </w:tc>
      </w:tr>
      <w:tr w:rsidR="001415A1" w:rsidTr="009776A2">
        <w:tc>
          <w:tcPr>
            <w:tcW w:w="680" w:type="dxa"/>
          </w:tcPr>
          <w:p w:rsidR="001415A1" w:rsidRDefault="001415A1" w:rsidP="001415A1">
            <w:pPr>
              <w:pStyle w:val="ConsPlusNormal"/>
            </w:pPr>
            <w:r>
              <w:rPr>
                <w:sz w:val="22"/>
              </w:rPr>
              <w:t>7.</w:t>
            </w:r>
          </w:p>
        </w:tc>
        <w:tc>
          <w:tcPr>
            <w:tcW w:w="2722" w:type="dxa"/>
          </w:tcPr>
          <w:p w:rsidR="001415A1" w:rsidRDefault="001415A1" w:rsidP="001415A1">
            <w:pPr>
              <w:pStyle w:val="ConsPlusNormal"/>
            </w:pPr>
            <w:r>
              <w:rPr>
                <w:sz w:val="22"/>
              </w:rPr>
              <w:t>Устройство козырьков над подъездными входами</w:t>
            </w:r>
          </w:p>
        </w:tc>
        <w:tc>
          <w:tcPr>
            <w:tcW w:w="680" w:type="dxa"/>
          </w:tcPr>
          <w:p w:rsidR="001415A1" w:rsidRDefault="001415A1" w:rsidP="001415A1">
            <w:pPr>
              <w:pStyle w:val="ConsPlusNormal"/>
            </w:pPr>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r>
              <w:rPr>
                <w:sz w:val="22"/>
              </w:rPr>
              <w:t>-</w:t>
            </w:r>
          </w:p>
        </w:tc>
        <w:tc>
          <w:tcPr>
            <w:tcW w:w="524" w:type="dxa"/>
          </w:tcPr>
          <w:p w:rsidR="001415A1" w:rsidRDefault="001415A1" w:rsidP="001415A1">
            <w:pPr>
              <w:pStyle w:val="ConsPlusNormal"/>
            </w:pPr>
            <w:r>
              <w:rPr>
                <w:sz w:val="22"/>
              </w:rPr>
              <w:t>-</w:t>
            </w:r>
          </w:p>
        </w:tc>
        <w:tc>
          <w:tcPr>
            <w:tcW w:w="56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sidRPr="00DA7258">
              <w:rPr>
                <w:noProof/>
                <w:position w:val="-14"/>
              </w:rPr>
              <w:drawing>
                <wp:inline distT="0" distB="0" distL="0" distR="0">
                  <wp:extent cx="314325" cy="276225"/>
                  <wp:effectExtent l="0" t="0" r="0" b="9525"/>
                  <wp:docPr id="27" name="Рисунок 27" descr="base_14_226757_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26757_39"/>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r>
      <w:tr w:rsidR="001415A1" w:rsidTr="009776A2">
        <w:tc>
          <w:tcPr>
            <w:tcW w:w="680" w:type="dxa"/>
          </w:tcPr>
          <w:p w:rsidR="001415A1" w:rsidRDefault="001415A1" w:rsidP="001415A1">
            <w:pPr>
              <w:pStyle w:val="ConsPlusNormal"/>
            </w:pPr>
          </w:p>
        </w:tc>
        <w:tc>
          <w:tcPr>
            <w:tcW w:w="2722" w:type="dxa"/>
          </w:tcPr>
          <w:p w:rsidR="001415A1" w:rsidRDefault="001415A1" w:rsidP="001415A1">
            <w:pPr>
              <w:pStyle w:val="ConsPlusNormal"/>
            </w:pPr>
            <w:r>
              <w:rPr>
                <w:sz w:val="22"/>
              </w:rPr>
              <w:t>Итого</w:t>
            </w:r>
          </w:p>
          <w:p w:rsidR="001415A1" w:rsidRDefault="001415A1" w:rsidP="001415A1">
            <w:pPr>
              <w:pStyle w:val="ConsPlusNormal"/>
            </w:pPr>
            <w:r>
              <w:rPr>
                <w:sz w:val="22"/>
              </w:rPr>
              <w:t>В расчете на 1 м</w:t>
            </w:r>
            <w:proofErr w:type="gramStart"/>
            <w:r>
              <w:rPr>
                <w:sz w:val="22"/>
                <w:vertAlign w:val="superscript"/>
              </w:rPr>
              <w:t>2</w:t>
            </w:r>
            <w:proofErr w:type="gramEnd"/>
            <w:r>
              <w:rPr>
                <w:sz w:val="22"/>
              </w:rPr>
              <w:t xml:space="preserve"> в месяц</w:t>
            </w:r>
          </w:p>
        </w:tc>
        <w:tc>
          <w:tcPr>
            <w:tcW w:w="680" w:type="dxa"/>
          </w:tcPr>
          <w:p w:rsidR="001415A1" w:rsidRDefault="001415A1" w:rsidP="001415A1">
            <w:pPr>
              <w:pStyle w:val="ConsPlusNormal"/>
            </w:pPr>
          </w:p>
        </w:tc>
        <w:tc>
          <w:tcPr>
            <w:tcW w:w="1020" w:type="dxa"/>
          </w:tcPr>
          <w:p w:rsidR="001415A1" w:rsidRDefault="001415A1" w:rsidP="001415A1">
            <w:pPr>
              <w:pStyle w:val="ConsPlusNormal"/>
            </w:pPr>
          </w:p>
        </w:tc>
        <w:tc>
          <w:tcPr>
            <w:tcW w:w="1474" w:type="dxa"/>
          </w:tcPr>
          <w:p w:rsidR="001415A1" w:rsidRDefault="001415A1" w:rsidP="001415A1">
            <w:pPr>
              <w:pStyle w:val="ConsPlusNormal"/>
            </w:pPr>
          </w:p>
        </w:tc>
        <w:tc>
          <w:tcPr>
            <w:tcW w:w="838" w:type="dxa"/>
          </w:tcPr>
          <w:p w:rsidR="001415A1" w:rsidRDefault="001415A1" w:rsidP="001415A1">
            <w:pPr>
              <w:pStyle w:val="ConsPlusNormal"/>
            </w:pPr>
          </w:p>
        </w:tc>
        <w:tc>
          <w:tcPr>
            <w:tcW w:w="524" w:type="dxa"/>
          </w:tcPr>
          <w:p w:rsidR="001415A1" w:rsidRDefault="001415A1" w:rsidP="001415A1">
            <w:pPr>
              <w:pStyle w:val="ConsPlusNormal"/>
            </w:pPr>
          </w:p>
        </w:tc>
        <w:tc>
          <w:tcPr>
            <w:tcW w:w="567" w:type="dxa"/>
          </w:tcPr>
          <w:p w:rsidR="001415A1" w:rsidRDefault="001415A1" w:rsidP="001415A1">
            <w:pPr>
              <w:pStyle w:val="ConsPlusNormal"/>
            </w:pPr>
          </w:p>
        </w:tc>
        <w:tc>
          <w:tcPr>
            <w:tcW w:w="796" w:type="dxa"/>
          </w:tcPr>
          <w:p w:rsidR="001415A1" w:rsidRDefault="001415A1" w:rsidP="001415A1">
            <w:pPr>
              <w:pStyle w:val="ConsPlusNormal"/>
            </w:pPr>
          </w:p>
        </w:tc>
        <w:tc>
          <w:tcPr>
            <w:tcW w:w="796"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both"/>
      </w:pPr>
      <w:bookmarkStart w:id="79" w:name="P1532"/>
      <w:bookmarkEnd w:id="79"/>
      <w:r>
        <w:rPr>
          <w:sz w:val="22"/>
        </w:rPr>
        <w:t xml:space="preserve">*отмечены работы, относящиеся к минимально </w:t>
      </w:r>
      <w:proofErr w:type="gramStart"/>
      <w:r>
        <w:rPr>
          <w:sz w:val="22"/>
        </w:rPr>
        <w:t>необходимым</w:t>
      </w:r>
      <w:proofErr w:type="gramEnd"/>
    </w:p>
    <w:p w:rsidR="001415A1" w:rsidRDefault="001415A1" w:rsidP="001415A1">
      <w:pPr>
        <w:pStyle w:val="ConsPlusNormal"/>
        <w:jc w:val="both"/>
      </w:pPr>
    </w:p>
    <w:p w:rsidR="001415A1" w:rsidRDefault="001415A1" w:rsidP="001415A1">
      <w:pPr>
        <w:pStyle w:val="ConsPlusNormal"/>
        <w:jc w:val="center"/>
        <w:outlineLvl w:val="2"/>
      </w:pPr>
      <w:r>
        <w:rPr>
          <w:sz w:val="22"/>
        </w:rPr>
        <w:t xml:space="preserve">3. Перечень работ по установке </w:t>
      </w:r>
      <w:proofErr w:type="spellStart"/>
      <w:r>
        <w:rPr>
          <w:sz w:val="22"/>
        </w:rPr>
        <w:t>общедомовых</w:t>
      </w:r>
      <w:proofErr w:type="spellEnd"/>
      <w:r>
        <w:rPr>
          <w:sz w:val="22"/>
        </w:rPr>
        <w:t xml:space="preserve"> приборов учета</w:t>
      </w:r>
    </w:p>
    <w:p w:rsidR="001415A1" w:rsidRDefault="001415A1" w:rsidP="001415A1">
      <w:pPr>
        <w:pStyle w:val="ConsPlusNormal"/>
        <w:jc w:val="both"/>
      </w:pPr>
    </w:p>
    <w:p w:rsidR="001415A1" w:rsidRDefault="001415A1" w:rsidP="001415A1">
      <w:pPr>
        <w:pStyle w:val="ConsPlusNormal"/>
        <w:jc w:val="both"/>
      </w:pPr>
      <w:r>
        <w:rPr>
          <w:sz w:val="22"/>
        </w:rPr>
        <w:t xml:space="preserve">Информация о перечне: на дату заключения Договора решение об установке отсутствующих </w:t>
      </w:r>
      <w:proofErr w:type="spellStart"/>
      <w:r>
        <w:rPr>
          <w:sz w:val="22"/>
        </w:rPr>
        <w:t>общедомовых</w:t>
      </w:r>
      <w:proofErr w:type="spellEnd"/>
      <w:r>
        <w:rPr>
          <w:sz w:val="22"/>
        </w:rPr>
        <w:t xml:space="preserve"> приборов учета не принято.</w:t>
      </w:r>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3572"/>
        <w:gridCol w:w="2381"/>
        <w:gridCol w:w="2608"/>
      </w:tblGrid>
      <w:tr w:rsidR="001415A1" w:rsidTr="001415A1">
        <w:tc>
          <w:tcPr>
            <w:tcW w:w="754" w:type="dxa"/>
          </w:tcPr>
          <w:p w:rsidR="001415A1" w:rsidRDefault="001415A1" w:rsidP="001415A1">
            <w:pPr>
              <w:pStyle w:val="ConsPlusNormal"/>
              <w:jc w:val="center"/>
            </w:pPr>
            <w:r>
              <w:rPr>
                <w:sz w:val="22"/>
              </w:rPr>
              <w:t xml:space="preserve">N </w:t>
            </w:r>
            <w:proofErr w:type="spellStart"/>
            <w:proofErr w:type="gramStart"/>
            <w:r>
              <w:rPr>
                <w:sz w:val="22"/>
              </w:rPr>
              <w:t>п</w:t>
            </w:r>
            <w:proofErr w:type="spellEnd"/>
            <w:proofErr w:type="gramEnd"/>
            <w:r>
              <w:rPr>
                <w:sz w:val="22"/>
              </w:rPr>
              <w:t>/</w:t>
            </w:r>
            <w:proofErr w:type="spellStart"/>
            <w:r>
              <w:rPr>
                <w:sz w:val="22"/>
              </w:rPr>
              <w:t>п</w:t>
            </w:r>
            <w:proofErr w:type="spellEnd"/>
          </w:p>
        </w:tc>
        <w:tc>
          <w:tcPr>
            <w:tcW w:w="3572" w:type="dxa"/>
          </w:tcPr>
          <w:p w:rsidR="001415A1" w:rsidRDefault="001415A1" w:rsidP="001415A1">
            <w:pPr>
              <w:pStyle w:val="ConsPlusNormal"/>
              <w:jc w:val="center"/>
            </w:pPr>
            <w:r>
              <w:rPr>
                <w:sz w:val="22"/>
              </w:rPr>
              <w:t>Виды работ</w:t>
            </w:r>
          </w:p>
        </w:tc>
        <w:tc>
          <w:tcPr>
            <w:tcW w:w="2381" w:type="dxa"/>
          </w:tcPr>
          <w:p w:rsidR="001415A1" w:rsidRDefault="001415A1" w:rsidP="001415A1">
            <w:pPr>
              <w:pStyle w:val="ConsPlusNormal"/>
              <w:jc w:val="center"/>
            </w:pPr>
            <w:r>
              <w:rPr>
                <w:sz w:val="22"/>
              </w:rPr>
              <w:t>Срок проведения</w:t>
            </w:r>
          </w:p>
        </w:tc>
        <w:tc>
          <w:tcPr>
            <w:tcW w:w="2608" w:type="dxa"/>
          </w:tcPr>
          <w:p w:rsidR="001415A1" w:rsidRDefault="001415A1" w:rsidP="001415A1">
            <w:pPr>
              <w:pStyle w:val="ConsPlusNormal"/>
              <w:jc w:val="center"/>
            </w:pPr>
            <w:r>
              <w:rPr>
                <w:sz w:val="22"/>
              </w:rPr>
              <w:t>Стоимость в году их выполнения</w:t>
            </w:r>
          </w:p>
        </w:tc>
      </w:tr>
      <w:tr w:rsidR="001415A1" w:rsidTr="001415A1">
        <w:tc>
          <w:tcPr>
            <w:tcW w:w="754" w:type="dxa"/>
          </w:tcPr>
          <w:p w:rsidR="001415A1" w:rsidRDefault="001415A1" w:rsidP="001415A1">
            <w:pPr>
              <w:pStyle w:val="ConsPlusNormal"/>
            </w:pPr>
            <w:r>
              <w:rPr>
                <w:sz w:val="22"/>
              </w:rPr>
              <w:t>1.</w:t>
            </w:r>
          </w:p>
        </w:tc>
        <w:tc>
          <w:tcPr>
            <w:tcW w:w="3572" w:type="dxa"/>
          </w:tcPr>
          <w:p w:rsidR="001415A1" w:rsidRDefault="001415A1" w:rsidP="001415A1">
            <w:pPr>
              <w:pStyle w:val="ConsPlusNormal"/>
            </w:pPr>
            <w:r>
              <w:rPr>
                <w:sz w:val="22"/>
              </w:rPr>
              <w:t xml:space="preserve">Установка </w:t>
            </w:r>
            <w:proofErr w:type="spellStart"/>
            <w:r>
              <w:rPr>
                <w:sz w:val="22"/>
              </w:rPr>
              <w:t>общедомового</w:t>
            </w:r>
            <w:proofErr w:type="spellEnd"/>
            <w:r>
              <w:rPr>
                <w:sz w:val="22"/>
              </w:rPr>
              <w:t xml:space="preserve"> прибора учета бытовых стоков</w:t>
            </w:r>
          </w:p>
        </w:tc>
        <w:tc>
          <w:tcPr>
            <w:tcW w:w="2381" w:type="dxa"/>
          </w:tcPr>
          <w:p w:rsidR="001415A1" w:rsidRDefault="001415A1" w:rsidP="001415A1">
            <w:pPr>
              <w:pStyle w:val="ConsPlusNormal"/>
            </w:pPr>
            <w:r>
              <w:rPr>
                <w:sz w:val="22"/>
              </w:rPr>
              <w:t>-</w:t>
            </w:r>
          </w:p>
        </w:tc>
        <w:tc>
          <w:tcPr>
            <w:tcW w:w="2608" w:type="dxa"/>
          </w:tcPr>
          <w:p w:rsidR="001415A1" w:rsidRDefault="001415A1" w:rsidP="001415A1">
            <w:pPr>
              <w:pStyle w:val="ConsPlusNormal"/>
            </w:pPr>
            <w:r>
              <w:rPr>
                <w:sz w:val="22"/>
              </w:rPr>
              <w:t>-</w:t>
            </w:r>
          </w:p>
        </w:tc>
      </w:tr>
      <w:tr w:rsidR="001415A1" w:rsidTr="001415A1">
        <w:tc>
          <w:tcPr>
            <w:tcW w:w="754" w:type="dxa"/>
          </w:tcPr>
          <w:p w:rsidR="001415A1" w:rsidRDefault="001415A1" w:rsidP="001415A1">
            <w:pPr>
              <w:pStyle w:val="ConsPlusNormal"/>
            </w:pPr>
            <w:r>
              <w:rPr>
                <w:sz w:val="22"/>
              </w:rPr>
              <w:t>2.</w:t>
            </w:r>
          </w:p>
        </w:tc>
        <w:tc>
          <w:tcPr>
            <w:tcW w:w="3572" w:type="dxa"/>
          </w:tcPr>
          <w:p w:rsidR="001415A1" w:rsidRDefault="001415A1" w:rsidP="001415A1">
            <w:pPr>
              <w:pStyle w:val="ConsPlusNormal"/>
            </w:pPr>
            <w:r>
              <w:rPr>
                <w:sz w:val="22"/>
              </w:rPr>
              <w:t xml:space="preserve">Установка </w:t>
            </w:r>
            <w:proofErr w:type="spellStart"/>
            <w:r>
              <w:rPr>
                <w:sz w:val="22"/>
              </w:rPr>
              <w:t>общедомового</w:t>
            </w:r>
            <w:proofErr w:type="spellEnd"/>
            <w:r>
              <w:rPr>
                <w:sz w:val="22"/>
              </w:rPr>
              <w:t xml:space="preserve"> прибора учета газа</w:t>
            </w:r>
          </w:p>
        </w:tc>
        <w:tc>
          <w:tcPr>
            <w:tcW w:w="2381" w:type="dxa"/>
          </w:tcPr>
          <w:p w:rsidR="001415A1" w:rsidRDefault="001415A1" w:rsidP="001415A1">
            <w:pPr>
              <w:pStyle w:val="ConsPlusNormal"/>
            </w:pPr>
            <w:r>
              <w:rPr>
                <w:sz w:val="22"/>
              </w:rPr>
              <w:t>-</w:t>
            </w:r>
          </w:p>
        </w:tc>
        <w:tc>
          <w:tcPr>
            <w:tcW w:w="2608" w:type="dxa"/>
          </w:tcPr>
          <w:p w:rsidR="001415A1" w:rsidRDefault="001415A1" w:rsidP="001415A1">
            <w:pPr>
              <w:pStyle w:val="ConsPlusNormal"/>
            </w:pPr>
            <w:r>
              <w:rPr>
                <w:sz w:val="22"/>
              </w:rPr>
              <w:t>-</w:t>
            </w:r>
          </w:p>
        </w:tc>
      </w:tr>
      <w:tr w:rsidR="001415A1" w:rsidTr="001415A1">
        <w:tc>
          <w:tcPr>
            <w:tcW w:w="754" w:type="dxa"/>
          </w:tcPr>
          <w:p w:rsidR="001415A1" w:rsidRDefault="001415A1" w:rsidP="001415A1">
            <w:pPr>
              <w:pStyle w:val="ConsPlusNormal"/>
            </w:pPr>
          </w:p>
        </w:tc>
        <w:tc>
          <w:tcPr>
            <w:tcW w:w="3572" w:type="dxa"/>
          </w:tcPr>
          <w:p w:rsidR="001415A1" w:rsidRDefault="001415A1" w:rsidP="001415A1">
            <w:pPr>
              <w:pStyle w:val="ConsPlusNormal"/>
            </w:pPr>
            <w:r>
              <w:rPr>
                <w:sz w:val="22"/>
              </w:rPr>
              <w:t>...</w:t>
            </w:r>
          </w:p>
        </w:tc>
        <w:tc>
          <w:tcPr>
            <w:tcW w:w="2381" w:type="dxa"/>
          </w:tcPr>
          <w:p w:rsidR="001415A1" w:rsidRDefault="001415A1" w:rsidP="001415A1">
            <w:pPr>
              <w:pStyle w:val="ConsPlusNormal"/>
            </w:pPr>
          </w:p>
        </w:tc>
        <w:tc>
          <w:tcPr>
            <w:tcW w:w="2608" w:type="dxa"/>
          </w:tcPr>
          <w:p w:rsidR="001415A1" w:rsidRDefault="001415A1" w:rsidP="001415A1">
            <w:pPr>
              <w:pStyle w:val="ConsPlusNormal"/>
            </w:pPr>
          </w:p>
        </w:tc>
      </w:tr>
    </w:tbl>
    <w:p w:rsidR="001415A1" w:rsidRDefault="001415A1" w:rsidP="001415A1">
      <w:pPr>
        <w:pStyle w:val="ConsPlusNormal"/>
        <w:jc w:val="both"/>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9776A2" w:rsidRDefault="009776A2" w:rsidP="001415A1">
      <w:pPr>
        <w:pStyle w:val="ConsPlusNormal"/>
        <w:jc w:val="center"/>
        <w:outlineLvl w:val="2"/>
        <w:rPr>
          <w:sz w:val="22"/>
        </w:rPr>
      </w:pPr>
    </w:p>
    <w:p w:rsidR="001415A1" w:rsidRDefault="001415A1" w:rsidP="001415A1">
      <w:pPr>
        <w:pStyle w:val="ConsPlusNormal"/>
        <w:jc w:val="center"/>
        <w:outlineLvl w:val="2"/>
      </w:pPr>
      <w:r>
        <w:rPr>
          <w:sz w:val="22"/>
        </w:rPr>
        <w:lastRenderedPageBreak/>
        <w:t>4. Перечень работ по капитальному ремонту</w:t>
      </w:r>
    </w:p>
    <w:p w:rsidR="001415A1" w:rsidRDefault="001415A1" w:rsidP="001415A1">
      <w:pPr>
        <w:pStyle w:val="ConsPlusNormal"/>
        <w:jc w:val="both"/>
      </w:pPr>
    </w:p>
    <w:p w:rsidR="001415A1" w:rsidRDefault="001415A1" w:rsidP="001415A1">
      <w:pPr>
        <w:pStyle w:val="ConsPlusNormal"/>
        <w:jc w:val="both"/>
        <w:rPr>
          <w:sz w:val="22"/>
        </w:rPr>
      </w:pPr>
      <w:r>
        <w:rPr>
          <w:sz w:val="22"/>
        </w:rPr>
        <w:t>Информация о перечне: на дату заключения Договора решение о ремонте не принято.</w:t>
      </w:r>
    </w:p>
    <w:p w:rsidR="001415A1" w:rsidRDefault="001415A1" w:rsidP="001415A1">
      <w:pPr>
        <w:sectPr w:rsidR="001415A1">
          <w:pgSz w:w="11905" w:h="16838"/>
          <w:pgMar w:top="1134" w:right="850" w:bottom="1134" w:left="1701" w:header="0" w:footer="0" w:gutter="0"/>
          <w:cols w:space="720"/>
        </w:sectPr>
      </w:pPr>
    </w:p>
    <w:p w:rsidR="001415A1" w:rsidRDefault="001415A1" w:rsidP="001415A1">
      <w:pPr>
        <w:pStyle w:val="ConsPlusNormal"/>
        <w:jc w:val="both"/>
      </w:pPr>
    </w:p>
    <w:tbl>
      <w:tblPr>
        <w:tblW w:w="112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289"/>
        <w:gridCol w:w="680"/>
        <w:gridCol w:w="1020"/>
        <w:gridCol w:w="1474"/>
        <w:gridCol w:w="937"/>
        <w:gridCol w:w="796"/>
        <w:gridCol w:w="796"/>
        <w:gridCol w:w="796"/>
        <w:gridCol w:w="796"/>
      </w:tblGrid>
      <w:tr w:rsidR="001415A1" w:rsidTr="009776A2">
        <w:tc>
          <w:tcPr>
            <w:tcW w:w="680" w:type="dxa"/>
            <w:vMerge w:val="restart"/>
          </w:tcPr>
          <w:p w:rsidR="001415A1" w:rsidRDefault="001415A1" w:rsidP="001415A1">
            <w:pPr>
              <w:pStyle w:val="ConsPlusNormal"/>
              <w:jc w:val="center"/>
            </w:pPr>
            <w:r>
              <w:rPr>
                <w:sz w:val="22"/>
              </w:rPr>
              <w:t>N</w:t>
            </w:r>
          </w:p>
        </w:tc>
        <w:tc>
          <w:tcPr>
            <w:tcW w:w="3289" w:type="dxa"/>
            <w:vMerge w:val="restart"/>
          </w:tcPr>
          <w:p w:rsidR="001415A1" w:rsidRDefault="001415A1" w:rsidP="001415A1">
            <w:pPr>
              <w:pStyle w:val="ConsPlusNormal"/>
              <w:jc w:val="center"/>
            </w:pPr>
            <w:r>
              <w:rPr>
                <w:sz w:val="22"/>
              </w:rPr>
              <w:t>Виды работ</w:t>
            </w:r>
          </w:p>
        </w:tc>
        <w:tc>
          <w:tcPr>
            <w:tcW w:w="680" w:type="dxa"/>
            <w:vMerge w:val="restart"/>
          </w:tcPr>
          <w:p w:rsidR="001415A1" w:rsidRDefault="00D746C9" w:rsidP="001415A1">
            <w:pPr>
              <w:pStyle w:val="ConsPlusNormal"/>
              <w:jc w:val="center"/>
            </w:pPr>
            <w:hyperlink w:anchor="P1583" w:history="1">
              <w:r w:rsidR="001415A1">
                <w:rPr>
                  <w:color w:val="0000FF"/>
                  <w:sz w:val="22"/>
                </w:rPr>
                <w:t>*</w:t>
              </w:r>
            </w:hyperlink>
          </w:p>
        </w:tc>
        <w:tc>
          <w:tcPr>
            <w:tcW w:w="1020" w:type="dxa"/>
            <w:vMerge w:val="restart"/>
          </w:tcPr>
          <w:p w:rsidR="001415A1" w:rsidRDefault="001415A1" w:rsidP="009776A2">
            <w:pPr>
              <w:pStyle w:val="ConsPlusNormal"/>
              <w:ind w:firstLine="0"/>
            </w:pPr>
            <w:r>
              <w:rPr>
                <w:sz w:val="22"/>
              </w:rPr>
              <w:t>Объемы работ</w:t>
            </w:r>
          </w:p>
        </w:tc>
        <w:tc>
          <w:tcPr>
            <w:tcW w:w="5595" w:type="dxa"/>
            <w:gridSpan w:val="6"/>
          </w:tcPr>
          <w:p w:rsidR="001415A1" w:rsidRDefault="001415A1" w:rsidP="009776A2">
            <w:pPr>
              <w:pStyle w:val="ConsPlusNormal"/>
              <w:ind w:firstLine="0"/>
            </w:pPr>
            <w:r>
              <w:rPr>
                <w:sz w:val="22"/>
              </w:rPr>
              <w:t>Стоимость работ по годам, руб. (в ценах на дату заключения договора)</w:t>
            </w:r>
          </w:p>
        </w:tc>
      </w:tr>
      <w:tr w:rsidR="001415A1" w:rsidTr="009776A2">
        <w:tc>
          <w:tcPr>
            <w:tcW w:w="680" w:type="dxa"/>
            <w:vMerge/>
          </w:tcPr>
          <w:p w:rsidR="001415A1" w:rsidRDefault="001415A1" w:rsidP="001415A1"/>
        </w:tc>
        <w:tc>
          <w:tcPr>
            <w:tcW w:w="3289" w:type="dxa"/>
            <w:vMerge/>
          </w:tcPr>
          <w:p w:rsidR="001415A1" w:rsidRDefault="001415A1" w:rsidP="001415A1"/>
        </w:tc>
        <w:tc>
          <w:tcPr>
            <w:tcW w:w="680" w:type="dxa"/>
            <w:vMerge/>
          </w:tcPr>
          <w:p w:rsidR="001415A1" w:rsidRDefault="001415A1" w:rsidP="001415A1"/>
        </w:tc>
        <w:tc>
          <w:tcPr>
            <w:tcW w:w="1020" w:type="dxa"/>
            <w:vMerge/>
          </w:tcPr>
          <w:p w:rsidR="001415A1" w:rsidRDefault="001415A1" w:rsidP="001415A1"/>
        </w:tc>
        <w:tc>
          <w:tcPr>
            <w:tcW w:w="2411" w:type="dxa"/>
            <w:gridSpan w:val="2"/>
          </w:tcPr>
          <w:p w:rsidR="001415A1" w:rsidRDefault="001415A1" w:rsidP="001415A1">
            <w:pPr>
              <w:pStyle w:val="ConsPlusNormal"/>
              <w:jc w:val="center"/>
            </w:pPr>
            <w:r>
              <w:rPr>
                <w:sz w:val="22"/>
              </w:rPr>
              <w:t>2013</w:t>
            </w:r>
          </w:p>
        </w:tc>
        <w:tc>
          <w:tcPr>
            <w:tcW w:w="796" w:type="dxa"/>
            <w:vMerge w:val="restart"/>
          </w:tcPr>
          <w:p w:rsidR="001415A1" w:rsidRDefault="001415A1" w:rsidP="001415A1">
            <w:pPr>
              <w:pStyle w:val="ConsPlusNormal"/>
              <w:jc w:val="center"/>
            </w:pPr>
            <w:r>
              <w:rPr>
                <w:sz w:val="22"/>
              </w:rPr>
              <w:t>2014</w:t>
            </w:r>
          </w:p>
        </w:tc>
        <w:tc>
          <w:tcPr>
            <w:tcW w:w="796" w:type="dxa"/>
            <w:vMerge w:val="restart"/>
          </w:tcPr>
          <w:p w:rsidR="001415A1" w:rsidRDefault="001415A1" w:rsidP="001415A1">
            <w:pPr>
              <w:pStyle w:val="ConsPlusNormal"/>
              <w:jc w:val="center"/>
            </w:pPr>
            <w:r>
              <w:rPr>
                <w:sz w:val="22"/>
              </w:rPr>
              <w:t>2015</w:t>
            </w:r>
          </w:p>
        </w:tc>
        <w:tc>
          <w:tcPr>
            <w:tcW w:w="796" w:type="dxa"/>
            <w:vMerge w:val="restart"/>
          </w:tcPr>
          <w:p w:rsidR="001415A1" w:rsidRDefault="001415A1" w:rsidP="001415A1">
            <w:pPr>
              <w:pStyle w:val="ConsPlusNormal"/>
              <w:jc w:val="center"/>
            </w:pPr>
            <w:r>
              <w:rPr>
                <w:sz w:val="22"/>
              </w:rPr>
              <w:t>2016</w:t>
            </w:r>
          </w:p>
        </w:tc>
        <w:tc>
          <w:tcPr>
            <w:tcW w:w="796" w:type="dxa"/>
            <w:vMerge w:val="restart"/>
          </w:tcPr>
          <w:p w:rsidR="001415A1" w:rsidRDefault="001415A1" w:rsidP="001415A1">
            <w:pPr>
              <w:pStyle w:val="ConsPlusNormal"/>
              <w:jc w:val="center"/>
            </w:pPr>
            <w:r>
              <w:rPr>
                <w:sz w:val="22"/>
              </w:rPr>
              <w:t>2017</w:t>
            </w:r>
          </w:p>
        </w:tc>
      </w:tr>
      <w:tr w:rsidR="001415A1" w:rsidTr="009776A2">
        <w:tc>
          <w:tcPr>
            <w:tcW w:w="680" w:type="dxa"/>
            <w:vMerge/>
          </w:tcPr>
          <w:p w:rsidR="001415A1" w:rsidRDefault="001415A1" w:rsidP="001415A1"/>
        </w:tc>
        <w:tc>
          <w:tcPr>
            <w:tcW w:w="3289" w:type="dxa"/>
            <w:vMerge/>
          </w:tcPr>
          <w:p w:rsidR="001415A1" w:rsidRDefault="001415A1" w:rsidP="001415A1"/>
        </w:tc>
        <w:tc>
          <w:tcPr>
            <w:tcW w:w="680" w:type="dxa"/>
            <w:vMerge/>
          </w:tcPr>
          <w:p w:rsidR="001415A1" w:rsidRDefault="001415A1" w:rsidP="001415A1"/>
        </w:tc>
        <w:tc>
          <w:tcPr>
            <w:tcW w:w="1020" w:type="dxa"/>
            <w:vMerge/>
          </w:tcPr>
          <w:p w:rsidR="001415A1" w:rsidRDefault="001415A1" w:rsidP="001415A1"/>
        </w:tc>
        <w:tc>
          <w:tcPr>
            <w:tcW w:w="1474" w:type="dxa"/>
          </w:tcPr>
          <w:p w:rsidR="001415A1" w:rsidRDefault="001415A1" w:rsidP="001415A1">
            <w:pPr>
              <w:pStyle w:val="ConsPlusNormal"/>
              <w:jc w:val="center"/>
            </w:pPr>
            <w:r>
              <w:rPr>
                <w:sz w:val="22"/>
              </w:rPr>
              <w:t>срок проведения</w:t>
            </w:r>
          </w:p>
        </w:tc>
        <w:tc>
          <w:tcPr>
            <w:tcW w:w="937" w:type="dxa"/>
          </w:tcPr>
          <w:p w:rsidR="001415A1" w:rsidRDefault="001415A1" w:rsidP="009776A2">
            <w:pPr>
              <w:pStyle w:val="ConsPlusNormal"/>
              <w:ind w:firstLine="0"/>
            </w:pPr>
            <w:r>
              <w:rPr>
                <w:sz w:val="22"/>
              </w:rPr>
              <w:t>руб.</w:t>
            </w:r>
          </w:p>
        </w:tc>
        <w:tc>
          <w:tcPr>
            <w:tcW w:w="796" w:type="dxa"/>
            <w:vMerge/>
          </w:tcPr>
          <w:p w:rsidR="001415A1" w:rsidRDefault="001415A1" w:rsidP="001415A1"/>
        </w:tc>
        <w:tc>
          <w:tcPr>
            <w:tcW w:w="796" w:type="dxa"/>
            <w:vMerge/>
          </w:tcPr>
          <w:p w:rsidR="001415A1" w:rsidRDefault="001415A1" w:rsidP="001415A1"/>
        </w:tc>
        <w:tc>
          <w:tcPr>
            <w:tcW w:w="796" w:type="dxa"/>
            <w:vMerge/>
          </w:tcPr>
          <w:p w:rsidR="001415A1" w:rsidRDefault="001415A1" w:rsidP="001415A1"/>
        </w:tc>
        <w:tc>
          <w:tcPr>
            <w:tcW w:w="796" w:type="dxa"/>
            <w:vMerge/>
          </w:tcPr>
          <w:p w:rsidR="001415A1" w:rsidRDefault="001415A1" w:rsidP="001415A1"/>
        </w:tc>
      </w:tr>
      <w:tr w:rsidR="001415A1" w:rsidTr="009776A2">
        <w:tc>
          <w:tcPr>
            <w:tcW w:w="680" w:type="dxa"/>
          </w:tcPr>
          <w:p w:rsidR="001415A1" w:rsidRDefault="001415A1" w:rsidP="001415A1">
            <w:pPr>
              <w:pStyle w:val="ConsPlusNormal"/>
            </w:pPr>
          </w:p>
        </w:tc>
        <w:tc>
          <w:tcPr>
            <w:tcW w:w="3289" w:type="dxa"/>
          </w:tcPr>
          <w:p w:rsidR="001415A1" w:rsidRDefault="001415A1" w:rsidP="009776A2">
            <w:pPr>
              <w:pStyle w:val="ConsPlusNormal"/>
              <w:ind w:firstLine="0"/>
            </w:pPr>
            <w:r>
              <w:rPr>
                <w:sz w:val="22"/>
              </w:rPr>
              <w:t>Перечень работ может быть утвержден на внеочередном общем собрании собственников в случае, если по итогам осмотра дома Управляющей организацией будет установлена неотложность проведения работ</w:t>
            </w:r>
          </w:p>
        </w:tc>
        <w:tc>
          <w:tcPr>
            <w:tcW w:w="680" w:type="dxa"/>
          </w:tcPr>
          <w:p w:rsidR="001415A1" w:rsidRDefault="001415A1" w:rsidP="001415A1">
            <w:pPr>
              <w:pStyle w:val="ConsPlusNormal"/>
            </w:pPr>
          </w:p>
        </w:tc>
        <w:tc>
          <w:tcPr>
            <w:tcW w:w="1020" w:type="dxa"/>
          </w:tcPr>
          <w:p w:rsidR="001415A1" w:rsidRDefault="001415A1" w:rsidP="001415A1">
            <w:pPr>
              <w:pStyle w:val="ConsPlusNormal"/>
            </w:pPr>
            <w:r>
              <w:rPr>
                <w:sz w:val="22"/>
              </w:rPr>
              <w:t>-</w:t>
            </w:r>
          </w:p>
        </w:tc>
        <w:tc>
          <w:tcPr>
            <w:tcW w:w="1474" w:type="dxa"/>
          </w:tcPr>
          <w:p w:rsidR="001415A1" w:rsidRDefault="001415A1" w:rsidP="001415A1">
            <w:pPr>
              <w:pStyle w:val="ConsPlusNormal"/>
            </w:pPr>
            <w:r>
              <w:rPr>
                <w:sz w:val="22"/>
              </w:rPr>
              <w:t>-</w:t>
            </w:r>
          </w:p>
        </w:tc>
        <w:tc>
          <w:tcPr>
            <w:tcW w:w="937"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c>
          <w:tcPr>
            <w:tcW w:w="796" w:type="dxa"/>
          </w:tcPr>
          <w:p w:rsidR="001415A1" w:rsidRDefault="001415A1" w:rsidP="001415A1">
            <w:pPr>
              <w:pStyle w:val="ConsPlusNormal"/>
            </w:pPr>
            <w:r>
              <w:rPr>
                <w:sz w:val="22"/>
              </w:rPr>
              <w:t>-</w:t>
            </w:r>
          </w:p>
        </w:tc>
      </w:tr>
    </w:tbl>
    <w:p w:rsidR="001415A1" w:rsidRDefault="001415A1" w:rsidP="001415A1">
      <w:pPr>
        <w:pStyle w:val="ConsPlusNormal"/>
        <w:jc w:val="both"/>
      </w:pPr>
    </w:p>
    <w:p w:rsidR="001415A1" w:rsidRDefault="001415A1" w:rsidP="001415A1">
      <w:pPr>
        <w:pStyle w:val="ConsPlusNormal"/>
        <w:jc w:val="both"/>
      </w:pPr>
      <w:bookmarkStart w:id="80" w:name="P1583"/>
      <w:bookmarkEnd w:id="80"/>
      <w:r>
        <w:rPr>
          <w:sz w:val="22"/>
        </w:rPr>
        <w:t xml:space="preserve">*отмечаются работы, относящиеся к минимально </w:t>
      </w:r>
      <w:proofErr w:type="gramStart"/>
      <w:r>
        <w:rPr>
          <w:sz w:val="22"/>
        </w:rPr>
        <w:t>необходимым</w:t>
      </w:r>
      <w:proofErr w:type="gramEnd"/>
    </w:p>
    <w:p w:rsidR="001415A1" w:rsidRDefault="001415A1" w:rsidP="001415A1">
      <w:pPr>
        <w:pStyle w:val="ConsPlusNormal"/>
        <w:jc w:val="both"/>
      </w:pPr>
    </w:p>
    <w:p w:rsidR="001415A1" w:rsidRDefault="001415A1" w:rsidP="001415A1">
      <w:pPr>
        <w:pStyle w:val="ConsPlusNormal"/>
        <w:jc w:val="center"/>
        <w:outlineLvl w:val="2"/>
      </w:pPr>
      <w:r>
        <w:rPr>
          <w:sz w:val="22"/>
        </w:rPr>
        <w:t>5. Непредвиденные работы текущего и капитального характера</w:t>
      </w:r>
    </w:p>
    <w:p w:rsidR="001415A1" w:rsidRDefault="001415A1" w:rsidP="001415A1">
      <w:pPr>
        <w:pStyle w:val="ConsPlusNormal"/>
        <w:jc w:val="both"/>
      </w:pPr>
    </w:p>
    <w:tbl>
      <w:tblPr>
        <w:tblW w:w="10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5"/>
        <w:gridCol w:w="1645"/>
        <w:gridCol w:w="1447"/>
        <w:gridCol w:w="1432"/>
        <w:gridCol w:w="1024"/>
        <w:gridCol w:w="1123"/>
      </w:tblGrid>
      <w:tr w:rsidR="001415A1" w:rsidTr="009776A2">
        <w:tc>
          <w:tcPr>
            <w:tcW w:w="4025" w:type="dxa"/>
            <w:vMerge w:val="restart"/>
            <w:tcBorders>
              <w:top w:val="single" w:sz="4" w:space="0" w:color="auto"/>
              <w:bottom w:val="single" w:sz="4" w:space="0" w:color="auto"/>
            </w:tcBorders>
          </w:tcPr>
          <w:p w:rsidR="001415A1" w:rsidRDefault="001415A1" w:rsidP="001415A1">
            <w:pPr>
              <w:pStyle w:val="ConsPlusNormal"/>
              <w:jc w:val="center"/>
            </w:pPr>
            <w:r>
              <w:rPr>
                <w:sz w:val="22"/>
              </w:rPr>
              <w:t>Определение видов работ</w:t>
            </w:r>
          </w:p>
        </w:tc>
        <w:tc>
          <w:tcPr>
            <w:tcW w:w="1645" w:type="dxa"/>
            <w:vMerge w:val="restart"/>
            <w:tcBorders>
              <w:top w:val="single" w:sz="4" w:space="0" w:color="auto"/>
              <w:bottom w:val="single" w:sz="4" w:space="0" w:color="auto"/>
            </w:tcBorders>
          </w:tcPr>
          <w:p w:rsidR="001415A1" w:rsidRDefault="001415A1" w:rsidP="009776A2">
            <w:pPr>
              <w:pStyle w:val="ConsPlusNormal"/>
              <w:ind w:firstLine="0"/>
            </w:pPr>
            <w:r>
              <w:rPr>
                <w:sz w:val="22"/>
              </w:rPr>
              <w:t>Объем работ</w:t>
            </w:r>
          </w:p>
        </w:tc>
        <w:tc>
          <w:tcPr>
            <w:tcW w:w="1447" w:type="dxa"/>
            <w:vMerge w:val="restart"/>
            <w:tcBorders>
              <w:top w:val="single" w:sz="4" w:space="0" w:color="auto"/>
              <w:bottom w:val="single" w:sz="4" w:space="0" w:color="auto"/>
            </w:tcBorders>
          </w:tcPr>
          <w:p w:rsidR="001415A1" w:rsidRDefault="001415A1" w:rsidP="009776A2">
            <w:pPr>
              <w:pStyle w:val="ConsPlusNormal"/>
              <w:ind w:firstLine="0"/>
            </w:pPr>
            <w:r>
              <w:rPr>
                <w:sz w:val="22"/>
              </w:rPr>
              <w:t>Сроки проведения</w:t>
            </w:r>
          </w:p>
        </w:tc>
        <w:tc>
          <w:tcPr>
            <w:tcW w:w="3579" w:type="dxa"/>
            <w:gridSpan w:val="3"/>
            <w:tcBorders>
              <w:top w:val="single" w:sz="4" w:space="0" w:color="auto"/>
              <w:bottom w:val="single" w:sz="4" w:space="0" w:color="auto"/>
            </w:tcBorders>
          </w:tcPr>
          <w:p w:rsidR="001415A1" w:rsidRDefault="001415A1" w:rsidP="001415A1">
            <w:pPr>
              <w:pStyle w:val="ConsPlusNormal"/>
              <w:jc w:val="center"/>
            </w:pPr>
            <w:r>
              <w:rPr>
                <w:sz w:val="22"/>
              </w:rPr>
              <w:t>Стоимость резерва, руб. (в ценах на дату заключения Договора, не подлежит индексации)</w:t>
            </w:r>
          </w:p>
        </w:tc>
      </w:tr>
      <w:tr w:rsidR="001415A1" w:rsidTr="009776A2">
        <w:tc>
          <w:tcPr>
            <w:tcW w:w="4025" w:type="dxa"/>
            <w:vMerge/>
            <w:tcBorders>
              <w:top w:val="single" w:sz="4" w:space="0" w:color="auto"/>
              <w:bottom w:val="single" w:sz="4" w:space="0" w:color="auto"/>
            </w:tcBorders>
          </w:tcPr>
          <w:p w:rsidR="001415A1" w:rsidRDefault="001415A1" w:rsidP="001415A1"/>
        </w:tc>
        <w:tc>
          <w:tcPr>
            <w:tcW w:w="1645" w:type="dxa"/>
            <w:vMerge/>
            <w:tcBorders>
              <w:top w:val="single" w:sz="4" w:space="0" w:color="auto"/>
              <w:bottom w:val="single" w:sz="4" w:space="0" w:color="auto"/>
            </w:tcBorders>
          </w:tcPr>
          <w:p w:rsidR="001415A1" w:rsidRDefault="001415A1" w:rsidP="001415A1"/>
        </w:tc>
        <w:tc>
          <w:tcPr>
            <w:tcW w:w="1447" w:type="dxa"/>
            <w:vMerge/>
            <w:tcBorders>
              <w:top w:val="single" w:sz="4" w:space="0" w:color="auto"/>
              <w:bottom w:val="single" w:sz="4" w:space="0" w:color="auto"/>
            </w:tcBorders>
          </w:tcPr>
          <w:p w:rsidR="001415A1" w:rsidRDefault="001415A1" w:rsidP="001415A1"/>
        </w:tc>
        <w:tc>
          <w:tcPr>
            <w:tcW w:w="1432" w:type="dxa"/>
            <w:vMerge w:val="restart"/>
            <w:tcBorders>
              <w:top w:val="single" w:sz="4" w:space="0" w:color="auto"/>
              <w:bottom w:val="single" w:sz="4" w:space="0" w:color="auto"/>
            </w:tcBorders>
          </w:tcPr>
          <w:p w:rsidR="001415A1" w:rsidRDefault="001415A1" w:rsidP="001415A1">
            <w:pPr>
              <w:pStyle w:val="ConsPlusNormal"/>
              <w:jc w:val="center"/>
            </w:pPr>
            <w:proofErr w:type="gramStart"/>
            <w:r>
              <w:rPr>
                <w:sz w:val="22"/>
              </w:rPr>
              <w:t>Ежегодная</w:t>
            </w:r>
            <w:proofErr w:type="gramEnd"/>
            <w:r>
              <w:rPr>
                <w:sz w:val="22"/>
              </w:rPr>
              <w:t xml:space="preserve"> в </w:t>
            </w:r>
            <w:proofErr w:type="spellStart"/>
            <w:r>
              <w:rPr>
                <w:sz w:val="22"/>
              </w:rPr>
              <w:t>теч</w:t>
            </w:r>
            <w:proofErr w:type="spellEnd"/>
            <w:r>
              <w:rPr>
                <w:sz w:val="22"/>
              </w:rPr>
              <w:t>. срока действия Договора</w:t>
            </w:r>
          </w:p>
        </w:tc>
        <w:tc>
          <w:tcPr>
            <w:tcW w:w="2147" w:type="dxa"/>
            <w:gridSpan w:val="2"/>
            <w:tcBorders>
              <w:top w:val="single" w:sz="4" w:space="0" w:color="auto"/>
              <w:bottom w:val="single" w:sz="4" w:space="0" w:color="auto"/>
            </w:tcBorders>
          </w:tcPr>
          <w:p w:rsidR="001415A1" w:rsidRDefault="001415A1" w:rsidP="001415A1">
            <w:pPr>
              <w:pStyle w:val="ConsPlusNormal"/>
              <w:jc w:val="center"/>
            </w:pPr>
            <w:r>
              <w:rPr>
                <w:sz w:val="22"/>
              </w:rPr>
              <w:t>на 1 кв. м</w:t>
            </w:r>
          </w:p>
        </w:tc>
      </w:tr>
      <w:tr w:rsidR="001415A1" w:rsidTr="009776A2">
        <w:tc>
          <w:tcPr>
            <w:tcW w:w="4025" w:type="dxa"/>
            <w:vMerge/>
            <w:tcBorders>
              <w:top w:val="single" w:sz="4" w:space="0" w:color="auto"/>
              <w:bottom w:val="single" w:sz="4" w:space="0" w:color="auto"/>
            </w:tcBorders>
          </w:tcPr>
          <w:p w:rsidR="001415A1" w:rsidRDefault="001415A1" w:rsidP="001415A1"/>
        </w:tc>
        <w:tc>
          <w:tcPr>
            <w:tcW w:w="1645" w:type="dxa"/>
            <w:vMerge/>
            <w:tcBorders>
              <w:top w:val="single" w:sz="4" w:space="0" w:color="auto"/>
              <w:bottom w:val="single" w:sz="4" w:space="0" w:color="auto"/>
            </w:tcBorders>
          </w:tcPr>
          <w:p w:rsidR="001415A1" w:rsidRDefault="001415A1" w:rsidP="001415A1"/>
        </w:tc>
        <w:tc>
          <w:tcPr>
            <w:tcW w:w="1447" w:type="dxa"/>
            <w:vMerge/>
            <w:tcBorders>
              <w:top w:val="single" w:sz="4" w:space="0" w:color="auto"/>
              <w:bottom w:val="single" w:sz="4" w:space="0" w:color="auto"/>
            </w:tcBorders>
          </w:tcPr>
          <w:p w:rsidR="001415A1" w:rsidRDefault="001415A1" w:rsidP="001415A1"/>
        </w:tc>
        <w:tc>
          <w:tcPr>
            <w:tcW w:w="1432" w:type="dxa"/>
            <w:vMerge/>
            <w:tcBorders>
              <w:top w:val="single" w:sz="4" w:space="0" w:color="auto"/>
              <w:bottom w:val="single" w:sz="4" w:space="0" w:color="auto"/>
            </w:tcBorders>
          </w:tcPr>
          <w:p w:rsidR="001415A1" w:rsidRDefault="001415A1" w:rsidP="001415A1"/>
        </w:tc>
        <w:tc>
          <w:tcPr>
            <w:tcW w:w="1024" w:type="dxa"/>
            <w:tcBorders>
              <w:top w:val="single" w:sz="4" w:space="0" w:color="auto"/>
              <w:bottom w:val="single" w:sz="4" w:space="0" w:color="auto"/>
            </w:tcBorders>
          </w:tcPr>
          <w:p w:rsidR="001415A1" w:rsidRDefault="001415A1" w:rsidP="001415A1">
            <w:pPr>
              <w:pStyle w:val="ConsPlusNormal"/>
              <w:jc w:val="center"/>
            </w:pPr>
            <w:r>
              <w:rPr>
                <w:sz w:val="22"/>
              </w:rPr>
              <w:t>в год</w:t>
            </w:r>
          </w:p>
        </w:tc>
        <w:tc>
          <w:tcPr>
            <w:tcW w:w="1123" w:type="dxa"/>
            <w:tcBorders>
              <w:top w:val="single" w:sz="4" w:space="0" w:color="auto"/>
              <w:bottom w:val="single" w:sz="4" w:space="0" w:color="auto"/>
            </w:tcBorders>
          </w:tcPr>
          <w:p w:rsidR="001415A1" w:rsidRDefault="001415A1" w:rsidP="001415A1">
            <w:pPr>
              <w:pStyle w:val="ConsPlusNormal"/>
              <w:jc w:val="center"/>
            </w:pPr>
            <w:r>
              <w:rPr>
                <w:sz w:val="22"/>
              </w:rPr>
              <w:t>в месяц</w:t>
            </w:r>
          </w:p>
        </w:tc>
      </w:tr>
      <w:tr w:rsidR="001415A1" w:rsidTr="009776A2">
        <w:tc>
          <w:tcPr>
            <w:tcW w:w="4025" w:type="dxa"/>
            <w:vMerge w:val="restart"/>
            <w:tcBorders>
              <w:top w:val="single" w:sz="4" w:space="0" w:color="auto"/>
              <w:bottom w:val="single" w:sz="4" w:space="0" w:color="auto"/>
            </w:tcBorders>
          </w:tcPr>
          <w:p w:rsidR="001415A1" w:rsidRDefault="001415A1" w:rsidP="009776A2">
            <w:pPr>
              <w:pStyle w:val="ConsPlusNormal"/>
              <w:ind w:firstLine="0"/>
            </w:pPr>
            <w:r>
              <w:rPr>
                <w:sz w:val="22"/>
              </w:rPr>
              <w:t xml:space="preserve">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w:t>
            </w:r>
            <w:proofErr w:type="gramStart"/>
            <w:r>
              <w:rPr>
                <w:sz w:val="22"/>
              </w:rPr>
              <w:t xml:space="preserve">К таким работам относятся работы по ликвидации аварийных ситуаций, возникших в связи со стихийными бедствиями, по ликвидации последствий </w:t>
            </w:r>
            <w:proofErr w:type="spellStart"/>
            <w:r>
              <w:rPr>
                <w:sz w:val="22"/>
              </w:rPr>
              <w:t>вандальных</w:t>
            </w:r>
            <w:proofErr w:type="spellEnd"/>
            <w:r>
              <w:rPr>
                <w:sz w:val="22"/>
              </w:rPr>
              <w:t xml:space="preserve"> действий,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проживающих (с учетом создания резерва в течение всего срока </w:t>
            </w:r>
            <w:r>
              <w:rPr>
                <w:sz w:val="22"/>
              </w:rPr>
              <w:lastRenderedPageBreak/>
              <w:t>действия Договора)</w:t>
            </w:r>
            <w:proofErr w:type="gramEnd"/>
          </w:p>
        </w:tc>
        <w:tc>
          <w:tcPr>
            <w:tcW w:w="1645" w:type="dxa"/>
            <w:tcBorders>
              <w:top w:val="single" w:sz="4" w:space="0" w:color="auto"/>
              <w:bottom w:val="nil"/>
            </w:tcBorders>
          </w:tcPr>
          <w:p w:rsidR="001415A1" w:rsidRDefault="001415A1" w:rsidP="009776A2">
            <w:pPr>
              <w:pStyle w:val="ConsPlusNormal"/>
              <w:ind w:firstLine="0"/>
            </w:pPr>
            <w:r>
              <w:rPr>
                <w:sz w:val="22"/>
              </w:rPr>
              <w:lastRenderedPageBreak/>
              <w:t xml:space="preserve">В объеме минимально </w:t>
            </w:r>
            <w:proofErr w:type="gramStart"/>
            <w:r>
              <w:rPr>
                <w:sz w:val="22"/>
              </w:rPr>
              <w:t>необходимых</w:t>
            </w:r>
            <w:proofErr w:type="gramEnd"/>
            <w:r>
              <w:rPr>
                <w:sz w:val="22"/>
              </w:rPr>
              <w:t>:</w:t>
            </w:r>
          </w:p>
        </w:tc>
        <w:tc>
          <w:tcPr>
            <w:tcW w:w="1447" w:type="dxa"/>
            <w:tcBorders>
              <w:top w:val="single" w:sz="4" w:space="0" w:color="auto"/>
              <w:bottom w:val="nil"/>
            </w:tcBorders>
          </w:tcPr>
          <w:p w:rsidR="001415A1" w:rsidRDefault="001415A1" w:rsidP="009776A2">
            <w:pPr>
              <w:pStyle w:val="ConsPlusNormal"/>
              <w:ind w:firstLine="0"/>
            </w:pPr>
          </w:p>
        </w:tc>
        <w:tc>
          <w:tcPr>
            <w:tcW w:w="1432" w:type="dxa"/>
            <w:tcBorders>
              <w:top w:val="single" w:sz="4" w:space="0" w:color="auto"/>
              <w:bottom w:val="nil"/>
            </w:tcBorders>
          </w:tcPr>
          <w:p w:rsidR="001415A1" w:rsidRDefault="001415A1" w:rsidP="009776A2">
            <w:pPr>
              <w:pStyle w:val="ConsPlusNormal"/>
              <w:ind w:firstLine="0"/>
            </w:pPr>
            <w:r w:rsidRPr="00DA7258">
              <w:rPr>
                <w:noProof/>
                <w:position w:val="-14"/>
              </w:rPr>
              <w:drawing>
                <wp:inline distT="0" distB="0" distL="0" distR="0">
                  <wp:extent cx="314325" cy="276225"/>
                  <wp:effectExtent l="0" t="0" r="0" b="9525"/>
                  <wp:docPr id="26" name="Рисунок 26" descr="base_14_226757_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26757_40"/>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024" w:type="dxa"/>
            <w:tcBorders>
              <w:top w:val="single" w:sz="4" w:space="0" w:color="auto"/>
              <w:bottom w:val="nil"/>
            </w:tcBorders>
          </w:tcPr>
          <w:p w:rsidR="001415A1" w:rsidRDefault="001415A1" w:rsidP="009776A2">
            <w:pPr>
              <w:pStyle w:val="ConsPlusNormal"/>
              <w:ind w:firstLine="0"/>
            </w:pPr>
            <w:r w:rsidRPr="00DA7258">
              <w:rPr>
                <w:noProof/>
                <w:position w:val="-14"/>
              </w:rPr>
              <w:drawing>
                <wp:inline distT="0" distB="0" distL="0" distR="0">
                  <wp:extent cx="314325" cy="276225"/>
                  <wp:effectExtent l="0" t="0" r="0" b="9525"/>
                  <wp:docPr id="25" name="Рисунок 25" descr="base_14_226757_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226757_41"/>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123" w:type="dxa"/>
            <w:tcBorders>
              <w:top w:val="single" w:sz="4" w:space="0" w:color="auto"/>
              <w:bottom w:val="nil"/>
            </w:tcBorders>
          </w:tcPr>
          <w:p w:rsidR="001415A1" w:rsidRDefault="001415A1" w:rsidP="009776A2">
            <w:pPr>
              <w:pStyle w:val="ConsPlusNormal"/>
              <w:ind w:firstLine="0"/>
            </w:pPr>
            <w:r w:rsidRPr="00DA7258">
              <w:rPr>
                <w:noProof/>
                <w:position w:val="-14"/>
              </w:rPr>
              <w:drawing>
                <wp:inline distT="0" distB="0" distL="0" distR="0">
                  <wp:extent cx="314325" cy="276225"/>
                  <wp:effectExtent l="0" t="0" r="0" b="9525"/>
                  <wp:docPr id="24" name="Рисунок 24" descr="base_14_226757_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226757_42"/>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76225"/>
                          </a:xfrm>
                          <a:prstGeom prst="rect">
                            <a:avLst/>
                          </a:prstGeom>
                          <a:noFill/>
                          <a:ln>
                            <a:noFill/>
                          </a:ln>
                        </pic:spPr>
                      </pic:pic>
                    </a:graphicData>
                  </a:graphic>
                </wp:inline>
              </w:drawing>
            </w:r>
          </w:p>
        </w:tc>
      </w:tr>
      <w:tr w:rsidR="001415A1" w:rsidTr="009776A2">
        <w:tblPrEx>
          <w:tblBorders>
            <w:insideH w:val="none" w:sz="0" w:space="0" w:color="auto"/>
          </w:tblBorders>
        </w:tblPrEx>
        <w:tc>
          <w:tcPr>
            <w:tcW w:w="4025" w:type="dxa"/>
            <w:vMerge/>
            <w:tcBorders>
              <w:top w:val="single" w:sz="4" w:space="0" w:color="auto"/>
              <w:bottom w:val="single" w:sz="4" w:space="0" w:color="auto"/>
            </w:tcBorders>
          </w:tcPr>
          <w:p w:rsidR="001415A1" w:rsidRDefault="001415A1" w:rsidP="001415A1"/>
        </w:tc>
        <w:tc>
          <w:tcPr>
            <w:tcW w:w="1645" w:type="dxa"/>
            <w:tcBorders>
              <w:top w:val="nil"/>
              <w:bottom w:val="nil"/>
            </w:tcBorders>
          </w:tcPr>
          <w:p w:rsidR="001415A1" w:rsidRDefault="001415A1" w:rsidP="001415A1">
            <w:pPr>
              <w:pStyle w:val="ConsPlusNormal"/>
            </w:pPr>
            <w:r>
              <w:rPr>
                <w:sz w:val="22"/>
              </w:rPr>
              <w:t>- неотложных</w:t>
            </w:r>
          </w:p>
        </w:tc>
        <w:tc>
          <w:tcPr>
            <w:tcW w:w="1447" w:type="dxa"/>
            <w:tcBorders>
              <w:top w:val="nil"/>
              <w:bottom w:val="nil"/>
            </w:tcBorders>
          </w:tcPr>
          <w:p w:rsidR="001415A1" w:rsidRDefault="001415A1" w:rsidP="001415A1">
            <w:pPr>
              <w:pStyle w:val="ConsPlusNormal"/>
            </w:pPr>
            <w:r>
              <w:rPr>
                <w:sz w:val="22"/>
              </w:rPr>
              <w:t>при возникновении</w:t>
            </w:r>
          </w:p>
        </w:tc>
        <w:tc>
          <w:tcPr>
            <w:tcW w:w="1432" w:type="dxa"/>
            <w:tcBorders>
              <w:top w:val="nil"/>
              <w:bottom w:val="nil"/>
            </w:tcBorders>
          </w:tcPr>
          <w:p w:rsidR="001415A1" w:rsidRDefault="001415A1" w:rsidP="001415A1">
            <w:pPr>
              <w:pStyle w:val="ConsPlusNormal"/>
            </w:pPr>
          </w:p>
        </w:tc>
        <w:tc>
          <w:tcPr>
            <w:tcW w:w="1024" w:type="dxa"/>
            <w:tcBorders>
              <w:top w:val="nil"/>
              <w:bottom w:val="nil"/>
            </w:tcBorders>
          </w:tcPr>
          <w:p w:rsidR="001415A1" w:rsidRDefault="001415A1" w:rsidP="001415A1">
            <w:pPr>
              <w:pStyle w:val="ConsPlusNormal"/>
            </w:pPr>
          </w:p>
        </w:tc>
        <w:tc>
          <w:tcPr>
            <w:tcW w:w="1123" w:type="dxa"/>
            <w:tcBorders>
              <w:top w:val="nil"/>
              <w:bottom w:val="nil"/>
            </w:tcBorders>
          </w:tcPr>
          <w:p w:rsidR="001415A1" w:rsidRDefault="001415A1" w:rsidP="001415A1">
            <w:pPr>
              <w:pStyle w:val="ConsPlusNormal"/>
            </w:pPr>
          </w:p>
        </w:tc>
      </w:tr>
      <w:tr w:rsidR="001415A1" w:rsidTr="009776A2">
        <w:tblPrEx>
          <w:tblBorders>
            <w:insideH w:val="none" w:sz="0" w:space="0" w:color="auto"/>
          </w:tblBorders>
        </w:tblPrEx>
        <w:tc>
          <w:tcPr>
            <w:tcW w:w="4025" w:type="dxa"/>
            <w:vMerge/>
            <w:tcBorders>
              <w:top w:val="single" w:sz="4" w:space="0" w:color="auto"/>
              <w:bottom w:val="single" w:sz="4" w:space="0" w:color="auto"/>
            </w:tcBorders>
          </w:tcPr>
          <w:p w:rsidR="001415A1" w:rsidRDefault="001415A1" w:rsidP="001415A1"/>
        </w:tc>
        <w:tc>
          <w:tcPr>
            <w:tcW w:w="1645" w:type="dxa"/>
            <w:tcBorders>
              <w:top w:val="nil"/>
              <w:bottom w:val="single" w:sz="4" w:space="0" w:color="auto"/>
            </w:tcBorders>
          </w:tcPr>
          <w:p w:rsidR="001415A1" w:rsidRDefault="001415A1" w:rsidP="001415A1">
            <w:pPr>
              <w:pStyle w:val="ConsPlusNormal"/>
            </w:pPr>
            <w:r>
              <w:rPr>
                <w:sz w:val="22"/>
              </w:rPr>
              <w:t>- не относящихся к неотложным</w:t>
            </w:r>
          </w:p>
        </w:tc>
        <w:tc>
          <w:tcPr>
            <w:tcW w:w="1447" w:type="dxa"/>
            <w:tcBorders>
              <w:top w:val="nil"/>
              <w:bottom w:val="single" w:sz="4" w:space="0" w:color="auto"/>
            </w:tcBorders>
          </w:tcPr>
          <w:p w:rsidR="001415A1" w:rsidRDefault="001415A1" w:rsidP="001415A1">
            <w:pPr>
              <w:pStyle w:val="ConsPlusNormal"/>
            </w:pPr>
            <w:r>
              <w:rPr>
                <w:sz w:val="22"/>
              </w:rPr>
              <w:t>в сроки, согласованные с уполномоченным лицом</w:t>
            </w:r>
          </w:p>
        </w:tc>
        <w:tc>
          <w:tcPr>
            <w:tcW w:w="1432" w:type="dxa"/>
            <w:tcBorders>
              <w:top w:val="nil"/>
              <w:bottom w:val="single" w:sz="4" w:space="0" w:color="auto"/>
            </w:tcBorders>
          </w:tcPr>
          <w:p w:rsidR="001415A1" w:rsidRDefault="001415A1" w:rsidP="001415A1">
            <w:pPr>
              <w:pStyle w:val="ConsPlusNormal"/>
            </w:pPr>
          </w:p>
        </w:tc>
        <w:tc>
          <w:tcPr>
            <w:tcW w:w="1024" w:type="dxa"/>
            <w:tcBorders>
              <w:top w:val="nil"/>
              <w:bottom w:val="single" w:sz="4" w:space="0" w:color="auto"/>
            </w:tcBorders>
          </w:tcPr>
          <w:p w:rsidR="001415A1" w:rsidRDefault="001415A1" w:rsidP="001415A1">
            <w:pPr>
              <w:pStyle w:val="ConsPlusNormal"/>
            </w:pPr>
          </w:p>
        </w:tc>
        <w:tc>
          <w:tcPr>
            <w:tcW w:w="1123" w:type="dxa"/>
            <w:tcBorders>
              <w:top w:val="nil"/>
              <w:bottom w:val="single" w:sz="4" w:space="0" w:color="auto"/>
            </w:tcBorders>
          </w:tcPr>
          <w:p w:rsidR="001415A1" w:rsidRDefault="001415A1" w:rsidP="001415A1">
            <w:pPr>
              <w:pStyle w:val="ConsPlusNormal"/>
            </w:pPr>
          </w:p>
        </w:tc>
      </w:tr>
    </w:tbl>
    <w:p w:rsidR="00314105" w:rsidRDefault="00314105" w:rsidP="001415A1"/>
    <w:p w:rsidR="00314105" w:rsidRDefault="00314105" w:rsidP="00314105"/>
    <w:p w:rsidR="001415A1" w:rsidRPr="00314105" w:rsidRDefault="001415A1" w:rsidP="00314105">
      <w:pPr>
        <w:sectPr w:rsidR="001415A1" w:rsidRPr="00314105" w:rsidSect="009776A2">
          <w:pgSz w:w="11905" w:h="16838"/>
          <w:pgMar w:top="1134" w:right="851" w:bottom="1134" w:left="426" w:header="0" w:footer="0" w:gutter="0"/>
          <w:cols w:space="720"/>
        </w:sectPr>
      </w:pPr>
      <w:bookmarkStart w:id="81" w:name="_GoBack"/>
      <w:bookmarkEnd w:id="81"/>
    </w:p>
    <w:p w:rsidR="001415A1" w:rsidRDefault="001415A1" w:rsidP="001415A1">
      <w:pPr>
        <w:pStyle w:val="ConsPlusNormal"/>
        <w:jc w:val="both"/>
      </w:pPr>
    </w:p>
    <w:p w:rsidR="009776A2" w:rsidRDefault="009776A2" w:rsidP="001415A1">
      <w:pPr>
        <w:pStyle w:val="ConsPlusNormal"/>
        <w:jc w:val="center"/>
        <w:outlineLvl w:val="2"/>
        <w:rPr>
          <w:sz w:val="22"/>
        </w:rPr>
        <w:sectPr w:rsidR="009776A2" w:rsidSect="0047751C">
          <w:pgSz w:w="16838" w:h="11905" w:orient="landscape"/>
          <w:pgMar w:top="1418" w:right="1529" w:bottom="850" w:left="1134" w:header="0" w:footer="0" w:gutter="0"/>
          <w:cols w:space="720"/>
        </w:sectPr>
      </w:pPr>
    </w:p>
    <w:p w:rsidR="001415A1" w:rsidRDefault="001415A1" w:rsidP="001415A1">
      <w:pPr>
        <w:pStyle w:val="ConsPlusNormal"/>
        <w:jc w:val="center"/>
        <w:outlineLvl w:val="2"/>
      </w:pPr>
      <w:r>
        <w:rPr>
          <w:sz w:val="22"/>
        </w:rPr>
        <w:lastRenderedPageBreak/>
        <w:t>6. Определение стоимости работ, услуг по Перечню работ,</w:t>
      </w:r>
    </w:p>
    <w:p w:rsidR="001415A1" w:rsidRDefault="001415A1" w:rsidP="001415A1">
      <w:pPr>
        <w:pStyle w:val="ConsPlusNormal"/>
        <w:jc w:val="center"/>
      </w:pPr>
      <w:r>
        <w:rPr>
          <w:sz w:val="22"/>
        </w:rPr>
        <w:t>услуг и размера платы за содержание и ремонт жилого</w:t>
      </w:r>
    </w:p>
    <w:p w:rsidR="001415A1" w:rsidRDefault="001415A1" w:rsidP="001415A1">
      <w:pPr>
        <w:pStyle w:val="ConsPlusNormal"/>
        <w:jc w:val="center"/>
      </w:pPr>
      <w:r>
        <w:rPr>
          <w:sz w:val="22"/>
        </w:rPr>
        <w:t>помещения на текущий год действия Договора</w:t>
      </w:r>
    </w:p>
    <w:p w:rsidR="001415A1" w:rsidRDefault="001415A1" w:rsidP="001415A1">
      <w:pPr>
        <w:pStyle w:val="ConsPlusNormal"/>
        <w:jc w:val="both"/>
      </w:pPr>
    </w:p>
    <w:p w:rsidR="001415A1" w:rsidRDefault="001415A1" w:rsidP="001415A1">
      <w:pPr>
        <w:pStyle w:val="ConsPlusNormal"/>
        <w:jc w:val="both"/>
      </w:pPr>
      <w:r>
        <w:rPr>
          <w:sz w:val="22"/>
        </w:rPr>
        <w:t>Площадь жилых и нежилых помещений ______ м</w:t>
      </w:r>
      <w:proofErr w:type="gramStart"/>
      <w:r>
        <w:rPr>
          <w:sz w:val="22"/>
          <w:vertAlign w:val="superscript"/>
        </w:rPr>
        <w:t>2</w:t>
      </w:r>
      <w:proofErr w:type="gramEnd"/>
    </w:p>
    <w:p w:rsidR="001415A1" w:rsidRDefault="001415A1" w:rsidP="001415A1">
      <w:pPr>
        <w:pStyle w:val="ConsPlusNormal"/>
        <w:jc w:val="both"/>
      </w:pP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│Виды</w:t>
      </w:r>
      <w:proofErr w:type="spellEnd"/>
      <w:r w:rsidRPr="0047751C">
        <w:rPr>
          <w:rFonts w:ascii="Courier New" w:hAnsi="Courier New" w:cs="Courier New"/>
        </w:rPr>
        <w:t xml:space="preserve"> работ                    </w:t>
      </w:r>
      <w:proofErr w:type="spellStart"/>
      <w:r w:rsidRPr="0047751C">
        <w:rPr>
          <w:rFonts w:ascii="Courier New" w:hAnsi="Courier New" w:cs="Courier New"/>
        </w:rPr>
        <w:t>│Стоимость</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gramStart"/>
      <w:r w:rsidRPr="0047751C">
        <w:rPr>
          <w:rFonts w:ascii="Courier New" w:hAnsi="Courier New" w:cs="Courier New"/>
        </w:rPr>
        <w:t>Стоимость</w:t>
      </w:r>
      <w:proofErr w:type="spellEnd"/>
      <w:proofErr w:type="gramEnd"/>
      <w:r w:rsidRPr="0047751C">
        <w:rPr>
          <w:rFonts w:ascii="Courier New" w:hAnsi="Courier New" w:cs="Courier New"/>
        </w:rPr>
        <w:t xml:space="preserve"> на 1 кв. м       │</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│финансирования├─────┬─────────────────────┤</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│на</w:t>
      </w:r>
      <w:proofErr w:type="spellEnd"/>
      <w:r w:rsidRPr="0047751C">
        <w:rPr>
          <w:rFonts w:ascii="Courier New" w:hAnsi="Courier New" w:cs="Courier New"/>
        </w:rPr>
        <w:t xml:space="preserve"> 2013 г.    </w:t>
      </w:r>
      <w:proofErr w:type="spellStart"/>
      <w:r w:rsidRPr="0047751C">
        <w:rPr>
          <w:rFonts w:ascii="Courier New" w:hAnsi="Courier New" w:cs="Courier New"/>
        </w:rPr>
        <w:t>│в</w:t>
      </w:r>
      <w:proofErr w:type="spellEnd"/>
      <w:r w:rsidRPr="0047751C">
        <w:rPr>
          <w:rFonts w:ascii="Courier New" w:hAnsi="Courier New" w:cs="Courier New"/>
        </w:rPr>
        <w:t xml:space="preserve"> </w:t>
      </w:r>
      <w:proofErr w:type="spellStart"/>
      <w:r w:rsidRPr="0047751C">
        <w:rPr>
          <w:rFonts w:ascii="Courier New" w:hAnsi="Courier New" w:cs="Courier New"/>
        </w:rPr>
        <w:t>год│в</w:t>
      </w:r>
      <w:proofErr w:type="spellEnd"/>
      <w:r w:rsidRPr="0047751C">
        <w:rPr>
          <w:rFonts w:ascii="Courier New" w:hAnsi="Courier New" w:cs="Courier New"/>
        </w:rPr>
        <w:t xml:space="preserve"> месяц по периодам  │</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│создания</w:t>
      </w:r>
      <w:proofErr w:type="spellEnd"/>
      <w:r w:rsidRPr="0047751C">
        <w:rPr>
          <w:rFonts w:ascii="Courier New" w:hAnsi="Courier New" w:cs="Courier New"/>
        </w:rPr>
        <w:t xml:space="preserve"> резервов </w:t>
      </w:r>
      <w:proofErr w:type="gramStart"/>
      <w:r w:rsidRPr="0047751C">
        <w:rPr>
          <w:rFonts w:ascii="Courier New" w:hAnsi="Courier New" w:cs="Courier New"/>
        </w:rPr>
        <w:t>в</w:t>
      </w:r>
      <w:proofErr w:type="gramEnd"/>
      <w:r w:rsidRPr="0047751C">
        <w:rPr>
          <w:rFonts w:ascii="Courier New" w:hAnsi="Courier New" w:cs="Courier New"/>
        </w:rPr>
        <w:t xml:space="preserve">  │</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hyperlink w:anchor="P1657" w:history="1">
        <w:r w:rsidRPr="0047751C">
          <w:rPr>
            <w:rFonts w:ascii="Courier New" w:hAnsi="Courier New" w:cs="Courier New"/>
          </w:rPr>
          <w:t>1</w:t>
        </w:r>
      </w:hyperlink>
      <w:r w:rsidRPr="0047751C">
        <w:rPr>
          <w:rFonts w:ascii="Courier New" w:hAnsi="Courier New" w:cs="Courier New"/>
        </w:rPr>
        <w:t xml:space="preserve">        │</w:t>
      </w:r>
    </w:p>
    <w:p w:rsidR="001415A1" w:rsidRPr="0047751C" w:rsidRDefault="001415A1" w:rsidP="0047751C">
      <w:pPr>
        <w:pStyle w:val="ConsPlusCell"/>
        <w:adjustRightInd/>
        <w:jc w:val="both"/>
        <w:rPr>
          <w:rFonts w:ascii="Courier New" w:hAnsi="Courier New" w:cs="Courier New"/>
        </w:rPr>
      </w:pPr>
      <w:proofErr w:type="gramStart"/>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│текущем</w:t>
      </w:r>
      <w:proofErr w:type="spellEnd"/>
      <w:r w:rsidRPr="0047751C">
        <w:rPr>
          <w:rFonts w:ascii="Courier New" w:hAnsi="Courier New" w:cs="Courier New"/>
        </w:rPr>
        <w:t xml:space="preserve"> году         │</w:t>
      </w:r>
      <w:proofErr w:type="gram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│до</w:t>
      </w:r>
      <w:proofErr w:type="spellEnd"/>
      <w:r w:rsidRPr="0047751C">
        <w:rPr>
          <w:rFonts w:ascii="Courier New" w:hAnsi="Courier New" w:cs="Courier New"/>
        </w:rPr>
        <w:t xml:space="preserve"> </w:t>
      </w:r>
      <w:proofErr w:type="spellStart"/>
      <w:r w:rsidRPr="0047751C">
        <w:rPr>
          <w:rFonts w:ascii="Courier New" w:hAnsi="Courier New" w:cs="Courier New"/>
        </w:rPr>
        <w:t>созд</w:t>
      </w:r>
      <w:proofErr w:type="spellEnd"/>
      <w:r w:rsidRPr="0047751C">
        <w:rPr>
          <w:rFonts w:ascii="Courier New" w:hAnsi="Courier New" w:cs="Courier New"/>
        </w:rPr>
        <w:t xml:space="preserve">. </w:t>
      </w:r>
      <w:proofErr w:type="spellStart"/>
      <w:r w:rsidRPr="0047751C">
        <w:rPr>
          <w:rFonts w:ascii="Courier New" w:hAnsi="Courier New" w:cs="Courier New"/>
        </w:rPr>
        <w:t>│после</w:t>
      </w:r>
      <w:proofErr w:type="spellEnd"/>
      <w:r w:rsidRPr="0047751C">
        <w:rPr>
          <w:rFonts w:ascii="Courier New" w:hAnsi="Courier New" w:cs="Courier New"/>
        </w:rPr>
        <w:t xml:space="preserve"> </w:t>
      </w:r>
      <w:proofErr w:type="spellStart"/>
      <w:r w:rsidRPr="0047751C">
        <w:rPr>
          <w:rFonts w:ascii="Courier New" w:hAnsi="Courier New" w:cs="Courier New"/>
        </w:rPr>
        <w:t>созд.│</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│резерва</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gramStart"/>
      <w:r w:rsidRPr="0047751C">
        <w:rPr>
          <w:rFonts w:ascii="Courier New" w:hAnsi="Courier New" w:cs="Courier New"/>
        </w:rPr>
        <w:t>резерва</w:t>
      </w:r>
      <w:proofErr w:type="spellEnd"/>
      <w:proofErr w:type="gramEnd"/>
      <w:r w:rsidRPr="0047751C">
        <w:rPr>
          <w:rFonts w:ascii="Courier New" w:hAnsi="Courier New" w:cs="Courier New"/>
        </w:rPr>
        <w:t xml:space="preserve">    │</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│1. Услуги по управлению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│многоквартирным</w:t>
      </w:r>
      <w:proofErr w:type="spellEnd"/>
      <w:r w:rsidRPr="0047751C">
        <w:rPr>
          <w:rFonts w:ascii="Courier New" w:hAnsi="Courier New" w:cs="Courier New"/>
        </w:rPr>
        <w:t xml:space="preserve"> домом.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│2. Услуги по содержанию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│многоквартирного</w:t>
      </w:r>
      <w:proofErr w:type="spellEnd"/>
      <w:r w:rsidRPr="0047751C">
        <w:rPr>
          <w:rFonts w:ascii="Courier New" w:hAnsi="Courier New" w:cs="Courier New"/>
        </w:rPr>
        <w:t xml:space="preserve"> дома.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│3. Работы по текущему ремонту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│без</w:t>
      </w:r>
      <w:proofErr w:type="spellEnd"/>
      <w:r w:rsidRPr="0047751C">
        <w:rPr>
          <w:rFonts w:ascii="Courier New" w:hAnsi="Courier New" w:cs="Courier New"/>
        </w:rPr>
        <w:t xml:space="preserve"> резервов.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│4. Резерв на ремонт с января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│2013 г. до июня 2015 года.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│5. Резерв на ремонт с января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│2013 г. до мая 2016 года.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 xml:space="preserve">│6. Резерв на </w:t>
      </w:r>
      <w:proofErr w:type="gramStart"/>
      <w:r w:rsidRPr="0047751C">
        <w:rPr>
          <w:rFonts w:ascii="Courier New" w:hAnsi="Courier New" w:cs="Courier New"/>
        </w:rPr>
        <w:t>непредвиденные</w:t>
      </w:r>
      <w:proofErr w:type="gram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│работы</w:t>
      </w:r>
      <w:proofErr w:type="spell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│Итого</w:t>
      </w:r>
      <w:proofErr w:type="spell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│Размер</w:t>
      </w:r>
      <w:proofErr w:type="spellEnd"/>
      <w:r w:rsidRPr="0047751C">
        <w:rPr>
          <w:rFonts w:ascii="Courier New" w:hAnsi="Courier New" w:cs="Courier New"/>
        </w:rPr>
        <w:t xml:space="preserve"> платы за содержание и  │      -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w:t>
      </w:r>
      <w:proofErr w:type="gramStart"/>
      <w:r w:rsidRPr="0047751C">
        <w:rPr>
          <w:rFonts w:ascii="Courier New" w:hAnsi="Courier New" w:cs="Courier New"/>
        </w:rPr>
        <w:t>ремонт</w:t>
      </w:r>
      <w:proofErr w:type="spellEnd"/>
      <w:r w:rsidRPr="0047751C">
        <w:rPr>
          <w:rFonts w:ascii="Courier New" w:hAnsi="Courier New" w:cs="Courier New"/>
        </w:rPr>
        <w:t xml:space="preserve"> ж</w:t>
      </w:r>
      <w:proofErr w:type="gramEnd"/>
      <w:r w:rsidRPr="0047751C">
        <w:rPr>
          <w:rFonts w:ascii="Courier New" w:hAnsi="Courier New" w:cs="Courier New"/>
        </w:rPr>
        <w:t xml:space="preserve">/помещения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│Доходы</w:t>
      </w:r>
      <w:proofErr w:type="spellEnd"/>
      <w:r w:rsidRPr="0047751C">
        <w:rPr>
          <w:rFonts w:ascii="Courier New" w:hAnsi="Courier New" w:cs="Courier New"/>
        </w:rPr>
        <w:t xml:space="preserve"> от использования </w:t>
      </w:r>
      <w:proofErr w:type="spellStart"/>
      <w:r w:rsidRPr="0047751C">
        <w:rPr>
          <w:rFonts w:ascii="Courier New" w:hAnsi="Courier New" w:cs="Courier New"/>
        </w:rPr>
        <w:t>общего│</w:t>
      </w:r>
      <w:proofErr w:type="spell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│имущества</w:t>
      </w:r>
      <w:proofErr w:type="spellEnd"/>
      <w:r w:rsidRPr="0047751C">
        <w:rPr>
          <w:rFonts w:ascii="Courier New" w:hAnsi="Courier New" w:cs="Courier New"/>
        </w:rPr>
        <w:t xml:space="preserve"> в мн./доме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│Размер</w:t>
      </w:r>
      <w:proofErr w:type="spellEnd"/>
      <w:r w:rsidRPr="0047751C">
        <w:rPr>
          <w:rFonts w:ascii="Courier New" w:hAnsi="Courier New" w:cs="Courier New"/>
        </w:rPr>
        <w:t xml:space="preserve"> платы за содержание и  │      -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w:t>
      </w:r>
      <w:proofErr w:type="gramStart"/>
      <w:r w:rsidRPr="0047751C">
        <w:rPr>
          <w:rFonts w:ascii="Courier New" w:hAnsi="Courier New" w:cs="Courier New"/>
        </w:rPr>
        <w:t>ремонт</w:t>
      </w:r>
      <w:proofErr w:type="spellEnd"/>
      <w:r w:rsidRPr="0047751C">
        <w:rPr>
          <w:rFonts w:ascii="Courier New" w:hAnsi="Courier New" w:cs="Courier New"/>
        </w:rPr>
        <w:t xml:space="preserve"> ж</w:t>
      </w:r>
      <w:proofErr w:type="gramEnd"/>
      <w:r w:rsidRPr="0047751C">
        <w:rPr>
          <w:rFonts w:ascii="Courier New" w:hAnsi="Courier New" w:cs="Courier New"/>
        </w:rPr>
        <w:t xml:space="preserve">/помещения с учетом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│доходов</w:t>
      </w:r>
      <w:proofErr w:type="spellEnd"/>
      <w:r w:rsidRPr="0047751C">
        <w:rPr>
          <w:rFonts w:ascii="Courier New" w:hAnsi="Courier New" w:cs="Courier New"/>
        </w:rPr>
        <w:t xml:space="preserve"> от использования </w:t>
      </w:r>
      <w:proofErr w:type="gramStart"/>
      <w:r w:rsidRPr="0047751C">
        <w:rPr>
          <w:rFonts w:ascii="Courier New" w:hAnsi="Courier New" w:cs="Courier New"/>
        </w:rPr>
        <w:t>о</w:t>
      </w:r>
      <w:proofErr w:type="gramEnd"/>
      <w:r w:rsidRPr="0047751C">
        <w:rPr>
          <w:rFonts w:ascii="Courier New" w:hAnsi="Courier New" w:cs="Courier New"/>
        </w:rPr>
        <w:t xml:space="preserve">/и </w:t>
      </w:r>
      <w:proofErr w:type="spellStart"/>
      <w:r w:rsidRPr="0047751C">
        <w:rPr>
          <w:rFonts w:ascii="Courier New" w:hAnsi="Courier New" w:cs="Courier New"/>
        </w:rPr>
        <w:t>в│</w:t>
      </w:r>
      <w:proofErr w:type="spell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proofErr w:type="spellStart"/>
      <w:r w:rsidRPr="0047751C">
        <w:rPr>
          <w:rFonts w:ascii="Courier New" w:hAnsi="Courier New" w:cs="Courier New"/>
        </w:rPr>
        <w:t>│мн</w:t>
      </w:r>
      <w:proofErr w:type="spellEnd"/>
      <w:r w:rsidRPr="0047751C">
        <w:rPr>
          <w:rFonts w:ascii="Courier New" w:hAnsi="Courier New" w:cs="Courier New"/>
        </w:rPr>
        <w:t>./</w:t>
      </w:r>
      <w:proofErr w:type="gramStart"/>
      <w:r w:rsidRPr="0047751C">
        <w:rPr>
          <w:rFonts w:ascii="Courier New" w:hAnsi="Courier New" w:cs="Courier New"/>
        </w:rPr>
        <w:t>доме</w:t>
      </w:r>
      <w:proofErr w:type="gramEnd"/>
      <w:r w:rsidRPr="0047751C">
        <w:rPr>
          <w:rFonts w:ascii="Courier New" w:hAnsi="Courier New" w:cs="Courier New"/>
        </w:rPr>
        <w:t xml:space="preserve">                      │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r w:rsidRPr="0047751C">
        <w:rPr>
          <w:rFonts w:ascii="Courier New" w:hAnsi="Courier New" w:cs="Courier New"/>
        </w:rPr>
        <w:t xml:space="preserve">           </w:t>
      </w:r>
      <w:proofErr w:type="spellStart"/>
      <w:r w:rsidRPr="0047751C">
        <w:rPr>
          <w:rFonts w:ascii="Courier New" w:hAnsi="Courier New" w:cs="Courier New"/>
        </w:rPr>
        <w:t>│</w:t>
      </w:r>
      <w:proofErr w:type="spellEnd"/>
    </w:p>
    <w:p w:rsidR="001415A1" w:rsidRPr="0047751C" w:rsidRDefault="001415A1" w:rsidP="0047751C">
      <w:pPr>
        <w:pStyle w:val="ConsPlusCell"/>
        <w:adjustRightInd/>
        <w:jc w:val="both"/>
        <w:rPr>
          <w:rFonts w:ascii="Courier New" w:hAnsi="Courier New" w:cs="Courier New"/>
        </w:rPr>
      </w:pPr>
      <w:r w:rsidRPr="0047751C">
        <w:rPr>
          <w:rFonts w:ascii="Courier New" w:hAnsi="Courier New" w:cs="Courier New"/>
        </w:rPr>
        <w:t>└──────────────────────────────┴──────────────┴─────┴─────────┴───────────┘</w:t>
      </w:r>
    </w:p>
    <w:p w:rsidR="001415A1" w:rsidRDefault="001415A1" w:rsidP="001415A1">
      <w:pPr>
        <w:pStyle w:val="ConsPlusNormal"/>
        <w:jc w:val="both"/>
      </w:pPr>
    </w:p>
    <w:p w:rsidR="001415A1" w:rsidRDefault="001415A1" w:rsidP="001415A1">
      <w:pPr>
        <w:pStyle w:val="ConsPlusNonformat"/>
        <w:jc w:val="both"/>
      </w:pPr>
      <w:r>
        <w:t>-------------------------------</w:t>
      </w:r>
    </w:p>
    <w:p w:rsidR="001415A1" w:rsidRDefault="001415A1" w:rsidP="001415A1">
      <w:pPr>
        <w:pStyle w:val="ConsPlusNonformat"/>
        <w:jc w:val="both"/>
      </w:pPr>
      <w:bookmarkStart w:id="82" w:name="P1657"/>
      <w:bookmarkEnd w:id="82"/>
      <w:r>
        <w:t xml:space="preserve">    1</w:t>
      </w:r>
    </w:p>
    <w:p w:rsidR="001415A1" w:rsidRDefault="001415A1" w:rsidP="001415A1">
      <w:pPr>
        <w:pStyle w:val="ConsPlusNonformat"/>
        <w:jc w:val="both"/>
      </w:pPr>
      <w:r>
        <w:t xml:space="preserve">     может указываться иной критерий определения помесячного размера платы.</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10</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83" w:name="P1668"/>
      <w:bookmarkEnd w:id="83"/>
      <w:r>
        <w:rPr>
          <w:sz w:val="22"/>
        </w:rPr>
        <w:t>ПОРЯДОК</w:t>
      </w:r>
    </w:p>
    <w:p w:rsidR="001415A1" w:rsidRDefault="001415A1" w:rsidP="001415A1">
      <w:pPr>
        <w:pStyle w:val="ConsPlusNormal"/>
        <w:jc w:val="center"/>
      </w:pPr>
      <w:r>
        <w:rPr>
          <w:sz w:val="22"/>
        </w:rPr>
        <w:t>ИЗМЕНЕНИЯ ПЕРЕЧНЯ РАБОТ, УСЛУГ</w:t>
      </w:r>
    </w:p>
    <w:p w:rsidR="001415A1" w:rsidRDefault="001415A1" w:rsidP="001415A1">
      <w:pPr>
        <w:pStyle w:val="ConsPlusNormal"/>
        <w:jc w:val="both"/>
      </w:pPr>
    </w:p>
    <w:p w:rsidR="001415A1" w:rsidRDefault="001415A1" w:rsidP="001415A1">
      <w:pPr>
        <w:pStyle w:val="ConsPlusNormal"/>
        <w:ind w:firstLine="540"/>
        <w:jc w:val="both"/>
      </w:pPr>
      <w:r>
        <w:rPr>
          <w:sz w:val="22"/>
        </w:rPr>
        <w:t>Изменение видов работ, услуг, включенных в Перечень работ, услуг, а также графика выполнения таких работ и оказания таких услуг, исключение из указанного Перечня и включение в него отдельных видов работ, услуг (далее - изменение Перечня работ, услуг) допускается в период действия Договора в следующих случаях и в порядке:</w:t>
      </w:r>
    </w:p>
    <w:p w:rsidR="001415A1" w:rsidRDefault="001415A1" w:rsidP="001415A1">
      <w:pPr>
        <w:pStyle w:val="ConsPlusNormal"/>
        <w:ind w:firstLine="540"/>
        <w:jc w:val="both"/>
      </w:pPr>
      <w:bookmarkStart w:id="84" w:name="P1672"/>
      <w:bookmarkEnd w:id="84"/>
      <w:r>
        <w:rPr>
          <w:sz w:val="22"/>
        </w:rPr>
        <w:t xml:space="preserve">1. </w:t>
      </w:r>
      <w:proofErr w:type="gramStart"/>
      <w:r>
        <w:rPr>
          <w:sz w:val="22"/>
        </w:rPr>
        <w:t>Изменение Перечня работ, услуг при необходимости приведения его в соответствие с установленным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работ, услуг (минимально необходимых работ, услуг) осуществляется по предложениям Управляющей организации путем принятия соответствующего решения на общем собрании собственников.</w:t>
      </w:r>
      <w:proofErr w:type="gramEnd"/>
    </w:p>
    <w:p w:rsidR="001415A1" w:rsidRDefault="001415A1" w:rsidP="001415A1">
      <w:pPr>
        <w:pStyle w:val="ConsPlusNormal"/>
        <w:ind w:firstLine="540"/>
        <w:jc w:val="both"/>
      </w:pPr>
      <w:bookmarkStart w:id="85" w:name="P1673"/>
      <w:bookmarkEnd w:id="85"/>
      <w:r>
        <w:rPr>
          <w:sz w:val="22"/>
        </w:rPr>
        <w:t xml:space="preserve">2. Изменение Перечня работ, услуг осуществляется, кроме случаев, указанных в </w:t>
      </w:r>
      <w:hyperlink w:anchor="P1672" w:history="1">
        <w:proofErr w:type="spellStart"/>
        <w:r>
          <w:rPr>
            <w:color w:val="0000FF"/>
            <w:sz w:val="22"/>
          </w:rPr>
          <w:t>пп</w:t>
        </w:r>
        <w:proofErr w:type="spellEnd"/>
        <w:r>
          <w:rPr>
            <w:color w:val="0000FF"/>
            <w:sz w:val="22"/>
          </w:rPr>
          <w:t>. 1</w:t>
        </w:r>
      </w:hyperlink>
      <w:r>
        <w:rPr>
          <w:sz w:val="22"/>
        </w:rPr>
        <w:t xml:space="preserve"> и </w:t>
      </w:r>
      <w:hyperlink w:anchor="P1678" w:history="1">
        <w:r>
          <w:rPr>
            <w:color w:val="0000FF"/>
            <w:sz w:val="22"/>
          </w:rPr>
          <w:t>5</w:t>
        </w:r>
      </w:hyperlink>
      <w:r>
        <w:rPr>
          <w:sz w:val="22"/>
        </w:rPr>
        <w:t xml:space="preserve"> настоящего приложения, по инициативе собственников помещений или по инициативе Управляющей организации путем принятия соответствующего решения на общем собрании собственников.</w:t>
      </w:r>
    </w:p>
    <w:p w:rsidR="001415A1" w:rsidRDefault="001415A1" w:rsidP="001415A1">
      <w:pPr>
        <w:pStyle w:val="ConsPlusNormal"/>
        <w:ind w:firstLine="540"/>
        <w:jc w:val="both"/>
      </w:pPr>
      <w:bookmarkStart w:id="86" w:name="P1674"/>
      <w:bookmarkEnd w:id="86"/>
      <w:r>
        <w:rPr>
          <w:sz w:val="22"/>
        </w:rPr>
        <w:t>3. Решение о включении в Перечень работ, услуг работ по капитальному ремонту многоквартирного дома принимается общим собранием собственников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При принятии общим собранием собственников решения о проведении капитального ремонта многоквартирного дома на общем собрании собственников подлежит утверждению перечень соответствующих работ и перечень иных изменений в Договор, связанных с выполнением Управляющей организацией работ по капитальному ремонту многоквартирного дома.</w:t>
      </w:r>
    </w:p>
    <w:p w:rsidR="001415A1" w:rsidRDefault="001415A1" w:rsidP="001415A1">
      <w:pPr>
        <w:pStyle w:val="ConsPlusNormal"/>
        <w:ind w:firstLine="540"/>
        <w:jc w:val="both"/>
      </w:pPr>
      <w:bookmarkStart w:id="87" w:name="P1675"/>
      <w:bookmarkEnd w:id="87"/>
      <w:r>
        <w:rPr>
          <w:sz w:val="22"/>
        </w:rPr>
        <w:t>4. Изменение Перечня работ, услуг по предложениям Управляющей организации путем согласования таких изменений с уполномоченным лицом допускается в следующих случаях:</w:t>
      </w:r>
    </w:p>
    <w:p w:rsidR="001415A1" w:rsidRDefault="001415A1" w:rsidP="001415A1">
      <w:pPr>
        <w:pStyle w:val="ConsPlusNormal"/>
        <w:ind w:firstLine="540"/>
        <w:jc w:val="both"/>
      </w:pPr>
      <w:r>
        <w:rPr>
          <w:sz w:val="22"/>
        </w:rPr>
        <w:t>1) при установлении Управляющей организацией целесообразности изменения очередности выполнения отдельных видов работ;</w:t>
      </w:r>
    </w:p>
    <w:p w:rsidR="009776A2" w:rsidRDefault="001415A1" w:rsidP="001415A1">
      <w:pPr>
        <w:pStyle w:val="ConsPlusNormal"/>
        <w:ind w:firstLine="540"/>
        <w:jc w:val="both"/>
        <w:rPr>
          <w:sz w:val="22"/>
        </w:rPr>
        <w:sectPr w:rsidR="009776A2" w:rsidSect="009776A2">
          <w:pgSz w:w="11905" w:h="16838"/>
          <w:pgMar w:top="1531" w:right="851" w:bottom="1134" w:left="1418" w:header="0" w:footer="0" w:gutter="0"/>
          <w:cols w:space="720"/>
        </w:sectPr>
      </w:pPr>
      <w:r>
        <w:rPr>
          <w:sz w:val="22"/>
        </w:rPr>
        <w:t xml:space="preserve">2) при установлении Управляющей организацией возможности изменения графика выполнения отдельных видов работ, оказания </w:t>
      </w:r>
    </w:p>
    <w:p w:rsidR="001415A1" w:rsidRDefault="001415A1" w:rsidP="001415A1">
      <w:pPr>
        <w:pStyle w:val="ConsPlusNormal"/>
        <w:ind w:firstLine="540"/>
        <w:jc w:val="both"/>
      </w:pPr>
      <w:r>
        <w:rPr>
          <w:sz w:val="22"/>
        </w:rPr>
        <w:lastRenderedPageBreak/>
        <w:t xml:space="preserve">отдельных видов услуг для целей полного или частичного исключения необходимости компенсации Управляющей организации стоимости выполненных ею непредвиденных работ в случае, указанном в </w:t>
      </w:r>
      <w:hyperlink w:anchor="P162" w:history="1">
        <w:r>
          <w:rPr>
            <w:color w:val="0000FF"/>
            <w:sz w:val="22"/>
          </w:rPr>
          <w:t>п. 5.6</w:t>
        </w:r>
      </w:hyperlink>
      <w:r>
        <w:rPr>
          <w:sz w:val="22"/>
        </w:rPr>
        <w:t xml:space="preserve"> Договора.</w:t>
      </w:r>
    </w:p>
    <w:p w:rsidR="001415A1" w:rsidRDefault="001415A1" w:rsidP="001415A1">
      <w:pPr>
        <w:pStyle w:val="ConsPlusNormal"/>
        <w:ind w:firstLine="540"/>
        <w:jc w:val="both"/>
      </w:pPr>
      <w:bookmarkStart w:id="88" w:name="P1678"/>
      <w:bookmarkEnd w:id="88"/>
      <w:r>
        <w:rPr>
          <w:sz w:val="22"/>
        </w:rPr>
        <w:t xml:space="preserve">5. Принятие решения общим собранием собственников о проведении </w:t>
      </w:r>
      <w:proofErr w:type="spellStart"/>
      <w:r>
        <w:rPr>
          <w:sz w:val="22"/>
        </w:rPr>
        <w:t>энергоэффективных</w:t>
      </w:r>
      <w:proofErr w:type="spellEnd"/>
      <w:r>
        <w:rPr>
          <w:sz w:val="22"/>
        </w:rPr>
        <w:t xml:space="preserve"> мероприятий, направленных на сбережение и (или) повышение эффективности потребления коммунальных ресурсов, путем заключения </w:t>
      </w:r>
      <w:proofErr w:type="spellStart"/>
      <w:r>
        <w:rPr>
          <w:sz w:val="22"/>
        </w:rPr>
        <w:t>энергосервисного</w:t>
      </w:r>
      <w:proofErr w:type="spellEnd"/>
      <w:r>
        <w:rPr>
          <w:sz w:val="22"/>
        </w:rPr>
        <w:t xml:space="preserve"> договора на </w:t>
      </w:r>
      <w:proofErr w:type="spellStart"/>
      <w:r>
        <w:rPr>
          <w:sz w:val="22"/>
        </w:rPr>
        <w:t>общедомовые</w:t>
      </w:r>
      <w:proofErr w:type="spellEnd"/>
      <w:r>
        <w:rPr>
          <w:sz w:val="22"/>
        </w:rPr>
        <w:t xml:space="preserve"> нужды не приводит к изменению Перечня работ, услуг. Такой договор заключается собственниками помещений по согласованию с Управляющей организацией одним из двух способов:</w:t>
      </w:r>
    </w:p>
    <w:p w:rsidR="001415A1" w:rsidRDefault="001415A1" w:rsidP="001415A1">
      <w:pPr>
        <w:pStyle w:val="ConsPlusNormal"/>
        <w:ind w:firstLine="540"/>
        <w:jc w:val="both"/>
      </w:pPr>
      <w:r>
        <w:rPr>
          <w:sz w:val="22"/>
        </w:rPr>
        <w:t xml:space="preserve">- или с Управляющей организацией, выступающей в соответствующем договоре </w:t>
      </w:r>
      <w:proofErr w:type="spellStart"/>
      <w:r>
        <w:rPr>
          <w:sz w:val="22"/>
        </w:rPr>
        <w:t>энергосервисной</w:t>
      </w:r>
      <w:proofErr w:type="spellEnd"/>
      <w:r>
        <w:rPr>
          <w:sz w:val="22"/>
        </w:rPr>
        <w:t xml:space="preserve"> компанией (в указанном случае </w:t>
      </w:r>
      <w:proofErr w:type="spellStart"/>
      <w:r>
        <w:rPr>
          <w:sz w:val="22"/>
        </w:rPr>
        <w:t>энергосервисный</w:t>
      </w:r>
      <w:proofErr w:type="spellEnd"/>
      <w:r>
        <w:rPr>
          <w:sz w:val="22"/>
        </w:rPr>
        <w:t xml:space="preserve"> договор на </w:t>
      </w:r>
      <w:proofErr w:type="spellStart"/>
      <w:r>
        <w:rPr>
          <w:sz w:val="22"/>
        </w:rPr>
        <w:t>общедомовые</w:t>
      </w:r>
      <w:proofErr w:type="spellEnd"/>
      <w:r>
        <w:rPr>
          <w:sz w:val="22"/>
        </w:rPr>
        <w:t xml:space="preserve"> нужды заключается отдельно от Договора);</w:t>
      </w:r>
    </w:p>
    <w:p w:rsidR="001415A1" w:rsidRDefault="001415A1" w:rsidP="001415A1">
      <w:pPr>
        <w:pStyle w:val="ConsPlusNormal"/>
        <w:ind w:firstLine="540"/>
        <w:jc w:val="both"/>
      </w:pPr>
      <w:r>
        <w:rPr>
          <w:sz w:val="22"/>
        </w:rPr>
        <w:t xml:space="preserve">- или с организацией, оказывающей </w:t>
      </w:r>
      <w:proofErr w:type="spellStart"/>
      <w:r>
        <w:rPr>
          <w:sz w:val="22"/>
        </w:rPr>
        <w:t>энергосервисные</w:t>
      </w:r>
      <w:proofErr w:type="spellEnd"/>
      <w:r>
        <w:rPr>
          <w:sz w:val="22"/>
        </w:rPr>
        <w:t xml:space="preserve"> услуги, при условии наделения Управляющей организации полномочиями по заключению ею такого договора в интересах собственников от имени собственников.</w:t>
      </w:r>
    </w:p>
    <w:p w:rsidR="001415A1" w:rsidRDefault="001415A1" w:rsidP="001415A1">
      <w:pPr>
        <w:pStyle w:val="ConsPlusNormal"/>
        <w:ind w:firstLine="540"/>
        <w:jc w:val="both"/>
      </w:pPr>
      <w:proofErr w:type="spellStart"/>
      <w:r>
        <w:rPr>
          <w:sz w:val="22"/>
        </w:rPr>
        <w:t>Энергосервисный</w:t>
      </w:r>
      <w:proofErr w:type="spellEnd"/>
      <w:r>
        <w:rPr>
          <w:sz w:val="22"/>
        </w:rPr>
        <w:t xml:space="preserve"> договор на </w:t>
      </w:r>
      <w:proofErr w:type="spellStart"/>
      <w:r>
        <w:rPr>
          <w:sz w:val="22"/>
        </w:rPr>
        <w:t>общедомовые</w:t>
      </w:r>
      <w:proofErr w:type="spellEnd"/>
      <w:r>
        <w:rPr>
          <w:sz w:val="22"/>
        </w:rPr>
        <w:t xml:space="preserve"> нужды заключается по правилам, установленным Правительством Российской Федерации.</w:t>
      </w:r>
    </w:p>
    <w:p w:rsidR="001415A1" w:rsidRDefault="001415A1" w:rsidP="001415A1">
      <w:pPr>
        <w:pStyle w:val="ConsPlusNormal"/>
        <w:ind w:firstLine="540"/>
        <w:jc w:val="both"/>
      </w:pPr>
      <w:r>
        <w:rPr>
          <w:sz w:val="22"/>
        </w:rPr>
        <w:t xml:space="preserve">6. Изменение Перечня работ, услуг путем принятия соответствующих решений на общем собрании собственников в случаях, указанных в </w:t>
      </w:r>
      <w:hyperlink w:anchor="P1672" w:history="1">
        <w:r>
          <w:rPr>
            <w:color w:val="0000FF"/>
            <w:sz w:val="22"/>
          </w:rPr>
          <w:t>пунктах 1</w:t>
        </w:r>
      </w:hyperlink>
      <w:r>
        <w:rPr>
          <w:sz w:val="22"/>
        </w:rPr>
        <w:t xml:space="preserve">, </w:t>
      </w:r>
      <w:hyperlink w:anchor="P1673" w:history="1">
        <w:r>
          <w:rPr>
            <w:color w:val="0000FF"/>
            <w:sz w:val="22"/>
          </w:rPr>
          <w:t>2</w:t>
        </w:r>
      </w:hyperlink>
      <w:r>
        <w:rPr>
          <w:sz w:val="22"/>
        </w:rPr>
        <w:t xml:space="preserve">, </w:t>
      </w:r>
      <w:hyperlink w:anchor="P1674" w:history="1">
        <w:r>
          <w:rPr>
            <w:color w:val="0000FF"/>
            <w:sz w:val="22"/>
          </w:rPr>
          <w:t>3</w:t>
        </w:r>
      </w:hyperlink>
      <w:r>
        <w:rPr>
          <w:sz w:val="22"/>
        </w:rPr>
        <w:t xml:space="preserve"> настоящего приложения, осуществляется путем внесения изменений в Договор.</w:t>
      </w:r>
    </w:p>
    <w:p w:rsidR="001415A1" w:rsidRDefault="001415A1" w:rsidP="001415A1">
      <w:pPr>
        <w:pStyle w:val="ConsPlusNormal"/>
        <w:ind w:firstLine="540"/>
        <w:jc w:val="both"/>
      </w:pPr>
      <w:r>
        <w:rPr>
          <w:sz w:val="22"/>
        </w:rPr>
        <w:t xml:space="preserve">Изменение Перечня работ, услуг путем его согласования с уполномоченным лицом в случаях, указанных в </w:t>
      </w:r>
      <w:hyperlink w:anchor="P1675" w:history="1">
        <w:r>
          <w:rPr>
            <w:color w:val="0000FF"/>
            <w:sz w:val="22"/>
          </w:rPr>
          <w:t>пункте 4</w:t>
        </w:r>
      </w:hyperlink>
      <w:r>
        <w:rPr>
          <w:sz w:val="22"/>
        </w:rPr>
        <w:t xml:space="preserve"> настоящего приложения, осуществляется путем подписания Управляющей организацией и уполномоченным лицом соглашения о соответствующих изменениях и не требует внесения изменений в условия Договора.</w:t>
      </w:r>
    </w:p>
    <w:p w:rsidR="001415A1" w:rsidRDefault="001415A1" w:rsidP="001415A1">
      <w:pPr>
        <w:pStyle w:val="ConsPlusNormal"/>
        <w:ind w:firstLine="540"/>
        <w:jc w:val="both"/>
      </w:pPr>
      <w:r>
        <w:rPr>
          <w:sz w:val="22"/>
        </w:rPr>
        <w:t xml:space="preserve">Информация об указанных изменениях работ, услуг доводится Управляющей организацией до сведения потребителей в порядке, установленном в </w:t>
      </w:r>
      <w:hyperlink w:anchor="P968" w:history="1">
        <w:r>
          <w:rPr>
            <w:color w:val="0000FF"/>
            <w:sz w:val="22"/>
          </w:rPr>
          <w:t>приложении N 5</w:t>
        </w:r>
      </w:hyperlink>
      <w:r>
        <w:rPr>
          <w:sz w:val="22"/>
        </w:rPr>
        <w:t xml:space="preserve"> к Договору.</w:t>
      </w:r>
    </w:p>
    <w:p w:rsidR="001415A1" w:rsidRDefault="001415A1" w:rsidP="001415A1">
      <w:pPr>
        <w:pStyle w:val="ConsPlusNormal"/>
        <w:ind w:firstLine="540"/>
        <w:jc w:val="both"/>
      </w:pPr>
      <w:r>
        <w:rPr>
          <w:sz w:val="22"/>
        </w:rPr>
        <w:t>7. Изменение Перечня работ, услуг, приводящее к невозможности выполнения Управляющей организацией работ, услуг, входящих в состав минимально необходимых работ, услуг, не допускается.</w:t>
      </w:r>
    </w:p>
    <w:p w:rsidR="001415A1" w:rsidRDefault="001415A1" w:rsidP="001415A1">
      <w:pPr>
        <w:pStyle w:val="ConsPlusNormal"/>
        <w:ind w:firstLine="540"/>
        <w:jc w:val="both"/>
      </w:pPr>
      <w:r>
        <w:rPr>
          <w:sz w:val="22"/>
        </w:rPr>
        <w:t xml:space="preserve">8. </w:t>
      </w:r>
      <w:proofErr w:type="gramStart"/>
      <w:r>
        <w:rPr>
          <w:sz w:val="22"/>
        </w:rPr>
        <w:t xml:space="preserve">Если решение об изменении Перечня работ, услуг путем включения в него минимально необходимых работ, услуг в случаях, указанных в </w:t>
      </w:r>
      <w:hyperlink w:anchor="P1672" w:history="1">
        <w:r>
          <w:rPr>
            <w:color w:val="0000FF"/>
            <w:sz w:val="22"/>
          </w:rPr>
          <w:t>пунктах 1</w:t>
        </w:r>
      </w:hyperlink>
      <w:r>
        <w:rPr>
          <w:sz w:val="22"/>
        </w:rPr>
        <w:t xml:space="preserve"> и </w:t>
      </w:r>
      <w:hyperlink w:anchor="P1674" w:history="1">
        <w:r>
          <w:rPr>
            <w:color w:val="0000FF"/>
            <w:sz w:val="22"/>
          </w:rPr>
          <w:t>3</w:t>
        </w:r>
      </w:hyperlink>
      <w:r>
        <w:rPr>
          <w:sz w:val="22"/>
        </w:rPr>
        <w:t xml:space="preserve"> настоящего приложения, не принято на общем собрании собственников, Управляющая организация обязана выполнить такие работы и оказать такие услуги, а собственники помещений обязаны компенсировать Управляющей организации соответствующие расходы в порядке, указанном в </w:t>
      </w:r>
      <w:hyperlink w:anchor="P162" w:history="1">
        <w:r>
          <w:rPr>
            <w:color w:val="0000FF"/>
            <w:sz w:val="22"/>
          </w:rPr>
          <w:t>п. 5.6</w:t>
        </w:r>
      </w:hyperlink>
      <w:r>
        <w:rPr>
          <w:sz w:val="22"/>
        </w:rPr>
        <w:t xml:space="preserve"> Договора.</w:t>
      </w:r>
      <w:proofErr w:type="gramEnd"/>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11</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89" w:name="P1696"/>
      <w:bookmarkEnd w:id="89"/>
      <w:r>
        <w:rPr>
          <w:sz w:val="22"/>
        </w:rPr>
        <w:t>Порядок приемки работ, услуг по содержанию и ремонту общего</w:t>
      </w:r>
    </w:p>
    <w:p w:rsidR="001415A1" w:rsidRDefault="001415A1" w:rsidP="001415A1">
      <w:pPr>
        <w:pStyle w:val="ConsPlusNormal"/>
        <w:jc w:val="center"/>
      </w:pPr>
      <w:r>
        <w:rPr>
          <w:sz w:val="22"/>
        </w:rPr>
        <w:t>имущества в многоквартирном доме и порядок уменьшения платы</w:t>
      </w:r>
    </w:p>
    <w:p w:rsidR="001415A1" w:rsidRDefault="001415A1" w:rsidP="001415A1">
      <w:pPr>
        <w:pStyle w:val="ConsPlusNormal"/>
        <w:jc w:val="center"/>
      </w:pPr>
      <w:r>
        <w:rPr>
          <w:sz w:val="22"/>
        </w:rPr>
        <w:t>за содержание и ремонт жилого помещения</w:t>
      </w:r>
    </w:p>
    <w:p w:rsidR="001415A1" w:rsidRDefault="001415A1" w:rsidP="001415A1">
      <w:pPr>
        <w:pStyle w:val="ConsPlusNormal"/>
        <w:jc w:val="both"/>
      </w:pPr>
    </w:p>
    <w:p w:rsidR="001415A1" w:rsidRDefault="001415A1" w:rsidP="001415A1">
      <w:pPr>
        <w:pStyle w:val="ConsPlusNormal"/>
        <w:jc w:val="center"/>
        <w:outlineLvl w:val="2"/>
      </w:pPr>
      <w:r>
        <w:rPr>
          <w:sz w:val="22"/>
        </w:rPr>
        <w:t xml:space="preserve">I. Порядок признания работ </w:t>
      </w:r>
      <w:proofErr w:type="gramStart"/>
      <w:r>
        <w:rPr>
          <w:sz w:val="22"/>
        </w:rPr>
        <w:t>выполненными</w:t>
      </w:r>
      <w:proofErr w:type="gramEnd"/>
      <w:r>
        <w:rPr>
          <w:sz w:val="22"/>
        </w:rPr>
        <w:t>, услуг оказанными</w:t>
      </w:r>
    </w:p>
    <w:p w:rsidR="001415A1" w:rsidRDefault="001415A1" w:rsidP="001415A1">
      <w:pPr>
        <w:pStyle w:val="ConsPlusNormal"/>
        <w:jc w:val="center"/>
      </w:pPr>
      <w:r>
        <w:rPr>
          <w:sz w:val="22"/>
        </w:rPr>
        <w:t>и оформления актов приемки работ, услуг</w:t>
      </w:r>
    </w:p>
    <w:p w:rsidR="001415A1" w:rsidRDefault="001415A1" w:rsidP="001415A1">
      <w:pPr>
        <w:pStyle w:val="ConsPlusNormal"/>
        <w:jc w:val="both"/>
      </w:pPr>
    </w:p>
    <w:p w:rsidR="001415A1" w:rsidRDefault="001415A1" w:rsidP="001415A1">
      <w:pPr>
        <w:pStyle w:val="ConsPlusNormal"/>
        <w:ind w:firstLine="540"/>
        <w:jc w:val="both"/>
      </w:pPr>
      <w:r>
        <w:rPr>
          <w:sz w:val="22"/>
        </w:rPr>
        <w:t>1. Услуги и работы по управлению многоквартирным домом, содержанию и ремонту общего имущества признаются выполненными:</w:t>
      </w:r>
    </w:p>
    <w:p w:rsidR="001415A1" w:rsidRDefault="001415A1" w:rsidP="001415A1">
      <w:pPr>
        <w:pStyle w:val="ConsPlusNormal"/>
        <w:ind w:firstLine="540"/>
        <w:jc w:val="both"/>
      </w:pPr>
      <w:proofErr w:type="gramStart"/>
      <w:r>
        <w:rPr>
          <w:sz w:val="22"/>
        </w:rPr>
        <w:t>а) своевременно - если услуга или работа выполнена единовременно или с установленной периодичностью в сроки, указанные в Перечне работ, услуг;</w:t>
      </w:r>
      <w:proofErr w:type="gramEnd"/>
    </w:p>
    <w:p w:rsidR="001415A1" w:rsidRDefault="001415A1" w:rsidP="001415A1">
      <w:pPr>
        <w:pStyle w:val="ConsPlusNormal"/>
        <w:ind w:firstLine="540"/>
        <w:jc w:val="both"/>
      </w:pPr>
      <w:r>
        <w:rPr>
          <w:sz w:val="22"/>
        </w:rPr>
        <w:t>б) в полном объеме - если услуга или работа выполнена в отношении того объема (числового значения измерения (кв. м; ед.; куб. м; м) элемента общего имущества в многоквартирном доме), который установлен для такой услуги или работы в Перечне работ, услуг;</w:t>
      </w:r>
    </w:p>
    <w:p w:rsidR="001415A1" w:rsidRDefault="001415A1" w:rsidP="001415A1">
      <w:pPr>
        <w:pStyle w:val="ConsPlusNormal"/>
        <w:ind w:firstLine="540"/>
        <w:jc w:val="both"/>
      </w:pPr>
      <w:r>
        <w:rPr>
          <w:sz w:val="22"/>
        </w:rPr>
        <w:t>в) качественно - если услуга или работа выполнена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w:t>
      </w:r>
    </w:p>
    <w:p w:rsidR="001415A1" w:rsidRDefault="001415A1" w:rsidP="001415A1">
      <w:pPr>
        <w:pStyle w:val="ConsPlusNormal"/>
        <w:ind w:firstLine="540"/>
        <w:jc w:val="both"/>
      </w:pPr>
      <w:r>
        <w:rPr>
          <w:sz w:val="22"/>
        </w:rPr>
        <w:t xml:space="preserve">2. </w:t>
      </w:r>
      <w:proofErr w:type="gramStart"/>
      <w:r>
        <w:rPr>
          <w:sz w:val="22"/>
        </w:rPr>
        <w:t>Услуги или работы по управлению многоквартирным домом, содержанию и ремонту общего имущества, не соответствующие условиям, указанным в п. 2 настоящего приложения, признаются выполненными соответственно несвоевременно, не в полном объеме или некачественно, если по результатам контроля деятельности Управляющей организации ей будут предоставлены соответствующие письменные уведомления, в том числе в рамках государственного или муниципального контроля деятельности по управлению многоквартирным домом.</w:t>
      </w:r>
      <w:proofErr w:type="gramEnd"/>
      <w:r>
        <w:rPr>
          <w:sz w:val="22"/>
        </w:rPr>
        <w:t xml:space="preserve"> Услуги или работы по управлению многоквартирным домом, содержанию и ремонту общего имущества признаются невыполненными, если к выполнению таких услуг или работ, предусмотренных Перечнем работ, услуг, Управляющая организация не приступала.</w:t>
      </w:r>
    </w:p>
    <w:p w:rsidR="001415A1" w:rsidRDefault="001415A1" w:rsidP="001415A1">
      <w:pPr>
        <w:pStyle w:val="ConsPlusNormal"/>
        <w:ind w:firstLine="540"/>
        <w:jc w:val="both"/>
      </w:pPr>
      <w:r>
        <w:rPr>
          <w:sz w:val="22"/>
        </w:rPr>
        <w:t>3. Работы, услуги, выполненные несвоевременно, некачественно, не в полном объеме, а также невыполненные и выполнение которых возможно в последующие периоды, подлежат учету в объеме выполненных работ, услуг после их выполнения, в том числе с обеспечением их качества.</w:t>
      </w:r>
    </w:p>
    <w:p w:rsidR="001415A1" w:rsidRDefault="001415A1" w:rsidP="001415A1">
      <w:pPr>
        <w:pStyle w:val="ConsPlusNormal"/>
        <w:ind w:firstLine="540"/>
        <w:jc w:val="both"/>
      </w:pPr>
      <w:r>
        <w:rPr>
          <w:sz w:val="22"/>
        </w:rPr>
        <w:t xml:space="preserve">4. Приемка выполненных работ, оказанных услуг осуществляется уполномоченным лицом в порядке и в случаях, указанных в </w:t>
      </w:r>
      <w:hyperlink w:anchor="P128" w:history="1">
        <w:r>
          <w:rPr>
            <w:color w:val="0000FF"/>
            <w:sz w:val="22"/>
          </w:rPr>
          <w:t>п. 4.1.7</w:t>
        </w:r>
      </w:hyperlink>
      <w:r>
        <w:rPr>
          <w:sz w:val="22"/>
        </w:rPr>
        <w:t xml:space="preserve"> Договора. Уклонение уполномоченного лица, принимающего работы, услуги, от приемки выполненных работ или оказанных услуг либо его отказ от подписания акта в сроки, указанные в </w:t>
      </w:r>
      <w:hyperlink w:anchor="P133" w:history="1">
        <w:r>
          <w:rPr>
            <w:color w:val="0000FF"/>
            <w:sz w:val="22"/>
          </w:rPr>
          <w:t>п. 4.1.8</w:t>
        </w:r>
      </w:hyperlink>
      <w:r>
        <w:rPr>
          <w:sz w:val="22"/>
        </w:rPr>
        <w:t xml:space="preserve"> Договора, не влечет невозможности признания работ </w:t>
      </w:r>
      <w:proofErr w:type="gramStart"/>
      <w:r>
        <w:rPr>
          <w:sz w:val="22"/>
        </w:rPr>
        <w:t>выполненными</w:t>
      </w:r>
      <w:proofErr w:type="gramEnd"/>
      <w:r>
        <w:rPr>
          <w:sz w:val="22"/>
        </w:rPr>
        <w:t>, а услуг - оказанными. В указанном случае Управляющая организация делает запись в акте выполненных работ и оказанных услуг о необоснованном отказе уполномоченного лица, принимающего работы, услуги, от подписания такого акта.</w:t>
      </w:r>
    </w:p>
    <w:p w:rsidR="001415A1" w:rsidRDefault="001415A1" w:rsidP="001415A1">
      <w:pPr>
        <w:pStyle w:val="ConsPlusNormal"/>
        <w:ind w:firstLine="540"/>
        <w:jc w:val="both"/>
      </w:pPr>
      <w:r>
        <w:rPr>
          <w:sz w:val="22"/>
        </w:rPr>
        <w:t>5. При оформлении акта выполненных работ, оказанных услуг с участием уполномоченного лица, принимающего работы, услуги, при отсутствии согласия по поводу наличия, описания недостатков выполненных работ и оказанных услуг или их причин:</w:t>
      </w:r>
    </w:p>
    <w:p w:rsidR="001415A1" w:rsidRDefault="001415A1" w:rsidP="001415A1">
      <w:pPr>
        <w:pStyle w:val="ConsPlusNormal"/>
        <w:ind w:firstLine="540"/>
        <w:jc w:val="both"/>
      </w:pPr>
      <w:r>
        <w:rPr>
          <w:sz w:val="22"/>
        </w:rPr>
        <w:t>а) уполномоченное лицо вправе изложить в акте замечания с указанием услуг, работ, имеющих недостатки, а также указать сроки исправления недостатков с последующим принятием работ (услуг), которое осуществляется путем подписания данного акта уполномоченным лицом (к примеру, указать: замечания устранены, работы приняты);</w:t>
      </w:r>
    </w:p>
    <w:p w:rsidR="001415A1" w:rsidRDefault="001415A1" w:rsidP="001415A1">
      <w:pPr>
        <w:pStyle w:val="ConsPlusNormal"/>
        <w:ind w:firstLine="540"/>
        <w:jc w:val="both"/>
      </w:pPr>
      <w:r>
        <w:rPr>
          <w:sz w:val="22"/>
        </w:rPr>
        <w:t>б) по требованию любого лица, участвующего в составлении акта, может быть назначена независимая экспертиза, расходы на проведение которой несет лицо, инициирующее такую экспертизу.</w:t>
      </w:r>
    </w:p>
    <w:p w:rsidR="001415A1" w:rsidRDefault="001415A1" w:rsidP="001415A1">
      <w:pPr>
        <w:pStyle w:val="ConsPlusNormal"/>
        <w:jc w:val="both"/>
      </w:pPr>
    </w:p>
    <w:p w:rsidR="001415A1" w:rsidRDefault="001415A1" w:rsidP="001415A1">
      <w:pPr>
        <w:pStyle w:val="ConsPlusNormal"/>
        <w:jc w:val="center"/>
        <w:outlineLvl w:val="2"/>
      </w:pPr>
      <w:r>
        <w:rPr>
          <w:sz w:val="22"/>
        </w:rPr>
        <w:t>II. Порядок уменьшения платы за содержание и ремонт</w:t>
      </w:r>
    </w:p>
    <w:p w:rsidR="001415A1" w:rsidRDefault="001415A1" w:rsidP="001415A1">
      <w:pPr>
        <w:pStyle w:val="ConsPlusNormal"/>
        <w:jc w:val="center"/>
      </w:pPr>
      <w:r>
        <w:rPr>
          <w:sz w:val="22"/>
        </w:rPr>
        <w:lastRenderedPageBreak/>
        <w:t>жилого помещения</w:t>
      </w:r>
    </w:p>
    <w:p w:rsidR="001415A1" w:rsidRDefault="001415A1" w:rsidP="001415A1">
      <w:pPr>
        <w:pStyle w:val="ConsPlusNormal"/>
        <w:jc w:val="both"/>
      </w:pPr>
    </w:p>
    <w:p w:rsidR="001415A1" w:rsidRDefault="001415A1" w:rsidP="001415A1">
      <w:pPr>
        <w:pStyle w:val="ConsPlusNormal"/>
        <w:ind w:firstLine="540"/>
        <w:jc w:val="both"/>
      </w:pPr>
      <w:r>
        <w:rPr>
          <w:sz w:val="22"/>
        </w:rPr>
        <w:t>Уменьшение (перерасчет) платы за содержание и ремонт жилого помещения производится:</w:t>
      </w:r>
    </w:p>
    <w:p w:rsidR="001415A1" w:rsidRDefault="001415A1" w:rsidP="001415A1">
      <w:pPr>
        <w:pStyle w:val="ConsPlusNormal"/>
        <w:ind w:firstLine="540"/>
        <w:jc w:val="both"/>
      </w:pPr>
      <w:r>
        <w:rPr>
          <w:sz w:val="22"/>
        </w:rPr>
        <w:t>1) при несвоевременном (нарушении срока) выполнении работ, оказании услуг - в порядке, установленном Правилами изменения размера платы за содержание и ремонт жилого помещения, утвержденными Правительством Российской Федерации;</w:t>
      </w:r>
    </w:p>
    <w:p w:rsidR="001415A1" w:rsidRDefault="001415A1" w:rsidP="001415A1">
      <w:pPr>
        <w:pStyle w:val="ConsPlusNormal"/>
        <w:ind w:firstLine="540"/>
        <w:jc w:val="both"/>
      </w:pPr>
      <w:proofErr w:type="gramStart"/>
      <w:r>
        <w:rPr>
          <w:sz w:val="22"/>
        </w:rPr>
        <w:t xml:space="preserve">2) при неполном, некачественном выполнении работ, оказании услуг, зафиксированных в заявках (жалобах) потребителей, и (или) в актах выполненных работ, оказанных услуг, и (или) в актах нарушения качества выполненных работ, оказанных услуг (при невозможности обеспечить качественное выполнение работ, оказание услуг в последующие периоды) ___________________ (указывается порядок, например: размер платы (плата) уменьшается в порядке, указанном в </w:t>
      </w:r>
      <w:hyperlink w:anchor="P1730" w:history="1">
        <w:r>
          <w:rPr>
            <w:color w:val="0000FF"/>
            <w:sz w:val="22"/>
          </w:rPr>
          <w:t>акте</w:t>
        </w:r>
      </w:hyperlink>
      <w:r>
        <w:rPr>
          <w:sz w:val="22"/>
        </w:rPr>
        <w:t xml:space="preserve"> приемки выполненных работ, оказанных услуг, оформленном</w:t>
      </w:r>
      <w:proofErr w:type="gramEnd"/>
      <w:r>
        <w:rPr>
          <w:sz w:val="22"/>
        </w:rPr>
        <w:t xml:space="preserve"> по форме, установленной в приложении N 12 к Договору, но не более чем </w:t>
      </w:r>
      <w:proofErr w:type="gramStart"/>
      <w:r>
        <w:rPr>
          <w:sz w:val="22"/>
        </w:rPr>
        <w:t>на</w:t>
      </w:r>
      <w:proofErr w:type="gramEnd"/>
      <w:r>
        <w:rPr>
          <w:sz w:val="22"/>
        </w:rPr>
        <w:t xml:space="preserve"> ___% от планово-договорной стоимости некачественно (не в полном объеме) выполненных работ или оказанных услуг);</w:t>
      </w:r>
    </w:p>
    <w:p w:rsidR="001415A1" w:rsidRDefault="001415A1" w:rsidP="001415A1">
      <w:pPr>
        <w:pStyle w:val="ConsPlusNormal"/>
        <w:ind w:firstLine="540"/>
        <w:jc w:val="both"/>
      </w:pPr>
      <w:r>
        <w:rPr>
          <w:sz w:val="22"/>
        </w:rPr>
        <w:t xml:space="preserve">3) при невыполнении работ, неоказании услуг, невозможности их последующего выполнения и оказания размер платы уменьшается соответственно ее перерасчету на стоимость невыполненных работ, </w:t>
      </w:r>
      <w:proofErr w:type="spellStart"/>
      <w:r>
        <w:rPr>
          <w:sz w:val="22"/>
        </w:rPr>
        <w:t>неоказанных</w:t>
      </w:r>
      <w:proofErr w:type="spellEnd"/>
      <w:r>
        <w:rPr>
          <w:sz w:val="22"/>
        </w:rPr>
        <w:t xml:space="preserve"> услуг согласно такой планово-договорной стоимости (в т.ч. с учетом ее перерасчета на объемы, показатели), указанной в Перечне работ, услуг.</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12</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nformat"/>
        <w:jc w:val="both"/>
      </w:pPr>
      <w:bookmarkStart w:id="90" w:name="P1730"/>
      <w:bookmarkEnd w:id="90"/>
      <w:r>
        <w:t xml:space="preserve">                                    АКТ</w:t>
      </w:r>
    </w:p>
    <w:p w:rsidR="001415A1" w:rsidRDefault="001415A1" w:rsidP="001415A1">
      <w:pPr>
        <w:pStyle w:val="ConsPlusNonformat"/>
        <w:jc w:val="both"/>
      </w:pPr>
      <w:r>
        <w:t xml:space="preserve">               о приемке оказанных услуг и выполненных работ</w:t>
      </w:r>
    </w:p>
    <w:p w:rsidR="001415A1" w:rsidRDefault="001415A1" w:rsidP="001415A1">
      <w:pPr>
        <w:pStyle w:val="ConsPlusNonformat"/>
        <w:jc w:val="both"/>
      </w:pPr>
      <w:r>
        <w:t xml:space="preserve">              по управлению многоквартирным домом, содержанию</w:t>
      </w:r>
    </w:p>
    <w:p w:rsidR="001415A1" w:rsidRDefault="001415A1" w:rsidP="001415A1">
      <w:pPr>
        <w:pStyle w:val="ConsPlusNonformat"/>
        <w:jc w:val="both"/>
      </w:pPr>
      <w:r>
        <w:t xml:space="preserve">             и ремонту общего имущества в многоквартирном доме</w:t>
      </w:r>
    </w:p>
    <w:p w:rsidR="001415A1" w:rsidRDefault="001415A1" w:rsidP="001415A1">
      <w:pPr>
        <w:pStyle w:val="ConsPlusNonformat"/>
        <w:jc w:val="both"/>
      </w:pPr>
      <w:r>
        <w:t xml:space="preserve">                      за _____________________ 20__ г.</w:t>
      </w:r>
    </w:p>
    <w:p w:rsidR="001415A1" w:rsidRDefault="001415A1" w:rsidP="001415A1">
      <w:pPr>
        <w:pStyle w:val="ConsPlusNonformat"/>
        <w:jc w:val="both"/>
      </w:pPr>
      <w:r>
        <w:t xml:space="preserve">                                период</w:t>
      </w:r>
    </w:p>
    <w:p w:rsidR="001415A1" w:rsidRDefault="001415A1" w:rsidP="001415A1">
      <w:pPr>
        <w:pStyle w:val="ConsPlusNonformat"/>
        <w:jc w:val="both"/>
      </w:pPr>
    </w:p>
    <w:p w:rsidR="001415A1" w:rsidRDefault="001415A1" w:rsidP="001415A1">
      <w:pPr>
        <w:pStyle w:val="ConsPlusNonformat"/>
        <w:jc w:val="both"/>
      </w:pPr>
      <w:r>
        <w:t xml:space="preserve">"_____" _________________                              </w:t>
      </w:r>
      <w:proofErr w:type="gramStart"/>
      <w:r>
        <w:t>г</w:t>
      </w:r>
      <w:proofErr w:type="gramEnd"/>
      <w:r>
        <w:t>. _________________</w:t>
      </w:r>
    </w:p>
    <w:p w:rsidR="001415A1" w:rsidRDefault="001415A1" w:rsidP="001415A1">
      <w:pPr>
        <w:pStyle w:val="ConsPlusNonformat"/>
        <w:jc w:val="both"/>
      </w:pPr>
      <w:r>
        <w:t xml:space="preserve">  дата подписания акта</w:t>
      </w:r>
    </w:p>
    <w:p w:rsidR="001415A1" w:rsidRDefault="001415A1" w:rsidP="001415A1">
      <w:pPr>
        <w:pStyle w:val="ConsPlusNonformat"/>
        <w:jc w:val="both"/>
      </w:pPr>
    </w:p>
    <w:p w:rsidR="001415A1" w:rsidRDefault="001415A1" w:rsidP="001415A1">
      <w:pPr>
        <w:pStyle w:val="ConsPlusNonformat"/>
        <w:jc w:val="both"/>
      </w:pPr>
      <w:r>
        <w:t>Мы, нижеподписавшиеся Уполномоченное лицо</w:t>
      </w:r>
    </w:p>
    <w:p w:rsidR="001415A1" w:rsidRDefault="001415A1" w:rsidP="001415A1">
      <w:pPr>
        <w:pStyle w:val="ConsPlusNonformat"/>
        <w:jc w:val="both"/>
      </w:pPr>
      <w:r>
        <w:t>__________________________________________________________________________,</w:t>
      </w:r>
    </w:p>
    <w:p w:rsidR="001415A1" w:rsidRDefault="001415A1" w:rsidP="001415A1">
      <w:pPr>
        <w:pStyle w:val="ConsPlusNonformat"/>
        <w:jc w:val="both"/>
      </w:pPr>
      <w:r>
        <w:t xml:space="preserve">                         (Ф.И.О., адрес, телефон)</w:t>
      </w:r>
    </w:p>
    <w:p w:rsidR="001415A1" w:rsidRDefault="001415A1" w:rsidP="001415A1">
      <w:pPr>
        <w:pStyle w:val="ConsPlusNonformat"/>
        <w:jc w:val="both"/>
      </w:pPr>
      <w:r>
        <w:t xml:space="preserve">                                                                         </w:t>
      </w:r>
      <w:hyperlink w:anchor="P1776" w:history="1">
        <w:r>
          <w:rPr>
            <w:color w:val="0000FF"/>
          </w:rPr>
          <w:t>1</w:t>
        </w:r>
      </w:hyperlink>
    </w:p>
    <w:p w:rsidR="001415A1" w:rsidRDefault="001415A1" w:rsidP="001415A1">
      <w:pPr>
        <w:pStyle w:val="ConsPlusNonformat"/>
        <w:jc w:val="both"/>
      </w:pPr>
      <w:r>
        <w:t>действующее на основании решения общего собрания собственников __________</w:t>
      </w:r>
      <w:proofErr w:type="gramStart"/>
      <w:r>
        <w:t xml:space="preserve"> ,</w:t>
      </w:r>
      <w:proofErr w:type="gramEnd"/>
    </w:p>
    <w:p w:rsidR="001415A1" w:rsidRDefault="001415A1" w:rsidP="001415A1">
      <w:pPr>
        <w:pStyle w:val="ConsPlusNonformat"/>
        <w:jc w:val="both"/>
      </w:pPr>
      <w:r>
        <w:t>и представители Управляющей организации ____________________________ в лице</w:t>
      </w:r>
    </w:p>
    <w:p w:rsidR="001415A1" w:rsidRDefault="001415A1" w:rsidP="001415A1">
      <w:pPr>
        <w:pStyle w:val="ConsPlusNonformat"/>
        <w:jc w:val="both"/>
      </w:pPr>
      <w:r>
        <w:t>1. ________________________________________________________________________</w:t>
      </w:r>
    </w:p>
    <w:p w:rsidR="001415A1" w:rsidRDefault="001415A1" w:rsidP="001415A1">
      <w:pPr>
        <w:pStyle w:val="ConsPlusNonformat"/>
        <w:jc w:val="both"/>
      </w:pPr>
      <w:r>
        <w:t xml:space="preserve">                             (Ф.И.О., должность)</w:t>
      </w:r>
    </w:p>
    <w:p w:rsidR="001415A1" w:rsidRDefault="001415A1" w:rsidP="001415A1">
      <w:pPr>
        <w:pStyle w:val="ConsPlusNonformat"/>
        <w:jc w:val="both"/>
      </w:pPr>
      <w:r>
        <w:t>2. _______________________________________________________________________,</w:t>
      </w:r>
    </w:p>
    <w:p w:rsidR="001415A1" w:rsidRDefault="001415A1" w:rsidP="001415A1">
      <w:pPr>
        <w:pStyle w:val="ConsPlusNonformat"/>
        <w:jc w:val="both"/>
      </w:pPr>
      <w:r>
        <w:t xml:space="preserve">                             (Ф.И.О., должность)</w:t>
      </w:r>
    </w:p>
    <w:p w:rsidR="001415A1" w:rsidRDefault="001415A1" w:rsidP="001415A1">
      <w:pPr>
        <w:pStyle w:val="ConsPlusNonformat"/>
        <w:jc w:val="both"/>
      </w:pPr>
      <w:proofErr w:type="gramStart"/>
      <w:r>
        <w:t>действующие</w:t>
      </w:r>
      <w:proofErr w:type="gramEnd"/>
      <w:r>
        <w:t xml:space="preserve"> на основании _________________________________________________,</w:t>
      </w:r>
    </w:p>
    <w:p w:rsidR="001415A1" w:rsidRDefault="001415A1" w:rsidP="001415A1">
      <w:pPr>
        <w:pStyle w:val="ConsPlusNonformat"/>
        <w:jc w:val="both"/>
      </w:pPr>
      <w:r>
        <w:t xml:space="preserve">в  соответствии  с  </w:t>
      </w:r>
      <w:hyperlink w:anchor="P128" w:history="1">
        <w:r>
          <w:rPr>
            <w:color w:val="0000FF"/>
          </w:rPr>
          <w:t>п. 4.1.7</w:t>
        </w:r>
      </w:hyperlink>
      <w:r>
        <w:t xml:space="preserve">  Договора  управления многоквартирным домом </w:t>
      </w:r>
      <w:proofErr w:type="gramStart"/>
      <w:r>
        <w:t>от</w:t>
      </w:r>
      <w:proofErr w:type="gramEnd"/>
    </w:p>
    <w:p w:rsidR="001415A1" w:rsidRDefault="001415A1" w:rsidP="001415A1">
      <w:pPr>
        <w:pStyle w:val="ConsPlusNonformat"/>
        <w:jc w:val="both"/>
      </w:pPr>
      <w:r>
        <w:t>____________ N _____ составили настоящий акт о том, что за период _________</w:t>
      </w:r>
    </w:p>
    <w:p w:rsidR="001415A1" w:rsidRDefault="001415A1" w:rsidP="001415A1">
      <w:pPr>
        <w:pStyle w:val="ConsPlusNonformat"/>
        <w:jc w:val="both"/>
      </w:pPr>
      <w:r>
        <w:t>Управляющей  организацией  в  соответствии с отчетом об оказанных услугах и</w:t>
      </w:r>
    </w:p>
    <w:p w:rsidR="001415A1" w:rsidRDefault="001415A1" w:rsidP="001415A1">
      <w:pPr>
        <w:pStyle w:val="ConsPlusNonformat"/>
        <w:jc w:val="both"/>
      </w:pPr>
      <w:r>
        <w:t xml:space="preserve">выполненных   работах,   </w:t>
      </w:r>
      <w:proofErr w:type="gramStart"/>
      <w:r>
        <w:t>составленным</w:t>
      </w:r>
      <w:proofErr w:type="gramEnd"/>
      <w:r>
        <w:t xml:space="preserve">   Управляющей  организацией  на  дату</w:t>
      </w:r>
    </w:p>
    <w:p w:rsidR="001415A1" w:rsidRDefault="001415A1" w:rsidP="001415A1">
      <w:pPr>
        <w:pStyle w:val="ConsPlusNonformat"/>
        <w:jc w:val="both"/>
      </w:pPr>
      <w:r>
        <w:t>__________________________, оказаны услуги и выполнены работы по управлению</w:t>
      </w:r>
    </w:p>
    <w:p w:rsidR="001415A1" w:rsidRDefault="001415A1" w:rsidP="001415A1">
      <w:pPr>
        <w:pStyle w:val="ConsPlusNonformat"/>
        <w:jc w:val="both"/>
      </w:pPr>
      <w:r>
        <w:t>многоквартирным    домом,    содержанию    и   ремонту   общего   имущества</w:t>
      </w:r>
    </w:p>
    <w:p w:rsidR="001415A1" w:rsidRDefault="001415A1" w:rsidP="001415A1">
      <w:pPr>
        <w:pStyle w:val="ConsPlusNonformat"/>
        <w:jc w:val="both"/>
      </w:pPr>
      <w:r>
        <w:t>многоквартирного дома.</w:t>
      </w:r>
    </w:p>
    <w:p w:rsidR="001415A1" w:rsidRDefault="001415A1" w:rsidP="001415A1">
      <w:pPr>
        <w:pStyle w:val="ConsPlusNonformat"/>
        <w:jc w:val="both"/>
      </w:pPr>
      <w:r>
        <w:t>Замечания Уполномоченного лица ___________________________</w:t>
      </w:r>
    </w:p>
    <w:p w:rsidR="001415A1" w:rsidRDefault="001415A1" w:rsidP="001415A1">
      <w:pPr>
        <w:pStyle w:val="ConsPlusNonformat"/>
        <w:jc w:val="both"/>
      </w:pPr>
      <w:r>
        <w:t xml:space="preserve">    К  примеру,  указываются  услуги,  работы,  имеющие недостатки, а также</w:t>
      </w:r>
    </w:p>
    <w:p w:rsidR="001415A1" w:rsidRDefault="001415A1" w:rsidP="001415A1">
      <w:pPr>
        <w:pStyle w:val="ConsPlusNonformat"/>
        <w:jc w:val="both"/>
      </w:pPr>
      <w:r>
        <w:t>возможно  указание  срока  исправления  недостатков с последующим принятием</w:t>
      </w:r>
    </w:p>
    <w:p w:rsidR="001415A1" w:rsidRDefault="001415A1" w:rsidP="001415A1">
      <w:pPr>
        <w:pStyle w:val="ConsPlusNonformat"/>
        <w:jc w:val="both"/>
      </w:pPr>
      <w:r>
        <w:t xml:space="preserve">работ  (услуг),  </w:t>
      </w:r>
      <w:proofErr w:type="gramStart"/>
      <w:r>
        <w:t>которое</w:t>
      </w:r>
      <w:proofErr w:type="gramEnd"/>
      <w:r>
        <w:t xml:space="preserve">  осуществляется  путем  подписания настоящего акта</w:t>
      </w:r>
    </w:p>
    <w:p w:rsidR="001415A1" w:rsidRDefault="001415A1" w:rsidP="001415A1">
      <w:pPr>
        <w:pStyle w:val="ConsPlusNonformat"/>
        <w:jc w:val="both"/>
      </w:pPr>
      <w:r>
        <w:t>Уполномоченным лицом (с отметкой: замечания устранены, работы приняты).</w:t>
      </w:r>
    </w:p>
    <w:p w:rsidR="001415A1" w:rsidRDefault="001415A1" w:rsidP="001415A1">
      <w:pPr>
        <w:pStyle w:val="ConsPlusNonformat"/>
        <w:jc w:val="both"/>
      </w:pPr>
      <w:r>
        <w:t>Настоящий  акт является основанием для определения Управляющей организацией</w:t>
      </w:r>
    </w:p>
    <w:p w:rsidR="001415A1" w:rsidRDefault="001415A1" w:rsidP="001415A1">
      <w:pPr>
        <w:pStyle w:val="ConsPlusNonformat"/>
        <w:jc w:val="both"/>
      </w:pPr>
      <w:r>
        <w:t xml:space="preserve">стоимости  оказанных  услуг  и  выполненных  работ  за  период, указанный </w:t>
      </w:r>
      <w:proofErr w:type="gramStart"/>
      <w:r>
        <w:t>в</w:t>
      </w:r>
      <w:proofErr w:type="gramEnd"/>
    </w:p>
    <w:p w:rsidR="001415A1" w:rsidRDefault="001415A1" w:rsidP="001415A1">
      <w:pPr>
        <w:pStyle w:val="ConsPlusNonformat"/>
        <w:jc w:val="both"/>
      </w:pPr>
      <w:proofErr w:type="gramStart"/>
      <w:r>
        <w:t>настоящем</w:t>
      </w:r>
      <w:proofErr w:type="gramEnd"/>
      <w:r>
        <w:t xml:space="preserve">  акте.  В соответствии с </w:t>
      </w:r>
      <w:hyperlink w:anchor="P1696" w:history="1">
        <w:r>
          <w:rPr>
            <w:color w:val="0000FF"/>
          </w:rPr>
          <w:t>приложением N 11</w:t>
        </w:r>
      </w:hyperlink>
      <w:r>
        <w:t xml:space="preserve"> к Договору размер платы</w:t>
      </w:r>
    </w:p>
    <w:p w:rsidR="001415A1" w:rsidRDefault="001415A1" w:rsidP="001415A1">
      <w:pPr>
        <w:pStyle w:val="ConsPlusNonformat"/>
        <w:jc w:val="both"/>
      </w:pPr>
      <w:r>
        <w:t>за  содержание  и ремонт жилого помещения подлежит перерасчету (уменьшению)</w:t>
      </w:r>
    </w:p>
    <w:p w:rsidR="001415A1" w:rsidRDefault="001415A1" w:rsidP="001415A1">
      <w:pPr>
        <w:pStyle w:val="ConsPlusNonformat"/>
        <w:jc w:val="both"/>
      </w:pPr>
      <w:r>
        <w:t>на _____________. Расчет прилагается.</w:t>
      </w:r>
    </w:p>
    <w:p w:rsidR="001415A1" w:rsidRDefault="001415A1" w:rsidP="001415A1">
      <w:pPr>
        <w:pStyle w:val="ConsPlusNonformat"/>
        <w:jc w:val="both"/>
      </w:pPr>
      <w:r>
        <w:t>Приложение  к  акту  -  Расчет  суммы снижения размера платы, согласованный</w:t>
      </w:r>
    </w:p>
    <w:p w:rsidR="001415A1" w:rsidRDefault="001415A1" w:rsidP="001415A1">
      <w:pPr>
        <w:pStyle w:val="ConsPlusNonformat"/>
        <w:jc w:val="both"/>
      </w:pPr>
      <w:r>
        <w:t>Управляющей организацией и уполномоченным лицом.</w:t>
      </w:r>
    </w:p>
    <w:p w:rsidR="001415A1" w:rsidRDefault="001415A1" w:rsidP="001415A1">
      <w:pPr>
        <w:pStyle w:val="ConsPlusNonformat"/>
        <w:jc w:val="both"/>
      </w:pPr>
    </w:p>
    <w:p w:rsidR="001415A1" w:rsidRDefault="001415A1" w:rsidP="001415A1">
      <w:pPr>
        <w:pStyle w:val="ConsPlusNonformat"/>
        <w:jc w:val="both"/>
      </w:pPr>
      <w:r>
        <w:t>Подписи сторон:</w:t>
      </w:r>
    </w:p>
    <w:p w:rsidR="001415A1" w:rsidRDefault="001415A1" w:rsidP="001415A1">
      <w:pPr>
        <w:pStyle w:val="ConsPlusNonformat"/>
        <w:jc w:val="both"/>
      </w:pPr>
      <w:r>
        <w:t>Уполномоченное лицо                   представитель управляющей организации</w:t>
      </w:r>
    </w:p>
    <w:p w:rsidR="001415A1" w:rsidRDefault="001415A1" w:rsidP="001415A1">
      <w:pPr>
        <w:pStyle w:val="ConsPlusNonformat"/>
        <w:jc w:val="both"/>
      </w:pPr>
      <w:r>
        <w:t>__________________/_____________/     ___________________/________________/</w:t>
      </w:r>
    </w:p>
    <w:p w:rsidR="001415A1" w:rsidRDefault="001415A1" w:rsidP="001415A1">
      <w:pPr>
        <w:pStyle w:val="ConsPlusNonformat"/>
        <w:jc w:val="both"/>
      </w:pPr>
    </w:p>
    <w:p w:rsidR="001415A1" w:rsidRDefault="001415A1" w:rsidP="001415A1">
      <w:pPr>
        <w:pStyle w:val="ConsPlusNonformat"/>
        <w:jc w:val="both"/>
      </w:pPr>
      <w:r>
        <w:t>--------------------------------</w:t>
      </w:r>
    </w:p>
    <w:p w:rsidR="001415A1" w:rsidRDefault="001415A1" w:rsidP="001415A1">
      <w:pPr>
        <w:pStyle w:val="ConsPlusNonformat"/>
        <w:jc w:val="both"/>
      </w:pPr>
      <w:bookmarkStart w:id="91" w:name="P1776"/>
      <w:bookmarkEnd w:id="91"/>
      <w:r>
        <w:t>1</w:t>
      </w:r>
    </w:p>
    <w:p w:rsidR="001415A1" w:rsidRDefault="001415A1" w:rsidP="001415A1">
      <w:pPr>
        <w:pStyle w:val="ConsPlusNonformat"/>
        <w:jc w:val="both"/>
      </w:pPr>
      <w:r>
        <w:t xml:space="preserve"> Указываются  реквизиты  протокола  собрания,  на котором принято решение о</w:t>
      </w:r>
    </w:p>
    <w:p w:rsidR="001415A1" w:rsidRDefault="001415A1" w:rsidP="001415A1">
      <w:pPr>
        <w:pStyle w:val="ConsPlusNonformat"/>
        <w:jc w:val="both"/>
      </w:pPr>
      <w:proofErr w:type="gramStart"/>
      <w:r>
        <w:t>выборе</w:t>
      </w:r>
      <w:proofErr w:type="gramEnd"/>
      <w:r>
        <w:t xml:space="preserve"> уполномоченного лица</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sectPr w:rsidR="009776A2" w:rsidSect="009776A2">
          <w:pgSz w:w="11905" w:h="16838"/>
          <w:pgMar w:top="1531" w:right="851" w:bottom="1134" w:left="1418" w:header="0" w:footer="0" w:gutter="0"/>
          <w:cols w:space="720"/>
        </w:sect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13</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92" w:name="P1788"/>
      <w:bookmarkEnd w:id="92"/>
      <w:r>
        <w:rPr>
          <w:sz w:val="22"/>
        </w:rPr>
        <w:t>Отчет об оказанных услугах, выполненных работах</w:t>
      </w:r>
    </w:p>
    <w:p w:rsidR="001415A1" w:rsidRDefault="001415A1" w:rsidP="001415A1">
      <w:pPr>
        <w:pStyle w:val="ConsPlusNormal"/>
        <w:jc w:val="center"/>
      </w:pPr>
      <w:r>
        <w:rPr>
          <w:sz w:val="22"/>
        </w:rPr>
        <w:t>и об определении их стоимости</w:t>
      </w:r>
    </w:p>
    <w:p w:rsidR="001415A1" w:rsidRDefault="001415A1" w:rsidP="001415A1">
      <w:pPr>
        <w:pStyle w:val="ConsPlusNormal"/>
        <w:jc w:val="center"/>
      </w:pPr>
      <w:r>
        <w:rPr>
          <w:sz w:val="22"/>
        </w:rPr>
        <w:t>за период _________________</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В подтверждение указанного отчета прилагается акт о приемке оказанных услуг и выполненных работ </w:t>
      </w:r>
      <w:proofErr w:type="gramStart"/>
      <w:r>
        <w:rPr>
          <w:sz w:val="22"/>
        </w:rPr>
        <w:t>от</w:t>
      </w:r>
      <w:proofErr w:type="gramEnd"/>
      <w:r>
        <w:rPr>
          <w:sz w:val="22"/>
        </w:rPr>
        <w:t xml:space="preserve"> ___________ (или акт отсутствует).</w:t>
      </w:r>
    </w:p>
    <w:p w:rsidR="001415A1" w:rsidRDefault="001415A1" w:rsidP="001415A1"/>
    <w:p w:rsidR="001415A1" w:rsidRDefault="001415A1" w:rsidP="001415A1">
      <w:pPr>
        <w:pStyle w:val="ConsPlusNormal"/>
        <w:jc w:val="both"/>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1843"/>
        <w:gridCol w:w="1587"/>
        <w:gridCol w:w="1804"/>
        <w:gridCol w:w="1924"/>
        <w:gridCol w:w="1924"/>
        <w:gridCol w:w="1266"/>
        <w:gridCol w:w="1417"/>
        <w:gridCol w:w="1417"/>
        <w:gridCol w:w="1418"/>
      </w:tblGrid>
      <w:tr w:rsidR="001415A1" w:rsidRPr="0047751C" w:rsidTr="0047751C">
        <w:trPr>
          <w:trHeight w:val="2068"/>
        </w:trPr>
        <w:tc>
          <w:tcPr>
            <w:tcW w:w="1418" w:type="dxa"/>
          </w:tcPr>
          <w:p w:rsidR="001415A1" w:rsidRPr="0047751C" w:rsidRDefault="001415A1" w:rsidP="0047751C">
            <w:pPr>
              <w:pStyle w:val="ConsPlusNormal"/>
              <w:jc w:val="center"/>
            </w:pPr>
            <w:proofErr w:type="spellStart"/>
            <w:r w:rsidRPr="0047751C">
              <w:rPr>
                <w:sz w:val="22"/>
              </w:rPr>
              <w:t>Поряд</w:t>
            </w:r>
            <w:proofErr w:type="spellEnd"/>
            <w:r w:rsidRPr="0047751C">
              <w:rPr>
                <w:sz w:val="22"/>
              </w:rPr>
              <w:t xml:space="preserve">. номер по </w:t>
            </w:r>
            <w:proofErr w:type="spellStart"/>
            <w:r w:rsidRPr="0047751C">
              <w:rPr>
                <w:sz w:val="22"/>
              </w:rPr>
              <w:t>утвержд-му</w:t>
            </w:r>
            <w:proofErr w:type="spellEnd"/>
            <w:r w:rsidRPr="0047751C">
              <w:rPr>
                <w:sz w:val="22"/>
              </w:rPr>
              <w:t xml:space="preserve"> перечню услуг и работ</w:t>
            </w:r>
          </w:p>
        </w:tc>
        <w:tc>
          <w:tcPr>
            <w:tcW w:w="1843" w:type="dxa"/>
          </w:tcPr>
          <w:p w:rsidR="001415A1" w:rsidRPr="0047751C" w:rsidRDefault="001415A1" w:rsidP="0047751C">
            <w:pPr>
              <w:pStyle w:val="ConsPlusNormal"/>
              <w:jc w:val="center"/>
            </w:pPr>
            <w:r w:rsidRPr="0047751C">
              <w:rPr>
                <w:sz w:val="22"/>
              </w:rPr>
              <w:t xml:space="preserve">Элемент общего имущества, в </w:t>
            </w:r>
            <w:proofErr w:type="spellStart"/>
            <w:r w:rsidRPr="0047751C">
              <w:rPr>
                <w:sz w:val="22"/>
              </w:rPr>
              <w:t>отнош</w:t>
            </w:r>
            <w:proofErr w:type="spellEnd"/>
            <w:r w:rsidRPr="0047751C">
              <w:rPr>
                <w:sz w:val="22"/>
              </w:rPr>
              <w:t>. которого выполнены услуги, работы</w:t>
            </w:r>
          </w:p>
        </w:tc>
        <w:tc>
          <w:tcPr>
            <w:tcW w:w="1587" w:type="dxa"/>
          </w:tcPr>
          <w:p w:rsidR="001415A1" w:rsidRPr="0047751C" w:rsidRDefault="001415A1" w:rsidP="0047751C">
            <w:pPr>
              <w:pStyle w:val="ConsPlusNormal"/>
              <w:jc w:val="center"/>
            </w:pPr>
            <w:r w:rsidRPr="0047751C">
              <w:rPr>
                <w:sz w:val="22"/>
              </w:rPr>
              <w:t>Наименование услуг и работ</w:t>
            </w:r>
          </w:p>
        </w:tc>
        <w:tc>
          <w:tcPr>
            <w:tcW w:w="1804" w:type="dxa"/>
          </w:tcPr>
          <w:p w:rsidR="001415A1" w:rsidRPr="0047751C" w:rsidRDefault="001415A1" w:rsidP="0047751C">
            <w:pPr>
              <w:pStyle w:val="ConsPlusNormal"/>
              <w:jc w:val="center"/>
            </w:pPr>
            <w:r w:rsidRPr="0047751C">
              <w:rPr>
                <w:sz w:val="22"/>
              </w:rPr>
              <w:t>Ед. измерения услуг, работ (кв. м, п</w:t>
            </w:r>
            <w:proofErr w:type="gramStart"/>
            <w:r w:rsidRPr="0047751C">
              <w:rPr>
                <w:sz w:val="22"/>
              </w:rPr>
              <w:t>.м</w:t>
            </w:r>
            <w:proofErr w:type="gramEnd"/>
            <w:r w:rsidRPr="0047751C">
              <w:rPr>
                <w:sz w:val="22"/>
              </w:rPr>
              <w:t>, шт., куб. м)</w:t>
            </w:r>
          </w:p>
        </w:tc>
        <w:tc>
          <w:tcPr>
            <w:tcW w:w="1924" w:type="dxa"/>
          </w:tcPr>
          <w:p w:rsidR="001415A1" w:rsidRPr="0047751C" w:rsidRDefault="001415A1" w:rsidP="0047751C">
            <w:pPr>
              <w:pStyle w:val="ConsPlusNormal"/>
              <w:jc w:val="center"/>
            </w:pPr>
            <w:r w:rsidRPr="0047751C">
              <w:rPr>
                <w:sz w:val="22"/>
              </w:rPr>
              <w:t>Объем услуг, работ (кв. м, п</w:t>
            </w:r>
            <w:proofErr w:type="gramStart"/>
            <w:r w:rsidRPr="0047751C">
              <w:rPr>
                <w:sz w:val="22"/>
              </w:rPr>
              <w:t>.м</w:t>
            </w:r>
            <w:proofErr w:type="gramEnd"/>
            <w:r w:rsidRPr="0047751C">
              <w:rPr>
                <w:sz w:val="22"/>
              </w:rPr>
              <w:t>, шт., куб. м)</w:t>
            </w:r>
          </w:p>
        </w:tc>
        <w:tc>
          <w:tcPr>
            <w:tcW w:w="1924" w:type="dxa"/>
          </w:tcPr>
          <w:p w:rsidR="001415A1" w:rsidRPr="0047751C" w:rsidRDefault="001415A1" w:rsidP="0047751C">
            <w:pPr>
              <w:pStyle w:val="ConsPlusNormal"/>
              <w:jc w:val="center"/>
            </w:pPr>
            <w:r w:rsidRPr="0047751C">
              <w:rPr>
                <w:sz w:val="22"/>
              </w:rPr>
              <w:t>Цена за единицу услуг, работ (руб./кв. м, п</w:t>
            </w:r>
            <w:proofErr w:type="gramStart"/>
            <w:r w:rsidRPr="0047751C">
              <w:rPr>
                <w:sz w:val="22"/>
              </w:rPr>
              <w:t>.м</w:t>
            </w:r>
            <w:proofErr w:type="gramEnd"/>
            <w:r w:rsidRPr="0047751C">
              <w:rPr>
                <w:sz w:val="22"/>
              </w:rPr>
              <w:t>, шт., куб. м)</w:t>
            </w:r>
          </w:p>
        </w:tc>
        <w:tc>
          <w:tcPr>
            <w:tcW w:w="1266" w:type="dxa"/>
          </w:tcPr>
          <w:p w:rsidR="001415A1" w:rsidRPr="0047751C" w:rsidRDefault="001415A1" w:rsidP="0047751C">
            <w:pPr>
              <w:pStyle w:val="ConsPlusNormal"/>
              <w:jc w:val="center"/>
            </w:pPr>
            <w:r w:rsidRPr="0047751C">
              <w:rPr>
                <w:sz w:val="22"/>
              </w:rPr>
              <w:t>Стоимость услуг, работ, руб.</w:t>
            </w:r>
          </w:p>
        </w:tc>
        <w:tc>
          <w:tcPr>
            <w:tcW w:w="1417" w:type="dxa"/>
          </w:tcPr>
          <w:p w:rsidR="001415A1" w:rsidRPr="0047751C" w:rsidRDefault="001415A1" w:rsidP="0047751C">
            <w:pPr>
              <w:pStyle w:val="ConsPlusNormal"/>
              <w:jc w:val="center"/>
            </w:pPr>
            <w:r w:rsidRPr="0047751C">
              <w:rPr>
                <w:sz w:val="22"/>
              </w:rPr>
              <w:t>Выявленные недостатки, основание для снижения стоимости услуг, работ</w:t>
            </w:r>
          </w:p>
        </w:tc>
        <w:tc>
          <w:tcPr>
            <w:tcW w:w="1417" w:type="dxa"/>
          </w:tcPr>
          <w:p w:rsidR="001415A1" w:rsidRPr="0047751C" w:rsidRDefault="001415A1" w:rsidP="0047751C">
            <w:pPr>
              <w:pStyle w:val="ConsPlusNormal"/>
              <w:jc w:val="center"/>
            </w:pPr>
            <w:r w:rsidRPr="0047751C">
              <w:rPr>
                <w:sz w:val="22"/>
              </w:rPr>
              <w:t>Сумма снижения, руб.</w:t>
            </w:r>
          </w:p>
        </w:tc>
        <w:tc>
          <w:tcPr>
            <w:tcW w:w="1418" w:type="dxa"/>
          </w:tcPr>
          <w:p w:rsidR="001415A1" w:rsidRPr="0047751C" w:rsidRDefault="001415A1" w:rsidP="0047751C">
            <w:pPr>
              <w:pStyle w:val="ConsPlusNormal"/>
              <w:jc w:val="center"/>
            </w:pPr>
            <w:r w:rsidRPr="0047751C">
              <w:rPr>
                <w:sz w:val="22"/>
              </w:rPr>
              <w:t>Итоговая стоимость, руб.</w:t>
            </w:r>
          </w:p>
        </w:tc>
      </w:tr>
      <w:tr w:rsidR="001415A1" w:rsidRPr="0047751C" w:rsidTr="0047751C">
        <w:tc>
          <w:tcPr>
            <w:tcW w:w="1418" w:type="dxa"/>
          </w:tcPr>
          <w:p w:rsidR="001415A1" w:rsidRPr="0047751C" w:rsidRDefault="001415A1" w:rsidP="001415A1">
            <w:pPr>
              <w:pStyle w:val="ConsPlusNormal"/>
              <w:jc w:val="center"/>
            </w:pPr>
            <w:bookmarkStart w:id="93" w:name="P1804"/>
            <w:bookmarkEnd w:id="93"/>
            <w:r w:rsidRPr="0047751C">
              <w:rPr>
                <w:sz w:val="22"/>
              </w:rPr>
              <w:t>1</w:t>
            </w:r>
          </w:p>
        </w:tc>
        <w:tc>
          <w:tcPr>
            <w:tcW w:w="1843" w:type="dxa"/>
          </w:tcPr>
          <w:p w:rsidR="001415A1" w:rsidRPr="0047751C" w:rsidRDefault="001415A1" w:rsidP="001415A1">
            <w:pPr>
              <w:pStyle w:val="ConsPlusNormal"/>
              <w:jc w:val="center"/>
            </w:pPr>
            <w:r w:rsidRPr="0047751C">
              <w:rPr>
                <w:sz w:val="22"/>
              </w:rPr>
              <w:t>2</w:t>
            </w:r>
          </w:p>
        </w:tc>
        <w:tc>
          <w:tcPr>
            <w:tcW w:w="1587" w:type="dxa"/>
          </w:tcPr>
          <w:p w:rsidR="001415A1" w:rsidRPr="0047751C" w:rsidRDefault="001415A1" w:rsidP="001415A1">
            <w:pPr>
              <w:pStyle w:val="ConsPlusNormal"/>
              <w:jc w:val="center"/>
            </w:pPr>
            <w:r w:rsidRPr="0047751C">
              <w:rPr>
                <w:sz w:val="22"/>
              </w:rPr>
              <w:t>3</w:t>
            </w:r>
          </w:p>
        </w:tc>
        <w:tc>
          <w:tcPr>
            <w:tcW w:w="1804" w:type="dxa"/>
          </w:tcPr>
          <w:p w:rsidR="001415A1" w:rsidRPr="0047751C" w:rsidRDefault="001415A1" w:rsidP="001415A1">
            <w:pPr>
              <w:pStyle w:val="ConsPlusNormal"/>
              <w:jc w:val="center"/>
            </w:pPr>
            <w:r w:rsidRPr="0047751C">
              <w:rPr>
                <w:sz w:val="22"/>
              </w:rPr>
              <w:t>4</w:t>
            </w:r>
          </w:p>
        </w:tc>
        <w:tc>
          <w:tcPr>
            <w:tcW w:w="1924" w:type="dxa"/>
          </w:tcPr>
          <w:p w:rsidR="001415A1" w:rsidRPr="0047751C" w:rsidRDefault="001415A1" w:rsidP="001415A1">
            <w:pPr>
              <w:pStyle w:val="ConsPlusNormal"/>
              <w:jc w:val="center"/>
            </w:pPr>
            <w:r w:rsidRPr="0047751C">
              <w:rPr>
                <w:sz w:val="22"/>
              </w:rPr>
              <w:t>5</w:t>
            </w:r>
          </w:p>
        </w:tc>
        <w:tc>
          <w:tcPr>
            <w:tcW w:w="1924" w:type="dxa"/>
          </w:tcPr>
          <w:p w:rsidR="001415A1" w:rsidRPr="0047751C" w:rsidRDefault="001415A1" w:rsidP="001415A1">
            <w:pPr>
              <w:pStyle w:val="ConsPlusNormal"/>
              <w:jc w:val="center"/>
            </w:pPr>
            <w:r w:rsidRPr="0047751C">
              <w:rPr>
                <w:sz w:val="22"/>
              </w:rPr>
              <w:t>6</w:t>
            </w:r>
          </w:p>
        </w:tc>
        <w:tc>
          <w:tcPr>
            <w:tcW w:w="1266" w:type="dxa"/>
          </w:tcPr>
          <w:p w:rsidR="001415A1" w:rsidRPr="0047751C" w:rsidRDefault="001415A1" w:rsidP="001415A1">
            <w:pPr>
              <w:pStyle w:val="ConsPlusNormal"/>
              <w:jc w:val="center"/>
            </w:pPr>
            <w:bookmarkStart w:id="94" w:name="P1810"/>
            <w:bookmarkEnd w:id="94"/>
            <w:r w:rsidRPr="0047751C">
              <w:rPr>
                <w:sz w:val="22"/>
              </w:rPr>
              <w:t>7</w:t>
            </w:r>
          </w:p>
        </w:tc>
        <w:tc>
          <w:tcPr>
            <w:tcW w:w="1417" w:type="dxa"/>
          </w:tcPr>
          <w:p w:rsidR="001415A1" w:rsidRPr="0047751C" w:rsidRDefault="001415A1" w:rsidP="001415A1">
            <w:pPr>
              <w:pStyle w:val="ConsPlusNormal"/>
              <w:jc w:val="center"/>
            </w:pPr>
            <w:bookmarkStart w:id="95" w:name="P1811"/>
            <w:bookmarkEnd w:id="95"/>
            <w:r w:rsidRPr="0047751C">
              <w:rPr>
                <w:sz w:val="22"/>
              </w:rPr>
              <w:t>8</w:t>
            </w:r>
          </w:p>
        </w:tc>
        <w:tc>
          <w:tcPr>
            <w:tcW w:w="1417" w:type="dxa"/>
          </w:tcPr>
          <w:p w:rsidR="001415A1" w:rsidRPr="0047751C" w:rsidRDefault="001415A1" w:rsidP="001415A1">
            <w:pPr>
              <w:pStyle w:val="ConsPlusNormal"/>
              <w:jc w:val="center"/>
            </w:pPr>
            <w:bookmarkStart w:id="96" w:name="P1812"/>
            <w:bookmarkEnd w:id="96"/>
            <w:r w:rsidRPr="0047751C">
              <w:rPr>
                <w:sz w:val="22"/>
              </w:rPr>
              <w:t>9</w:t>
            </w:r>
          </w:p>
        </w:tc>
        <w:tc>
          <w:tcPr>
            <w:tcW w:w="1418" w:type="dxa"/>
          </w:tcPr>
          <w:p w:rsidR="001415A1" w:rsidRPr="0047751C" w:rsidRDefault="001415A1" w:rsidP="001415A1">
            <w:pPr>
              <w:pStyle w:val="ConsPlusNormal"/>
              <w:jc w:val="center"/>
            </w:pPr>
            <w:r w:rsidRPr="0047751C">
              <w:rPr>
                <w:sz w:val="22"/>
              </w:rPr>
              <w:t>10</w:t>
            </w:r>
          </w:p>
        </w:tc>
      </w:tr>
      <w:tr w:rsidR="001415A1" w:rsidRPr="0047751C" w:rsidTr="0047751C">
        <w:tc>
          <w:tcPr>
            <w:tcW w:w="1418" w:type="dxa"/>
          </w:tcPr>
          <w:p w:rsidR="001415A1" w:rsidRPr="0047751C" w:rsidRDefault="001415A1" w:rsidP="001415A1">
            <w:pPr>
              <w:pStyle w:val="ConsPlusNormal"/>
            </w:pPr>
          </w:p>
        </w:tc>
        <w:tc>
          <w:tcPr>
            <w:tcW w:w="1843" w:type="dxa"/>
          </w:tcPr>
          <w:p w:rsidR="001415A1" w:rsidRPr="0047751C" w:rsidRDefault="001415A1" w:rsidP="001415A1">
            <w:pPr>
              <w:pStyle w:val="ConsPlusNormal"/>
            </w:pPr>
          </w:p>
        </w:tc>
        <w:tc>
          <w:tcPr>
            <w:tcW w:w="1587" w:type="dxa"/>
          </w:tcPr>
          <w:p w:rsidR="001415A1" w:rsidRPr="0047751C" w:rsidRDefault="001415A1" w:rsidP="001415A1">
            <w:pPr>
              <w:pStyle w:val="ConsPlusNormal"/>
            </w:pPr>
          </w:p>
        </w:tc>
        <w:tc>
          <w:tcPr>
            <w:tcW w:w="180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266"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8" w:type="dxa"/>
          </w:tcPr>
          <w:p w:rsidR="001415A1" w:rsidRPr="0047751C" w:rsidRDefault="001415A1" w:rsidP="001415A1">
            <w:pPr>
              <w:pStyle w:val="ConsPlusNormal"/>
            </w:pPr>
          </w:p>
        </w:tc>
      </w:tr>
      <w:tr w:rsidR="001415A1" w:rsidRPr="0047751C" w:rsidTr="0047751C">
        <w:tc>
          <w:tcPr>
            <w:tcW w:w="1418" w:type="dxa"/>
          </w:tcPr>
          <w:p w:rsidR="001415A1" w:rsidRPr="0047751C" w:rsidRDefault="001415A1" w:rsidP="001415A1">
            <w:pPr>
              <w:pStyle w:val="ConsPlusNormal"/>
            </w:pPr>
          </w:p>
        </w:tc>
        <w:tc>
          <w:tcPr>
            <w:tcW w:w="1843" w:type="dxa"/>
          </w:tcPr>
          <w:p w:rsidR="001415A1" w:rsidRPr="0047751C" w:rsidRDefault="001415A1" w:rsidP="001415A1">
            <w:pPr>
              <w:pStyle w:val="ConsPlusNormal"/>
            </w:pPr>
          </w:p>
        </w:tc>
        <w:tc>
          <w:tcPr>
            <w:tcW w:w="1587" w:type="dxa"/>
          </w:tcPr>
          <w:p w:rsidR="001415A1" w:rsidRPr="0047751C" w:rsidRDefault="001415A1" w:rsidP="001415A1">
            <w:pPr>
              <w:pStyle w:val="ConsPlusNormal"/>
            </w:pPr>
          </w:p>
        </w:tc>
        <w:tc>
          <w:tcPr>
            <w:tcW w:w="180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266"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8" w:type="dxa"/>
          </w:tcPr>
          <w:p w:rsidR="001415A1" w:rsidRPr="0047751C" w:rsidRDefault="001415A1" w:rsidP="001415A1">
            <w:pPr>
              <w:pStyle w:val="ConsPlusNormal"/>
            </w:pPr>
          </w:p>
        </w:tc>
      </w:tr>
      <w:tr w:rsidR="001415A1" w:rsidRPr="0047751C" w:rsidTr="0047751C">
        <w:tc>
          <w:tcPr>
            <w:tcW w:w="1418" w:type="dxa"/>
          </w:tcPr>
          <w:p w:rsidR="001415A1" w:rsidRPr="0047751C" w:rsidRDefault="001415A1" w:rsidP="001415A1">
            <w:pPr>
              <w:pStyle w:val="ConsPlusNormal"/>
            </w:pPr>
          </w:p>
        </w:tc>
        <w:tc>
          <w:tcPr>
            <w:tcW w:w="1843" w:type="dxa"/>
          </w:tcPr>
          <w:p w:rsidR="001415A1" w:rsidRPr="0047751C" w:rsidRDefault="001415A1" w:rsidP="001415A1">
            <w:pPr>
              <w:pStyle w:val="ConsPlusNormal"/>
            </w:pPr>
          </w:p>
        </w:tc>
        <w:tc>
          <w:tcPr>
            <w:tcW w:w="1587" w:type="dxa"/>
          </w:tcPr>
          <w:p w:rsidR="001415A1" w:rsidRPr="0047751C" w:rsidRDefault="001415A1" w:rsidP="001415A1">
            <w:pPr>
              <w:pStyle w:val="ConsPlusNormal"/>
            </w:pPr>
          </w:p>
        </w:tc>
        <w:tc>
          <w:tcPr>
            <w:tcW w:w="180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924" w:type="dxa"/>
          </w:tcPr>
          <w:p w:rsidR="001415A1" w:rsidRPr="0047751C" w:rsidRDefault="001415A1" w:rsidP="001415A1">
            <w:pPr>
              <w:pStyle w:val="ConsPlusNormal"/>
            </w:pPr>
          </w:p>
        </w:tc>
        <w:tc>
          <w:tcPr>
            <w:tcW w:w="1266"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7" w:type="dxa"/>
          </w:tcPr>
          <w:p w:rsidR="001415A1" w:rsidRPr="0047751C" w:rsidRDefault="001415A1" w:rsidP="001415A1">
            <w:pPr>
              <w:pStyle w:val="ConsPlusNormal"/>
            </w:pPr>
          </w:p>
        </w:tc>
        <w:tc>
          <w:tcPr>
            <w:tcW w:w="1418" w:type="dxa"/>
          </w:tcPr>
          <w:p w:rsidR="001415A1" w:rsidRPr="0047751C" w:rsidRDefault="001415A1" w:rsidP="001415A1">
            <w:pPr>
              <w:pStyle w:val="ConsPlusNormal"/>
            </w:pPr>
          </w:p>
        </w:tc>
      </w:tr>
    </w:tbl>
    <w:p w:rsidR="001415A1" w:rsidRPr="0047751C" w:rsidRDefault="001415A1" w:rsidP="001415A1">
      <w:pPr>
        <w:pStyle w:val="ConsPlusNormal"/>
        <w:jc w:val="both"/>
      </w:pPr>
    </w:p>
    <w:p w:rsidR="001415A1" w:rsidRDefault="001415A1" w:rsidP="001415A1">
      <w:pPr>
        <w:pStyle w:val="ConsPlusNonformat"/>
        <w:jc w:val="both"/>
      </w:pPr>
      <w:r>
        <w:t xml:space="preserve">Примечание: 1. </w:t>
      </w:r>
      <w:hyperlink w:anchor="P1804" w:history="1">
        <w:r>
          <w:rPr>
            <w:color w:val="0000FF"/>
          </w:rPr>
          <w:t>Графы 1</w:t>
        </w:r>
      </w:hyperlink>
      <w:r>
        <w:t>-</w:t>
      </w:r>
      <w:hyperlink w:anchor="P1810" w:history="1">
        <w:r>
          <w:rPr>
            <w:color w:val="0000FF"/>
          </w:rPr>
          <w:t>7</w:t>
        </w:r>
      </w:hyperlink>
      <w:r>
        <w:t xml:space="preserve"> заполняются Управляющей организацией до подписания</w:t>
      </w:r>
    </w:p>
    <w:p w:rsidR="001415A1" w:rsidRDefault="001415A1" w:rsidP="001415A1">
      <w:pPr>
        <w:pStyle w:val="ConsPlusNonformat"/>
        <w:jc w:val="both"/>
      </w:pPr>
      <w:r>
        <w:t xml:space="preserve">            акта  о  приемке  работ по форме, указанной в </w:t>
      </w:r>
      <w:hyperlink w:anchor="P1730" w:history="1">
        <w:r>
          <w:rPr>
            <w:color w:val="0000FF"/>
          </w:rPr>
          <w:t>приложении N 12</w:t>
        </w:r>
      </w:hyperlink>
      <w:r>
        <w:t xml:space="preserve"> </w:t>
      </w:r>
      <w:proofErr w:type="gramStart"/>
      <w:r>
        <w:t>к</w:t>
      </w:r>
      <w:proofErr w:type="gramEnd"/>
    </w:p>
    <w:p w:rsidR="001415A1" w:rsidRDefault="001415A1" w:rsidP="001415A1">
      <w:pPr>
        <w:pStyle w:val="ConsPlusNonformat"/>
        <w:jc w:val="both"/>
      </w:pPr>
      <w:r>
        <w:t xml:space="preserve">            Договору.</w:t>
      </w:r>
    </w:p>
    <w:p w:rsidR="001415A1" w:rsidRDefault="001415A1" w:rsidP="001415A1">
      <w:pPr>
        <w:pStyle w:val="ConsPlusNonformat"/>
        <w:jc w:val="both"/>
      </w:pPr>
      <w:r>
        <w:t xml:space="preserve">            2. </w:t>
      </w:r>
      <w:hyperlink w:anchor="P1811" w:history="1">
        <w:r>
          <w:rPr>
            <w:color w:val="0000FF"/>
          </w:rPr>
          <w:t>Графы  8</w:t>
        </w:r>
      </w:hyperlink>
      <w:r>
        <w:t>-</w:t>
      </w:r>
      <w:hyperlink w:anchor="P1812" w:history="1">
        <w:r>
          <w:rPr>
            <w:color w:val="0000FF"/>
          </w:rPr>
          <w:t>9</w:t>
        </w:r>
      </w:hyperlink>
      <w:r>
        <w:t xml:space="preserve">  заполняются   Управляющей   организацией   после</w:t>
      </w:r>
    </w:p>
    <w:p w:rsidR="001415A1" w:rsidRDefault="001415A1" w:rsidP="001415A1">
      <w:pPr>
        <w:pStyle w:val="ConsPlusNonformat"/>
        <w:jc w:val="both"/>
      </w:pPr>
      <w:r>
        <w:t xml:space="preserve">            подписания   акта   о   приемке   работ   по форме, указанной </w:t>
      </w:r>
      <w:proofErr w:type="gramStart"/>
      <w:r>
        <w:t>в</w:t>
      </w:r>
      <w:proofErr w:type="gramEnd"/>
    </w:p>
    <w:p w:rsidR="001415A1" w:rsidRDefault="001415A1" w:rsidP="001415A1">
      <w:pPr>
        <w:pStyle w:val="ConsPlusNonformat"/>
        <w:jc w:val="both"/>
      </w:pPr>
      <w:r>
        <w:t xml:space="preserve">            </w:t>
      </w:r>
      <w:hyperlink w:anchor="P1730" w:history="1">
        <w:proofErr w:type="gramStart"/>
        <w:r>
          <w:rPr>
            <w:color w:val="0000FF"/>
          </w:rPr>
          <w:t>приложении  N 12</w:t>
        </w:r>
      </w:hyperlink>
      <w:r>
        <w:t xml:space="preserve">  к  Договору,  или  при  его отсутствии (см. 1</w:t>
      </w:r>
      <w:proofErr w:type="gramEnd"/>
    </w:p>
    <w:p w:rsidR="001415A1" w:rsidRDefault="001415A1" w:rsidP="001415A1">
      <w:pPr>
        <w:pStyle w:val="ConsPlusNonformat"/>
        <w:jc w:val="both"/>
      </w:pPr>
      <w:r>
        <w:lastRenderedPageBreak/>
        <w:t xml:space="preserve">            вариант  </w:t>
      </w:r>
      <w:hyperlink w:anchor="P128" w:history="1">
        <w:r>
          <w:rPr>
            <w:color w:val="0000FF"/>
          </w:rPr>
          <w:t>п. 4.1.7</w:t>
        </w:r>
      </w:hyperlink>
      <w:r>
        <w:t xml:space="preserve">  Договора)  или  </w:t>
      </w:r>
      <w:proofErr w:type="spellStart"/>
      <w:r>
        <w:t>неподписания</w:t>
      </w:r>
      <w:proofErr w:type="spellEnd"/>
      <w:r>
        <w:t xml:space="preserve">  уполномоченным</w:t>
      </w:r>
    </w:p>
    <w:p w:rsidR="001415A1" w:rsidRDefault="001415A1" w:rsidP="001415A1">
      <w:pPr>
        <w:pStyle w:val="ConsPlusNonformat"/>
        <w:jc w:val="both"/>
      </w:pPr>
      <w:r>
        <w:t xml:space="preserve">            лицом (</w:t>
      </w:r>
      <w:proofErr w:type="gramStart"/>
      <w:r>
        <w:t>см</w:t>
      </w:r>
      <w:proofErr w:type="gramEnd"/>
      <w:r>
        <w:t xml:space="preserve">. 2 вариант </w:t>
      </w:r>
      <w:hyperlink w:anchor="P128" w:history="1">
        <w:r>
          <w:rPr>
            <w:color w:val="0000FF"/>
          </w:rPr>
          <w:t>п. 4.1.7</w:t>
        </w:r>
      </w:hyperlink>
      <w:r>
        <w:t xml:space="preserve"> Договора).</w:t>
      </w:r>
    </w:p>
    <w:p w:rsidR="001415A1" w:rsidRDefault="001415A1" w:rsidP="001415A1">
      <w:pPr>
        <w:pStyle w:val="ConsPlusNonformat"/>
        <w:jc w:val="both"/>
      </w:pPr>
      <w:r>
        <w:t xml:space="preserve">            3. В  </w:t>
      </w:r>
      <w:hyperlink w:anchor="P1812" w:history="1">
        <w:r>
          <w:rPr>
            <w:color w:val="0000FF"/>
          </w:rPr>
          <w:t>графе  9</w:t>
        </w:r>
      </w:hyperlink>
      <w:r>
        <w:t xml:space="preserve">  указывается  сумма снижения стоимости в связи </w:t>
      </w:r>
      <w:proofErr w:type="gramStart"/>
      <w:r>
        <w:t>с</w:t>
      </w:r>
      <w:proofErr w:type="gramEnd"/>
    </w:p>
    <w:p w:rsidR="001415A1" w:rsidRDefault="001415A1" w:rsidP="001415A1">
      <w:pPr>
        <w:pStyle w:val="ConsPlusNonformat"/>
        <w:jc w:val="both"/>
      </w:pPr>
      <w:r>
        <w:t xml:space="preserve">            недостатками  выполненных работ, оказанных услуг в соответствии</w:t>
      </w:r>
    </w:p>
    <w:p w:rsidR="001415A1" w:rsidRDefault="001415A1" w:rsidP="001415A1">
      <w:pPr>
        <w:pStyle w:val="ConsPlusNonformat"/>
        <w:jc w:val="both"/>
      </w:pPr>
      <w:r>
        <w:t xml:space="preserve">            с  </w:t>
      </w:r>
      <w:hyperlink w:anchor="P1696" w:history="1">
        <w:r>
          <w:rPr>
            <w:color w:val="0000FF"/>
          </w:rPr>
          <w:t>приложениями  N 11</w:t>
        </w:r>
      </w:hyperlink>
      <w:r>
        <w:t xml:space="preserve"> и  </w:t>
      </w:r>
      <w:hyperlink w:anchor="P1730" w:history="1">
        <w:r>
          <w:rPr>
            <w:color w:val="0000FF"/>
          </w:rPr>
          <w:t>N 12</w:t>
        </w:r>
      </w:hyperlink>
      <w:r>
        <w:t xml:space="preserve"> к Договору или при учете экономии</w:t>
      </w:r>
    </w:p>
    <w:p w:rsidR="001415A1" w:rsidRDefault="001415A1" w:rsidP="001415A1">
      <w:pPr>
        <w:pStyle w:val="ConsPlusNonformat"/>
        <w:jc w:val="both"/>
      </w:pPr>
      <w:r>
        <w:t xml:space="preserve">            Управляющей  организацией  расходов  на выполнение работ, услуг</w:t>
      </w:r>
    </w:p>
    <w:p w:rsidR="001415A1" w:rsidRDefault="001415A1" w:rsidP="001415A1">
      <w:pPr>
        <w:pStyle w:val="ConsPlusNonformat"/>
        <w:jc w:val="both"/>
      </w:pPr>
      <w:r>
        <w:t xml:space="preserve">            при определении стоимости работ (</w:t>
      </w:r>
      <w:proofErr w:type="gramStart"/>
      <w:r>
        <w:t>см</w:t>
      </w:r>
      <w:proofErr w:type="gramEnd"/>
      <w:r>
        <w:t xml:space="preserve">. </w:t>
      </w:r>
      <w:hyperlink w:anchor="P161" w:history="1">
        <w:r>
          <w:rPr>
            <w:color w:val="0000FF"/>
          </w:rPr>
          <w:t>п. 5.5</w:t>
        </w:r>
      </w:hyperlink>
      <w:r>
        <w:t xml:space="preserve"> Договора).</w:t>
      </w:r>
    </w:p>
    <w:p w:rsidR="001415A1" w:rsidRDefault="001415A1" w:rsidP="001415A1">
      <w:pPr>
        <w:pStyle w:val="ConsPlusNormal"/>
        <w:jc w:val="both"/>
      </w:pPr>
    </w:p>
    <w:tbl>
      <w:tblPr>
        <w:tblW w:w="15451" w:type="dxa"/>
        <w:tblLayout w:type="fixed"/>
        <w:tblCellMar>
          <w:top w:w="102" w:type="dxa"/>
          <w:left w:w="62" w:type="dxa"/>
          <w:bottom w:w="102" w:type="dxa"/>
          <w:right w:w="62" w:type="dxa"/>
        </w:tblCellMar>
        <w:tblLook w:val="04A0"/>
      </w:tblPr>
      <w:tblGrid>
        <w:gridCol w:w="10488"/>
        <w:gridCol w:w="427"/>
        <w:gridCol w:w="4536"/>
      </w:tblGrid>
      <w:tr w:rsidR="001415A1" w:rsidTr="009776A2">
        <w:tc>
          <w:tcPr>
            <w:tcW w:w="10488" w:type="dxa"/>
            <w:tcBorders>
              <w:top w:val="nil"/>
              <w:left w:val="nil"/>
              <w:bottom w:val="nil"/>
              <w:right w:val="nil"/>
            </w:tcBorders>
          </w:tcPr>
          <w:p w:rsidR="001415A1" w:rsidRDefault="001415A1" w:rsidP="009776A2">
            <w:pPr>
              <w:pStyle w:val="ConsPlusNormal"/>
              <w:ind w:hanging="62"/>
            </w:pPr>
            <w:r>
              <w:rPr>
                <w:sz w:val="22"/>
              </w:rPr>
              <w:t>Отчет составил: специалист Управляющей организации (должность)</w:t>
            </w:r>
          </w:p>
          <w:p w:rsidR="001415A1" w:rsidRDefault="001415A1" w:rsidP="009776A2">
            <w:pPr>
              <w:pStyle w:val="ConsPlusNormal"/>
              <w:ind w:hanging="62"/>
            </w:pPr>
            <w:r>
              <w:rPr>
                <w:sz w:val="22"/>
              </w:rPr>
              <w:t>до приемки работ, услуг уполномоченным лицом ________________/Ф.И.О./_______ (дата)</w:t>
            </w:r>
          </w:p>
          <w:p w:rsidR="001415A1" w:rsidRDefault="001415A1" w:rsidP="009776A2">
            <w:pPr>
              <w:pStyle w:val="ConsPlusNormal"/>
              <w:ind w:hanging="62"/>
            </w:pPr>
            <w:r>
              <w:rPr>
                <w:sz w:val="22"/>
              </w:rPr>
              <w:t>после приемки работ, услуг уполномоченным лицом ____________/Ф.И.О./________ (дата)</w:t>
            </w:r>
          </w:p>
        </w:tc>
        <w:tc>
          <w:tcPr>
            <w:tcW w:w="427" w:type="dxa"/>
            <w:tcBorders>
              <w:top w:val="nil"/>
              <w:left w:val="nil"/>
              <w:bottom w:val="nil"/>
              <w:right w:val="nil"/>
            </w:tcBorders>
          </w:tcPr>
          <w:p w:rsidR="001415A1" w:rsidRDefault="001415A1" w:rsidP="009776A2">
            <w:pPr>
              <w:pStyle w:val="ConsPlusNormal"/>
              <w:ind w:hanging="62"/>
            </w:pPr>
          </w:p>
        </w:tc>
        <w:tc>
          <w:tcPr>
            <w:tcW w:w="4536" w:type="dxa"/>
            <w:tcBorders>
              <w:top w:val="nil"/>
              <w:left w:val="nil"/>
              <w:bottom w:val="nil"/>
              <w:right w:val="nil"/>
            </w:tcBorders>
          </w:tcPr>
          <w:p w:rsidR="001415A1" w:rsidRDefault="001415A1" w:rsidP="009776A2">
            <w:pPr>
              <w:pStyle w:val="ConsPlusNormal"/>
              <w:ind w:hanging="62"/>
            </w:pPr>
            <w:r>
              <w:rPr>
                <w:sz w:val="22"/>
              </w:rPr>
              <w:t>Уполномоченное лицо, принявшее работы по прилагаемому акту</w:t>
            </w:r>
          </w:p>
          <w:p w:rsidR="001415A1" w:rsidRDefault="001415A1" w:rsidP="009776A2">
            <w:pPr>
              <w:pStyle w:val="ConsPlusNormal"/>
              <w:ind w:hanging="62"/>
            </w:pPr>
            <w:r>
              <w:rPr>
                <w:sz w:val="22"/>
              </w:rPr>
              <w:t>___________________________________</w:t>
            </w:r>
          </w:p>
        </w:tc>
      </w:tr>
    </w:tbl>
    <w:p w:rsidR="001415A1" w:rsidRDefault="001415A1" w:rsidP="001415A1">
      <w:pPr>
        <w:sectPr w:rsidR="001415A1" w:rsidSect="0047751C">
          <w:pgSz w:w="16838" w:h="11905" w:orient="landscape"/>
          <w:pgMar w:top="1418" w:right="1529" w:bottom="850" w:left="1134" w:header="0" w:footer="0" w:gutter="0"/>
          <w:cols w:space="720"/>
        </w:sectPr>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right"/>
        <w:outlineLvl w:val="1"/>
      </w:pPr>
      <w:r>
        <w:rPr>
          <w:sz w:val="22"/>
        </w:rPr>
        <w:t>Приложение N 14</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nformat"/>
        <w:jc w:val="both"/>
      </w:pPr>
      <w:bookmarkStart w:id="97" w:name="P1874"/>
      <w:bookmarkEnd w:id="97"/>
      <w:r>
        <w:t xml:space="preserve">                                    АКТ</w:t>
      </w:r>
    </w:p>
    <w:p w:rsidR="001415A1" w:rsidRDefault="001415A1" w:rsidP="001415A1">
      <w:pPr>
        <w:pStyle w:val="ConsPlusNonformat"/>
        <w:jc w:val="both"/>
      </w:pPr>
      <w:r>
        <w:t xml:space="preserve">             установления факта </w:t>
      </w:r>
      <w:proofErr w:type="spellStart"/>
      <w:r>
        <w:t>непредоставления</w:t>
      </w:r>
      <w:proofErr w:type="spellEnd"/>
      <w:r>
        <w:t xml:space="preserve"> </w:t>
      </w:r>
      <w:proofErr w:type="gramStart"/>
      <w:r>
        <w:t>коммунальных</w:t>
      </w:r>
      <w:proofErr w:type="gramEnd"/>
    </w:p>
    <w:p w:rsidR="001415A1" w:rsidRDefault="001415A1" w:rsidP="001415A1">
      <w:pPr>
        <w:pStyle w:val="ConsPlusNonformat"/>
        <w:jc w:val="both"/>
      </w:pPr>
      <w:r>
        <w:t xml:space="preserve">                услуг или предоставления коммунальных услуг</w:t>
      </w:r>
    </w:p>
    <w:p w:rsidR="001415A1" w:rsidRDefault="001415A1" w:rsidP="001415A1">
      <w:pPr>
        <w:pStyle w:val="ConsPlusNonformat"/>
        <w:jc w:val="both"/>
      </w:pPr>
      <w:r>
        <w:t xml:space="preserve">                          ненадлежащего качества</w:t>
      </w:r>
    </w:p>
    <w:p w:rsidR="001415A1" w:rsidRDefault="001415A1" w:rsidP="001415A1">
      <w:pPr>
        <w:pStyle w:val="ConsPlusNonformat"/>
        <w:jc w:val="both"/>
      </w:pPr>
    </w:p>
    <w:p w:rsidR="001415A1" w:rsidRDefault="001415A1" w:rsidP="001415A1">
      <w:pPr>
        <w:pStyle w:val="ConsPlusNonformat"/>
        <w:jc w:val="both"/>
      </w:pPr>
      <w:r>
        <w:t>г. ___________                                  "____" ___________ 20___ г.</w:t>
      </w:r>
    </w:p>
    <w:p w:rsidR="001415A1" w:rsidRDefault="001415A1" w:rsidP="001415A1">
      <w:pPr>
        <w:pStyle w:val="ConsPlusNonformat"/>
        <w:jc w:val="both"/>
      </w:pPr>
    </w:p>
    <w:p w:rsidR="001415A1" w:rsidRDefault="001415A1" w:rsidP="001415A1">
      <w:pPr>
        <w:pStyle w:val="ConsPlusNonformat"/>
        <w:jc w:val="both"/>
      </w:pPr>
      <w:r>
        <w:t>I. Фиксация отсутствия или некачественного предоставления услуг</w:t>
      </w:r>
    </w:p>
    <w:p w:rsidR="001415A1" w:rsidRDefault="001415A1" w:rsidP="001415A1">
      <w:pPr>
        <w:pStyle w:val="ConsPlusNonformat"/>
        <w:jc w:val="both"/>
      </w:pPr>
    </w:p>
    <w:p w:rsidR="001415A1" w:rsidRDefault="001415A1" w:rsidP="001415A1">
      <w:pPr>
        <w:pStyle w:val="ConsPlusNonformat"/>
        <w:jc w:val="both"/>
      </w:pPr>
      <w:r>
        <w:t xml:space="preserve">    1.1. Настоящий  акт составлен о том, что "___" _________ 201__ г. </w:t>
      </w:r>
      <w:proofErr w:type="gramStart"/>
      <w:r>
        <w:t>с</w:t>
      </w:r>
      <w:proofErr w:type="gramEnd"/>
      <w:r>
        <w:t xml:space="preserve"> ___</w:t>
      </w:r>
    </w:p>
    <w:p w:rsidR="001415A1" w:rsidRDefault="001415A1" w:rsidP="001415A1">
      <w:pPr>
        <w:pStyle w:val="ConsPlusNonformat"/>
        <w:jc w:val="both"/>
      </w:pPr>
      <w:r>
        <w:t>час</w:t>
      </w:r>
      <w:proofErr w:type="gramStart"/>
      <w:r>
        <w:t>.</w:t>
      </w:r>
      <w:proofErr w:type="gramEnd"/>
      <w:r>
        <w:t xml:space="preserve"> ___  </w:t>
      </w:r>
      <w:proofErr w:type="gramStart"/>
      <w:r>
        <w:t>м</w:t>
      </w:r>
      <w:proofErr w:type="gramEnd"/>
      <w:r>
        <w:t>ин. в многоквартирном доме N _____ (квартире N _____) по адресу:</w:t>
      </w:r>
    </w:p>
    <w:p w:rsidR="001415A1" w:rsidRDefault="001415A1" w:rsidP="001415A1">
      <w:pPr>
        <w:pStyle w:val="ConsPlusNonformat"/>
        <w:jc w:val="both"/>
      </w:pPr>
      <w:r>
        <w:t>г. ______________, ул.  _____________________ на  границе  эксплуатационной</w:t>
      </w:r>
    </w:p>
    <w:p w:rsidR="001415A1" w:rsidRDefault="001415A1" w:rsidP="001415A1">
      <w:pPr>
        <w:pStyle w:val="ConsPlusNonformat"/>
        <w:jc w:val="both"/>
      </w:pPr>
      <w:r>
        <w:t>ответственности  имело место ______________________________________________</w:t>
      </w:r>
    </w:p>
    <w:p w:rsidR="001415A1" w:rsidRDefault="001415A1" w:rsidP="001415A1">
      <w:pPr>
        <w:pStyle w:val="ConsPlusNonformat"/>
        <w:jc w:val="both"/>
      </w:pPr>
      <w:r>
        <w:t xml:space="preserve">                                  </w:t>
      </w:r>
      <w:proofErr w:type="gramStart"/>
      <w:r>
        <w:t>(наименование услуги, вид и характер</w:t>
      </w:r>
      <w:proofErr w:type="gramEnd"/>
    </w:p>
    <w:p w:rsidR="001415A1" w:rsidRDefault="001415A1" w:rsidP="001415A1">
      <w:pPr>
        <w:pStyle w:val="ConsPlusNonformat"/>
        <w:jc w:val="both"/>
      </w:pPr>
      <w:r>
        <w:t xml:space="preserve">                                              нарушения)</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1.2. О    факте   отсутствия  (некачественного  предоставления)   услуг</w:t>
      </w:r>
    </w:p>
    <w:p w:rsidR="001415A1" w:rsidRDefault="001415A1" w:rsidP="001415A1">
      <w:pPr>
        <w:pStyle w:val="ConsPlusNonformat"/>
        <w:jc w:val="both"/>
      </w:pPr>
      <w:r>
        <w:t>управляющая организация была извещена _____________________________________</w:t>
      </w:r>
    </w:p>
    <w:p w:rsidR="001415A1" w:rsidRDefault="001415A1" w:rsidP="001415A1">
      <w:pPr>
        <w:pStyle w:val="ConsPlusNonformat"/>
        <w:jc w:val="both"/>
      </w:pPr>
      <w:r>
        <w:t xml:space="preserve">                                        (способ, дата и время извещения)</w:t>
      </w:r>
    </w:p>
    <w:p w:rsidR="001415A1" w:rsidRDefault="001415A1" w:rsidP="001415A1">
      <w:pPr>
        <w:pStyle w:val="ConsPlusNonformat"/>
        <w:jc w:val="both"/>
      </w:pPr>
      <w:r>
        <w:t xml:space="preserve">    1.3. Факт   отсутствия  (некачественного  предоставления)   услуг   был</w:t>
      </w:r>
    </w:p>
    <w:p w:rsidR="001415A1" w:rsidRDefault="001415A1" w:rsidP="001415A1">
      <w:pPr>
        <w:pStyle w:val="ConsPlusNonformat"/>
        <w:jc w:val="both"/>
      </w:pPr>
      <w:proofErr w:type="gramStart"/>
      <w:r>
        <w:t>установлен</w:t>
      </w:r>
      <w:proofErr w:type="gramEnd"/>
      <w:r>
        <w:t xml:space="preserve"> с помощью:</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w:t>
      </w:r>
      <w:proofErr w:type="gramStart"/>
      <w:r>
        <w:t xml:space="preserve">(название и тип приборов, фото-, видеосъемка, </w:t>
      </w:r>
      <w:proofErr w:type="spellStart"/>
      <w:r>
        <w:t>свидет</w:t>
      </w:r>
      <w:proofErr w:type="spellEnd"/>
      <w:r>
        <w:t>. показания, данные</w:t>
      </w:r>
      <w:proofErr w:type="gramEnd"/>
    </w:p>
    <w:p w:rsidR="001415A1" w:rsidRDefault="001415A1" w:rsidP="001415A1">
      <w:pPr>
        <w:pStyle w:val="ConsPlusNonformat"/>
        <w:jc w:val="both"/>
      </w:pPr>
      <w:r>
        <w:t xml:space="preserve">                    измерения параметров качества, др.)</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1.4. Подписи сторон:</w:t>
      </w:r>
    </w:p>
    <w:p w:rsidR="001415A1" w:rsidRDefault="001415A1" w:rsidP="001415A1">
      <w:pPr>
        <w:pStyle w:val="ConsPlusNonformat"/>
        <w:jc w:val="both"/>
      </w:pPr>
    </w:p>
    <w:p w:rsidR="001415A1" w:rsidRDefault="001415A1" w:rsidP="001415A1">
      <w:pPr>
        <w:pStyle w:val="ConsPlusNonformat"/>
        <w:jc w:val="both"/>
      </w:pPr>
      <w:r>
        <w:t>Собственник помещения/               Представитель Управляющей организации,</w:t>
      </w:r>
    </w:p>
    <w:p w:rsidR="001415A1" w:rsidRDefault="001415A1" w:rsidP="001415A1">
      <w:pPr>
        <w:pStyle w:val="ConsPlusNonformat"/>
        <w:jc w:val="both"/>
      </w:pPr>
      <w:r>
        <w:t xml:space="preserve">Уполномоченное лицо _____________    </w:t>
      </w:r>
      <w:proofErr w:type="gramStart"/>
      <w:r>
        <w:t>действующий</w:t>
      </w:r>
      <w:proofErr w:type="gramEnd"/>
      <w:r>
        <w:t xml:space="preserve"> на основании _____________</w:t>
      </w:r>
    </w:p>
    <w:p w:rsidR="001415A1" w:rsidRDefault="001415A1" w:rsidP="001415A1">
      <w:pPr>
        <w:pStyle w:val="ConsPlusNonformat"/>
        <w:jc w:val="both"/>
      </w:pPr>
      <w:r>
        <w:t>_________________________________    _____________________________________,</w:t>
      </w:r>
    </w:p>
    <w:p w:rsidR="001415A1" w:rsidRDefault="001415A1" w:rsidP="001415A1">
      <w:pPr>
        <w:pStyle w:val="ConsPlusNonformat"/>
        <w:jc w:val="both"/>
      </w:pPr>
      <w:r>
        <w:t>_________________________________    ______________________________________</w:t>
      </w:r>
    </w:p>
    <w:p w:rsidR="001415A1" w:rsidRDefault="001415A1" w:rsidP="001415A1">
      <w:pPr>
        <w:pStyle w:val="ConsPlusNonformat"/>
        <w:jc w:val="both"/>
      </w:pPr>
      <w:r>
        <w:t xml:space="preserve">    (Ф.И.О., адрес, телефон)              (Ф.И.О., должность, телефон)</w:t>
      </w:r>
    </w:p>
    <w:p w:rsidR="001415A1" w:rsidRDefault="001415A1" w:rsidP="001415A1">
      <w:pPr>
        <w:pStyle w:val="ConsPlusNonformat"/>
        <w:jc w:val="both"/>
      </w:pPr>
    </w:p>
    <w:p w:rsidR="001415A1" w:rsidRDefault="001415A1" w:rsidP="001415A1">
      <w:pPr>
        <w:pStyle w:val="ConsPlusNonformat"/>
        <w:jc w:val="both"/>
      </w:pPr>
      <w:r>
        <w:t>__________________/_____________/    __________________/__________________/</w:t>
      </w:r>
    </w:p>
    <w:p w:rsidR="001415A1" w:rsidRDefault="001415A1" w:rsidP="001415A1">
      <w:pPr>
        <w:pStyle w:val="ConsPlusNonformat"/>
        <w:jc w:val="both"/>
      </w:pPr>
    </w:p>
    <w:p w:rsidR="001415A1" w:rsidRDefault="001415A1" w:rsidP="001415A1">
      <w:pPr>
        <w:pStyle w:val="ConsPlusNonformat"/>
        <w:jc w:val="both"/>
      </w:pPr>
      <w:r>
        <w:t>II. Фиксация восстановления предоставления услуг надлежащего качества</w:t>
      </w:r>
    </w:p>
    <w:p w:rsidR="001415A1" w:rsidRDefault="001415A1" w:rsidP="001415A1">
      <w:pPr>
        <w:pStyle w:val="ConsPlusNonformat"/>
        <w:jc w:val="both"/>
      </w:pPr>
    </w:p>
    <w:p w:rsidR="001415A1" w:rsidRDefault="001415A1" w:rsidP="001415A1">
      <w:pPr>
        <w:pStyle w:val="ConsPlusNonformat"/>
        <w:jc w:val="both"/>
      </w:pPr>
      <w:r>
        <w:t xml:space="preserve">    2.1. Фактическое   восстановление   предоставления   услуг  надлежащего</w:t>
      </w:r>
    </w:p>
    <w:p w:rsidR="001415A1" w:rsidRDefault="001415A1" w:rsidP="001415A1">
      <w:pPr>
        <w:pStyle w:val="ConsPlusNonformat"/>
        <w:jc w:val="both"/>
      </w:pPr>
      <w:r>
        <w:t>качества в многоквартирном доме N _________ (квартире N _______) по адресу:</w:t>
      </w:r>
    </w:p>
    <w:p w:rsidR="001415A1" w:rsidRDefault="001415A1" w:rsidP="001415A1">
      <w:pPr>
        <w:pStyle w:val="ConsPlusNonformat"/>
        <w:jc w:val="both"/>
      </w:pPr>
      <w:r>
        <w:t>г. ___________________________, ул. _______________________________________</w:t>
      </w:r>
    </w:p>
    <w:p w:rsidR="001415A1" w:rsidRDefault="001415A1" w:rsidP="001415A1">
      <w:pPr>
        <w:pStyle w:val="ConsPlusNonformat"/>
        <w:jc w:val="both"/>
      </w:pPr>
      <w:r>
        <w:t>произошло "____" ___________ 201___ г. в ___ час</w:t>
      </w:r>
      <w:proofErr w:type="gramStart"/>
      <w:r>
        <w:t>.</w:t>
      </w:r>
      <w:proofErr w:type="gramEnd"/>
      <w:r>
        <w:t xml:space="preserve"> ____ </w:t>
      </w:r>
      <w:proofErr w:type="gramStart"/>
      <w:r>
        <w:t>м</w:t>
      </w:r>
      <w:proofErr w:type="gramEnd"/>
      <w:r>
        <w:t>ин.</w:t>
      </w:r>
    </w:p>
    <w:p w:rsidR="001415A1" w:rsidRDefault="001415A1" w:rsidP="001415A1">
      <w:pPr>
        <w:pStyle w:val="ConsPlusNonformat"/>
        <w:jc w:val="both"/>
      </w:pPr>
      <w:r>
        <w:t xml:space="preserve">    2.2. Фактическое    время   (объем)   отсутствия  или   некачественного</w:t>
      </w:r>
    </w:p>
    <w:p w:rsidR="001415A1" w:rsidRDefault="001415A1" w:rsidP="001415A1">
      <w:pPr>
        <w:pStyle w:val="ConsPlusNonformat"/>
        <w:jc w:val="both"/>
      </w:pPr>
      <w:r>
        <w:t xml:space="preserve">                                                                    3</w:t>
      </w:r>
    </w:p>
    <w:p w:rsidR="001415A1" w:rsidRDefault="001415A1" w:rsidP="001415A1">
      <w:pPr>
        <w:pStyle w:val="ConsPlusNonformat"/>
        <w:jc w:val="both"/>
      </w:pPr>
      <w:r>
        <w:t>предоставления услуг составило: ________ суток (часов) или ______ (м</w:t>
      </w:r>
      <w:proofErr w:type="gramStart"/>
      <w:r>
        <w:t xml:space="preserve"> ,</w:t>
      </w:r>
      <w:proofErr w:type="gramEnd"/>
      <w:r>
        <w:t xml:space="preserve"> ед.,</w:t>
      </w:r>
    </w:p>
    <w:p w:rsidR="001415A1" w:rsidRDefault="001415A1" w:rsidP="001415A1">
      <w:pPr>
        <w:pStyle w:val="ConsPlusNonformat"/>
        <w:jc w:val="both"/>
      </w:pPr>
      <w:r>
        <w:t>т.д.).</w:t>
      </w:r>
    </w:p>
    <w:p w:rsidR="001415A1" w:rsidRDefault="001415A1" w:rsidP="001415A1">
      <w:pPr>
        <w:pStyle w:val="ConsPlusNonformat"/>
        <w:jc w:val="both"/>
      </w:pPr>
      <w:r>
        <w:t xml:space="preserve">    2.3. Отсутствие  или  некачественное  предоставление  услуг   произошло</w:t>
      </w:r>
    </w:p>
    <w:p w:rsidR="001415A1" w:rsidRDefault="001415A1" w:rsidP="001415A1">
      <w:pPr>
        <w:pStyle w:val="ConsPlusNonformat"/>
        <w:jc w:val="both"/>
      </w:pPr>
      <w:r>
        <w:t>вследствие:</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(причины: действия непреодолимой силы;</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было связано с устранением угрозы здоровью, жизни граждан;</w:t>
      </w:r>
    </w:p>
    <w:p w:rsidR="001415A1" w:rsidRDefault="001415A1" w:rsidP="001415A1">
      <w:pPr>
        <w:pStyle w:val="ConsPlusNonformat"/>
        <w:jc w:val="both"/>
      </w:pPr>
      <w:r>
        <w:lastRenderedPageBreak/>
        <w:t>___________________________________________________________________________</w:t>
      </w:r>
    </w:p>
    <w:p w:rsidR="001415A1" w:rsidRDefault="001415A1" w:rsidP="001415A1">
      <w:pPr>
        <w:pStyle w:val="ConsPlusNonformat"/>
        <w:jc w:val="both"/>
      </w:pPr>
      <w:r>
        <w:t xml:space="preserve">        предупреждением ущерба имуществу (указать обстоятельства);</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было связано с аварией на наружных сетях и сооружениях</w:t>
      </w:r>
    </w:p>
    <w:p w:rsidR="001415A1" w:rsidRDefault="001415A1" w:rsidP="001415A1">
      <w:pPr>
        <w:pStyle w:val="ConsPlusNonformat"/>
        <w:jc w:val="both"/>
      </w:pPr>
      <w:r>
        <w:t>___________________________________________________________________________</w:t>
      </w:r>
    </w:p>
    <w:p w:rsidR="001415A1" w:rsidRDefault="001415A1" w:rsidP="001415A1">
      <w:pPr>
        <w:pStyle w:val="ConsPlusNonformat"/>
        <w:jc w:val="both"/>
      </w:pPr>
      <w:r>
        <w:t xml:space="preserve">           (указать N и дату акта об аварии) или другие причины)</w:t>
      </w:r>
    </w:p>
    <w:p w:rsidR="001415A1" w:rsidRDefault="001415A1" w:rsidP="001415A1">
      <w:pPr>
        <w:pStyle w:val="ConsPlusNonformat"/>
        <w:jc w:val="both"/>
      </w:pPr>
      <w:r>
        <w:t xml:space="preserve">    2.4. За время отсутствия (предоставления ненадлежащего качества)  услуг</w:t>
      </w:r>
    </w:p>
    <w:p w:rsidR="001415A1" w:rsidRDefault="001415A1" w:rsidP="001415A1">
      <w:pPr>
        <w:pStyle w:val="ConsPlusNonformat"/>
        <w:jc w:val="both"/>
      </w:pPr>
      <w:r>
        <w:t xml:space="preserve">Управляющая  организация  обязана  произвести  перерасчет  размера платы </w:t>
      </w:r>
      <w:proofErr w:type="gramStart"/>
      <w:r>
        <w:t>за</w:t>
      </w:r>
      <w:proofErr w:type="gramEnd"/>
    </w:p>
    <w:p w:rsidR="001415A1" w:rsidRDefault="001415A1" w:rsidP="001415A1">
      <w:pPr>
        <w:pStyle w:val="ConsPlusNonformat"/>
        <w:jc w:val="both"/>
      </w:pPr>
      <w:r>
        <w:t xml:space="preserve">услуги (за расчетный период __________________________) всем потребителям </w:t>
      </w:r>
      <w:proofErr w:type="gramStart"/>
      <w:r>
        <w:t>в</w:t>
      </w:r>
      <w:proofErr w:type="gramEnd"/>
    </w:p>
    <w:p w:rsidR="001415A1" w:rsidRDefault="001415A1" w:rsidP="001415A1">
      <w:pPr>
        <w:pStyle w:val="ConsPlusNonformat"/>
        <w:jc w:val="both"/>
      </w:pPr>
      <w:r>
        <w:t>многоквартирном  доме  или  потребителям  в  квартир</w:t>
      </w:r>
      <w:proofErr w:type="gramStart"/>
      <w:r>
        <w:t>е(</w:t>
      </w:r>
      <w:proofErr w:type="gramEnd"/>
      <w:r>
        <w:t>ах)  многоквартирного</w:t>
      </w:r>
    </w:p>
    <w:p w:rsidR="001415A1" w:rsidRDefault="001415A1" w:rsidP="001415A1">
      <w:pPr>
        <w:pStyle w:val="ConsPlusNonformat"/>
        <w:jc w:val="both"/>
      </w:pPr>
      <w:r>
        <w:t>дома.</w:t>
      </w:r>
    </w:p>
    <w:p w:rsidR="001415A1" w:rsidRDefault="001415A1" w:rsidP="001415A1">
      <w:pPr>
        <w:pStyle w:val="ConsPlusNonformat"/>
        <w:jc w:val="both"/>
      </w:pPr>
      <w:r>
        <w:t xml:space="preserve">    2.5. Подписи сторон:</w:t>
      </w:r>
    </w:p>
    <w:p w:rsidR="001415A1" w:rsidRDefault="001415A1" w:rsidP="001415A1">
      <w:pPr>
        <w:pStyle w:val="ConsPlusNonformat"/>
        <w:jc w:val="both"/>
      </w:pPr>
    </w:p>
    <w:p w:rsidR="001415A1" w:rsidRDefault="001415A1" w:rsidP="001415A1">
      <w:pPr>
        <w:pStyle w:val="ConsPlusNonformat"/>
        <w:jc w:val="both"/>
      </w:pPr>
      <w:r>
        <w:t>Собственник помещения/               Представитель управляющей организации,</w:t>
      </w:r>
    </w:p>
    <w:p w:rsidR="001415A1" w:rsidRDefault="001415A1" w:rsidP="001415A1">
      <w:pPr>
        <w:pStyle w:val="ConsPlusNonformat"/>
        <w:jc w:val="both"/>
      </w:pPr>
      <w:r>
        <w:t xml:space="preserve">Уполномоченное лицо _____________    </w:t>
      </w:r>
      <w:proofErr w:type="gramStart"/>
      <w:r>
        <w:t>действующий</w:t>
      </w:r>
      <w:proofErr w:type="gramEnd"/>
      <w:r>
        <w:t xml:space="preserve"> на основании _____________</w:t>
      </w:r>
    </w:p>
    <w:p w:rsidR="001415A1" w:rsidRDefault="001415A1" w:rsidP="001415A1">
      <w:pPr>
        <w:pStyle w:val="ConsPlusNonformat"/>
        <w:jc w:val="both"/>
      </w:pPr>
      <w:r>
        <w:t>_________________________________    _____________________________________,</w:t>
      </w:r>
    </w:p>
    <w:p w:rsidR="001415A1" w:rsidRDefault="001415A1" w:rsidP="001415A1">
      <w:pPr>
        <w:pStyle w:val="ConsPlusNonformat"/>
        <w:jc w:val="both"/>
      </w:pPr>
      <w:r>
        <w:t>_________________________________    ______________________________________</w:t>
      </w:r>
    </w:p>
    <w:p w:rsidR="001415A1" w:rsidRDefault="001415A1" w:rsidP="001415A1">
      <w:pPr>
        <w:pStyle w:val="ConsPlusNonformat"/>
        <w:jc w:val="both"/>
      </w:pPr>
      <w:r>
        <w:t xml:space="preserve">    (Ф.И.О., адрес, телефон)              (Ф.И.О., должность, телефон)</w:t>
      </w:r>
    </w:p>
    <w:p w:rsidR="001415A1" w:rsidRDefault="001415A1" w:rsidP="001415A1">
      <w:pPr>
        <w:pStyle w:val="ConsPlusNonformat"/>
        <w:jc w:val="both"/>
      </w:pPr>
    </w:p>
    <w:p w:rsidR="001415A1" w:rsidRDefault="001415A1" w:rsidP="001415A1">
      <w:pPr>
        <w:pStyle w:val="ConsPlusNonformat"/>
        <w:jc w:val="both"/>
      </w:pPr>
      <w:r>
        <w:t>__________________/_____________/    __________________/__________________/</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lastRenderedPageBreak/>
        <w:t>Приложение N 15</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98" w:name="P1957"/>
      <w:bookmarkEnd w:id="98"/>
      <w:r>
        <w:rPr>
          <w:sz w:val="22"/>
        </w:rPr>
        <w:t>ПОРЯДОК</w:t>
      </w:r>
    </w:p>
    <w:p w:rsidR="001415A1" w:rsidRDefault="001415A1" w:rsidP="001415A1">
      <w:pPr>
        <w:pStyle w:val="ConsPlusNormal"/>
        <w:jc w:val="center"/>
      </w:pPr>
      <w:r>
        <w:rPr>
          <w:sz w:val="22"/>
        </w:rPr>
        <w:t>ФОРМИРОВАНИЯ И ИСПОЛЬЗОВАНИЯ РЕЗЕРВОВ НА РЕМОНТ ОБЩЕГО</w:t>
      </w:r>
    </w:p>
    <w:p w:rsidR="001415A1" w:rsidRDefault="001415A1" w:rsidP="001415A1">
      <w:pPr>
        <w:pStyle w:val="ConsPlusNormal"/>
        <w:jc w:val="center"/>
      </w:pPr>
      <w:r>
        <w:rPr>
          <w:sz w:val="22"/>
        </w:rPr>
        <w:t>ИМУЩЕСТВА В МНОГОКВАРТИРНОМ ДОМЕ</w:t>
      </w:r>
    </w:p>
    <w:p w:rsidR="001415A1" w:rsidRDefault="001415A1" w:rsidP="001415A1">
      <w:pPr>
        <w:pStyle w:val="ConsPlusNormal"/>
        <w:jc w:val="both"/>
      </w:pPr>
    </w:p>
    <w:p w:rsidR="001415A1" w:rsidRDefault="001415A1" w:rsidP="001415A1">
      <w:pPr>
        <w:pStyle w:val="ConsPlusNormal"/>
        <w:ind w:firstLine="540"/>
        <w:jc w:val="both"/>
      </w:pPr>
      <w:r>
        <w:rPr>
          <w:sz w:val="22"/>
        </w:rPr>
        <w:t>В целях обеспечения финансирования отдельных видов ремонтных работ, включенных в Перечень работ, услуг, а также непредвиденных работ Управляющая организация создает резервы на ремонт. Решение о создании таких резервов принято общим собранием собственников по предложениям Управляющей организации о накоплении денежных средств до начала выполнения соответствующих ремонтных работ.</w:t>
      </w:r>
    </w:p>
    <w:p w:rsidR="001415A1" w:rsidRDefault="001415A1" w:rsidP="001415A1">
      <w:pPr>
        <w:pStyle w:val="ConsPlusNormal"/>
        <w:ind w:firstLine="540"/>
        <w:jc w:val="both"/>
      </w:pPr>
      <w:r>
        <w:rPr>
          <w:sz w:val="22"/>
        </w:rPr>
        <w:t>Виды резервов на ремонт, порядок их создания и расходования средств резервов на ремонт на период действия Договора устанавливаются следующие:</w:t>
      </w:r>
    </w:p>
    <w:p w:rsidR="001415A1" w:rsidRDefault="001415A1" w:rsidP="001415A1">
      <w:pPr>
        <w:pStyle w:val="ConsPlusNormal"/>
        <w:ind w:firstLine="540"/>
        <w:jc w:val="both"/>
      </w:pPr>
      <w:r>
        <w:rPr>
          <w:sz w:val="22"/>
        </w:rPr>
        <w:t xml:space="preserve">1. В целях </w:t>
      </w:r>
      <w:proofErr w:type="gramStart"/>
      <w:r>
        <w:rPr>
          <w:sz w:val="22"/>
        </w:rPr>
        <w:t>обеспечения финансирования выполнения отдельных видов работ</w:t>
      </w:r>
      <w:proofErr w:type="gramEnd"/>
      <w:r>
        <w:rPr>
          <w:sz w:val="22"/>
        </w:rPr>
        <w:t xml:space="preserve"> по текущему ремонту общего имущества, включенных в Перечень работ, услуг, Управляющая организация создает резерв на текущий ремонт.</w:t>
      </w:r>
    </w:p>
    <w:p w:rsidR="001415A1" w:rsidRDefault="001415A1" w:rsidP="001415A1">
      <w:pPr>
        <w:pStyle w:val="ConsPlusNormal"/>
        <w:ind w:firstLine="540"/>
        <w:jc w:val="both"/>
      </w:pPr>
      <w:r>
        <w:rPr>
          <w:sz w:val="22"/>
        </w:rPr>
        <w:t>В целях обеспечения финансирования выполнения непредвиденных работ текущего и капитального характера, не включенных в Перечень работ по текущему и капитальному ремонту общего имущества, Управляющая организация создает резерв на непредвиденные работы.</w:t>
      </w:r>
    </w:p>
    <w:p w:rsidR="001415A1" w:rsidRDefault="001415A1" w:rsidP="001415A1">
      <w:pPr>
        <w:pStyle w:val="ConsPlusNormal"/>
        <w:ind w:firstLine="540"/>
        <w:jc w:val="both"/>
      </w:pPr>
      <w:proofErr w:type="gramStart"/>
      <w:r>
        <w:rPr>
          <w:sz w:val="22"/>
        </w:rPr>
        <w:t xml:space="preserve">Если в течение срока действия Договора общим собранием собственников будет принято решение о проведении капитального ремонта многоквартирного дома и Перечень работ, услуг будет дополнен работами по капитальному ремонту общего имущества в порядке, установленном </w:t>
      </w:r>
      <w:hyperlink w:anchor="P123" w:history="1">
        <w:r>
          <w:rPr>
            <w:color w:val="0000FF"/>
            <w:sz w:val="22"/>
          </w:rPr>
          <w:t>п. 4.1.4</w:t>
        </w:r>
      </w:hyperlink>
      <w:r>
        <w:rPr>
          <w:sz w:val="22"/>
        </w:rPr>
        <w:t xml:space="preserve"> Договора, Управляющая организация создает резерв на капитальный ремонт с даты и в порядке, принятых решением общего собрания собственников.</w:t>
      </w:r>
      <w:proofErr w:type="gramEnd"/>
    </w:p>
    <w:p w:rsidR="001415A1" w:rsidRDefault="001415A1" w:rsidP="001415A1">
      <w:pPr>
        <w:pStyle w:val="ConsPlusNormal"/>
        <w:ind w:firstLine="540"/>
        <w:jc w:val="both"/>
      </w:pPr>
      <w:r>
        <w:rPr>
          <w:sz w:val="22"/>
        </w:rPr>
        <w:t xml:space="preserve">2. Резервы на ремонт создаются за счет целевых средств собственников, размеры которых устанавливаются на каждый год действия Договора по правилам расчета размера платы за содержание и ремонт жилого </w:t>
      </w:r>
      <w:proofErr w:type="gramStart"/>
      <w:r>
        <w:rPr>
          <w:sz w:val="22"/>
        </w:rPr>
        <w:t>помещения</w:t>
      </w:r>
      <w:proofErr w:type="gramEnd"/>
      <w:r>
        <w:rPr>
          <w:sz w:val="22"/>
        </w:rPr>
        <w:t xml:space="preserve"> исходя из суммы резервов, определяемой в порядке, указанном в </w:t>
      </w:r>
      <w:hyperlink w:anchor="P1967" w:history="1">
        <w:r>
          <w:rPr>
            <w:color w:val="0000FF"/>
            <w:sz w:val="22"/>
          </w:rPr>
          <w:t>пунктах 3</w:t>
        </w:r>
      </w:hyperlink>
      <w:r>
        <w:rPr>
          <w:sz w:val="22"/>
        </w:rPr>
        <w:t xml:space="preserve"> и </w:t>
      </w:r>
      <w:hyperlink w:anchor="P1972" w:history="1">
        <w:r>
          <w:rPr>
            <w:color w:val="0000FF"/>
            <w:sz w:val="22"/>
          </w:rPr>
          <w:t>4</w:t>
        </w:r>
      </w:hyperlink>
      <w:r>
        <w:rPr>
          <w:sz w:val="22"/>
        </w:rPr>
        <w:t xml:space="preserve"> настоящего приложения. Соответствующие целевые средства собственников помещений включаются в состав платы за содержание и ремонт жилого помещения.</w:t>
      </w:r>
    </w:p>
    <w:p w:rsidR="001415A1" w:rsidRDefault="001415A1" w:rsidP="001415A1">
      <w:pPr>
        <w:pStyle w:val="ConsPlusNormal"/>
        <w:ind w:firstLine="540"/>
        <w:jc w:val="both"/>
      </w:pPr>
      <w:bookmarkStart w:id="99" w:name="P1967"/>
      <w:bookmarkEnd w:id="99"/>
      <w:r>
        <w:rPr>
          <w:sz w:val="22"/>
        </w:rPr>
        <w:t xml:space="preserve">3. Резерв на текущий (капитальный) ремонт создается Управляющей организацией до месяца начала выполнения соответствующих ремонтных работ в период, указанный в </w:t>
      </w:r>
      <w:hyperlink w:anchor="P1153" w:history="1">
        <w:r>
          <w:rPr>
            <w:color w:val="0000FF"/>
            <w:sz w:val="22"/>
          </w:rPr>
          <w:t>Перечне</w:t>
        </w:r>
      </w:hyperlink>
      <w:r>
        <w:rPr>
          <w:sz w:val="22"/>
        </w:rPr>
        <w:t xml:space="preserve"> работ, услуг, приведенном в приложении N 9 к Договору.</w:t>
      </w:r>
    </w:p>
    <w:p w:rsidR="001415A1" w:rsidRDefault="001415A1" w:rsidP="001415A1">
      <w:pPr>
        <w:pStyle w:val="ConsPlusNormal"/>
        <w:ind w:firstLine="540"/>
        <w:jc w:val="both"/>
      </w:pPr>
      <w:r>
        <w:rPr>
          <w:sz w:val="22"/>
        </w:rPr>
        <w:t xml:space="preserve">Размер резерва на текущий (капитальный) ремонт определяется из расчета не более стоимости каждого вида ремонтных работ, на финансирование которых создается резерв, определяемой в порядке, установленном в </w:t>
      </w:r>
      <w:hyperlink w:anchor="P160" w:history="1">
        <w:r>
          <w:rPr>
            <w:color w:val="0000FF"/>
            <w:sz w:val="22"/>
          </w:rPr>
          <w:t>п. 5.4</w:t>
        </w:r>
      </w:hyperlink>
      <w:r>
        <w:rPr>
          <w:sz w:val="22"/>
        </w:rPr>
        <w:t xml:space="preserve"> Договора. Сумма резерва в каждом году его создания определяется:</w:t>
      </w:r>
    </w:p>
    <w:p w:rsidR="001415A1" w:rsidRDefault="001415A1" w:rsidP="001415A1">
      <w:pPr>
        <w:pStyle w:val="ConsPlusNormal"/>
        <w:ind w:firstLine="540"/>
        <w:jc w:val="both"/>
      </w:pPr>
      <w:r>
        <w:rPr>
          <w:sz w:val="22"/>
        </w:rPr>
        <w:t xml:space="preserve">а) в период до года проведения определенного вида ремонтных работ - исходя из планово-договорной стоимости таких работ, указанной в </w:t>
      </w:r>
      <w:hyperlink w:anchor="P1153" w:history="1">
        <w:r>
          <w:rPr>
            <w:color w:val="0000FF"/>
            <w:sz w:val="22"/>
          </w:rPr>
          <w:t>Перечне</w:t>
        </w:r>
      </w:hyperlink>
      <w:r>
        <w:rPr>
          <w:sz w:val="22"/>
        </w:rPr>
        <w:t xml:space="preserve"> работ, услуг, приведенном в приложении N 9 к Договору (в ценах на дату заключения Договора), и количества месяцев создания соответствующего резерва;</w:t>
      </w:r>
    </w:p>
    <w:p w:rsidR="001415A1" w:rsidRDefault="001415A1" w:rsidP="001415A1">
      <w:pPr>
        <w:pStyle w:val="ConsPlusNormal"/>
        <w:ind w:firstLine="540"/>
        <w:jc w:val="both"/>
      </w:pPr>
      <w:r>
        <w:rPr>
          <w:sz w:val="22"/>
        </w:rPr>
        <w:t xml:space="preserve">б) в году проведения соответствующего вида ремонтных работ - из расчета разницы между планово-договорной стоимостью таких работ, определенной с учетом ее индексации в порядке, указанном в </w:t>
      </w:r>
      <w:hyperlink w:anchor="P160" w:history="1">
        <w:r>
          <w:rPr>
            <w:color w:val="0000FF"/>
            <w:sz w:val="22"/>
          </w:rPr>
          <w:t>п. 5.4</w:t>
        </w:r>
      </w:hyperlink>
      <w:r>
        <w:rPr>
          <w:sz w:val="22"/>
        </w:rPr>
        <w:t xml:space="preserve"> Договора, и суммы созданного соответствующего резерва до начала года проведения соответствующего вида ремонтных работ.</w:t>
      </w:r>
    </w:p>
    <w:p w:rsidR="001415A1" w:rsidRDefault="001415A1" w:rsidP="001415A1">
      <w:pPr>
        <w:pStyle w:val="ConsPlusNormal"/>
        <w:ind w:firstLine="540"/>
        <w:jc w:val="both"/>
      </w:pPr>
      <w:r>
        <w:rPr>
          <w:sz w:val="22"/>
        </w:rPr>
        <w:t>Средства такого резерва расходуются Управляющей организацией строго по целевому назначению - на оплату выполнения ремонтных работ, для финансирования которых создавался резерв.</w:t>
      </w:r>
    </w:p>
    <w:p w:rsidR="001415A1" w:rsidRDefault="001415A1" w:rsidP="001415A1">
      <w:pPr>
        <w:pStyle w:val="ConsPlusNormal"/>
        <w:ind w:firstLine="540"/>
        <w:jc w:val="both"/>
      </w:pPr>
      <w:bookmarkStart w:id="100" w:name="P1972"/>
      <w:bookmarkEnd w:id="100"/>
      <w:r>
        <w:rPr>
          <w:sz w:val="22"/>
        </w:rPr>
        <w:t>4. Резерв на непредвиденные работы создается Управляющей организацией в течение всего срока действия Договора в целях создания возобновляемого источника финансирования непредвиденных работ.</w:t>
      </w:r>
    </w:p>
    <w:p w:rsidR="001415A1" w:rsidRDefault="001415A1" w:rsidP="001415A1">
      <w:pPr>
        <w:pStyle w:val="ConsPlusNormal"/>
        <w:ind w:firstLine="540"/>
        <w:jc w:val="both"/>
      </w:pPr>
      <w:r>
        <w:rPr>
          <w:sz w:val="22"/>
        </w:rPr>
        <w:lastRenderedPageBreak/>
        <w:t xml:space="preserve">Размер резерва на непредвиденные работы определяется на каждый год действия Договора в сумме, установленной в </w:t>
      </w:r>
      <w:hyperlink w:anchor="P1153" w:history="1">
        <w:r>
          <w:rPr>
            <w:color w:val="0000FF"/>
            <w:sz w:val="22"/>
          </w:rPr>
          <w:t>Перечне</w:t>
        </w:r>
      </w:hyperlink>
      <w:r>
        <w:rPr>
          <w:sz w:val="22"/>
        </w:rPr>
        <w:t xml:space="preserve"> работ, услуг, приведенном в приложении N 9 к Договору. Если в течение первого и каждого следующего года действия Договора отсутствовала необходимость выполнения непредвиденных работ или сумма резерва на текущий год использована не полностью, сумма оставшегося резерва учитывается в сумме создаваемого резерва на каждый следующий год действия Договора.</w:t>
      </w:r>
    </w:p>
    <w:p w:rsidR="001415A1" w:rsidRDefault="001415A1" w:rsidP="001415A1">
      <w:pPr>
        <w:pStyle w:val="ConsPlusNormal"/>
        <w:ind w:firstLine="540"/>
        <w:jc w:val="both"/>
      </w:pPr>
      <w:r>
        <w:rPr>
          <w:sz w:val="22"/>
        </w:rPr>
        <w:t xml:space="preserve">Расходование средств такого резерва осуществляется с учетом условий, установленных в </w:t>
      </w:r>
      <w:hyperlink w:anchor="P125" w:history="1">
        <w:r>
          <w:rPr>
            <w:color w:val="0000FF"/>
            <w:sz w:val="22"/>
          </w:rPr>
          <w:t>п. 4.1.5</w:t>
        </w:r>
      </w:hyperlink>
      <w:r>
        <w:rPr>
          <w:sz w:val="22"/>
        </w:rPr>
        <w:t xml:space="preserve"> Договора. Неизрасходованные средства резерва на непредвиденные работы отражаются обособленно Управляющей организацией ежегодно в представляемом ею отчете собственникам помещений об исполнении Договора за каждый год его действия и учитываются при расчете размера платы за содержание и ремонт жилого помещения в порядке, установленном в </w:t>
      </w:r>
      <w:hyperlink w:anchor="P173" w:history="1">
        <w:r>
          <w:rPr>
            <w:color w:val="0000FF"/>
            <w:sz w:val="22"/>
          </w:rPr>
          <w:t>п. 6.1.2</w:t>
        </w:r>
      </w:hyperlink>
      <w:r>
        <w:rPr>
          <w:sz w:val="22"/>
        </w:rPr>
        <w:t xml:space="preserve"> Договора.</w:t>
      </w:r>
    </w:p>
    <w:p w:rsidR="001415A1" w:rsidRDefault="001415A1" w:rsidP="001415A1">
      <w:pPr>
        <w:pStyle w:val="ConsPlusNormal"/>
        <w:ind w:firstLine="540"/>
        <w:jc w:val="both"/>
      </w:pPr>
      <w:r>
        <w:rPr>
          <w:sz w:val="22"/>
        </w:rPr>
        <w:t>5. Неизрасходованные средства резервов на ремонт подлежат возврату собственникам помещений (нанимателям жилых помещений государственного и муниципального жилищного фонда) при внесении ими соответствующих средств Управляющей организации в порядке, установленном собственниками помещений, в случае прекращения срока действия Договора по любым основаниям.</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47751C" w:rsidP="001415A1">
      <w:pPr>
        <w:pStyle w:val="ConsPlusNormal"/>
        <w:jc w:val="right"/>
        <w:outlineLvl w:val="1"/>
      </w:pPr>
      <w:r>
        <w:rPr>
          <w:sz w:val="22"/>
        </w:rPr>
        <w:t>П</w:t>
      </w:r>
      <w:r w:rsidR="001415A1">
        <w:rPr>
          <w:sz w:val="22"/>
        </w:rPr>
        <w:t>риложение N 16</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101" w:name="P1985"/>
      <w:bookmarkEnd w:id="101"/>
      <w:r>
        <w:rPr>
          <w:sz w:val="22"/>
        </w:rPr>
        <w:t>Условия предоставления коммунальных услуг, требования</w:t>
      </w:r>
    </w:p>
    <w:p w:rsidR="001415A1" w:rsidRDefault="001415A1" w:rsidP="001415A1">
      <w:pPr>
        <w:pStyle w:val="ConsPlusNormal"/>
        <w:jc w:val="center"/>
      </w:pPr>
      <w:r>
        <w:rPr>
          <w:sz w:val="22"/>
        </w:rPr>
        <w:t>к обеспечению учета объемов коммунальных услуг, информация</w:t>
      </w:r>
    </w:p>
    <w:p w:rsidR="001415A1" w:rsidRDefault="001415A1" w:rsidP="001415A1">
      <w:pPr>
        <w:pStyle w:val="ConsPlusNormal"/>
        <w:jc w:val="center"/>
      </w:pPr>
      <w:r>
        <w:rPr>
          <w:sz w:val="22"/>
        </w:rPr>
        <w:t>о тарифах на коммунальные ресурсы и особенности порядка</w:t>
      </w:r>
    </w:p>
    <w:p w:rsidR="001415A1" w:rsidRDefault="001415A1" w:rsidP="001415A1">
      <w:pPr>
        <w:pStyle w:val="ConsPlusNormal"/>
        <w:jc w:val="center"/>
      </w:pPr>
      <w:r>
        <w:rPr>
          <w:sz w:val="22"/>
        </w:rPr>
        <w:t>определения размера платы за коммунальные услуги</w:t>
      </w:r>
    </w:p>
    <w:p w:rsidR="001415A1" w:rsidRDefault="001415A1" w:rsidP="001415A1">
      <w:pPr>
        <w:pStyle w:val="ConsPlusNormal"/>
        <w:jc w:val="both"/>
      </w:pPr>
    </w:p>
    <w:p w:rsidR="001415A1" w:rsidRDefault="001415A1" w:rsidP="001415A1">
      <w:pPr>
        <w:pStyle w:val="ConsPlusNormal"/>
        <w:jc w:val="center"/>
        <w:outlineLvl w:val="2"/>
      </w:pPr>
      <w:r>
        <w:rPr>
          <w:sz w:val="22"/>
        </w:rPr>
        <w:t>I. Условия предоставления коммунальных услуг, регулируемые</w:t>
      </w:r>
    </w:p>
    <w:p w:rsidR="001415A1" w:rsidRDefault="001415A1" w:rsidP="001415A1">
      <w:pPr>
        <w:pStyle w:val="ConsPlusNormal"/>
        <w:jc w:val="center"/>
      </w:pPr>
      <w:r>
        <w:rPr>
          <w:sz w:val="22"/>
        </w:rPr>
        <w:t>Правилами предоставления коммунальных услуг и Договором</w:t>
      </w:r>
    </w:p>
    <w:p w:rsidR="001415A1" w:rsidRDefault="001415A1" w:rsidP="001415A1">
      <w:pPr>
        <w:pStyle w:val="ConsPlusNormal"/>
        <w:jc w:val="both"/>
      </w:pPr>
    </w:p>
    <w:p w:rsidR="001415A1" w:rsidRDefault="001415A1" w:rsidP="001415A1">
      <w:pPr>
        <w:pStyle w:val="ConsPlusNormal"/>
        <w:ind w:firstLine="540"/>
        <w:jc w:val="both"/>
        <w:rPr>
          <w:sz w:val="22"/>
        </w:rPr>
      </w:pPr>
      <w:r>
        <w:rPr>
          <w:sz w:val="22"/>
        </w:rPr>
        <w:t>1. Условия, регулируемые Правилами предоставления коммунальных услуг.</w:t>
      </w:r>
    </w:p>
    <w:p w:rsidR="0047751C" w:rsidRDefault="0047751C" w:rsidP="001415A1">
      <w:pPr>
        <w:pStyle w:val="ConsPlusNormal"/>
        <w:ind w:firstLine="540"/>
        <w:jc w:val="both"/>
      </w:pPr>
    </w:p>
    <w:p w:rsidR="001415A1" w:rsidRDefault="001415A1" w:rsidP="001415A1">
      <w:pPr>
        <w:pStyle w:val="ConsPlusNormal"/>
        <w:pBdr>
          <w:top w:val="single" w:sz="6" w:space="0" w:color="auto"/>
        </w:pBdr>
        <w:spacing w:before="100" w:after="100"/>
        <w:jc w:val="both"/>
        <w:rPr>
          <w:sz w:val="2"/>
          <w:szCs w:val="2"/>
        </w:rPr>
      </w:pPr>
    </w:p>
    <w:p w:rsidR="001415A1" w:rsidRDefault="001415A1" w:rsidP="001415A1">
      <w:pPr>
        <w:pStyle w:val="ConsPlusNormal"/>
        <w:pBdr>
          <w:top w:val="single" w:sz="6" w:space="0" w:color="auto"/>
        </w:pBdr>
        <w:spacing w:before="100" w:after="100"/>
        <w:jc w:val="both"/>
        <w:rPr>
          <w:sz w:val="2"/>
          <w:szCs w:val="2"/>
        </w:rPr>
      </w:pPr>
    </w:p>
    <w:p w:rsidR="001415A1" w:rsidRDefault="001415A1" w:rsidP="001415A1">
      <w:pPr>
        <w:pStyle w:val="ConsPlusNormal"/>
        <w:ind w:firstLine="540"/>
        <w:jc w:val="both"/>
      </w:pPr>
      <w:r>
        <w:rPr>
          <w:sz w:val="22"/>
        </w:rPr>
        <w:t xml:space="preserve">Правила предоставления коммунальных услуг, утвержденные постановлением Правительства РФ от 25.05.2006 </w:t>
      </w:r>
      <w:hyperlink r:id="rId20" w:history="1">
        <w:r>
          <w:rPr>
            <w:color w:val="0000FF"/>
            <w:sz w:val="22"/>
          </w:rPr>
          <w:t>N 307</w:t>
        </w:r>
      </w:hyperlink>
      <w:r>
        <w:rPr>
          <w:sz w:val="22"/>
        </w:rPr>
        <w:t xml:space="preserve"> (далее - Правила N 307), действуют до 01.09.2012 и от 06.05.2011 </w:t>
      </w:r>
      <w:hyperlink r:id="rId21" w:history="1">
        <w:r>
          <w:rPr>
            <w:color w:val="0000FF"/>
            <w:sz w:val="22"/>
          </w:rPr>
          <w:t>N 354</w:t>
        </w:r>
      </w:hyperlink>
      <w:r>
        <w:rPr>
          <w:sz w:val="22"/>
        </w:rPr>
        <w:t xml:space="preserve"> (действуют с 01.09.2012) устанавливают:</w:t>
      </w:r>
    </w:p>
    <w:p w:rsidR="001415A1" w:rsidRDefault="001415A1" w:rsidP="001415A1">
      <w:pPr>
        <w:pStyle w:val="ConsPlusNormal"/>
        <w:ind w:firstLine="540"/>
        <w:jc w:val="both"/>
      </w:pPr>
      <w:r>
        <w:rPr>
          <w:sz w:val="22"/>
        </w:rPr>
        <w:t>- начало предоставления коммунальных услуг (</w:t>
      </w:r>
      <w:proofErr w:type="spellStart"/>
      <w:r w:rsidR="00D746C9">
        <w:fldChar w:fldCharType="begin"/>
      </w:r>
      <w:r w:rsidR="00D746C9">
        <w:instrText>HYPERLINK "consultantplus://offline/ref=12978377F5AE00579CBBD1BACC237A988731B8E3F5FFCF92CB3301E5AC8864CC0F1528D2AF4E63CBcDP6O"</w:instrText>
      </w:r>
      <w:r w:rsidR="00D746C9">
        <w:fldChar w:fldCharType="separate"/>
      </w:r>
      <w:r>
        <w:rPr>
          <w:color w:val="0000FF"/>
          <w:sz w:val="22"/>
        </w:rPr>
        <w:t>подп</w:t>
      </w:r>
      <w:proofErr w:type="spellEnd"/>
      <w:r>
        <w:rPr>
          <w:color w:val="0000FF"/>
          <w:sz w:val="22"/>
        </w:rPr>
        <w:t>. "а" п. 3</w:t>
      </w:r>
      <w:r w:rsidR="00D746C9">
        <w:fldChar w:fldCharType="end"/>
      </w:r>
      <w:r>
        <w:rPr>
          <w:sz w:val="22"/>
        </w:rPr>
        <w:t xml:space="preserve"> Правил N 354);</w:t>
      </w:r>
    </w:p>
    <w:p w:rsidR="001415A1" w:rsidRDefault="001415A1" w:rsidP="001415A1">
      <w:pPr>
        <w:pStyle w:val="ConsPlusNormal"/>
        <w:ind w:firstLine="540"/>
        <w:jc w:val="both"/>
      </w:pPr>
      <w:r>
        <w:rPr>
          <w:sz w:val="22"/>
        </w:rPr>
        <w:t>- требования к качеству предоставляемой коммунальной услуги (коммунальных услуг);</w:t>
      </w:r>
    </w:p>
    <w:p w:rsidR="001415A1" w:rsidRDefault="001415A1" w:rsidP="001415A1">
      <w:pPr>
        <w:pStyle w:val="ConsPlusNormal"/>
        <w:ind w:firstLine="540"/>
        <w:jc w:val="both"/>
      </w:pPr>
      <w:r>
        <w:rPr>
          <w:sz w:val="22"/>
        </w:rPr>
        <w:t>-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потребителями коммунальных услуг сведений о показаниях таких приборов учета;</w:t>
      </w:r>
    </w:p>
    <w:p w:rsidR="001415A1" w:rsidRDefault="001415A1" w:rsidP="001415A1">
      <w:pPr>
        <w:pStyle w:val="ConsPlusNormal"/>
        <w:ind w:firstLine="540"/>
        <w:jc w:val="both"/>
      </w:pPr>
      <w:r>
        <w:rPr>
          <w:sz w:val="22"/>
        </w:rPr>
        <w:t>- порядок определения объема предоставленных коммунальных услуг и размера платы за коммунальные услуги;</w:t>
      </w:r>
    </w:p>
    <w:p w:rsidR="001415A1" w:rsidRDefault="001415A1" w:rsidP="001415A1">
      <w:pPr>
        <w:pStyle w:val="ConsPlusNormal"/>
        <w:ind w:firstLine="540"/>
        <w:jc w:val="both"/>
      </w:pPr>
      <w:r>
        <w:rPr>
          <w:sz w:val="22"/>
        </w:rPr>
        <w:t xml:space="preserve">- порядок установления факта </w:t>
      </w:r>
      <w:proofErr w:type="spellStart"/>
      <w:r>
        <w:rPr>
          <w:sz w:val="22"/>
        </w:rPr>
        <w:t>непредоставления</w:t>
      </w:r>
      <w:proofErr w:type="spellEnd"/>
      <w:r>
        <w:rPr>
          <w:sz w:val="22"/>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1415A1" w:rsidRDefault="001415A1" w:rsidP="001415A1">
      <w:pPr>
        <w:pStyle w:val="ConsPlusNormal"/>
        <w:ind w:firstLine="540"/>
        <w:jc w:val="both"/>
      </w:pPr>
      <w:r>
        <w:rPr>
          <w:sz w:val="22"/>
        </w:rPr>
        <w:t>-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1415A1" w:rsidRDefault="001415A1" w:rsidP="001415A1">
      <w:pPr>
        <w:pStyle w:val="ConsPlusNormal"/>
        <w:ind w:firstLine="540"/>
        <w:jc w:val="both"/>
      </w:pPr>
      <w:r>
        <w:rPr>
          <w:sz w:val="22"/>
        </w:rPr>
        <w:t>- порядок перерасчета размера платы за отдельные виды коммунальных услуг в период временного отсутствия потребителей в занимаемом помещении;</w:t>
      </w:r>
    </w:p>
    <w:p w:rsidR="001415A1" w:rsidRDefault="001415A1" w:rsidP="001415A1">
      <w:pPr>
        <w:pStyle w:val="ConsPlusNormal"/>
        <w:ind w:firstLine="540"/>
        <w:jc w:val="both"/>
      </w:pPr>
      <w:r>
        <w:rPr>
          <w:sz w:val="22"/>
        </w:rPr>
        <w:t>- основания и порядок приостановления и ограничения предоставления коммунальных услуг;</w:t>
      </w:r>
    </w:p>
    <w:p w:rsidR="001415A1" w:rsidRDefault="001415A1" w:rsidP="001415A1">
      <w:pPr>
        <w:pStyle w:val="ConsPlusNormal"/>
        <w:ind w:firstLine="540"/>
        <w:jc w:val="both"/>
      </w:pPr>
      <w:r>
        <w:rPr>
          <w:sz w:val="22"/>
        </w:rPr>
        <w:t>-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1415A1" w:rsidRDefault="001415A1" w:rsidP="001415A1">
      <w:pPr>
        <w:pStyle w:val="ConsPlusNormal"/>
        <w:ind w:firstLine="540"/>
        <w:jc w:val="both"/>
      </w:pPr>
      <w:r>
        <w:rPr>
          <w:sz w:val="22"/>
        </w:rPr>
        <w:t>2. Условия, регулируемые Договором.</w:t>
      </w:r>
    </w:p>
    <w:p w:rsidR="001415A1" w:rsidRDefault="001415A1" w:rsidP="001415A1">
      <w:pPr>
        <w:pStyle w:val="ConsPlusNormal"/>
        <w:ind w:firstLine="540"/>
        <w:jc w:val="both"/>
      </w:pPr>
      <w:r>
        <w:rPr>
          <w:sz w:val="22"/>
        </w:rPr>
        <w:t>2.1. Коммунальные услуги холодного водоснабжения, водоотведения, электроснабжения, газоснабжения предоставляются:</w:t>
      </w:r>
    </w:p>
    <w:p w:rsidR="001415A1" w:rsidRDefault="001415A1" w:rsidP="001415A1">
      <w:pPr>
        <w:pStyle w:val="ConsPlusNormal"/>
        <w:ind w:firstLine="540"/>
        <w:jc w:val="both"/>
      </w:pPr>
      <w:proofErr w:type="gramStart"/>
      <w:r>
        <w:rPr>
          <w:sz w:val="22"/>
        </w:rPr>
        <w:t>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roofErr w:type="gramEnd"/>
    </w:p>
    <w:p w:rsidR="001415A1" w:rsidRDefault="001415A1" w:rsidP="001415A1">
      <w:pPr>
        <w:pStyle w:val="ConsPlusNormal"/>
        <w:ind w:firstLine="540"/>
        <w:jc w:val="both"/>
      </w:pPr>
      <w:r>
        <w:rPr>
          <w:sz w:val="22"/>
        </w:rPr>
        <w:t>2) коммунальные услуги горячего водоснабжения предоставляются с использованием централизованной системы теплоснабжения, при отсутствии централизованной системы горячего водоснабжения путем приготовления горячей воды с использованием индивидуального теплового пункта, входящего в состав общего имущества собственников помещений в многоквартирном доме. Горячее водоснабжение потребителей осуществляется круглосуточно в течение срока действия Договора с учетом перерыва на планово-профилактические работы системы теплоснабжения по графику, устанавливаемому Теплоснабжающей организацией, и иных перерывов, допускаемых Правилами предоставления коммунальных услуг;</w:t>
      </w:r>
    </w:p>
    <w:p w:rsidR="001415A1" w:rsidRDefault="001415A1" w:rsidP="001415A1">
      <w:pPr>
        <w:pStyle w:val="ConsPlusNormal"/>
        <w:ind w:firstLine="540"/>
        <w:jc w:val="both"/>
      </w:pPr>
      <w:r>
        <w:rPr>
          <w:sz w:val="22"/>
        </w:rPr>
        <w:lastRenderedPageBreak/>
        <w:t xml:space="preserve">3) коммунальные услуги отопления предоставляются с использованием централизованной системы теплоснабжения многоквартирного дома круглосуточно в течение отопительного периода, </w:t>
      </w:r>
      <w:proofErr w:type="gramStart"/>
      <w:r>
        <w:rPr>
          <w:sz w:val="22"/>
        </w:rPr>
        <w:t>начало</w:t>
      </w:r>
      <w:proofErr w:type="gramEnd"/>
      <w:r>
        <w:rPr>
          <w:sz w:val="22"/>
        </w:rPr>
        <w:t xml:space="preserve"> и окончание которого определяется органом местного самоуправления.</w:t>
      </w:r>
    </w:p>
    <w:p w:rsidR="001415A1" w:rsidRDefault="001415A1" w:rsidP="001415A1">
      <w:pPr>
        <w:pStyle w:val="ConsPlusNormal"/>
        <w:ind w:firstLine="540"/>
        <w:jc w:val="both"/>
      </w:pPr>
      <w:r>
        <w:rPr>
          <w:sz w:val="22"/>
        </w:rPr>
        <w:t xml:space="preserve">2.2. </w:t>
      </w:r>
      <w:hyperlink r:id="rId22" w:history="1">
        <w:r>
          <w:rPr>
            <w:color w:val="0000FF"/>
            <w:sz w:val="22"/>
          </w:rPr>
          <w:t>Требования</w:t>
        </w:r>
      </w:hyperlink>
      <w:r>
        <w:rPr>
          <w:sz w:val="22"/>
        </w:rPr>
        <w:t xml:space="preserve"> к качеству коммунальных услуг установлены в приложении N 1 к Правилам предоставления коммунальных услуг с учетом следующего условия: Управляющая организация не несет ответственности за соблюдение требований к давлению в системе холодного водоснабжения в точках </w:t>
      </w:r>
      <w:proofErr w:type="spellStart"/>
      <w:r>
        <w:rPr>
          <w:sz w:val="22"/>
        </w:rPr>
        <w:t>водоразбора</w:t>
      </w:r>
      <w:proofErr w:type="spellEnd"/>
      <w:r>
        <w:rPr>
          <w:sz w:val="22"/>
        </w:rPr>
        <w:t xml:space="preserve"> до окончания срока выполнения работ по ремонту насоса, установленного Перечнем работ, услуг. </w:t>
      </w:r>
      <w:proofErr w:type="gramStart"/>
      <w:r>
        <w:rPr>
          <w:sz w:val="22"/>
        </w:rPr>
        <w:t>До наступления указанного срока перерасчет размера платы за холодное водоснабжение в связи с несоблюдением требований к давлению</w:t>
      </w:r>
      <w:proofErr w:type="gramEnd"/>
      <w:r>
        <w:rPr>
          <w:sz w:val="22"/>
        </w:rPr>
        <w:t xml:space="preserve"> холодного водоснабжения в системе холодного водоснабжения не производится.</w:t>
      </w:r>
    </w:p>
    <w:p w:rsidR="001415A1" w:rsidRDefault="001415A1" w:rsidP="001415A1">
      <w:pPr>
        <w:pStyle w:val="ConsPlusNormal"/>
        <w:ind w:firstLine="540"/>
        <w:jc w:val="both"/>
      </w:pPr>
      <w:r>
        <w:rPr>
          <w:sz w:val="22"/>
        </w:rPr>
        <w:t xml:space="preserve">При установлении фактов нарушения качества коммунальных услуг, кроме случая исключения ответственности Управляющей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w:t>
      </w:r>
      <w:hyperlink w:anchor="P1874" w:history="1">
        <w:r>
          <w:rPr>
            <w:color w:val="0000FF"/>
            <w:sz w:val="22"/>
          </w:rPr>
          <w:t>приложении N 14</w:t>
        </w:r>
      </w:hyperlink>
      <w:r>
        <w:rPr>
          <w:sz w:val="22"/>
        </w:rPr>
        <w:t xml:space="preserve"> к Договору.</w:t>
      </w:r>
    </w:p>
    <w:p w:rsidR="001415A1" w:rsidRDefault="001415A1" w:rsidP="001415A1">
      <w:pPr>
        <w:pStyle w:val="ConsPlusNormal"/>
        <w:ind w:firstLine="540"/>
        <w:jc w:val="both"/>
      </w:pPr>
      <w:r>
        <w:rPr>
          <w:sz w:val="22"/>
        </w:rPr>
        <w:t xml:space="preserve">2.3. </w:t>
      </w:r>
      <w:proofErr w:type="gramStart"/>
      <w:r>
        <w:rPr>
          <w:sz w:val="22"/>
        </w:rPr>
        <w:t xml:space="preserve">Если в расчетном месяце у Управляющей организации наступила ответственность перед собственниками и потребителями за неисполнение </w:t>
      </w:r>
      <w:hyperlink r:id="rId23" w:history="1">
        <w:r>
          <w:rPr>
            <w:color w:val="0000FF"/>
            <w:sz w:val="22"/>
          </w:rPr>
          <w:t>требований</w:t>
        </w:r>
      </w:hyperlink>
      <w:r>
        <w:rPr>
          <w:sz w:val="22"/>
        </w:rPr>
        <w:t xml:space="preserve"> к качеству коммунальных услуг водоотведения, установленных приложением N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w:t>
      </w:r>
      <w:proofErr w:type="gramEnd"/>
      <w:r>
        <w:rPr>
          <w:sz w:val="22"/>
        </w:rPr>
        <w:t xml:space="preserve">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на количество случаев засора внутридомовых канализационных систем в помещениях соответствующих потребителей.</w:t>
      </w:r>
    </w:p>
    <w:p w:rsidR="001415A1" w:rsidRDefault="001415A1" w:rsidP="001415A1">
      <w:pPr>
        <w:pStyle w:val="ConsPlusNormal"/>
        <w:ind w:firstLine="540"/>
        <w:jc w:val="both"/>
      </w:pPr>
      <w:r>
        <w:rPr>
          <w:sz w:val="22"/>
        </w:rPr>
        <w:t xml:space="preserve">2.4. Для целей соблюдения требований </w:t>
      </w:r>
      <w:hyperlink r:id="rId24" w:history="1">
        <w:r>
          <w:rPr>
            <w:color w:val="0000FF"/>
            <w:sz w:val="22"/>
          </w:rPr>
          <w:t>Правил</w:t>
        </w:r>
      </w:hyperlink>
      <w:r>
        <w:rPr>
          <w:sz w:val="22"/>
        </w:rPr>
        <w:t xml:space="preserve">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w:t>
      </w:r>
      <w:proofErr w:type="gramStart"/>
      <w:r>
        <w:rPr>
          <w:sz w:val="22"/>
        </w:rPr>
        <w:t xml:space="preserve">В указанных целях Управляющая организация уведомляет собственников помещений и потребителей в порядке, указанном в </w:t>
      </w:r>
      <w:hyperlink w:anchor="P968" w:history="1">
        <w:r>
          <w:rPr>
            <w:color w:val="0000FF"/>
            <w:sz w:val="22"/>
          </w:rPr>
          <w:t>приложении N 5</w:t>
        </w:r>
      </w:hyperlink>
      <w:r>
        <w:rPr>
          <w:sz w:val="22"/>
        </w:rPr>
        <w:t xml:space="preserve"> к Договору, о специализированной организации, осуществляющей техническое обслуживание и ремонт внутридомового газового оборудования, с которой Управляющая организация заключила соответствующий договор.</w:t>
      </w:r>
      <w:proofErr w:type="gramEnd"/>
    </w:p>
    <w:p w:rsidR="001415A1" w:rsidRDefault="001415A1" w:rsidP="001415A1">
      <w:pPr>
        <w:pStyle w:val="ConsPlusNormal"/>
        <w:ind w:firstLine="540"/>
        <w:jc w:val="both"/>
      </w:pPr>
      <w:bookmarkStart w:id="102" w:name="P2017"/>
      <w:bookmarkEnd w:id="102"/>
      <w:r>
        <w:rPr>
          <w:sz w:val="22"/>
        </w:rPr>
        <w:t xml:space="preserve">2.5. </w:t>
      </w:r>
      <w:proofErr w:type="gramStart"/>
      <w:r>
        <w:rPr>
          <w:sz w:val="22"/>
        </w:rPr>
        <w:t xml:space="preserve">При непредставлении собственником нежилого помещения в Управляющую организацию информации, указанной в </w:t>
      </w:r>
      <w:hyperlink w:anchor="P143" w:history="1">
        <w:r>
          <w:rPr>
            <w:color w:val="0000FF"/>
            <w:sz w:val="22"/>
          </w:rPr>
          <w:t>п. 4.2.4</w:t>
        </w:r>
      </w:hyperlink>
      <w:r>
        <w:rPr>
          <w:sz w:val="22"/>
        </w:rPr>
        <w:t xml:space="preserve"> Договора, и неполучении Управляющей организацией подтверждения от </w:t>
      </w:r>
      <w:proofErr w:type="spellStart"/>
      <w:r>
        <w:rPr>
          <w:sz w:val="22"/>
        </w:rPr>
        <w:t>ресурсоснабжающей</w:t>
      </w:r>
      <w:proofErr w:type="spellEnd"/>
      <w:r>
        <w:rPr>
          <w:sz w:val="22"/>
        </w:rPr>
        <w:t xml:space="preserve"> организации о наличии у собственника нежилого помещения (или пользователя соответствующего помещения) заключенного договора </w:t>
      </w:r>
      <w:proofErr w:type="spellStart"/>
      <w:r>
        <w:rPr>
          <w:sz w:val="22"/>
        </w:rPr>
        <w:t>ресурсоснабжения</w:t>
      </w:r>
      <w:proofErr w:type="spellEnd"/>
      <w:r>
        <w:rPr>
          <w:sz w:val="22"/>
        </w:rPr>
        <w:t xml:space="preserve"> с соответствующей </w:t>
      </w:r>
      <w:proofErr w:type="spellStart"/>
      <w:r>
        <w:rPr>
          <w:sz w:val="22"/>
        </w:rPr>
        <w:t>ресурсоснабжающей</w:t>
      </w:r>
      <w:proofErr w:type="spellEnd"/>
      <w:r>
        <w:rPr>
          <w:sz w:val="22"/>
        </w:rPr>
        <w:t xml:space="preserve">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w:t>
      </w:r>
      <w:proofErr w:type="gramEnd"/>
      <w:r>
        <w:rPr>
          <w:sz w:val="22"/>
        </w:rPr>
        <w:t xml:space="preserve"> по соответствующему помещению, установленного </w:t>
      </w:r>
      <w:hyperlink r:id="rId25" w:history="1">
        <w:r>
          <w:rPr>
            <w:color w:val="0000FF"/>
            <w:sz w:val="22"/>
          </w:rPr>
          <w:t>Правилами</w:t>
        </w:r>
      </w:hyperlink>
      <w:r>
        <w:rPr>
          <w:sz w:val="22"/>
        </w:rPr>
        <w:t xml:space="preserve"> предоставления коммунальных услуг, без учета условий, указанных в </w:t>
      </w:r>
      <w:hyperlink w:anchor="P187" w:history="1">
        <w:r>
          <w:rPr>
            <w:color w:val="0000FF"/>
            <w:sz w:val="22"/>
          </w:rPr>
          <w:t>п. 6.2.5</w:t>
        </w:r>
      </w:hyperlink>
      <w:r>
        <w:rPr>
          <w:sz w:val="22"/>
        </w:rPr>
        <w:t xml:space="preserve"> Договора.</w:t>
      </w:r>
    </w:p>
    <w:p w:rsidR="001415A1" w:rsidRDefault="001415A1" w:rsidP="001415A1">
      <w:pPr>
        <w:pStyle w:val="ConsPlusNormal"/>
        <w:jc w:val="both"/>
      </w:pPr>
    </w:p>
    <w:p w:rsidR="001415A1" w:rsidRDefault="001415A1" w:rsidP="001415A1">
      <w:pPr>
        <w:sectPr w:rsidR="001415A1">
          <w:pgSz w:w="11905" w:h="16838"/>
          <w:pgMar w:top="1134" w:right="850" w:bottom="1134" w:left="1701" w:header="0" w:footer="0" w:gutter="0"/>
          <w:cols w:space="720"/>
        </w:sectPr>
      </w:pPr>
    </w:p>
    <w:p w:rsidR="001415A1" w:rsidRDefault="001415A1" w:rsidP="001415A1">
      <w:pPr>
        <w:pStyle w:val="ConsPlusNormal"/>
        <w:jc w:val="center"/>
        <w:outlineLvl w:val="2"/>
      </w:pPr>
      <w:r>
        <w:rPr>
          <w:sz w:val="22"/>
        </w:rPr>
        <w:lastRenderedPageBreak/>
        <w:t xml:space="preserve">II. Информация о регулируемых тарифах на </w:t>
      </w:r>
      <w:proofErr w:type="gramStart"/>
      <w:r>
        <w:rPr>
          <w:sz w:val="22"/>
        </w:rPr>
        <w:t>коммунальные</w:t>
      </w:r>
      <w:proofErr w:type="gramEnd"/>
    </w:p>
    <w:p w:rsidR="001415A1" w:rsidRDefault="001415A1" w:rsidP="001415A1">
      <w:pPr>
        <w:pStyle w:val="ConsPlusNormal"/>
        <w:jc w:val="center"/>
      </w:pPr>
      <w:r>
        <w:rPr>
          <w:sz w:val="22"/>
        </w:rPr>
        <w:t xml:space="preserve">ресурсы, </w:t>
      </w:r>
      <w:proofErr w:type="gramStart"/>
      <w:r>
        <w:rPr>
          <w:sz w:val="22"/>
        </w:rPr>
        <w:t>используемых</w:t>
      </w:r>
      <w:proofErr w:type="gramEnd"/>
      <w:r>
        <w:rPr>
          <w:sz w:val="22"/>
        </w:rPr>
        <w:t xml:space="preserve"> в расчете размера платы</w:t>
      </w:r>
    </w:p>
    <w:p w:rsidR="001415A1" w:rsidRDefault="001415A1" w:rsidP="001415A1">
      <w:pPr>
        <w:pStyle w:val="ConsPlusNormal"/>
        <w:jc w:val="center"/>
      </w:pPr>
      <w:r>
        <w:rPr>
          <w:sz w:val="22"/>
        </w:rPr>
        <w:t>за коммунальные услуги (на дату заключения Договора)</w:t>
      </w:r>
    </w:p>
    <w:p w:rsidR="001415A1" w:rsidRDefault="001415A1" w:rsidP="001415A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7"/>
        <w:gridCol w:w="1846"/>
        <w:gridCol w:w="2011"/>
        <w:gridCol w:w="3402"/>
      </w:tblGrid>
      <w:tr w:rsidR="001415A1" w:rsidTr="001415A1">
        <w:tc>
          <w:tcPr>
            <w:tcW w:w="2347" w:type="dxa"/>
          </w:tcPr>
          <w:p w:rsidR="001415A1" w:rsidRDefault="001415A1" w:rsidP="001415A1">
            <w:pPr>
              <w:pStyle w:val="ConsPlusNormal"/>
              <w:jc w:val="center"/>
            </w:pPr>
            <w:r>
              <w:rPr>
                <w:sz w:val="22"/>
              </w:rPr>
              <w:t>Вид коммунальных услуг</w:t>
            </w:r>
          </w:p>
        </w:tc>
        <w:tc>
          <w:tcPr>
            <w:tcW w:w="1846" w:type="dxa"/>
          </w:tcPr>
          <w:p w:rsidR="001415A1" w:rsidRDefault="001415A1" w:rsidP="001415A1">
            <w:pPr>
              <w:pStyle w:val="ConsPlusNormal"/>
              <w:jc w:val="center"/>
            </w:pPr>
            <w:r>
              <w:rPr>
                <w:sz w:val="22"/>
              </w:rPr>
              <w:t>Виды тарифов</w:t>
            </w:r>
          </w:p>
        </w:tc>
        <w:tc>
          <w:tcPr>
            <w:tcW w:w="2011" w:type="dxa"/>
          </w:tcPr>
          <w:p w:rsidR="001415A1" w:rsidRDefault="001415A1" w:rsidP="001415A1">
            <w:pPr>
              <w:pStyle w:val="ConsPlusNormal"/>
              <w:jc w:val="center"/>
            </w:pPr>
            <w:r>
              <w:rPr>
                <w:sz w:val="22"/>
              </w:rPr>
              <w:t xml:space="preserve">Размер тарифа </w:t>
            </w:r>
            <w:proofErr w:type="gramStart"/>
            <w:r>
              <w:rPr>
                <w:sz w:val="22"/>
              </w:rPr>
              <w:t>на</w:t>
            </w:r>
            <w:proofErr w:type="gramEnd"/>
            <w:r>
              <w:rPr>
                <w:sz w:val="22"/>
              </w:rPr>
              <w:t xml:space="preserve"> измерит.</w:t>
            </w:r>
          </w:p>
        </w:tc>
        <w:tc>
          <w:tcPr>
            <w:tcW w:w="3402" w:type="dxa"/>
          </w:tcPr>
          <w:p w:rsidR="001415A1" w:rsidRDefault="001415A1" w:rsidP="001415A1">
            <w:pPr>
              <w:pStyle w:val="ConsPlusNormal"/>
              <w:jc w:val="center"/>
            </w:pPr>
            <w:r>
              <w:rPr>
                <w:sz w:val="22"/>
              </w:rPr>
              <w:t>Реквизиты нормативных - правовых актов, которыми установлены тарифы</w:t>
            </w:r>
          </w:p>
        </w:tc>
      </w:tr>
      <w:tr w:rsidR="001415A1" w:rsidTr="001415A1">
        <w:tc>
          <w:tcPr>
            <w:tcW w:w="2347" w:type="dxa"/>
          </w:tcPr>
          <w:p w:rsidR="001415A1" w:rsidRDefault="001415A1" w:rsidP="001415A1">
            <w:pPr>
              <w:pStyle w:val="ConsPlusNormal"/>
            </w:pPr>
          </w:p>
        </w:tc>
        <w:tc>
          <w:tcPr>
            <w:tcW w:w="1846" w:type="dxa"/>
          </w:tcPr>
          <w:p w:rsidR="001415A1" w:rsidRDefault="001415A1" w:rsidP="001415A1">
            <w:pPr>
              <w:pStyle w:val="ConsPlusNormal"/>
            </w:pPr>
          </w:p>
        </w:tc>
        <w:tc>
          <w:tcPr>
            <w:tcW w:w="2011" w:type="dxa"/>
          </w:tcPr>
          <w:p w:rsidR="001415A1" w:rsidRDefault="001415A1" w:rsidP="001415A1">
            <w:pPr>
              <w:pStyle w:val="ConsPlusNormal"/>
            </w:pPr>
          </w:p>
        </w:tc>
        <w:tc>
          <w:tcPr>
            <w:tcW w:w="3402" w:type="dxa"/>
          </w:tcPr>
          <w:p w:rsidR="001415A1" w:rsidRDefault="001415A1" w:rsidP="001415A1">
            <w:pPr>
              <w:pStyle w:val="ConsPlusNormal"/>
            </w:pPr>
          </w:p>
        </w:tc>
      </w:tr>
      <w:tr w:rsidR="001415A1" w:rsidTr="001415A1">
        <w:tc>
          <w:tcPr>
            <w:tcW w:w="2347" w:type="dxa"/>
          </w:tcPr>
          <w:p w:rsidR="001415A1" w:rsidRDefault="001415A1" w:rsidP="001415A1">
            <w:pPr>
              <w:pStyle w:val="ConsPlusNormal"/>
            </w:pPr>
          </w:p>
        </w:tc>
        <w:tc>
          <w:tcPr>
            <w:tcW w:w="1846" w:type="dxa"/>
          </w:tcPr>
          <w:p w:rsidR="001415A1" w:rsidRDefault="001415A1" w:rsidP="001415A1">
            <w:pPr>
              <w:pStyle w:val="ConsPlusNormal"/>
            </w:pPr>
          </w:p>
        </w:tc>
        <w:tc>
          <w:tcPr>
            <w:tcW w:w="2011" w:type="dxa"/>
          </w:tcPr>
          <w:p w:rsidR="001415A1" w:rsidRDefault="001415A1" w:rsidP="001415A1">
            <w:pPr>
              <w:pStyle w:val="ConsPlusNormal"/>
            </w:pPr>
          </w:p>
        </w:tc>
        <w:tc>
          <w:tcPr>
            <w:tcW w:w="3402" w:type="dxa"/>
          </w:tcPr>
          <w:p w:rsidR="001415A1" w:rsidRDefault="001415A1" w:rsidP="001415A1">
            <w:pPr>
              <w:pStyle w:val="ConsPlusNormal"/>
            </w:pPr>
          </w:p>
        </w:tc>
      </w:tr>
    </w:tbl>
    <w:p w:rsidR="001415A1" w:rsidRDefault="001415A1" w:rsidP="001415A1">
      <w:pPr>
        <w:pStyle w:val="ConsPlusNormal"/>
        <w:jc w:val="both"/>
      </w:pPr>
    </w:p>
    <w:p w:rsidR="001415A1" w:rsidRDefault="001415A1" w:rsidP="001415A1">
      <w:pPr>
        <w:pStyle w:val="ConsPlusNormal"/>
        <w:jc w:val="center"/>
        <w:outlineLvl w:val="2"/>
      </w:pPr>
      <w:r>
        <w:rPr>
          <w:sz w:val="22"/>
        </w:rPr>
        <w:t>III. Требования к обеспечению учета объемов коммунальных</w:t>
      </w:r>
    </w:p>
    <w:p w:rsidR="001415A1" w:rsidRDefault="001415A1" w:rsidP="001415A1">
      <w:pPr>
        <w:pStyle w:val="ConsPlusNormal"/>
        <w:jc w:val="center"/>
      </w:pPr>
      <w:r>
        <w:rPr>
          <w:sz w:val="22"/>
        </w:rPr>
        <w:t>услуг, в т.ч. с учетом их перерасчета</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1. Управляющая организация снимает показания </w:t>
      </w:r>
      <w:proofErr w:type="spellStart"/>
      <w:r>
        <w:rPr>
          <w:sz w:val="22"/>
        </w:rPr>
        <w:t>общедомового</w:t>
      </w:r>
      <w:proofErr w:type="spellEnd"/>
      <w:r>
        <w:rPr>
          <w:sz w:val="22"/>
        </w:rPr>
        <w:t xml:space="preserve"> прибора учета коммунальных ресурсов в течение последних 5 рабочих дней текущего месяца, а после 01.09.2012 - с 23 по 25 число каждого месяца и заносит соответствующие показания в журнал учета показаний </w:t>
      </w:r>
      <w:proofErr w:type="spellStart"/>
      <w:r>
        <w:rPr>
          <w:sz w:val="22"/>
        </w:rPr>
        <w:t>общедомовых</w:t>
      </w:r>
      <w:proofErr w:type="spellEnd"/>
      <w:r>
        <w:rPr>
          <w:sz w:val="22"/>
        </w:rPr>
        <w:t xml:space="preserve"> приборов учета, который подлежит представлению уполномоченному лицу по его требованию.</w:t>
      </w:r>
    </w:p>
    <w:p w:rsidR="001415A1" w:rsidRDefault="001415A1" w:rsidP="001415A1">
      <w:pPr>
        <w:pStyle w:val="ConsPlusNormal"/>
        <w:ind w:firstLine="540"/>
        <w:jc w:val="both"/>
      </w:pPr>
      <w:r>
        <w:rPr>
          <w:sz w:val="22"/>
        </w:rPr>
        <w:t xml:space="preserve">2. </w:t>
      </w:r>
      <w:proofErr w:type="gramStart"/>
      <w:r>
        <w:rPr>
          <w:sz w:val="22"/>
        </w:rPr>
        <w:t>При наличии индивидуального, общего (квартирного) или комнатного прибора учета потребители в жилых помещениях ежемесячно снимают его показания в течение последних 5 рабочих дней текущего месяца, а после 01.09.2012 - с 23 по 25 число каждого месяца и в указанный срок передают полученные показания Представителю Управляющей организации по расчетам с потребителями любым из следующих способов: по телефону, через личный кабинет на сайте</w:t>
      </w:r>
      <w:proofErr w:type="gramEnd"/>
      <w:r>
        <w:rPr>
          <w:sz w:val="22"/>
        </w:rPr>
        <w:t xml:space="preserve">, </w:t>
      </w:r>
      <w:proofErr w:type="gramStart"/>
      <w:r>
        <w:rPr>
          <w:sz w:val="22"/>
        </w:rPr>
        <w:t>указанном</w:t>
      </w:r>
      <w:proofErr w:type="gramEnd"/>
      <w:r>
        <w:rPr>
          <w:sz w:val="22"/>
        </w:rPr>
        <w:t xml:space="preserve"> Управляющей организацией или ее Представителем, иным способом.</w:t>
      </w:r>
    </w:p>
    <w:p w:rsidR="001415A1" w:rsidRDefault="001415A1" w:rsidP="001415A1">
      <w:pPr>
        <w:pStyle w:val="ConsPlusNormal"/>
        <w:ind w:firstLine="540"/>
        <w:jc w:val="both"/>
      </w:pPr>
      <w:r>
        <w:rPr>
          <w:sz w:val="22"/>
        </w:rPr>
        <w:t>3. Представитель по эксплуатации приборов учета осуществляет не чаще 1 раза в 3 месяца проверку правильности снятия потребителем показаний индивидуальных (квартирных, комнатных) приборов учета, проверку состояния таких приборов учета.</w:t>
      </w:r>
    </w:p>
    <w:p w:rsidR="001415A1" w:rsidRDefault="001415A1" w:rsidP="001415A1">
      <w:pPr>
        <w:pStyle w:val="ConsPlusNormal"/>
        <w:ind w:firstLine="540"/>
        <w:jc w:val="both"/>
      </w:pPr>
      <w:r>
        <w:rPr>
          <w:sz w:val="22"/>
        </w:rPr>
        <w:t xml:space="preserve">4. </w:t>
      </w:r>
      <w:proofErr w:type="gramStart"/>
      <w:r>
        <w:rPr>
          <w:sz w:val="22"/>
        </w:rPr>
        <w:t>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(ее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(ее Представителя).</w:t>
      </w:r>
      <w:proofErr w:type="gramEnd"/>
    </w:p>
    <w:p w:rsidR="001415A1" w:rsidRDefault="001415A1" w:rsidP="001415A1">
      <w:pPr>
        <w:pStyle w:val="ConsPlusNormal"/>
        <w:ind w:firstLine="540"/>
        <w:jc w:val="both"/>
      </w:pPr>
      <w:r>
        <w:rPr>
          <w:sz w:val="22"/>
        </w:rPr>
        <w:t xml:space="preserve">5. </w:t>
      </w:r>
      <w:proofErr w:type="gramStart"/>
      <w:r>
        <w:rPr>
          <w:sz w:val="22"/>
        </w:rPr>
        <w:t>При привлечении собственниками помещений и потребителями к установке индивидуального (квартирного, комнатного) прибора учета третьих лиц обеспечить участие Представителя Управляющей организации по эксплуатации приборов учета или при его отсутствии специалиста Управляющей организации в приемке такого прибора учета в эксплуатацию путем обращения к такому Представителю (в Управляющую организацию) письменно по электронной почте или устно по телефону.</w:t>
      </w:r>
      <w:proofErr w:type="gramEnd"/>
    </w:p>
    <w:p w:rsidR="001415A1" w:rsidRDefault="001415A1" w:rsidP="001415A1">
      <w:pPr>
        <w:pStyle w:val="ConsPlusNormal"/>
        <w:ind w:firstLine="540"/>
        <w:jc w:val="both"/>
      </w:pPr>
      <w:r>
        <w:rPr>
          <w:sz w:val="22"/>
        </w:rPr>
        <w:t xml:space="preserve">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(или </w:t>
      </w:r>
      <w:proofErr w:type="gramStart"/>
      <w:r>
        <w:rPr>
          <w:sz w:val="22"/>
        </w:rPr>
        <w:t>с даты введения</w:t>
      </w:r>
      <w:proofErr w:type="gramEnd"/>
      <w:r>
        <w:rPr>
          <w:sz w:val="22"/>
        </w:rPr>
        <w:t xml:space="preserve"> прибора учета в эксплуатацию), Представителем Управляющей организации по эксплуатации приборов учета или при его отсутствии Управляющей организацией.</w:t>
      </w:r>
    </w:p>
    <w:p w:rsidR="001415A1" w:rsidRDefault="001415A1" w:rsidP="001415A1">
      <w:pPr>
        <w:pStyle w:val="ConsPlusNormal"/>
        <w:ind w:firstLine="540"/>
        <w:jc w:val="both"/>
      </w:pPr>
      <w:r>
        <w:rPr>
          <w:sz w:val="22"/>
        </w:rPr>
        <w:t xml:space="preserve">7. </w:t>
      </w:r>
      <w:proofErr w:type="gramStart"/>
      <w:r>
        <w:rPr>
          <w:sz w:val="22"/>
        </w:rPr>
        <w:t>Собственники жилых помещений коммерческого использования и потребители в жилых помещениях извещают Представителя Управляющей организации по расчетам с потребителями путем __________________________ (указать способ)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3 рабочих дней с даты произошедших изменений.</w:t>
      </w:r>
      <w:proofErr w:type="gramEnd"/>
    </w:p>
    <w:p w:rsidR="001415A1" w:rsidRDefault="001415A1" w:rsidP="001415A1">
      <w:pPr>
        <w:pStyle w:val="ConsPlusNormal"/>
        <w:ind w:firstLine="540"/>
        <w:jc w:val="both"/>
      </w:pPr>
      <w:r>
        <w:rPr>
          <w:sz w:val="22"/>
        </w:rPr>
        <w:t xml:space="preserve">8. </w:t>
      </w:r>
      <w:proofErr w:type="gramStart"/>
      <w:r>
        <w:rPr>
          <w:sz w:val="22"/>
        </w:rPr>
        <w:t>Управляющая организация совместно с потребителями и (или) уполномоченным лицом вправе по жилым помещениям, не оборудованным индивидуальным (квартирным, комнатным) прибором учета коммунальных ресурсов, составлять акты о временно проживающих в таких жилых помещениях гражданах, если такой факт имеет место, если от собственника или нанимателя такого помещения отсутствует уведомление Управляющей организации о проживании в таком помещении временных жильцов.</w:t>
      </w:r>
      <w:proofErr w:type="gramEnd"/>
      <w:r>
        <w:rPr>
          <w:sz w:val="22"/>
        </w:rPr>
        <w:t xml:space="preserve"> Допускается составление такого акта уполномоченным лицом и не менее чем тремя потребителями, проживающими в многоквартирном доме.</w:t>
      </w:r>
    </w:p>
    <w:p w:rsidR="001415A1" w:rsidRDefault="001415A1" w:rsidP="001415A1">
      <w:pPr>
        <w:pStyle w:val="ConsPlusNormal"/>
        <w:ind w:firstLine="540"/>
        <w:jc w:val="both"/>
      </w:pPr>
      <w:r>
        <w:rPr>
          <w:sz w:val="22"/>
        </w:rPr>
        <w:lastRenderedPageBreak/>
        <w:t>9. В целях перерасчета размера платы за коммунальные услуги за период временного отсутствия потребителя документация, требуемая в указанном случае Правилами предоставления коммунальных услуг для перерасчета размера платы за коммунальные услуги, представляется потребителем __________________________ (указывается место и порядок).</w:t>
      </w:r>
    </w:p>
    <w:p w:rsidR="001415A1" w:rsidRDefault="001415A1" w:rsidP="001415A1">
      <w:pPr>
        <w:pStyle w:val="ConsPlusNormal"/>
        <w:ind w:firstLine="540"/>
        <w:jc w:val="both"/>
      </w:pPr>
      <w:r>
        <w:rPr>
          <w:sz w:val="22"/>
        </w:rPr>
        <w:t xml:space="preserve">10. </w:t>
      </w:r>
      <w:proofErr w:type="gramStart"/>
      <w:r>
        <w:rPr>
          <w:sz w:val="22"/>
        </w:rPr>
        <w:t>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услуги, начисление платы (доначисление)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w:t>
      </w:r>
      <w:proofErr w:type="gramEnd"/>
      <w:r>
        <w:rPr>
          <w:sz w:val="22"/>
        </w:rPr>
        <w:t xml:space="preserve"> были представлены показания приборов учета, не может быть </w:t>
      </w:r>
      <w:proofErr w:type="gramStart"/>
      <w:r>
        <w:rPr>
          <w:sz w:val="22"/>
        </w:rPr>
        <w:t>доказан</w:t>
      </w:r>
      <w:proofErr w:type="gramEnd"/>
      <w:r>
        <w:rPr>
          <w:sz w:val="22"/>
        </w:rPr>
        <w:t xml:space="preserve"> потребителем.</w:t>
      </w:r>
    </w:p>
    <w:p w:rsidR="001415A1" w:rsidRDefault="001415A1" w:rsidP="001415A1">
      <w:pPr>
        <w:pStyle w:val="ConsPlusNormal"/>
        <w:ind w:firstLine="540"/>
        <w:jc w:val="both"/>
      </w:pPr>
      <w:r>
        <w:rPr>
          <w:sz w:val="22"/>
        </w:rPr>
        <w:t>11. Если при выполнении работ по замене внутриквартирного оборудования систем отопления, и (или) горячего водоснабжения, и (или) холодного водоснабжения требуется слив воды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по следующей формуле (в следующем порядке ________).</w:t>
      </w:r>
    </w:p>
    <w:p w:rsidR="001415A1" w:rsidRDefault="001415A1" w:rsidP="001415A1">
      <w:pPr>
        <w:pStyle w:val="ConsPlusNormal"/>
        <w:ind w:firstLine="540"/>
        <w:jc w:val="both"/>
      </w:pPr>
      <w:r>
        <w:rPr>
          <w:sz w:val="22"/>
        </w:rPr>
        <w:t xml:space="preserve">В указанном случае Управляющая организация обязана исключить соответствующий объем коммунального ресурса из объема </w:t>
      </w:r>
      <w:proofErr w:type="spellStart"/>
      <w:r>
        <w:rPr>
          <w:sz w:val="22"/>
        </w:rPr>
        <w:t>общедомового</w:t>
      </w:r>
      <w:proofErr w:type="spellEnd"/>
      <w:r>
        <w:rPr>
          <w:sz w:val="22"/>
        </w:rPr>
        <w:t xml:space="preserve">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p w:rsidR="001415A1" w:rsidRDefault="001415A1" w:rsidP="001415A1">
      <w:pPr>
        <w:pStyle w:val="ConsPlusNormal"/>
        <w:jc w:val="both"/>
      </w:pPr>
    </w:p>
    <w:p w:rsidR="001415A1" w:rsidRDefault="001415A1" w:rsidP="001415A1">
      <w:pPr>
        <w:pStyle w:val="ConsPlusNormal"/>
        <w:jc w:val="center"/>
        <w:outlineLvl w:val="2"/>
      </w:pPr>
      <w:r>
        <w:rPr>
          <w:sz w:val="22"/>
        </w:rPr>
        <w:t>IV. Порядок определения размера платы за коммунальные услуги</w:t>
      </w:r>
    </w:p>
    <w:p w:rsidR="001415A1" w:rsidRDefault="001415A1" w:rsidP="001415A1">
      <w:pPr>
        <w:pStyle w:val="ConsPlusNormal"/>
        <w:jc w:val="center"/>
      </w:pPr>
      <w:r>
        <w:rPr>
          <w:sz w:val="22"/>
        </w:rPr>
        <w:t>с учетом особенностей, связанных с техническими условиями</w:t>
      </w:r>
    </w:p>
    <w:p w:rsidR="001415A1" w:rsidRDefault="001415A1" w:rsidP="001415A1">
      <w:pPr>
        <w:pStyle w:val="ConsPlusNormal"/>
        <w:jc w:val="center"/>
      </w:pPr>
      <w:r>
        <w:rPr>
          <w:sz w:val="22"/>
        </w:rPr>
        <w:t>предоставления и учета коммунальных услуг</w:t>
      </w:r>
    </w:p>
    <w:p w:rsidR="001415A1" w:rsidRDefault="001415A1" w:rsidP="001415A1">
      <w:pPr>
        <w:pStyle w:val="ConsPlusNormal"/>
        <w:jc w:val="both"/>
      </w:pPr>
    </w:p>
    <w:p w:rsidR="001415A1" w:rsidRDefault="001415A1" w:rsidP="001415A1">
      <w:pPr>
        <w:pStyle w:val="ConsPlusNormal"/>
        <w:ind w:firstLine="540"/>
        <w:jc w:val="both"/>
      </w:pPr>
      <w:r>
        <w:rPr>
          <w:sz w:val="22"/>
        </w:rPr>
        <w:t>(В данном разделе приложения приводятся особенности, влияющие на порядок определения размера платы по видам коммунальных услуг, по которым Правила не содержат описания расчетов определения размеров платы.)</w:t>
      </w:r>
    </w:p>
    <w:p w:rsidR="001415A1" w:rsidRDefault="001415A1" w:rsidP="001415A1">
      <w:pPr>
        <w:pStyle w:val="ConsPlusNormal"/>
        <w:ind w:firstLine="540"/>
        <w:jc w:val="both"/>
      </w:pPr>
      <w:r>
        <w:rPr>
          <w:sz w:val="22"/>
        </w:rPr>
        <w:t xml:space="preserve">Пример редакции данного раздела с учетом применения </w:t>
      </w:r>
      <w:hyperlink r:id="rId26" w:history="1">
        <w:r>
          <w:rPr>
            <w:color w:val="0000FF"/>
            <w:sz w:val="22"/>
          </w:rPr>
          <w:t>Правил</w:t>
        </w:r>
      </w:hyperlink>
      <w:r>
        <w:rPr>
          <w:sz w:val="22"/>
        </w:rPr>
        <w:t xml:space="preserve"> N 307:</w:t>
      </w:r>
    </w:p>
    <w:p w:rsidR="001415A1" w:rsidRDefault="001415A1" w:rsidP="001415A1">
      <w:pPr>
        <w:pStyle w:val="ConsPlusNormal"/>
        <w:ind w:firstLine="540"/>
        <w:jc w:val="both"/>
      </w:pPr>
      <w:r>
        <w:rPr>
          <w:sz w:val="22"/>
        </w:rPr>
        <w:t>Используемые сокращения:</w:t>
      </w:r>
    </w:p>
    <w:p w:rsidR="001415A1" w:rsidRDefault="001415A1" w:rsidP="001415A1">
      <w:pPr>
        <w:pStyle w:val="ConsPlusNormal"/>
        <w:ind w:firstLine="540"/>
        <w:jc w:val="both"/>
      </w:pPr>
      <w:r>
        <w:rPr>
          <w:sz w:val="22"/>
        </w:rPr>
        <w:t xml:space="preserve">ОПУ - </w:t>
      </w:r>
      <w:proofErr w:type="spellStart"/>
      <w:r>
        <w:rPr>
          <w:sz w:val="22"/>
        </w:rPr>
        <w:t>общедомовый</w:t>
      </w:r>
      <w:proofErr w:type="spellEnd"/>
      <w:r>
        <w:rPr>
          <w:sz w:val="22"/>
        </w:rPr>
        <w:t xml:space="preserve"> прибор учета коммунальных ресурсов;</w:t>
      </w:r>
    </w:p>
    <w:p w:rsidR="001415A1" w:rsidRDefault="001415A1" w:rsidP="001415A1">
      <w:pPr>
        <w:pStyle w:val="ConsPlusNormal"/>
        <w:ind w:firstLine="540"/>
        <w:jc w:val="both"/>
      </w:pPr>
      <w:r>
        <w:rPr>
          <w:sz w:val="22"/>
        </w:rPr>
        <w:t>ГВС - горячее водоснабжение;</w:t>
      </w:r>
    </w:p>
    <w:p w:rsidR="001415A1" w:rsidRDefault="001415A1" w:rsidP="001415A1">
      <w:pPr>
        <w:pStyle w:val="ConsPlusNormal"/>
        <w:ind w:firstLine="540"/>
        <w:jc w:val="both"/>
      </w:pPr>
      <w:r>
        <w:rPr>
          <w:sz w:val="22"/>
        </w:rPr>
        <w:t>ИПУ - индивидуальный прибор учета коммунальных ресурсов;</w:t>
      </w:r>
    </w:p>
    <w:p w:rsidR="001415A1" w:rsidRDefault="001415A1" w:rsidP="001415A1">
      <w:pPr>
        <w:pStyle w:val="ConsPlusNormal"/>
        <w:ind w:firstLine="540"/>
        <w:jc w:val="both"/>
      </w:pPr>
      <w:r>
        <w:rPr>
          <w:sz w:val="22"/>
        </w:rPr>
        <w:t>ИТП - индивидуальный тепловой пункт.</w:t>
      </w:r>
    </w:p>
    <w:p w:rsidR="001415A1" w:rsidRDefault="001415A1" w:rsidP="001415A1">
      <w:pPr>
        <w:pStyle w:val="ConsPlusNormal"/>
        <w:ind w:firstLine="540"/>
        <w:jc w:val="both"/>
      </w:pPr>
      <w:r>
        <w:rPr>
          <w:sz w:val="22"/>
        </w:rPr>
        <w:t>1. Определение объемов коммунальных ресурсов.</w:t>
      </w:r>
    </w:p>
    <w:p w:rsidR="001415A1" w:rsidRDefault="001415A1" w:rsidP="001415A1">
      <w:pPr>
        <w:pStyle w:val="ConsPlusNormal"/>
        <w:ind w:firstLine="540"/>
        <w:jc w:val="both"/>
      </w:pPr>
      <w:proofErr w:type="gramStart"/>
      <w:r>
        <w:rPr>
          <w:sz w:val="22"/>
        </w:rPr>
        <w:t xml:space="preserve">При двухтрубной (однотрубной) закрытой системе теплоснабжения в многоквартирном доме, при которой горячая вода приготавливается на внутридомовом инженерном оборудовании (ИТП), и оснащении дома </w:t>
      </w:r>
      <w:proofErr w:type="spellStart"/>
      <w:r>
        <w:rPr>
          <w:sz w:val="22"/>
        </w:rPr>
        <w:t>общедомовыми</w:t>
      </w:r>
      <w:proofErr w:type="spellEnd"/>
      <w:r>
        <w:rPr>
          <w:sz w:val="22"/>
        </w:rPr>
        <w:t xml:space="preserve"> приборами учета, фиксирующими общие показания количества ресурса (тепловой энергии, использованной на нужды отопления и ГВС, и питьевой воды, использованной на нужды холодного водоснабжения и горячего водоснабжения), объем коммунального ресурса для расчета размера платы за коммунальные услуги определяется</w:t>
      </w:r>
      <w:proofErr w:type="gramEnd"/>
      <w:r>
        <w:rPr>
          <w:sz w:val="22"/>
        </w:rPr>
        <w:t xml:space="preserve"> по видам коммунальных услуг в следующем порядке:</w:t>
      </w:r>
    </w:p>
    <w:p w:rsidR="001415A1" w:rsidRDefault="001415A1" w:rsidP="001415A1">
      <w:pPr>
        <w:pStyle w:val="ConsPlusNormal"/>
        <w:ind w:firstLine="540"/>
        <w:jc w:val="both"/>
      </w:pPr>
      <w:r>
        <w:rPr>
          <w:sz w:val="22"/>
        </w:rPr>
        <w:t xml:space="preserve">а) объем воды для нужд горячего водоснабжения определяется по показаниям расходомера узла учета поданной на подогрев воды </w:t>
      </w:r>
      <w:r w:rsidRPr="00DA7258">
        <w:rPr>
          <w:noProof/>
          <w:position w:val="-14"/>
        </w:rPr>
        <w:drawing>
          <wp:inline distT="0" distB="0" distL="0" distR="0">
            <wp:extent cx="447675" cy="276225"/>
            <wp:effectExtent l="0" t="0" r="0" b="0"/>
            <wp:docPr id="23" name="Рисунок 23" descr="base_14_226757_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226757_43"/>
                    <pic:cNvPicPr preferRelativeResize="0">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76225"/>
                    </a:xfrm>
                    <a:prstGeom prst="rect">
                      <a:avLst/>
                    </a:prstGeom>
                    <a:noFill/>
                    <a:ln>
                      <a:noFill/>
                    </a:ln>
                  </pic:spPr>
                </pic:pic>
              </a:graphicData>
            </a:graphic>
          </wp:inline>
        </w:drawing>
      </w:r>
      <w:r>
        <w:rPr>
          <w:sz w:val="22"/>
        </w:rPr>
        <w:t xml:space="preserve">. При этом объем воды, поданной на нужды холодного водоснабжения, определяется как разница показаний ОПУ воды и расходомера теплового узла учета. </w:t>
      </w:r>
      <w:proofErr w:type="gramStart"/>
      <w:r>
        <w:rPr>
          <w:sz w:val="22"/>
        </w:rPr>
        <w:t xml:space="preserve">В случае отсутствия расходомера распределение объема поданной на вводе в дом питьевой воды по видам услуг холодного и горячего водоснабжения производится пропорционально индивидуальным объемам потребления гражданами холодной и горячей воды, определенным исходя из показаний ИПУ и (или) нормативов потребления (после вступления в силу </w:t>
      </w:r>
      <w:hyperlink r:id="rId28" w:history="1">
        <w:r>
          <w:rPr>
            <w:color w:val="0000FF"/>
            <w:sz w:val="22"/>
          </w:rPr>
          <w:t>Правил</w:t>
        </w:r>
      </w:hyperlink>
      <w:r>
        <w:rPr>
          <w:sz w:val="22"/>
        </w:rPr>
        <w:t xml:space="preserve"> N 354 деление по видам услуг производится с учетом расхода воды на содержание </w:t>
      </w:r>
      <w:proofErr w:type="spellStart"/>
      <w:r>
        <w:rPr>
          <w:sz w:val="22"/>
        </w:rPr>
        <w:t>общедомового</w:t>
      </w:r>
      <w:proofErr w:type="spellEnd"/>
      <w:r>
        <w:rPr>
          <w:sz w:val="22"/>
        </w:rPr>
        <w:t xml:space="preserve"> имущества);</w:t>
      </w:r>
      <w:proofErr w:type="gramEnd"/>
    </w:p>
    <w:p w:rsidR="001415A1" w:rsidRDefault="001415A1" w:rsidP="001415A1">
      <w:pPr>
        <w:pStyle w:val="ConsPlusNormal"/>
        <w:ind w:firstLine="540"/>
        <w:jc w:val="both"/>
      </w:pPr>
      <w:r>
        <w:rPr>
          <w:sz w:val="22"/>
        </w:rPr>
        <w:t xml:space="preserve">б) количество тепловой энергии для приготовления горячей воды </w:t>
      </w:r>
      <w:r w:rsidRPr="00DA7258">
        <w:rPr>
          <w:noProof/>
          <w:position w:val="-14"/>
        </w:rPr>
        <w:drawing>
          <wp:inline distT="0" distB="0" distL="0" distR="0">
            <wp:extent cx="504825" cy="276225"/>
            <wp:effectExtent l="0" t="0" r="0" b="0"/>
            <wp:docPr id="22" name="Рисунок 22" descr="base_14_226757_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226757_44"/>
                    <pic:cNvPicPr preferRelativeResize="0">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76225"/>
                    </a:xfrm>
                    <a:prstGeom prst="rect">
                      <a:avLst/>
                    </a:prstGeom>
                    <a:noFill/>
                    <a:ln>
                      <a:noFill/>
                    </a:ln>
                  </pic:spPr>
                </pic:pic>
              </a:graphicData>
            </a:graphic>
          </wp:inline>
        </w:drawing>
      </w:r>
      <w:r>
        <w:rPr>
          <w:sz w:val="22"/>
        </w:rPr>
        <w:t xml:space="preserve"> определяется как произведение объема подогреваемой воды </w:t>
      </w:r>
      <w:r w:rsidRPr="00DA7258">
        <w:rPr>
          <w:noProof/>
          <w:position w:val="-14"/>
        </w:rPr>
        <w:drawing>
          <wp:inline distT="0" distB="0" distL="0" distR="0">
            <wp:extent cx="447675" cy="276225"/>
            <wp:effectExtent l="0" t="0" r="0" b="0"/>
            <wp:docPr id="21" name="Рисунок 21" descr="base_14_226757_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4_226757_45"/>
                    <pic:cNvPicPr preferRelativeResize="0">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76225"/>
                    </a:xfrm>
                    <a:prstGeom prst="rect">
                      <a:avLst/>
                    </a:prstGeom>
                    <a:noFill/>
                    <a:ln>
                      <a:noFill/>
                    </a:ln>
                  </pic:spPr>
                </pic:pic>
              </a:graphicData>
            </a:graphic>
          </wp:inline>
        </w:drawing>
      </w:r>
      <w:r>
        <w:rPr>
          <w:sz w:val="22"/>
        </w:rPr>
        <w:t xml:space="preserve"> и разности температур холодной и приготовленной горячей воды с учетом плотности, теплоемкости воды и соответствия размерностей расчетных величин:</w:t>
      </w:r>
    </w:p>
    <w:p w:rsidR="001415A1" w:rsidRDefault="001415A1" w:rsidP="001415A1">
      <w:pPr>
        <w:pStyle w:val="ConsPlusNormal"/>
        <w:jc w:val="both"/>
      </w:pPr>
    </w:p>
    <w:p w:rsidR="001415A1" w:rsidRDefault="001415A1" w:rsidP="001415A1">
      <w:pPr>
        <w:pStyle w:val="ConsPlusNormal"/>
        <w:jc w:val="center"/>
      </w:pPr>
      <w:r w:rsidRPr="00DA7258">
        <w:rPr>
          <w:noProof/>
          <w:position w:val="-14"/>
        </w:rPr>
        <w:drawing>
          <wp:inline distT="0" distB="0" distL="0" distR="0">
            <wp:extent cx="2571750" cy="276225"/>
            <wp:effectExtent l="0" t="0" r="0" b="0"/>
            <wp:docPr id="20" name="Рисунок 20" descr="base_14_226757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4_226757_46"/>
                    <pic:cNvPicPr preferRelativeResize="0">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276225"/>
                    </a:xfrm>
                    <a:prstGeom prst="rect">
                      <a:avLst/>
                    </a:prstGeom>
                    <a:noFill/>
                    <a:ln>
                      <a:noFill/>
                    </a:ln>
                  </pic:spPr>
                </pic:pic>
              </a:graphicData>
            </a:graphic>
          </wp:inline>
        </w:drawing>
      </w:r>
    </w:p>
    <w:p w:rsidR="001415A1" w:rsidRDefault="001415A1" w:rsidP="001415A1">
      <w:pPr>
        <w:pStyle w:val="ConsPlusNormal"/>
        <w:jc w:val="both"/>
      </w:pPr>
    </w:p>
    <w:p w:rsidR="001415A1" w:rsidRDefault="001415A1" w:rsidP="001415A1">
      <w:pPr>
        <w:pStyle w:val="ConsPlusNormal"/>
        <w:ind w:firstLine="540"/>
        <w:jc w:val="both"/>
      </w:pPr>
      <w:r>
        <w:rPr>
          <w:sz w:val="22"/>
        </w:rPr>
        <w:lastRenderedPageBreak/>
        <w:t>где</w:t>
      </w:r>
    </w:p>
    <w:p w:rsidR="001415A1" w:rsidRDefault="001415A1" w:rsidP="001415A1">
      <w:pPr>
        <w:pStyle w:val="ConsPlusNormal"/>
        <w:ind w:firstLine="540"/>
        <w:jc w:val="both"/>
      </w:pPr>
      <w:r w:rsidRPr="00DA7258">
        <w:rPr>
          <w:noProof/>
          <w:position w:val="-10"/>
        </w:rPr>
        <w:drawing>
          <wp:inline distT="0" distB="0" distL="0" distR="0">
            <wp:extent cx="142875" cy="180975"/>
            <wp:effectExtent l="0" t="0" r="9525" b="9525"/>
            <wp:docPr id="19" name="Рисунок 19" descr="base_14_226757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4_226757_47"/>
                    <pic:cNvPicPr preferRelativeResize="0">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80975"/>
                    </a:xfrm>
                    <a:prstGeom prst="rect">
                      <a:avLst/>
                    </a:prstGeom>
                    <a:noFill/>
                    <a:ln>
                      <a:noFill/>
                    </a:ln>
                  </pic:spPr>
                </pic:pic>
              </a:graphicData>
            </a:graphic>
          </wp:inline>
        </w:drawing>
      </w:r>
      <w:r>
        <w:rPr>
          <w:sz w:val="22"/>
        </w:rPr>
        <w:t xml:space="preserve"> - плотность воды 1000 кг/м</w:t>
      </w:r>
      <w:r>
        <w:rPr>
          <w:sz w:val="22"/>
          <w:vertAlign w:val="superscript"/>
        </w:rPr>
        <w:t>3</w:t>
      </w:r>
      <w:r>
        <w:rPr>
          <w:sz w:val="22"/>
        </w:rPr>
        <w:t>;</w:t>
      </w:r>
    </w:p>
    <w:p w:rsidR="001415A1" w:rsidRDefault="001415A1" w:rsidP="001415A1">
      <w:pPr>
        <w:pStyle w:val="ConsPlusNormal"/>
        <w:ind w:firstLine="540"/>
        <w:jc w:val="both"/>
      </w:pPr>
      <w:r>
        <w:rPr>
          <w:sz w:val="22"/>
        </w:rPr>
        <w:t xml:space="preserve">C - теплоемкость воды 1 ккал/(кг </w:t>
      </w:r>
      <w:proofErr w:type="spellStart"/>
      <w:r>
        <w:rPr>
          <w:sz w:val="22"/>
        </w:rPr>
        <w:t>x</w:t>
      </w:r>
      <w:proofErr w:type="spellEnd"/>
      <w:r>
        <w:rPr>
          <w:sz w:val="22"/>
        </w:rPr>
        <w:t xml:space="preserve"> °C);</w:t>
      </w:r>
    </w:p>
    <w:p w:rsidR="001415A1" w:rsidRDefault="001415A1" w:rsidP="001415A1">
      <w:pPr>
        <w:pStyle w:val="ConsPlusNormal"/>
        <w:ind w:firstLine="540"/>
        <w:jc w:val="both"/>
      </w:pPr>
      <w:r w:rsidRPr="00DA7258">
        <w:rPr>
          <w:noProof/>
          <w:position w:val="-12"/>
        </w:rPr>
        <w:drawing>
          <wp:inline distT="0" distB="0" distL="0" distR="0">
            <wp:extent cx="238125" cy="247650"/>
            <wp:effectExtent l="0" t="0" r="9525" b="0"/>
            <wp:docPr id="18" name="Рисунок 18" descr="base_14_226757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4_226757_48"/>
                    <pic:cNvPicPr preferRelativeResize="0">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47650"/>
                    </a:xfrm>
                    <a:prstGeom prst="rect">
                      <a:avLst/>
                    </a:prstGeom>
                    <a:noFill/>
                    <a:ln>
                      <a:noFill/>
                    </a:ln>
                  </pic:spPr>
                </pic:pic>
              </a:graphicData>
            </a:graphic>
          </wp:inline>
        </w:drawing>
      </w:r>
      <w:proofErr w:type="gramStart"/>
      <w:r>
        <w:rPr>
          <w:sz w:val="22"/>
        </w:rPr>
        <w:t xml:space="preserve">, </w:t>
      </w:r>
      <w:r w:rsidRPr="00DA7258">
        <w:rPr>
          <w:noProof/>
          <w:position w:val="-12"/>
        </w:rPr>
        <w:drawing>
          <wp:inline distT="0" distB="0" distL="0" distR="0">
            <wp:extent cx="247650" cy="247650"/>
            <wp:effectExtent l="0" t="0" r="0" b="0"/>
            <wp:docPr id="17" name="Рисунок 17" descr="base_14_226757_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4_226757_49"/>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47650"/>
                    </a:xfrm>
                    <a:prstGeom prst="rect">
                      <a:avLst/>
                    </a:prstGeom>
                    <a:noFill/>
                    <a:ln>
                      <a:noFill/>
                    </a:ln>
                  </pic:spPr>
                </pic:pic>
              </a:graphicData>
            </a:graphic>
          </wp:inline>
        </w:drawing>
      </w:r>
      <w:r>
        <w:rPr>
          <w:sz w:val="22"/>
        </w:rPr>
        <w:t xml:space="preserve"> - разность среднемесячных температур горячей и холодной воды, °C, при отсутствии фактических данных </w:t>
      </w:r>
      <w:r w:rsidRPr="00DA7258">
        <w:rPr>
          <w:noProof/>
          <w:position w:val="-12"/>
        </w:rPr>
        <w:drawing>
          <wp:inline distT="0" distB="0" distL="0" distR="0">
            <wp:extent cx="238125" cy="247650"/>
            <wp:effectExtent l="0" t="0" r="9525" b="0"/>
            <wp:docPr id="16" name="Рисунок 16" descr="base_14_226757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4_226757_50"/>
                    <pic:cNvPicPr preferRelativeResize="0">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47650"/>
                    </a:xfrm>
                    <a:prstGeom prst="rect">
                      <a:avLst/>
                    </a:prstGeom>
                    <a:noFill/>
                    <a:ln>
                      <a:noFill/>
                    </a:ln>
                  </pic:spPr>
                </pic:pic>
              </a:graphicData>
            </a:graphic>
          </wp:inline>
        </w:drawing>
      </w:r>
      <w:r>
        <w:rPr>
          <w:sz w:val="22"/>
        </w:rPr>
        <w:t xml:space="preserve"> принимается в соответствии с условиями договора (по </w:t>
      </w:r>
      <w:proofErr w:type="spellStart"/>
      <w:r>
        <w:rPr>
          <w:sz w:val="22"/>
        </w:rPr>
        <w:t>СанПиН</w:t>
      </w:r>
      <w:proofErr w:type="spellEnd"/>
      <w:r>
        <w:rPr>
          <w:sz w:val="22"/>
        </w:rPr>
        <w:t xml:space="preserve"> от +60 °C до +75 °C), </w:t>
      </w:r>
      <w:r w:rsidRPr="00DA7258">
        <w:rPr>
          <w:noProof/>
          <w:position w:val="-12"/>
        </w:rPr>
        <w:drawing>
          <wp:inline distT="0" distB="0" distL="0" distR="0">
            <wp:extent cx="247650" cy="247650"/>
            <wp:effectExtent l="0" t="0" r="0" b="0"/>
            <wp:docPr id="15" name="Рисунок 15" descr="base_14_226757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226757_51"/>
                    <pic:cNvPicPr preferRelativeResize="0">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47650"/>
                    </a:xfrm>
                    <a:prstGeom prst="rect">
                      <a:avLst/>
                    </a:prstGeom>
                    <a:noFill/>
                    <a:ln>
                      <a:noFill/>
                    </a:ln>
                  </pic:spPr>
                </pic:pic>
              </a:graphicData>
            </a:graphic>
          </wp:inline>
        </w:drawing>
      </w:r>
      <w:r>
        <w:rPr>
          <w:sz w:val="22"/>
        </w:rPr>
        <w:t xml:space="preserve"> в отопительный период принимается +5 °C, в неотопительный +15 °C.</w:t>
      </w:r>
      <w:proofErr w:type="gramEnd"/>
    </w:p>
    <w:p w:rsidR="001415A1" w:rsidRDefault="001415A1" w:rsidP="001415A1">
      <w:pPr>
        <w:pStyle w:val="ConsPlusNormal"/>
        <w:jc w:val="both"/>
      </w:pPr>
    </w:p>
    <w:p w:rsidR="001415A1" w:rsidRDefault="001415A1" w:rsidP="001415A1">
      <w:pPr>
        <w:pStyle w:val="ConsPlusNormal"/>
        <w:ind w:firstLine="540"/>
        <w:jc w:val="both"/>
      </w:pPr>
      <w:r>
        <w:rPr>
          <w:sz w:val="22"/>
        </w:rPr>
        <w:t>При таком порядке расчета количество тепловой энергии, теряемой с циркуляцией горячей воды в системе ГВС и непосредственно влияющей на температуру внутри помещения, учитывается в стоимости услуг отопления.</w:t>
      </w:r>
    </w:p>
    <w:p w:rsidR="001415A1" w:rsidRDefault="001415A1" w:rsidP="001415A1">
      <w:pPr>
        <w:pStyle w:val="ConsPlusNormal"/>
        <w:ind w:firstLine="540"/>
        <w:jc w:val="both"/>
      </w:pPr>
      <w:r>
        <w:rPr>
          <w:sz w:val="22"/>
        </w:rPr>
        <w:t xml:space="preserve">*В домах, не оборудованных ОПУ тепловой энергии, в формуле рекомендуется учитывать коэффициент потерь тепловой энергии в системе ГВС (особенно в домах, где к системе ГВС присоединены </w:t>
      </w:r>
      <w:proofErr w:type="spellStart"/>
      <w:r>
        <w:rPr>
          <w:sz w:val="22"/>
        </w:rPr>
        <w:t>полотенцесушители</w:t>
      </w:r>
      <w:proofErr w:type="spellEnd"/>
      <w:r>
        <w:rPr>
          <w:sz w:val="22"/>
        </w:rPr>
        <w:t xml:space="preserve">), если такие потери не были учтены в нормативах потребления тепловой энергии на отопление. По соглашению сторон в расчетах возможно использование удельного расхода тепловой энергии на подогрев воды </w:t>
      </w:r>
      <w:r w:rsidRPr="00DA7258">
        <w:rPr>
          <w:noProof/>
          <w:position w:val="-14"/>
        </w:rPr>
        <w:drawing>
          <wp:inline distT="0" distB="0" distL="0" distR="0">
            <wp:extent cx="419100" cy="276225"/>
            <wp:effectExtent l="0" t="0" r="0" b="0"/>
            <wp:docPr id="14" name="Рисунок 14" descr="base_14_226757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4_226757_52"/>
                    <pic:cNvPicPr preferRelativeResize="0">
                      <a:picLocks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76225"/>
                    </a:xfrm>
                    <a:prstGeom prst="rect">
                      <a:avLst/>
                    </a:prstGeom>
                    <a:noFill/>
                    <a:ln>
                      <a:noFill/>
                    </a:ln>
                  </pic:spPr>
                </pic:pic>
              </a:graphicData>
            </a:graphic>
          </wp:inline>
        </w:drawing>
      </w:r>
      <w:r>
        <w:rPr>
          <w:sz w:val="22"/>
        </w:rPr>
        <w:t>, исчисленного в средней величине за отопительный и неотопительный период или в средней величине за год:</w:t>
      </w:r>
    </w:p>
    <w:p w:rsidR="001415A1" w:rsidRDefault="001415A1" w:rsidP="001415A1">
      <w:pPr>
        <w:pStyle w:val="ConsPlusNormal"/>
        <w:jc w:val="both"/>
      </w:pPr>
    </w:p>
    <w:p w:rsidR="001415A1" w:rsidRDefault="001415A1" w:rsidP="001415A1">
      <w:pPr>
        <w:pStyle w:val="ConsPlusNormal"/>
        <w:jc w:val="center"/>
      </w:pPr>
      <w:r w:rsidRPr="00DA7258">
        <w:rPr>
          <w:noProof/>
          <w:position w:val="-16"/>
        </w:rPr>
        <w:drawing>
          <wp:inline distT="0" distB="0" distL="0" distR="0">
            <wp:extent cx="4838700" cy="314325"/>
            <wp:effectExtent l="0" t="0" r="0" b="9525"/>
            <wp:docPr id="13" name="Рисунок 13" descr="base_14_226757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226757_53"/>
                    <pic:cNvPicPr preferRelativeResize="0">
                      <a:picLocks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314325"/>
                    </a:xfrm>
                    <a:prstGeom prst="rect">
                      <a:avLst/>
                    </a:prstGeom>
                    <a:noFill/>
                    <a:ln>
                      <a:noFill/>
                    </a:ln>
                  </pic:spPr>
                </pic:pic>
              </a:graphicData>
            </a:graphic>
          </wp:inline>
        </w:drawing>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где </w:t>
      </w:r>
      <w:r w:rsidRPr="00DA7258">
        <w:rPr>
          <w:noProof/>
          <w:position w:val="-10"/>
        </w:rPr>
        <w:drawing>
          <wp:inline distT="0" distB="0" distL="0" distR="0">
            <wp:extent cx="485775" cy="209550"/>
            <wp:effectExtent l="0" t="0" r="0" b="0"/>
            <wp:docPr id="12" name="Рисунок 12" descr="base_14_226757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26757_54"/>
                    <pic:cNvPicPr preferRelativeResize="0">
                      <a:picLocks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209550"/>
                    </a:xfrm>
                    <a:prstGeom prst="rect">
                      <a:avLst/>
                    </a:prstGeom>
                    <a:noFill/>
                    <a:ln>
                      <a:noFill/>
                    </a:ln>
                  </pic:spPr>
                </pic:pic>
              </a:graphicData>
            </a:graphic>
          </wp:inline>
        </w:drawing>
      </w:r>
      <w:r>
        <w:rPr>
          <w:sz w:val="22"/>
        </w:rPr>
        <w:t xml:space="preserve">, </w:t>
      </w:r>
      <w:r w:rsidRPr="00DA7258">
        <w:rPr>
          <w:noProof/>
          <w:position w:val="-10"/>
        </w:rPr>
        <w:drawing>
          <wp:inline distT="0" distB="0" distL="0" distR="0">
            <wp:extent cx="609600" cy="209550"/>
            <wp:effectExtent l="0" t="0" r="0" b="0"/>
            <wp:docPr id="11" name="Рисунок 11" descr="base_14_226757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226757_55"/>
                    <pic:cNvPicPr preferRelativeResize="0">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209550"/>
                    </a:xfrm>
                    <a:prstGeom prst="rect">
                      <a:avLst/>
                    </a:prstGeom>
                    <a:noFill/>
                    <a:ln>
                      <a:noFill/>
                    </a:ln>
                  </pic:spPr>
                </pic:pic>
              </a:graphicData>
            </a:graphic>
          </wp:inline>
        </w:drawing>
      </w:r>
      <w:r>
        <w:rPr>
          <w:sz w:val="22"/>
        </w:rPr>
        <w:t xml:space="preserve"> - число дней в отопительный период, в неотопительный период.</w:t>
      </w:r>
    </w:p>
    <w:p w:rsidR="001415A1" w:rsidRDefault="001415A1" w:rsidP="001415A1">
      <w:pPr>
        <w:pStyle w:val="ConsPlusNormal"/>
        <w:jc w:val="both"/>
      </w:pPr>
    </w:p>
    <w:p w:rsidR="001415A1" w:rsidRDefault="001415A1" w:rsidP="001415A1">
      <w:pPr>
        <w:pStyle w:val="ConsPlusNormal"/>
        <w:ind w:firstLine="540"/>
        <w:jc w:val="both"/>
      </w:pPr>
      <w:r>
        <w:rPr>
          <w:sz w:val="22"/>
        </w:rPr>
        <w:t>По соглашению сторон также возможно использование установленного уполномоченным органом субъекта РФ (ОМС) норматива потребления тепловой энергии на подогрев воды;</w:t>
      </w:r>
    </w:p>
    <w:p w:rsidR="001415A1" w:rsidRDefault="001415A1" w:rsidP="001415A1">
      <w:pPr>
        <w:pStyle w:val="ConsPlusNormal"/>
        <w:ind w:firstLine="540"/>
        <w:jc w:val="both"/>
      </w:pPr>
      <w:r>
        <w:rPr>
          <w:sz w:val="22"/>
        </w:rPr>
        <w:t xml:space="preserve">в) количество тепловой энергии для отопления определяется как разница от общего количества потребленной тепловой энергии по показаниям </w:t>
      </w:r>
      <w:proofErr w:type="spellStart"/>
      <w:r>
        <w:rPr>
          <w:sz w:val="22"/>
        </w:rPr>
        <w:t>общедомового</w:t>
      </w:r>
      <w:proofErr w:type="spellEnd"/>
      <w:r>
        <w:rPr>
          <w:sz w:val="22"/>
        </w:rPr>
        <w:t xml:space="preserve"> прибора учета </w:t>
      </w:r>
      <w:r w:rsidRPr="00DA7258">
        <w:rPr>
          <w:noProof/>
          <w:position w:val="-12"/>
        </w:rPr>
        <w:drawing>
          <wp:inline distT="0" distB="0" distL="0" distR="0">
            <wp:extent cx="523875" cy="247650"/>
            <wp:effectExtent l="0" t="0" r="0" b="0"/>
            <wp:docPr id="10" name="Рисунок 10" descr="base_14_226757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226757_56"/>
                    <pic:cNvPicPr preferRelativeResize="0">
                      <a:picLocks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247650"/>
                    </a:xfrm>
                    <a:prstGeom prst="rect">
                      <a:avLst/>
                    </a:prstGeom>
                    <a:noFill/>
                    <a:ln>
                      <a:noFill/>
                    </a:ln>
                  </pic:spPr>
                </pic:pic>
              </a:graphicData>
            </a:graphic>
          </wp:inline>
        </w:drawing>
      </w:r>
      <w:r>
        <w:rPr>
          <w:sz w:val="22"/>
        </w:rPr>
        <w:t xml:space="preserve"> и количества тепловой энергии, потребленной для приготовления горячей воды </w:t>
      </w:r>
      <w:r w:rsidRPr="00DA7258">
        <w:rPr>
          <w:noProof/>
          <w:position w:val="-12"/>
        </w:rPr>
        <w:drawing>
          <wp:inline distT="0" distB="0" distL="0" distR="0">
            <wp:extent cx="485775" cy="247650"/>
            <wp:effectExtent l="0" t="0" r="0" b="0"/>
            <wp:docPr id="9" name="Рисунок 9" descr="base_14_226757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226757_57"/>
                    <pic:cNvPicPr preferRelativeResize="0">
                      <a:picLocks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247650"/>
                    </a:xfrm>
                    <a:prstGeom prst="rect">
                      <a:avLst/>
                    </a:prstGeom>
                    <a:noFill/>
                    <a:ln>
                      <a:noFill/>
                    </a:ln>
                  </pic:spPr>
                </pic:pic>
              </a:graphicData>
            </a:graphic>
          </wp:inline>
        </w:drawing>
      </w:r>
      <w:r>
        <w:rPr>
          <w:sz w:val="22"/>
        </w:rPr>
        <w:t>:</w:t>
      </w:r>
    </w:p>
    <w:p w:rsidR="001415A1" w:rsidRDefault="001415A1" w:rsidP="001415A1">
      <w:pPr>
        <w:pStyle w:val="ConsPlusNormal"/>
        <w:jc w:val="both"/>
      </w:pPr>
    </w:p>
    <w:p w:rsidR="001415A1" w:rsidRDefault="001415A1" w:rsidP="001415A1">
      <w:pPr>
        <w:pStyle w:val="ConsPlusNormal"/>
        <w:jc w:val="center"/>
      </w:pPr>
      <w:r w:rsidRPr="00DA7258">
        <w:rPr>
          <w:noProof/>
          <w:position w:val="-12"/>
        </w:rPr>
        <w:drawing>
          <wp:inline distT="0" distB="0" distL="0" distR="0">
            <wp:extent cx="1343025" cy="247650"/>
            <wp:effectExtent l="0" t="0" r="9525" b="0"/>
            <wp:docPr id="8" name="Рисунок 8" descr="base_14_226757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4_226757_58"/>
                    <pic:cNvPicPr preferRelativeResize="0">
                      <a:picLocks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247650"/>
                    </a:xfrm>
                    <a:prstGeom prst="rect">
                      <a:avLst/>
                    </a:prstGeom>
                    <a:noFill/>
                    <a:ln>
                      <a:noFill/>
                    </a:ln>
                  </pic:spPr>
                </pic:pic>
              </a:graphicData>
            </a:graphic>
          </wp:inline>
        </w:drawing>
      </w:r>
    </w:p>
    <w:p w:rsidR="001415A1" w:rsidRDefault="001415A1" w:rsidP="001415A1">
      <w:pPr>
        <w:pStyle w:val="ConsPlusNormal"/>
        <w:jc w:val="both"/>
      </w:pPr>
    </w:p>
    <w:p w:rsidR="001415A1" w:rsidRDefault="001415A1" w:rsidP="001415A1">
      <w:pPr>
        <w:pStyle w:val="ConsPlusNormal"/>
        <w:ind w:firstLine="540"/>
        <w:jc w:val="both"/>
      </w:pPr>
      <w:r>
        <w:rPr>
          <w:sz w:val="22"/>
        </w:rPr>
        <w:t>2. Определение размера платы за коммунальные услуги холодного, горячего водоснабжения и отопления.</w:t>
      </w:r>
    </w:p>
    <w:p w:rsidR="001415A1" w:rsidRDefault="001415A1" w:rsidP="001415A1">
      <w:pPr>
        <w:pStyle w:val="ConsPlusNormal"/>
        <w:ind w:firstLine="540"/>
        <w:jc w:val="both"/>
      </w:pPr>
      <w:r>
        <w:rPr>
          <w:sz w:val="22"/>
        </w:rPr>
        <w:t>Размер платы за коммунальные услуги определяется:</w:t>
      </w:r>
    </w:p>
    <w:p w:rsidR="001415A1" w:rsidRDefault="001415A1" w:rsidP="001415A1">
      <w:pPr>
        <w:pStyle w:val="ConsPlusNormal"/>
        <w:ind w:firstLine="540"/>
        <w:jc w:val="both"/>
      </w:pPr>
      <w:r>
        <w:rPr>
          <w:sz w:val="22"/>
        </w:rPr>
        <w:t xml:space="preserve">- за услуги холодного водоснабжения - исходя из объема воды, использованной на нужды холодного водоснабжения, и соответствующего тарифа на воду, утвержденного в соответствии с действующим законодательством, в порядке, предусмотренном </w:t>
      </w:r>
      <w:hyperlink r:id="rId43" w:history="1">
        <w:r>
          <w:rPr>
            <w:color w:val="0000FF"/>
            <w:sz w:val="22"/>
          </w:rPr>
          <w:t>формулой 9</w:t>
        </w:r>
      </w:hyperlink>
      <w:r>
        <w:rPr>
          <w:sz w:val="22"/>
        </w:rPr>
        <w:t xml:space="preserve"> приложения N 2 к Правилам N 307;</w:t>
      </w:r>
    </w:p>
    <w:p w:rsidR="001415A1" w:rsidRDefault="001415A1" w:rsidP="001415A1">
      <w:pPr>
        <w:pStyle w:val="ConsPlusNormal"/>
        <w:ind w:firstLine="540"/>
        <w:jc w:val="both"/>
      </w:pPr>
      <w:proofErr w:type="gramStart"/>
      <w:r>
        <w:rPr>
          <w:sz w:val="22"/>
        </w:rPr>
        <w:t xml:space="preserve">- за услуги горячего водоснабжения - путем суммирования платы за холодную воду, определенной по </w:t>
      </w:r>
      <w:hyperlink r:id="rId44" w:history="1">
        <w:r>
          <w:rPr>
            <w:color w:val="0000FF"/>
            <w:sz w:val="22"/>
          </w:rPr>
          <w:t>формуле 9</w:t>
        </w:r>
      </w:hyperlink>
      <w:r>
        <w:rPr>
          <w:sz w:val="22"/>
        </w:rPr>
        <w:t>, исходя из объема поданной на подогрев воды и тарифа на воду, утвержденного в соответствии с действующим законодательством, и платы за тепловую энергию, определенной исходя из количества тепловой энергии, используемой для приготовления такого объема горячей воды, пропорционально объему потребления горячей воды гражданами, и тарифа на тепловую энергию</w:t>
      </w:r>
      <w:proofErr w:type="gramEnd"/>
      <w:r>
        <w:rPr>
          <w:sz w:val="22"/>
        </w:rPr>
        <w:t xml:space="preserve">, </w:t>
      </w:r>
      <w:proofErr w:type="gramStart"/>
      <w:r>
        <w:rPr>
          <w:sz w:val="22"/>
        </w:rPr>
        <w:t>утвержденного</w:t>
      </w:r>
      <w:proofErr w:type="gramEnd"/>
      <w:r>
        <w:rPr>
          <w:sz w:val="22"/>
        </w:rPr>
        <w:t xml:space="preserve"> в соответствии с действующим законодательством;</w:t>
      </w:r>
    </w:p>
    <w:p w:rsidR="001415A1" w:rsidRDefault="001415A1" w:rsidP="001415A1">
      <w:pPr>
        <w:pStyle w:val="ConsPlusNormal"/>
        <w:ind w:firstLine="540"/>
        <w:jc w:val="both"/>
      </w:pPr>
      <w:r>
        <w:rPr>
          <w:sz w:val="22"/>
        </w:rPr>
        <w:t xml:space="preserve">- за услуги отопления - исходя из количества тепловой энергии, используемой на нужды отопления, и тарифа на тепловую энергию, утвержденного в соответствии с действующим законодательством, в порядке, предусмотренном </w:t>
      </w:r>
      <w:hyperlink r:id="rId45" w:history="1">
        <w:r>
          <w:rPr>
            <w:color w:val="0000FF"/>
            <w:sz w:val="22"/>
          </w:rPr>
          <w:t>формулами 7</w:t>
        </w:r>
      </w:hyperlink>
      <w:r>
        <w:rPr>
          <w:sz w:val="22"/>
        </w:rPr>
        <w:t xml:space="preserve">, </w:t>
      </w:r>
      <w:hyperlink r:id="rId46" w:history="1">
        <w:r>
          <w:rPr>
            <w:color w:val="0000FF"/>
            <w:sz w:val="22"/>
          </w:rPr>
          <w:t>10</w:t>
        </w:r>
      </w:hyperlink>
      <w:r>
        <w:rPr>
          <w:sz w:val="22"/>
        </w:rPr>
        <w:t xml:space="preserve"> приложения N 2 к Правилам N 307.</w:t>
      </w:r>
    </w:p>
    <w:p w:rsidR="001415A1" w:rsidRDefault="001415A1" w:rsidP="001415A1">
      <w:pPr>
        <w:pStyle w:val="ConsPlusNormal"/>
        <w:ind w:firstLine="540"/>
        <w:jc w:val="both"/>
      </w:pPr>
      <w:r>
        <w:rPr>
          <w:sz w:val="22"/>
        </w:rPr>
        <w:t>3. Определение размера платы за коммунальные услуги электроснабжения:</w:t>
      </w:r>
    </w:p>
    <w:p w:rsidR="001415A1" w:rsidRDefault="001415A1" w:rsidP="001415A1">
      <w:pPr>
        <w:pStyle w:val="ConsPlusNormal"/>
        <w:ind w:firstLine="540"/>
        <w:jc w:val="both"/>
      </w:pPr>
      <w:r>
        <w:rPr>
          <w:sz w:val="22"/>
        </w:rPr>
        <w:t xml:space="preserve">1) Размер платы за услуги электроснабжения при применении </w:t>
      </w:r>
      <w:proofErr w:type="spellStart"/>
      <w:r>
        <w:rPr>
          <w:sz w:val="22"/>
        </w:rPr>
        <w:t>общедомовых</w:t>
      </w:r>
      <w:proofErr w:type="spellEnd"/>
      <w:r>
        <w:rPr>
          <w:sz w:val="22"/>
        </w:rPr>
        <w:t xml:space="preserve"> и индивидуальных или комнатных приборов учета, измеряющих объемы электрической энергии дифференцированно по зонам (часам) суток в разных режимах ее оплаты для целей индивидуального потребления и </w:t>
      </w:r>
      <w:proofErr w:type="spellStart"/>
      <w:r>
        <w:rPr>
          <w:sz w:val="22"/>
        </w:rPr>
        <w:t>общедомовых</w:t>
      </w:r>
      <w:proofErr w:type="spellEnd"/>
      <w:r>
        <w:rPr>
          <w:sz w:val="22"/>
        </w:rPr>
        <w:t xml:space="preserve"> нужд, определяется по формуле:</w:t>
      </w:r>
    </w:p>
    <w:p w:rsidR="001415A1" w:rsidRDefault="001415A1" w:rsidP="001415A1">
      <w:pPr>
        <w:pStyle w:val="ConsPlusNormal"/>
        <w:jc w:val="both"/>
      </w:pPr>
    </w:p>
    <w:p w:rsidR="001415A1" w:rsidRDefault="001415A1" w:rsidP="001415A1">
      <w:pPr>
        <w:pStyle w:val="ConsPlusNormal"/>
        <w:jc w:val="center"/>
      </w:pPr>
      <w:r w:rsidRPr="00DA7258">
        <w:rPr>
          <w:noProof/>
          <w:position w:val="-34"/>
        </w:rPr>
        <w:drawing>
          <wp:inline distT="0" distB="0" distL="0" distR="0">
            <wp:extent cx="2619375" cy="561975"/>
            <wp:effectExtent l="0" t="0" r="0" b="9525"/>
            <wp:docPr id="7" name="Рисунок 7" descr="base_14_226757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226757_59"/>
                    <pic:cNvPicPr preferRelativeResize="0">
                      <a:picLocks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561975"/>
                    </a:xfrm>
                    <a:prstGeom prst="rect">
                      <a:avLst/>
                    </a:prstGeom>
                    <a:noFill/>
                    <a:ln>
                      <a:noFill/>
                    </a:ln>
                  </pic:spPr>
                </pic:pic>
              </a:graphicData>
            </a:graphic>
          </wp:inline>
        </w:drawing>
      </w:r>
    </w:p>
    <w:p w:rsidR="001415A1" w:rsidRDefault="001415A1" w:rsidP="001415A1">
      <w:pPr>
        <w:pStyle w:val="ConsPlusNormal"/>
        <w:jc w:val="both"/>
      </w:pPr>
    </w:p>
    <w:p w:rsidR="001415A1" w:rsidRDefault="001415A1" w:rsidP="001415A1">
      <w:pPr>
        <w:pStyle w:val="ConsPlusNormal"/>
        <w:ind w:firstLine="540"/>
        <w:jc w:val="both"/>
      </w:pPr>
      <w:r>
        <w:rPr>
          <w:sz w:val="22"/>
        </w:rPr>
        <w:t>где</w:t>
      </w:r>
    </w:p>
    <w:p w:rsidR="001415A1" w:rsidRDefault="001415A1" w:rsidP="001415A1">
      <w:pPr>
        <w:pStyle w:val="ConsPlusNormal"/>
        <w:ind w:firstLine="540"/>
        <w:jc w:val="both"/>
      </w:pPr>
      <w:r w:rsidRPr="00DA7258">
        <w:rPr>
          <w:noProof/>
          <w:position w:val="-4"/>
        </w:rPr>
        <w:drawing>
          <wp:inline distT="0" distB="0" distL="0" distR="0">
            <wp:extent cx="190500" cy="180975"/>
            <wp:effectExtent l="0" t="0" r="0" b="9525"/>
            <wp:docPr id="6" name="Рисунок 6" descr="base_14_226757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26757_60"/>
                    <pic:cNvPicPr preferRelativeResize="0">
                      <a:picLocks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80975"/>
                    </a:xfrm>
                    <a:prstGeom prst="rect">
                      <a:avLst/>
                    </a:prstGeom>
                    <a:noFill/>
                    <a:ln>
                      <a:noFill/>
                    </a:ln>
                  </pic:spPr>
                </pic:pic>
              </a:graphicData>
            </a:graphic>
          </wp:inline>
        </w:drawing>
      </w:r>
      <w:r>
        <w:rPr>
          <w:sz w:val="22"/>
        </w:rPr>
        <w:t xml:space="preserve"> - размер платы за электроснабжение для i-го помещения;</w:t>
      </w:r>
    </w:p>
    <w:p w:rsidR="001415A1" w:rsidRDefault="001415A1" w:rsidP="001415A1">
      <w:pPr>
        <w:pStyle w:val="ConsPlusNormal"/>
        <w:ind w:firstLine="540"/>
        <w:jc w:val="both"/>
      </w:pPr>
      <w:r w:rsidRPr="00DA7258">
        <w:rPr>
          <w:noProof/>
          <w:position w:val="-10"/>
        </w:rPr>
        <w:drawing>
          <wp:inline distT="0" distB="0" distL="0" distR="0">
            <wp:extent cx="438150" cy="209550"/>
            <wp:effectExtent l="0" t="0" r="0" b="0"/>
            <wp:docPr id="5" name="Рисунок 5" descr="base_14_226757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226757_61"/>
                    <pic:cNvPicPr preferRelativeResize="0">
                      <a:picLocks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209550"/>
                    </a:xfrm>
                    <a:prstGeom prst="rect">
                      <a:avLst/>
                    </a:prstGeom>
                    <a:noFill/>
                    <a:ln>
                      <a:noFill/>
                    </a:ln>
                  </pic:spPr>
                </pic:pic>
              </a:graphicData>
            </a:graphic>
          </wp:inline>
        </w:drawing>
      </w:r>
      <w:r>
        <w:rPr>
          <w:sz w:val="22"/>
        </w:rPr>
        <w:t xml:space="preserve"> - объем потребления электроэнергии по показаниям ОПУ;</w:t>
      </w:r>
    </w:p>
    <w:p w:rsidR="001415A1" w:rsidRDefault="001415A1" w:rsidP="001415A1">
      <w:pPr>
        <w:pStyle w:val="ConsPlusNormal"/>
        <w:ind w:firstLine="540"/>
        <w:jc w:val="both"/>
      </w:pPr>
      <w:r w:rsidRPr="00DA7258">
        <w:rPr>
          <w:noProof/>
          <w:position w:val="-6"/>
        </w:rPr>
        <w:drawing>
          <wp:inline distT="0" distB="0" distL="0" distR="0">
            <wp:extent cx="228600" cy="190500"/>
            <wp:effectExtent l="0" t="0" r="0" b="0"/>
            <wp:docPr id="4" name="Рисунок 4" descr="base_14_226757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4_226757_62"/>
                    <pic:cNvPicPr preferRelativeResize="0">
                      <a:picLocks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sz w:val="22"/>
        </w:rPr>
        <w:t xml:space="preserve"> - объем потребления электроэнергии в i-м помещении;</w:t>
      </w:r>
    </w:p>
    <w:p w:rsidR="001415A1" w:rsidRDefault="001415A1" w:rsidP="001415A1">
      <w:pPr>
        <w:pStyle w:val="ConsPlusNormal"/>
        <w:ind w:firstLine="540"/>
        <w:jc w:val="both"/>
      </w:pPr>
      <w:r w:rsidRPr="00DA7258">
        <w:rPr>
          <w:noProof/>
          <w:position w:val="-14"/>
        </w:rPr>
        <w:drawing>
          <wp:inline distT="0" distB="0" distL="0" distR="0">
            <wp:extent cx="419100" cy="276225"/>
            <wp:effectExtent l="0" t="0" r="0" b="9525"/>
            <wp:docPr id="3" name="Рисунок 3" descr="base_14_226757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226757_63"/>
                    <pic:cNvPicPr preferRelativeResize="0">
                      <a:picLocks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76225"/>
                    </a:xfrm>
                    <a:prstGeom prst="rect">
                      <a:avLst/>
                    </a:prstGeom>
                    <a:noFill/>
                    <a:ln>
                      <a:noFill/>
                    </a:ln>
                  </pic:spPr>
                </pic:pic>
              </a:graphicData>
            </a:graphic>
          </wp:inline>
        </w:drawing>
      </w:r>
      <w:r>
        <w:rPr>
          <w:sz w:val="22"/>
        </w:rPr>
        <w:t xml:space="preserve"> - суммарный объем потребления электроэнергии в </w:t>
      </w:r>
      <w:proofErr w:type="spellStart"/>
      <w:r>
        <w:rPr>
          <w:sz w:val="22"/>
        </w:rPr>
        <w:t>i-х</w:t>
      </w:r>
      <w:proofErr w:type="spellEnd"/>
      <w:r>
        <w:rPr>
          <w:sz w:val="22"/>
        </w:rPr>
        <w:t xml:space="preserve"> помещениях;</w:t>
      </w:r>
    </w:p>
    <w:p w:rsidR="001415A1" w:rsidRDefault="001415A1" w:rsidP="001415A1">
      <w:pPr>
        <w:pStyle w:val="ConsPlusNormal"/>
        <w:ind w:firstLine="540"/>
        <w:jc w:val="both"/>
      </w:pPr>
      <w:r w:rsidRPr="00DA7258">
        <w:rPr>
          <w:noProof/>
          <w:position w:val="-10"/>
        </w:rPr>
        <w:drawing>
          <wp:inline distT="0" distB="0" distL="0" distR="0">
            <wp:extent cx="419100" cy="209550"/>
            <wp:effectExtent l="0" t="0" r="0" b="0"/>
            <wp:docPr id="2" name="Рисунок 2" descr="base_14_226757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4_226757_64"/>
                    <pic:cNvPicPr preferRelativeResize="0">
                      <a:picLocks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09550"/>
                    </a:xfrm>
                    <a:prstGeom prst="rect">
                      <a:avLst/>
                    </a:prstGeom>
                    <a:noFill/>
                    <a:ln>
                      <a:noFill/>
                    </a:ln>
                  </pic:spPr>
                </pic:pic>
              </a:graphicData>
            </a:graphic>
          </wp:inline>
        </w:drawing>
      </w:r>
      <w:r>
        <w:rPr>
          <w:sz w:val="22"/>
        </w:rPr>
        <w:t xml:space="preserve"> - тариф, используемый в расчетах по показаниям ОПУ. При расчетах по дифференцированным по зонам суток тарифам ставки таких тарифов применяются к объемам потребления электрической энергии с учетом их фактического соотношения по зонам суток;</w:t>
      </w:r>
    </w:p>
    <w:p w:rsidR="001415A1" w:rsidRDefault="001415A1" w:rsidP="001415A1">
      <w:pPr>
        <w:pStyle w:val="ConsPlusNormal"/>
        <w:ind w:firstLine="540"/>
        <w:jc w:val="both"/>
      </w:pPr>
      <w:r w:rsidRPr="00DA7258">
        <w:rPr>
          <w:noProof/>
          <w:position w:val="-4"/>
        </w:rPr>
        <w:drawing>
          <wp:inline distT="0" distB="0" distL="0" distR="0">
            <wp:extent cx="209550" cy="180975"/>
            <wp:effectExtent l="0" t="0" r="0" b="9525"/>
            <wp:docPr id="1" name="Рисунок 1" descr="base_14_226757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4_226757_65"/>
                    <pic:cNvPicPr preferRelativeResize="0">
                      <a:picLocks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180975"/>
                    </a:xfrm>
                    <a:prstGeom prst="rect">
                      <a:avLst/>
                    </a:prstGeom>
                    <a:noFill/>
                    <a:ln>
                      <a:noFill/>
                    </a:ln>
                  </pic:spPr>
                </pic:pic>
              </a:graphicData>
            </a:graphic>
          </wp:inline>
        </w:drawing>
      </w:r>
      <w:r>
        <w:rPr>
          <w:sz w:val="22"/>
        </w:rPr>
        <w:t xml:space="preserve"> - тариф, используемый потребителем </w:t>
      </w:r>
      <w:proofErr w:type="spellStart"/>
      <w:r>
        <w:rPr>
          <w:sz w:val="22"/>
        </w:rPr>
        <w:t>i</w:t>
      </w:r>
      <w:proofErr w:type="spellEnd"/>
      <w:r>
        <w:rPr>
          <w:sz w:val="22"/>
        </w:rPr>
        <w:t xml:space="preserve"> помещения в расчетах за потребление электроэнергии по ИПУ или нормативам потребления.</w:t>
      </w:r>
    </w:p>
    <w:p w:rsidR="001415A1" w:rsidRDefault="001415A1" w:rsidP="001415A1">
      <w:pPr>
        <w:pStyle w:val="ConsPlusNormal"/>
        <w:jc w:val="both"/>
      </w:pPr>
    </w:p>
    <w:p w:rsidR="001415A1" w:rsidRDefault="001415A1" w:rsidP="001415A1">
      <w:pPr>
        <w:pStyle w:val="ConsPlusNormal"/>
        <w:ind w:firstLine="540"/>
        <w:jc w:val="both"/>
      </w:pPr>
      <w:proofErr w:type="gramStart"/>
      <w:r>
        <w:rPr>
          <w:sz w:val="22"/>
        </w:rPr>
        <w:t xml:space="preserve">2) Размер платы за коммунальные услуги электроснабжения для потребителей, проживающих в коммунальной квартире, оборудованной общим (квартирным) прибором учета электрической энергии, в которой не все комнаты оборудованы комнатными приборами учета электрической энергии, определяется в порядке, установленном в </w:t>
      </w:r>
      <w:hyperlink r:id="rId54" w:history="1">
        <w:r>
          <w:rPr>
            <w:color w:val="0000FF"/>
            <w:sz w:val="22"/>
          </w:rPr>
          <w:t>п. 50</w:t>
        </w:r>
      </w:hyperlink>
      <w:r>
        <w:rPr>
          <w:sz w:val="22"/>
        </w:rPr>
        <w:t xml:space="preserve"> Правил предоставления коммунальных услуг (N 354), с учетом соглашения между потребителями в такой квартире, которое предоставляется Представителю Управляющей организации по расчетам с</w:t>
      </w:r>
      <w:proofErr w:type="gramEnd"/>
      <w:r>
        <w:rPr>
          <w:sz w:val="22"/>
        </w:rPr>
        <w:t xml:space="preserve"> потребителями.</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17</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103" w:name="P2115"/>
      <w:bookmarkEnd w:id="103"/>
      <w:r>
        <w:rPr>
          <w:sz w:val="22"/>
        </w:rPr>
        <w:t>ПОРЯДОК</w:t>
      </w:r>
    </w:p>
    <w:p w:rsidR="001415A1" w:rsidRDefault="001415A1" w:rsidP="001415A1">
      <w:pPr>
        <w:pStyle w:val="ConsPlusNormal"/>
        <w:jc w:val="center"/>
      </w:pPr>
      <w:r>
        <w:rPr>
          <w:sz w:val="22"/>
        </w:rPr>
        <w:t>ПРЕДЪЯВЛЕНИЯ ПЛАТЕЖНЫХ ДОКУМЕНТОВ ДЛЯ ВНЕСЕНИЯ</w:t>
      </w:r>
    </w:p>
    <w:p w:rsidR="001415A1" w:rsidRDefault="001415A1" w:rsidP="001415A1">
      <w:pPr>
        <w:pStyle w:val="ConsPlusNormal"/>
        <w:jc w:val="center"/>
      </w:pPr>
      <w:r>
        <w:rPr>
          <w:sz w:val="22"/>
        </w:rPr>
        <w:t>ПЛАТЫ ПО ДОГОВОРУ</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1. Платежный документ, предназначенный для внесения платы по Договору, является единым для указанных в </w:t>
      </w:r>
      <w:hyperlink w:anchor="P192" w:history="1">
        <w:r>
          <w:rPr>
            <w:color w:val="0000FF"/>
            <w:sz w:val="22"/>
          </w:rPr>
          <w:t>п. 6.4.1</w:t>
        </w:r>
      </w:hyperlink>
      <w:r>
        <w:rPr>
          <w:sz w:val="22"/>
        </w:rPr>
        <w:t xml:space="preserve"> Договора видов платы и предъявляется к оплате плательщикам Представителем Управляющей организации по расчетам с потребителями (или Управляющей организацией).</w:t>
      </w:r>
    </w:p>
    <w:p w:rsidR="001415A1" w:rsidRDefault="001415A1" w:rsidP="001415A1">
      <w:pPr>
        <w:pStyle w:val="ConsPlusNormal"/>
        <w:ind w:firstLine="540"/>
        <w:jc w:val="both"/>
      </w:pPr>
      <w:r>
        <w:rPr>
          <w:sz w:val="22"/>
        </w:rPr>
        <w:t xml:space="preserve">2. Форма платежного документа для внесения платы по Договору определяется Управляющей организацией </w:t>
      </w:r>
      <w:proofErr w:type="gramStart"/>
      <w:r>
        <w:rPr>
          <w:sz w:val="22"/>
        </w:rPr>
        <w:t>по согласованию с ее Представителем по расчетам с потребителями в зависимости</w:t>
      </w:r>
      <w:proofErr w:type="gramEnd"/>
      <w:r>
        <w:rPr>
          <w:sz w:val="22"/>
        </w:rPr>
        <w:t xml:space="preserve"> от возможности используемых указанным Представителем технических средств, позволяющих формировать платежные документы. Информация о показателях и иных сведениях, требуемая для включения в платежный </w:t>
      </w:r>
      <w:hyperlink r:id="rId55" w:history="1">
        <w:r>
          <w:rPr>
            <w:color w:val="0000FF"/>
            <w:sz w:val="22"/>
          </w:rPr>
          <w:t>документ</w:t>
        </w:r>
      </w:hyperlink>
      <w:r>
        <w:rPr>
          <w:sz w:val="22"/>
        </w:rPr>
        <w:t xml:space="preserve"> Правилами предоставления коммунальных услуг и определяемая приказом </w:t>
      </w:r>
      <w:proofErr w:type="spellStart"/>
      <w:r>
        <w:rPr>
          <w:sz w:val="22"/>
        </w:rPr>
        <w:t>Минрегиона</w:t>
      </w:r>
      <w:proofErr w:type="spellEnd"/>
      <w:r>
        <w:rPr>
          <w:sz w:val="22"/>
        </w:rPr>
        <w:t xml:space="preserve"> России от 19 сентября 2011 г. N 454 "Об утверждении примерной формы платежного документа для внесения платы за содержание и ремонт жилого </w:t>
      </w:r>
      <w:proofErr w:type="gramStart"/>
      <w:r>
        <w:rPr>
          <w:sz w:val="22"/>
        </w:rPr>
        <w:t>помещения</w:t>
      </w:r>
      <w:proofErr w:type="gramEnd"/>
      <w:r>
        <w:rPr>
          <w:sz w:val="22"/>
        </w:rPr>
        <w:t xml:space="preserve"> и предоставление коммунальных услуг и методических </w:t>
      </w:r>
      <w:hyperlink r:id="rId56" w:history="1">
        <w:r>
          <w:rPr>
            <w:color w:val="0000FF"/>
            <w:sz w:val="22"/>
          </w:rPr>
          <w:t>рекомендаций</w:t>
        </w:r>
      </w:hyperlink>
      <w:r>
        <w:rPr>
          <w:sz w:val="22"/>
        </w:rPr>
        <w:t xml:space="preserve"> по ее заполнению", подлежит обязательному включению в платежный документ</w:t>
      </w:r>
    </w:p>
    <w:p w:rsidR="001415A1" w:rsidRDefault="001415A1" w:rsidP="001415A1">
      <w:pPr>
        <w:pStyle w:val="ConsPlusNormal"/>
        <w:ind w:firstLine="540"/>
        <w:jc w:val="both"/>
      </w:pPr>
      <w:r>
        <w:rPr>
          <w:sz w:val="22"/>
        </w:rPr>
        <w:t xml:space="preserve">или форма платежного документа для внесения платы по Договору соответствует примерной форме такого платежного </w:t>
      </w:r>
      <w:hyperlink r:id="rId57" w:history="1">
        <w:r>
          <w:rPr>
            <w:color w:val="0000FF"/>
            <w:sz w:val="22"/>
          </w:rPr>
          <w:t>документа</w:t>
        </w:r>
      </w:hyperlink>
      <w:r>
        <w:rPr>
          <w:sz w:val="22"/>
        </w:rPr>
        <w:t xml:space="preserve">, утвержденной приказом </w:t>
      </w:r>
      <w:proofErr w:type="spellStart"/>
      <w:r>
        <w:rPr>
          <w:sz w:val="22"/>
        </w:rPr>
        <w:t>Минрегиона</w:t>
      </w:r>
      <w:proofErr w:type="spellEnd"/>
      <w:r>
        <w:rPr>
          <w:sz w:val="22"/>
        </w:rPr>
        <w:t xml:space="preserve"> России от 19 сентября 2011 г. N 454, и представлена в конце настоящего приложения.</w:t>
      </w:r>
    </w:p>
    <w:p w:rsidR="001415A1" w:rsidRDefault="001415A1" w:rsidP="001415A1">
      <w:pPr>
        <w:pStyle w:val="ConsPlusNormal"/>
        <w:ind w:firstLine="540"/>
        <w:jc w:val="both"/>
      </w:pPr>
      <w:r>
        <w:rPr>
          <w:sz w:val="22"/>
        </w:rPr>
        <w:t xml:space="preserve">При заполнении и использовании платежного документа Управляющая организация, ее Представитель по расчетам с потребителями и плательщики руководствуются Методическими </w:t>
      </w:r>
      <w:hyperlink r:id="rId58" w:history="1">
        <w:r>
          <w:rPr>
            <w:color w:val="0000FF"/>
            <w:sz w:val="22"/>
          </w:rPr>
          <w:t>рекомендациями</w:t>
        </w:r>
      </w:hyperlink>
      <w:r>
        <w:rPr>
          <w:sz w:val="22"/>
        </w:rPr>
        <w:t xml:space="preserve"> по заполнению платежного документа, утвержденными указанным в настоящем пункте приказом </w:t>
      </w:r>
      <w:proofErr w:type="spellStart"/>
      <w:r>
        <w:rPr>
          <w:sz w:val="22"/>
        </w:rPr>
        <w:t>Минрегиона</w:t>
      </w:r>
      <w:proofErr w:type="spellEnd"/>
      <w:r>
        <w:rPr>
          <w:sz w:val="22"/>
        </w:rPr>
        <w:t xml:space="preserve"> России.</w:t>
      </w:r>
    </w:p>
    <w:p w:rsidR="001415A1" w:rsidRDefault="001415A1" w:rsidP="001415A1">
      <w:pPr>
        <w:pStyle w:val="ConsPlusNormal"/>
        <w:ind w:firstLine="540"/>
        <w:jc w:val="both"/>
      </w:pPr>
      <w:r>
        <w:rPr>
          <w:sz w:val="22"/>
        </w:rPr>
        <w:t>3. Плательщикам - гражданам платежный документ (или расчетные и платежные документы) предъявляется к оплате путем его доставки по адресу плательщика Представителем Управляющей организации по расчетам с потребителями (или почтовой связью, или указывается другой вариант).</w:t>
      </w:r>
    </w:p>
    <w:p w:rsidR="001415A1" w:rsidRDefault="001415A1" w:rsidP="001415A1">
      <w:pPr>
        <w:pStyle w:val="ConsPlusNormal"/>
        <w:ind w:firstLine="540"/>
        <w:jc w:val="both"/>
      </w:pPr>
      <w:r>
        <w:rPr>
          <w:sz w:val="22"/>
        </w:rPr>
        <w:t xml:space="preserve">4. </w:t>
      </w:r>
      <w:proofErr w:type="gramStart"/>
      <w:r>
        <w:rPr>
          <w:sz w:val="22"/>
        </w:rPr>
        <w:t>Плательщик - гражданин, намеренный произвести частичную, предварительную оплату или оплату долга, вправе проинформировать Представителя Управляющей организации по расчетам с потребителями о вносимых им суммах в счет оплачиваемых видов услуг, а также обратиться к такому Представителю для получения платежного документа с указанием в нем вносимых сумм по частично (предварительно) оплачиваемым услугам или по которым оплачивается задолженность.</w:t>
      </w:r>
      <w:proofErr w:type="gramEnd"/>
    </w:p>
    <w:p w:rsidR="001415A1" w:rsidRDefault="001415A1" w:rsidP="001415A1">
      <w:pPr>
        <w:pStyle w:val="ConsPlusNormal"/>
        <w:ind w:firstLine="540"/>
        <w:jc w:val="both"/>
      </w:pPr>
      <w:r>
        <w:rPr>
          <w:sz w:val="22"/>
        </w:rPr>
        <w:t>Если плательщик - гражданин производит частичную, предварительную или оплату задолженности без указания видов оплачиваемых услуг и соответственно вносимых по ним сумм, произведенная таким плательщиком частичная, предварительная оплата или оплата задолженности распределяется пропорционально начисленным платежам по видам услуг, по платежным документам, по которым производится частичная, предварительная оплата или оплата задолженности.</w:t>
      </w:r>
    </w:p>
    <w:p w:rsidR="001415A1" w:rsidRDefault="001415A1" w:rsidP="001415A1">
      <w:pPr>
        <w:pStyle w:val="ConsPlusNormal"/>
        <w:ind w:firstLine="540"/>
        <w:jc w:val="both"/>
      </w:pPr>
      <w:r>
        <w:rPr>
          <w:sz w:val="22"/>
        </w:rPr>
        <w:t xml:space="preserve">5. </w:t>
      </w:r>
      <w:proofErr w:type="gramStart"/>
      <w:r>
        <w:rPr>
          <w:sz w:val="22"/>
        </w:rPr>
        <w:t xml:space="preserve">Плательщикам - юридическим лицам предъявляется к оплате расчетная часть платежного документа и счет на оплату, в том числе в соответствии с установленным общим собранием собственников порядком внесения платы за коммунальные услуги в </w:t>
      </w:r>
      <w:proofErr w:type="spellStart"/>
      <w:r>
        <w:rPr>
          <w:sz w:val="22"/>
        </w:rPr>
        <w:t>ресурсоснабжающие</w:t>
      </w:r>
      <w:proofErr w:type="spellEnd"/>
      <w:r>
        <w:rPr>
          <w:sz w:val="22"/>
        </w:rPr>
        <w:t xml:space="preserve"> организации, путем их направления по электронной почте плательщикам и последующего направления подлинников таких документов по почтовому адресу указанных плательщиков, если иной порядок получения таких подлинников не будет заявлен</w:t>
      </w:r>
      <w:proofErr w:type="gramEnd"/>
      <w:r>
        <w:rPr>
          <w:sz w:val="22"/>
        </w:rPr>
        <w:t xml:space="preserve"> собственником (плательщиком) в Управляющую организацию или ее Представителю по расчетам с потребителями.</w:t>
      </w:r>
    </w:p>
    <w:p w:rsidR="001415A1" w:rsidRDefault="001415A1" w:rsidP="001415A1">
      <w:pPr>
        <w:pStyle w:val="ConsPlusNormal"/>
        <w:ind w:firstLine="540"/>
        <w:jc w:val="both"/>
      </w:pPr>
      <w:r>
        <w:rPr>
          <w:sz w:val="22"/>
        </w:rPr>
        <w:t xml:space="preserve">6. Внесение платы по Договору </w:t>
      </w:r>
      <w:proofErr w:type="spellStart"/>
      <w:r>
        <w:rPr>
          <w:sz w:val="22"/>
        </w:rPr>
        <w:t>наймодателем</w:t>
      </w:r>
      <w:proofErr w:type="spellEnd"/>
      <w:r>
        <w:rPr>
          <w:sz w:val="22"/>
        </w:rPr>
        <w:t xml:space="preserve"> жилых помещений государственного или муниципального жилищного фонда осуществляется в порядке, установленном в соглашении, заключаемом Управляющей организацией с таким </w:t>
      </w:r>
      <w:proofErr w:type="spellStart"/>
      <w:r>
        <w:rPr>
          <w:sz w:val="22"/>
        </w:rPr>
        <w:t>наймодателем</w:t>
      </w:r>
      <w:proofErr w:type="spellEnd"/>
      <w:r>
        <w:rPr>
          <w:sz w:val="22"/>
        </w:rPr>
        <w:t xml:space="preserve">, в котором могут определяться иная форма платежного документа, предъявляемого к оплате такому </w:t>
      </w:r>
      <w:proofErr w:type="spellStart"/>
      <w:r>
        <w:rPr>
          <w:sz w:val="22"/>
        </w:rPr>
        <w:t>наймодателю</w:t>
      </w:r>
      <w:proofErr w:type="spellEnd"/>
      <w:r>
        <w:rPr>
          <w:sz w:val="22"/>
        </w:rPr>
        <w:t>, и иные сроки его предъявления.</w:t>
      </w:r>
    </w:p>
    <w:p w:rsidR="001415A1" w:rsidRDefault="001415A1" w:rsidP="001415A1">
      <w:pPr>
        <w:pStyle w:val="ConsPlusNormal"/>
        <w:ind w:firstLine="540"/>
        <w:jc w:val="both"/>
      </w:pPr>
      <w:r>
        <w:rPr>
          <w:sz w:val="22"/>
        </w:rPr>
        <w:t xml:space="preserve">7. Собственник жилого помещения коммерческого использования и собственник нежилого помещения вносит плату за содержание и ремонт жилого помещения и коммунальные услуги в </w:t>
      </w:r>
      <w:r>
        <w:rPr>
          <w:sz w:val="22"/>
        </w:rPr>
        <w:lastRenderedPageBreak/>
        <w:t xml:space="preserve">размере, определяемом в Договоре, если иной порядок внесения платы не будет установлен соглашением, заключаемым между таким собственником и Управляющей организацией. Если в соответствии с указанным соглашением обязанности по внесению платы за содержание и ремонт жилого </w:t>
      </w:r>
      <w:proofErr w:type="gramStart"/>
      <w:r>
        <w:rPr>
          <w:sz w:val="22"/>
        </w:rPr>
        <w:t>помещения</w:t>
      </w:r>
      <w:proofErr w:type="gramEnd"/>
      <w:r>
        <w:rPr>
          <w:sz w:val="22"/>
        </w:rPr>
        <w:t xml:space="preserve"> и коммунальные услуги возлагаются на пользователя помещения, платежный документ предъявляется к оплате соответствующему пользователю помещения, кроме случая, указанного в </w:t>
      </w:r>
      <w:hyperlink w:anchor="P2129" w:history="1">
        <w:r>
          <w:rPr>
            <w:color w:val="0000FF"/>
            <w:sz w:val="22"/>
          </w:rPr>
          <w:t>п. 8</w:t>
        </w:r>
      </w:hyperlink>
      <w:r>
        <w:rPr>
          <w:sz w:val="22"/>
        </w:rPr>
        <w:t xml:space="preserve"> настоящего приложения.</w:t>
      </w:r>
    </w:p>
    <w:p w:rsidR="001415A1" w:rsidRDefault="001415A1" w:rsidP="001415A1">
      <w:pPr>
        <w:pStyle w:val="ConsPlusNormal"/>
        <w:ind w:firstLine="540"/>
        <w:jc w:val="both"/>
      </w:pPr>
      <w:bookmarkStart w:id="104" w:name="P2129"/>
      <w:bookmarkEnd w:id="104"/>
      <w:r>
        <w:rPr>
          <w:sz w:val="22"/>
        </w:rPr>
        <w:t xml:space="preserve">8. </w:t>
      </w:r>
      <w:proofErr w:type="gramStart"/>
      <w:r>
        <w:rPr>
          <w:sz w:val="22"/>
        </w:rPr>
        <w:t>Собственники жилых помещений коммерческого использования и собственники нежилых помещений, в том числе помещений, находящихся в муниципальной или государственной собственности, обязаны по требованию Управляющей организации вносить плату за содержание и ремонт жилого помещения, а также плату за коммунальные услуги в части размера платы, не внесенной пользователями помещений Управляющей организации, при условии нарушения такими пользователями срока внесения указанной платы за три и</w:t>
      </w:r>
      <w:proofErr w:type="gramEnd"/>
      <w:r>
        <w:rPr>
          <w:sz w:val="22"/>
        </w:rPr>
        <w:t xml:space="preserve"> более месяца (можно указать любой иной срок, отвечающий интересам Управляющей организации), если пользователи помещений участвуют в расчетах по Договору согласно соглашению, заключенному Управляющей организацией и собственником помещений.</w:t>
      </w:r>
    </w:p>
    <w:p w:rsidR="001415A1" w:rsidRDefault="001415A1" w:rsidP="001415A1">
      <w:pPr>
        <w:pStyle w:val="ConsPlusNormal"/>
        <w:ind w:firstLine="540"/>
        <w:jc w:val="both"/>
      </w:pPr>
      <w:r>
        <w:rPr>
          <w:sz w:val="22"/>
        </w:rPr>
        <w:t xml:space="preserve">9. </w:t>
      </w:r>
      <w:proofErr w:type="gramStart"/>
      <w:r>
        <w:rPr>
          <w:sz w:val="22"/>
        </w:rPr>
        <w:t>Платежный документ, составляемый в порядке, указанном в настоящем приложении, может содержать информацию о начисленных платежах, не включаемых в плату по Договору, и условиях их оплаты, в т.ч. в адрес других исполнителей работ, услуг, оказываемых потребителям в связи с пользованием жилым помещением (например: за кабельное телевидение, за услуги доступа в Интернет и др.), а также информационную и рекламную часть в</w:t>
      </w:r>
      <w:proofErr w:type="gramEnd"/>
      <w:r>
        <w:rPr>
          <w:sz w:val="22"/>
        </w:rPr>
        <w:t xml:space="preserve"> </w:t>
      </w:r>
      <w:proofErr w:type="gramStart"/>
      <w:r>
        <w:rPr>
          <w:sz w:val="22"/>
        </w:rPr>
        <w:t>интересах</w:t>
      </w:r>
      <w:proofErr w:type="gramEnd"/>
      <w:r>
        <w:rPr>
          <w:sz w:val="22"/>
        </w:rPr>
        <w:t xml:space="preserve"> потребителей, Управляющей организации и иных лиц.</w:t>
      </w:r>
    </w:p>
    <w:p w:rsidR="001415A1" w:rsidRDefault="001415A1" w:rsidP="001415A1">
      <w:pPr>
        <w:pStyle w:val="ConsPlusNormal"/>
        <w:ind w:firstLine="540"/>
        <w:jc w:val="both"/>
      </w:pPr>
      <w:r>
        <w:rPr>
          <w:sz w:val="22"/>
        </w:rPr>
        <w:t>10. Разъяснения по информации, содержащейся в платежном (расчетном) документе, представляются собственникам помещений и иным потребителям Представителем Управляющей организации по расчетам с потребителями, если иное не установлено в соглашении, заключенном Управляющей организацией с собственником помещения о порядке внесения платы по Договору.</w:t>
      </w:r>
    </w:p>
    <w:p w:rsidR="001415A1" w:rsidRDefault="001415A1" w:rsidP="001415A1">
      <w:pPr>
        <w:pStyle w:val="ConsPlusNormal"/>
        <w:ind w:firstLine="540"/>
        <w:jc w:val="both"/>
      </w:pPr>
      <w:r>
        <w:rPr>
          <w:sz w:val="22"/>
        </w:rPr>
        <w:t>Форма платежного документа.</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833F3B" w:rsidRDefault="00833F3B" w:rsidP="00833F3B">
      <w:pPr>
        <w:pStyle w:val="ConsPlusNormal"/>
        <w:ind w:firstLine="0"/>
        <w:outlineLvl w:val="1"/>
        <w:rPr>
          <w:sz w:val="22"/>
        </w:rPr>
      </w:pPr>
    </w:p>
    <w:p w:rsidR="001415A1" w:rsidRDefault="00833F3B" w:rsidP="00833F3B">
      <w:pPr>
        <w:pStyle w:val="ConsPlusNormal"/>
        <w:ind w:firstLine="0"/>
        <w:outlineLvl w:val="1"/>
      </w:pPr>
      <w:r>
        <w:rPr>
          <w:sz w:val="22"/>
        </w:rPr>
        <w:lastRenderedPageBreak/>
        <w:t xml:space="preserve">                                                                                                                                         </w:t>
      </w:r>
      <w:r w:rsidR="001415A1">
        <w:rPr>
          <w:sz w:val="22"/>
        </w:rPr>
        <w:t>Приложение N 18</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105" w:name="P2142"/>
      <w:bookmarkEnd w:id="105"/>
      <w:r>
        <w:rPr>
          <w:sz w:val="22"/>
        </w:rPr>
        <w:t>ОТЧЕТ</w:t>
      </w:r>
    </w:p>
    <w:p w:rsidR="001415A1" w:rsidRDefault="001415A1" w:rsidP="001415A1">
      <w:pPr>
        <w:pStyle w:val="ConsPlusNormal"/>
        <w:jc w:val="center"/>
      </w:pPr>
      <w:r>
        <w:rPr>
          <w:sz w:val="22"/>
        </w:rPr>
        <w:t>УПРАВЛЯЮЩЕЙ ОРГАНИЗАЦИИ</w:t>
      </w:r>
    </w:p>
    <w:p w:rsidR="001415A1" w:rsidRDefault="001415A1" w:rsidP="001415A1">
      <w:pPr>
        <w:pStyle w:val="ConsPlusNormal"/>
        <w:jc w:val="both"/>
      </w:pPr>
    </w:p>
    <w:p w:rsidR="001415A1" w:rsidRDefault="001415A1" w:rsidP="001415A1">
      <w:pPr>
        <w:pStyle w:val="ConsPlusNormal"/>
        <w:ind w:firstLine="540"/>
        <w:jc w:val="both"/>
      </w:pPr>
      <w:r>
        <w:rPr>
          <w:sz w:val="22"/>
        </w:rPr>
        <w:t>Состав информации, включаемой в отчет Управляющей организации об исполнении Договора:</w:t>
      </w:r>
    </w:p>
    <w:p w:rsidR="001415A1" w:rsidRDefault="001415A1" w:rsidP="001415A1">
      <w:pPr>
        <w:pStyle w:val="ConsPlusNormal"/>
        <w:ind w:firstLine="540"/>
        <w:jc w:val="both"/>
      </w:pPr>
      <w:proofErr w:type="gramStart"/>
      <w:r>
        <w:rPr>
          <w:sz w:val="22"/>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59" w:history="1">
        <w:r>
          <w:rPr>
            <w:color w:val="0000FF"/>
            <w:sz w:val="22"/>
          </w:rPr>
          <w:t>части 1.1 ст. 161</w:t>
        </w:r>
      </w:hyperlink>
      <w:r>
        <w:rPr>
          <w:sz w:val="22"/>
        </w:rPr>
        <w:t xml:space="preserve"> ЖК РФ и утвержденным Правительством Российской Федерации правилам содержания общего имущества в многоквартирном доме, минимальному перечню работ, услуг;</w:t>
      </w:r>
      <w:proofErr w:type="gramEnd"/>
    </w:p>
    <w:p w:rsidR="001415A1" w:rsidRDefault="001415A1" w:rsidP="001415A1">
      <w:pPr>
        <w:pStyle w:val="ConsPlusNormal"/>
        <w:ind w:firstLine="540"/>
        <w:jc w:val="both"/>
      </w:pPr>
      <w:r>
        <w:rPr>
          <w:sz w:val="22"/>
        </w:rPr>
        <w:t>б)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1415A1" w:rsidRDefault="001415A1" w:rsidP="001415A1">
      <w:pPr>
        <w:pStyle w:val="ConsPlusNormal"/>
        <w:ind w:firstLine="540"/>
        <w:jc w:val="both"/>
      </w:pPr>
      <w:r>
        <w:rPr>
          <w:sz w:val="22"/>
        </w:rPr>
        <w:t>в) сведения о соответствии коммунальных услуг, предоставляемых в течение отчетного года, требованиям утвержденных Правительством Российской Федерации правил предоставления коммунальных услуг собственникам и пользователям помещений в многоквартирных домах и жилых домах;</w:t>
      </w:r>
    </w:p>
    <w:p w:rsidR="001415A1" w:rsidRDefault="001415A1" w:rsidP="001415A1">
      <w:pPr>
        <w:pStyle w:val="ConsPlusNormal"/>
        <w:ind w:firstLine="540"/>
        <w:jc w:val="both"/>
      </w:pPr>
      <w:r>
        <w:rPr>
          <w:sz w:val="22"/>
        </w:rPr>
        <w:t>г)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1415A1" w:rsidRDefault="001415A1" w:rsidP="001415A1">
      <w:pPr>
        <w:pStyle w:val="ConsPlusNormal"/>
        <w:ind w:firstLine="540"/>
        <w:jc w:val="both"/>
      </w:pPr>
      <w:proofErr w:type="spellStart"/>
      <w:proofErr w:type="gramStart"/>
      <w:r>
        <w:rPr>
          <w:sz w:val="22"/>
        </w:rPr>
        <w:t>д</w:t>
      </w:r>
      <w:proofErr w:type="spellEnd"/>
      <w:r>
        <w:rPr>
          <w:sz w:val="22"/>
        </w:rPr>
        <w:t>) количество предложений, заявлений и жалоб собственников помещений и принятых мер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roofErr w:type="gramEnd"/>
    </w:p>
    <w:p w:rsidR="001415A1" w:rsidRDefault="001415A1" w:rsidP="001415A1">
      <w:pPr>
        <w:pStyle w:val="ConsPlusNormal"/>
        <w:ind w:firstLine="540"/>
        <w:jc w:val="both"/>
      </w:pPr>
      <w:r>
        <w:rPr>
          <w:sz w:val="22"/>
        </w:rPr>
        <w:t>е) порядок использования целевых средств собственников помещений (потребителей) на проведение ремонтных (в т.ч. непредвиденных) работ;</w:t>
      </w:r>
    </w:p>
    <w:p w:rsidR="001415A1" w:rsidRDefault="001415A1" w:rsidP="001415A1">
      <w:pPr>
        <w:pStyle w:val="ConsPlusNormal"/>
        <w:ind w:firstLine="540"/>
        <w:jc w:val="both"/>
      </w:pPr>
      <w:r>
        <w:rPr>
          <w:sz w:val="22"/>
        </w:rPr>
        <w:t>ж) случаи выполнения непредвиденных и неотложных работ с указанием видов, объемов и стоимости таких работ;</w:t>
      </w:r>
    </w:p>
    <w:p w:rsidR="001415A1" w:rsidRDefault="001415A1" w:rsidP="001415A1">
      <w:pPr>
        <w:pStyle w:val="ConsPlusNormal"/>
        <w:ind w:firstLine="540"/>
        <w:jc w:val="both"/>
      </w:pPr>
      <w:proofErr w:type="spellStart"/>
      <w:r>
        <w:rPr>
          <w:sz w:val="22"/>
        </w:rPr>
        <w:t>з</w:t>
      </w:r>
      <w:proofErr w:type="spellEnd"/>
      <w:r>
        <w:rPr>
          <w:sz w:val="22"/>
        </w:rPr>
        <w:t>) случаи изменения Перечня работ, услуг в соответствии с порядком, установленным условиями Договора;</w:t>
      </w:r>
    </w:p>
    <w:p w:rsidR="001415A1" w:rsidRDefault="001415A1" w:rsidP="001415A1">
      <w:pPr>
        <w:pStyle w:val="ConsPlusNormal"/>
        <w:ind w:firstLine="540"/>
        <w:jc w:val="both"/>
      </w:pPr>
      <w:proofErr w:type="gramStart"/>
      <w:r>
        <w:rPr>
          <w:sz w:val="22"/>
        </w:rPr>
        <w:t>и)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roofErr w:type="gramEnd"/>
    </w:p>
    <w:p w:rsidR="001415A1" w:rsidRDefault="001415A1" w:rsidP="001415A1">
      <w:pPr>
        <w:pStyle w:val="ConsPlusNormal"/>
        <w:ind w:firstLine="540"/>
        <w:jc w:val="both"/>
      </w:pPr>
      <w:r>
        <w:rPr>
          <w:sz w:val="22"/>
        </w:rPr>
        <w:t>к)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626ADB" w:rsidRDefault="00626ADB"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19</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106" w:name="P2165"/>
      <w:bookmarkEnd w:id="106"/>
      <w:r>
        <w:rPr>
          <w:sz w:val="22"/>
        </w:rPr>
        <w:t>КОНТРОЛЬ</w:t>
      </w:r>
    </w:p>
    <w:p w:rsidR="001415A1" w:rsidRDefault="001415A1" w:rsidP="001415A1">
      <w:pPr>
        <w:pStyle w:val="ConsPlusNormal"/>
        <w:jc w:val="center"/>
      </w:pPr>
      <w:r>
        <w:rPr>
          <w:sz w:val="22"/>
        </w:rPr>
        <w:t>ЗА ИСПОЛНЕНИЕМ ДОГОВОРА УПРАВЛЯЮЩЕЙ ОРГАНИЗАЦИЕЙ</w:t>
      </w:r>
    </w:p>
    <w:p w:rsidR="001415A1" w:rsidRDefault="001415A1" w:rsidP="001415A1">
      <w:pPr>
        <w:pStyle w:val="ConsPlusNormal"/>
        <w:jc w:val="both"/>
      </w:pPr>
    </w:p>
    <w:p w:rsidR="001415A1" w:rsidRDefault="001415A1" w:rsidP="001415A1">
      <w:pPr>
        <w:pStyle w:val="ConsPlusNormal"/>
        <w:ind w:firstLine="540"/>
        <w:jc w:val="both"/>
      </w:pPr>
      <w:bookmarkStart w:id="107" w:name="P2168"/>
      <w:bookmarkEnd w:id="107"/>
      <w:r>
        <w:rPr>
          <w:sz w:val="22"/>
        </w:rPr>
        <w:t xml:space="preserve">1. Любой собственник помещения наряду с членами Совета многоквартирного дома имеет право осуществлять </w:t>
      </w:r>
      <w:proofErr w:type="gramStart"/>
      <w:r>
        <w:rPr>
          <w:sz w:val="22"/>
        </w:rPr>
        <w:t>контроль за</w:t>
      </w:r>
      <w:proofErr w:type="gramEnd"/>
      <w:r>
        <w:rPr>
          <w:sz w:val="22"/>
        </w:rPr>
        <w:t xml:space="preserve"> исполнением Управляющей организацией своих обязательств по Договору путем:</w:t>
      </w:r>
    </w:p>
    <w:p w:rsidR="001415A1" w:rsidRDefault="001415A1" w:rsidP="001415A1">
      <w:pPr>
        <w:pStyle w:val="ConsPlusNormal"/>
        <w:ind w:firstLine="540"/>
        <w:jc w:val="both"/>
      </w:pPr>
      <w:r>
        <w:rPr>
          <w:sz w:val="22"/>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1415A1" w:rsidRDefault="001415A1" w:rsidP="001415A1">
      <w:pPr>
        <w:pStyle w:val="ConsPlusNormal"/>
        <w:ind w:firstLine="540"/>
        <w:jc w:val="both"/>
      </w:pPr>
      <w:r>
        <w:rPr>
          <w:sz w:val="22"/>
        </w:rPr>
        <w:t>- участия в осмотрах общего имущества, проводимых Управляющей организацией;</w:t>
      </w:r>
    </w:p>
    <w:p w:rsidR="001415A1" w:rsidRDefault="001415A1" w:rsidP="001415A1">
      <w:pPr>
        <w:pStyle w:val="ConsPlusNormal"/>
        <w:ind w:firstLine="540"/>
        <w:jc w:val="both"/>
      </w:pPr>
      <w:r>
        <w:rPr>
          <w:sz w:val="22"/>
        </w:rPr>
        <w:t>- проверки объемов, качества и периодичности оказания услуг и выполнения работ Управляющей организацией по Договору;</w:t>
      </w:r>
    </w:p>
    <w:p w:rsidR="001415A1" w:rsidRDefault="001415A1" w:rsidP="001415A1">
      <w:pPr>
        <w:pStyle w:val="ConsPlusNormal"/>
        <w:ind w:firstLine="540"/>
        <w:jc w:val="both"/>
      </w:pPr>
      <w:r>
        <w:rPr>
          <w:sz w:val="22"/>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1415A1" w:rsidRDefault="001415A1" w:rsidP="001415A1">
      <w:pPr>
        <w:pStyle w:val="ConsPlusNormal"/>
        <w:ind w:firstLine="540"/>
        <w:jc w:val="both"/>
      </w:pPr>
      <w:r>
        <w:rPr>
          <w:sz w:val="22"/>
        </w:rPr>
        <w:t xml:space="preserve">- обращения в уполномоченные органы исполнительной власти субъектов Российской Федерации, осуществляющие государственный контроль за использованием и сохранностью жилищного фонда, с целью </w:t>
      </w:r>
      <w:proofErr w:type="gramStart"/>
      <w:r>
        <w:rPr>
          <w:sz w:val="22"/>
        </w:rPr>
        <w:t>проверки соответствия содержания общего имущества многоквартирного дома</w:t>
      </w:r>
      <w:proofErr w:type="gramEnd"/>
      <w:r>
        <w:rPr>
          <w:sz w:val="22"/>
        </w:rPr>
        <w:t xml:space="preserve"> установленным действующим законодательством требованиям;</w:t>
      </w:r>
    </w:p>
    <w:p w:rsidR="001415A1" w:rsidRDefault="001415A1" w:rsidP="001415A1">
      <w:pPr>
        <w:pStyle w:val="ConsPlusNormal"/>
        <w:ind w:firstLine="540"/>
        <w:jc w:val="both"/>
      </w:pPr>
      <w:r>
        <w:rPr>
          <w:sz w:val="22"/>
        </w:rPr>
        <w:t xml:space="preserve">- обращения в органы местного самоуправления в целях осуществления ими </w:t>
      </w:r>
      <w:proofErr w:type="gramStart"/>
      <w:r>
        <w:rPr>
          <w:sz w:val="22"/>
        </w:rPr>
        <w:t>контроля за</w:t>
      </w:r>
      <w:proofErr w:type="gramEnd"/>
      <w:r>
        <w:rPr>
          <w:sz w:val="22"/>
        </w:rPr>
        <w:t xml:space="preserve"> исполнением Управляющей организацией условий Договора;</w:t>
      </w:r>
    </w:p>
    <w:p w:rsidR="001415A1" w:rsidRDefault="001415A1" w:rsidP="001415A1">
      <w:pPr>
        <w:pStyle w:val="ConsPlusNormal"/>
        <w:ind w:firstLine="540"/>
        <w:jc w:val="both"/>
      </w:pPr>
      <w:r>
        <w:rPr>
          <w:sz w:val="22"/>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1415A1" w:rsidRDefault="001415A1" w:rsidP="001415A1">
      <w:pPr>
        <w:pStyle w:val="ConsPlusNormal"/>
        <w:ind w:firstLine="540"/>
        <w:jc w:val="both"/>
      </w:pPr>
      <w:r>
        <w:rPr>
          <w:sz w:val="22"/>
        </w:rPr>
        <w:t xml:space="preserve">-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w:t>
      </w:r>
      <w:proofErr w:type="gramStart"/>
      <w:r>
        <w:rPr>
          <w:sz w:val="22"/>
        </w:rPr>
        <w:t>помещения</w:t>
      </w:r>
      <w:proofErr w:type="gramEnd"/>
      <w:r>
        <w:rPr>
          <w:sz w:val="22"/>
        </w:rPr>
        <w:t xml:space="preserve"> и коммунальные услуги.</w:t>
      </w:r>
    </w:p>
    <w:p w:rsidR="001415A1" w:rsidRDefault="001415A1" w:rsidP="001415A1">
      <w:pPr>
        <w:pStyle w:val="ConsPlusNormal"/>
        <w:ind w:firstLine="540"/>
        <w:jc w:val="both"/>
      </w:pPr>
      <w:bookmarkStart w:id="108" w:name="P2177"/>
      <w:bookmarkEnd w:id="108"/>
      <w:r>
        <w:rPr>
          <w:sz w:val="22"/>
        </w:rPr>
        <w:t xml:space="preserve">2. </w:t>
      </w:r>
      <w:proofErr w:type="gramStart"/>
      <w:r>
        <w:rPr>
          <w:sz w:val="22"/>
        </w:rPr>
        <w:t>Контроль за</w:t>
      </w:r>
      <w:proofErr w:type="gramEnd"/>
      <w:r>
        <w:rPr>
          <w:sz w:val="22"/>
        </w:rPr>
        <w:t xml:space="preserve"> деятельностью Управляющей организации уполномоченными лицами осуществляется помимо способов, указанных в </w:t>
      </w:r>
      <w:hyperlink w:anchor="P2168" w:history="1">
        <w:r>
          <w:rPr>
            <w:color w:val="0000FF"/>
            <w:sz w:val="22"/>
          </w:rPr>
          <w:t>пункте 1</w:t>
        </w:r>
      </w:hyperlink>
      <w:r>
        <w:rPr>
          <w:sz w:val="22"/>
        </w:rPr>
        <w:t xml:space="preserve"> настоящего приложения, путем:</w:t>
      </w:r>
    </w:p>
    <w:p w:rsidR="001415A1" w:rsidRDefault="001415A1" w:rsidP="001415A1">
      <w:pPr>
        <w:pStyle w:val="ConsPlusNormal"/>
        <w:ind w:firstLine="540"/>
        <w:jc w:val="both"/>
      </w:pPr>
      <w:r>
        <w:rPr>
          <w:sz w:val="22"/>
        </w:rPr>
        <w:t>- участия в измерениях, испытаниях, проверках Управляющей организацией элементов общего имущества в многоквартирном доме;</w:t>
      </w:r>
    </w:p>
    <w:p w:rsidR="001415A1" w:rsidRDefault="001415A1" w:rsidP="001415A1">
      <w:pPr>
        <w:pStyle w:val="ConsPlusNormal"/>
        <w:ind w:firstLine="540"/>
        <w:jc w:val="both"/>
      </w:pPr>
      <w:r>
        <w:rPr>
          <w:sz w:val="22"/>
        </w:rPr>
        <w:t>-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w:t>
      </w:r>
    </w:p>
    <w:p w:rsidR="001415A1" w:rsidRDefault="001415A1" w:rsidP="001415A1">
      <w:pPr>
        <w:pStyle w:val="ConsPlusNormal"/>
        <w:ind w:firstLine="540"/>
        <w:jc w:val="both"/>
      </w:pPr>
      <w:r>
        <w:rPr>
          <w:sz w:val="22"/>
        </w:rPr>
        <w:t>- ознакомления с содержанием технической документации на многоквартирный дом, необходимой для осуществления контроля;</w:t>
      </w:r>
    </w:p>
    <w:p w:rsidR="001415A1" w:rsidRDefault="001415A1" w:rsidP="001415A1">
      <w:pPr>
        <w:pStyle w:val="ConsPlusNormal"/>
        <w:ind w:firstLine="540"/>
        <w:jc w:val="both"/>
      </w:pPr>
      <w:r>
        <w:rPr>
          <w:sz w:val="22"/>
        </w:rPr>
        <w:t>- составления актов осмотров технического состояния общего имущества;</w:t>
      </w:r>
    </w:p>
    <w:p w:rsidR="001415A1" w:rsidRDefault="001415A1" w:rsidP="001415A1">
      <w:pPr>
        <w:pStyle w:val="ConsPlusNormal"/>
        <w:ind w:firstLine="540"/>
        <w:jc w:val="both"/>
      </w:pPr>
      <w:r>
        <w:rPr>
          <w:sz w:val="22"/>
        </w:rPr>
        <w:t xml:space="preserve">- рассмотрения отчетов, предусмотренных </w:t>
      </w:r>
      <w:hyperlink w:anchor="P110" w:history="1">
        <w:r>
          <w:rPr>
            <w:color w:val="0000FF"/>
            <w:sz w:val="22"/>
          </w:rPr>
          <w:t>пунктом 3.10</w:t>
        </w:r>
      </w:hyperlink>
      <w:r>
        <w:rPr>
          <w:sz w:val="22"/>
        </w:rPr>
        <w:t xml:space="preserve"> Договора;</w:t>
      </w:r>
    </w:p>
    <w:p w:rsidR="001415A1" w:rsidRDefault="001415A1" w:rsidP="001415A1">
      <w:pPr>
        <w:pStyle w:val="ConsPlusNormal"/>
        <w:ind w:firstLine="540"/>
        <w:jc w:val="both"/>
      </w:pPr>
      <w:r>
        <w:rPr>
          <w:sz w:val="22"/>
        </w:rPr>
        <w:t>- осуществления проверок надлежащего ведения и актуализации технической документации и иной документации, связанной с управлением многоквартирным домом.</w:t>
      </w:r>
    </w:p>
    <w:p w:rsidR="001415A1" w:rsidRDefault="001415A1" w:rsidP="001415A1">
      <w:pPr>
        <w:pStyle w:val="ConsPlusNormal"/>
        <w:ind w:firstLine="540"/>
        <w:jc w:val="both"/>
      </w:pPr>
      <w:r>
        <w:rPr>
          <w:sz w:val="22"/>
        </w:rPr>
        <w:t xml:space="preserve">3. Если в качестве уполномоченного лица выступает председатель совета многоквартирного дома, то полномочия, указанные в </w:t>
      </w:r>
      <w:hyperlink w:anchor="P2177" w:history="1">
        <w:r>
          <w:rPr>
            <w:color w:val="0000FF"/>
            <w:sz w:val="22"/>
          </w:rPr>
          <w:t>п. 2</w:t>
        </w:r>
      </w:hyperlink>
      <w:r>
        <w:rPr>
          <w:sz w:val="22"/>
        </w:rPr>
        <w:t xml:space="preserve"> настоящего приложения, он осуществляет на основании доверенности, выданной собственниками помещений </w:t>
      </w:r>
      <w:hyperlink w:anchor="P2186" w:history="1">
        <w:r>
          <w:rPr>
            <w:color w:val="0000FF"/>
            <w:sz w:val="22"/>
          </w:rPr>
          <w:t>&lt;1&gt;</w:t>
        </w:r>
      </w:hyperlink>
      <w:r>
        <w:rPr>
          <w:sz w:val="22"/>
        </w:rPr>
        <w:t>.</w:t>
      </w:r>
    </w:p>
    <w:p w:rsidR="001415A1" w:rsidRDefault="001415A1" w:rsidP="001415A1">
      <w:pPr>
        <w:pStyle w:val="ConsPlusNormal"/>
        <w:ind w:firstLine="540"/>
        <w:jc w:val="both"/>
      </w:pPr>
      <w:r>
        <w:rPr>
          <w:sz w:val="22"/>
        </w:rPr>
        <w:t>--------------------------------</w:t>
      </w:r>
    </w:p>
    <w:p w:rsidR="001415A1" w:rsidRDefault="001415A1" w:rsidP="001415A1">
      <w:pPr>
        <w:pStyle w:val="ConsPlusNormal"/>
        <w:ind w:firstLine="540"/>
        <w:jc w:val="both"/>
      </w:pPr>
      <w:bookmarkStart w:id="109" w:name="P2186"/>
      <w:bookmarkEnd w:id="109"/>
      <w:r>
        <w:rPr>
          <w:sz w:val="22"/>
        </w:rPr>
        <w:t xml:space="preserve">&lt;1&gt; Указанное требование содержится в </w:t>
      </w:r>
      <w:hyperlink r:id="rId60" w:history="1">
        <w:r>
          <w:rPr>
            <w:color w:val="0000FF"/>
            <w:sz w:val="22"/>
          </w:rPr>
          <w:t>п. 4 ч. 8 ст. 161.1</w:t>
        </w:r>
      </w:hyperlink>
      <w:r>
        <w:rPr>
          <w:sz w:val="22"/>
        </w:rPr>
        <w:t xml:space="preserve"> ЖК РФ.</w:t>
      </w:r>
    </w:p>
    <w:p w:rsidR="001415A1" w:rsidRDefault="001415A1" w:rsidP="001415A1">
      <w:pPr>
        <w:pStyle w:val="ConsPlusNormal"/>
        <w:jc w:val="both"/>
      </w:pPr>
    </w:p>
    <w:p w:rsidR="001415A1" w:rsidRDefault="001415A1" w:rsidP="001415A1">
      <w:pPr>
        <w:pStyle w:val="ConsPlusNormal"/>
        <w:ind w:firstLine="540"/>
        <w:jc w:val="both"/>
      </w:pPr>
      <w:r>
        <w:rPr>
          <w:sz w:val="22"/>
        </w:rPr>
        <w:t xml:space="preserve">4. </w:t>
      </w:r>
      <w:proofErr w:type="gramStart"/>
      <w:r>
        <w:rPr>
          <w:sz w:val="22"/>
        </w:rPr>
        <w:t xml:space="preserve">В рамках осуществления контроля за деятельностью Управляющей организации, проводимого в соответствии с </w:t>
      </w:r>
      <w:hyperlink w:anchor="P2168" w:history="1">
        <w:r>
          <w:rPr>
            <w:color w:val="0000FF"/>
            <w:sz w:val="22"/>
          </w:rPr>
          <w:t>п. 1</w:t>
        </w:r>
      </w:hyperlink>
      <w:r>
        <w:rPr>
          <w:sz w:val="22"/>
        </w:rPr>
        <w:t xml:space="preserve">, </w:t>
      </w:r>
      <w:hyperlink w:anchor="P2177" w:history="1">
        <w:r>
          <w:rPr>
            <w:color w:val="0000FF"/>
            <w:sz w:val="22"/>
          </w:rPr>
          <w:t>п. 2</w:t>
        </w:r>
      </w:hyperlink>
      <w:r>
        <w:rPr>
          <w:sz w:val="22"/>
        </w:rPr>
        <w:t xml:space="preserve"> настоящего приложения,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(в т.ч</w:t>
      </w:r>
      <w:proofErr w:type="gramEnd"/>
      <w:r>
        <w:rPr>
          <w:sz w:val="22"/>
        </w:rPr>
        <w:t xml:space="preserve">.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w:t>
      </w:r>
      <w:hyperlink w:anchor="P2190" w:history="1">
        <w:r>
          <w:rPr>
            <w:color w:val="0000FF"/>
            <w:sz w:val="22"/>
          </w:rPr>
          <w:t>&lt;2&gt;</w:t>
        </w:r>
      </w:hyperlink>
      <w:r>
        <w:rPr>
          <w:sz w:val="22"/>
        </w:rPr>
        <w:t>, документы на закупку товарно-материальных ценностей и т.п.).</w:t>
      </w:r>
    </w:p>
    <w:p w:rsidR="001415A1" w:rsidRDefault="001415A1" w:rsidP="001415A1">
      <w:pPr>
        <w:pStyle w:val="ConsPlusNormal"/>
        <w:ind w:firstLine="540"/>
        <w:jc w:val="both"/>
      </w:pPr>
      <w:r>
        <w:rPr>
          <w:sz w:val="22"/>
        </w:rPr>
        <w:lastRenderedPageBreak/>
        <w:t>--------------------------------</w:t>
      </w:r>
    </w:p>
    <w:p w:rsidR="001415A1" w:rsidRDefault="001415A1" w:rsidP="001415A1">
      <w:pPr>
        <w:pStyle w:val="ConsPlusNormal"/>
        <w:ind w:firstLine="540"/>
        <w:jc w:val="both"/>
      </w:pPr>
      <w:bookmarkStart w:id="110" w:name="P2190"/>
      <w:bookmarkEnd w:id="110"/>
      <w:r>
        <w:rPr>
          <w:sz w:val="22"/>
        </w:rPr>
        <w:t>&lt;2</w:t>
      </w:r>
      <w:proofErr w:type="gramStart"/>
      <w:r>
        <w:rPr>
          <w:sz w:val="22"/>
        </w:rPr>
        <w:t>&gt; К</w:t>
      </w:r>
      <w:proofErr w:type="gramEnd"/>
      <w:r>
        <w:rPr>
          <w:sz w:val="22"/>
        </w:rPr>
        <w:t xml:space="preserve">роме случаев, когда условиями Договора </w:t>
      </w:r>
      <w:hyperlink w:anchor="P161" w:history="1">
        <w:r>
          <w:rPr>
            <w:color w:val="0000FF"/>
            <w:sz w:val="22"/>
          </w:rPr>
          <w:t>(п. 5.5)</w:t>
        </w:r>
      </w:hyperlink>
      <w:r>
        <w:rPr>
          <w:sz w:val="22"/>
        </w:rPr>
        <w:t xml:space="preserve"> предусмотрено уменьшение стоимости работ, услуг на сумму экономии, полученной Управляющей организацией при выполнении работ, услуг.</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jc w:val="both"/>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9776A2" w:rsidRDefault="009776A2" w:rsidP="001415A1">
      <w:pPr>
        <w:pStyle w:val="ConsPlusNormal"/>
        <w:jc w:val="right"/>
        <w:outlineLvl w:val="1"/>
        <w:rPr>
          <w:sz w:val="22"/>
        </w:rPr>
      </w:pPr>
    </w:p>
    <w:p w:rsidR="001415A1" w:rsidRDefault="001415A1" w:rsidP="001415A1">
      <w:pPr>
        <w:pStyle w:val="ConsPlusNormal"/>
        <w:jc w:val="right"/>
        <w:outlineLvl w:val="1"/>
      </w:pPr>
      <w:r>
        <w:rPr>
          <w:sz w:val="22"/>
        </w:rPr>
        <w:t>Приложение N 20</w:t>
      </w:r>
    </w:p>
    <w:p w:rsidR="001415A1" w:rsidRDefault="001415A1" w:rsidP="001415A1">
      <w:pPr>
        <w:pStyle w:val="ConsPlusNormal"/>
        <w:jc w:val="right"/>
      </w:pPr>
      <w:r>
        <w:rPr>
          <w:sz w:val="22"/>
        </w:rPr>
        <w:t>к Договору</w:t>
      </w:r>
    </w:p>
    <w:p w:rsidR="001415A1" w:rsidRDefault="001415A1" w:rsidP="001415A1">
      <w:pPr>
        <w:pStyle w:val="ConsPlusNormal"/>
        <w:jc w:val="right"/>
      </w:pPr>
      <w:r>
        <w:rPr>
          <w:sz w:val="22"/>
        </w:rPr>
        <w:t xml:space="preserve">от "___" ________ _____ </w:t>
      </w:r>
      <w:proofErr w:type="gramStart"/>
      <w:r>
        <w:rPr>
          <w:sz w:val="22"/>
        </w:rPr>
        <w:t>г</w:t>
      </w:r>
      <w:proofErr w:type="gramEnd"/>
      <w:r>
        <w:rPr>
          <w:sz w:val="22"/>
        </w:rPr>
        <w:t>.</w:t>
      </w:r>
    </w:p>
    <w:p w:rsidR="001415A1" w:rsidRDefault="001415A1" w:rsidP="001415A1">
      <w:pPr>
        <w:pStyle w:val="ConsPlusNormal"/>
        <w:jc w:val="both"/>
      </w:pPr>
    </w:p>
    <w:p w:rsidR="001415A1" w:rsidRDefault="001415A1" w:rsidP="001415A1">
      <w:pPr>
        <w:pStyle w:val="ConsPlusNormal"/>
        <w:jc w:val="center"/>
      </w:pPr>
      <w:bookmarkStart w:id="111" w:name="P2200"/>
      <w:bookmarkEnd w:id="111"/>
      <w:r>
        <w:rPr>
          <w:sz w:val="22"/>
        </w:rPr>
        <w:t>Перечень технической документации на многоквартирный дом</w:t>
      </w:r>
    </w:p>
    <w:p w:rsidR="001415A1" w:rsidRDefault="001415A1" w:rsidP="001415A1">
      <w:pPr>
        <w:pStyle w:val="ConsPlusNormal"/>
        <w:jc w:val="center"/>
      </w:pPr>
      <w:r>
        <w:rPr>
          <w:sz w:val="22"/>
        </w:rPr>
        <w:t>и иных связанных с управлением таким домом документов</w:t>
      </w:r>
    </w:p>
    <w:p w:rsidR="001415A1" w:rsidRDefault="001415A1" w:rsidP="001415A1">
      <w:pPr>
        <w:pStyle w:val="ConsPlusNormal"/>
        <w:jc w:val="both"/>
      </w:pPr>
    </w:p>
    <w:p w:rsidR="001415A1" w:rsidRDefault="001415A1" w:rsidP="001415A1">
      <w:pPr>
        <w:pStyle w:val="ConsPlusNormal"/>
        <w:jc w:val="both"/>
        <w:outlineLvl w:val="2"/>
      </w:pPr>
      <w:r>
        <w:rPr>
          <w:sz w:val="22"/>
        </w:rPr>
        <w:t>1. Перечень технической документации</w:t>
      </w:r>
    </w:p>
    <w:p w:rsidR="001415A1" w:rsidRDefault="001415A1" w:rsidP="001415A1">
      <w:pPr>
        <w:pStyle w:val="ConsPlusNormal"/>
        <w:jc w:val="both"/>
      </w:pPr>
    </w:p>
    <w:p w:rsidR="001415A1" w:rsidRPr="001415A1" w:rsidRDefault="0047751C" w:rsidP="001415A1">
      <w:pPr>
        <w:pStyle w:val="ConsPlusCell"/>
        <w:adjustRightInd/>
        <w:jc w:val="both"/>
        <w:rPr>
          <w:rFonts w:ascii="Courier New" w:hAnsi="Courier New" w:cs="Courier New"/>
        </w:rPr>
      </w:pPr>
      <w:r>
        <w:rPr>
          <w:rFonts w:ascii="Courier New" w:hAnsi="Courier New" w:cs="Courier New"/>
        </w:rPr>
        <w:t xml:space="preserve"> </w:t>
      </w:r>
      <w:r w:rsidR="001415A1" w:rsidRPr="001415A1">
        <w:rPr>
          <w:rFonts w:ascii="Courier New" w:hAnsi="Courier New" w:cs="Courier New"/>
        </w:rPr>
        <w:t xml:space="preserve">N   </w:t>
      </w:r>
      <w:proofErr w:type="spellStart"/>
      <w:r w:rsidR="001415A1" w:rsidRPr="001415A1">
        <w:rPr>
          <w:rFonts w:ascii="Courier New" w:hAnsi="Courier New" w:cs="Courier New"/>
        </w:rPr>
        <w:t>│Наименование</w:t>
      </w:r>
      <w:proofErr w:type="spellEnd"/>
      <w:r w:rsidR="001415A1" w:rsidRPr="001415A1">
        <w:rPr>
          <w:rFonts w:ascii="Courier New" w:hAnsi="Courier New" w:cs="Courier New"/>
        </w:rPr>
        <w:t xml:space="preserve"> документа                        </w:t>
      </w:r>
      <w:proofErr w:type="spellStart"/>
      <w:r w:rsidR="001415A1" w:rsidRPr="001415A1">
        <w:rPr>
          <w:rFonts w:ascii="Courier New" w:hAnsi="Courier New" w:cs="Courier New"/>
        </w:rPr>
        <w:t>│Количество│Примечания│</w:t>
      </w:r>
      <w:proofErr w:type="spellEnd"/>
    </w:p>
    <w:p w:rsidR="001415A1" w:rsidRPr="001415A1" w:rsidRDefault="001415A1" w:rsidP="001415A1">
      <w:pPr>
        <w:pStyle w:val="ConsPlusCell"/>
        <w:adjustRightInd/>
        <w:jc w:val="both"/>
        <w:rPr>
          <w:rFonts w:ascii="Courier New" w:hAnsi="Courier New" w:cs="Courier New"/>
        </w:rPr>
      </w:pPr>
      <w:proofErr w:type="spellStart"/>
      <w:r w:rsidRPr="001415A1">
        <w:rPr>
          <w:rFonts w:ascii="Courier New" w:hAnsi="Courier New" w:cs="Courier New"/>
        </w:rPr>
        <w:t>│</w:t>
      </w:r>
      <w:proofErr w:type="gramStart"/>
      <w:r w:rsidRPr="001415A1">
        <w:rPr>
          <w:rFonts w:ascii="Courier New" w:hAnsi="Courier New" w:cs="Courier New"/>
        </w:rPr>
        <w:t>п</w:t>
      </w:r>
      <w:proofErr w:type="spellEnd"/>
      <w:proofErr w:type="gramEnd"/>
      <w:r w:rsidRPr="001415A1">
        <w:rPr>
          <w:rFonts w:ascii="Courier New" w:hAnsi="Courier New" w:cs="Courier New"/>
        </w:rPr>
        <w:t>/</w:t>
      </w:r>
      <w:proofErr w:type="spellStart"/>
      <w:r w:rsidRPr="001415A1">
        <w:rPr>
          <w:rFonts w:ascii="Courier New" w:hAnsi="Courier New" w:cs="Courier New"/>
        </w:rPr>
        <w:t>п</w:t>
      </w:r>
      <w:proofErr w:type="spellEnd"/>
      <w:r w:rsidRPr="001415A1">
        <w:rPr>
          <w:rFonts w:ascii="Courier New" w:hAnsi="Courier New" w:cs="Courier New"/>
        </w:rPr>
        <w:t xml:space="preserve"> │                                              </w:t>
      </w:r>
      <w:proofErr w:type="spellStart"/>
      <w:r w:rsidRPr="001415A1">
        <w:rPr>
          <w:rFonts w:ascii="Courier New" w:hAnsi="Courier New" w:cs="Courier New"/>
        </w:rPr>
        <w:t>│листов</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│I. Техническая документация на многоквартирный дом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  </w:t>
      </w:r>
      <w:proofErr w:type="spellStart"/>
      <w:r w:rsidRPr="001415A1">
        <w:rPr>
          <w:rFonts w:ascii="Courier New" w:hAnsi="Courier New" w:cs="Courier New"/>
        </w:rPr>
        <w:t>│Технический</w:t>
      </w:r>
      <w:proofErr w:type="spellEnd"/>
      <w:r w:rsidRPr="001415A1">
        <w:rPr>
          <w:rFonts w:ascii="Courier New" w:hAnsi="Courier New" w:cs="Courier New"/>
        </w:rPr>
        <w:t xml:space="preserve"> паспорт на многоквартирный дом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proofErr w:type="gramStart"/>
      <w:r w:rsidRPr="001415A1">
        <w:rPr>
          <w:rFonts w:ascii="Courier New" w:hAnsi="Courier New" w:cs="Courier New"/>
        </w:rPr>
        <w:t xml:space="preserve">│    │(выписка из технического паспорта на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roofErr w:type="gram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│многоквартирный</w:t>
      </w:r>
      <w:proofErr w:type="spellEnd"/>
      <w:r w:rsidRPr="001415A1">
        <w:rPr>
          <w:rFonts w:ascii="Courier New" w:hAnsi="Courier New" w:cs="Courier New"/>
        </w:rPr>
        <w:t xml:space="preserve"> дом)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│2.  </w:t>
      </w:r>
      <w:proofErr w:type="spellStart"/>
      <w:r w:rsidRPr="001415A1">
        <w:rPr>
          <w:rFonts w:ascii="Courier New" w:hAnsi="Courier New" w:cs="Courier New"/>
        </w:rPr>
        <w:t>│Документы</w:t>
      </w:r>
      <w:proofErr w:type="spellEnd"/>
      <w:r w:rsidRPr="001415A1">
        <w:rPr>
          <w:rFonts w:ascii="Courier New" w:hAnsi="Courier New" w:cs="Courier New"/>
        </w:rPr>
        <w:t xml:space="preserve"> (акты) о приемке результатов работ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│по</w:t>
      </w:r>
      <w:proofErr w:type="spellEnd"/>
      <w:r w:rsidRPr="001415A1">
        <w:rPr>
          <w:rFonts w:ascii="Courier New" w:hAnsi="Courier New" w:cs="Courier New"/>
        </w:rPr>
        <w:t xml:space="preserve"> текущему ремонту общего имущества </w:t>
      </w:r>
      <w:proofErr w:type="gramStart"/>
      <w:r w:rsidRPr="001415A1">
        <w:rPr>
          <w:rFonts w:ascii="Courier New" w:hAnsi="Courier New" w:cs="Courier New"/>
        </w:rPr>
        <w:t>в</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│многоквартирном</w:t>
      </w:r>
      <w:proofErr w:type="spellEnd"/>
      <w:r w:rsidRPr="001415A1">
        <w:rPr>
          <w:rFonts w:ascii="Courier New" w:hAnsi="Courier New" w:cs="Courier New"/>
        </w:rPr>
        <w:t xml:space="preserve"> </w:t>
      </w:r>
      <w:proofErr w:type="gramStart"/>
      <w:r w:rsidRPr="001415A1">
        <w:rPr>
          <w:rFonts w:ascii="Courier New" w:hAnsi="Courier New" w:cs="Courier New"/>
        </w:rPr>
        <w:t>доме</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│3.  </w:t>
      </w:r>
      <w:proofErr w:type="spellStart"/>
      <w:r w:rsidRPr="001415A1">
        <w:rPr>
          <w:rFonts w:ascii="Courier New" w:hAnsi="Courier New" w:cs="Courier New"/>
        </w:rPr>
        <w:t>│Документы</w:t>
      </w:r>
      <w:proofErr w:type="spellEnd"/>
      <w:r w:rsidRPr="001415A1">
        <w:rPr>
          <w:rFonts w:ascii="Courier New" w:hAnsi="Courier New" w:cs="Courier New"/>
        </w:rPr>
        <w:t xml:space="preserve"> (акты) о приемке результатов работ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│по</w:t>
      </w:r>
      <w:proofErr w:type="spellEnd"/>
      <w:r w:rsidRPr="001415A1">
        <w:rPr>
          <w:rFonts w:ascii="Courier New" w:hAnsi="Courier New" w:cs="Courier New"/>
        </w:rPr>
        <w:t xml:space="preserve"> капитальному ремонту общего имущества </w:t>
      </w:r>
      <w:proofErr w:type="gramStart"/>
      <w:r w:rsidRPr="001415A1">
        <w:rPr>
          <w:rFonts w:ascii="Courier New" w:hAnsi="Courier New" w:cs="Courier New"/>
        </w:rPr>
        <w:t>в</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│многоквартирном</w:t>
      </w:r>
      <w:proofErr w:type="spellEnd"/>
      <w:r w:rsidRPr="001415A1">
        <w:rPr>
          <w:rFonts w:ascii="Courier New" w:hAnsi="Courier New" w:cs="Courier New"/>
        </w:rPr>
        <w:t xml:space="preserve"> </w:t>
      </w:r>
      <w:proofErr w:type="gramStart"/>
      <w:r w:rsidRPr="001415A1">
        <w:rPr>
          <w:rFonts w:ascii="Courier New" w:hAnsi="Courier New" w:cs="Courier New"/>
        </w:rPr>
        <w:t>доме</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│4.  </w:t>
      </w:r>
      <w:proofErr w:type="spellStart"/>
      <w:r w:rsidRPr="001415A1">
        <w:rPr>
          <w:rFonts w:ascii="Courier New" w:hAnsi="Courier New" w:cs="Courier New"/>
        </w:rPr>
        <w:t>│Акты</w:t>
      </w:r>
      <w:proofErr w:type="spellEnd"/>
      <w:r w:rsidRPr="001415A1">
        <w:rPr>
          <w:rFonts w:ascii="Courier New" w:hAnsi="Courier New" w:cs="Courier New"/>
        </w:rPr>
        <w:t xml:space="preserve"> осмотра, проверки│4.1. Инженерных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│состояния</w:t>
      </w:r>
      <w:proofErr w:type="spellEnd"/>
      <w:r w:rsidRPr="001415A1">
        <w:rPr>
          <w:rFonts w:ascii="Courier New" w:hAnsi="Courier New" w:cs="Courier New"/>
        </w:rPr>
        <w:t xml:space="preserve"> (испытания) </w:t>
      </w:r>
      <w:proofErr w:type="spellStart"/>
      <w:r w:rsidRPr="001415A1">
        <w:rPr>
          <w:rFonts w:ascii="Courier New" w:hAnsi="Courier New" w:cs="Courier New"/>
        </w:rPr>
        <w:t>│коммуникаций</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│на</w:t>
      </w:r>
      <w:proofErr w:type="spellEnd"/>
      <w:r w:rsidRPr="001415A1">
        <w:rPr>
          <w:rFonts w:ascii="Courier New" w:hAnsi="Courier New" w:cs="Courier New"/>
        </w:rPr>
        <w:t xml:space="preserve"> соответствие их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│эксплуатационных</w:t>
      </w:r>
      <w:proofErr w:type="spellEnd"/>
      <w:r w:rsidRPr="001415A1">
        <w:rPr>
          <w:rFonts w:ascii="Courier New" w:hAnsi="Courier New" w:cs="Courier New"/>
        </w:rPr>
        <w:t xml:space="preserve">      │4.2. Коллективных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│качеств</w:t>
      </w:r>
      <w:proofErr w:type="spellEnd"/>
      <w:r w:rsidRPr="001415A1">
        <w:rPr>
          <w:rFonts w:ascii="Courier New" w:hAnsi="Courier New" w:cs="Courier New"/>
        </w:rPr>
        <w:t xml:space="preserve"> </w:t>
      </w:r>
      <w:proofErr w:type="gramStart"/>
      <w:r w:rsidRPr="001415A1">
        <w:rPr>
          <w:rFonts w:ascii="Courier New" w:hAnsi="Courier New" w:cs="Courier New"/>
        </w:rPr>
        <w:t>обязательным</w:t>
      </w:r>
      <w:proofErr w:type="gramEnd"/>
      <w:r w:rsidRPr="001415A1">
        <w:rPr>
          <w:rFonts w:ascii="Courier New" w:hAnsi="Courier New" w:cs="Courier New"/>
        </w:rPr>
        <w:t xml:space="preserve">  │(</w:t>
      </w:r>
      <w:proofErr w:type="spellStart"/>
      <w:r w:rsidRPr="001415A1">
        <w:rPr>
          <w:rFonts w:ascii="Courier New" w:hAnsi="Courier New" w:cs="Courier New"/>
        </w:rPr>
        <w:t>общедомовых</w:t>
      </w:r>
      <w:proofErr w:type="spellEnd"/>
      <w:r w:rsidRPr="001415A1">
        <w:rPr>
          <w:rFonts w:ascii="Courier New" w:hAnsi="Courier New" w:cs="Courier New"/>
        </w:rPr>
        <w:t xml:space="preserve">) приборов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│требованиям</w:t>
      </w:r>
      <w:proofErr w:type="spellEnd"/>
      <w:r w:rsidRPr="001415A1">
        <w:rPr>
          <w:rFonts w:ascii="Courier New" w:hAnsi="Courier New" w:cs="Courier New"/>
        </w:rPr>
        <w:t xml:space="preserve">           </w:t>
      </w:r>
      <w:proofErr w:type="spellStart"/>
      <w:r w:rsidRPr="001415A1">
        <w:rPr>
          <w:rFonts w:ascii="Courier New" w:hAnsi="Courier New" w:cs="Courier New"/>
        </w:rPr>
        <w:t>│учета</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│безопасности</w:t>
      </w:r>
      <w:proofErr w:type="spellEnd"/>
      <w:r w:rsidRPr="001415A1">
        <w:rPr>
          <w:rFonts w:ascii="Courier New" w:hAnsi="Courier New" w:cs="Courier New"/>
        </w:rPr>
        <w:t>: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│4.3. Общих (квартирных)│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│приборов</w:t>
      </w:r>
      <w:proofErr w:type="spellEnd"/>
      <w:r w:rsidRPr="001415A1">
        <w:rPr>
          <w:rFonts w:ascii="Courier New" w:hAnsi="Courier New" w:cs="Courier New"/>
        </w:rPr>
        <w:t xml:space="preserve"> учета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│4.4. Комнатных </w:t>
      </w:r>
      <w:proofErr w:type="spellStart"/>
      <w:r w:rsidRPr="001415A1">
        <w:rPr>
          <w:rFonts w:ascii="Courier New" w:hAnsi="Courier New" w:cs="Courier New"/>
        </w:rPr>
        <w:t>приборов│</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│учета</w:t>
      </w:r>
      <w:proofErr w:type="spellEnd"/>
      <w:r w:rsidRPr="001415A1">
        <w:rPr>
          <w:rFonts w:ascii="Courier New" w:hAnsi="Courier New" w:cs="Courier New"/>
        </w:rPr>
        <w:t xml:space="preserve"> </w:t>
      </w:r>
      <w:proofErr w:type="gramStart"/>
      <w:r w:rsidRPr="001415A1">
        <w:rPr>
          <w:rFonts w:ascii="Courier New" w:hAnsi="Courier New" w:cs="Courier New"/>
        </w:rPr>
        <w:t>электрической</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│энергии</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│4.5. Индивидуальных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│приборов</w:t>
      </w:r>
      <w:proofErr w:type="spellEnd"/>
      <w:r w:rsidRPr="001415A1">
        <w:rPr>
          <w:rFonts w:ascii="Courier New" w:hAnsi="Courier New" w:cs="Courier New"/>
        </w:rPr>
        <w:t xml:space="preserve"> учета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│4.6. Механического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│оборудования</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│4.7. Электрического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│оборудования</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│4.8.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│Санитарно-технического</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│оборудования</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│4.9. Иного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│обслуживающего</w:t>
      </w:r>
      <w:proofErr w:type="spellEnd"/>
      <w:r w:rsidRPr="001415A1">
        <w:rPr>
          <w:rFonts w:ascii="Courier New" w:hAnsi="Courier New" w:cs="Courier New"/>
        </w:rPr>
        <w:t xml:space="preserve"> более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│одного</w:t>
      </w:r>
      <w:proofErr w:type="spellEnd"/>
      <w:r w:rsidRPr="001415A1">
        <w:rPr>
          <w:rFonts w:ascii="Courier New" w:hAnsi="Courier New" w:cs="Courier New"/>
        </w:rPr>
        <w:t xml:space="preserve"> помещения </w:t>
      </w:r>
      <w:proofErr w:type="gramStart"/>
      <w:r w:rsidRPr="001415A1">
        <w:rPr>
          <w:rFonts w:ascii="Courier New" w:hAnsi="Courier New" w:cs="Courier New"/>
        </w:rPr>
        <w:t>в</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│многоквартирном</w:t>
      </w:r>
      <w:proofErr w:type="spellEnd"/>
      <w:r w:rsidRPr="001415A1">
        <w:rPr>
          <w:rFonts w:ascii="Courier New" w:hAnsi="Courier New" w:cs="Courier New"/>
        </w:rPr>
        <w:t xml:space="preserve"> </w:t>
      </w:r>
      <w:proofErr w:type="gramStart"/>
      <w:r w:rsidRPr="001415A1">
        <w:rPr>
          <w:rFonts w:ascii="Courier New" w:hAnsi="Courier New" w:cs="Courier New"/>
        </w:rPr>
        <w:t>доме</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│оборудования</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│4.10. Отдельных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│конструктивных</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│элементов</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│многоквартирного</w:t>
      </w:r>
      <w:proofErr w:type="spellEnd"/>
      <w:r w:rsidRPr="001415A1">
        <w:rPr>
          <w:rFonts w:ascii="Courier New" w:hAnsi="Courier New" w:cs="Courier New"/>
        </w:rPr>
        <w:t xml:space="preserve"> дома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proofErr w:type="gramStart"/>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│(крыши, ограждающих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roofErr w:type="gram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│несущих</w:t>
      </w:r>
      <w:proofErr w:type="spellEnd"/>
      <w:r w:rsidRPr="001415A1">
        <w:rPr>
          <w:rFonts w:ascii="Courier New" w:hAnsi="Courier New" w:cs="Courier New"/>
        </w:rPr>
        <w:t xml:space="preserve"> и ненесущих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│конструкций</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lastRenderedPageBreak/>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│многоквартирного</w:t>
      </w:r>
      <w:proofErr w:type="spellEnd"/>
      <w:r w:rsidRPr="001415A1">
        <w:rPr>
          <w:rFonts w:ascii="Courier New" w:hAnsi="Courier New" w:cs="Courier New"/>
        </w:rPr>
        <w:t xml:space="preserve"> дома,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│объектов</w:t>
      </w:r>
      <w:proofErr w:type="spellEnd"/>
      <w:r w:rsidRPr="001415A1">
        <w:rPr>
          <w:rFonts w:ascii="Courier New" w:hAnsi="Courier New" w:cs="Courier New"/>
        </w:rPr>
        <w:t xml:space="preserve">, </w:t>
      </w:r>
      <w:proofErr w:type="spellStart"/>
      <w:r w:rsidRPr="001415A1">
        <w:rPr>
          <w:rFonts w:ascii="Courier New" w:hAnsi="Courier New" w:cs="Courier New"/>
        </w:rPr>
        <w:t>расположенных│</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│на</w:t>
      </w:r>
      <w:proofErr w:type="spellEnd"/>
      <w:r w:rsidRPr="001415A1">
        <w:rPr>
          <w:rFonts w:ascii="Courier New" w:hAnsi="Courier New" w:cs="Courier New"/>
        </w:rPr>
        <w:t xml:space="preserve"> земельном участке, </w:t>
      </w:r>
      <w:proofErr w:type="spellStart"/>
      <w:r w:rsidRPr="001415A1">
        <w:rPr>
          <w:rFonts w:ascii="Courier New" w:hAnsi="Courier New" w:cs="Courier New"/>
        </w:rPr>
        <w:t>и│</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│других</w:t>
      </w:r>
      <w:proofErr w:type="spellEnd"/>
      <w:r w:rsidRPr="001415A1">
        <w:rPr>
          <w:rFonts w:ascii="Courier New" w:hAnsi="Courier New" w:cs="Courier New"/>
        </w:rPr>
        <w:t xml:space="preserve"> элементов </w:t>
      </w:r>
      <w:proofErr w:type="spellStart"/>
      <w:r w:rsidRPr="001415A1">
        <w:rPr>
          <w:rFonts w:ascii="Courier New" w:hAnsi="Courier New" w:cs="Courier New"/>
        </w:rPr>
        <w:t>общего│</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│имущества</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│5.  </w:t>
      </w:r>
      <w:proofErr w:type="spellStart"/>
      <w:r w:rsidRPr="001415A1">
        <w:rPr>
          <w:rFonts w:ascii="Courier New" w:hAnsi="Courier New" w:cs="Courier New"/>
        </w:rPr>
        <w:t>│Инструкция</w:t>
      </w:r>
      <w:proofErr w:type="spellEnd"/>
      <w:r w:rsidRPr="001415A1">
        <w:rPr>
          <w:rFonts w:ascii="Courier New" w:hAnsi="Courier New" w:cs="Courier New"/>
        </w:rPr>
        <w:t xml:space="preserve"> по эксплуатации </w:t>
      </w:r>
      <w:proofErr w:type="gramStart"/>
      <w:r w:rsidRPr="001415A1">
        <w:rPr>
          <w:rFonts w:ascii="Courier New" w:hAnsi="Courier New" w:cs="Courier New"/>
        </w:rPr>
        <w:t>многоквартирного</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│дома</w:t>
      </w:r>
      <w:proofErr w:type="spellEnd"/>
      <w:r w:rsidRPr="001415A1">
        <w:rPr>
          <w:rFonts w:ascii="Courier New" w:hAnsi="Courier New" w:cs="Courier New"/>
        </w:rPr>
        <w:t xml:space="preserve"> по форме, установленной федеральным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proofErr w:type="gramStart"/>
      <w:r w:rsidRPr="001415A1">
        <w:rPr>
          <w:rFonts w:ascii="Courier New" w:hAnsi="Courier New" w:cs="Courier New"/>
        </w:rPr>
        <w:t xml:space="preserve">│    </w:t>
      </w:r>
      <w:proofErr w:type="spellStart"/>
      <w:r w:rsidRPr="001415A1">
        <w:rPr>
          <w:rFonts w:ascii="Courier New" w:hAnsi="Courier New" w:cs="Courier New"/>
        </w:rPr>
        <w:t>│органом</w:t>
      </w:r>
      <w:proofErr w:type="spellEnd"/>
      <w:r w:rsidRPr="001415A1">
        <w:rPr>
          <w:rFonts w:ascii="Courier New" w:hAnsi="Courier New" w:cs="Courier New"/>
        </w:rPr>
        <w:t xml:space="preserve"> исполнительной власти (для домов,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roofErr w:type="gram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gramStart"/>
      <w:r w:rsidRPr="001415A1">
        <w:rPr>
          <w:rFonts w:ascii="Courier New" w:hAnsi="Courier New" w:cs="Courier New"/>
        </w:rPr>
        <w:t>введенных</w:t>
      </w:r>
      <w:proofErr w:type="spellEnd"/>
      <w:proofErr w:type="gramEnd"/>
      <w:r w:rsidRPr="001415A1">
        <w:rPr>
          <w:rFonts w:ascii="Courier New" w:hAnsi="Courier New" w:cs="Courier New"/>
        </w:rPr>
        <w:t xml:space="preserve"> в эксплуатацию с 01.07.2007)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│II. Иные связанные с управлением многоквартирным домом документы    │</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│6.  │                                           </w:t>
      </w:r>
      <w:hyperlink w:anchor="P2336" w:history="1">
        <w:r w:rsidRPr="001415A1">
          <w:rPr>
            <w:rFonts w:ascii="Courier New" w:hAnsi="Courier New" w:cs="Courier New"/>
          </w:rPr>
          <w:t>1</w:t>
        </w:r>
      </w:hyperlink>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│Кадастровый</w:t>
      </w:r>
      <w:proofErr w:type="spellEnd"/>
      <w:r w:rsidRPr="001415A1">
        <w:rPr>
          <w:rFonts w:ascii="Courier New" w:hAnsi="Courier New" w:cs="Courier New"/>
        </w:rPr>
        <w:t xml:space="preserve"> план (карта) земельного участка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│7.  </w:t>
      </w:r>
      <w:proofErr w:type="spellStart"/>
      <w:r w:rsidRPr="001415A1">
        <w:rPr>
          <w:rFonts w:ascii="Courier New" w:hAnsi="Courier New" w:cs="Courier New"/>
        </w:rPr>
        <w:t>│</w:t>
      </w:r>
      <w:proofErr w:type="gramStart"/>
      <w:r w:rsidRPr="001415A1">
        <w:rPr>
          <w:rFonts w:ascii="Courier New" w:hAnsi="Courier New" w:cs="Courier New"/>
        </w:rPr>
        <w:t>Заверенная</w:t>
      </w:r>
      <w:proofErr w:type="spellEnd"/>
      <w:proofErr w:type="gramEnd"/>
      <w:r w:rsidRPr="001415A1">
        <w:rPr>
          <w:rFonts w:ascii="Courier New" w:hAnsi="Courier New" w:cs="Courier New"/>
        </w:rPr>
        <w:t xml:space="preserve"> уполномоченным органом местного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│самоуправления</w:t>
      </w:r>
      <w:proofErr w:type="spellEnd"/>
      <w:r w:rsidRPr="001415A1">
        <w:rPr>
          <w:rFonts w:ascii="Courier New" w:hAnsi="Courier New" w:cs="Courier New"/>
        </w:rPr>
        <w:t xml:space="preserve"> копия градостроительного плана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│земельного</w:t>
      </w:r>
      <w:proofErr w:type="spellEnd"/>
      <w:r w:rsidRPr="001415A1">
        <w:rPr>
          <w:rFonts w:ascii="Courier New" w:hAnsi="Courier New" w:cs="Courier New"/>
        </w:rPr>
        <w:t xml:space="preserve"> участка по установленной форме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│8.  </w:t>
      </w:r>
      <w:proofErr w:type="spellStart"/>
      <w:r w:rsidRPr="001415A1">
        <w:rPr>
          <w:rFonts w:ascii="Courier New" w:hAnsi="Courier New" w:cs="Courier New"/>
        </w:rPr>
        <w:t>│Документы</w:t>
      </w:r>
      <w:proofErr w:type="spellEnd"/>
      <w:r w:rsidRPr="001415A1">
        <w:rPr>
          <w:rFonts w:ascii="Courier New" w:hAnsi="Courier New" w:cs="Courier New"/>
        </w:rPr>
        <w:t xml:space="preserve">, в которых указываются содержание 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│сфера</w:t>
      </w:r>
      <w:proofErr w:type="spellEnd"/>
      <w:r w:rsidRPr="001415A1">
        <w:rPr>
          <w:rFonts w:ascii="Courier New" w:hAnsi="Courier New" w:cs="Courier New"/>
        </w:rPr>
        <w:t xml:space="preserve"> действия сервитута, с приложением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gramStart"/>
      <w:r w:rsidRPr="001415A1">
        <w:rPr>
          <w:rFonts w:ascii="Courier New" w:hAnsi="Courier New" w:cs="Courier New"/>
        </w:rPr>
        <w:t>заверенного</w:t>
      </w:r>
      <w:proofErr w:type="spellEnd"/>
      <w:proofErr w:type="gramEnd"/>
      <w:r w:rsidRPr="001415A1">
        <w:rPr>
          <w:rFonts w:ascii="Courier New" w:hAnsi="Courier New" w:cs="Courier New"/>
        </w:rPr>
        <w:t xml:space="preserve"> соответствующей организацией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│(органом) по государственному учету объектов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│недвижимого</w:t>
      </w:r>
      <w:proofErr w:type="spellEnd"/>
      <w:r w:rsidRPr="001415A1">
        <w:rPr>
          <w:rFonts w:ascii="Courier New" w:hAnsi="Courier New" w:cs="Courier New"/>
        </w:rPr>
        <w:t xml:space="preserve"> имущества плана, на котором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│отмечена</w:t>
      </w:r>
      <w:proofErr w:type="spellEnd"/>
      <w:r w:rsidRPr="001415A1">
        <w:rPr>
          <w:rFonts w:ascii="Courier New" w:hAnsi="Courier New" w:cs="Courier New"/>
        </w:rPr>
        <w:t xml:space="preserve"> сфера (граница) действия сервитута,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│относящегося</w:t>
      </w:r>
      <w:proofErr w:type="spellEnd"/>
      <w:r w:rsidRPr="001415A1">
        <w:rPr>
          <w:rFonts w:ascii="Courier New" w:hAnsi="Courier New" w:cs="Courier New"/>
        </w:rPr>
        <w:t xml:space="preserve"> к части земельного участка, 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│документы</w:t>
      </w:r>
      <w:proofErr w:type="spellEnd"/>
      <w:r w:rsidRPr="001415A1">
        <w:rPr>
          <w:rFonts w:ascii="Courier New" w:hAnsi="Courier New" w:cs="Courier New"/>
        </w:rPr>
        <w:t xml:space="preserve">, подтверждающие </w:t>
      </w:r>
      <w:proofErr w:type="gramStart"/>
      <w:r w:rsidRPr="001415A1">
        <w:rPr>
          <w:rFonts w:ascii="Courier New" w:hAnsi="Courier New" w:cs="Courier New"/>
        </w:rPr>
        <w:t>государственную</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spellEnd"/>
      <w:r w:rsidRPr="001415A1">
        <w:rPr>
          <w:rFonts w:ascii="Courier New" w:hAnsi="Courier New" w:cs="Courier New"/>
        </w:rPr>
        <w:t xml:space="preserve">                            </w:t>
      </w:r>
      <w:hyperlink w:anchor="P2339" w:history="1">
        <w:r w:rsidRPr="001415A1">
          <w:rPr>
            <w:rFonts w:ascii="Courier New" w:hAnsi="Courier New" w:cs="Courier New"/>
          </w:rPr>
          <w:t>2</w:t>
        </w:r>
      </w:hyperlink>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│регистрацию</w:t>
      </w:r>
      <w:proofErr w:type="spellEnd"/>
      <w:r w:rsidRPr="001415A1">
        <w:rPr>
          <w:rFonts w:ascii="Courier New" w:hAnsi="Courier New" w:cs="Courier New"/>
        </w:rPr>
        <w:t xml:space="preserve"> сервитута в ЕГРП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│9.  </w:t>
      </w:r>
      <w:proofErr w:type="spellStart"/>
      <w:r w:rsidRPr="001415A1">
        <w:rPr>
          <w:rFonts w:ascii="Courier New" w:hAnsi="Courier New" w:cs="Courier New"/>
        </w:rPr>
        <w:t>│Проектная</w:t>
      </w:r>
      <w:proofErr w:type="spellEnd"/>
      <w:r w:rsidRPr="001415A1">
        <w:rPr>
          <w:rFonts w:ascii="Courier New" w:hAnsi="Courier New" w:cs="Courier New"/>
        </w:rPr>
        <w:t xml:space="preserve"> документация на многоквартирный </w:t>
      </w:r>
      <w:proofErr w:type="spellStart"/>
      <w:r w:rsidRPr="001415A1">
        <w:rPr>
          <w:rFonts w:ascii="Courier New" w:hAnsi="Courier New" w:cs="Courier New"/>
        </w:rPr>
        <w:t>дом,│</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│в</w:t>
      </w:r>
      <w:proofErr w:type="spellEnd"/>
      <w:r w:rsidRPr="001415A1">
        <w:rPr>
          <w:rFonts w:ascii="Courier New" w:hAnsi="Courier New" w:cs="Courier New"/>
        </w:rPr>
        <w:t xml:space="preserve"> </w:t>
      </w:r>
      <w:proofErr w:type="gramStart"/>
      <w:r w:rsidRPr="001415A1">
        <w:rPr>
          <w:rFonts w:ascii="Courier New" w:hAnsi="Courier New" w:cs="Courier New"/>
        </w:rPr>
        <w:t>соответствии</w:t>
      </w:r>
      <w:proofErr w:type="gramEnd"/>
      <w:r w:rsidRPr="001415A1">
        <w:rPr>
          <w:rFonts w:ascii="Courier New" w:hAnsi="Courier New" w:cs="Courier New"/>
        </w:rPr>
        <w:t xml:space="preserve"> с которой осуществлено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│строительство</w:t>
      </w:r>
      <w:proofErr w:type="spellEnd"/>
      <w:r w:rsidRPr="001415A1">
        <w:rPr>
          <w:rFonts w:ascii="Courier New" w:hAnsi="Courier New" w:cs="Courier New"/>
        </w:rPr>
        <w:t xml:space="preserve"> (реконструкция)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│многоквартирного</w:t>
      </w:r>
      <w:proofErr w:type="spellEnd"/>
      <w:r w:rsidRPr="001415A1">
        <w:rPr>
          <w:rFonts w:ascii="Courier New" w:hAnsi="Courier New" w:cs="Courier New"/>
        </w:rPr>
        <w:t xml:space="preserve"> дома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│10. </w:t>
      </w:r>
      <w:proofErr w:type="spellStart"/>
      <w:r w:rsidRPr="001415A1">
        <w:rPr>
          <w:rFonts w:ascii="Courier New" w:hAnsi="Courier New" w:cs="Courier New"/>
        </w:rPr>
        <w:t>│Акт</w:t>
      </w:r>
      <w:proofErr w:type="spellEnd"/>
      <w:r w:rsidRPr="001415A1">
        <w:rPr>
          <w:rFonts w:ascii="Courier New" w:hAnsi="Courier New" w:cs="Courier New"/>
        </w:rPr>
        <w:t xml:space="preserve"> приемки в эксплуатацию </w:t>
      </w:r>
      <w:proofErr w:type="gramStart"/>
      <w:r w:rsidRPr="001415A1">
        <w:rPr>
          <w:rFonts w:ascii="Courier New" w:hAnsi="Courier New" w:cs="Courier New"/>
        </w:rPr>
        <w:t>многоквартирного</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│дома</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│11. </w:t>
      </w:r>
      <w:proofErr w:type="spellStart"/>
      <w:r w:rsidRPr="001415A1">
        <w:rPr>
          <w:rFonts w:ascii="Courier New" w:hAnsi="Courier New" w:cs="Courier New"/>
        </w:rPr>
        <w:t>│Акты</w:t>
      </w:r>
      <w:proofErr w:type="spellEnd"/>
      <w:r w:rsidRPr="001415A1">
        <w:rPr>
          <w:rFonts w:ascii="Courier New" w:hAnsi="Courier New" w:cs="Courier New"/>
        </w:rPr>
        <w:t xml:space="preserve"> освидетельствования скрытых работ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│12. </w:t>
      </w:r>
      <w:proofErr w:type="spellStart"/>
      <w:r w:rsidRPr="001415A1">
        <w:rPr>
          <w:rFonts w:ascii="Courier New" w:hAnsi="Courier New" w:cs="Courier New"/>
        </w:rPr>
        <w:t>│Протокол</w:t>
      </w:r>
      <w:proofErr w:type="spellEnd"/>
      <w:r w:rsidRPr="001415A1">
        <w:rPr>
          <w:rFonts w:ascii="Courier New" w:hAnsi="Courier New" w:cs="Courier New"/>
        </w:rPr>
        <w:t xml:space="preserve"> измерения шума и вибрации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│13. </w:t>
      </w:r>
      <w:proofErr w:type="spellStart"/>
      <w:r w:rsidRPr="001415A1">
        <w:rPr>
          <w:rFonts w:ascii="Courier New" w:hAnsi="Courier New" w:cs="Courier New"/>
        </w:rPr>
        <w:t>│Разрешение</w:t>
      </w:r>
      <w:proofErr w:type="spellEnd"/>
      <w:r w:rsidRPr="001415A1">
        <w:rPr>
          <w:rFonts w:ascii="Courier New" w:hAnsi="Courier New" w:cs="Courier New"/>
        </w:rPr>
        <w:t xml:space="preserve"> на присоединение мощности к сети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│энергоснабжающей</w:t>
      </w:r>
      <w:proofErr w:type="spellEnd"/>
      <w:r w:rsidRPr="001415A1">
        <w:rPr>
          <w:rFonts w:ascii="Courier New" w:hAnsi="Courier New" w:cs="Courier New"/>
        </w:rPr>
        <w:t xml:space="preserve"> организации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│14. </w:t>
      </w:r>
      <w:proofErr w:type="spellStart"/>
      <w:r w:rsidRPr="001415A1">
        <w:rPr>
          <w:rFonts w:ascii="Courier New" w:hAnsi="Courier New" w:cs="Courier New"/>
        </w:rPr>
        <w:t>│Акты</w:t>
      </w:r>
      <w:proofErr w:type="spellEnd"/>
      <w:r w:rsidRPr="001415A1">
        <w:rPr>
          <w:rFonts w:ascii="Courier New" w:hAnsi="Courier New" w:cs="Courier New"/>
        </w:rPr>
        <w:t xml:space="preserve"> разграничения </w:t>
      </w:r>
      <w:proofErr w:type="gramStart"/>
      <w:r w:rsidRPr="001415A1">
        <w:rPr>
          <w:rFonts w:ascii="Courier New" w:hAnsi="Courier New" w:cs="Courier New"/>
        </w:rPr>
        <w:t>эксплуатационной</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│ответственности</w:t>
      </w:r>
      <w:proofErr w:type="spellEnd"/>
      <w:r w:rsidRPr="001415A1">
        <w:rPr>
          <w:rFonts w:ascii="Courier New" w:hAnsi="Courier New" w:cs="Courier New"/>
        </w:rPr>
        <w:t xml:space="preserve"> инженерных сетей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│электроснабжения</w:t>
      </w:r>
      <w:proofErr w:type="spellEnd"/>
      <w:r w:rsidRPr="001415A1">
        <w:rPr>
          <w:rFonts w:ascii="Courier New" w:hAnsi="Courier New" w:cs="Courier New"/>
        </w:rPr>
        <w:t xml:space="preserve">, холодного и горячего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│водоснабжения</w:t>
      </w:r>
      <w:proofErr w:type="spellEnd"/>
      <w:r w:rsidRPr="001415A1">
        <w:rPr>
          <w:rFonts w:ascii="Courier New" w:hAnsi="Courier New" w:cs="Courier New"/>
        </w:rPr>
        <w:t xml:space="preserve">, водоотведения, теплоснабжения,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│газоснабжения</w:t>
      </w:r>
      <w:proofErr w:type="spellEnd"/>
      <w:r w:rsidRPr="001415A1">
        <w:rPr>
          <w:rFonts w:ascii="Courier New" w:hAnsi="Courier New" w:cs="Courier New"/>
        </w:rPr>
        <w:t xml:space="preserve"> с </w:t>
      </w:r>
      <w:proofErr w:type="spellStart"/>
      <w:r w:rsidRPr="001415A1">
        <w:rPr>
          <w:rFonts w:ascii="Courier New" w:hAnsi="Courier New" w:cs="Courier New"/>
        </w:rPr>
        <w:t>ресурсоснабжающими</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│организациями</w:t>
      </w:r>
      <w:proofErr w:type="spell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│15. </w:t>
      </w:r>
      <w:proofErr w:type="spellStart"/>
      <w:r w:rsidRPr="001415A1">
        <w:rPr>
          <w:rFonts w:ascii="Courier New" w:hAnsi="Courier New" w:cs="Courier New"/>
        </w:rPr>
        <w:t>│Акты</w:t>
      </w:r>
      <w:proofErr w:type="spellEnd"/>
      <w:r w:rsidRPr="001415A1">
        <w:rPr>
          <w:rFonts w:ascii="Courier New" w:hAnsi="Courier New" w:cs="Courier New"/>
        </w:rPr>
        <w:t xml:space="preserve"> установки и приемки в эксплуатацию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│коллективных</w:t>
      </w:r>
      <w:proofErr w:type="spellEnd"/>
      <w:r w:rsidRPr="001415A1">
        <w:rPr>
          <w:rFonts w:ascii="Courier New" w:hAnsi="Courier New" w:cs="Courier New"/>
        </w:rPr>
        <w:t xml:space="preserve"> (</w:t>
      </w:r>
      <w:proofErr w:type="spellStart"/>
      <w:r w:rsidRPr="001415A1">
        <w:rPr>
          <w:rFonts w:ascii="Courier New" w:hAnsi="Courier New" w:cs="Courier New"/>
        </w:rPr>
        <w:t>общедомовых</w:t>
      </w:r>
      <w:proofErr w:type="spellEnd"/>
      <w:r w:rsidRPr="001415A1">
        <w:rPr>
          <w:rFonts w:ascii="Courier New" w:hAnsi="Courier New" w:cs="Courier New"/>
        </w:rPr>
        <w:t xml:space="preserve">) приборов учета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│16. </w:t>
      </w:r>
      <w:proofErr w:type="spellStart"/>
      <w:r w:rsidRPr="001415A1">
        <w:rPr>
          <w:rFonts w:ascii="Courier New" w:hAnsi="Courier New" w:cs="Courier New"/>
        </w:rPr>
        <w:t>│Паспорта</w:t>
      </w:r>
      <w:proofErr w:type="spellEnd"/>
      <w:r w:rsidRPr="001415A1">
        <w:rPr>
          <w:rFonts w:ascii="Courier New" w:hAnsi="Courier New" w:cs="Courier New"/>
        </w:rPr>
        <w:t xml:space="preserve"> на приборы учета, </w:t>
      </w:r>
      <w:proofErr w:type="gramStart"/>
      <w:r w:rsidRPr="001415A1">
        <w:rPr>
          <w:rFonts w:ascii="Courier New" w:hAnsi="Courier New" w:cs="Courier New"/>
        </w:rPr>
        <w:t>механическое</w:t>
      </w:r>
      <w:proofErr w:type="gramEnd"/>
      <w:r w:rsidRPr="001415A1">
        <w:rPr>
          <w:rFonts w:ascii="Courier New" w:hAnsi="Courier New" w:cs="Courier New"/>
        </w:rPr>
        <w:t xml:space="preserve">,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│электрическое</w:t>
      </w:r>
      <w:proofErr w:type="spellEnd"/>
      <w:r w:rsidRPr="001415A1">
        <w:rPr>
          <w:rFonts w:ascii="Courier New" w:hAnsi="Courier New" w:cs="Courier New"/>
        </w:rPr>
        <w:t xml:space="preserve">, санитарно-техническое и иное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w:t>
      </w:r>
      <w:proofErr w:type="gramStart"/>
      <w:r w:rsidRPr="001415A1">
        <w:rPr>
          <w:rFonts w:ascii="Courier New" w:hAnsi="Courier New" w:cs="Courier New"/>
        </w:rPr>
        <w:t>обслуживающее</w:t>
      </w:r>
      <w:proofErr w:type="spellEnd"/>
      <w:proofErr w:type="gramEnd"/>
      <w:r w:rsidRPr="001415A1">
        <w:rPr>
          <w:rFonts w:ascii="Courier New" w:hAnsi="Courier New" w:cs="Courier New"/>
        </w:rPr>
        <w:t xml:space="preserve"> более одного помещения в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│многоквартирном</w:t>
      </w:r>
      <w:proofErr w:type="spellEnd"/>
      <w:r w:rsidRPr="001415A1">
        <w:rPr>
          <w:rFonts w:ascii="Courier New" w:hAnsi="Courier New" w:cs="Courier New"/>
        </w:rPr>
        <w:t xml:space="preserve"> </w:t>
      </w:r>
      <w:proofErr w:type="gramStart"/>
      <w:r w:rsidRPr="001415A1">
        <w:rPr>
          <w:rFonts w:ascii="Courier New" w:hAnsi="Courier New" w:cs="Courier New"/>
        </w:rPr>
        <w:t>доме</w:t>
      </w:r>
      <w:proofErr w:type="gramEnd"/>
      <w:r w:rsidRPr="001415A1">
        <w:rPr>
          <w:rFonts w:ascii="Courier New" w:hAnsi="Courier New" w:cs="Courier New"/>
        </w:rPr>
        <w:t xml:space="preserve"> оборудование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│17. </w:t>
      </w:r>
      <w:proofErr w:type="spellStart"/>
      <w:r w:rsidRPr="001415A1">
        <w:rPr>
          <w:rFonts w:ascii="Courier New" w:hAnsi="Courier New" w:cs="Courier New"/>
        </w:rPr>
        <w:t>│Акты</w:t>
      </w:r>
      <w:proofErr w:type="spellEnd"/>
      <w:r w:rsidRPr="001415A1">
        <w:rPr>
          <w:rFonts w:ascii="Courier New" w:hAnsi="Courier New" w:cs="Courier New"/>
        </w:rPr>
        <w:t xml:space="preserve"> передачи управляющей организации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│комплектов</w:t>
      </w:r>
      <w:proofErr w:type="spellEnd"/>
      <w:r w:rsidRPr="001415A1">
        <w:rPr>
          <w:rFonts w:ascii="Courier New" w:hAnsi="Courier New" w:cs="Courier New"/>
        </w:rPr>
        <w:t xml:space="preserve"> проектной документации 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│исполнительной</w:t>
      </w:r>
      <w:proofErr w:type="spellEnd"/>
      <w:r w:rsidRPr="001415A1">
        <w:rPr>
          <w:rFonts w:ascii="Courier New" w:hAnsi="Courier New" w:cs="Courier New"/>
        </w:rPr>
        <w:t xml:space="preserve"> документации после приемки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│многоквартирного</w:t>
      </w:r>
      <w:proofErr w:type="spellEnd"/>
      <w:r w:rsidRPr="001415A1">
        <w:rPr>
          <w:rFonts w:ascii="Courier New" w:hAnsi="Courier New" w:cs="Courier New"/>
        </w:rPr>
        <w:t xml:space="preserve"> дома в эксплуатацию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w:t>
      </w:r>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│18. </w:t>
      </w:r>
      <w:proofErr w:type="spellStart"/>
      <w:r w:rsidRPr="001415A1">
        <w:rPr>
          <w:rFonts w:ascii="Courier New" w:hAnsi="Courier New" w:cs="Courier New"/>
        </w:rPr>
        <w:t>│Иные</w:t>
      </w:r>
      <w:proofErr w:type="spellEnd"/>
      <w:r w:rsidRPr="001415A1">
        <w:rPr>
          <w:rFonts w:ascii="Courier New" w:hAnsi="Courier New" w:cs="Courier New"/>
        </w:rPr>
        <w:t xml:space="preserve"> документы, определенные решением общего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t xml:space="preserve">│    </w:t>
      </w:r>
      <w:proofErr w:type="spellStart"/>
      <w:r w:rsidRPr="001415A1">
        <w:rPr>
          <w:rFonts w:ascii="Courier New" w:hAnsi="Courier New" w:cs="Courier New"/>
        </w:rPr>
        <w:t>│собрания</w:t>
      </w:r>
      <w:proofErr w:type="spellEnd"/>
      <w:r w:rsidRPr="001415A1">
        <w:rPr>
          <w:rFonts w:ascii="Courier New" w:hAnsi="Courier New" w:cs="Courier New"/>
        </w:rPr>
        <w:t xml:space="preserve"> собственников помещений              │          </w:t>
      </w:r>
      <w:proofErr w:type="spellStart"/>
      <w:r w:rsidRPr="001415A1">
        <w:rPr>
          <w:rFonts w:ascii="Courier New" w:hAnsi="Courier New" w:cs="Courier New"/>
        </w:rPr>
        <w:t>│</w:t>
      </w:r>
      <w:proofErr w:type="spellEnd"/>
      <w:r w:rsidRPr="001415A1">
        <w:rPr>
          <w:rFonts w:ascii="Courier New" w:hAnsi="Courier New" w:cs="Courier New"/>
        </w:rPr>
        <w:t xml:space="preserve">          </w:t>
      </w:r>
      <w:proofErr w:type="spellStart"/>
      <w:r w:rsidRPr="001415A1">
        <w:rPr>
          <w:rFonts w:ascii="Courier New" w:hAnsi="Courier New" w:cs="Courier New"/>
        </w:rPr>
        <w:t>│</w:t>
      </w:r>
      <w:proofErr w:type="spellEnd"/>
    </w:p>
    <w:p w:rsidR="001415A1" w:rsidRPr="001415A1" w:rsidRDefault="001415A1" w:rsidP="001415A1">
      <w:pPr>
        <w:pStyle w:val="ConsPlusCell"/>
        <w:adjustRightInd/>
        <w:jc w:val="both"/>
        <w:rPr>
          <w:rFonts w:ascii="Courier New" w:hAnsi="Courier New" w:cs="Courier New"/>
        </w:rPr>
      </w:pPr>
      <w:r w:rsidRPr="001415A1">
        <w:rPr>
          <w:rFonts w:ascii="Courier New" w:hAnsi="Courier New" w:cs="Courier New"/>
        </w:rPr>
        <w:lastRenderedPageBreak/>
        <w:t>└────┴──────────────────────────────────────────────┴──────────┴──────────┘</w:t>
      </w:r>
    </w:p>
    <w:p w:rsidR="001415A1" w:rsidRDefault="001415A1" w:rsidP="001415A1">
      <w:pPr>
        <w:pStyle w:val="ConsPlusNormal"/>
        <w:jc w:val="both"/>
      </w:pPr>
      <w:r>
        <w:rPr>
          <w:sz w:val="22"/>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1415A1" w:rsidRDefault="001415A1" w:rsidP="001415A1">
      <w:pPr>
        <w:pStyle w:val="ConsPlusNormal"/>
        <w:jc w:val="both"/>
      </w:pPr>
    </w:p>
    <w:p w:rsidR="001415A1" w:rsidRDefault="001415A1" w:rsidP="001415A1">
      <w:pPr>
        <w:pStyle w:val="ConsPlusNonformat"/>
        <w:jc w:val="both"/>
      </w:pPr>
      <w:r>
        <w:t>--------------------------------</w:t>
      </w:r>
    </w:p>
    <w:p w:rsidR="001415A1" w:rsidRDefault="001415A1" w:rsidP="001415A1">
      <w:pPr>
        <w:pStyle w:val="ConsPlusNonformat"/>
        <w:jc w:val="both"/>
      </w:pPr>
      <w:bookmarkStart w:id="112" w:name="P2336"/>
      <w:bookmarkEnd w:id="112"/>
      <w:r>
        <w:t xml:space="preserve">    1</w:t>
      </w:r>
    </w:p>
    <w:p w:rsidR="001415A1" w:rsidRDefault="001415A1" w:rsidP="001415A1">
      <w:pPr>
        <w:pStyle w:val="ConsPlusNonformat"/>
        <w:jc w:val="both"/>
      </w:pPr>
      <w:r>
        <w:t xml:space="preserve">     Включается в состав общего имущества после передачи земельного участка</w:t>
      </w:r>
    </w:p>
    <w:p w:rsidR="001415A1" w:rsidRDefault="001415A1" w:rsidP="001415A1">
      <w:pPr>
        <w:pStyle w:val="ConsPlusNonformat"/>
        <w:jc w:val="both"/>
      </w:pPr>
      <w:r>
        <w:t xml:space="preserve">в </w:t>
      </w:r>
      <w:proofErr w:type="spellStart"/>
      <w:r>
        <w:t>общедолевую</w:t>
      </w:r>
      <w:proofErr w:type="spellEnd"/>
      <w:r>
        <w:t xml:space="preserve"> собственность в соответствии с действующим законодательством.</w:t>
      </w:r>
    </w:p>
    <w:p w:rsidR="001415A1" w:rsidRDefault="001415A1" w:rsidP="001415A1">
      <w:pPr>
        <w:pStyle w:val="ConsPlusNonformat"/>
        <w:jc w:val="both"/>
      </w:pPr>
      <w:bookmarkStart w:id="113" w:name="P2339"/>
      <w:bookmarkEnd w:id="113"/>
      <w:r>
        <w:t xml:space="preserve">    2</w:t>
      </w:r>
    </w:p>
    <w:p w:rsidR="001415A1" w:rsidRDefault="001415A1" w:rsidP="001415A1">
      <w:pPr>
        <w:pStyle w:val="ConsPlusNonformat"/>
        <w:jc w:val="both"/>
      </w:pPr>
      <w:r>
        <w:t xml:space="preserve">     Включается в состав общего имущества после передачи земельного участка</w:t>
      </w:r>
    </w:p>
    <w:p w:rsidR="001415A1" w:rsidRDefault="001415A1" w:rsidP="001415A1">
      <w:pPr>
        <w:pStyle w:val="ConsPlusNonformat"/>
        <w:jc w:val="both"/>
      </w:pPr>
      <w:r>
        <w:t xml:space="preserve">в </w:t>
      </w:r>
      <w:proofErr w:type="spellStart"/>
      <w:r>
        <w:t>общедолевую</w:t>
      </w:r>
      <w:proofErr w:type="spellEnd"/>
      <w:r>
        <w:t xml:space="preserve"> собственность в соответствии с действующим законодательством.</w:t>
      </w:r>
    </w:p>
    <w:p w:rsidR="001415A1" w:rsidRDefault="001415A1" w:rsidP="001415A1">
      <w:pPr>
        <w:pStyle w:val="ConsPlusNormal"/>
        <w:jc w:val="both"/>
      </w:pPr>
    </w:p>
    <w:p w:rsidR="001415A1" w:rsidRDefault="001415A1" w:rsidP="001415A1">
      <w:pPr>
        <w:pStyle w:val="ConsPlusNormal"/>
        <w:jc w:val="both"/>
      </w:pPr>
    </w:p>
    <w:p w:rsidR="001415A1" w:rsidRDefault="001415A1" w:rsidP="001415A1">
      <w:pPr>
        <w:pStyle w:val="ConsPlusNormal"/>
        <w:pBdr>
          <w:top w:val="single" w:sz="6" w:space="0" w:color="auto"/>
        </w:pBdr>
        <w:spacing w:before="100" w:after="100"/>
        <w:jc w:val="both"/>
        <w:rPr>
          <w:sz w:val="2"/>
          <w:szCs w:val="2"/>
        </w:rPr>
      </w:pPr>
    </w:p>
    <w:p w:rsidR="001415A1" w:rsidRDefault="001415A1" w:rsidP="001415A1"/>
    <w:p w:rsidR="00D63973" w:rsidRDefault="00D63973" w:rsidP="000C418B">
      <w:pPr>
        <w:jc w:val="right"/>
        <w:rPr>
          <w:rFonts w:ascii="Arial" w:hAnsi="Arial" w:cs="Arial"/>
          <w:sz w:val="24"/>
          <w:szCs w:val="24"/>
        </w:rPr>
      </w:pPr>
    </w:p>
    <w:p w:rsidR="00D63973" w:rsidRDefault="00D63973" w:rsidP="000C418B">
      <w:pPr>
        <w:jc w:val="right"/>
        <w:rPr>
          <w:rFonts w:ascii="Arial" w:hAnsi="Arial" w:cs="Arial"/>
          <w:sz w:val="24"/>
          <w:szCs w:val="24"/>
        </w:rPr>
      </w:pPr>
    </w:p>
    <w:p w:rsidR="001415A1" w:rsidRDefault="001415A1" w:rsidP="000C418B">
      <w:pPr>
        <w:jc w:val="right"/>
        <w:rPr>
          <w:rFonts w:ascii="Arial" w:hAnsi="Arial" w:cs="Arial"/>
          <w:sz w:val="24"/>
          <w:szCs w:val="24"/>
        </w:rPr>
      </w:pPr>
    </w:p>
    <w:p w:rsidR="0047751C" w:rsidRDefault="0047751C" w:rsidP="000C418B">
      <w:pPr>
        <w:jc w:val="right"/>
        <w:rPr>
          <w:rFonts w:ascii="Arial" w:hAnsi="Arial" w:cs="Arial"/>
          <w:sz w:val="24"/>
          <w:szCs w:val="24"/>
        </w:rPr>
      </w:pPr>
    </w:p>
    <w:p w:rsidR="0047751C" w:rsidRDefault="0047751C" w:rsidP="000C418B">
      <w:pPr>
        <w:jc w:val="right"/>
        <w:rPr>
          <w:rFonts w:ascii="Arial" w:hAnsi="Arial" w:cs="Arial"/>
          <w:sz w:val="24"/>
          <w:szCs w:val="24"/>
        </w:rPr>
      </w:pPr>
    </w:p>
    <w:p w:rsidR="0047751C" w:rsidRDefault="0047751C" w:rsidP="000C418B">
      <w:pPr>
        <w:jc w:val="right"/>
        <w:rPr>
          <w:rFonts w:ascii="Arial" w:hAnsi="Arial" w:cs="Arial"/>
          <w:sz w:val="24"/>
          <w:szCs w:val="24"/>
        </w:rPr>
      </w:pPr>
    </w:p>
    <w:p w:rsidR="0047751C" w:rsidRDefault="0047751C" w:rsidP="000C418B">
      <w:pPr>
        <w:jc w:val="right"/>
        <w:rPr>
          <w:rFonts w:ascii="Arial" w:hAnsi="Arial" w:cs="Arial"/>
          <w:sz w:val="24"/>
          <w:szCs w:val="24"/>
        </w:rPr>
      </w:pPr>
    </w:p>
    <w:p w:rsidR="0047751C" w:rsidRDefault="0047751C"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9776A2" w:rsidRDefault="009776A2" w:rsidP="000C418B">
      <w:pPr>
        <w:jc w:val="right"/>
        <w:rPr>
          <w:rFonts w:ascii="Arial" w:hAnsi="Arial" w:cs="Arial"/>
          <w:sz w:val="24"/>
          <w:szCs w:val="24"/>
        </w:rPr>
      </w:pP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Приложение № </w:t>
      </w:r>
      <w:r>
        <w:rPr>
          <w:rFonts w:ascii="Arial" w:hAnsi="Arial" w:cs="Arial"/>
          <w:sz w:val="24"/>
          <w:szCs w:val="24"/>
        </w:rPr>
        <w:t>2</w:t>
      </w:r>
    </w:p>
    <w:p w:rsidR="000C418B" w:rsidRPr="00A637EF" w:rsidRDefault="000C418B" w:rsidP="000C418B">
      <w:pPr>
        <w:jc w:val="right"/>
        <w:rPr>
          <w:rFonts w:ascii="Arial" w:hAnsi="Arial" w:cs="Arial"/>
          <w:sz w:val="24"/>
          <w:szCs w:val="24"/>
        </w:rPr>
      </w:pPr>
      <w:r w:rsidRPr="00A637EF">
        <w:rPr>
          <w:rFonts w:ascii="Arial" w:hAnsi="Arial" w:cs="Arial"/>
          <w:sz w:val="24"/>
          <w:szCs w:val="24"/>
        </w:rPr>
        <w:t>к постановлению администрации</w:t>
      </w: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 Пушкинского муниципального района</w:t>
      </w:r>
    </w:p>
    <w:p w:rsidR="000C418B" w:rsidRPr="00A637EF" w:rsidRDefault="000C418B" w:rsidP="000C418B">
      <w:pPr>
        <w:jc w:val="right"/>
        <w:rPr>
          <w:rFonts w:ascii="Arial" w:hAnsi="Arial" w:cs="Arial"/>
          <w:sz w:val="24"/>
          <w:szCs w:val="24"/>
        </w:rPr>
      </w:pPr>
      <w:r w:rsidRPr="00A637EF">
        <w:rPr>
          <w:rFonts w:ascii="Arial" w:hAnsi="Arial" w:cs="Arial"/>
          <w:sz w:val="24"/>
          <w:szCs w:val="24"/>
        </w:rPr>
        <w:t>Московской области</w:t>
      </w: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от </w:t>
      </w:r>
      <w:r w:rsidR="00626ADB">
        <w:rPr>
          <w:rFonts w:ascii="Arial" w:hAnsi="Arial" w:cs="Arial"/>
          <w:sz w:val="24"/>
          <w:szCs w:val="24"/>
        </w:rPr>
        <w:t>17.10.2016</w:t>
      </w:r>
      <w:r w:rsidRPr="00A637EF">
        <w:rPr>
          <w:rFonts w:ascii="Arial" w:hAnsi="Arial" w:cs="Arial"/>
          <w:sz w:val="24"/>
          <w:szCs w:val="24"/>
        </w:rPr>
        <w:t xml:space="preserve">  № </w:t>
      </w:r>
      <w:r w:rsidR="00626ADB">
        <w:rPr>
          <w:rFonts w:ascii="Arial" w:hAnsi="Arial" w:cs="Arial"/>
          <w:sz w:val="24"/>
          <w:szCs w:val="24"/>
        </w:rPr>
        <w:t>2859</w:t>
      </w:r>
    </w:p>
    <w:p w:rsidR="000C418B" w:rsidRDefault="000C418B" w:rsidP="006C6F82">
      <w:pPr>
        <w:rPr>
          <w:rFonts w:ascii="Arial" w:hAnsi="Arial" w:cs="Arial"/>
          <w:sz w:val="24"/>
          <w:szCs w:val="24"/>
        </w:rPr>
      </w:pPr>
    </w:p>
    <w:p w:rsidR="000C418B" w:rsidRDefault="000C418B" w:rsidP="006C6F82">
      <w:pPr>
        <w:rPr>
          <w:rFonts w:ascii="Arial" w:hAnsi="Arial" w:cs="Arial"/>
          <w:sz w:val="24"/>
          <w:szCs w:val="24"/>
        </w:rPr>
      </w:pPr>
    </w:p>
    <w:p w:rsidR="000C418B" w:rsidRPr="000C418B" w:rsidRDefault="000C418B" w:rsidP="000C418B">
      <w:pPr>
        <w:jc w:val="center"/>
        <w:rPr>
          <w:rFonts w:ascii="Arial" w:hAnsi="Arial" w:cs="Arial"/>
          <w:b/>
          <w:bCs/>
        </w:rPr>
      </w:pPr>
      <w:r w:rsidRPr="000C418B">
        <w:rPr>
          <w:rFonts w:ascii="Arial" w:hAnsi="Arial" w:cs="Arial"/>
          <w:b/>
          <w:bCs/>
          <w:spacing w:val="40"/>
        </w:rPr>
        <w:t>АКТ</w:t>
      </w:r>
      <w:r w:rsidRPr="000C418B">
        <w:rPr>
          <w:rFonts w:ascii="Arial" w:hAnsi="Arial" w:cs="Arial"/>
          <w:b/>
          <w:bCs/>
        </w:rPr>
        <w:br/>
      </w:r>
      <w:r>
        <w:rPr>
          <w:rFonts w:ascii="Arial" w:hAnsi="Arial" w:cs="Arial"/>
          <w:b/>
          <w:bCs/>
        </w:rPr>
        <w:t>состава и</w:t>
      </w:r>
      <w:r w:rsidRPr="000C418B">
        <w:rPr>
          <w:rFonts w:ascii="Arial" w:hAnsi="Arial" w:cs="Arial"/>
          <w:b/>
          <w:bCs/>
        </w:rPr>
        <w:t xml:space="preserve"> состояни</w:t>
      </w:r>
      <w:r>
        <w:rPr>
          <w:rFonts w:ascii="Arial" w:hAnsi="Arial" w:cs="Arial"/>
          <w:b/>
          <w:bCs/>
        </w:rPr>
        <w:t>я</w:t>
      </w:r>
      <w:r w:rsidRPr="000C418B">
        <w:rPr>
          <w:rFonts w:ascii="Arial" w:hAnsi="Arial" w:cs="Arial"/>
          <w:b/>
          <w:bCs/>
        </w:rPr>
        <w:t xml:space="preserve"> общего имущества собственников помещений</w:t>
      </w:r>
      <w:r w:rsidRPr="000C418B">
        <w:rPr>
          <w:rFonts w:ascii="Arial" w:hAnsi="Arial" w:cs="Arial"/>
          <w:b/>
          <w:bCs/>
        </w:rPr>
        <w:br/>
        <w:t>в многоквартирном доме, являющегося объектом конкурса</w:t>
      </w:r>
    </w:p>
    <w:p w:rsidR="000C418B" w:rsidRPr="000C418B" w:rsidRDefault="000C418B" w:rsidP="000C418B">
      <w:pPr>
        <w:jc w:val="both"/>
        <w:rPr>
          <w:rFonts w:ascii="Arial" w:hAnsi="Arial" w:cs="Arial"/>
        </w:rPr>
      </w:pPr>
    </w:p>
    <w:p w:rsidR="000C418B" w:rsidRPr="000C418B" w:rsidRDefault="000C418B" w:rsidP="000C418B">
      <w:pPr>
        <w:jc w:val="center"/>
        <w:rPr>
          <w:rFonts w:ascii="Arial" w:hAnsi="Arial" w:cs="Arial"/>
          <w:b/>
          <w:bCs/>
        </w:rPr>
      </w:pPr>
      <w:r w:rsidRPr="000C418B">
        <w:rPr>
          <w:rFonts w:ascii="Arial" w:hAnsi="Arial" w:cs="Arial"/>
          <w:b/>
          <w:bCs/>
        </w:rPr>
        <w:t>I. Общие сведения о многоквартирном доме</w:t>
      </w:r>
    </w:p>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p>
    <w:tbl>
      <w:tblPr>
        <w:tblStyle w:val="ab"/>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90"/>
        <w:gridCol w:w="728"/>
        <w:gridCol w:w="798"/>
        <w:gridCol w:w="112"/>
        <w:gridCol w:w="798"/>
        <w:gridCol w:w="2519"/>
        <w:gridCol w:w="210"/>
        <w:gridCol w:w="2786"/>
      </w:tblGrid>
      <w:tr w:rsidR="000C418B" w:rsidRPr="000C418B" w:rsidTr="003E53D7">
        <w:tc>
          <w:tcPr>
            <w:tcW w:w="3528" w:type="dxa"/>
            <w:gridSpan w:val="4"/>
            <w:vAlign w:val="bottom"/>
          </w:tcPr>
          <w:p w:rsidR="000C418B" w:rsidRPr="000C418B" w:rsidRDefault="000C418B" w:rsidP="003E53D7">
            <w:pPr>
              <w:jc w:val="both"/>
              <w:rPr>
                <w:rFonts w:ascii="Arial" w:hAnsi="Arial" w:cs="Arial"/>
              </w:rPr>
            </w:pPr>
            <w:r w:rsidRPr="000C418B">
              <w:rPr>
                <w:rFonts w:ascii="Arial" w:hAnsi="Arial" w:cs="Arial"/>
              </w:rPr>
              <w:t>1. Адрес многоквартирного дома</w:t>
            </w:r>
          </w:p>
        </w:tc>
        <w:tc>
          <w:tcPr>
            <w:tcW w:w="6313" w:type="dxa"/>
            <w:gridSpan w:val="4"/>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6845" w:type="dxa"/>
            <w:gridSpan w:val="6"/>
            <w:vAlign w:val="bottom"/>
          </w:tcPr>
          <w:p w:rsidR="000C418B" w:rsidRPr="000C418B" w:rsidRDefault="000C418B" w:rsidP="003E53D7">
            <w:pPr>
              <w:jc w:val="both"/>
              <w:rPr>
                <w:rFonts w:ascii="Arial" w:hAnsi="Arial" w:cs="Arial"/>
              </w:rPr>
            </w:pPr>
            <w:r w:rsidRPr="000C418B">
              <w:rPr>
                <w:rFonts w:ascii="Arial" w:hAnsi="Arial" w:cs="Arial"/>
              </w:rPr>
              <w:t>2. Кадастровый номер многоквартирного дома (при его наличии)</w:t>
            </w:r>
          </w:p>
        </w:tc>
        <w:tc>
          <w:tcPr>
            <w:tcW w:w="2996" w:type="dxa"/>
            <w:gridSpan w:val="2"/>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blPrEx>
          <w:tblBorders>
            <w:bottom w:val="single" w:sz="4" w:space="0" w:color="auto"/>
          </w:tblBorders>
        </w:tblPrEx>
        <w:tc>
          <w:tcPr>
            <w:tcW w:w="9841" w:type="dxa"/>
            <w:gridSpan w:val="8"/>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2618" w:type="dxa"/>
            <w:gridSpan w:val="2"/>
            <w:tcBorders>
              <w:top w:val="single" w:sz="4" w:space="0" w:color="auto"/>
            </w:tcBorders>
            <w:vAlign w:val="bottom"/>
          </w:tcPr>
          <w:p w:rsidR="000C418B" w:rsidRPr="000C418B" w:rsidRDefault="000C418B" w:rsidP="003E53D7">
            <w:pPr>
              <w:jc w:val="both"/>
              <w:rPr>
                <w:rFonts w:ascii="Arial" w:hAnsi="Arial" w:cs="Arial"/>
              </w:rPr>
            </w:pPr>
            <w:r w:rsidRPr="000C418B">
              <w:rPr>
                <w:rFonts w:ascii="Arial" w:hAnsi="Arial" w:cs="Arial"/>
              </w:rPr>
              <w:t>3. Серия, тип постройки</w:t>
            </w:r>
          </w:p>
        </w:tc>
        <w:tc>
          <w:tcPr>
            <w:tcW w:w="7223" w:type="dxa"/>
            <w:gridSpan w:val="6"/>
            <w:tcBorders>
              <w:top w:val="single" w:sz="4" w:space="0" w:color="auto"/>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1890" w:type="dxa"/>
            <w:vAlign w:val="bottom"/>
          </w:tcPr>
          <w:p w:rsidR="000C418B" w:rsidRPr="000C418B" w:rsidRDefault="000C418B" w:rsidP="003E53D7">
            <w:pPr>
              <w:jc w:val="both"/>
              <w:rPr>
                <w:rFonts w:ascii="Arial" w:hAnsi="Arial" w:cs="Arial"/>
              </w:rPr>
            </w:pPr>
            <w:r w:rsidRPr="000C418B">
              <w:rPr>
                <w:rFonts w:ascii="Arial" w:hAnsi="Arial" w:cs="Arial"/>
              </w:rPr>
              <w:t>4. Год постройки</w:t>
            </w:r>
          </w:p>
        </w:tc>
        <w:tc>
          <w:tcPr>
            <w:tcW w:w="7951" w:type="dxa"/>
            <w:gridSpan w:val="7"/>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7055" w:type="dxa"/>
            <w:gridSpan w:val="7"/>
            <w:vAlign w:val="bottom"/>
          </w:tcPr>
          <w:p w:rsidR="000C418B" w:rsidRPr="000C418B" w:rsidRDefault="000C418B" w:rsidP="003E53D7">
            <w:pPr>
              <w:jc w:val="both"/>
              <w:rPr>
                <w:rFonts w:ascii="Arial" w:hAnsi="Arial" w:cs="Arial"/>
              </w:rPr>
            </w:pPr>
            <w:r w:rsidRPr="000C418B">
              <w:rPr>
                <w:rFonts w:ascii="Arial" w:hAnsi="Arial" w:cs="Arial"/>
              </w:rPr>
              <w:t>5. Степень износа по данным государственного технического учета</w:t>
            </w:r>
          </w:p>
        </w:tc>
        <w:tc>
          <w:tcPr>
            <w:tcW w:w="2786"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blPrEx>
          <w:tblBorders>
            <w:bottom w:val="single" w:sz="4" w:space="0" w:color="auto"/>
          </w:tblBorders>
        </w:tblPrEx>
        <w:tc>
          <w:tcPr>
            <w:tcW w:w="9841" w:type="dxa"/>
            <w:gridSpan w:val="8"/>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3416" w:type="dxa"/>
            <w:gridSpan w:val="3"/>
            <w:tcBorders>
              <w:top w:val="single" w:sz="4" w:space="0" w:color="auto"/>
            </w:tcBorders>
            <w:vAlign w:val="bottom"/>
          </w:tcPr>
          <w:p w:rsidR="000C418B" w:rsidRPr="000C418B" w:rsidRDefault="000C418B" w:rsidP="003E53D7">
            <w:pPr>
              <w:jc w:val="both"/>
              <w:rPr>
                <w:rFonts w:ascii="Arial" w:hAnsi="Arial" w:cs="Arial"/>
              </w:rPr>
            </w:pPr>
            <w:r w:rsidRPr="000C418B">
              <w:rPr>
                <w:rFonts w:ascii="Arial" w:hAnsi="Arial" w:cs="Arial"/>
              </w:rPr>
              <w:t>6. Степень фактического износа</w:t>
            </w:r>
          </w:p>
        </w:tc>
        <w:tc>
          <w:tcPr>
            <w:tcW w:w="6425" w:type="dxa"/>
            <w:gridSpan w:val="5"/>
            <w:tcBorders>
              <w:top w:val="single" w:sz="4" w:space="0" w:color="auto"/>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4326" w:type="dxa"/>
            <w:gridSpan w:val="5"/>
            <w:vAlign w:val="bottom"/>
          </w:tcPr>
          <w:p w:rsidR="000C418B" w:rsidRPr="000C418B" w:rsidRDefault="000C418B" w:rsidP="003E53D7">
            <w:pPr>
              <w:jc w:val="both"/>
              <w:rPr>
                <w:rFonts w:ascii="Arial" w:hAnsi="Arial" w:cs="Arial"/>
              </w:rPr>
            </w:pPr>
            <w:r w:rsidRPr="000C418B">
              <w:rPr>
                <w:rFonts w:ascii="Arial" w:hAnsi="Arial" w:cs="Arial"/>
              </w:rPr>
              <w:t>7. Год последнего капитального ремонта</w:t>
            </w:r>
          </w:p>
        </w:tc>
        <w:tc>
          <w:tcPr>
            <w:tcW w:w="5515" w:type="dxa"/>
            <w:gridSpan w:val="3"/>
            <w:tcBorders>
              <w:bottom w:val="single" w:sz="4" w:space="0" w:color="auto"/>
            </w:tcBorders>
            <w:vAlign w:val="bottom"/>
          </w:tcPr>
          <w:p w:rsidR="000C418B" w:rsidRPr="000C418B" w:rsidRDefault="000C418B" w:rsidP="003E53D7">
            <w:pPr>
              <w:jc w:val="center"/>
              <w:rPr>
                <w:rFonts w:ascii="Arial" w:hAnsi="Arial" w:cs="Arial"/>
              </w:rPr>
            </w:pPr>
          </w:p>
        </w:tc>
      </w:tr>
    </w:tbl>
    <w:p w:rsidR="000C418B" w:rsidRPr="000C418B" w:rsidRDefault="000C418B" w:rsidP="000C418B">
      <w:pPr>
        <w:ind w:firstLine="340"/>
        <w:jc w:val="both"/>
        <w:rPr>
          <w:rFonts w:ascii="Arial" w:hAnsi="Arial" w:cs="Arial"/>
        </w:rPr>
      </w:pPr>
      <w:r w:rsidRPr="000C418B">
        <w:rPr>
          <w:rFonts w:ascii="Arial" w:hAnsi="Arial" w:cs="Arial"/>
        </w:rPr>
        <w:t>8.</w:t>
      </w:r>
      <w:r w:rsidRPr="000C418B">
        <w:rPr>
          <w:rFonts w:ascii="Arial" w:hAnsi="Arial" w:cs="Arial"/>
          <w:lang w:val="en-US"/>
        </w:rPr>
        <w:t> </w:t>
      </w:r>
      <w:r w:rsidRPr="000C418B">
        <w:rPr>
          <w:rFonts w:ascii="Arial" w:hAnsi="Arial" w:cs="Arial"/>
        </w:rPr>
        <w:t>Реквизиты правового акта о признании многоквартирного дома аварийным и подлежащим</w:t>
      </w:r>
      <w:r w:rsidRPr="000C418B">
        <w:rPr>
          <w:rFonts w:ascii="Arial" w:hAnsi="Arial" w:cs="Arial"/>
        </w:rPr>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
        <w:gridCol w:w="332"/>
        <w:gridCol w:w="1990"/>
        <w:gridCol w:w="152"/>
        <w:gridCol w:w="125"/>
        <w:gridCol w:w="693"/>
        <w:gridCol w:w="4930"/>
        <w:gridCol w:w="1579"/>
      </w:tblGrid>
      <w:tr w:rsidR="000C418B" w:rsidRPr="000C418B" w:rsidTr="003E53D7">
        <w:tc>
          <w:tcPr>
            <w:tcW w:w="722" w:type="dxa"/>
            <w:gridSpan w:val="2"/>
            <w:vAlign w:val="bottom"/>
          </w:tcPr>
          <w:p w:rsidR="000C418B" w:rsidRPr="000C418B" w:rsidRDefault="000C418B" w:rsidP="003E53D7">
            <w:pPr>
              <w:jc w:val="both"/>
              <w:rPr>
                <w:rFonts w:ascii="Arial" w:hAnsi="Arial" w:cs="Arial"/>
              </w:rPr>
            </w:pPr>
            <w:r w:rsidRPr="000C418B">
              <w:rPr>
                <w:rFonts w:ascii="Arial" w:hAnsi="Arial" w:cs="Arial"/>
              </w:rPr>
              <w:t>сносу</w:t>
            </w:r>
          </w:p>
        </w:tc>
        <w:tc>
          <w:tcPr>
            <w:tcW w:w="9469" w:type="dxa"/>
            <w:gridSpan w:val="6"/>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2322" w:type="dxa"/>
            <w:gridSpan w:val="2"/>
            <w:vAlign w:val="bottom"/>
          </w:tcPr>
          <w:p w:rsidR="000C418B" w:rsidRPr="000C418B" w:rsidRDefault="000C418B" w:rsidP="003E53D7">
            <w:pPr>
              <w:jc w:val="both"/>
              <w:rPr>
                <w:rFonts w:ascii="Arial" w:hAnsi="Arial" w:cs="Arial"/>
              </w:rPr>
            </w:pPr>
            <w:r w:rsidRPr="000C418B">
              <w:rPr>
                <w:rFonts w:ascii="Arial" w:hAnsi="Arial" w:cs="Arial"/>
              </w:rPr>
              <w:t>9. Количество этажей</w:t>
            </w:r>
          </w:p>
        </w:tc>
        <w:tc>
          <w:tcPr>
            <w:tcW w:w="7479" w:type="dxa"/>
            <w:gridSpan w:val="5"/>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2322" w:type="dxa"/>
            <w:gridSpan w:val="2"/>
            <w:vAlign w:val="bottom"/>
          </w:tcPr>
          <w:p w:rsidR="000C418B" w:rsidRPr="000C418B" w:rsidRDefault="000C418B" w:rsidP="003E53D7">
            <w:pPr>
              <w:jc w:val="both"/>
              <w:rPr>
                <w:rFonts w:ascii="Arial" w:hAnsi="Arial" w:cs="Arial"/>
              </w:rPr>
            </w:pPr>
            <w:r w:rsidRPr="000C418B">
              <w:rPr>
                <w:rFonts w:ascii="Arial" w:hAnsi="Arial" w:cs="Arial"/>
              </w:rPr>
              <w:t>10. Наличие подвала</w:t>
            </w:r>
          </w:p>
        </w:tc>
        <w:tc>
          <w:tcPr>
            <w:tcW w:w="7479" w:type="dxa"/>
            <w:gridSpan w:val="5"/>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3292" w:type="dxa"/>
            <w:gridSpan w:val="5"/>
            <w:vAlign w:val="bottom"/>
          </w:tcPr>
          <w:p w:rsidR="000C418B" w:rsidRPr="000C418B" w:rsidRDefault="000C418B" w:rsidP="003E53D7">
            <w:pPr>
              <w:jc w:val="both"/>
              <w:rPr>
                <w:rFonts w:ascii="Arial" w:hAnsi="Arial" w:cs="Arial"/>
              </w:rPr>
            </w:pPr>
            <w:r w:rsidRPr="000C418B">
              <w:rPr>
                <w:rFonts w:ascii="Arial" w:hAnsi="Arial" w:cs="Arial"/>
              </w:rPr>
              <w:t>11. Наличие цокольного этажа</w:t>
            </w:r>
          </w:p>
        </w:tc>
        <w:tc>
          <w:tcPr>
            <w:tcW w:w="6509" w:type="dxa"/>
            <w:gridSpan w:val="2"/>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2474" w:type="dxa"/>
            <w:gridSpan w:val="3"/>
            <w:vAlign w:val="bottom"/>
          </w:tcPr>
          <w:p w:rsidR="000C418B" w:rsidRPr="000C418B" w:rsidRDefault="000C418B" w:rsidP="003E53D7">
            <w:pPr>
              <w:jc w:val="both"/>
              <w:rPr>
                <w:rFonts w:ascii="Arial" w:hAnsi="Arial" w:cs="Arial"/>
              </w:rPr>
            </w:pPr>
            <w:r w:rsidRPr="000C418B">
              <w:rPr>
                <w:rFonts w:ascii="Arial" w:hAnsi="Arial" w:cs="Arial"/>
              </w:rPr>
              <w:t>12. Наличие мансарды</w:t>
            </w:r>
          </w:p>
        </w:tc>
        <w:tc>
          <w:tcPr>
            <w:tcW w:w="7327" w:type="dxa"/>
            <w:gridSpan w:val="4"/>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2474" w:type="dxa"/>
            <w:gridSpan w:val="3"/>
            <w:vAlign w:val="bottom"/>
          </w:tcPr>
          <w:p w:rsidR="000C418B" w:rsidRPr="000C418B" w:rsidRDefault="000C418B" w:rsidP="003E53D7">
            <w:pPr>
              <w:jc w:val="both"/>
              <w:rPr>
                <w:rFonts w:ascii="Arial" w:hAnsi="Arial" w:cs="Arial"/>
              </w:rPr>
            </w:pPr>
            <w:r w:rsidRPr="000C418B">
              <w:rPr>
                <w:rFonts w:ascii="Arial" w:hAnsi="Arial" w:cs="Arial"/>
              </w:rPr>
              <w:t>13. Наличие мезонина</w:t>
            </w:r>
          </w:p>
        </w:tc>
        <w:tc>
          <w:tcPr>
            <w:tcW w:w="7327" w:type="dxa"/>
            <w:gridSpan w:val="4"/>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2599" w:type="dxa"/>
            <w:gridSpan w:val="4"/>
            <w:vAlign w:val="bottom"/>
          </w:tcPr>
          <w:p w:rsidR="000C418B" w:rsidRPr="000C418B" w:rsidRDefault="000C418B" w:rsidP="003E53D7">
            <w:pPr>
              <w:jc w:val="both"/>
              <w:rPr>
                <w:rFonts w:ascii="Arial" w:hAnsi="Arial" w:cs="Arial"/>
              </w:rPr>
            </w:pPr>
            <w:r w:rsidRPr="000C418B">
              <w:rPr>
                <w:rFonts w:ascii="Arial" w:hAnsi="Arial" w:cs="Arial"/>
              </w:rPr>
              <w:t>14. Количество квартир</w:t>
            </w:r>
          </w:p>
        </w:tc>
        <w:tc>
          <w:tcPr>
            <w:tcW w:w="7202" w:type="dxa"/>
            <w:gridSpan w:val="3"/>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rPr>
          <w:gridBefore w:val="1"/>
          <w:wBefore w:w="390" w:type="dxa"/>
        </w:trPr>
        <w:tc>
          <w:tcPr>
            <w:tcW w:w="8222" w:type="dxa"/>
            <w:gridSpan w:val="6"/>
            <w:vAlign w:val="bottom"/>
          </w:tcPr>
          <w:p w:rsidR="000C418B" w:rsidRPr="000C418B" w:rsidRDefault="000C418B" w:rsidP="003E53D7">
            <w:pPr>
              <w:jc w:val="both"/>
              <w:rPr>
                <w:rFonts w:ascii="Arial" w:hAnsi="Arial" w:cs="Arial"/>
              </w:rPr>
            </w:pPr>
            <w:r w:rsidRPr="000C418B">
              <w:rPr>
                <w:rFonts w:ascii="Arial" w:hAnsi="Arial" w:cs="Arial"/>
              </w:rPr>
              <w:t>15. Количество нежилых помещений, не входящих в состав общего имущества</w:t>
            </w:r>
          </w:p>
        </w:tc>
        <w:tc>
          <w:tcPr>
            <w:tcW w:w="1579" w:type="dxa"/>
            <w:tcBorders>
              <w:bottom w:val="single" w:sz="4" w:space="0" w:color="auto"/>
            </w:tcBorders>
            <w:vAlign w:val="bottom"/>
          </w:tcPr>
          <w:p w:rsidR="000C418B" w:rsidRPr="000C418B" w:rsidRDefault="000C418B" w:rsidP="003E53D7">
            <w:pPr>
              <w:jc w:val="center"/>
              <w:rPr>
                <w:rFonts w:ascii="Arial" w:hAnsi="Arial" w:cs="Arial"/>
              </w:rPr>
            </w:pPr>
          </w:p>
        </w:tc>
      </w:tr>
    </w:tbl>
    <w:p w:rsidR="000C418B" w:rsidRPr="000C418B" w:rsidRDefault="000C418B" w:rsidP="000C418B">
      <w:pPr>
        <w:ind w:firstLine="340"/>
        <w:jc w:val="both"/>
        <w:rPr>
          <w:rFonts w:ascii="Arial" w:hAnsi="Arial" w:cs="Arial"/>
        </w:rPr>
      </w:pPr>
      <w:r w:rsidRPr="000C418B">
        <w:rPr>
          <w:rFonts w:ascii="Arial" w:hAnsi="Arial" w:cs="Arial"/>
        </w:rPr>
        <w:t>16.</w:t>
      </w:r>
      <w:r w:rsidRPr="000C418B">
        <w:rPr>
          <w:rFonts w:ascii="Arial" w:hAnsi="Arial" w:cs="Arial"/>
          <w:lang w:val="en-US"/>
        </w:rPr>
        <w:t> </w:t>
      </w:r>
      <w:r w:rsidRPr="000C418B">
        <w:rPr>
          <w:rFonts w:ascii="Arial" w:hAnsi="Arial" w:cs="Arial"/>
        </w:rPr>
        <w:t>Реквизиты правового акта о признании всех жилых помещений в многоквартирном доме</w:t>
      </w:r>
      <w:r w:rsidRPr="000C418B">
        <w:rPr>
          <w:rFonts w:ascii="Arial" w:hAnsi="Arial" w:cs="Arial"/>
        </w:rPr>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18"/>
        <w:gridCol w:w="6873"/>
      </w:tblGrid>
      <w:tr w:rsidR="000C418B" w:rsidRPr="000C418B" w:rsidTr="003E53D7">
        <w:tc>
          <w:tcPr>
            <w:tcW w:w="3318" w:type="dxa"/>
            <w:vAlign w:val="bottom"/>
          </w:tcPr>
          <w:p w:rsidR="000C418B" w:rsidRPr="000C418B" w:rsidRDefault="000C418B" w:rsidP="003E53D7">
            <w:pPr>
              <w:jc w:val="both"/>
              <w:rPr>
                <w:rFonts w:ascii="Arial" w:hAnsi="Arial" w:cs="Arial"/>
              </w:rPr>
            </w:pPr>
            <w:proofErr w:type="gramStart"/>
            <w:r w:rsidRPr="000C418B">
              <w:rPr>
                <w:rFonts w:ascii="Arial" w:hAnsi="Arial" w:cs="Arial"/>
              </w:rPr>
              <w:t>непригодными</w:t>
            </w:r>
            <w:proofErr w:type="gramEnd"/>
            <w:r w:rsidRPr="000C418B">
              <w:rPr>
                <w:rFonts w:ascii="Arial" w:hAnsi="Arial" w:cs="Arial"/>
              </w:rPr>
              <w:t xml:space="preserve"> для проживания</w:t>
            </w:r>
          </w:p>
        </w:tc>
        <w:tc>
          <w:tcPr>
            <w:tcW w:w="6873"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blPrEx>
          <w:tblBorders>
            <w:bottom w:val="single" w:sz="4" w:space="0" w:color="auto"/>
          </w:tblBorders>
        </w:tblPrEx>
        <w:tc>
          <w:tcPr>
            <w:tcW w:w="10191" w:type="dxa"/>
            <w:gridSpan w:val="2"/>
            <w:tcBorders>
              <w:bottom w:val="single" w:sz="4" w:space="0" w:color="auto"/>
            </w:tcBorders>
            <w:vAlign w:val="bottom"/>
          </w:tcPr>
          <w:p w:rsidR="000C418B" w:rsidRPr="000C418B" w:rsidRDefault="000C418B" w:rsidP="003E53D7">
            <w:pPr>
              <w:jc w:val="center"/>
              <w:rPr>
                <w:rFonts w:ascii="Arial" w:hAnsi="Arial" w:cs="Arial"/>
              </w:rPr>
            </w:pPr>
          </w:p>
        </w:tc>
      </w:tr>
    </w:tbl>
    <w:p w:rsidR="000C418B" w:rsidRPr="000C418B" w:rsidRDefault="000C418B" w:rsidP="000C418B">
      <w:pPr>
        <w:ind w:firstLine="340"/>
        <w:jc w:val="both"/>
        <w:rPr>
          <w:rFonts w:ascii="Arial" w:hAnsi="Arial" w:cs="Arial"/>
        </w:rPr>
      </w:pPr>
      <w:r w:rsidRPr="000C418B">
        <w:rPr>
          <w:rFonts w:ascii="Arial" w:hAnsi="Arial" w:cs="Arial"/>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0C418B">
        <w:rPr>
          <w:rFonts w:ascii="Arial" w:hAnsi="Arial" w:cs="Arial"/>
        </w:rPr>
        <w:br/>
      </w:r>
    </w:p>
    <w:tbl>
      <w:tblPr>
        <w:tblStyle w:val="ab"/>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618"/>
        <w:gridCol w:w="6537"/>
        <w:gridCol w:w="686"/>
      </w:tblGrid>
      <w:tr w:rsidR="000C418B" w:rsidRPr="000C418B" w:rsidTr="003E53D7">
        <w:tc>
          <w:tcPr>
            <w:tcW w:w="10191" w:type="dxa"/>
            <w:gridSpan w:val="4"/>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blPrEx>
          <w:tblBorders>
            <w:top w:val="single" w:sz="4" w:space="0" w:color="auto"/>
            <w:bottom w:val="none" w:sz="0" w:space="0" w:color="auto"/>
          </w:tblBorders>
        </w:tblPrEx>
        <w:trPr>
          <w:gridBefore w:val="1"/>
          <w:wBefore w:w="350" w:type="dxa"/>
        </w:trPr>
        <w:tc>
          <w:tcPr>
            <w:tcW w:w="2618" w:type="dxa"/>
            <w:vAlign w:val="bottom"/>
          </w:tcPr>
          <w:p w:rsidR="000C418B" w:rsidRPr="000C418B" w:rsidRDefault="000C418B" w:rsidP="003E53D7">
            <w:pPr>
              <w:jc w:val="both"/>
              <w:rPr>
                <w:rFonts w:ascii="Arial" w:hAnsi="Arial" w:cs="Arial"/>
              </w:rPr>
            </w:pPr>
            <w:r w:rsidRPr="000C418B">
              <w:rPr>
                <w:rFonts w:ascii="Arial" w:hAnsi="Arial" w:cs="Arial"/>
              </w:rPr>
              <w:t>18. Строительный объем</w:t>
            </w:r>
          </w:p>
        </w:tc>
        <w:tc>
          <w:tcPr>
            <w:tcW w:w="6537" w:type="dxa"/>
            <w:tcBorders>
              <w:top w:val="nil"/>
              <w:bottom w:val="single" w:sz="4" w:space="0" w:color="auto"/>
            </w:tcBorders>
            <w:vAlign w:val="bottom"/>
          </w:tcPr>
          <w:p w:rsidR="000C418B" w:rsidRPr="000C418B" w:rsidRDefault="000C418B" w:rsidP="003E53D7">
            <w:pPr>
              <w:jc w:val="center"/>
              <w:rPr>
                <w:rFonts w:ascii="Arial" w:hAnsi="Arial" w:cs="Arial"/>
              </w:rPr>
            </w:pPr>
          </w:p>
        </w:tc>
        <w:tc>
          <w:tcPr>
            <w:tcW w:w="686" w:type="dxa"/>
            <w:vAlign w:val="bottom"/>
          </w:tcPr>
          <w:p w:rsidR="000C418B" w:rsidRPr="000C418B" w:rsidRDefault="000C418B" w:rsidP="003E53D7">
            <w:pPr>
              <w:jc w:val="right"/>
              <w:rPr>
                <w:rFonts w:ascii="Arial" w:hAnsi="Arial" w:cs="Arial"/>
              </w:rPr>
            </w:pPr>
            <w:r w:rsidRPr="000C418B">
              <w:rPr>
                <w:rFonts w:ascii="Arial" w:hAnsi="Arial" w:cs="Arial"/>
              </w:rPr>
              <w:t>куб.</w:t>
            </w:r>
            <w:r w:rsidRPr="000C418B">
              <w:rPr>
                <w:rFonts w:ascii="Arial" w:hAnsi="Arial" w:cs="Arial"/>
                <w:lang w:val="en-US"/>
              </w:rPr>
              <w:t xml:space="preserve"> </w:t>
            </w:r>
            <w:r w:rsidRPr="000C418B">
              <w:rPr>
                <w:rFonts w:ascii="Arial" w:hAnsi="Arial" w:cs="Arial"/>
              </w:rPr>
              <w:t>м</w:t>
            </w:r>
          </w:p>
        </w:tc>
      </w:tr>
    </w:tbl>
    <w:p w:rsidR="000C418B" w:rsidRPr="000C418B" w:rsidRDefault="000C418B" w:rsidP="000C418B">
      <w:pPr>
        <w:ind w:firstLine="340"/>
        <w:jc w:val="both"/>
        <w:rPr>
          <w:rFonts w:ascii="Arial" w:hAnsi="Arial" w:cs="Arial"/>
        </w:rPr>
      </w:pPr>
      <w:r w:rsidRPr="000C418B">
        <w:rPr>
          <w:rFonts w:ascii="Arial" w:hAnsi="Arial" w:cs="Arial"/>
        </w:rPr>
        <w:t>19. Площадь:</w:t>
      </w:r>
    </w:p>
    <w:p w:rsidR="000C418B" w:rsidRPr="000C418B" w:rsidRDefault="000C418B" w:rsidP="000C418B">
      <w:pPr>
        <w:ind w:firstLine="340"/>
        <w:jc w:val="both"/>
        <w:rPr>
          <w:rFonts w:ascii="Arial" w:hAnsi="Arial" w:cs="Arial"/>
        </w:rPr>
      </w:pPr>
      <w:r w:rsidRPr="000C418B">
        <w:rPr>
          <w:rFonts w:ascii="Arial" w:hAnsi="Arial" w:cs="Arial"/>
        </w:rPr>
        <w:t xml:space="preserve">а) многоквартирного дома с лоджиями, балконами, шкафами, коридорами и лестничными </w:t>
      </w:r>
      <w:proofErr w:type="spellStart"/>
      <w:r w:rsidRPr="000C418B">
        <w:rPr>
          <w:rFonts w:ascii="Arial" w:hAnsi="Arial" w:cs="Arial"/>
        </w:rPr>
        <w:t>клет</w:t>
      </w:r>
      <w:proofErr w:type="spellEnd"/>
      <w:r w:rsidRPr="000C418B">
        <w:rPr>
          <w:rFonts w:ascii="Arial" w:hAnsi="Arial" w:cs="Arial"/>
        </w:rPr>
        <w:t>-</w:t>
      </w:r>
      <w:r w:rsidRPr="000C418B">
        <w:rPr>
          <w:rFonts w:ascii="Arial" w:hAnsi="Arial" w:cs="Arial"/>
        </w:rPr>
        <w:br/>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58"/>
        <w:gridCol w:w="8959"/>
        <w:gridCol w:w="588"/>
      </w:tblGrid>
      <w:tr w:rsidR="000C418B" w:rsidRPr="000C418B" w:rsidTr="003E53D7">
        <w:tc>
          <w:tcPr>
            <w:tcW w:w="658" w:type="dxa"/>
            <w:vAlign w:val="bottom"/>
          </w:tcPr>
          <w:p w:rsidR="000C418B" w:rsidRPr="000C418B" w:rsidRDefault="000C418B" w:rsidP="003E53D7">
            <w:pPr>
              <w:jc w:val="both"/>
              <w:rPr>
                <w:rFonts w:ascii="Arial" w:hAnsi="Arial" w:cs="Arial"/>
              </w:rPr>
            </w:pPr>
            <w:proofErr w:type="spellStart"/>
            <w:r w:rsidRPr="000C418B">
              <w:rPr>
                <w:rFonts w:ascii="Arial" w:hAnsi="Arial" w:cs="Arial"/>
              </w:rPr>
              <w:t>ками</w:t>
            </w:r>
            <w:proofErr w:type="spellEnd"/>
          </w:p>
        </w:tc>
        <w:tc>
          <w:tcPr>
            <w:tcW w:w="8959" w:type="dxa"/>
            <w:tcBorders>
              <w:bottom w:val="single" w:sz="4" w:space="0" w:color="auto"/>
            </w:tcBorders>
            <w:vAlign w:val="bottom"/>
          </w:tcPr>
          <w:p w:rsidR="000C418B" w:rsidRPr="000C418B" w:rsidRDefault="000C418B" w:rsidP="003E53D7">
            <w:pPr>
              <w:jc w:val="center"/>
              <w:rPr>
                <w:rFonts w:ascii="Arial" w:hAnsi="Arial" w:cs="Arial"/>
              </w:rPr>
            </w:pPr>
          </w:p>
        </w:tc>
        <w:tc>
          <w:tcPr>
            <w:tcW w:w="588" w:type="dxa"/>
            <w:vAlign w:val="bottom"/>
          </w:tcPr>
          <w:p w:rsidR="000C418B" w:rsidRPr="000C418B" w:rsidRDefault="000C418B" w:rsidP="003E53D7">
            <w:pPr>
              <w:jc w:val="right"/>
              <w:rPr>
                <w:rFonts w:ascii="Arial" w:hAnsi="Arial" w:cs="Arial"/>
              </w:rPr>
            </w:pPr>
            <w:r w:rsidRPr="000C418B">
              <w:rPr>
                <w:rFonts w:ascii="Arial" w:hAnsi="Arial" w:cs="Arial"/>
              </w:rPr>
              <w:t>кв.</w:t>
            </w:r>
            <w:r w:rsidRPr="000C418B">
              <w:rPr>
                <w:rFonts w:ascii="Arial" w:hAnsi="Arial" w:cs="Arial"/>
                <w:lang w:val="en-US"/>
              </w:rPr>
              <w:t xml:space="preserve"> </w:t>
            </w:r>
            <w:r w:rsidRPr="000C418B">
              <w:rPr>
                <w:rFonts w:ascii="Arial" w:hAnsi="Arial" w:cs="Arial"/>
              </w:rPr>
              <w:t>м</w:t>
            </w:r>
          </w:p>
        </w:tc>
      </w:tr>
    </w:tbl>
    <w:p w:rsidR="000C418B" w:rsidRPr="000C418B" w:rsidRDefault="000C418B" w:rsidP="000C418B">
      <w:pPr>
        <w:jc w:val="both"/>
        <w:rPr>
          <w:rFonts w:ascii="Arial" w:hAnsi="Arial" w:cs="Arial"/>
        </w:rPr>
      </w:pPr>
    </w:p>
    <w:tbl>
      <w:tblPr>
        <w:tblStyle w:val="ab"/>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42"/>
        <w:gridCol w:w="4311"/>
        <w:gridCol w:w="588"/>
      </w:tblGrid>
      <w:tr w:rsidR="000C418B" w:rsidRPr="000C418B" w:rsidTr="003E53D7">
        <w:tc>
          <w:tcPr>
            <w:tcW w:w="4942" w:type="dxa"/>
            <w:vAlign w:val="bottom"/>
          </w:tcPr>
          <w:p w:rsidR="000C418B" w:rsidRPr="000C418B" w:rsidRDefault="000C418B" w:rsidP="003E53D7">
            <w:pPr>
              <w:jc w:val="both"/>
              <w:rPr>
                <w:rFonts w:ascii="Arial" w:hAnsi="Arial" w:cs="Arial"/>
              </w:rPr>
            </w:pPr>
            <w:r w:rsidRPr="000C418B">
              <w:rPr>
                <w:rFonts w:ascii="Arial" w:hAnsi="Arial" w:cs="Arial"/>
              </w:rPr>
              <w:t>б) жилых помещений (общая площадь квартир)</w:t>
            </w:r>
          </w:p>
        </w:tc>
        <w:tc>
          <w:tcPr>
            <w:tcW w:w="4311" w:type="dxa"/>
            <w:tcBorders>
              <w:bottom w:val="single" w:sz="4" w:space="0" w:color="auto"/>
            </w:tcBorders>
            <w:vAlign w:val="bottom"/>
          </w:tcPr>
          <w:p w:rsidR="000C418B" w:rsidRPr="000C418B" w:rsidRDefault="000C418B" w:rsidP="003E53D7">
            <w:pPr>
              <w:jc w:val="center"/>
              <w:rPr>
                <w:rFonts w:ascii="Arial" w:hAnsi="Arial" w:cs="Arial"/>
              </w:rPr>
            </w:pPr>
          </w:p>
        </w:tc>
        <w:tc>
          <w:tcPr>
            <w:tcW w:w="588" w:type="dxa"/>
            <w:vAlign w:val="bottom"/>
          </w:tcPr>
          <w:p w:rsidR="000C418B" w:rsidRPr="000C418B" w:rsidRDefault="000C418B" w:rsidP="003E53D7">
            <w:pPr>
              <w:jc w:val="right"/>
              <w:rPr>
                <w:rFonts w:ascii="Arial" w:hAnsi="Arial" w:cs="Arial"/>
              </w:rPr>
            </w:pPr>
            <w:r w:rsidRPr="000C418B">
              <w:rPr>
                <w:rFonts w:ascii="Arial" w:hAnsi="Arial" w:cs="Arial"/>
              </w:rPr>
              <w:t>кв.</w:t>
            </w:r>
            <w:r w:rsidRPr="000C418B">
              <w:rPr>
                <w:rFonts w:ascii="Arial" w:hAnsi="Arial" w:cs="Arial"/>
                <w:lang w:val="en-US"/>
              </w:rPr>
              <w:t xml:space="preserve"> </w:t>
            </w:r>
            <w:r w:rsidRPr="000C418B">
              <w:rPr>
                <w:rFonts w:ascii="Arial" w:hAnsi="Arial" w:cs="Arial"/>
              </w:rPr>
              <w:t>м</w:t>
            </w:r>
          </w:p>
        </w:tc>
      </w:tr>
    </w:tbl>
    <w:p w:rsidR="000C418B" w:rsidRPr="000C418B" w:rsidRDefault="000C418B" w:rsidP="000C418B">
      <w:pPr>
        <w:ind w:firstLine="340"/>
        <w:jc w:val="both"/>
        <w:rPr>
          <w:rFonts w:ascii="Arial" w:hAnsi="Arial" w:cs="Arial"/>
        </w:rPr>
      </w:pPr>
      <w:r w:rsidRPr="000C418B">
        <w:rPr>
          <w:rFonts w:ascii="Arial" w:hAnsi="Arial" w:cs="Arial"/>
        </w:rPr>
        <w:t>в) нежилых помещений (общая площадь нежилых помещений, не входящих в состав общего</w:t>
      </w:r>
      <w:r w:rsidRPr="000C418B">
        <w:rPr>
          <w:rFonts w:ascii="Arial" w:hAnsi="Arial" w:cs="Arial"/>
        </w:rPr>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6"/>
        <w:gridCol w:w="5697"/>
        <w:gridCol w:w="588"/>
      </w:tblGrid>
      <w:tr w:rsidR="000C418B" w:rsidRPr="000C418B" w:rsidTr="003E53D7">
        <w:tc>
          <w:tcPr>
            <w:tcW w:w="3906" w:type="dxa"/>
            <w:vAlign w:val="bottom"/>
          </w:tcPr>
          <w:p w:rsidR="000C418B" w:rsidRPr="000C418B" w:rsidRDefault="000C418B" w:rsidP="003E53D7">
            <w:pPr>
              <w:jc w:val="both"/>
              <w:rPr>
                <w:rFonts w:ascii="Arial" w:hAnsi="Arial" w:cs="Arial"/>
              </w:rPr>
            </w:pPr>
            <w:r w:rsidRPr="000C418B">
              <w:rPr>
                <w:rFonts w:ascii="Arial" w:hAnsi="Arial" w:cs="Arial"/>
              </w:rPr>
              <w:t>имущества в многоквартирном доме)</w:t>
            </w:r>
          </w:p>
        </w:tc>
        <w:tc>
          <w:tcPr>
            <w:tcW w:w="5697" w:type="dxa"/>
            <w:tcBorders>
              <w:bottom w:val="single" w:sz="4" w:space="0" w:color="auto"/>
            </w:tcBorders>
            <w:vAlign w:val="bottom"/>
          </w:tcPr>
          <w:p w:rsidR="000C418B" w:rsidRPr="000C418B" w:rsidRDefault="000C418B" w:rsidP="003E53D7">
            <w:pPr>
              <w:jc w:val="center"/>
              <w:rPr>
                <w:rFonts w:ascii="Arial" w:hAnsi="Arial" w:cs="Arial"/>
              </w:rPr>
            </w:pPr>
          </w:p>
        </w:tc>
        <w:tc>
          <w:tcPr>
            <w:tcW w:w="588" w:type="dxa"/>
            <w:vAlign w:val="bottom"/>
          </w:tcPr>
          <w:p w:rsidR="000C418B" w:rsidRPr="000C418B" w:rsidRDefault="000C418B" w:rsidP="003E53D7">
            <w:pPr>
              <w:jc w:val="right"/>
              <w:rPr>
                <w:rFonts w:ascii="Arial" w:hAnsi="Arial" w:cs="Arial"/>
              </w:rPr>
            </w:pPr>
            <w:r w:rsidRPr="000C418B">
              <w:rPr>
                <w:rFonts w:ascii="Arial" w:hAnsi="Arial" w:cs="Arial"/>
              </w:rPr>
              <w:t>кв.</w:t>
            </w:r>
            <w:r w:rsidRPr="000C418B">
              <w:rPr>
                <w:rFonts w:ascii="Arial" w:hAnsi="Arial" w:cs="Arial"/>
                <w:lang w:val="en-US"/>
              </w:rPr>
              <w:t xml:space="preserve"> </w:t>
            </w:r>
            <w:r w:rsidRPr="000C418B">
              <w:rPr>
                <w:rFonts w:ascii="Arial" w:hAnsi="Arial" w:cs="Arial"/>
              </w:rPr>
              <w:t>м</w:t>
            </w:r>
          </w:p>
        </w:tc>
      </w:tr>
    </w:tbl>
    <w:p w:rsidR="000C418B" w:rsidRPr="000C418B" w:rsidRDefault="000C418B" w:rsidP="000C418B">
      <w:pPr>
        <w:ind w:firstLine="340"/>
        <w:jc w:val="both"/>
        <w:rPr>
          <w:rFonts w:ascii="Arial" w:hAnsi="Arial" w:cs="Arial"/>
        </w:rPr>
      </w:pPr>
      <w:r w:rsidRPr="000C418B">
        <w:rPr>
          <w:rFonts w:ascii="Arial" w:hAnsi="Arial" w:cs="Arial"/>
        </w:rPr>
        <w:t>г) помещений общего пользования (общая площадь нежилых помещений, входящих в состав</w:t>
      </w:r>
      <w:r w:rsidRPr="000C418B">
        <w:rPr>
          <w:rFonts w:ascii="Arial" w:hAnsi="Arial" w:cs="Arial"/>
        </w:rPr>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520"/>
        <w:gridCol w:w="1820"/>
        <w:gridCol w:w="28"/>
        <w:gridCol w:w="4157"/>
        <w:gridCol w:w="728"/>
        <w:gridCol w:w="224"/>
        <w:gridCol w:w="364"/>
      </w:tblGrid>
      <w:tr w:rsidR="000C418B" w:rsidRPr="000C418B" w:rsidTr="003E53D7">
        <w:tc>
          <w:tcPr>
            <w:tcW w:w="4690" w:type="dxa"/>
            <w:gridSpan w:val="3"/>
            <w:vAlign w:val="bottom"/>
          </w:tcPr>
          <w:p w:rsidR="000C418B" w:rsidRPr="000C418B" w:rsidRDefault="000C418B" w:rsidP="003E53D7">
            <w:pPr>
              <w:jc w:val="both"/>
              <w:rPr>
                <w:rFonts w:ascii="Arial" w:hAnsi="Arial" w:cs="Arial"/>
              </w:rPr>
            </w:pPr>
            <w:r w:rsidRPr="000C418B">
              <w:rPr>
                <w:rFonts w:ascii="Arial" w:hAnsi="Arial" w:cs="Arial"/>
              </w:rPr>
              <w:t>общего имущества в многоквартирном доме)</w:t>
            </w:r>
          </w:p>
        </w:tc>
        <w:tc>
          <w:tcPr>
            <w:tcW w:w="4913" w:type="dxa"/>
            <w:gridSpan w:val="3"/>
            <w:tcBorders>
              <w:bottom w:val="single" w:sz="4" w:space="0" w:color="auto"/>
            </w:tcBorders>
            <w:vAlign w:val="bottom"/>
          </w:tcPr>
          <w:p w:rsidR="000C418B" w:rsidRPr="000C418B" w:rsidRDefault="000C418B" w:rsidP="003E53D7">
            <w:pPr>
              <w:jc w:val="center"/>
              <w:rPr>
                <w:rFonts w:ascii="Arial" w:hAnsi="Arial" w:cs="Arial"/>
              </w:rPr>
            </w:pPr>
          </w:p>
        </w:tc>
        <w:tc>
          <w:tcPr>
            <w:tcW w:w="588" w:type="dxa"/>
            <w:gridSpan w:val="2"/>
            <w:vAlign w:val="bottom"/>
          </w:tcPr>
          <w:p w:rsidR="000C418B" w:rsidRPr="000C418B" w:rsidRDefault="000C418B" w:rsidP="003E53D7">
            <w:pPr>
              <w:jc w:val="right"/>
              <w:rPr>
                <w:rFonts w:ascii="Arial" w:hAnsi="Arial" w:cs="Arial"/>
              </w:rPr>
            </w:pPr>
            <w:r w:rsidRPr="000C418B">
              <w:rPr>
                <w:rFonts w:ascii="Arial" w:hAnsi="Arial" w:cs="Arial"/>
              </w:rPr>
              <w:t>кв.</w:t>
            </w:r>
            <w:r w:rsidRPr="000C418B">
              <w:rPr>
                <w:rFonts w:ascii="Arial" w:hAnsi="Arial" w:cs="Arial"/>
                <w:lang w:val="en-US"/>
              </w:rPr>
              <w:t xml:space="preserve"> </w:t>
            </w:r>
            <w:r w:rsidRPr="000C418B">
              <w:rPr>
                <w:rFonts w:ascii="Arial" w:hAnsi="Arial" w:cs="Arial"/>
              </w:rPr>
              <w:t>м</w:t>
            </w:r>
          </w:p>
        </w:tc>
      </w:tr>
      <w:tr w:rsidR="000C418B" w:rsidRPr="000C418B" w:rsidTr="003E53D7">
        <w:trPr>
          <w:gridBefore w:val="1"/>
          <w:wBefore w:w="350" w:type="dxa"/>
        </w:trPr>
        <w:tc>
          <w:tcPr>
            <w:tcW w:w="2520" w:type="dxa"/>
            <w:vAlign w:val="bottom"/>
          </w:tcPr>
          <w:p w:rsidR="000C418B" w:rsidRPr="000C418B" w:rsidRDefault="000C418B" w:rsidP="003E53D7">
            <w:pPr>
              <w:jc w:val="both"/>
              <w:rPr>
                <w:rFonts w:ascii="Arial" w:hAnsi="Arial" w:cs="Arial"/>
              </w:rPr>
            </w:pPr>
            <w:r w:rsidRPr="000C418B">
              <w:rPr>
                <w:rFonts w:ascii="Arial" w:hAnsi="Arial" w:cs="Arial"/>
              </w:rPr>
              <w:t>20. Количество лестниц</w:t>
            </w:r>
          </w:p>
        </w:tc>
        <w:tc>
          <w:tcPr>
            <w:tcW w:w="6957" w:type="dxa"/>
            <w:gridSpan w:val="5"/>
            <w:tcBorders>
              <w:bottom w:val="single" w:sz="4" w:space="0" w:color="auto"/>
            </w:tcBorders>
            <w:vAlign w:val="bottom"/>
          </w:tcPr>
          <w:p w:rsidR="000C418B" w:rsidRPr="000C418B" w:rsidRDefault="000C418B" w:rsidP="003E53D7">
            <w:pPr>
              <w:jc w:val="center"/>
              <w:rPr>
                <w:rFonts w:ascii="Arial" w:hAnsi="Arial" w:cs="Arial"/>
              </w:rPr>
            </w:pPr>
          </w:p>
        </w:tc>
        <w:tc>
          <w:tcPr>
            <w:tcW w:w="364" w:type="dxa"/>
            <w:vAlign w:val="bottom"/>
          </w:tcPr>
          <w:p w:rsidR="000C418B" w:rsidRPr="000C418B" w:rsidRDefault="000C418B" w:rsidP="003E53D7">
            <w:pPr>
              <w:jc w:val="right"/>
              <w:rPr>
                <w:rFonts w:ascii="Arial" w:hAnsi="Arial" w:cs="Arial"/>
              </w:rPr>
            </w:pPr>
            <w:r w:rsidRPr="000C418B">
              <w:rPr>
                <w:rFonts w:ascii="Arial" w:hAnsi="Arial" w:cs="Arial"/>
              </w:rPr>
              <w:t>шт.</w:t>
            </w:r>
          </w:p>
        </w:tc>
      </w:tr>
      <w:tr w:rsidR="000C418B" w:rsidRPr="000C418B" w:rsidTr="003E53D7">
        <w:trPr>
          <w:gridBefore w:val="1"/>
          <w:wBefore w:w="350" w:type="dxa"/>
        </w:trPr>
        <w:tc>
          <w:tcPr>
            <w:tcW w:w="8525" w:type="dxa"/>
            <w:gridSpan w:val="4"/>
            <w:vAlign w:val="bottom"/>
          </w:tcPr>
          <w:p w:rsidR="000C418B" w:rsidRPr="000C418B" w:rsidRDefault="000C418B" w:rsidP="003E53D7">
            <w:pPr>
              <w:jc w:val="both"/>
              <w:rPr>
                <w:rFonts w:ascii="Arial" w:hAnsi="Arial" w:cs="Arial"/>
              </w:rPr>
            </w:pPr>
            <w:r w:rsidRPr="000C418B">
              <w:rPr>
                <w:rFonts w:ascii="Arial" w:hAnsi="Arial" w:cs="Arial"/>
              </w:rPr>
              <w:t>21. Уборочная площадь лестниц (включая межквартирные лестничные площадки)</w:t>
            </w:r>
          </w:p>
        </w:tc>
        <w:tc>
          <w:tcPr>
            <w:tcW w:w="728" w:type="dxa"/>
            <w:tcBorders>
              <w:bottom w:val="single" w:sz="4" w:space="0" w:color="auto"/>
            </w:tcBorders>
            <w:vAlign w:val="bottom"/>
          </w:tcPr>
          <w:p w:rsidR="000C418B" w:rsidRPr="000C418B" w:rsidRDefault="000C418B" w:rsidP="003E53D7">
            <w:pPr>
              <w:jc w:val="center"/>
              <w:rPr>
                <w:rFonts w:ascii="Arial" w:hAnsi="Arial" w:cs="Arial"/>
              </w:rPr>
            </w:pPr>
          </w:p>
        </w:tc>
        <w:tc>
          <w:tcPr>
            <w:tcW w:w="588" w:type="dxa"/>
            <w:gridSpan w:val="2"/>
            <w:vAlign w:val="bottom"/>
          </w:tcPr>
          <w:p w:rsidR="000C418B" w:rsidRPr="000C418B" w:rsidRDefault="000C418B" w:rsidP="003E53D7">
            <w:pPr>
              <w:jc w:val="right"/>
              <w:rPr>
                <w:rFonts w:ascii="Arial" w:hAnsi="Arial" w:cs="Arial"/>
              </w:rPr>
            </w:pPr>
            <w:r w:rsidRPr="000C418B">
              <w:rPr>
                <w:rFonts w:ascii="Arial" w:hAnsi="Arial" w:cs="Arial"/>
              </w:rPr>
              <w:t>кв. м</w:t>
            </w:r>
          </w:p>
        </w:tc>
      </w:tr>
      <w:tr w:rsidR="000C418B" w:rsidRPr="000C418B" w:rsidTr="003E53D7">
        <w:trPr>
          <w:gridBefore w:val="1"/>
          <w:wBefore w:w="350" w:type="dxa"/>
        </w:trPr>
        <w:tc>
          <w:tcPr>
            <w:tcW w:w="4368" w:type="dxa"/>
            <w:gridSpan w:val="3"/>
            <w:vAlign w:val="bottom"/>
          </w:tcPr>
          <w:p w:rsidR="000C418B" w:rsidRPr="000C418B" w:rsidRDefault="000C418B" w:rsidP="003E53D7">
            <w:pPr>
              <w:jc w:val="both"/>
              <w:rPr>
                <w:rFonts w:ascii="Arial" w:hAnsi="Arial" w:cs="Arial"/>
              </w:rPr>
            </w:pPr>
            <w:r w:rsidRPr="000C418B">
              <w:rPr>
                <w:rFonts w:ascii="Arial" w:hAnsi="Arial" w:cs="Arial"/>
              </w:rPr>
              <w:t>22. Уборочная площадь общих коридоров</w:t>
            </w:r>
          </w:p>
        </w:tc>
        <w:tc>
          <w:tcPr>
            <w:tcW w:w="4885" w:type="dxa"/>
            <w:gridSpan w:val="2"/>
            <w:tcBorders>
              <w:bottom w:val="single" w:sz="4" w:space="0" w:color="auto"/>
            </w:tcBorders>
            <w:vAlign w:val="bottom"/>
          </w:tcPr>
          <w:p w:rsidR="000C418B" w:rsidRPr="000C418B" w:rsidRDefault="000C418B" w:rsidP="003E53D7">
            <w:pPr>
              <w:jc w:val="center"/>
              <w:rPr>
                <w:rFonts w:ascii="Arial" w:hAnsi="Arial" w:cs="Arial"/>
              </w:rPr>
            </w:pPr>
          </w:p>
        </w:tc>
        <w:tc>
          <w:tcPr>
            <w:tcW w:w="588" w:type="dxa"/>
            <w:gridSpan w:val="2"/>
            <w:vAlign w:val="bottom"/>
          </w:tcPr>
          <w:p w:rsidR="000C418B" w:rsidRPr="000C418B" w:rsidRDefault="000C418B" w:rsidP="003E53D7">
            <w:pPr>
              <w:jc w:val="right"/>
              <w:rPr>
                <w:rFonts w:ascii="Arial" w:hAnsi="Arial" w:cs="Arial"/>
              </w:rPr>
            </w:pPr>
            <w:r w:rsidRPr="000C418B">
              <w:rPr>
                <w:rFonts w:ascii="Arial" w:hAnsi="Arial" w:cs="Arial"/>
              </w:rPr>
              <w:t>кв. м</w:t>
            </w:r>
          </w:p>
        </w:tc>
      </w:tr>
    </w:tbl>
    <w:p w:rsidR="000C418B" w:rsidRPr="000C418B" w:rsidRDefault="000C418B" w:rsidP="000C418B">
      <w:pPr>
        <w:ind w:firstLine="340"/>
        <w:jc w:val="both"/>
        <w:rPr>
          <w:rFonts w:ascii="Arial" w:hAnsi="Arial" w:cs="Arial"/>
        </w:rPr>
      </w:pPr>
      <w:r w:rsidRPr="000C418B">
        <w:rPr>
          <w:rFonts w:ascii="Arial" w:hAnsi="Arial" w:cs="Arial"/>
        </w:rPr>
        <w:t>23. </w:t>
      </w:r>
      <w:proofErr w:type="gramStart"/>
      <w:r w:rsidRPr="000C418B">
        <w:rPr>
          <w:rFonts w:ascii="Arial" w:hAnsi="Arial" w:cs="Arial"/>
        </w:rPr>
        <w:t>Уборочная площадь других помещений общего пользования (включая технические этажи,</w:t>
      </w:r>
      <w:r w:rsidRPr="000C418B">
        <w:rPr>
          <w:rFonts w:ascii="Arial" w:hAnsi="Arial" w:cs="Arial"/>
        </w:rPr>
        <w:br/>
      </w:r>
      <w:proofErr w:type="gramEnd"/>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04"/>
        <w:gridCol w:w="6299"/>
        <w:gridCol w:w="588"/>
      </w:tblGrid>
      <w:tr w:rsidR="000C418B" w:rsidRPr="000C418B" w:rsidTr="003E53D7">
        <w:tc>
          <w:tcPr>
            <w:tcW w:w="3304" w:type="dxa"/>
            <w:vAlign w:val="bottom"/>
          </w:tcPr>
          <w:p w:rsidR="000C418B" w:rsidRPr="000C418B" w:rsidRDefault="000C418B" w:rsidP="003E53D7">
            <w:pPr>
              <w:jc w:val="both"/>
              <w:rPr>
                <w:rFonts w:ascii="Arial" w:hAnsi="Arial" w:cs="Arial"/>
              </w:rPr>
            </w:pPr>
            <w:r w:rsidRPr="000C418B">
              <w:rPr>
                <w:rFonts w:ascii="Arial" w:hAnsi="Arial" w:cs="Arial"/>
              </w:rPr>
              <w:t>чердаки, технические подвалы)</w:t>
            </w:r>
          </w:p>
        </w:tc>
        <w:tc>
          <w:tcPr>
            <w:tcW w:w="6299" w:type="dxa"/>
            <w:tcBorders>
              <w:bottom w:val="single" w:sz="4" w:space="0" w:color="auto"/>
            </w:tcBorders>
            <w:vAlign w:val="bottom"/>
          </w:tcPr>
          <w:p w:rsidR="000C418B" w:rsidRPr="000C418B" w:rsidRDefault="000C418B" w:rsidP="003E53D7">
            <w:pPr>
              <w:jc w:val="center"/>
              <w:rPr>
                <w:rFonts w:ascii="Arial" w:hAnsi="Arial" w:cs="Arial"/>
              </w:rPr>
            </w:pPr>
          </w:p>
        </w:tc>
        <w:tc>
          <w:tcPr>
            <w:tcW w:w="588" w:type="dxa"/>
            <w:vAlign w:val="bottom"/>
          </w:tcPr>
          <w:p w:rsidR="000C418B" w:rsidRPr="000C418B" w:rsidRDefault="000C418B" w:rsidP="003E53D7">
            <w:pPr>
              <w:jc w:val="right"/>
              <w:rPr>
                <w:rFonts w:ascii="Arial" w:hAnsi="Arial" w:cs="Arial"/>
              </w:rPr>
            </w:pPr>
            <w:r w:rsidRPr="000C418B">
              <w:rPr>
                <w:rFonts w:ascii="Arial" w:hAnsi="Arial" w:cs="Arial"/>
              </w:rPr>
              <w:t>кв. м</w:t>
            </w:r>
          </w:p>
        </w:tc>
      </w:tr>
    </w:tbl>
    <w:p w:rsidR="000C418B" w:rsidRPr="000C418B" w:rsidRDefault="000C418B" w:rsidP="000C418B">
      <w:pPr>
        <w:ind w:firstLine="340"/>
        <w:jc w:val="both"/>
        <w:rPr>
          <w:rFonts w:ascii="Arial" w:hAnsi="Arial" w:cs="Arial"/>
        </w:rPr>
      </w:pPr>
      <w:r w:rsidRPr="000C418B">
        <w:rPr>
          <w:rFonts w:ascii="Arial" w:hAnsi="Arial" w:cs="Arial"/>
        </w:rPr>
        <w:t>24. Площадь земельного участка, входящего в состав общего имущества многоквартирного</w:t>
      </w:r>
      <w:r w:rsidRPr="000C418B">
        <w:rPr>
          <w:rFonts w:ascii="Arial" w:hAnsi="Arial" w:cs="Arial"/>
        </w:rPr>
        <w:br/>
      </w: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6215"/>
        <w:gridCol w:w="3402"/>
      </w:tblGrid>
      <w:tr w:rsidR="000C418B" w:rsidRPr="000C418B" w:rsidTr="003E53D7">
        <w:tc>
          <w:tcPr>
            <w:tcW w:w="574" w:type="dxa"/>
            <w:gridSpan w:val="2"/>
            <w:vAlign w:val="bottom"/>
          </w:tcPr>
          <w:p w:rsidR="000C418B" w:rsidRPr="000C418B" w:rsidRDefault="000C418B" w:rsidP="003E53D7">
            <w:pPr>
              <w:jc w:val="both"/>
              <w:rPr>
                <w:rFonts w:ascii="Arial" w:hAnsi="Arial" w:cs="Arial"/>
              </w:rPr>
            </w:pPr>
            <w:r w:rsidRPr="000C418B">
              <w:rPr>
                <w:rFonts w:ascii="Arial" w:hAnsi="Arial" w:cs="Arial"/>
              </w:rPr>
              <w:t>дома</w:t>
            </w:r>
          </w:p>
        </w:tc>
        <w:tc>
          <w:tcPr>
            <w:tcW w:w="9617" w:type="dxa"/>
            <w:gridSpan w:val="2"/>
            <w:tcBorders>
              <w:bottom w:val="single" w:sz="4" w:space="0" w:color="auto"/>
            </w:tcBorders>
            <w:vAlign w:val="bottom"/>
          </w:tcPr>
          <w:p w:rsidR="000C418B" w:rsidRPr="000C418B" w:rsidRDefault="000C418B" w:rsidP="003E53D7">
            <w:pPr>
              <w:jc w:val="right"/>
              <w:rPr>
                <w:rFonts w:ascii="Arial" w:hAnsi="Arial" w:cs="Arial"/>
              </w:rPr>
            </w:pPr>
          </w:p>
        </w:tc>
      </w:tr>
      <w:tr w:rsidR="000C418B" w:rsidRPr="000C418B" w:rsidTr="003E53D7">
        <w:trPr>
          <w:gridBefore w:val="1"/>
          <w:wBefore w:w="350" w:type="dxa"/>
        </w:trPr>
        <w:tc>
          <w:tcPr>
            <w:tcW w:w="6439" w:type="dxa"/>
            <w:gridSpan w:val="2"/>
            <w:vAlign w:val="bottom"/>
          </w:tcPr>
          <w:p w:rsidR="000C418B" w:rsidRPr="000C418B" w:rsidRDefault="000C418B" w:rsidP="003E53D7">
            <w:pPr>
              <w:jc w:val="both"/>
              <w:rPr>
                <w:rFonts w:ascii="Arial" w:hAnsi="Arial" w:cs="Arial"/>
              </w:rPr>
            </w:pPr>
            <w:r w:rsidRPr="000C418B">
              <w:rPr>
                <w:rFonts w:ascii="Arial" w:hAnsi="Arial" w:cs="Arial"/>
              </w:rPr>
              <w:lastRenderedPageBreak/>
              <w:t>25. Кадастровый номер земельного участка (при его наличии)</w:t>
            </w:r>
          </w:p>
        </w:tc>
        <w:tc>
          <w:tcPr>
            <w:tcW w:w="3402"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blPrEx>
          <w:tblBorders>
            <w:bottom w:val="single" w:sz="4" w:space="0" w:color="auto"/>
          </w:tblBorders>
        </w:tblPrEx>
        <w:tc>
          <w:tcPr>
            <w:tcW w:w="10191" w:type="dxa"/>
            <w:gridSpan w:val="4"/>
            <w:tcBorders>
              <w:bottom w:val="single" w:sz="4" w:space="0" w:color="auto"/>
            </w:tcBorders>
            <w:vAlign w:val="bottom"/>
          </w:tcPr>
          <w:p w:rsidR="000C418B" w:rsidRPr="000C418B" w:rsidRDefault="000C418B" w:rsidP="003E53D7">
            <w:pPr>
              <w:jc w:val="center"/>
              <w:rPr>
                <w:rFonts w:ascii="Arial" w:hAnsi="Arial" w:cs="Arial"/>
              </w:rPr>
            </w:pPr>
          </w:p>
        </w:tc>
      </w:tr>
    </w:tbl>
    <w:p w:rsidR="000C418B" w:rsidRPr="000C418B" w:rsidRDefault="000C418B" w:rsidP="000C418B">
      <w:pPr>
        <w:jc w:val="both"/>
        <w:rPr>
          <w:rFonts w:ascii="Arial" w:hAnsi="Arial" w:cs="Arial"/>
        </w:rPr>
      </w:pPr>
    </w:p>
    <w:p w:rsidR="000C418B" w:rsidRPr="000C418B" w:rsidRDefault="000C418B" w:rsidP="000C418B">
      <w:pPr>
        <w:jc w:val="center"/>
        <w:rPr>
          <w:rFonts w:ascii="Arial" w:hAnsi="Arial" w:cs="Arial"/>
          <w:b/>
          <w:bCs/>
        </w:rPr>
      </w:pPr>
      <w:r w:rsidRPr="000C418B">
        <w:rPr>
          <w:rFonts w:ascii="Arial" w:hAnsi="Arial" w:cs="Arial"/>
          <w:b/>
          <w:bCs/>
        </w:rPr>
        <w:t>II. Техническое состояние многоквартирного дома, включая пристройки</w:t>
      </w:r>
    </w:p>
    <w:p w:rsidR="000C418B" w:rsidRPr="000C418B" w:rsidRDefault="000C418B" w:rsidP="000C418B">
      <w:pPr>
        <w:jc w:val="both"/>
        <w:rPr>
          <w:rFonts w:ascii="Arial" w:hAnsi="Arial" w:cs="Arial"/>
        </w:rPr>
      </w:pPr>
    </w:p>
    <w:tbl>
      <w:tblPr>
        <w:tblStyle w:val="ab"/>
        <w:tblW w:w="0" w:type="auto"/>
        <w:tblInd w:w="19" w:type="dxa"/>
        <w:tblCellMar>
          <w:left w:w="0" w:type="dxa"/>
          <w:right w:w="0" w:type="dxa"/>
        </w:tblCellMar>
        <w:tblLook w:val="01E0"/>
      </w:tblPr>
      <w:tblGrid>
        <w:gridCol w:w="426"/>
        <w:gridCol w:w="4327"/>
        <w:gridCol w:w="2625"/>
        <w:gridCol w:w="2814"/>
      </w:tblGrid>
      <w:tr w:rsidR="000C418B" w:rsidRPr="000C418B" w:rsidTr="003E53D7">
        <w:tc>
          <w:tcPr>
            <w:tcW w:w="4753" w:type="dxa"/>
            <w:gridSpan w:val="2"/>
          </w:tcPr>
          <w:p w:rsidR="000C418B" w:rsidRPr="000C418B" w:rsidRDefault="000C418B" w:rsidP="003E53D7">
            <w:pPr>
              <w:ind w:left="57" w:right="57"/>
              <w:jc w:val="center"/>
              <w:rPr>
                <w:rFonts w:ascii="Arial" w:hAnsi="Arial" w:cs="Arial"/>
              </w:rPr>
            </w:pPr>
            <w:r w:rsidRPr="000C418B">
              <w:rPr>
                <w:rFonts w:ascii="Arial" w:hAnsi="Arial" w:cs="Arial"/>
              </w:rPr>
              <w:t>Наименование конструктивных элементов</w:t>
            </w:r>
          </w:p>
        </w:tc>
        <w:tc>
          <w:tcPr>
            <w:tcW w:w="2625" w:type="dxa"/>
          </w:tcPr>
          <w:p w:rsidR="000C418B" w:rsidRPr="000C418B" w:rsidRDefault="000C418B" w:rsidP="003E53D7">
            <w:pPr>
              <w:ind w:left="57" w:right="57"/>
              <w:jc w:val="center"/>
              <w:rPr>
                <w:rFonts w:ascii="Arial" w:hAnsi="Arial" w:cs="Arial"/>
              </w:rPr>
            </w:pPr>
            <w:r w:rsidRPr="000C418B">
              <w:rPr>
                <w:rFonts w:ascii="Arial" w:hAnsi="Arial" w:cs="Arial"/>
              </w:rPr>
              <w:t>Описание элементов (материал, конструкция или система, отделка и прочее)</w:t>
            </w:r>
          </w:p>
        </w:tc>
        <w:tc>
          <w:tcPr>
            <w:tcW w:w="2814" w:type="dxa"/>
          </w:tcPr>
          <w:p w:rsidR="000C418B" w:rsidRPr="000C418B" w:rsidRDefault="000C418B" w:rsidP="003E53D7">
            <w:pPr>
              <w:ind w:left="57" w:right="57"/>
              <w:jc w:val="center"/>
              <w:rPr>
                <w:rFonts w:ascii="Arial" w:hAnsi="Arial" w:cs="Arial"/>
              </w:rPr>
            </w:pPr>
            <w:r w:rsidRPr="000C418B">
              <w:rPr>
                <w:rFonts w:ascii="Arial" w:hAnsi="Arial" w:cs="Arial"/>
              </w:rPr>
              <w:t>Техническое состояние элементов общего имущества многоквартирного дома</w:t>
            </w: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1.</w:t>
            </w:r>
          </w:p>
        </w:tc>
        <w:tc>
          <w:tcPr>
            <w:tcW w:w="4327" w:type="dxa"/>
            <w:vAlign w:val="bottom"/>
          </w:tcPr>
          <w:p w:rsidR="000C418B" w:rsidRPr="000C418B" w:rsidRDefault="000C418B" w:rsidP="003E53D7">
            <w:pPr>
              <w:rPr>
                <w:rFonts w:ascii="Arial" w:hAnsi="Arial" w:cs="Arial"/>
              </w:rPr>
            </w:pPr>
            <w:r w:rsidRPr="000C418B">
              <w:rPr>
                <w:rFonts w:ascii="Arial" w:hAnsi="Arial" w:cs="Arial"/>
              </w:rPr>
              <w:t>Фундамент</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2.</w:t>
            </w:r>
          </w:p>
        </w:tc>
        <w:tc>
          <w:tcPr>
            <w:tcW w:w="4327" w:type="dxa"/>
            <w:vAlign w:val="bottom"/>
          </w:tcPr>
          <w:p w:rsidR="000C418B" w:rsidRPr="000C418B" w:rsidRDefault="000C418B" w:rsidP="003E53D7">
            <w:pPr>
              <w:rPr>
                <w:rFonts w:ascii="Arial" w:hAnsi="Arial" w:cs="Arial"/>
              </w:rPr>
            </w:pPr>
            <w:r w:rsidRPr="000C418B">
              <w:rPr>
                <w:rFonts w:ascii="Arial" w:hAnsi="Arial" w:cs="Arial"/>
              </w:rPr>
              <w:t>Наружные и внутренние капитальные стены</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3.</w:t>
            </w:r>
          </w:p>
        </w:tc>
        <w:tc>
          <w:tcPr>
            <w:tcW w:w="4327" w:type="dxa"/>
            <w:vAlign w:val="bottom"/>
          </w:tcPr>
          <w:p w:rsidR="000C418B" w:rsidRPr="000C418B" w:rsidRDefault="000C418B" w:rsidP="003E53D7">
            <w:pPr>
              <w:rPr>
                <w:rFonts w:ascii="Arial" w:hAnsi="Arial" w:cs="Arial"/>
              </w:rPr>
            </w:pPr>
            <w:r w:rsidRPr="000C418B">
              <w:rPr>
                <w:rFonts w:ascii="Arial" w:hAnsi="Arial" w:cs="Arial"/>
              </w:rPr>
              <w:t>Перегородки</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4.</w:t>
            </w:r>
          </w:p>
        </w:tc>
        <w:tc>
          <w:tcPr>
            <w:tcW w:w="4327" w:type="dxa"/>
            <w:vAlign w:val="bottom"/>
          </w:tcPr>
          <w:p w:rsidR="000C418B" w:rsidRPr="000C418B" w:rsidRDefault="000C418B" w:rsidP="003E53D7">
            <w:pPr>
              <w:rPr>
                <w:rFonts w:ascii="Arial" w:hAnsi="Arial" w:cs="Arial"/>
              </w:rPr>
            </w:pPr>
            <w:r w:rsidRPr="000C418B">
              <w:rPr>
                <w:rFonts w:ascii="Arial" w:hAnsi="Arial" w:cs="Arial"/>
              </w:rPr>
              <w:t>Перекрытия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чердачные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междуэтажные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подвальные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(другое)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5.</w:t>
            </w:r>
          </w:p>
        </w:tc>
        <w:tc>
          <w:tcPr>
            <w:tcW w:w="4327" w:type="dxa"/>
            <w:vAlign w:val="bottom"/>
          </w:tcPr>
          <w:p w:rsidR="000C418B" w:rsidRPr="000C418B" w:rsidRDefault="000C418B" w:rsidP="003E53D7">
            <w:pPr>
              <w:rPr>
                <w:rFonts w:ascii="Arial" w:hAnsi="Arial" w:cs="Arial"/>
              </w:rPr>
            </w:pPr>
            <w:r w:rsidRPr="000C418B">
              <w:rPr>
                <w:rFonts w:ascii="Arial" w:hAnsi="Arial" w:cs="Arial"/>
              </w:rPr>
              <w:t>Крыша</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6.</w:t>
            </w:r>
          </w:p>
        </w:tc>
        <w:tc>
          <w:tcPr>
            <w:tcW w:w="4327" w:type="dxa"/>
            <w:vAlign w:val="bottom"/>
          </w:tcPr>
          <w:p w:rsidR="000C418B" w:rsidRPr="000C418B" w:rsidRDefault="000C418B" w:rsidP="003E53D7">
            <w:pPr>
              <w:rPr>
                <w:rFonts w:ascii="Arial" w:hAnsi="Arial" w:cs="Arial"/>
              </w:rPr>
            </w:pPr>
            <w:r w:rsidRPr="000C418B">
              <w:rPr>
                <w:rFonts w:ascii="Arial" w:hAnsi="Arial" w:cs="Arial"/>
              </w:rPr>
              <w:t>Полы</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7.</w:t>
            </w:r>
          </w:p>
        </w:tc>
        <w:tc>
          <w:tcPr>
            <w:tcW w:w="4327" w:type="dxa"/>
            <w:vAlign w:val="bottom"/>
          </w:tcPr>
          <w:p w:rsidR="000C418B" w:rsidRPr="000C418B" w:rsidRDefault="000C418B" w:rsidP="003E53D7">
            <w:pPr>
              <w:rPr>
                <w:rFonts w:ascii="Arial" w:hAnsi="Arial" w:cs="Arial"/>
              </w:rPr>
            </w:pPr>
            <w:r w:rsidRPr="000C418B">
              <w:rPr>
                <w:rFonts w:ascii="Arial" w:hAnsi="Arial" w:cs="Arial"/>
              </w:rPr>
              <w:t>Проемы</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окна</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двери</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(другое)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8.</w:t>
            </w:r>
          </w:p>
        </w:tc>
        <w:tc>
          <w:tcPr>
            <w:tcW w:w="4327" w:type="dxa"/>
            <w:vAlign w:val="bottom"/>
          </w:tcPr>
          <w:p w:rsidR="000C418B" w:rsidRPr="000C418B" w:rsidRDefault="000C418B" w:rsidP="003E53D7">
            <w:pPr>
              <w:rPr>
                <w:rFonts w:ascii="Arial" w:hAnsi="Arial" w:cs="Arial"/>
              </w:rPr>
            </w:pPr>
            <w:r w:rsidRPr="000C418B">
              <w:rPr>
                <w:rFonts w:ascii="Arial" w:hAnsi="Arial" w:cs="Arial"/>
              </w:rPr>
              <w:t>Отделка</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внутренняя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наружная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(другое)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9.</w:t>
            </w:r>
          </w:p>
        </w:tc>
        <w:tc>
          <w:tcPr>
            <w:tcW w:w="4327" w:type="dxa"/>
            <w:vAlign w:val="bottom"/>
          </w:tcPr>
          <w:p w:rsidR="000C418B" w:rsidRPr="000C418B" w:rsidRDefault="000C418B" w:rsidP="003E53D7">
            <w:pPr>
              <w:rPr>
                <w:rFonts w:ascii="Arial" w:hAnsi="Arial" w:cs="Arial"/>
              </w:rPr>
            </w:pPr>
            <w:r w:rsidRPr="000C418B">
              <w:rPr>
                <w:rFonts w:ascii="Arial" w:hAnsi="Arial" w:cs="Arial"/>
              </w:rPr>
              <w:t>Механическое, электрическое, санитарно-техническое и иное оборудование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ванны напольные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электроплиты</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телефонные сети и оборудование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сети проводного радиовещания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сигнализация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мусоропровод</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лифт</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вентиляция</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(другое)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10.</w:t>
            </w:r>
          </w:p>
        </w:tc>
        <w:tc>
          <w:tcPr>
            <w:tcW w:w="4327" w:type="dxa"/>
            <w:vAlign w:val="bottom"/>
          </w:tcPr>
          <w:p w:rsidR="000C418B" w:rsidRPr="000C418B" w:rsidRDefault="000C418B" w:rsidP="003E53D7">
            <w:pPr>
              <w:rPr>
                <w:rFonts w:ascii="Arial" w:hAnsi="Arial" w:cs="Arial"/>
              </w:rPr>
            </w:pPr>
            <w:r w:rsidRPr="000C418B">
              <w:rPr>
                <w:rFonts w:ascii="Arial" w:hAnsi="Arial" w:cs="Arial"/>
              </w:rPr>
              <w:t>Внутридомовые инженерные коммуникации и оборудование для предоставления коммунальных услуг</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электроснабжение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холодное водоснабжение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горячее водоснабжение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водоотведение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газоснабжение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отопление (от внешних котельных)</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отопление (от домовой котельной)</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печи</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калориферы</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АГВ</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p>
        </w:tc>
        <w:tc>
          <w:tcPr>
            <w:tcW w:w="4327" w:type="dxa"/>
            <w:vAlign w:val="bottom"/>
          </w:tcPr>
          <w:p w:rsidR="000C418B" w:rsidRPr="000C418B" w:rsidRDefault="000C418B" w:rsidP="003E53D7">
            <w:pPr>
              <w:ind w:left="708"/>
              <w:rPr>
                <w:rFonts w:ascii="Arial" w:hAnsi="Arial" w:cs="Arial"/>
              </w:rPr>
            </w:pPr>
            <w:r w:rsidRPr="000C418B">
              <w:rPr>
                <w:rFonts w:ascii="Arial" w:hAnsi="Arial" w:cs="Arial"/>
              </w:rPr>
              <w:t>(другое)</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r w:rsidR="000C418B" w:rsidRPr="000C418B" w:rsidTr="003E5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 w:type="dxa"/>
          </w:tcPr>
          <w:p w:rsidR="000C418B" w:rsidRPr="000C418B" w:rsidRDefault="000C418B" w:rsidP="003E53D7">
            <w:pPr>
              <w:jc w:val="center"/>
              <w:rPr>
                <w:rFonts w:ascii="Arial" w:hAnsi="Arial" w:cs="Arial"/>
              </w:rPr>
            </w:pPr>
            <w:r w:rsidRPr="000C418B">
              <w:rPr>
                <w:rFonts w:ascii="Arial" w:hAnsi="Arial" w:cs="Arial"/>
              </w:rPr>
              <w:t>11.</w:t>
            </w:r>
          </w:p>
        </w:tc>
        <w:tc>
          <w:tcPr>
            <w:tcW w:w="4327" w:type="dxa"/>
            <w:vAlign w:val="bottom"/>
          </w:tcPr>
          <w:p w:rsidR="000C418B" w:rsidRPr="000C418B" w:rsidRDefault="000C418B" w:rsidP="003E53D7">
            <w:pPr>
              <w:rPr>
                <w:rFonts w:ascii="Arial" w:hAnsi="Arial" w:cs="Arial"/>
              </w:rPr>
            </w:pPr>
            <w:r w:rsidRPr="000C418B">
              <w:rPr>
                <w:rFonts w:ascii="Arial" w:hAnsi="Arial" w:cs="Arial"/>
              </w:rPr>
              <w:t>Крыльца</w:t>
            </w:r>
          </w:p>
        </w:tc>
        <w:tc>
          <w:tcPr>
            <w:tcW w:w="2625" w:type="dxa"/>
            <w:vAlign w:val="bottom"/>
          </w:tcPr>
          <w:p w:rsidR="000C418B" w:rsidRPr="000C418B" w:rsidRDefault="000C418B" w:rsidP="003E53D7">
            <w:pPr>
              <w:rPr>
                <w:rFonts w:ascii="Arial" w:hAnsi="Arial" w:cs="Arial"/>
              </w:rPr>
            </w:pPr>
          </w:p>
        </w:tc>
        <w:tc>
          <w:tcPr>
            <w:tcW w:w="2814" w:type="dxa"/>
            <w:vAlign w:val="bottom"/>
          </w:tcPr>
          <w:p w:rsidR="000C418B" w:rsidRPr="000C418B" w:rsidRDefault="000C418B" w:rsidP="003E53D7">
            <w:pPr>
              <w:rPr>
                <w:rFonts w:ascii="Arial" w:hAnsi="Arial" w:cs="Arial"/>
              </w:rPr>
            </w:pPr>
          </w:p>
        </w:tc>
      </w:tr>
    </w:tbl>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0C418B" w:rsidRPr="000C418B" w:rsidTr="003E53D7">
        <w:tc>
          <w:tcPr>
            <w:tcW w:w="10191"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10191" w:type="dxa"/>
            <w:tcBorders>
              <w:top w:val="single" w:sz="4" w:space="0" w:color="auto"/>
            </w:tcBorders>
          </w:tcPr>
          <w:p w:rsidR="000C418B" w:rsidRPr="000C418B" w:rsidRDefault="000C418B" w:rsidP="003E53D7">
            <w:pPr>
              <w:jc w:val="center"/>
              <w:rPr>
                <w:rFonts w:ascii="Arial" w:hAnsi="Arial" w:cs="Arial"/>
              </w:rPr>
            </w:pPr>
            <w:proofErr w:type="gramStart"/>
            <w:r w:rsidRPr="000C418B">
              <w:rPr>
                <w:rFonts w:ascii="Arial" w:hAnsi="Arial" w:cs="Arial"/>
              </w:rPr>
              <w:t>(должность, ф. и. о. руководителя органа местного самоуправления, уполномоченного устанавливать</w:t>
            </w:r>
            <w:proofErr w:type="gramEnd"/>
          </w:p>
        </w:tc>
      </w:tr>
      <w:tr w:rsidR="000C418B" w:rsidRPr="000C418B" w:rsidTr="003E53D7">
        <w:tc>
          <w:tcPr>
            <w:tcW w:w="10191"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10191" w:type="dxa"/>
            <w:tcBorders>
              <w:top w:val="single" w:sz="4" w:space="0" w:color="auto"/>
            </w:tcBorders>
          </w:tcPr>
          <w:p w:rsidR="000C418B" w:rsidRPr="000C418B" w:rsidRDefault="000C418B" w:rsidP="003E53D7">
            <w:pPr>
              <w:jc w:val="center"/>
              <w:rPr>
                <w:rFonts w:ascii="Arial" w:hAnsi="Arial" w:cs="Arial"/>
              </w:rPr>
            </w:pPr>
            <w:r w:rsidRPr="000C418B">
              <w:rPr>
                <w:rFonts w:ascii="Arial" w:hAnsi="Arial" w:cs="Arial"/>
              </w:rPr>
              <w:t>техническое состояние многоквартирного дома, являющегося объектом конкурса)</w:t>
            </w:r>
          </w:p>
        </w:tc>
      </w:tr>
    </w:tbl>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98"/>
        <w:gridCol w:w="504"/>
        <w:gridCol w:w="3611"/>
      </w:tblGrid>
      <w:tr w:rsidR="000C418B" w:rsidRPr="000C418B" w:rsidTr="003E53D7">
        <w:tc>
          <w:tcPr>
            <w:tcW w:w="3598" w:type="dxa"/>
            <w:tcBorders>
              <w:bottom w:val="single" w:sz="4" w:space="0" w:color="auto"/>
            </w:tcBorders>
            <w:vAlign w:val="bottom"/>
          </w:tcPr>
          <w:p w:rsidR="000C418B" w:rsidRPr="000C418B" w:rsidRDefault="000C418B" w:rsidP="003E53D7">
            <w:pPr>
              <w:jc w:val="center"/>
              <w:rPr>
                <w:rFonts w:ascii="Arial" w:hAnsi="Arial" w:cs="Arial"/>
              </w:rPr>
            </w:pPr>
          </w:p>
        </w:tc>
        <w:tc>
          <w:tcPr>
            <w:tcW w:w="504" w:type="dxa"/>
            <w:vAlign w:val="bottom"/>
          </w:tcPr>
          <w:p w:rsidR="000C418B" w:rsidRPr="000C418B" w:rsidRDefault="000C418B" w:rsidP="003E53D7">
            <w:pPr>
              <w:jc w:val="center"/>
              <w:rPr>
                <w:rFonts w:ascii="Arial" w:hAnsi="Arial" w:cs="Arial"/>
              </w:rPr>
            </w:pPr>
          </w:p>
        </w:tc>
        <w:tc>
          <w:tcPr>
            <w:tcW w:w="3611" w:type="dxa"/>
            <w:tcBorders>
              <w:bottom w:val="single" w:sz="4" w:space="0" w:color="auto"/>
            </w:tcBorders>
            <w:vAlign w:val="bottom"/>
          </w:tcPr>
          <w:p w:rsidR="000C418B" w:rsidRPr="000C418B" w:rsidRDefault="000C418B" w:rsidP="003E53D7">
            <w:pPr>
              <w:jc w:val="center"/>
              <w:rPr>
                <w:rFonts w:ascii="Arial" w:hAnsi="Arial" w:cs="Arial"/>
              </w:rPr>
            </w:pPr>
          </w:p>
        </w:tc>
      </w:tr>
      <w:tr w:rsidR="000C418B" w:rsidRPr="000C418B" w:rsidTr="003E53D7">
        <w:tc>
          <w:tcPr>
            <w:tcW w:w="3598" w:type="dxa"/>
            <w:tcBorders>
              <w:top w:val="single" w:sz="4" w:space="0" w:color="auto"/>
            </w:tcBorders>
          </w:tcPr>
          <w:p w:rsidR="000C418B" w:rsidRPr="000C418B" w:rsidRDefault="000C418B" w:rsidP="003E53D7">
            <w:pPr>
              <w:jc w:val="center"/>
              <w:rPr>
                <w:rFonts w:ascii="Arial" w:hAnsi="Arial" w:cs="Arial"/>
              </w:rPr>
            </w:pPr>
            <w:r w:rsidRPr="000C418B">
              <w:rPr>
                <w:rFonts w:ascii="Arial" w:hAnsi="Arial" w:cs="Arial"/>
              </w:rPr>
              <w:t>(подпись)</w:t>
            </w:r>
          </w:p>
        </w:tc>
        <w:tc>
          <w:tcPr>
            <w:tcW w:w="504" w:type="dxa"/>
          </w:tcPr>
          <w:p w:rsidR="000C418B" w:rsidRPr="000C418B" w:rsidRDefault="000C418B" w:rsidP="003E53D7">
            <w:pPr>
              <w:jc w:val="center"/>
              <w:rPr>
                <w:rFonts w:ascii="Arial" w:hAnsi="Arial" w:cs="Arial"/>
              </w:rPr>
            </w:pPr>
          </w:p>
        </w:tc>
        <w:tc>
          <w:tcPr>
            <w:tcW w:w="3611" w:type="dxa"/>
            <w:tcBorders>
              <w:top w:val="single" w:sz="4" w:space="0" w:color="auto"/>
            </w:tcBorders>
          </w:tcPr>
          <w:p w:rsidR="000C418B" w:rsidRPr="000C418B" w:rsidRDefault="000C418B" w:rsidP="003E53D7">
            <w:pPr>
              <w:jc w:val="center"/>
              <w:rPr>
                <w:rFonts w:ascii="Arial" w:hAnsi="Arial" w:cs="Arial"/>
              </w:rPr>
            </w:pPr>
            <w:r w:rsidRPr="000C418B">
              <w:rPr>
                <w:rFonts w:ascii="Arial" w:hAnsi="Arial" w:cs="Arial"/>
              </w:rPr>
              <w:t>(ф. и. о.)</w:t>
            </w:r>
          </w:p>
        </w:tc>
      </w:tr>
    </w:tbl>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p>
    <w:p w:rsidR="000C418B" w:rsidRPr="000C418B" w:rsidRDefault="000C418B" w:rsidP="000C418B">
      <w:pPr>
        <w:jc w:val="both"/>
        <w:rPr>
          <w:rFonts w:ascii="Arial" w:hAnsi="Arial" w:cs="Arial"/>
        </w:rPr>
      </w:pPr>
      <w:r w:rsidRPr="000C418B">
        <w:rPr>
          <w:rFonts w:ascii="Arial" w:hAnsi="Arial" w:cs="Arial"/>
        </w:rPr>
        <w:t>«____» ______________ 20__ г.</w:t>
      </w:r>
    </w:p>
    <w:p w:rsidR="000C418B" w:rsidRPr="000C418B" w:rsidRDefault="000C418B" w:rsidP="000C418B">
      <w:pPr>
        <w:jc w:val="both"/>
        <w:rPr>
          <w:rFonts w:ascii="Arial" w:hAnsi="Arial" w:cs="Arial"/>
        </w:rPr>
      </w:pP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Приложение № </w:t>
      </w:r>
      <w:r>
        <w:rPr>
          <w:rFonts w:ascii="Arial" w:hAnsi="Arial" w:cs="Arial"/>
          <w:sz w:val="24"/>
          <w:szCs w:val="24"/>
        </w:rPr>
        <w:t>3</w:t>
      </w:r>
    </w:p>
    <w:p w:rsidR="000C418B" w:rsidRPr="00A637EF" w:rsidRDefault="000C418B" w:rsidP="000C418B">
      <w:pPr>
        <w:jc w:val="right"/>
        <w:rPr>
          <w:rFonts w:ascii="Arial" w:hAnsi="Arial" w:cs="Arial"/>
          <w:sz w:val="24"/>
          <w:szCs w:val="24"/>
        </w:rPr>
      </w:pPr>
      <w:r w:rsidRPr="00A637EF">
        <w:rPr>
          <w:rFonts w:ascii="Arial" w:hAnsi="Arial" w:cs="Arial"/>
          <w:sz w:val="24"/>
          <w:szCs w:val="24"/>
        </w:rPr>
        <w:t>к постановлению администрации</w:t>
      </w: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 Пушкинского муниципального района</w:t>
      </w:r>
    </w:p>
    <w:p w:rsidR="000C418B" w:rsidRPr="00A637EF" w:rsidRDefault="000C418B" w:rsidP="000C418B">
      <w:pPr>
        <w:jc w:val="right"/>
        <w:rPr>
          <w:rFonts w:ascii="Arial" w:hAnsi="Arial" w:cs="Arial"/>
          <w:sz w:val="24"/>
          <w:szCs w:val="24"/>
        </w:rPr>
      </w:pPr>
      <w:r w:rsidRPr="00A637EF">
        <w:rPr>
          <w:rFonts w:ascii="Arial" w:hAnsi="Arial" w:cs="Arial"/>
          <w:sz w:val="24"/>
          <w:szCs w:val="24"/>
        </w:rPr>
        <w:t>Московской области</w:t>
      </w:r>
    </w:p>
    <w:p w:rsidR="000C418B" w:rsidRPr="00A637EF" w:rsidRDefault="000C418B" w:rsidP="000C418B">
      <w:pPr>
        <w:jc w:val="right"/>
        <w:rPr>
          <w:rFonts w:ascii="Arial" w:hAnsi="Arial" w:cs="Arial"/>
          <w:sz w:val="24"/>
          <w:szCs w:val="24"/>
        </w:rPr>
      </w:pPr>
      <w:r w:rsidRPr="00A637EF">
        <w:rPr>
          <w:rFonts w:ascii="Arial" w:hAnsi="Arial" w:cs="Arial"/>
          <w:sz w:val="24"/>
          <w:szCs w:val="24"/>
        </w:rPr>
        <w:t xml:space="preserve">от   </w:t>
      </w:r>
      <w:r w:rsidR="00626ADB">
        <w:rPr>
          <w:rFonts w:ascii="Arial" w:hAnsi="Arial" w:cs="Arial"/>
          <w:sz w:val="24"/>
          <w:szCs w:val="24"/>
        </w:rPr>
        <w:t>17.10.2016</w:t>
      </w:r>
      <w:r w:rsidRPr="00A637EF">
        <w:rPr>
          <w:rFonts w:ascii="Arial" w:hAnsi="Arial" w:cs="Arial"/>
          <w:sz w:val="24"/>
          <w:szCs w:val="24"/>
        </w:rPr>
        <w:t xml:space="preserve">  № </w:t>
      </w:r>
      <w:r w:rsidR="00626ADB">
        <w:rPr>
          <w:rFonts w:ascii="Arial" w:hAnsi="Arial" w:cs="Arial"/>
          <w:sz w:val="24"/>
          <w:szCs w:val="24"/>
        </w:rPr>
        <w:t>2859</w:t>
      </w:r>
    </w:p>
    <w:p w:rsidR="000C418B" w:rsidRPr="000C418B" w:rsidRDefault="000C418B" w:rsidP="000C418B">
      <w:pPr>
        <w:jc w:val="center"/>
        <w:rPr>
          <w:rFonts w:ascii="Arial" w:hAnsi="Arial" w:cs="Arial"/>
        </w:rPr>
      </w:pPr>
      <w:r w:rsidRPr="000C418B">
        <w:rPr>
          <w:rFonts w:ascii="Arial" w:hAnsi="Arial" w:cs="Arial"/>
          <w:caps/>
        </w:rPr>
        <w:t>перечень</w:t>
      </w:r>
    </w:p>
    <w:p w:rsidR="000C418B" w:rsidRPr="000C418B" w:rsidRDefault="000C418B" w:rsidP="000C418B">
      <w:pPr>
        <w:jc w:val="center"/>
        <w:rPr>
          <w:rFonts w:ascii="Arial" w:hAnsi="Arial" w:cs="Arial"/>
        </w:rPr>
      </w:pPr>
      <w:r w:rsidRPr="000C418B">
        <w:rPr>
          <w:rFonts w:ascii="Arial" w:hAnsi="Arial" w:cs="Arial"/>
        </w:rPr>
        <w:t>обязательных работ и услуг по содержанию и ремонту общего имущества                                                                                                                                                                                                                        собственников помещений в многоквартирном доме, являющегося объектом конкурса: _________</w:t>
      </w:r>
    </w:p>
    <w:p w:rsidR="000C418B" w:rsidRPr="000C418B" w:rsidRDefault="000C418B" w:rsidP="000C418B">
      <w:pPr>
        <w:jc w:val="center"/>
        <w:rPr>
          <w:rFonts w:ascii="Arial" w:hAnsi="Arial" w:cs="Arial"/>
        </w:rPr>
      </w:pPr>
      <w:r w:rsidRPr="000C418B">
        <w:rPr>
          <w:rFonts w:ascii="Arial" w:hAnsi="Arial" w:cs="Arial"/>
        </w:rPr>
        <w:t xml:space="preserve">(тариф ___ руб. </w:t>
      </w:r>
      <w:r w:rsidRPr="000C418B">
        <w:rPr>
          <w:rFonts w:ascii="Arial" w:hAnsi="Arial" w:cs="Arial"/>
          <w:lang w:val="en-US"/>
        </w:rPr>
        <w:t>___</w:t>
      </w:r>
      <w:r w:rsidRPr="000C418B">
        <w:rPr>
          <w:rFonts w:ascii="Arial" w:hAnsi="Arial" w:cs="Arial"/>
        </w:rPr>
        <w:t xml:space="preserve"> коп.) </w:t>
      </w:r>
      <w:r w:rsidRPr="000C418B">
        <w:rPr>
          <w:rFonts w:ascii="Arial" w:hAnsi="Arial" w:cs="Arial"/>
          <w:lang w:val="en-US"/>
        </w:rPr>
        <w:t>_____</w:t>
      </w:r>
      <w:r w:rsidRPr="000C418B">
        <w:rPr>
          <w:rFonts w:ascii="Arial" w:hAnsi="Arial" w:cs="Arial"/>
        </w:rPr>
        <w:t xml:space="preserve"> кв</w:t>
      </w:r>
      <w:proofErr w:type="gramStart"/>
      <w:r w:rsidRPr="000C418B">
        <w:rPr>
          <w:rFonts w:ascii="Arial" w:hAnsi="Arial" w:cs="Arial"/>
        </w:rPr>
        <w:t>.м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1"/>
        <w:gridCol w:w="2253"/>
        <w:gridCol w:w="2101"/>
        <w:gridCol w:w="2140"/>
      </w:tblGrid>
      <w:tr w:rsidR="000C418B" w:rsidRPr="000C418B" w:rsidTr="003E53D7">
        <w:tc>
          <w:tcPr>
            <w:tcW w:w="3077" w:type="dxa"/>
            <w:shd w:val="clear" w:color="auto" w:fill="auto"/>
          </w:tcPr>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Периодичность</w:t>
            </w:r>
          </w:p>
        </w:tc>
        <w:tc>
          <w:tcPr>
            <w:tcW w:w="2101" w:type="dxa"/>
            <w:shd w:val="clear" w:color="auto" w:fill="auto"/>
          </w:tcPr>
          <w:p w:rsidR="000C418B" w:rsidRPr="000C418B" w:rsidRDefault="000C418B" w:rsidP="003E53D7">
            <w:pPr>
              <w:rPr>
                <w:rFonts w:ascii="Arial" w:hAnsi="Arial" w:cs="Arial"/>
              </w:rPr>
            </w:pPr>
            <w:r w:rsidRPr="000C418B">
              <w:rPr>
                <w:rFonts w:ascii="Arial" w:hAnsi="Arial" w:cs="Arial"/>
              </w:rPr>
              <w:t>Годовая плата (рублей)</w:t>
            </w:r>
          </w:p>
        </w:tc>
        <w:tc>
          <w:tcPr>
            <w:tcW w:w="2140" w:type="dxa"/>
            <w:shd w:val="clear" w:color="auto" w:fill="auto"/>
          </w:tcPr>
          <w:p w:rsidR="000C418B" w:rsidRPr="000C418B" w:rsidRDefault="000C418B" w:rsidP="003E53D7">
            <w:pPr>
              <w:rPr>
                <w:rFonts w:ascii="Arial" w:hAnsi="Arial" w:cs="Arial"/>
              </w:rPr>
            </w:pPr>
            <w:r w:rsidRPr="000C418B">
              <w:rPr>
                <w:rFonts w:ascii="Arial" w:hAnsi="Arial" w:cs="Arial"/>
              </w:rPr>
              <w:t xml:space="preserve">Стоимость на </w:t>
            </w:r>
            <w:smartTag w:uri="urn:schemas-microsoft-com:office:smarttags" w:element="metricconverter">
              <w:smartTagPr>
                <w:attr w:name="ProductID" w:val="1 кв. м"/>
              </w:smartTagPr>
              <w:r w:rsidRPr="000C418B">
                <w:rPr>
                  <w:rFonts w:ascii="Arial" w:hAnsi="Arial" w:cs="Arial"/>
                </w:rPr>
                <w:t>1 кв. м</w:t>
              </w:r>
            </w:smartTag>
            <w:r w:rsidRPr="000C418B">
              <w:rPr>
                <w:rFonts w:ascii="Arial" w:hAnsi="Arial" w:cs="Arial"/>
              </w:rPr>
              <w:t xml:space="preserve"> общ</w:t>
            </w:r>
            <w:proofErr w:type="gramStart"/>
            <w:r w:rsidRPr="000C418B">
              <w:rPr>
                <w:rFonts w:ascii="Arial" w:hAnsi="Arial" w:cs="Arial"/>
              </w:rPr>
              <w:t>.</w:t>
            </w:r>
            <w:proofErr w:type="gramEnd"/>
            <w:r w:rsidRPr="000C418B">
              <w:rPr>
                <w:rFonts w:ascii="Arial" w:hAnsi="Arial" w:cs="Arial"/>
              </w:rPr>
              <w:t xml:space="preserve"> </w:t>
            </w:r>
            <w:proofErr w:type="gramStart"/>
            <w:r w:rsidRPr="000C418B">
              <w:rPr>
                <w:rFonts w:ascii="Arial" w:hAnsi="Arial" w:cs="Arial"/>
              </w:rPr>
              <w:t>п</w:t>
            </w:r>
            <w:proofErr w:type="gramEnd"/>
            <w:r w:rsidRPr="000C418B">
              <w:rPr>
                <w:rFonts w:ascii="Arial" w:hAnsi="Arial" w:cs="Arial"/>
              </w:rPr>
              <w:t>лощади (рублей в месяц)</w:t>
            </w:r>
          </w:p>
        </w:tc>
      </w:tr>
      <w:tr w:rsidR="000C418B" w:rsidRPr="000C418B" w:rsidTr="003E53D7">
        <w:tc>
          <w:tcPr>
            <w:tcW w:w="9571" w:type="dxa"/>
            <w:gridSpan w:val="4"/>
            <w:shd w:val="clear" w:color="auto" w:fill="auto"/>
          </w:tcPr>
          <w:p w:rsidR="000C418B" w:rsidRPr="000C418B" w:rsidRDefault="000C418B" w:rsidP="003E53D7">
            <w:pPr>
              <w:pStyle w:val="headertexttopleveltextcentertext"/>
              <w:spacing w:before="0" w:beforeAutospacing="0" w:after="0" w:afterAutospacing="0"/>
              <w:rPr>
                <w:rFonts w:ascii="Arial" w:hAnsi="Arial" w:cs="Arial"/>
                <w:sz w:val="20"/>
                <w:szCs w:val="20"/>
              </w:rPr>
            </w:pPr>
            <w:r w:rsidRPr="000C418B">
              <w:rPr>
                <w:rFonts w:ascii="Arial" w:hAnsi="Arial" w:cs="Arial"/>
                <w:sz w:val="20"/>
                <w:szCs w:val="20"/>
                <w:lang w:val="en-US"/>
              </w:rPr>
              <w:t>I</w:t>
            </w:r>
            <w:r w:rsidRPr="000C418B">
              <w:rPr>
                <w:rFonts w:ascii="Arial" w:hAnsi="Arial" w:cs="Arial"/>
                <w:sz w:val="20"/>
                <w:szCs w:val="20"/>
              </w:rPr>
              <w:t xml:space="preserve">. Содержание помещений общего пользования в соответствии с Постановлением Правительства Российской Федерации </w:t>
            </w:r>
            <w:bookmarkStart w:id="114" w:name="ZAP1JHI34S"/>
            <w:bookmarkStart w:id="115" w:name="bssPhr4"/>
            <w:bookmarkStart w:id="116" w:name="ZAP1FAO37T"/>
            <w:bookmarkStart w:id="117" w:name="bssPhr5"/>
            <w:bookmarkEnd w:id="114"/>
            <w:bookmarkEnd w:id="115"/>
            <w:bookmarkEnd w:id="116"/>
            <w:bookmarkEnd w:id="117"/>
            <w:r w:rsidRPr="000C418B">
              <w:rPr>
                <w:rFonts w:ascii="Arial" w:hAnsi="Arial" w:cs="Arial"/>
                <w:sz w:val="20"/>
                <w:szCs w:val="20"/>
              </w:rPr>
              <w:t xml:space="preserve"> от 3 апреля 2013 года N 290</w:t>
            </w:r>
          </w:p>
          <w:p w:rsidR="000C418B" w:rsidRPr="000C418B" w:rsidRDefault="000C418B" w:rsidP="003E53D7">
            <w:pPr>
              <w:rPr>
                <w:rFonts w:ascii="Arial" w:hAnsi="Arial" w:cs="Arial"/>
              </w:rPr>
            </w:pPr>
            <w:bookmarkStart w:id="118" w:name="ZAP27Q83BJ"/>
            <w:bookmarkStart w:id="119" w:name="bssPhr6"/>
            <w:bookmarkEnd w:id="118"/>
            <w:bookmarkEnd w:id="119"/>
            <w:r w:rsidRPr="000C418B">
              <w:rPr>
                <w:rFonts w:ascii="Arial" w:hAnsi="Arial" w:cs="Arial"/>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t xml:space="preserve">Влажное подметание лестничных площадок и </w:t>
            </w:r>
            <w:proofErr w:type="gramStart"/>
            <w:r w:rsidRPr="000C418B">
              <w:rPr>
                <w:rFonts w:ascii="Arial" w:hAnsi="Arial" w:cs="Arial"/>
              </w:rPr>
              <w:t>маршей</w:t>
            </w:r>
            <w:proofErr w:type="gramEnd"/>
            <w:r w:rsidRPr="000C418B">
              <w:rPr>
                <w:rFonts w:ascii="Arial" w:hAnsi="Arial" w:cs="Arial"/>
              </w:rPr>
              <w:t xml:space="preserve"> нижних трех этажей тамбуров, холлов, коридоров, галерей, лифтовых площадок и лифтовых холлов и кабин, лестничных площадок и маршей, пандусов;</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t>ежедневно</w:t>
            </w:r>
          </w:p>
          <w:p w:rsidR="000C418B" w:rsidRPr="000C418B" w:rsidRDefault="000C418B" w:rsidP="003E53D7">
            <w:pPr>
              <w:rPr>
                <w:rFonts w:ascii="Arial" w:hAnsi="Arial" w:cs="Arial"/>
              </w:rPr>
            </w:pPr>
          </w:p>
        </w:tc>
        <w:tc>
          <w:tcPr>
            <w:tcW w:w="2101"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c>
          <w:tcPr>
            <w:tcW w:w="2140"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t>Влажное подметание лестничных площадок и маршей выше третьего этажа</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2 раза в неделю</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ind w:left="5"/>
              <w:jc w:val="both"/>
              <w:rPr>
                <w:rFonts w:ascii="Arial" w:hAnsi="Arial" w:cs="Arial"/>
              </w:rPr>
            </w:pPr>
            <w:r w:rsidRPr="000C418B">
              <w:rPr>
                <w:rFonts w:ascii="Arial" w:hAnsi="Arial" w:cs="Arial"/>
              </w:rPr>
              <w:t>Мытье лестничных площадок и маршей.</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1 раз в месяц</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ind w:left="5"/>
              <w:jc w:val="both"/>
              <w:rPr>
                <w:rFonts w:ascii="Arial" w:hAnsi="Arial" w:cs="Arial"/>
              </w:rPr>
            </w:pPr>
            <w:proofErr w:type="gramStart"/>
            <w:r w:rsidRPr="000C418B">
              <w:rPr>
                <w:rFonts w:ascii="Arial" w:hAnsi="Arial" w:cs="Arial"/>
              </w:rPr>
              <w:t xml:space="preserve">Влажная протирка стен, окрашенных масляной краской, дверей, оконных ограждений, деревянных перил, чердачных лестниц отопительных приборов, влажная протирка подоконников, плафонов, почтовых ящиков, шкафов для </w:t>
            </w:r>
            <w:proofErr w:type="spellStart"/>
            <w:r w:rsidRPr="000C418B">
              <w:rPr>
                <w:rFonts w:ascii="Arial" w:hAnsi="Arial" w:cs="Arial"/>
              </w:rPr>
              <w:t>электрощитков</w:t>
            </w:r>
            <w:proofErr w:type="spellEnd"/>
            <w:r w:rsidRPr="000C418B">
              <w:rPr>
                <w:rFonts w:ascii="Arial" w:hAnsi="Arial" w:cs="Arial"/>
              </w:rPr>
              <w:t xml:space="preserve"> и слаботочных устройств, доводчиков, дверных ручек</w:t>
            </w:r>
            <w:proofErr w:type="gramEnd"/>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1 раз в год</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ind w:left="5"/>
              <w:jc w:val="both"/>
              <w:rPr>
                <w:rFonts w:ascii="Arial" w:hAnsi="Arial" w:cs="Arial"/>
              </w:rPr>
            </w:pPr>
            <w:r w:rsidRPr="000C418B">
              <w:rPr>
                <w:rFonts w:ascii="Arial" w:hAnsi="Arial" w:cs="Arial"/>
              </w:rPr>
              <w:t>Мытье пола кабин лифтов</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Ежедневно</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Мытье стен и дверей кабины лифта</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2 раза в месяц</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9571" w:type="dxa"/>
            <w:gridSpan w:val="4"/>
            <w:shd w:val="clear" w:color="auto" w:fill="auto"/>
          </w:tcPr>
          <w:p w:rsidR="000C418B" w:rsidRPr="000C418B" w:rsidRDefault="000C418B" w:rsidP="003E53D7">
            <w:pPr>
              <w:snapToGrid w:val="0"/>
              <w:ind w:left="5"/>
              <w:jc w:val="center"/>
              <w:rPr>
                <w:rFonts w:ascii="Arial" w:hAnsi="Arial" w:cs="Arial"/>
              </w:rPr>
            </w:pPr>
            <w:r w:rsidRPr="000C418B">
              <w:rPr>
                <w:rFonts w:ascii="Arial" w:hAnsi="Arial" w:cs="Arial"/>
              </w:rPr>
              <w:t>Содержание мусоропроводов</w:t>
            </w: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t>проверка технического состояния и работоспособности элементов мусоропровода;</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t>2 раза в месяц</w:t>
            </w:r>
          </w:p>
          <w:p w:rsidR="000C418B" w:rsidRPr="000C418B" w:rsidRDefault="000C418B" w:rsidP="003E53D7">
            <w:pPr>
              <w:rPr>
                <w:rFonts w:ascii="Arial" w:hAnsi="Arial" w:cs="Arial"/>
              </w:rPr>
            </w:pPr>
          </w:p>
        </w:tc>
        <w:tc>
          <w:tcPr>
            <w:tcW w:w="2101"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vMerge w:val="restart"/>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t>Уборка загрузочных клапанов мусоропроводов</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t xml:space="preserve">1 раз в неделю </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t>Удаление мусора и уборка мусороприемных камер</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t>Ежедневно</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 xml:space="preserve">промывка и дезинфекция загрузочных клапанов стволов мусоропроводов, </w:t>
            </w:r>
            <w:proofErr w:type="spellStart"/>
            <w:r w:rsidRPr="000C418B">
              <w:rPr>
                <w:rFonts w:ascii="Arial" w:hAnsi="Arial" w:cs="Arial"/>
              </w:rPr>
              <w:t>мусоросборной</w:t>
            </w:r>
            <w:proofErr w:type="spellEnd"/>
            <w:r w:rsidRPr="000C418B">
              <w:rPr>
                <w:rFonts w:ascii="Arial" w:hAnsi="Arial" w:cs="Arial"/>
              </w:rPr>
              <w:t xml:space="preserve"> камеры и ее </w:t>
            </w:r>
            <w:proofErr w:type="spellStart"/>
            <w:r w:rsidRPr="000C418B">
              <w:rPr>
                <w:rFonts w:ascii="Arial" w:hAnsi="Arial" w:cs="Arial"/>
              </w:rPr>
              <w:t>оборудования</w:t>
            </w:r>
            <w:proofErr w:type="gramStart"/>
            <w:r w:rsidRPr="000C418B">
              <w:rPr>
                <w:rFonts w:ascii="Arial" w:hAnsi="Arial" w:cs="Arial"/>
              </w:rPr>
              <w:t>;</w:t>
            </w:r>
            <w:bookmarkStart w:id="120" w:name="ZAP27D03GC"/>
            <w:bookmarkStart w:id="121" w:name="ZAP27GI3GD"/>
            <w:bookmarkStart w:id="122" w:name="bssPhr104"/>
            <w:bookmarkEnd w:id="120"/>
            <w:bookmarkEnd w:id="121"/>
            <w:bookmarkEnd w:id="122"/>
            <w:r w:rsidRPr="000C418B">
              <w:rPr>
                <w:rFonts w:ascii="Arial" w:hAnsi="Arial" w:cs="Arial"/>
              </w:rPr>
              <w:t>п</w:t>
            </w:r>
            <w:proofErr w:type="gramEnd"/>
            <w:r w:rsidRPr="000C418B">
              <w:rPr>
                <w:rFonts w:ascii="Arial" w:hAnsi="Arial" w:cs="Arial"/>
              </w:rPr>
              <w:t>ри</w:t>
            </w:r>
            <w:proofErr w:type="spellEnd"/>
            <w:r w:rsidRPr="000C418B">
              <w:rPr>
                <w:rFonts w:ascii="Arial" w:hAnsi="Arial" w:cs="Arial"/>
              </w:rPr>
              <w:t xml:space="preserve"> выявлении повреждений и нарушений - </w:t>
            </w:r>
            <w:r w:rsidRPr="000C418B">
              <w:rPr>
                <w:rFonts w:ascii="Arial" w:hAnsi="Arial" w:cs="Arial"/>
              </w:rPr>
              <w:lastRenderedPageBreak/>
              <w:t>разработка плана восстановительных работ (при необходимости), проведение</w:t>
            </w: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lastRenderedPageBreak/>
              <w:t>1 раз в неделю</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ind w:left="5"/>
              <w:jc w:val="both"/>
              <w:rPr>
                <w:rFonts w:ascii="Arial" w:hAnsi="Arial" w:cs="Arial"/>
              </w:rPr>
            </w:pPr>
            <w:r w:rsidRPr="000C418B">
              <w:rPr>
                <w:rFonts w:ascii="Arial" w:hAnsi="Arial" w:cs="Arial"/>
              </w:rPr>
              <w:lastRenderedPageBreak/>
              <w:t>восстановительных работ.</w:t>
            </w:r>
          </w:p>
          <w:p w:rsidR="000C418B" w:rsidRPr="000C418B" w:rsidRDefault="000C418B" w:rsidP="003E53D7">
            <w:pPr>
              <w:snapToGrid w:val="0"/>
              <w:ind w:left="5"/>
              <w:jc w:val="both"/>
              <w:rPr>
                <w:rFonts w:ascii="Arial" w:hAnsi="Arial" w:cs="Arial"/>
              </w:rPr>
            </w:pPr>
            <w:r w:rsidRPr="000C418B">
              <w:rPr>
                <w:rFonts w:ascii="Arial" w:hAnsi="Arial" w:cs="Arial"/>
              </w:rPr>
              <w:t>при выявлении засоров - незамедлительное их устранение</w:t>
            </w:r>
          </w:p>
        </w:tc>
        <w:tc>
          <w:tcPr>
            <w:tcW w:w="2253" w:type="dxa"/>
            <w:shd w:val="clear" w:color="auto" w:fill="auto"/>
          </w:tcPr>
          <w:p w:rsidR="000C418B" w:rsidRPr="000C418B" w:rsidRDefault="000C418B" w:rsidP="003E53D7">
            <w:pPr>
              <w:snapToGrid w:val="0"/>
              <w:jc w:val="center"/>
              <w:rPr>
                <w:rFonts w:ascii="Arial" w:hAnsi="Arial" w:cs="Arial"/>
              </w:rPr>
            </w:pPr>
            <w:r w:rsidRPr="000C418B">
              <w:rPr>
                <w:rFonts w:ascii="Arial" w:hAnsi="Arial" w:cs="Arial"/>
              </w:rPr>
              <w:t>по мере необходимости</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Влажная уборка мусороприемных камер с применением мыльно-содового раствора</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1 раз в неделю</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проведение дератизации и дезинсекции помещений, входящих в состав общего имущества в многоквартирном доме</w:t>
            </w:r>
          </w:p>
        </w:tc>
        <w:tc>
          <w:tcPr>
            <w:tcW w:w="2253" w:type="dxa"/>
            <w:shd w:val="clear" w:color="auto" w:fill="auto"/>
          </w:tcPr>
          <w:p w:rsidR="000C418B" w:rsidRPr="000C418B" w:rsidRDefault="000C418B" w:rsidP="003E53D7">
            <w:pPr>
              <w:rPr>
                <w:rFonts w:ascii="Arial" w:hAnsi="Arial" w:cs="Arial"/>
              </w:rPr>
            </w:pPr>
          </w:p>
        </w:tc>
        <w:tc>
          <w:tcPr>
            <w:tcW w:w="2101" w:type="dxa"/>
            <w:shd w:val="clear" w:color="auto" w:fill="auto"/>
          </w:tcPr>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9571" w:type="dxa"/>
            <w:gridSpan w:val="4"/>
            <w:shd w:val="clear" w:color="auto" w:fill="auto"/>
          </w:tcPr>
          <w:p w:rsidR="000C418B" w:rsidRPr="000C418B" w:rsidRDefault="000C418B" w:rsidP="003E53D7">
            <w:pPr>
              <w:rPr>
                <w:rFonts w:ascii="Arial" w:hAnsi="Arial" w:cs="Arial"/>
              </w:rPr>
            </w:pPr>
            <w:r w:rsidRPr="000C418B">
              <w:rPr>
                <w:rFonts w:ascii="Arial" w:hAnsi="Arial" w:cs="Arial"/>
                <w:lang w:val="en-US"/>
              </w:rPr>
              <w:t>II</w:t>
            </w:r>
            <w:r w:rsidRPr="000C418B">
              <w:rPr>
                <w:rFonts w:ascii="Arial" w:hAnsi="Arial" w:cs="Arial"/>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Ремонт и покраска оборудования детских, спортивных и хозяйственно-бытовых площадок</w:t>
            </w: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1 раз в год</w:t>
            </w:r>
          </w:p>
          <w:p w:rsidR="000C418B" w:rsidRPr="000C418B" w:rsidRDefault="000C418B" w:rsidP="003E53D7">
            <w:pPr>
              <w:rPr>
                <w:rFonts w:ascii="Arial" w:hAnsi="Arial" w:cs="Arial"/>
              </w:rPr>
            </w:pPr>
          </w:p>
        </w:tc>
        <w:tc>
          <w:tcPr>
            <w:tcW w:w="2101" w:type="dxa"/>
            <w:vMerge w:val="restart"/>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vMerge w:val="restart"/>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Побелка деревьев</w:t>
            </w: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1 раз в год</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Покос травы</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по мере необходимости</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Подметание свежевыпавшего снега на асфальтированной придомовой территории</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1 раз в сутки в дни снегопада</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Посыпка песком во время гололеда</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1 раз в сутки во время гололеда</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 xml:space="preserve">очистка придомовой территории от наледи и льда </w:t>
            </w:r>
            <w:proofErr w:type="gramStart"/>
            <w:r w:rsidRPr="000C418B">
              <w:rPr>
                <w:rFonts w:ascii="Arial" w:hAnsi="Arial" w:cs="Arial"/>
              </w:rPr>
              <w:t xml:space="preserve">( </w:t>
            </w:r>
            <w:proofErr w:type="gramEnd"/>
            <w:r w:rsidRPr="000C418B">
              <w:rPr>
                <w:rFonts w:ascii="Arial" w:hAnsi="Arial" w:cs="Arial"/>
              </w:rPr>
              <w:t>в том числе сметание снега со ступенек и площадок);</w:t>
            </w:r>
          </w:p>
          <w:p w:rsidR="000C418B" w:rsidRPr="000C418B" w:rsidRDefault="000C418B" w:rsidP="003E53D7">
            <w:pPr>
              <w:rPr>
                <w:rFonts w:ascii="Arial" w:hAnsi="Arial" w:cs="Arial"/>
              </w:rPr>
            </w:pPr>
          </w:p>
        </w:tc>
        <w:tc>
          <w:tcPr>
            <w:tcW w:w="2253"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1 раз в сутки в дни снегопада</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Уборка и вывоз крупного мусора с придомовой территории</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Уборка газонов</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в теплый период 1 раз в 2 суток</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Подметание территории</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в теплый период 1 раз в сутки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Поливка газонов, зеленых насаждений</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в теплый период, 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Очистка урн от мусора</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1 раз в сутки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Промывка урн</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1 раз в месяц</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Протирка указателей улиц и промывка номерных фонарей</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5 раз в год</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9571" w:type="dxa"/>
            <w:gridSpan w:val="4"/>
            <w:shd w:val="clear" w:color="auto" w:fill="auto"/>
          </w:tcPr>
          <w:p w:rsidR="000C418B" w:rsidRPr="000C418B" w:rsidRDefault="000C418B" w:rsidP="003E53D7">
            <w:pPr>
              <w:pStyle w:val="headertexttopleveltextcentertext"/>
              <w:jc w:val="both"/>
              <w:rPr>
                <w:rFonts w:ascii="Arial" w:hAnsi="Arial" w:cs="Arial"/>
                <w:sz w:val="20"/>
                <w:szCs w:val="20"/>
              </w:rPr>
            </w:pPr>
            <w:r w:rsidRPr="000C418B">
              <w:rPr>
                <w:rFonts w:ascii="Arial" w:hAnsi="Arial" w:cs="Arial"/>
                <w:sz w:val="20"/>
                <w:szCs w:val="20"/>
                <w:lang w:val="en-US"/>
              </w:rPr>
              <w:t>III</w:t>
            </w:r>
            <w:r w:rsidRPr="000C418B">
              <w:rPr>
                <w:rFonts w:ascii="Arial" w:hAnsi="Arial" w:cs="Arial"/>
                <w:sz w:val="20"/>
                <w:szCs w:val="20"/>
              </w:rPr>
              <w:t xml:space="preserve">.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оборудования и систем инженерно-технического обеспечения, входящих в состав общего имущества в многоквартирном доме </w:t>
            </w:r>
          </w:p>
        </w:tc>
      </w:tr>
      <w:tr w:rsidR="000C418B" w:rsidRPr="000C418B" w:rsidTr="003E53D7">
        <w:tc>
          <w:tcPr>
            <w:tcW w:w="5330" w:type="dxa"/>
            <w:gridSpan w:val="2"/>
            <w:shd w:val="clear" w:color="auto" w:fill="auto"/>
          </w:tcPr>
          <w:p w:rsidR="000C418B" w:rsidRPr="000C418B" w:rsidRDefault="000C418B" w:rsidP="003E53D7">
            <w:pPr>
              <w:rPr>
                <w:rFonts w:ascii="Arial" w:hAnsi="Arial" w:cs="Arial"/>
              </w:rPr>
            </w:pPr>
            <w:r w:rsidRPr="000C418B">
              <w:rPr>
                <w:rFonts w:ascii="Arial" w:hAnsi="Arial" w:cs="Arial"/>
              </w:rPr>
              <w:t xml:space="preserve">1.Работы, выполняемые при подготовке к весенне-летнему периоду </w:t>
            </w:r>
          </w:p>
        </w:tc>
        <w:tc>
          <w:tcPr>
            <w:tcW w:w="2101"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c>
          <w:tcPr>
            <w:tcW w:w="2140"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 xml:space="preserve">Консервация системы центрального отопления (заполнение системы после гидравлических испытаний, а также остановка и </w:t>
            </w:r>
            <w:r w:rsidRPr="000C418B">
              <w:rPr>
                <w:rFonts w:ascii="Arial" w:hAnsi="Arial" w:cs="Arial"/>
              </w:rPr>
              <w:lastRenderedPageBreak/>
              <w:t xml:space="preserve">герметизация системы после отопительного периода) под избыточным давлением 0,5 атм. Не допускать отсутствия заполнения системы </w:t>
            </w:r>
            <w:proofErr w:type="spellStart"/>
            <w:r w:rsidRPr="000C418B">
              <w:rPr>
                <w:rFonts w:ascii="Arial" w:hAnsi="Arial" w:cs="Arial"/>
              </w:rPr>
              <w:t>деарированной</w:t>
            </w:r>
            <w:proofErr w:type="spellEnd"/>
            <w:r w:rsidRPr="000C418B">
              <w:rPr>
                <w:rFonts w:ascii="Arial" w:hAnsi="Arial" w:cs="Arial"/>
              </w:rPr>
              <w:t xml:space="preserve"> водой после проведения гидравлических испытаний</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lastRenderedPageBreak/>
              <w:t>после завершения</w:t>
            </w:r>
          </w:p>
          <w:p w:rsidR="000C418B" w:rsidRPr="000C418B" w:rsidRDefault="000C418B" w:rsidP="003E53D7">
            <w:pPr>
              <w:jc w:val="center"/>
              <w:rPr>
                <w:rFonts w:ascii="Arial" w:hAnsi="Arial" w:cs="Arial"/>
              </w:rPr>
            </w:pPr>
            <w:r w:rsidRPr="000C418B">
              <w:rPr>
                <w:rFonts w:ascii="Arial" w:hAnsi="Arial" w:cs="Arial"/>
              </w:rPr>
              <w:t>отопительного периода</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lastRenderedPageBreak/>
              <w:t xml:space="preserve">Обеспечение исправной работы ливневой канализации в </w:t>
            </w:r>
            <w:proofErr w:type="spellStart"/>
            <w:r w:rsidRPr="000C418B">
              <w:rPr>
                <w:rFonts w:ascii="Arial" w:hAnsi="Arial" w:cs="Arial"/>
              </w:rPr>
              <w:t>общедомовую</w:t>
            </w:r>
            <w:proofErr w:type="spellEnd"/>
            <w:r w:rsidRPr="000C418B">
              <w:rPr>
                <w:rFonts w:ascii="Arial" w:hAnsi="Arial" w:cs="Arial"/>
              </w:rPr>
              <w:t xml:space="preserve"> сеть в переходный период</w:t>
            </w:r>
          </w:p>
        </w:tc>
        <w:tc>
          <w:tcPr>
            <w:tcW w:w="2253" w:type="dxa"/>
            <w:shd w:val="clear" w:color="auto" w:fill="auto"/>
          </w:tcPr>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jc w:val="both"/>
              <w:rPr>
                <w:rFonts w:ascii="Arial" w:hAnsi="Arial" w:cs="Arial"/>
              </w:rPr>
            </w:pPr>
            <w:r w:rsidRPr="000C418B">
              <w:rPr>
                <w:rFonts w:ascii="Arial" w:hAnsi="Arial" w:cs="Arial"/>
              </w:rPr>
              <w:t xml:space="preserve">Подготовка работы системы канализации (внутренней и наружной): </w:t>
            </w:r>
          </w:p>
          <w:p w:rsidR="000C418B" w:rsidRPr="000C418B" w:rsidRDefault="000C418B" w:rsidP="003E53D7">
            <w:pPr>
              <w:jc w:val="both"/>
              <w:rPr>
                <w:rFonts w:ascii="Arial" w:hAnsi="Arial" w:cs="Arial"/>
              </w:rPr>
            </w:pPr>
            <w:r w:rsidRPr="000C418B">
              <w:rPr>
                <w:rFonts w:ascii="Arial" w:hAnsi="Arial" w:cs="Arial"/>
              </w:rPr>
              <w:t>укрепление трубопроводов,</w:t>
            </w:r>
          </w:p>
          <w:p w:rsidR="000C418B" w:rsidRPr="000C418B" w:rsidRDefault="000C418B" w:rsidP="003E53D7">
            <w:pPr>
              <w:jc w:val="both"/>
              <w:rPr>
                <w:rFonts w:ascii="Arial" w:hAnsi="Arial" w:cs="Arial"/>
              </w:rPr>
            </w:pPr>
            <w:r w:rsidRPr="000C418B">
              <w:rPr>
                <w:rFonts w:ascii="Arial" w:hAnsi="Arial" w:cs="Arial"/>
              </w:rPr>
              <w:t xml:space="preserve">устранение повреждений воронок, колен, труб, </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1 раз в год до конца февраля</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proofErr w:type="spellStart"/>
            <w:r w:rsidRPr="000C418B">
              <w:rPr>
                <w:rFonts w:ascii="Arial" w:hAnsi="Arial" w:cs="Arial"/>
              </w:rPr>
              <w:t>Расконсервация</w:t>
            </w:r>
            <w:proofErr w:type="spellEnd"/>
            <w:r w:rsidRPr="000C418B">
              <w:rPr>
                <w:rFonts w:ascii="Arial" w:hAnsi="Arial" w:cs="Arial"/>
              </w:rPr>
              <w:t xml:space="preserve"> и ремонт поливочной системы (ревизия запорной арматуры)</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апрель</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bookmarkStart w:id="123" w:name="ZAP1S3M3BI"/>
            <w:bookmarkStart w:id="124" w:name="ZAP21I83D3"/>
            <w:bookmarkStart w:id="125" w:name="bssPhr67"/>
            <w:bookmarkEnd w:id="123"/>
            <w:bookmarkEnd w:id="124"/>
            <w:bookmarkEnd w:id="125"/>
            <w:r w:rsidRPr="000C418B">
              <w:rPr>
                <w:rFonts w:ascii="Arial" w:hAnsi="Arial" w:cs="Arial"/>
              </w:rPr>
              <w:t xml:space="preserve"> проверка и при необходимости очистка кровли от скопления снега и наледи</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апрель-май</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5330" w:type="dxa"/>
            <w:gridSpan w:val="2"/>
            <w:shd w:val="clear" w:color="auto" w:fill="auto"/>
          </w:tcPr>
          <w:p w:rsidR="000C418B" w:rsidRPr="000C418B" w:rsidRDefault="000C418B" w:rsidP="003E53D7">
            <w:pPr>
              <w:rPr>
                <w:rFonts w:ascii="Arial" w:hAnsi="Arial" w:cs="Arial"/>
              </w:rPr>
            </w:pPr>
            <w:r w:rsidRPr="000C418B">
              <w:rPr>
                <w:rFonts w:ascii="Arial" w:hAnsi="Arial" w:cs="Arial"/>
              </w:rPr>
              <w:t xml:space="preserve">2. Работы, выполняемые при подготовке к осенне-зимнему периоду </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б</w:t>
            </w:r>
            <w:proofErr w:type="gramStart"/>
            <w:r w:rsidRPr="000C418B">
              <w:rPr>
                <w:rFonts w:ascii="Arial" w:hAnsi="Arial" w:cs="Arial"/>
              </w:rPr>
              <w:t>)п</w:t>
            </w:r>
            <w:proofErr w:type="gramEnd"/>
            <w:r w:rsidRPr="000C418B">
              <w:rPr>
                <w:rFonts w:ascii="Arial" w:hAnsi="Arial" w:cs="Arial"/>
              </w:rPr>
              <w:t>ри выявлении нарушений, приводящих к протечкам, - принятие мер к незамедлительному их устранению</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jc w:val="both"/>
              <w:rPr>
                <w:rFonts w:ascii="Arial" w:hAnsi="Arial" w:cs="Arial"/>
              </w:rPr>
            </w:pPr>
            <w:r w:rsidRPr="000C418B">
              <w:rPr>
                <w:rFonts w:ascii="Arial" w:hAnsi="Arial" w:cs="Arial"/>
              </w:rPr>
              <w:t>в</w:t>
            </w:r>
            <w:proofErr w:type="gramStart"/>
            <w:r w:rsidRPr="000C418B">
              <w:rPr>
                <w:rFonts w:ascii="Arial" w:hAnsi="Arial" w:cs="Arial"/>
              </w:rPr>
              <w:t>)у</w:t>
            </w:r>
            <w:proofErr w:type="gramEnd"/>
            <w:r w:rsidRPr="000C418B">
              <w:rPr>
                <w:rFonts w:ascii="Arial" w:hAnsi="Arial" w:cs="Arial"/>
              </w:rPr>
              <w:t>тепление и прочистка дымовентиляционных каналов, укрепление зонтов, дефлекторов</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г</w:t>
            </w:r>
            <w:proofErr w:type="gramStart"/>
            <w:r w:rsidRPr="000C418B">
              <w:rPr>
                <w:rFonts w:ascii="Arial" w:hAnsi="Arial" w:cs="Arial"/>
              </w:rPr>
              <w:t>)п</w:t>
            </w:r>
            <w:proofErr w:type="gramEnd"/>
            <w:r w:rsidRPr="000C418B">
              <w:rPr>
                <w:rFonts w:ascii="Arial" w:hAnsi="Arial" w:cs="Arial"/>
              </w:rPr>
              <w:t xml:space="preserve">роверка </w:t>
            </w:r>
            <w:proofErr w:type="spellStart"/>
            <w:r w:rsidRPr="000C418B">
              <w:rPr>
                <w:rFonts w:ascii="Arial" w:hAnsi="Arial" w:cs="Arial"/>
              </w:rPr>
              <w:t>молниезащитных</w:t>
            </w:r>
            <w:proofErr w:type="spellEnd"/>
            <w:r w:rsidRPr="000C418B">
              <w:rPr>
                <w:rFonts w:ascii="Arial" w:hAnsi="Arial" w:cs="Arial"/>
              </w:rPr>
              <w:t xml:space="preserve"> устройств, заземления мачт и другого оборудования, расположенного на крыше</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proofErr w:type="spellStart"/>
            <w:r w:rsidRPr="000C418B">
              <w:rPr>
                <w:rFonts w:ascii="Arial" w:hAnsi="Arial" w:cs="Arial"/>
              </w:rPr>
              <w:t>д</w:t>
            </w:r>
            <w:proofErr w:type="spellEnd"/>
            <w:proofErr w:type="gramStart"/>
            <w:r w:rsidRPr="000C418B">
              <w:rPr>
                <w:rFonts w:ascii="Arial" w:hAnsi="Arial" w:cs="Arial"/>
              </w:rPr>
              <w:t>)о</w:t>
            </w:r>
            <w:proofErr w:type="gramEnd"/>
            <w:r w:rsidRPr="000C418B">
              <w:rPr>
                <w:rFonts w:ascii="Arial" w:hAnsi="Arial" w:cs="Arial"/>
              </w:rPr>
              <w:t>смотр потолков верхних этажей домов с совмещенными (</w:t>
            </w:r>
            <w:proofErr w:type="spellStart"/>
            <w:r w:rsidRPr="000C418B">
              <w:rPr>
                <w:rFonts w:ascii="Arial" w:hAnsi="Arial" w:cs="Arial"/>
              </w:rPr>
              <w:t>бесчердачными</w:t>
            </w:r>
            <w:proofErr w:type="spellEnd"/>
            <w:r w:rsidRPr="000C418B">
              <w:rPr>
                <w:rFonts w:ascii="Arial" w:hAnsi="Arial" w:cs="Arial"/>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t>по графику, по мере необходимости</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е</w:t>
            </w:r>
            <w:proofErr w:type="gramStart"/>
            <w:r w:rsidRPr="000C418B">
              <w:rPr>
                <w:rFonts w:ascii="Arial" w:hAnsi="Arial" w:cs="Arial"/>
              </w:rPr>
              <w:t>)п</w:t>
            </w:r>
            <w:proofErr w:type="gramEnd"/>
            <w:r w:rsidRPr="000C418B">
              <w:rPr>
                <w:rFonts w:ascii="Arial" w:hAnsi="Arial" w:cs="Arial"/>
              </w:rPr>
              <w:t xml:space="preserve">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w:t>
            </w:r>
            <w:r w:rsidRPr="000C418B">
              <w:rPr>
                <w:rFonts w:ascii="Arial" w:hAnsi="Arial" w:cs="Arial"/>
              </w:rPr>
              <w:lastRenderedPageBreak/>
              <w:t>защитными красками и составами;</w:t>
            </w:r>
          </w:p>
        </w:tc>
        <w:tc>
          <w:tcPr>
            <w:tcW w:w="2253" w:type="dxa"/>
            <w:shd w:val="clear" w:color="auto" w:fill="auto"/>
          </w:tcPr>
          <w:p w:rsidR="000C418B" w:rsidRPr="000C418B" w:rsidRDefault="000C418B" w:rsidP="003E53D7">
            <w:pPr>
              <w:jc w:val="center"/>
              <w:rPr>
                <w:rFonts w:ascii="Arial" w:hAnsi="Arial" w:cs="Arial"/>
              </w:rPr>
            </w:pPr>
            <w:r w:rsidRPr="000C418B">
              <w:rPr>
                <w:rFonts w:ascii="Arial" w:hAnsi="Arial" w:cs="Arial"/>
              </w:rPr>
              <w:lastRenderedPageBreak/>
              <w:t>по графику, по мере необходимости</w:t>
            </w:r>
          </w:p>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lastRenderedPageBreak/>
              <w:t xml:space="preserve">3. Работы по обслуживанию инженерно-коммунальных сетей, относящихся к </w:t>
            </w:r>
            <w:proofErr w:type="spellStart"/>
            <w:r w:rsidRPr="000C418B">
              <w:rPr>
                <w:rFonts w:ascii="Arial" w:hAnsi="Arial" w:cs="Arial"/>
              </w:rPr>
              <w:t>общедомовому</w:t>
            </w:r>
            <w:proofErr w:type="spellEnd"/>
            <w:r w:rsidRPr="000C418B">
              <w:rPr>
                <w:rFonts w:ascii="Arial" w:hAnsi="Arial" w:cs="Arial"/>
              </w:rPr>
              <w:t xml:space="preserve"> имуществу</w:t>
            </w:r>
          </w:p>
        </w:tc>
        <w:tc>
          <w:tcPr>
            <w:tcW w:w="2253" w:type="dxa"/>
            <w:shd w:val="clear" w:color="auto" w:fill="auto"/>
          </w:tcPr>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 xml:space="preserve">промывка и регулировка систем отопления; проведение пробных пусконаладочных работ (пробные топки) </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1 раз в год и после ремонта системы</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испытания на прочность и плотность (гидравлические испытания) узлов ввода и систем отопления,</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график</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 xml:space="preserve"> 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удаление воздуха из системы отопления;</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 xml:space="preserve">промывка централизованных систем теплоснабжения для удаления </w:t>
            </w:r>
            <w:proofErr w:type="spellStart"/>
            <w:r w:rsidRPr="000C418B">
              <w:rPr>
                <w:rFonts w:ascii="Arial" w:hAnsi="Arial" w:cs="Arial"/>
              </w:rPr>
              <w:t>накипно-коррозионных</w:t>
            </w:r>
            <w:proofErr w:type="spellEnd"/>
            <w:r w:rsidRPr="000C418B">
              <w:rPr>
                <w:rFonts w:ascii="Arial" w:hAnsi="Arial" w:cs="Arial"/>
              </w:rPr>
              <w:t xml:space="preserve"> отложений.</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0C418B">
              <w:rPr>
                <w:rFonts w:ascii="Arial" w:hAnsi="Arial" w:cs="Arial"/>
              </w:rPr>
              <w:t>общедомовых</w:t>
            </w:r>
            <w:proofErr w:type="spellEnd"/>
            <w:r w:rsidRPr="000C418B">
              <w:rPr>
                <w:rFonts w:ascii="Arial" w:hAnsi="Arial" w:cs="Arial"/>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контроль состояния и замена неисправных контрольно-измерительных приборов (манометров, термометров и т.п.)</w:t>
            </w:r>
            <w:proofErr w:type="gramStart"/>
            <w:r w:rsidRPr="000C418B">
              <w:rPr>
                <w:rFonts w:ascii="Arial" w:hAnsi="Arial" w:cs="Arial"/>
              </w:rPr>
              <w:t xml:space="preserve"> ;</w:t>
            </w:r>
            <w:bookmarkStart w:id="126" w:name="ZAP23183E2"/>
            <w:bookmarkStart w:id="127" w:name="ZAP28FQ3FJ"/>
            <w:bookmarkStart w:id="128" w:name="bssPhr130"/>
            <w:bookmarkEnd w:id="126"/>
            <w:bookmarkEnd w:id="127"/>
            <w:bookmarkEnd w:id="128"/>
            <w:proofErr w:type="gramEnd"/>
            <w:r w:rsidRPr="000C418B">
              <w:rPr>
                <w:rFonts w:ascii="Arial" w:hAnsi="Arial" w:cs="Arial"/>
              </w:rPr>
              <w:t xml:space="preserve"> восстановление </w:t>
            </w:r>
            <w:r w:rsidRPr="000C418B">
              <w:rPr>
                <w:rFonts w:ascii="Arial" w:hAnsi="Arial" w:cs="Arial"/>
              </w:rPr>
              <w:lastRenderedPageBreak/>
              <w:t>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bookmarkStart w:id="129" w:name="ZAP26NO3GQ"/>
            <w:bookmarkStart w:id="130" w:name="ZAP2C6A3IB"/>
            <w:bookmarkStart w:id="131" w:name="bssPhr131"/>
            <w:bookmarkEnd w:id="129"/>
            <w:bookmarkEnd w:id="130"/>
            <w:bookmarkEnd w:id="131"/>
            <w:r w:rsidRPr="000C418B">
              <w:rPr>
                <w:rFonts w:ascii="Arial" w:hAnsi="Arial" w:cs="Arial"/>
              </w:rPr>
              <w:t xml:space="preserve"> </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lastRenderedPageBreak/>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lastRenderedPageBreak/>
              <w:t>переключение в целях надежной эксплуатации режимов работы внутреннего водостока, гидравлического затвора внутреннего водостока;</w:t>
            </w:r>
          </w:p>
        </w:tc>
        <w:tc>
          <w:tcPr>
            <w:tcW w:w="2253"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Работы, выполняемые в целях надлежащего содержания оконных и дверных заполнений помещений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253"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r w:rsidRPr="000C418B">
              <w:rPr>
                <w:rFonts w:ascii="Arial" w:hAnsi="Arial" w:cs="Arial"/>
              </w:rPr>
              <w:t>график, 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bookmarkStart w:id="132" w:name="ZAP1VFM3BI"/>
            <w:bookmarkStart w:id="133" w:name="ZAP24U83D3"/>
            <w:bookmarkStart w:id="134" w:name="bssPhr82"/>
            <w:bookmarkEnd w:id="132"/>
            <w:bookmarkEnd w:id="133"/>
            <w:bookmarkEnd w:id="134"/>
            <w:r w:rsidRPr="000C418B">
              <w:rPr>
                <w:rFonts w:ascii="Arial" w:hAnsi="Arial" w:cs="Arial"/>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0C418B">
              <w:rPr>
                <w:rFonts w:ascii="Arial" w:hAnsi="Arial" w:cs="Arial"/>
              </w:rPr>
              <w:t>сплошности</w:t>
            </w:r>
            <w:proofErr w:type="spellEnd"/>
            <w:r w:rsidRPr="000C418B">
              <w:rPr>
                <w:rFonts w:ascii="Arial" w:hAnsi="Arial" w:cs="Arial"/>
              </w:rPr>
              <w:t xml:space="preserve"> и герметичности наружных водостоков</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Работы, выполняемые для надлежащего содержания стен многоквартирных домов</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Работы, выполняемые в целях надлежащего содержания перекрытий и покрытий многоквартирных домов</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 xml:space="preserve">Работы, выполняемые в целях надлежащего содержания колонн и </w:t>
            </w:r>
            <w:proofErr w:type="gramStart"/>
            <w:r w:rsidRPr="000C418B">
              <w:rPr>
                <w:rFonts w:ascii="Arial" w:hAnsi="Arial" w:cs="Arial"/>
              </w:rPr>
              <w:t>столбов</w:t>
            </w:r>
            <w:proofErr w:type="gramEnd"/>
            <w:r w:rsidRPr="000C418B">
              <w:rPr>
                <w:rFonts w:ascii="Arial" w:hAnsi="Arial" w:cs="Arial"/>
              </w:rPr>
              <w:t xml:space="preserve"> многоквартирных дом</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jc w:val="both"/>
              <w:rPr>
                <w:rFonts w:ascii="Arial" w:hAnsi="Arial" w:cs="Arial"/>
              </w:rPr>
            </w:pPr>
            <w:r w:rsidRPr="000C418B">
              <w:rPr>
                <w:rFonts w:ascii="Arial" w:hAnsi="Arial" w:cs="Arial"/>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w:t>
            </w:r>
            <w:r w:rsidRPr="000C418B">
              <w:rPr>
                <w:rFonts w:ascii="Arial" w:hAnsi="Arial" w:cs="Arial"/>
              </w:rPr>
              <w:lastRenderedPageBreak/>
              <w:t>нарушений.</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lastRenderedPageBreak/>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jc w:val="both"/>
              <w:rPr>
                <w:rFonts w:ascii="Arial" w:hAnsi="Arial" w:cs="Arial"/>
              </w:rPr>
            </w:pPr>
            <w:proofErr w:type="gramStart"/>
            <w:r w:rsidRPr="000C418B">
              <w:rPr>
                <w:rFonts w:ascii="Arial" w:hAnsi="Arial" w:cs="Arial"/>
              </w:rPr>
              <w:lastRenderedPageBreak/>
              <w:t xml:space="preserve">Работы, выполняемые в целях надлежащего содержания полов помещений, относящихся к общему имуществу в многоквартирном доме: выявление деформации и повреждений в несущих конструкциях, надежности крепления ограждений, выбоин и сколов в ступенях;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0C418B">
              <w:rPr>
                <w:rFonts w:ascii="Arial" w:hAnsi="Arial" w:cs="Arial"/>
              </w:rPr>
              <w:t>проступях</w:t>
            </w:r>
            <w:proofErr w:type="spellEnd"/>
            <w:r w:rsidRPr="000C418B">
              <w:rPr>
                <w:rFonts w:ascii="Arial" w:hAnsi="Arial" w:cs="Arial"/>
              </w:rPr>
              <w:t xml:space="preserve"> в домах с железобетонными лестницами;</w:t>
            </w:r>
            <w:proofErr w:type="gramEnd"/>
            <w:r w:rsidRPr="000C418B">
              <w:rPr>
                <w:rFonts w:ascii="Arial" w:hAnsi="Arial" w:cs="Arial"/>
              </w:rPr>
              <w:t xml:space="preserve"> </w:t>
            </w:r>
            <w:proofErr w:type="gramStart"/>
            <w:r w:rsidRPr="000C418B">
              <w:rPr>
                <w:rFonts w:ascii="Arial" w:hAnsi="Arial" w:cs="Arial"/>
              </w:rPr>
              <w:t xml:space="preserve">выявление прогибов </w:t>
            </w:r>
            <w:proofErr w:type="spellStart"/>
            <w:r w:rsidRPr="000C418B">
              <w:rPr>
                <w:rFonts w:ascii="Arial" w:hAnsi="Arial" w:cs="Arial"/>
              </w:rPr>
              <w:t>косоуров</w:t>
            </w:r>
            <w:proofErr w:type="spellEnd"/>
            <w:r w:rsidRPr="000C418B">
              <w:rPr>
                <w:rFonts w:ascii="Arial" w:hAnsi="Arial" w:cs="Arial"/>
              </w:rPr>
              <w:t xml:space="preserve">, нарушения связи </w:t>
            </w:r>
            <w:proofErr w:type="spellStart"/>
            <w:r w:rsidRPr="000C418B">
              <w:rPr>
                <w:rFonts w:ascii="Arial" w:hAnsi="Arial" w:cs="Arial"/>
              </w:rPr>
              <w:t>косоуров</w:t>
            </w:r>
            <w:proofErr w:type="spellEnd"/>
            <w:r w:rsidRPr="000C418B">
              <w:rPr>
                <w:rFonts w:ascii="Arial" w:hAnsi="Arial" w:cs="Arial"/>
              </w:rPr>
              <w:t xml:space="preserve"> с площадками, коррозии металлических конструкций в домах с лестницами по стальным </w:t>
            </w:r>
            <w:proofErr w:type="spellStart"/>
            <w:r w:rsidRPr="000C418B">
              <w:rPr>
                <w:rFonts w:ascii="Arial" w:hAnsi="Arial" w:cs="Arial"/>
              </w:rPr>
              <w:t>косоурам</w:t>
            </w:r>
            <w:proofErr w:type="spellEnd"/>
            <w:r w:rsidRPr="000C418B">
              <w:rPr>
                <w:rFonts w:ascii="Arial" w:hAnsi="Arial" w:cs="Arial"/>
              </w:rPr>
              <w:t xml:space="preserve">; выявление прогибов несущих конструкций, нарушений крепления </w:t>
            </w:r>
            <w:proofErr w:type="spellStart"/>
            <w:r w:rsidRPr="000C418B">
              <w:rPr>
                <w:rFonts w:ascii="Arial" w:hAnsi="Arial" w:cs="Arial"/>
              </w:rPr>
              <w:t>тетив</w:t>
            </w:r>
            <w:proofErr w:type="spellEnd"/>
            <w:r w:rsidRPr="000C418B">
              <w:rPr>
                <w:rFonts w:ascii="Arial" w:hAnsi="Arial" w:cs="Arial"/>
              </w:rPr>
              <w:t xml:space="preserve"> к балкам, поддерживающим лестничные площадки, врубок в конструкции лестницы</w:t>
            </w:r>
            <w:proofErr w:type="gramEnd"/>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контроль состояния и работоспособности подсветки информационных знаков, входов в подъезды (домовые знаки и т.д.);</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jc w:val="both"/>
              <w:rPr>
                <w:rFonts w:ascii="Arial" w:hAnsi="Arial" w:cs="Arial"/>
              </w:rPr>
            </w:pPr>
            <w:r w:rsidRPr="000C418B">
              <w:rPr>
                <w:rFonts w:ascii="Arial" w:hAnsi="Arial" w:cs="Arial"/>
              </w:rPr>
              <w:t>Аварийное обслуживание</w:t>
            </w:r>
          </w:p>
          <w:p w:rsidR="000C418B" w:rsidRPr="000C418B" w:rsidRDefault="000C418B" w:rsidP="003E53D7">
            <w:pPr>
              <w:rPr>
                <w:rFonts w:ascii="Arial" w:hAnsi="Arial" w:cs="Arial"/>
              </w:rPr>
            </w:pPr>
            <w:r w:rsidRPr="000C418B">
              <w:rPr>
                <w:rFonts w:ascii="Arial" w:hAnsi="Arial" w:cs="Arial"/>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53" w:type="dxa"/>
            <w:shd w:val="clear" w:color="auto" w:fill="auto"/>
          </w:tcPr>
          <w:p w:rsidR="000C418B" w:rsidRPr="000C418B" w:rsidRDefault="000C418B" w:rsidP="003E53D7">
            <w:pPr>
              <w:rPr>
                <w:rFonts w:ascii="Arial" w:hAnsi="Arial" w:cs="Arial"/>
              </w:rPr>
            </w:pPr>
            <w:r w:rsidRPr="000C418B">
              <w:rPr>
                <w:rFonts w:ascii="Arial" w:hAnsi="Arial" w:cs="Arial"/>
              </w:rPr>
              <w:t>постоянно на системах водоснабжения, теплоснабжения, газоснабжения, канализации, энергоснабжения</w:t>
            </w: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Прочие расходы</w:t>
            </w:r>
          </w:p>
        </w:tc>
        <w:tc>
          <w:tcPr>
            <w:tcW w:w="2253" w:type="dxa"/>
            <w:shd w:val="clear" w:color="auto" w:fill="auto"/>
          </w:tcPr>
          <w:p w:rsidR="000C418B" w:rsidRPr="000C418B" w:rsidRDefault="000C418B" w:rsidP="003E53D7">
            <w:pPr>
              <w:rPr>
                <w:rFonts w:ascii="Arial" w:hAnsi="Arial" w:cs="Arial"/>
              </w:rPr>
            </w:pPr>
          </w:p>
        </w:tc>
        <w:tc>
          <w:tcPr>
            <w:tcW w:w="2101" w:type="dxa"/>
            <w:shd w:val="clear" w:color="auto" w:fill="auto"/>
          </w:tcPr>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snapToGrid w:val="0"/>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Запирающее устройство входной двери подъезда</w:t>
            </w:r>
          </w:p>
        </w:tc>
        <w:tc>
          <w:tcPr>
            <w:tcW w:w="2253" w:type="dxa"/>
            <w:shd w:val="clear" w:color="auto" w:fill="auto"/>
          </w:tcPr>
          <w:p w:rsidR="000C418B" w:rsidRPr="000C418B" w:rsidRDefault="000C418B" w:rsidP="003E53D7">
            <w:pPr>
              <w:snapToGrid w:val="0"/>
              <w:jc w:val="center"/>
              <w:rPr>
                <w:rFonts w:ascii="Arial" w:hAnsi="Arial" w:cs="Arial"/>
              </w:rPr>
            </w:pPr>
          </w:p>
        </w:tc>
        <w:tc>
          <w:tcPr>
            <w:tcW w:w="2101" w:type="dxa"/>
            <w:shd w:val="clear" w:color="auto" w:fill="auto"/>
          </w:tcPr>
          <w:p w:rsidR="000C418B" w:rsidRPr="000C418B" w:rsidRDefault="000C418B" w:rsidP="003E53D7">
            <w:pPr>
              <w:snapToGrid w:val="0"/>
              <w:jc w:val="center"/>
              <w:rPr>
                <w:rFonts w:ascii="Arial" w:hAnsi="Arial" w:cs="Arial"/>
              </w:rPr>
            </w:pPr>
          </w:p>
        </w:tc>
        <w:tc>
          <w:tcPr>
            <w:tcW w:w="2140" w:type="dxa"/>
            <w:shd w:val="clear" w:color="auto" w:fill="auto"/>
          </w:tcPr>
          <w:p w:rsidR="000C418B" w:rsidRPr="000C418B" w:rsidRDefault="000C418B" w:rsidP="003E53D7">
            <w:pPr>
              <w:snapToGrid w:val="0"/>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Работы, выполняемые в целях надлежащего содержания и ремонта лифта (лифтов) в многоквартирном доме:</w:t>
            </w:r>
            <w:bookmarkStart w:id="135" w:name="ZAP29TC3IA"/>
            <w:bookmarkStart w:id="136" w:name="ZAP2FBU3JR"/>
            <w:bookmarkStart w:id="137" w:name="bssPhr153"/>
            <w:bookmarkEnd w:id="135"/>
            <w:bookmarkEnd w:id="136"/>
            <w:bookmarkEnd w:id="137"/>
            <w:r w:rsidRPr="000C418B">
              <w:rPr>
                <w:rFonts w:ascii="Arial" w:hAnsi="Arial" w:cs="Arial"/>
              </w:rPr>
              <w:t xml:space="preserve"> организация системы диспетчерского контроля и обеспечение диспетчерской связи с кабиной лифта;</w:t>
            </w:r>
            <w:bookmarkStart w:id="138" w:name="ZAP2FC43IQ"/>
            <w:bookmarkStart w:id="139" w:name="ZAP2KQM3KB"/>
            <w:bookmarkStart w:id="140" w:name="bssPhr154"/>
            <w:bookmarkEnd w:id="138"/>
            <w:bookmarkEnd w:id="139"/>
            <w:bookmarkEnd w:id="140"/>
            <w:r w:rsidRPr="000C418B">
              <w:rPr>
                <w:rFonts w:ascii="Arial" w:hAnsi="Arial" w:cs="Arial"/>
              </w:rPr>
              <w:t xml:space="preserve"> обеспечение проведения осмотров, технического </w:t>
            </w:r>
            <w:r w:rsidRPr="000C418B">
              <w:rPr>
                <w:rFonts w:ascii="Arial" w:hAnsi="Arial" w:cs="Arial"/>
              </w:rPr>
              <w:lastRenderedPageBreak/>
              <w:t>обслуживания и ремонт лифта (лифтов)</w:t>
            </w:r>
            <w:proofErr w:type="gramStart"/>
            <w:r w:rsidRPr="000C418B">
              <w:rPr>
                <w:rFonts w:ascii="Arial" w:hAnsi="Arial" w:cs="Arial"/>
              </w:rPr>
              <w:t>;</w:t>
            </w:r>
            <w:bookmarkStart w:id="141" w:name="ZAP2LKA3OK"/>
            <w:bookmarkStart w:id="142" w:name="ZAP2R2S3Q5"/>
            <w:bookmarkStart w:id="143" w:name="bssPhr155"/>
            <w:bookmarkEnd w:id="141"/>
            <w:bookmarkEnd w:id="142"/>
            <w:bookmarkEnd w:id="143"/>
            <w:r w:rsidRPr="000C418B">
              <w:rPr>
                <w:rFonts w:ascii="Arial" w:hAnsi="Arial" w:cs="Arial"/>
              </w:rPr>
              <w:t>о</w:t>
            </w:r>
            <w:proofErr w:type="gramEnd"/>
            <w:r w:rsidRPr="000C418B">
              <w:rPr>
                <w:rFonts w:ascii="Arial" w:hAnsi="Arial" w:cs="Arial"/>
              </w:rPr>
              <w:t>беспечение проведения аварийного обслуживания лифта (лифтов);</w:t>
            </w:r>
            <w:bookmarkStart w:id="144" w:name="ZAP2KTQ3MN"/>
            <w:bookmarkStart w:id="145" w:name="ZAP2QCC3O8"/>
            <w:bookmarkStart w:id="146" w:name="bssPhr156"/>
            <w:bookmarkEnd w:id="144"/>
            <w:bookmarkEnd w:id="145"/>
            <w:bookmarkEnd w:id="146"/>
            <w:r w:rsidRPr="000C418B">
              <w:rPr>
                <w:rFonts w:ascii="Arial" w:hAnsi="Arial" w:cs="Arial"/>
              </w:rPr>
              <w:t>обеспечение проведения технического освидетельствования лифта (лифтов), в том числе после замены элементов оборудования.</w:t>
            </w:r>
          </w:p>
          <w:p w:rsidR="000C418B" w:rsidRPr="000C418B" w:rsidRDefault="000C418B" w:rsidP="003E53D7">
            <w:pPr>
              <w:rPr>
                <w:rFonts w:ascii="Arial" w:hAnsi="Arial" w:cs="Arial"/>
              </w:rPr>
            </w:pPr>
            <w:r w:rsidRPr="000C418B">
              <w:rPr>
                <w:rFonts w:ascii="Arial" w:hAnsi="Arial" w:cs="Arial"/>
              </w:rPr>
              <w:t>Круглосуточное аварийное обслуживание</w:t>
            </w:r>
          </w:p>
        </w:tc>
        <w:tc>
          <w:tcPr>
            <w:tcW w:w="2253" w:type="dxa"/>
            <w:shd w:val="clear" w:color="auto" w:fill="auto"/>
          </w:tcPr>
          <w:p w:rsidR="000C418B" w:rsidRPr="000C418B" w:rsidRDefault="000C418B" w:rsidP="003E53D7">
            <w:pPr>
              <w:rPr>
                <w:rFonts w:ascii="Arial" w:hAnsi="Arial" w:cs="Arial"/>
              </w:rPr>
            </w:pPr>
          </w:p>
        </w:tc>
        <w:tc>
          <w:tcPr>
            <w:tcW w:w="2101" w:type="dxa"/>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snapToGrid w:val="0"/>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lastRenderedPageBreak/>
              <w:t xml:space="preserve">Работы, выполняемые в целях надлежащего содержания систем вентиляции и </w:t>
            </w:r>
            <w:proofErr w:type="spellStart"/>
            <w:r w:rsidRPr="000C418B">
              <w:rPr>
                <w:rFonts w:ascii="Arial" w:hAnsi="Arial" w:cs="Arial"/>
              </w:rPr>
              <w:t>дымоудаления</w:t>
            </w:r>
            <w:proofErr w:type="spellEnd"/>
            <w:r w:rsidRPr="000C418B">
              <w:rPr>
                <w:rFonts w:ascii="Arial" w:hAnsi="Arial" w:cs="Arial"/>
              </w:rPr>
              <w:t xml:space="preserve"> многоквартирных домов.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C418B">
              <w:rPr>
                <w:rFonts w:ascii="Arial" w:hAnsi="Arial" w:cs="Arial"/>
              </w:rPr>
              <w:t>дств пр</w:t>
            </w:r>
            <w:proofErr w:type="gramEnd"/>
            <w:r w:rsidRPr="000C418B">
              <w:rPr>
                <w:rFonts w:ascii="Arial" w:hAnsi="Arial" w:cs="Arial"/>
              </w:rPr>
              <w:t xml:space="preserve">отивопожарной защиты, </w:t>
            </w:r>
            <w:proofErr w:type="spellStart"/>
            <w:r w:rsidRPr="000C418B">
              <w:rPr>
                <w:rFonts w:ascii="Arial" w:hAnsi="Arial" w:cs="Arial"/>
              </w:rPr>
              <w:t>противодымной</w:t>
            </w:r>
            <w:proofErr w:type="spellEnd"/>
            <w:r w:rsidRPr="000C418B">
              <w:rPr>
                <w:rFonts w:ascii="Arial" w:hAnsi="Arial" w:cs="Arial"/>
              </w:rPr>
              <w:t xml:space="preserve"> защиты.</w:t>
            </w:r>
          </w:p>
          <w:p w:rsidR="000C418B" w:rsidRPr="000C418B" w:rsidRDefault="000C418B" w:rsidP="003E53D7">
            <w:pPr>
              <w:snapToGrid w:val="0"/>
              <w:jc w:val="both"/>
              <w:rPr>
                <w:rFonts w:ascii="Arial" w:hAnsi="Arial" w:cs="Arial"/>
              </w:rPr>
            </w:pPr>
            <w:proofErr w:type="gramStart"/>
            <w:r w:rsidRPr="000C418B">
              <w:rPr>
                <w:rFonts w:ascii="Arial" w:hAnsi="Arial" w:cs="Arial"/>
              </w:rPr>
              <w:t>к</w:t>
            </w:r>
            <w:proofErr w:type="gramEnd"/>
            <w:r w:rsidRPr="000C418B">
              <w:rPr>
                <w:rFonts w:ascii="Arial" w:hAnsi="Arial" w:cs="Arial"/>
              </w:rPr>
              <w:t>онтроль состояния, выявление и устранение причин недопустимых вибраций и шума при работе вентиляционной установки;</w:t>
            </w:r>
            <w:bookmarkStart w:id="147" w:name="ZAP2GT23G7"/>
            <w:bookmarkStart w:id="148" w:name="ZAP2MBK3HO"/>
            <w:bookmarkStart w:id="149" w:name="bssPhr108"/>
            <w:bookmarkEnd w:id="147"/>
            <w:bookmarkEnd w:id="148"/>
            <w:bookmarkEnd w:id="149"/>
            <w:r w:rsidRPr="000C418B">
              <w:rPr>
                <w:rFonts w:ascii="Arial" w:hAnsi="Arial" w:cs="Arial"/>
              </w:rPr>
              <w:t xml:space="preserve"> проверка утепления теплых чердаков, плотности закрытия входов на них</w:t>
            </w:r>
          </w:p>
        </w:tc>
        <w:tc>
          <w:tcPr>
            <w:tcW w:w="2253" w:type="dxa"/>
            <w:shd w:val="clear" w:color="auto" w:fill="auto"/>
          </w:tcPr>
          <w:p w:rsidR="000C418B" w:rsidRPr="000C418B" w:rsidRDefault="000C418B" w:rsidP="003E53D7">
            <w:pPr>
              <w:rPr>
                <w:rFonts w:ascii="Arial" w:hAnsi="Arial" w:cs="Arial"/>
              </w:rPr>
            </w:pPr>
          </w:p>
        </w:tc>
        <w:tc>
          <w:tcPr>
            <w:tcW w:w="2101"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c>
          <w:tcPr>
            <w:tcW w:w="2140" w:type="dxa"/>
            <w:vMerge w:val="restart"/>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 xml:space="preserve">устранение </w:t>
            </w:r>
            <w:proofErr w:type="spellStart"/>
            <w:r w:rsidRPr="000C418B">
              <w:rPr>
                <w:rFonts w:ascii="Arial" w:hAnsi="Arial" w:cs="Arial"/>
              </w:rPr>
              <w:t>неплотностей</w:t>
            </w:r>
            <w:proofErr w:type="spellEnd"/>
            <w:r w:rsidRPr="000C418B">
              <w:rPr>
                <w:rFonts w:ascii="Arial" w:hAnsi="Arial" w:cs="Arial"/>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0C418B">
              <w:rPr>
                <w:rFonts w:ascii="Arial" w:hAnsi="Arial" w:cs="Arial"/>
              </w:rPr>
              <w:t>дроссель-клапанов</w:t>
            </w:r>
            <w:proofErr w:type="spellEnd"/>
            <w:proofErr w:type="gramEnd"/>
            <w:r w:rsidRPr="000C418B">
              <w:rPr>
                <w:rFonts w:ascii="Arial" w:hAnsi="Arial" w:cs="Arial"/>
              </w:rPr>
              <w:t xml:space="preserve"> в вытяжных шахтах, зонтов над шахтами и дефлекторов, замена дефективных вытяжных решеток и их креплений</w:t>
            </w:r>
          </w:p>
        </w:tc>
        <w:tc>
          <w:tcPr>
            <w:tcW w:w="2253" w:type="dxa"/>
            <w:shd w:val="clear" w:color="auto" w:fill="auto"/>
          </w:tcPr>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проверка исправности, техническое обслуживание и ремонт оборудования системы холодоснабжения</w:t>
            </w:r>
          </w:p>
        </w:tc>
        <w:tc>
          <w:tcPr>
            <w:tcW w:w="2253" w:type="dxa"/>
            <w:shd w:val="clear" w:color="auto" w:fill="auto"/>
          </w:tcPr>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r w:rsidRPr="000C418B">
              <w:rPr>
                <w:rFonts w:ascii="Arial" w:hAnsi="Arial" w:cs="Arial"/>
              </w:rPr>
              <w:t>контроль состояния и восстановление антикоррозионной окраски металлических вытяжных каналов, труб, поддонов и дефлекторов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3" w:type="dxa"/>
            <w:shd w:val="clear" w:color="auto" w:fill="auto"/>
          </w:tcPr>
          <w:p w:rsidR="000C418B" w:rsidRPr="000C418B" w:rsidRDefault="000C418B" w:rsidP="003E53D7">
            <w:pPr>
              <w:rPr>
                <w:rFonts w:ascii="Arial" w:hAnsi="Arial" w:cs="Arial"/>
              </w:rPr>
            </w:pPr>
          </w:p>
        </w:tc>
        <w:tc>
          <w:tcPr>
            <w:tcW w:w="2101" w:type="dxa"/>
            <w:vMerge/>
            <w:shd w:val="clear" w:color="auto" w:fill="auto"/>
          </w:tcPr>
          <w:p w:rsidR="000C418B" w:rsidRPr="000C418B" w:rsidRDefault="000C418B" w:rsidP="003E53D7">
            <w:pPr>
              <w:rPr>
                <w:rFonts w:ascii="Arial" w:hAnsi="Arial" w:cs="Arial"/>
              </w:rPr>
            </w:pPr>
          </w:p>
        </w:tc>
        <w:tc>
          <w:tcPr>
            <w:tcW w:w="2140" w:type="dxa"/>
            <w:vMerge/>
            <w:shd w:val="clear" w:color="auto" w:fill="auto"/>
          </w:tcPr>
          <w:p w:rsidR="000C418B" w:rsidRPr="000C418B" w:rsidRDefault="000C418B" w:rsidP="003E53D7">
            <w:pP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 xml:space="preserve">Работы, выполняемые в </w:t>
            </w:r>
            <w:r w:rsidRPr="000C418B">
              <w:rPr>
                <w:rFonts w:ascii="Arial" w:hAnsi="Arial" w:cs="Arial"/>
              </w:rPr>
              <w:lastRenderedPageBreak/>
              <w:t xml:space="preserve">целях надлежащего содержания индивидуальных тепловых пунктов и </w:t>
            </w:r>
            <w:proofErr w:type="spellStart"/>
            <w:r w:rsidRPr="000C418B">
              <w:rPr>
                <w:rFonts w:ascii="Arial" w:hAnsi="Arial" w:cs="Arial"/>
              </w:rPr>
              <w:t>водоподкачек</w:t>
            </w:r>
            <w:proofErr w:type="spellEnd"/>
            <w:r w:rsidRPr="000C418B">
              <w:rPr>
                <w:rFonts w:ascii="Arial" w:hAnsi="Arial" w:cs="Arial"/>
              </w:rPr>
              <w:t xml:space="preserve"> в многоквартирных </w:t>
            </w:r>
            <w:proofErr w:type="spellStart"/>
            <w:r w:rsidRPr="000C418B">
              <w:rPr>
                <w:rFonts w:ascii="Arial" w:hAnsi="Arial" w:cs="Arial"/>
              </w:rPr>
              <w:t>домах</w:t>
            </w:r>
            <w:proofErr w:type="gramStart"/>
            <w:r w:rsidRPr="000C418B">
              <w:rPr>
                <w:rFonts w:ascii="Arial" w:hAnsi="Arial" w:cs="Arial"/>
              </w:rPr>
              <w:t>:</w:t>
            </w:r>
            <w:bookmarkStart w:id="150" w:name="ZAP23SM3BC"/>
            <w:bookmarkStart w:id="151" w:name="ZAP29B83CT"/>
            <w:bookmarkStart w:id="152" w:name="bssPhr121"/>
            <w:bookmarkEnd w:id="150"/>
            <w:bookmarkEnd w:id="151"/>
            <w:bookmarkEnd w:id="152"/>
            <w:r w:rsidRPr="000C418B">
              <w:rPr>
                <w:rFonts w:ascii="Arial" w:hAnsi="Arial" w:cs="Arial"/>
              </w:rPr>
              <w:t>п</w:t>
            </w:r>
            <w:proofErr w:type="gramEnd"/>
            <w:r w:rsidRPr="000C418B">
              <w:rPr>
                <w:rFonts w:ascii="Arial" w:hAnsi="Arial" w:cs="Arial"/>
              </w:rPr>
              <w:t>роверка</w:t>
            </w:r>
            <w:proofErr w:type="spellEnd"/>
            <w:r w:rsidRPr="000C418B">
              <w:rPr>
                <w:rFonts w:ascii="Arial" w:hAnsi="Arial" w:cs="Arial"/>
              </w:rPr>
              <w:t xml:space="preserve"> исправности и работоспособности оборудования, выполнение наладочных и ремонтных работ на индивидуальных тепловых пунктах и </w:t>
            </w:r>
            <w:proofErr w:type="spellStart"/>
            <w:r w:rsidRPr="000C418B">
              <w:rPr>
                <w:rFonts w:ascii="Arial" w:hAnsi="Arial" w:cs="Arial"/>
              </w:rPr>
              <w:t>водоподкачках</w:t>
            </w:r>
            <w:proofErr w:type="spellEnd"/>
            <w:r w:rsidRPr="000C418B">
              <w:rPr>
                <w:rFonts w:ascii="Arial" w:hAnsi="Arial" w:cs="Arial"/>
              </w:rPr>
              <w:t xml:space="preserve"> в многоквартирных </w:t>
            </w:r>
            <w:proofErr w:type="spellStart"/>
            <w:r w:rsidRPr="000C418B">
              <w:rPr>
                <w:rFonts w:ascii="Arial" w:hAnsi="Arial" w:cs="Arial"/>
              </w:rPr>
              <w:t>домах;</w:t>
            </w:r>
            <w:bookmarkStart w:id="153" w:name="ZAP26PO3F6"/>
            <w:bookmarkStart w:id="154" w:name="ZAP2C8A3GN"/>
            <w:bookmarkStart w:id="155" w:name="bssPhr122"/>
            <w:bookmarkEnd w:id="153"/>
            <w:bookmarkEnd w:id="154"/>
            <w:bookmarkEnd w:id="155"/>
            <w:r w:rsidRPr="000C418B">
              <w:rPr>
                <w:rFonts w:ascii="Arial" w:hAnsi="Arial" w:cs="Arial"/>
              </w:rPr>
              <w:t>постоянный</w:t>
            </w:r>
            <w:proofErr w:type="spellEnd"/>
            <w:r w:rsidRPr="000C418B">
              <w:rPr>
                <w:rFonts w:ascii="Arial" w:hAnsi="Arial" w:cs="Arial"/>
              </w:rPr>
              <w:t xml:space="preserve">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w:t>
            </w:r>
            <w:proofErr w:type="spellStart"/>
            <w:r w:rsidRPr="000C418B">
              <w:rPr>
                <w:rFonts w:ascii="Arial" w:hAnsi="Arial" w:cs="Arial"/>
              </w:rPr>
              <w:t>оборудования;</w:t>
            </w:r>
            <w:bookmarkStart w:id="156" w:name="ZAP22M03HK"/>
            <w:bookmarkStart w:id="157" w:name="ZAP284I3J5"/>
            <w:bookmarkStart w:id="158" w:name="bssPhr123"/>
            <w:bookmarkEnd w:id="156"/>
            <w:bookmarkEnd w:id="157"/>
            <w:bookmarkEnd w:id="158"/>
            <w:r w:rsidRPr="000C418B">
              <w:rPr>
                <w:rFonts w:ascii="Arial" w:hAnsi="Arial" w:cs="Arial"/>
              </w:rPr>
              <w:t>гидравлические</w:t>
            </w:r>
            <w:proofErr w:type="spellEnd"/>
            <w:r w:rsidRPr="000C418B">
              <w:rPr>
                <w:rFonts w:ascii="Arial" w:hAnsi="Arial" w:cs="Arial"/>
              </w:rPr>
              <w:t xml:space="preserve"> и тепловые испытания оборудования индивидуальных тепловых пунктов и </w:t>
            </w:r>
            <w:proofErr w:type="spellStart"/>
            <w:r w:rsidRPr="000C418B">
              <w:rPr>
                <w:rFonts w:ascii="Arial" w:hAnsi="Arial" w:cs="Arial"/>
              </w:rPr>
              <w:t>водоподкачек</w:t>
            </w:r>
            <w:proofErr w:type="gramStart"/>
            <w:r w:rsidRPr="000C418B">
              <w:rPr>
                <w:rFonts w:ascii="Arial" w:hAnsi="Arial" w:cs="Arial"/>
              </w:rPr>
              <w:t>;</w:t>
            </w:r>
            <w:bookmarkStart w:id="159" w:name="ZAP25GC3GA"/>
            <w:bookmarkStart w:id="160" w:name="ZAP2AUU3HR"/>
            <w:bookmarkStart w:id="161" w:name="bssPhr124"/>
            <w:bookmarkEnd w:id="159"/>
            <w:bookmarkEnd w:id="160"/>
            <w:bookmarkEnd w:id="161"/>
            <w:r w:rsidRPr="000C418B">
              <w:rPr>
                <w:rFonts w:ascii="Arial" w:hAnsi="Arial" w:cs="Arial"/>
              </w:rPr>
              <w:t>р</w:t>
            </w:r>
            <w:proofErr w:type="gramEnd"/>
            <w:r w:rsidRPr="000C418B">
              <w:rPr>
                <w:rFonts w:ascii="Arial" w:hAnsi="Arial" w:cs="Arial"/>
              </w:rPr>
              <w:t>аботы</w:t>
            </w:r>
            <w:proofErr w:type="spellEnd"/>
            <w:r w:rsidRPr="000C418B">
              <w:rPr>
                <w:rFonts w:ascii="Arial" w:hAnsi="Arial" w:cs="Arial"/>
              </w:rPr>
              <w:t xml:space="preserve"> по очистке теплообменного оборудования для удаления </w:t>
            </w:r>
            <w:proofErr w:type="spellStart"/>
            <w:r w:rsidRPr="000C418B">
              <w:rPr>
                <w:rFonts w:ascii="Arial" w:hAnsi="Arial" w:cs="Arial"/>
              </w:rPr>
              <w:t>накипно-коррозионных</w:t>
            </w:r>
            <w:proofErr w:type="spellEnd"/>
            <w:r w:rsidRPr="000C418B">
              <w:rPr>
                <w:rFonts w:ascii="Arial" w:hAnsi="Arial" w:cs="Arial"/>
              </w:rPr>
              <w:t xml:space="preserve"> </w:t>
            </w:r>
            <w:proofErr w:type="spellStart"/>
            <w:r w:rsidRPr="000C418B">
              <w:rPr>
                <w:rFonts w:ascii="Arial" w:hAnsi="Arial" w:cs="Arial"/>
              </w:rPr>
              <w:t>отложений;</w:t>
            </w:r>
            <w:bookmarkStart w:id="162" w:name="ZAP289U3FF"/>
            <w:bookmarkStart w:id="163" w:name="ZAP2DOG3H0"/>
            <w:bookmarkStart w:id="164" w:name="bssPhr125"/>
            <w:bookmarkEnd w:id="162"/>
            <w:bookmarkEnd w:id="163"/>
            <w:bookmarkEnd w:id="164"/>
            <w:r w:rsidRPr="000C418B">
              <w:rPr>
                <w:rFonts w:ascii="Arial" w:hAnsi="Arial" w:cs="Arial"/>
              </w:rPr>
              <w:t>проверка</w:t>
            </w:r>
            <w:proofErr w:type="spellEnd"/>
            <w:r w:rsidRPr="000C418B">
              <w:rPr>
                <w:rFonts w:ascii="Arial" w:hAnsi="Arial" w:cs="Arial"/>
              </w:rPr>
              <w:t xml:space="preserve">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253"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r w:rsidRPr="000C418B">
              <w:rPr>
                <w:rFonts w:ascii="Arial" w:hAnsi="Arial" w:cs="Arial"/>
              </w:rPr>
              <w:t>По мере необходимости</w:t>
            </w:r>
          </w:p>
        </w:tc>
        <w:tc>
          <w:tcPr>
            <w:tcW w:w="2101" w:type="dxa"/>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lastRenderedPageBreak/>
              <w:t>ИТОГО по услугам</w:t>
            </w:r>
          </w:p>
        </w:tc>
        <w:tc>
          <w:tcPr>
            <w:tcW w:w="2253" w:type="dxa"/>
            <w:shd w:val="clear" w:color="auto" w:fill="auto"/>
          </w:tcPr>
          <w:p w:rsidR="000C418B" w:rsidRPr="000C418B" w:rsidRDefault="000C418B" w:rsidP="003E53D7">
            <w:pPr>
              <w:rPr>
                <w:rFonts w:ascii="Arial" w:hAnsi="Arial" w:cs="Arial"/>
              </w:rPr>
            </w:pPr>
          </w:p>
        </w:tc>
        <w:tc>
          <w:tcPr>
            <w:tcW w:w="2101" w:type="dxa"/>
            <w:shd w:val="clear" w:color="auto" w:fill="auto"/>
          </w:tcPr>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snapToGrid w:val="0"/>
              <w:jc w:val="both"/>
              <w:rPr>
                <w:rFonts w:ascii="Arial" w:hAnsi="Arial" w:cs="Arial"/>
              </w:rPr>
            </w:pPr>
            <w:proofErr w:type="gramStart"/>
            <w:r w:rsidRPr="000C418B">
              <w:rPr>
                <w:rFonts w:ascii="Arial" w:hAnsi="Arial" w:cs="Arial"/>
              </w:rPr>
              <w:t>Вывоз твердых бытовых отходов (руб./ кв.м.)</w:t>
            </w:r>
            <w:bookmarkStart w:id="165" w:name="ZAP2A543EO"/>
            <w:bookmarkStart w:id="166" w:name="ZAP2FJM3G9"/>
            <w:bookmarkStart w:id="167" w:name="bssPhr178"/>
            <w:bookmarkEnd w:id="165"/>
            <w:bookmarkEnd w:id="166"/>
            <w:bookmarkEnd w:id="167"/>
            <w:r w:rsidRPr="000C418B">
              <w:rPr>
                <w:rFonts w:ascii="Arial" w:hAnsi="Arial" w:cs="Arial"/>
              </w:rPr>
              <w:t xml:space="preserve"> незамедлительный вывоз твердых бытовых отходов при накоплении более </w:t>
            </w:r>
            <w:smartTag w:uri="urn:schemas-microsoft-com:office:smarttags" w:element="metricconverter">
              <w:smartTagPr>
                <w:attr w:name="ProductID" w:val="2,5 куб. метров"/>
              </w:smartTagPr>
              <w:r w:rsidRPr="000C418B">
                <w:rPr>
                  <w:rFonts w:ascii="Arial" w:hAnsi="Arial" w:cs="Arial"/>
                </w:rPr>
                <w:t>2,5 куб. метров</w:t>
              </w:r>
            </w:smartTag>
            <w:r w:rsidRPr="000C418B">
              <w:rPr>
                <w:rFonts w:ascii="Arial" w:hAnsi="Arial" w:cs="Arial"/>
              </w:rPr>
              <w:t>;</w:t>
            </w:r>
            <w:bookmarkStart w:id="168" w:name="ZAP26L23D0"/>
            <w:bookmarkStart w:id="169" w:name="ZAP2C3K3EH"/>
            <w:bookmarkStart w:id="170" w:name="bssPhr179"/>
            <w:bookmarkEnd w:id="168"/>
            <w:bookmarkEnd w:id="169"/>
            <w:bookmarkEnd w:id="170"/>
            <w:r w:rsidRPr="000C418B">
              <w:rPr>
                <w:rFonts w:ascii="Arial" w:hAnsi="Arial" w:cs="Arial"/>
              </w:rPr>
              <w:t xml:space="preserve"> ;</w:t>
            </w:r>
            <w:bookmarkStart w:id="171" w:name="ZAP28DO3EQ"/>
            <w:bookmarkStart w:id="172" w:name="ZAP2DSA3GB"/>
            <w:bookmarkStart w:id="173" w:name="bssPhr181"/>
            <w:bookmarkEnd w:id="171"/>
            <w:bookmarkEnd w:id="172"/>
            <w:bookmarkEnd w:id="173"/>
            <w:r w:rsidRPr="000C418B">
              <w:rPr>
                <w:rFonts w:ascii="Arial" w:hAnsi="Arial" w:cs="Arial"/>
              </w:rPr>
              <w:t xml:space="preserve">организация мест накопления бытовых отходов, сбор отходов I-IV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w:t>
            </w:r>
            <w:proofErr w:type="gramEnd"/>
          </w:p>
          <w:p w:rsidR="000C418B" w:rsidRPr="000C418B" w:rsidRDefault="000C418B" w:rsidP="003E53D7">
            <w:pPr>
              <w:snapToGrid w:val="0"/>
              <w:jc w:val="both"/>
              <w:rPr>
                <w:rFonts w:ascii="Arial" w:hAnsi="Arial" w:cs="Arial"/>
              </w:rPr>
            </w:pPr>
            <w:r w:rsidRPr="000C418B">
              <w:rPr>
                <w:rFonts w:ascii="Arial" w:hAnsi="Arial" w:cs="Arial"/>
              </w:rPr>
              <w:t>Очистка контейнерной площадки от мусора</w:t>
            </w:r>
          </w:p>
        </w:tc>
        <w:tc>
          <w:tcPr>
            <w:tcW w:w="2253" w:type="dxa"/>
            <w:shd w:val="clear" w:color="auto" w:fill="auto"/>
          </w:tcPr>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p>
          <w:p w:rsidR="000C418B" w:rsidRPr="000C418B" w:rsidRDefault="000C418B" w:rsidP="003E53D7">
            <w:pPr>
              <w:rPr>
                <w:rFonts w:ascii="Arial" w:hAnsi="Arial" w:cs="Arial"/>
              </w:rPr>
            </w:pPr>
            <w:r w:rsidRPr="000C418B">
              <w:rPr>
                <w:rFonts w:ascii="Arial" w:hAnsi="Arial" w:cs="Arial"/>
              </w:rPr>
              <w:t>ежедневно</w:t>
            </w:r>
          </w:p>
        </w:tc>
        <w:tc>
          <w:tcPr>
            <w:tcW w:w="2101" w:type="dxa"/>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p w:rsidR="000C418B" w:rsidRPr="000C418B" w:rsidRDefault="000C418B" w:rsidP="003E53D7">
            <w:pPr>
              <w:jc w:val="center"/>
              <w:rPr>
                <w:rFonts w:ascii="Arial" w:hAnsi="Arial" w:cs="Arial"/>
              </w:rPr>
            </w:pPr>
          </w:p>
        </w:tc>
      </w:tr>
      <w:tr w:rsidR="000C418B" w:rsidRPr="000C418B" w:rsidTr="003E53D7">
        <w:tc>
          <w:tcPr>
            <w:tcW w:w="3077" w:type="dxa"/>
            <w:shd w:val="clear" w:color="auto" w:fill="auto"/>
          </w:tcPr>
          <w:p w:rsidR="000C418B" w:rsidRPr="000C418B" w:rsidRDefault="000C418B" w:rsidP="003E53D7">
            <w:pPr>
              <w:rPr>
                <w:rFonts w:ascii="Arial" w:hAnsi="Arial" w:cs="Arial"/>
              </w:rPr>
            </w:pPr>
            <w:r w:rsidRPr="000C418B">
              <w:rPr>
                <w:rFonts w:ascii="Arial" w:hAnsi="Arial" w:cs="Arial"/>
              </w:rPr>
              <w:t>Итого</w:t>
            </w:r>
          </w:p>
        </w:tc>
        <w:tc>
          <w:tcPr>
            <w:tcW w:w="2253" w:type="dxa"/>
            <w:shd w:val="clear" w:color="auto" w:fill="auto"/>
          </w:tcPr>
          <w:p w:rsidR="000C418B" w:rsidRPr="000C418B" w:rsidRDefault="000C418B" w:rsidP="003E53D7">
            <w:pPr>
              <w:rPr>
                <w:rFonts w:ascii="Arial" w:hAnsi="Arial" w:cs="Arial"/>
              </w:rPr>
            </w:pPr>
          </w:p>
        </w:tc>
        <w:tc>
          <w:tcPr>
            <w:tcW w:w="2101" w:type="dxa"/>
            <w:shd w:val="clear" w:color="auto" w:fill="auto"/>
          </w:tcPr>
          <w:p w:rsidR="000C418B" w:rsidRPr="000C418B" w:rsidRDefault="000C418B" w:rsidP="003E53D7">
            <w:pPr>
              <w:jc w:val="center"/>
              <w:rPr>
                <w:rFonts w:ascii="Arial" w:hAnsi="Arial" w:cs="Arial"/>
              </w:rPr>
            </w:pPr>
          </w:p>
        </w:tc>
        <w:tc>
          <w:tcPr>
            <w:tcW w:w="2140" w:type="dxa"/>
            <w:shd w:val="clear" w:color="auto" w:fill="auto"/>
          </w:tcPr>
          <w:p w:rsidR="000C418B" w:rsidRPr="000C418B" w:rsidRDefault="000C418B" w:rsidP="003E53D7">
            <w:pPr>
              <w:jc w:val="center"/>
              <w:rPr>
                <w:rFonts w:ascii="Arial" w:hAnsi="Arial" w:cs="Arial"/>
              </w:rPr>
            </w:pPr>
          </w:p>
        </w:tc>
      </w:tr>
    </w:tbl>
    <w:p w:rsidR="000C418B" w:rsidRPr="000C418B" w:rsidRDefault="000C418B" w:rsidP="000C418B">
      <w:pPr>
        <w:rPr>
          <w:rFonts w:ascii="Arial" w:hAnsi="Arial" w:cs="Arial"/>
        </w:rPr>
      </w:pPr>
    </w:p>
    <w:p w:rsidR="000C418B" w:rsidRPr="000C418B" w:rsidRDefault="000C418B" w:rsidP="006C6F82">
      <w:pPr>
        <w:rPr>
          <w:rFonts w:ascii="Arial" w:hAnsi="Arial" w:cs="Arial"/>
        </w:rPr>
      </w:pPr>
    </w:p>
    <w:sectPr w:rsidR="000C418B" w:rsidRPr="000C418B" w:rsidSect="007C1F37">
      <w:pgSz w:w="11906" w:h="16838"/>
      <w:pgMar w:top="709" w:right="567"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0DA" w:rsidRDefault="005F60DA" w:rsidP="000C418B">
      <w:r>
        <w:separator/>
      </w:r>
    </w:p>
  </w:endnote>
  <w:endnote w:type="continuationSeparator" w:id="0">
    <w:p w:rsidR="005F60DA" w:rsidRDefault="005F60DA" w:rsidP="000C4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tiqua 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0DA" w:rsidRDefault="005F60DA" w:rsidP="000C418B">
      <w:r>
        <w:separator/>
      </w:r>
    </w:p>
  </w:footnote>
  <w:footnote w:type="continuationSeparator" w:id="0">
    <w:p w:rsidR="005F60DA" w:rsidRDefault="005F60DA" w:rsidP="000C4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5DD"/>
    <w:multiLevelType w:val="hybridMultilevel"/>
    <w:tmpl w:val="CC8CC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84F42"/>
    <w:multiLevelType w:val="hybridMultilevel"/>
    <w:tmpl w:val="80CC8D7A"/>
    <w:lvl w:ilvl="0" w:tplc="C4405FA4">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25C2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5E0034"/>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A39BA"/>
    <w:multiLevelType w:val="hybridMultilevel"/>
    <w:tmpl w:val="9CB8F070"/>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44C56"/>
    <w:multiLevelType w:val="hybridMultilevel"/>
    <w:tmpl w:val="BA7C97E4"/>
    <w:lvl w:ilvl="0" w:tplc="D122C562">
      <w:start w:val="1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14D4481"/>
    <w:multiLevelType w:val="hybridMultilevel"/>
    <w:tmpl w:val="33A0D0E4"/>
    <w:lvl w:ilvl="0" w:tplc="59E65F66">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4BE5"/>
    <w:multiLevelType w:val="hybridMultilevel"/>
    <w:tmpl w:val="3ABCB1F8"/>
    <w:lvl w:ilvl="0" w:tplc="3550B186">
      <w:start w:val="1"/>
      <w:numFmt w:val="bullet"/>
      <w:lvlText w:val="–"/>
      <w:lvlJc w:val="left"/>
      <w:pPr>
        <w:ind w:left="720" w:hanging="360"/>
      </w:pPr>
      <w:rPr>
        <w:rFonts w:ascii="Times New Roman" w:hAnsi="Times New Roman" w:cs="Times New Roman" w:hint="default"/>
      </w:rPr>
    </w:lvl>
    <w:lvl w:ilvl="1" w:tplc="3550B186">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70B87"/>
    <w:multiLevelType w:val="multilevel"/>
    <w:tmpl w:val="F8E89D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C625E90"/>
    <w:multiLevelType w:val="hybridMultilevel"/>
    <w:tmpl w:val="41C8F1B8"/>
    <w:lvl w:ilvl="0" w:tplc="070497BA">
      <w:start w:val="1"/>
      <w:numFmt w:val="decimal"/>
      <w:lvlText w:val="%1."/>
      <w:lvlJc w:val="left"/>
      <w:pPr>
        <w:ind w:left="46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7C21C7"/>
    <w:multiLevelType w:val="hybridMultilevel"/>
    <w:tmpl w:val="36F82FDA"/>
    <w:lvl w:ilvl="0" w:tplc="F4E4799E">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FB157F"/>
    <w:multiLevelType w:val="hybridMultilevel"/>
    <w:tmpl w:val="67245594"/>
    <w:lvl w:ilvl="0" w:tplc="1A3CD5BE">
      <w:start w:val="1"/>
      <w:numFmt w:val="decimal"/>
      <w:lvlText w:val="%1."/>
      <w:lvlJc w:val="left"/>
      <w:pPr>
        <w:ind w:left="811" w:hanging="42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2">
    <w:nsid w:val="3673062E"/>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B15A7"/>
    <w:multiLevelType w:val="hybridMultilevel"/>
    <w:tmpl w:val="41C8F1B8"/>
    <w:lvl w:ilvl="0" w:tplc="070497B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90FE7"/>
    <w:multiLevelType w:val="hybridMultilevel"/>
    <w:tmpl w:val="6A268E6C"/>
    <w:lvl w:ilvl="0" w:tplc="0F72F530">
      <w:start w:val="1"/>
      <w:numFmt w:val="decimal"/>
      <w:lvlText w:val="%1."/>
      <w:lvlJc w:val="left"/>
      <w:pPr>
        <w:ind w:left="360" w:hanging="360"/>
      </w:pPr>
      <w:rPr>
        <w:rFonts w:ascii="Arial" w:hAnsi="Arial" w:cs="Arial" w:hint="default"/>
        <w:b w:val="0"/>
        <w:sz w:val="28"/>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5">
    <w:nsid w:val="436C4F6B"/>
    <w:multiLevelType w:val="hybridMultilevel"/>
    <w:tmpl w:val="789C8BDE"/>
    <w:lvl w:ilvl="0" w:tplc="8690A9FA">
      <w:start w:val="13"/>
      <w:numFmt w:val="bullet"/>
      <w:lvlText w:val=""/>
      <w:lvlJc w:val="left"/>
      <w:pPr>
        <w:ind w:left="1440" w:hanging="360"/>
      </w:pPr>
      <w:rPr>
        <w:rFonts w:ascii="Symbol" w:eastAsia="Times New Roman" w:hAnsi="Symbo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9C01BFE"/>
    <w:multiLevelType w:val="hybridMultilevel"/>
    <w:tmpl w:val="19A4EAB2"/>
    <w:lvl w:ilvl="0" w:tplc="372AB0D2">
      <w:start w:val="1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472313"/>
    <w:multiLevelType w:val="hybridMultilevel"/>
    <w:tmpl w:val="741A63C6"/>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60BA5"/>
    <w:multiLevelType w:val="hybridMultilevel"/>
    <w:tmpl w:val="BE14A1AC"/>
    <w:lvl w:ilvl="0" w:tplc="6FEAF85E">
      <w:start w:val="1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B16F11"/>
    <w:multiLevelType w:val="hybridMultilevel"/>
    <w:tmpl w:val="649E89A4"/>
    <w:lvl w:ilvl="0" w:tplc="C9BE3432">
      <w:start w:val="1"/>
      <w:numFmt w:val="decimal"/>
      <w:lvlText w:val="%1."/>
      <w:lvlJc w:val="left"/>
      <w:pPr>
        <w:ind w:left="720" w:hanging="360"/>
      </w:pPr>
      <w:rPr>
        <w:rFonts w:ascii="Arial" w:hAnsi="Arial" w:cs="Arial"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45A6D"/>
    <w:multiLevelType w:val="multilevel"/>
    <w:tmpl w:val="385EE03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F005772"/>
    <w:multiLevelType w:val="hybridMultilevel"/>
    <w:tmpl w:val="FED84BCE"/>
    <w:lvl w:ilvl="0" w:tplc="0F72F530">
      <w:start w:val="1"/>
      <w:numFmt w:val="decimal"/>
      <w:lvlText w:val="%1."/>
      <w:lvlJc w:val="left"/>
      <w:pPr>
        <w:ind w:left="1571" w:hanging="360"/>
      </w:pPr>
      <w:rPr>
        <w:rFonts w:ascii="Arial" w:hAnsi="Arial" w:cs="Arial" w:hint="default"/>
        <w:b w:val="0"/>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75C7E6D"/>
    <w:multiLevelType w:val="hybridMultilevel"/>
    <w:tmpl w:val="AD7C10D2"/>
    <w:lvl w:ilvl="0" w:tplc="EBA01CDC">
      <w:start w:val="13"/>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7CF427B"/>
    <w:multiLevelType w:val="hybridMultilevel"/>
    <w:tmpl w:val="050C06D4"/>
    <w:lvl w:ilvl="0" w:tplc="3D427E18">
      <w:start w:val="1"/>
      <w:numFmt w:val="decimal"/>
      <w:pStyle w:val="2"/>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69151BA4"/>
    <w:multiLevelType w:val="hybridMultilevel"/>
    <w:tmpl w:val="27241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E9F2C52"/>
    <w:multiLevelType w:val="hybridMultilevel"/>
    <w:tmpl w:val="CF8A8B94"/>
    <w:lvl w:ilvl="0" w:tplc="0F72F530">
      <w:start w:val="1"/>
      <w:numFmt w:val="decimal"/>
      <w:lvlText w:val="%1."/>
      <w:lvlJc w:val="left"/>
      <w:pPr>
        <w:ind w:left="1520" w:hanging="420"/>
      </w:pPr>
      <w:rPr>
        <w:rFonts w:ascii="Arial" w:hAnsi="Arial" w:cs="Arial"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265481"/>
    <w:multiLevelType w:val="hybridMultilevel"/>
    <w:tmpl w:val="8AD23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73BC1"/>
    <w:multiLevelType w:val="hybridMultilevel"/>
    <w:tmpl w:val="1E0AD1AE"/>
    <w:lvl w:ilvl="0" w:tplc="0F72F530">
      <w:start w:val="1"/>
      <w:numFmt w:val="decimal"/>
      <w:lvlText w:val="%1."/>
      <w:lvlJc w:val="left"/>
      <w:pPr>
        <w:ind w:left="2229" w:hanging="420"/>
      </w:pPr>
      <w:rPr>
        <w:rFonts w:ascii="Arial" w:hAnsi="Arial" w:cs="Arial" w:hint="default"/>
        <w:b w:val="0"/>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E33DC3"/>
    <w:multiLevelType w:val="hybridMultilevel"/>
    <w:tmpl w:val="40AA4238"/>
    <w:lvl w:ilvl="0" w:tplc="0419000F">
      <w:start w:val="1"/>
      <w:numFmt w:val="decimal"/>
      <w:pStyle w:val="1"/>
      <w:lvlText w:val="%1."/>
      <w:lvlJc w:val="left"/>
      <w:pPr>
        <w:ind w:left="720" w:hanging="360"/>
      </w:pPr>
    </w:lvl>
    <w:lvl w:ilvl="1" w:tplc="04190019" w:tentative="1">
      <w:start w:val="1"/>
      <w:numFmt w:val="lowerLetter"/>
      <w:pStyle w:val="2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E2251F"/>
    <w:multiLevelType w:val="hybridMultilevel"/>
    <w:tmpl w:val="C51C404E"/>
    <w:lvl w:ilvl="0" w:tplc="3A509334">
      <w:start w:val="7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4"/>
  </w:num>
  <w:num w:numId="4">
    <w:abstractNumId w:val="9"/>
  </w:num>
  <w:num w:numId="5">
    <w:abstractNumId w:val="13"/>
  </w:num>
  <w:num w:numId="6">
    <w:abstractNumId w:val="3"/>
  </w:num>
  <w:num w:numId="7">
    <w:abstractNumId w:val="30"/>
  </w:num>
  <w:num w:numId="8">
    <w:abstractNumId w:val="6"/>
  </w:num>
  <w:num w:numId="9">
    <w:abstractNumId w:val="10"/>
  </w:num>
  <w:num w:numId="10">
    <w:abstractNumId w:val="1"/>
  </w:num>
  <w:num w:numId="11">
    <w:abstractNumId w:val="27"/>
  </w:num>
  <w:num w:numId="12">
    <w:abstractNumId w:val="11"/>
  </w:num>
  <w:num w:numId="13">
    <w:abstractNumId w:val="26"/>
  </w:num>
  <w:num w:numId="14">
    <w:abstractNumId w:val="28"/>
  </w:num>
  <w:num w:numId="15">
    <w:abstractNumId w:val="14"/>
  </w:num>
  <w:num w:numId="16">
    <w:abstractNumId w:val="21"/>
  </w:num>
  <w:num w:numId="17">
    <w:abstractNumId w:val="0"/>
  </w:num>
  <w:num w:numId="18">
    <w:abstractNumId w:val="7"/>
  </w:num>
  <w:num w:numId="19">
    <w:abstractNumId w:val="19"/>
  </w:num>
  <w:num w:numId="20">
    <w:abstractNumId w:val="4"/>
  </w:num>
  <w:num w:numId="21">
    <w:abstractNumId w:val="17"/>
  </w:num>
  <w:num w:numId="22">
    <w:abstractNumId w:val="18"/>
  </w:num>
  <w:num w:numId="23">
    <w:abstractNumId w:val="22"/>
  </w:num>
  <w:num w:numId="24">
    <w:abstractNumId w:val="15"/>
  </w:num>
  <w:num w:numId="25">
    <w:abstractNumId w:val="16"/>
  </w:num>
  <w:num w:numId="26">
    <w:abstractNumId w:val="5"/>
  </w:num>
  <w:num w:numId="27">
    <w:abstractNumId w:val="12"/>
  </w:num>
  <w:num w:numId="28">
    <w:abstractNumId w:val="8"/>
  </w:num>
  <w:num w:numId="29">
    <w:abstractNumId w:val="20"/>
  </w:num>
  <w:num w:numId="30">
    <w:abstractNumId w:val="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922C6"/>
    <w:rsid w:val="00007723"/>
    <w:rsid w:val="000149F1"/>
    <w:rsid w:val="000154CA"/>
    <w:rsid w:val="000160C5"/>
    <w:rsid w:val="00016D5D"/>
    <w:rsid w:val="00020A89"/>
    <w:rsid w:val="0002610B"/>
    <w:rsid w:val="0002671C"/>
    <w:rsid w:val="0002788B"/>
    <w:rsid w:val="00030D63"/>
    <w:rsid w:val="00032B5E"/>
    <w:rsid w:val="00040F93"/>
    <w:rsid w:val="000450EB"/>
    <w:rsid w:val="0004662B"/>
    <w:rsid w:val="00047023"/>
    <w:rsid w:val="00047576"/>
    <w:rsid w:val="0005032B"/>
    <w:rsid w:val="000567CF"/>
    <w:rsid w:val="0005698B"/>
    <w:rsid w:val="000576B8"/>
    <w:rsid w:val="000630B3"/>
    <w:rsid w:val="00063F10"/>
    <w:rsid w:val="00063F30"/>
    <w:rsid w:val="00064A2D"/>
    <w:rsid w:val="00066F4A"/>
    <w:rsid w:val="000720E8"/>
    <w:rsid w:val="00072EB4"/>
    <w:rsid w:val="00076320"/>
    <w:rsid w:val="000836F9"/>
    <w:rsid w:val="00085E4D"/>
    <w:rsid w:val="0009018F"/>
    <w:rsid w:val="000909BE"/>
    <w:rsid w:val="00094AAF"/>
    <w:rsid w:val="00095E09"/>
    <w:rsid w:val="0009719D"/>
    <w:rsid w:val="00097513"/>
    <w:rsid w:val="00097C98"/>
    <w:rsid w:val="000A031B"/>
    <w:rsid w:val="000A11E7"/>
    <w:rsid w:val="000A1DE2"/>
    <w:rsid w:val="000A4AC1"/>
    <w:rsid w:val="000A66E4"/>
    <w:rsid w:val="000B0700"/>
    <w:rsid w:val="000B1F06"/>
    <w:rsid w:val="000B7ACA"/>
    <w:rsid w:val="000C0B5E"/>
    <w:rsid w:val="000C418B"/>
    <w:rsid w:val="000C49AB"/>
    <w:rsid w:val="000C5588"/>
    <w:rsid w:val="000C564A"/>
    <w:rsid w:val="000C6C25"/>
    <w:rsid w:val="000C7CF2"/>
    <w:rsid w:val="000D0156"/>
    <w:rsid w:val="000D2DEA"/>
    <w:rsid w:val="000D4D4C"/>
    <w:rsid w:val="000D7139"/>
    <w:rsid w:val="000E13DA"/>
    <w:rsid w:val="000E2816"/>
    <w:rsid w:val="000E441D"/>
    <w:rsid w:val="000E54D3"/>
    <w:rsid w:val="000F199C"/>
    <w:rsid w:val="000F2090"/>
    <w:rsid w:val="000F46B2"/>
    <w:rsid w:val="000F492A"/>
    <w:rsid w:val="000F52A5"/>
    <w:rsid w:val="000F779F"/>
    <w:rsid w:val="001033A2"/>
    <w:rsid w:val="00103CC5"/>
    <w:rsid w:val="00105304"/>
    <w:rsid w:val="001055D2"/>
    <w:rsid w:val="00107137"/>
    <w:rsid w:val="00110E6C"/>
    <w:rsid w:val="001131AD"/>
    <w:rsid w:val="00116161"/>
    <w:rsid w:val="00117B95"/>
    <w:rsid w:val="0012060F"/>
    <w:rsid w:val="00121E18"/>
    <w:rsid w:val="00123614"/>
    <w:rsid w:val="00125BB1"/>
    <w:rsid w:val="001267E3"/>
    <w:rsid w:val="00135CFA"/>
    <w:rsid w:val="001363A3"/>
    <w:rsid w:val="001367AF"/>
    <w:rsid w:val="0013733D"/>
    <w:rsid w:val="001415A1"/>
    <w:rsid w:val="00141AAE"/>
    <w:rsid w:val="001438D8"/>
    <w:rsid w:val="001461E7"/>
    <w:rsid w:val="00147D27"/>
    <w:rsid w:val="00152E55"/>
    <w:rsid w:val="00153525"/>
    <w:rsid w:val="001577FD"/>
    <w:rsid w:val="00161A57"/>
    <w:rsid w:val="00163D1E"/>
    <w:rsid w:val="00170154"/>
    <w:rsid w:val="00176D0B"/>
    <w:rsid w:val="00184408"/>
    <w:rsid w:val="0018715B"/>
    <w:rsid w:val="00191174"/>
    <w:rsid w:val="0019134B"/>
    <w:rsid w:val="00192545"/>
    <w:rsid w:val="001944D8"/>
    <w:rsid w:val="00197E7C"/>
    <w:rsid w:val="001A0AD2"/>
    <w:rsid w:val="001A1C4B"/>
    <w:rsid w:val="001A3736"/>
    <w:rsid w:val="001A661E"/>
    <w:rsid w:val="001A7A62"/>
    <w:rsid w:val="001B2006"/>
    <w:rsid w:val="001B2EEE"/>
    <w:rsid w:val="001B317A"/>
    <w:rsid w:val="001B6E3E"/>
    <w:rsid w:val="001C0A60"/>
    <w:rsid w:val="001C1B77"/>
    <w:rsid w:val="001C57D0"/>
    <w:rsid w:val="001C6E10"/>
    <w:rsid w:val="001D0342"/>
    <w:rsid w:val="001D114B"/>
    <w:rsid w:val="001D223A"/>
    <w:rsid w:val="001D3E7A"/>
    <w:rsid w:val="001E09E2"/>
    <w:rsid w:val="001E0D83"/>
    <w:rsid w:val="001E2059"/>
    <w:rsid w:val="001E321E"/>
    <w:rsid w:val="001E57C6"/>
    <w:rsid w:val="001F0C94"/>
    <w:rsid w:val="001F0D2F"/>
    <w:rsid w:val="001F3AB5"/>
    <w:rsid w:val="001F3F42"/>
    <w:rsid w:val="001F417C"/>
    <w:rsid w:val="001F4DA2"/>
    <w:rsid w:val="001F7601"/>
    <w:rsid w:val="00200064"/>
    <w:rsid w:val="00205F40"/>
    <w:rsid w:val="00206AB8"/>
    <w:rsid w:val="00207A5E"/>
    <w:rsid w:val="00213785"/>
    <w:rsid w:val="00213A20"/>
    <w:rsid w:val="00216DDC"/>
    <w:rsid w:val="00217021"/>
    <w:rsid w:val="00217D96"/>
    <w:rsid w:val="00220B27"/>
    <w:rsid w:val="002245D3"/>
    <w:rsid w:val="00225C11"/>
    <w:rsid w:val="0022651C"/>
    <w:rsid w:val="00227F16"/>
    <w:rsid w:val="00230719"/>
    <w:rsid w:val="0023347C"/>
    <w:rsid w:val="00234C2B"/>
    <w:rsid w:val="00235BAB"/>
    <w:rsid w:val="00237512"/>
    <w:rsid w:val="00237829"/>
    <w:rsid w:val="002379AC"/>
    <w:rsid w:val="002400D1"/>
    <w:rsid w:val="002403BB"/>
    <w:rsid w:val="002408E4"/>
    <w:rsid w:val="0024092D"/>
    <w:rsid w:val="00240B83"/>
    <w:rsid w:val="0024221E"/>
    <w:rsid w:val="00242304"/>
    <w:rsid w:val="00242D10"/>
    <w:rsid w:val="00246DBD"/>
    <w:rsid w:val="00251912"/>
    <w:rsid w:val="00252741"/>
    <w:rsid w:val="00253675"/>
    <w:rsid w:val="002546C0"/>
    <w:rsid w:val="0026219E"/>
    <w:rsid w:val="00262B4F"/>
    <w:rsid w:val="00263777"/>
    <w:rsid w:val="00264098"/>
    <w:rsid w:val="00265EEF"/>
    <w:rsid w:val="002713F2"/>
    <w:rsid w:val="00277147"/>
    <w:rsid w:val="00280AC9"/>
    <w:rsid w:val="0028150E"/>
    <w:rsid w:val="00281DC8"/>
    <w:rsid w:val="00281F88"/>
    <w:rsid w:val="00282329"/>
    <w:rsid w:val="00282F9D"/>
    <w:rsid w:val="00283DE8"/>
    <w:rsid w:val="00285D10"/>
    <w:rsid w:val="00291657"/>
    <w:rsid w:val="00297350"/>
    <w:rsid w:val="0029784D"/>
    <w:rsid w:val="002A180A"/>
    <w:rsid w:val="002A30BD"/>
    <w:rsid w:val="002A420C"/>
    <w:rsid w:val="002A4831"/>
    <w:rsid w:val="002A4C0D"/>
    <w:rsid w:val="002A51AE"/>
    <w:rsid w:val="002A53EE"/>
    <w:rsid w:val="002B46B9"/>
    <w:rsid w:val="002B7BA0"/>
    <w:rsid w:val="002B7F8C"/>
    <w:rsid w:val="002C1CB7"/>
    <w:rsid w:val="002C2758"/>
    <w:rsid w:val="002C2811"/>
    <w:rsid w:val="002C2CCC"/>
    <w:rsid w:val="002C3963"/>
    <w:rsid w:val="002C4F7D"/>
    <w:rsid w:val="002C7B01"/>
    <w:rsid w:val="002D00D1"/>
    <w:rsid w:val="002D0FD3"/>
    <w:rsid w:val="002E024D"/>
    <w:rsid w:val="002E0D25"/>
    <w:rsid w:val="002E102F"/>
    <w:rsid w:val="002E2AD0"/>
    <w:rsid w:val="002E7B53"/>
    <w:rsid w:val="002F0A5D"/>
    <w:rsid w:val="002F1EDE"/>
    <w:rsid w:val="002F1FCA"/>
    <w:rsid w:val="002F24EC"/>
    <w:rsid w:val="002F35B4"/>
    <w:rsid w:val="0031126E"/>
    <w:rsid w:val="00311405"/>
    <w:rsid w:val="00312484"/>
    <w:rsid w:val="003132E2"/>
    <w:rsid w:val="00313698"/>
    <w:rsid w:val="00314105"/>
    <w:rsid w:val="00314A90"/>
    <w:rsid w:val="00314CDD"/>
    <w:rsid w:val="003164C6"/>
    <w:rsid w:val="00316CB1"/>
    <w:rsid w:val="00320A82"/>
    <w:rsid w:val="00322E90"/>
    <w:rsid w:val="00324EF5"/>
    <w:rsid w:val="00324FBC"/>
    <w:rsid w:val="003266FA"/>
    <w:rsid w:val="003266FF"/>
    <w:rsid w:val="00327FCC"/>
    <w:rsid w:val="00335856"/>
    <w:rsid w:val="0033673F"/>
    <w:rsid w:val="00337F0C"/>
    <w:rsid w:val="003414B2"/>
    <w:rsid w:val="0034542F"/>
    <w:rsid w:val="003455E8"/>
    <w:rsid w:val="00346889"/>
    <w:rsid w:val="00350D52"/>
    <w:rsid w:val="003529CD"/>
    <w:rsid w:val="00355B51"/>
    <w:rsid w:val="00361019"/>
    <w:rsid w:val="00363806"/>
    <w:rsid w:val="00364E80"/>
    <w:rsid w:val="00365307"/>
    <w:rsid w:val="00373764"/>
    <w:rsid w:val="00375ED2"/>
    <w:rsid w:val="00382207"/>
    <w:rsid w:val="003826F0"/>
    <w:rsid w:val="003833E0"/>
    <w:rsid w:val="00383CD6"/>
    <w:rsid w:val="003867FB"/>
    <w:rsid w:val="003904B7"/>
    <w:rsid w:val="00391726"/>
    <w:rsid w:val="003936F3"/>
    <w:rsid w:val="0039648B"/>
    <w:rsid w:val="003A00B9"/>
    <w:rsid w:val="003A18AC"/>
    <w:rsid w:val="003A25F5"/>
    <w:rsid w:val="003A407C"/>
    <w:rsid w:val="003A68D5"/>
    <w:rsid w:val="003A6D03"/>
    <w:rsid w:val="003A712E"/>
    <w:rsid w:val="003B36EC"/>
    <w:rsid w:val="003B5117"/>
    <w:rsid w:val="003C1B78"/>
    <w:rsid w:val="003C297A"/>
    <w:rsid w:val="003C6B9E"/>
    <w:rsid w:val="003D1F1B"/>
    <w:rsid w:val="003D1FEE"/>
    <w:rsid w:val="003D5A56"/>
    <w:rsid w:val="003D61A4"/>
    <w:rsid w:val="003D7918"/>
    <w:rsid w:val="003E1682"/>
    <w:rsid w:val="003E4F66"/>
    <w:rsid w:val="003E53D7"/>
    <w:rsid w:val="003F1122"/>
    <w:rsid w:val="003F33BA"/>
    <w:rsid w:val="003F44AD"/>
    <w:rsid w:val="003F4A4D"/>
    <w:rsid w:val="003F4A61"/>
    <w:rsid w:val="004019FB"/>
    <w:rsid w:val="00413961"/>
    <w:rsid w:val="004172DF"/>
    <w:rsid w:val="00417692"/>
    <w:rsid w:val="00417A5D"/>
    <w:rsid w:val="00417BE4"/>
    <w:rsid w:val="00420558"/>
    <w:rsid w:val="00421169"/>
    <w:rsid w:val="004214A8"/>
    <w:rsid w:val="00422127"/>
    <w:rsid w:val="00423D18"/>
    <w:rsid w:val="004248CF"/>
    <w:rsid w:val="00425874"/>
    <w:rsid w:val="00431342"/>
    <w:rsid w:val="004316C5"/>
    <w:rsid w:val="00431D56"/>
    <w:rsid w:val="00431DBF"/>
    <w:rsid w:val="0043326E"/>
    <w:rsid w:val="0043517A"/>
    <w:rsid w:val="00435D12"/>
    <w:rsid w:val="00436072"/>
    <w:rsid w:val="0044049E"/>
    <w:rsid w:val="0044185C"/>
    <w:rsid w:val="00445E5A"/>
    <w:rsid w:val="00450A30"/>
    <w:rsid w:val="0045387D"/>
    <w:rsid w:val="00456F4F"/>
    <w:rsid w:val="00460E7B"/>
    <w:rsid w:val="0046260F"/>
    <w:rsid w:val="004632F6"/>
    <w:rsid w:val="00463492"/>
    <w:rsid w:val="00465CFC"/>
    <w:rsid w:val="00467BBE"/>
    <w:rsid w:val="00470B40"/>
    <w:rsid w:val="00472567"/>
    <w:rsid w:val="00473DD9"/>
    <w:rsid w:val="00474AA9"/>
    <w:rsid w:val="004759B2"/>
    <w:rsid w:val="0047620C"/>
    <w:rsid w:val="0047751C"/>
    <w:rsid w:val="00480B2A"/>
    <w:rsid w:val="00483163"/>
    <w:rsid w:val="00483E69"/>
    <w:rsid w:val="004849E8"/>
    <w:rsid w:val="0048613C"/>
    <w:rsid w:val="004906D5"/>
    <w:rsid w:val="0049086F"/>
    <w:rsid w:val="004945E4"/>
    <w:rsid w:val="004951E1"/>
    <w:rsid w:val="00496026"/>
    <w:rsid w:val="00497094"/>
    <w:rsid w:val="004A1E38"/>
    <w:rsid w:val="004A1F9F"/>
    <w:rsid w:val="004B4B8E"/>
    <w:rsid w:val="004B6A91"/>
    <w:rsid w:val="004B6D0A"/>
    <w:rsid w:val="004C1CDF"/>
    <w:rsid w:val="004C34C2"/>
    <w:rsid w:val="004C644F"/>
    <w:rsid w:val="004C7007"/>
    <w:rsid w:val="004D0EE1"/>
    <w:rsid w:val="004D0F43"/>
    <w:rsid w:val="004D37EB"/>
    <w:rsid w:val="004D5E97"/>
    <w:rsid w:val="004D6495"/>
    <w:rsid w:val="004D6ECB"/>
    <w:rsid w:val="004E09A4"/>
    <w:rsid w:val="004E1DB5"/>
    <w:rsid w:val="004E4EE8"/>
    <w:rsid w:val="004E546C"/>
    <w:rsid w:val="004F0EFD"/>
    <w:rsid w:val="004F1764"/>
    <w:rsid w:val="004F377B"/>
    <w:rsid w:val="004F450F"/>
    <w:rsid w:val="004F4FEA"/>
    <w:rsid w:val="004F697B"/>
    <w:rsid w:val="00500EBB"/>
    <w:rsid w:val="00500ED6"/>
    <w:rsid w:val="00515950"/>
    <w:rsid w:val="00515F3A"/>
    <w:rsid w:val="005247F6"/>
    <w:rsid w:val="00526E19"/>
    <w:rsid w:val="00531D4D"/>
    <w:rsid w:val="005362DE"/>
    <w:rsid w:val="00536704"/>
    <w:rsid w:val="00543A28"/>
    <w:rsid w:val="005503AC"/>
    <w:rsid w:val="00551EEB"/>
    <w:rsid w:val="00552A94"/>
    <w:rsid w:val="00553146"/>
    <w:rsid w:val="00553C9D"/>
    <w:rsid w:val="00555641"/>
    <w:rsid w:val="00556692"/>
    <w:rsid w:val="00556892"/>
    <w:rsid w:val="00557420"/>
    <w:rsid w:val="005579DD"/>
    <w:rsid w:val="00557F98"/>
    <w:rsid w:val="005651A4"/>
    <w:rsid w:val="00567EB1"/>
    <w:rsid w:val="00573812"/>
    <w:rsid w:val="0057481D"/>
    <w:rsid w:val="005750F1"/>
    <w:rsid w:val="00576AFD"/>
    <w:rsid w:val="00581605"/>
    <w:rsid w:val="00583CBC"/>
    <w:rsid w:val="005868A1"/>
    <w:rsid w:val="005913A7"/>
    <w:rsid w:val="005952DF"/>
    <w:rsid w:val="00596D78"/>
    <w:rsid w:val="00597240"/>
    <w:rsid w:val="00597C19"/>
    <w:rsid w:val="005A2004"/>
    <w:rsid w:val="005B6654"/>
    <w:rsid w:val="005B6D12"/>
    <w:rsid w:val="005C48F1"/>
    <w:rsid w:val="005C6620"/>
    <w:rsid w:val="005D37E2"/>
    <w:rsid w:val="005D5650"/>
    <w:rsid w:val="005F054E"/>
    <w:rsid w:val="005F2F70"/>
    <w:rsid w:val="005F60DA"/>
    <w:rsid w:val="00601678"/>
    <w:rsid w:val="0060351F"/>
    <w:rsid w:val="0060492B"/>
    <w:rsid w:val="00607377"/>
    <w:rsid w:val="00611EAD"/>
    <w:rsid w:val="0061243A"/>
    <w:rsid w:val="00612D95"/>
    <w:rsid w:val="00613611"/>
    <w:rsid w:val="00617A3B"/>
    <w:rsid w:val="0062088C"/>
    <w:rsid w:val="006217AF"/>
    <w:rsid w:val="00624479"/>
    <w:rsid w:val="00626ADB"/>
    <w:rsid w:val="00630AC2"/>
    <w:rsid w:val="00631572"/>
    <w:rsid w:val="006330DD"/>
    <w:rsid w:val="00634D5F"/>
    <w:rsid w:val="00635A70"/>
    <w:rsid w:val="00636369"/>
    <w:rsid w:val="006379AC"/>
    <w:rsid w:val="00640E0C"/>
    <w:rsid w:val="00640FCA"/>
    <w:rsid w:val="00646E13"/>
    <w:rsid w:val="006474EA"/>
    <w:rsid w:val="0065433D"/>
    <w:rsid w:val="006551B6"/>
    <w:rsid w:val="00656FF9"/>
    <w:rsid w:val="006577A9"/>
    <w:rsid w:val="006612BC"/>
    <w:rsid w:val="00663C7F"/>
    <w:rsid w:val="00666F7E"/>
    <w:rsid w:val="00667989"/>
    <w:rsid w:val="00667991"/>
    <w:rsid w:val="00671CF1"/>
    <w:rsid w:val="00674667"/>
    <w:rsid w:val="00675069"/>
    <w:rsid w:val="006756DE"/>
    <w:rsid w:val="0067711A"/>
    <w:rsid w:val="006775D8"/>
    <w:rsid w:val="0068003A"/>
    <w:rsid w:val="006815B4"/>
    <w:rsid w:val="00682FDB"/>
    <w:rsid w:val="006857A2"/>
    <w:rsid w:val="006914CF"/>
    <w:rsid w:val="00691536"/>
    <w:rsid w:val="00691F25"/>
    <w:rsid w:val="00692C3C"/>
    <w:rsid w:val="00694062"/>
    <w:rsid w:val="00696DE1"/>
    <w:rsid w:val="006A1994"/>
    <w:rsid w:val="006A5CAA"/>
    <w:rsid w:val="006A651F"/>
    <w:rsid w:val="006A6A8F"/>
    <w:rsid w:val="006A71E2"/>
    <w:rsid w:val="006A7B69"/>
    <w:rsid w:val="006B1ADC"/>
    <w:rsid w:val="006B3680"/>
    <w:rsid w:val="006B3B92"/>
    <w:rsid w:val="006B412E"/>
    <w:rsid w:val="006B5E02"/>
    <w:rsid w:val="006B707E"/>
    <w:rsid w:val="006C00A1"/>
    <w:rsid w:val="006C18A7"/>
    <w:rsid w:val="006C2317"/>
    <w:rsid w:val="006C3761"/>
    <w:rsid w:val="006C4DFE"/>
    <w:rsid w:val="006C6F82"/>
    <w:rsid w:val="006D0211"/>
    <w:rsid w:val="006D0CBF"/>
    <w:rsid w:val="006D23ED"/>
    <w:rsid w:val="006D3D13"/>
    <w:rsid w:val="006D5FC0"/>
    <w:rsid w:val="006D6044"/>
    <w:rsid w:val="006D682A"/>
    <w:rsid w:val="006D6D95"/>
    <w:rsid w:val="006E2EE2"/>
    <w:rsid w:val="006E52AF"/>
    <w:rsid w:val="006E6718"/>
    <w:rsid w:val="006F09A2"/>
    <w:rsid w:val="006F158D"/>
    <w:rsid w:val="006F27C2"/>
    <w:rsid w:val="006F624B"/>
    <w:rsid w:val="006F6456"/>
    <w:rsid w:val="006F6505"/>
    <w:rsid w:val="00717540"/>
    <w:rsid w:val="007210C9"/>
    <w:rsid w:val="00722E71"/>
    <w:rsid w:val="00723C7E"/>
    <w:rsid w:val="00724572"/>
    <w:rsid w:val="00725694"/>
    <w:rsid w:val="00725C8B"/>
    <w:rsid w:val="007267F7"/>
    <w:rsid w:val="00727C63"/>
    <w:rsid w:val="007308C0"/>
    <w:rsid w:val="00730C1E"/>
    <w:rsid w:val="007330F8"/>
    <w:rsid w:val="007407CC"/>
    <w:rsid w:val="0074088E"/>
    <w:rsid w:val="00740C01"/>
    <w:rsid w:val="00742C77"/>
    <w:rsid w:val="00744415"/>
    <w:rsid w:val="00751053"/>
    <w:rsid w:val="007525B2"/>
    <w:rsid w:val="00772D17"/>
    <w:rsid w:val="0078120C"/>
    <w:rsid w:val="00782A0D"/>
    <w:rsid w:val="0078669B"/>
    <w:rsid w:val="00792F02"/>
    <w:rsid w:val="00795D21"/>
    <w:rsid w:val="00797266"/>
    <w:rsid w:val="007978DF"/>
    <w:rsid w:val="007A068F"/>
    <w:rsid w:val="007A0BA9"/>
    <w:rsid w:val="007A3048"/>
    <w:rsid w:val="007A65C6"/>
    <w:rsid w:val="007B0BF6"/>
    <w:rsid w:val="007B5B22"/>
    <w:rsid w:val="007B6454"/>
    <w:rsid w:val="007B6CD1"/>
    <w:rsid w:val="007C17FB"/>
    <w:rsid w:val="007C1F37"/>
    <w:rsid w:val="007C3DA6"/>
    <w:rsid w:val="007D1CCD"/>
    <w:rsid w:val="007D3E54"/>
    <w:rsid w:val="007D54DE"/>
    <w:rsid w:val="007D7BB4"/>
    <w:rsid w:val="007D7BFB"/>
    <w:rsid w:val="007F3D11"/>
    <w:rsid w:val="008007B8"/>
    <w:rsid w:val="00804F39"/>
    <w:rsid w:val="00807C24"/>
    <w:rsid w:val="0081119E"/>
    <w:rsid w:val="00813262"/>
    <w:rsid w:val="00813E76"/>
    <w:rsid w:val="00815A10"/>
    <w:rsid w:val="0082078D"/>
    <w:rsid w:val="008228DA"/>
    <w:rsid w:val="00830A67"/>
    <w:rsid w:val="008311DD"/>
    <w:rsid w:val="00833F3B"/>
    <w:rsid w:val="0083468F"/>
    <w:rsid w:val="00834FFB"/>
    <w:rsid w:val="008364D9"/>
    <w:rsid w:val="0083788B"/>
    <w:rsid w:val="00840301"/>
    <w:rsid w:val="00841312"/>
    <w:rsid w:val="008427E6"/>
    <w:rsid w:val="00844A6C"/>
    <w:rsid w:val="00844EB2"/>
    <w:rsid w:val="00845E75"/>
    <w:rsid w:val="0084682C"/>
    <w:rsid w:val="00851825"/>
    <w:rsid w:val="00854878"/>
    <w:rsid w:val="00854D58"/>
    <w:rsid w:val="0085629B"/>
    <w:rsid w:val="00861409"/>
    <w:rsid w:val="00863B17"/>
    <w:rsid w:val="0086413B"/>
    <w:rsid w:val="00872E82"/>
    <w:rsid w:val="008734BE"/>
    <w:rsid w:val="00874680"/>
    <w:rsid w:val="00876DD9"/>
    <w:rsid w:val="00876FD5"/>
    <w:rsid w:val="00880491"/>
    <w:rsid w:val="00881507"/>
    <w:rsid w:val="008854AF"/>
    <w:rsid w:val="00890770"/>
    <w:rsid w:val="008918E4"/>
    <w:rsid w:val="008922C6"/>
    <w:rsid w:val="00892C3C"/>
    <w:rsid w:val="0089336B"/>
    <w:rsid w:val="00895C60"/>
    <w:rsid w:val="00896996"/>
    <w:rsid w:val="008A0808"/>
    <w:rsid w:val="008A4721"/>
    <w:rsid w:val="008A5B4D"/>
    <w:rsid w:val="008A695E"/>
    <w:rsid w:val="008A7CC5"/>
    <w:rsid w:val="008B2778"/>
    <w:rsid w:val="008B667D"/>
    <w:rsid w:val="008B76A5"/>
    <w:rsid w:val="008C045B"/>
    <w:rsid w:val="008C2D8E"/>
    <w:rsid w:val="008C3F58"/>
    <w:rsid w:val="008C7058"/>
    <w:rsid w:val="008D1581"/>
    <w:rsid w:val="008D1678"/>
    <w:rsid w:val="008D2C1B"/>
    <w:rsid w:val="008D4E22"/>
    <w:rsid w:val="008D6F79"/>
    <w:rsid w:val="008E0D32"/>
    <w:rsid w:val="008E15A7"/>
    <w:rsid w:val="008E232A"/>
    <w:rsid w:val="008E6187"/>
    <w:rsid w:val="008E6C0A"/>
    <w:rsid w:val="008F04FB"/>
    <w:rsid w:val="008F284F"/>
    <w:rsid w:val="008F29A0"/>
    <w:rsid w:val="008F4B2A"/>
    <w:rsid w:val="008F6574"/>
    <w:rsid w:val="008F6B31"/>
    <w:rsid w:val="008F72E2"/>
    <w:rsid w:val="00901C0B"/>
    <w:rsid w:val="0090402C"/>
    <w:rsid w:val="009123AA"/>
    <w:rsid w:val="0091380B"/>
    <w:rsid w:val="00913DC9"/>
    <w:rsid w:val="009207E6"/>
    <w:rsid w:val="00921914"/>
    <w:rsid w:val="00923B60"/>
    <w:rsid w:val="00923CBF"/>
    <w:rsid w:val="00923E21"/>
    <w:rsid w:val="00924899"/>
    <w:rsid w:val="00925D2C"/>
    <w:rsid w:val="00926ECE"/>
    <w:rsid w:val="00930611"/>
    <w:rsid w:val="0093298A"/>
    <w:rsid w:val="00932CDE"/>
    <w:rsid w:val="00932E61"/>
    <w:rsid w:val="009361F0"/>
    <w:rsid w:val="00936606"/>
    <w:rsid w:val="0094122A"/>
    <w:rsid w:val="00941468"/>
    <w:rsid w:val="00943B3D"/>
    <w:rsid w:val="009441C9"/>
    <w:rsid w:val="00944901"/>
    <w:rsid w:val="009464F6"/>
    <w:rsid w:val="009619B3"/>
    <w:rsid w:val="00963C5B"/>
    <w:rsid w:val="009652BB"/>
    <w:rsid w:val="00970A56"/>
    <w:rsid w:val="009732E1"/>
    <w:rsid w:val="0097572C"/>
    <w:rsid w:val="009776A2"/>
    <w:rsid w:val="009815CA"/>
    <w:rsid w:val="00981C96"/>
    <w:rsid w:val="0098237B"/>
    <w:rsid w:val="009851D6"/>
    <w:rsid w:val="00986994"/>
    <w:rsid w:val="00990FE0"/>
    <w:rsid w:val="009943E2"/>
    <w:rsid w:val="0099451D"/>
    <w:rsid w:val="00997A03"/>
    <w:rsid w:val="009A1652"/>
    <w:rsid w:val="009A17A2"/>
    <w:rsid w:val="009A26E2"/>
    <w:rsid w:val="009A291C"/>
    <w:rsid w:val="009A38B9"/>
    <w:rsid w:val="009A6154"/>
    <w:rsid w:val="009A6FB2"/>
    <w:rsid w:val="009B0017"/>
    <w:rsid w:val="009B0E81"/>
    <w:rsid w:val="009B2BA1"/>
    <w:rsid w:val="009B3846"/>
    <w:rsid w:val="009C272C"/>
    <w:rsid w:val="009C2D0C"/>
    <w:rsid w:val="009C4F86"/>
    <w:rsid w:val="009C57D7"/>
    <w:rsid w:val="009C5C05"/>
    <w:rsid w:val="009D0120"/>
    <w:rsid w:val="009D2BEB"/>
    <w:rsid w:val="009D58E9"/>
    <w:rsid w:val="009E0E88"/>
    <w:rsid w:val="009E23C2"/>
    <w:rsid w:val="009E6F0C"/>
    <w:rsid w:val="009F0141"/>
    <w:rsid w:val="00A00AFF"/>
    <w:rsid w:val="00A00F3E"/>
    <w:rsid w:val="00A011A5"/>
    <w:rsid w:val="00A0231C"/>
    <w:rsid w:val="00A037FE"/>
    <w:rsid w:val="00A064FD"/>
    <w:rsid w:val="00A11FDB"/>
    <w:rsid w:val="00A12BA3"/>
    <w:rsid w:val="00A16958"/>
    <w:rsid w:val="00A22286"/>
    <w:rsid w:val="00A222DB"/>
    <w:rsid w:val="00A23C40"/>
    <w:rsid w:val="00A2637C"/>
    <w:rsid w:val="00A26383"/>
    <w:rsid w:val="00A27015"/>
    <w:rsid w:val="00A27AF3"/>
    <w:rsid w:val="00A31EA7"/>
    <w:rsid w:val="00A34895"/>
    <w:rsid w:val="00A40A16"/>
    <w:rsid w:val="00A411EC"/>
    <w:rsid w:val="00A420B9"/>
    <w:rsid w:val="00A42325"/>
    <w:rsid w:val="00A4440A"/>
    <w:rsid w:val="00A44F1D"/>
    <w:rsid w:val="00A4757E"/>
    <w:rsid w:val="00A47957"/>
    <w:rsid w:val="00A51E7F"/>
    <w:rsid w:val="00A5763D"/>
    <w:rsid w:val="00A6100B"/>
    <w:rsid w:val="00A618BE"/>
    <w:rsid w:val="00A637EF"/>
    <w:rsid w:val="00A64DB6"/>
    <w:rsid w:val="00A67ABD"/>
    <w:rsid w:val="00A708ED"/>
    <w:rsid w:val="00A72806"/>
    <w:rsid w:val="00A72B9E"/>
    <w:rsid w:val="00A75DC1"/>
    <w:rsid w:val="00A804CC"/>
    <w:rsid w:val="00A85F7D"/>
    <w:rsid w:val="00A87994"/>
    <w:rsid w:val="00A93C7C"/>
    <w:rsid w:val="00A95175"/>
    <w:rsid w:val="00A95196"/>
    <w:rsid w:val="00A9537A"/>
    <w:rsid w:val="00A96423"/>
    <w:rsid w:val="00AA49F5"/>
    <w:rsid w:val="00AA4DBB"/>
    <w:rsid w:val="00AA7D25"/>
    <w:rsid w:val="00AB2F07"/>
    <w:rsid w:val="00AB58E8"/>
    <w:rsid w:val="00AB7AE6"/>
    <w:rsid w:val="00AC0875"/>
    <w:rsid w:val="00AC3E41"/>
    <w:rsid w:val="00AC40E7"/>
    <w:rsid w:val="00AC783A"/>
    <w:rsid w:val="00AD33C8"/>
    <w:rsid w:val="00AD4174"/>
    <w:rsid w:val="00AD49AD"/>
    <w:rsid w:val="00AD6E30"/>
    <w:rsid w:val="00AD7F0B"/>
    <w:rsid w:val="00AE0283"/>
    <w:rsid w:val="00AE0C40"/>
    <w:rsid w:val="00AE1CFC"/>
    <w:rsid w:val="00AE732B"/>
    <w:rsid w:val="00AE78DA"/>
    <w:rsid w:val="00AF1E49"/>
    <w:rsid w:val="00AF2DA7"/>
    <w:rsid w:val="00AF3AFC"/>
    <w:rsid w:val="00AF4845"/>
    <w:rsid w:val="00AF4D88"/>
    <w:rsid w:val="00AF6AA5"/>
    <w:rsid w:val="00B002F0"/>
    <w:rsid w:val="00B01369"/>
    <w:rsid w:val="00B06590"/>
    <w:rsid w:val="00B0662A"/>
    <w:rsid w:val="00B113EC"/>
    <w:rsid w:val="00B15FCB"/>
    <w:rsid w:val="00B23E25"/>
    <w:rsid w:val="00B251CE"/>
    <w:rsid w:val="00B25977"/>
    <w:rsid w:val="00B25D33"/>
    <w:rsid w:val="00B27BDE"/>
    <w:rsid w:val="00B27E74"/>
    <w:rsid w:val="00B31D44"/>
    <w:rsid w:val="00B32ACE"/>
    <w:rsid w:val="00B35618"/>
    <w:rsid w:val="00B3687B"/>
    <w:rsid w:val="00B37E52"/>
    <w:rsid w:val="00B428D1"/>
    <w:rsid w:val="00B42A64"/>
    <w:rsid w:val="00B435B2"/>
    <w:rsid w:val="00B51B91"/>
    <w:rsid w:val="00B54B70"/>
    <w:rsid w:val="00B55BBF"/>
    <w:rsid w:val="00B55EBB"/>
    <w:rsid w:val="00B561DB"/>
    <w:rsid w:val="00B62F69"/>
    <w:rsid w:val="00B6385E"/>
    <w:rsid w:val="00B654FB"/>
    <w:rsid w:val="00B66573"/>
    <w:rsid w:val="00B77241"/>
    <w:rsid w:val="00B81ABA"/>
    <w:rsid w:val="00B82DE8"/>
    <w:rsid w:val="00B833FF"/>
    <w:rsid w:val="00B83764"/>
    <w:rsid w:val="00B83866"/>
    <w:rsid w:val="00B85F16"/>
    <w:rsid w:val="00B86DED"/>
    <w:rsid w:val="00B87264"/>
    <w:rsid w:val="00B92485"/>
    <w:rsid w:val="00B9367D"/>
    <w:rsid w:val="00BA2E3B"/>
    <w:rsid w:val="00BA3B95"/>
    <w:rsid w:val="00BA5A1D"/>
    <w:rsid w:val="00BA6C4F"/>
    <w:rsid w:val="00BB1023"/>
    <w:rsid w:val="00BB13C5"/>
    <w:rsid w:val="00BB190F"/>
    <w:rsid w:val="00BB35B7"/>
    <w:rsid w:val="00BB65A6"/>
    <w:rsid w:val="00BB6942"/>
    <w:rsid w:val="00BB7B8A"/>
    <w:rsid w:val="00BC1B98"/>
    <w:rsid w:val="00BC36B5"/>
    <w:rsid w:val="00BC3BB1"/>
    <w:rsid w:val="00BC3FDB"/>
    <w:rsid w:val="00BD2987"/>
    <w:rsid w:val="00BD31D3"/>
    <w:rsid w:val="00BD35B8"/>
    <w:rsid w:val="00BD38F3"/>
    <w:rsid w:val="00BD4168"/>
    <w:rsid w:val="00BD57C8"/>
    <w:rsid w:val="00BD71FF"/>
    <w:rsid w:val="00BE2949"/>
    <w:rsid w:val="00BE2E7C"/>
    <w:rsid w:val="00BE480F"/>
    <w:rsid w:val="00BE4D71"/>
    <w:rsid w:val="00BE694A"/>
    <w:rsid w:val="00BE6BBE"/>
    <w:rsid w:val="00BE6EDF"/>
    <w:rsid w:val="00BF43DD"/>
    <w:rsid w:val="00BF529E"/>
    <w:rsid w:val="00C01F9E"/>
    <w:rsid w:val="00C02761"/>
    <w:rsid w:val="00C05607"/>
    <w:rsid w:val="00C137CC"/>
    <w:rsid w:val="00C178FE"/>
    <w:rsid w:val="00C179EB"/>
    <w:rsid w:val="00C20CB9"/>
    <w:rsid w:val="00C218FF"/>
    <w:rsid w:val="00C228C1"/>
    <w:rsid w:val="00C254A2"/>
    <w:rsid w:val="00C255D8"/>
    <w:rsid w:val="00C277BD"/>
    <w:rsid w:val="00C27CBA"/>
    <w:rsid w:val="00C3053F"/>
    <w:rsid w:val="00C33676"/>
    <w:rsid w:val="00C35EE9"/>
    <w:rsid w:val="00C37808"/>
    <w:rsid w:val="00C46DD3"/>
    <w:rsid w:val="00C47914"/>
    <w:rsid w:val="00C47A2E"/>
    <w:rsid w:val="00C51D86"/>
    <w:rsid w:val="00C533B5"/>
    <w:rsid w:val="00C53E2B"/>
    <w:rsid w:val="00C5741A"/>
    <w:rsid w:val="00C60919"/>
    <w:rsid w:val="00C70616"/>
    <w:rsid w:val="00C72AB3"/>
    <w:rsid w:val="00C75AEC"/>
    <w:rsid w:val="00C76D41"/>
    <w:rsid w:val="00C777A9"/>
    <w:rsid w:val="00C82CE9"/>
    <w:rsid w:val="00C83A5C"/>
    <w:rsid w:val="00C84E12"/>
    <w:rsid w:val="00C85474"/>
    <w:rsid w:val="00C951AB"/>
    <w:rsid w:val="00C96BEB"/>
    <w:rsid w:val="00C97F17"/>
    <w:rsid w:val="00CA1A24"/>
    <w:rsid w:val="00CA39BF"/>
    <w:rsid w:val="00CA4559"/>
    <w:rsid w:val="00CB2840"/>
    <w:rsid w:val="00CB28B1"/>
    <w:rsid w:val="00CB3EF7"/>
    <w:rsid w:val="00CC5FA5"/>
    <w:rsid w:val="00CC77EB"/>
    <w:rsid w:val="00CD137A"/>
    <w:rsid w:val="00CD44A4"/>
    <w:rsid w:val="00CE183B"/>
    <w:rsid w:val="00CE333A"/>
    <w:rsid w:val="00CE5B4D"/>
    <w:rsid w:val="00CF4873"/>
    <w:rsid w:val="00D02C48"/>
    <w:rsid w:val="00D03AE7"/>
    <w:rsid w:val="00D03CA3"/>
    <w:rsid w:val="00D05B81"/>
    <w:rsid w:val="00D06349"/>
    <w:rsid w:val="00D13AA4"/>
    <w:rsid w:val="00D14835"/>
    <w:rsid w:val="00D159A5"/>
    <w:rsid w:val="00D16268"/>
    <w:rsid w:val="00D17022"/>
    <w:rsid w:val="00D1788E"/>
    <w:rsid w:val="00D17BB9"/>
    <w:rsid w:val="00D23BA3"/>
    <w:rsid w:val="00D27A8E"/>
    <w:rsid w:val="00D30D29"/>
    <w:rsid w:val="00D31C69"/>
    <w:rsid w:val="00D32878"/>
    <w:rsid w:val="00D35914"/>
    <w:rsid w:val="00D43D4E"/>
    <w:rsid w:val="00D464E5"/>
    <w:rsid w:val="00D561A6"/>
    <w:rsid w:val="00D57637"/>
    <w:rsid w:val="00D57DCC"/>
    <w:rsid w:val="00D61EF0"/>
    <w:rsid w:val="00D6363D"/>
    <w:rsid w:val="00D63973"/>
    <w:rsid w:val="00D6590B"/>
    <w:rsid w:val="00D66861"/>
    <w:rsid w:val="00D70D2D"/>
    <w:rsid w:val="00D70FDE"/>
    <w:rsid w:val="00D71B1E"/>
    <w:rsid w:val="00D7244A"/>
    <w:rsid w:val="00D72C02"/>
    <w:rsid w:val="00D7348F"/>
    <w:rsid w:val="00D746C9"/>
    <w:rsid w:val="00D75DFD"/>
    <w:rsid w:val="00D777CF"/>
    <w:rsid w:val="00D90808"/>
    <w:rsid w:val="00D9172F"/>
    <w:rsid w:val="00D91964"/>
    <w:rsid w:val="00D9446D"/>
    <w:rsid w:val="00D95F30"/>
    <w:rsid w:val="00D97601"/>
    <w:rsid w:val="00D97A45"/>
    <w:rsid w:val="00DA12A3"/>
    <w:rsid w:val="00DA18AF"/>
    <w:rsid w:val="00DB21A9"/>
    <w:rsid w:val="00DB48A9"/>
    <w:rsid w:val="00DB6E5A"/>
    <w:rsid w:val="00DB6F40"/>
    <w:rsid w:val="00DC1D47"/>
    <w:rsid w:val="00DC52CA"/>
    <w:rsid w:val="00DC724F"/>
    <w:rsid w:val="00DC731E"/>
    <w:rsid w:val="00DD1D0D"/>
    <w:rsid w:val="00DD1FB3"/>
    <w:rsid w:val="00DD4460"/>
    <w:rsid w:val="00DD66C2"/>
    <w:rsid w:val="00DD6B02"/>
    <w:rsid w:val="00DE6549"/>
    <w:rsid w:val="00DF1D29"/>
    <w:rsid w:val="00DF21F2"/>
    <w:rsid w:val="00DF2A99"/>
    <w:rsid w:val="00DF4C63"/>
    <w:rsid w:val="00E049F4"/>
    <w:rsid w:val="00E04CA2"/>
    <w:rsid w:val="00E0763E"/>
    <w:rsid w:val="00E16D8B"/>
    <w:rsid w:val="00E17B81"/>
    <w:rsid w:val="00E20247"/>
    <w:rsid w:val="00E2080D"/>
    <w:rsid w:val="00E20B5B"/>
    <w:rsid w:val="00E21453"/>
    <w:rsid w:val="00E2452D"/>
    <w:rsid w:val="00E30645"/>
    <w:rsid w:val="00E314CF"/>
    <w:rsid w:val="00E31C4A"/>
    <w:rsid w:val="00E32D57"/>
    <w:rsid w:val="00E54730"/>
    <w:rsid w:val="00E5504D"/>
    <w:rsid w:val="00E614A3"/>
    <w:rsid w:val="00E62027"/>
    <w:rsid w:val="00E62E4E"/>
    <w:rsid w:val="00E65B84"/>
    <w:rsid w:val="00E67863"/>
    <w:rsid w:val="00E70CC5"/>
    <w:rsid w:val="00E719CA"/>
    <w:rsid w:val="00E77AFF"/>
    <w:rsid w:val="00E8277D"/>
    <w:rsid w:val="00E86661"/>
    <w:rsid w:val="00E9695B"/>
    <w:rsid w:val="00E96974"/>
    <w:rsid w:val="00EA059D"/>
    <w:rsid w:val="00EA2BE7"/>
    <w:rsid w:val="00EA2F31"/>
    <w:rsid w:val="00EA5C8F"/>
    <w:rsid w:val="00EA73BF"/>
    <w:rsid w:val="00EB1618"/>
    <w:rsid w:val="00EB3411"/>
    <w:rsid w:val="00EB576F"/>
    <w:rsid w:val="00EC0222"/>
    <w:rsid w:val="00EC0955"/>
    <w:rsid w:val="00EC48CB"/>
    <w:rsid w:val="00EC4CB7"/>
    <w:rsid w:val="00EC5D0C"/>
    <w:rsid w:val="00EC6E40"/>
    <w:rsid w:val="00ED0180"/>
    <w:rsid w:val="00ED0939"/>
    <w:rsid w:val="00ED1673"/>
    <w:rsid w:val="00ED2911"/>
    <w:rsid w:val="00ED3E49"/>
    <w:rsid w:val="00ED4888"/>
    <w:rsid w:val="00ED6F07"/>
    <w:rsid w:val="00ED7301"/>
    <w:rsid w:val="00EE0A73"/>
    <w:rsid w:val="00EE1BDE"/>
    <w:rsid w:val="00EE5E80"/>
    <w:rsid w:val="00EE678D"/>
    <w:rsid w:val="00EF0997"/>
    <w:rsid w:val="00EF4784"/>
    <w:rsid w:val="00EF4B0F"/>
    <w:rsid w:val="00EF51BB"/>
    <w:rsid w:val="00EF69A2"/>
    <w:rsid w:val="00EF6EEF"/>
    <w:rsid w:val="00F00121"/>
    <w:rsid w:val="00F02C9C"/>
    <w:rsid w:val="00F06B1F"/>
    <w:rsid w:val="00F10FB8"/>
    <w:rsid w:val="00F14300"/>
    <w:rsid w:val="00F14F46"/>
    <w:rsid w:val="00F16EB8"/>
    <w:rsid w:val="00F17F99"/>
    <w:rsid w:val="00F2463B"/>
    <w:rsid w:val="00F26038"/>
    <w:rsid w:val="00F2622B"/>
    <w:rsid w:val="00F26E48"/>
    <w:rsid w:val="00F303A9"/>
    <w:rsid w:val="00F319B8"/>
    <w:rsid w:val="00F33E06"/>
    <w:rsid w:val="00F351B2"/>
    <w:rsid w:val="00F35A4B"/>
    <w:rsid w:val="00F37488"/>
    <w:rsid w:val="00F410CB"/>
    <w:rsid w:val="00F4220E"/>
    <w:rsid w:val="00F4542C"/>
    <w:rsid w:val="00F46D5C"/>
    <w:rsid w:val="00F531AD"/>
    <w:rsid w:val="00F53300"/>
    <w:rsid w:val="00F5428C"/>
    <w:rsid w:val="00F56F86"/>
    <w:rsid w:val="00F65921"/>
    <w:rsid w:val="00F678EB"/>
    <w:rsid w:val="00F701F4"/>
    <w:rsid w:val="00F71C27"/>
    <w:rsid w:val="00F74696"/>
    <w:rsid w:val="00F75C4D"/>
    <w:rsid w:val="00F773D8"/>
    <w:rsid w:val="00F8039C"/>
    <w:rsid w:val="00F86A73"/>
    <w:rsid w:val="00F949DC"/>
    <w:rsid w:val="00F95C58"/>
    <w:rsid w:val="00F97A2D"/>
    <w:rsid w:val="00F97CAC"/>
    <w:rsid w:val="00FA15EC"/>
    <w:rsid w:val="00FA2599"/>
    <w:rsid w:val="00FA2948"/>
    <w:rsid w:val="00FA6AF2"/>
    <w:rsid w:val="00FA7326"/>
    <w:rsid w:val="00FB0945"/>
    <w:rsid w:val="00FB427B"/>
    <w:rsid w:val="00FB434C"/>
    <w:rsid w:val="00FB6E9A"/>
    <w:rsid w:val="00FB7B5B"/>
    <w:rsid w:val="00FC55D5"/>
    <w:rsid w:val="00FC5FAA"/>
    <w:rsid w:val="00FD097F"/>
    <w:rsid w:val="00FD13F2"/>
    <w:rsid w:val="00FD2F88"/>
    <w:rsid w:val="00FD4262"/>
    <w:rsid w:val="00FD4877"/>
    <w:rsid w:val="00FE064D"/>
    <w:rsid w:val="00FE2CC9"/>
    <w:rsid w:val="00FE4FC7"/>
    <w:rsid w:val="00FF3AFF"/>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line number"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39"/>
  </w:style>
  <w:style w:type="paragraph" w:styleId="10">
    <w:name w:val="heading 1"/>
    <w:basedOn w:val="a"/>
    <w:next w:val="a"/>
    <w:link w:val="11"/>
    <w:qFormat/>
    <w:rsid w:val="000D7139"/>
    <w:pPr>
      <w:keepNext/>
      <w:spacing w:line="360" w:lineRule="auto"/>
      <w:jc w:val="center"/>
      <w:outlineLvl w:val="0"/>
    </w:pPr>
    <w:rPr>
      <w:b/>
      <w:sz w:val="40"/>
    </w:rPr>
  </w:style>
  <w:style w:type="paragraph" w:styleId="22">
    <w:name w:val="heading 2"/>
    <w:basedOn w:val="a"/>
    <w:next w:val="a"/>
    <w:link w:val="23"/>
    <w:qFormat/>
    <w:rsid w:val="000D7139"/>
    <w:pPr>
      <w:keepNext/>
      <w:jc w:val="center"/>
      <w:outlineLvl w:val="1"/>
    </w:pPr>
    <w:rPr>
      <w:spacing w:val="-18"/>
      <w:sz w:val="40"/>
    </w:rPr>
  </w:style>
  <w:style w:type="paragraph" w:styleId="31">
    <w:name w:val="heading 3"/>
    <w:basedOn w:val="a"/>
    <w:next w:val="a"/>
    <w:link w:val="32"/>
    <w:qFormat/>
    <w:rsid w:val="00FA7326"/>
    <w:pPr>
      <w:keepNext/>
      <w:spacing w:before="240" w:after="60"/>
      <w:outlineLvl w:val="2"/>
    </w:pPr>
    <w:rPr>
      <w:rFonts w:ascii="Arial" w:hAnsi="Arial" w:cs="Arial"/>
      <w:b/>
      <w:bCs/>
      <w:sz w:val="26"/>
      <w:szCs w:val="26"/>
    </w:rPr>
  </w:style>
  <w:style w:type="paragraph" w:styleId="4">
    <w:name w:val="heading 4"/>
    <w:basedOn w:val="a"/>
    <w:next w:val="a"/>
    <w:link w:val="40"/>
    <w:qFormat/>
    <w:rsid w:val="00A637EF"/>
    <w:pPr>
      <w:keepNext/>
      <w:spacing w:before="240" w:after="60"/>
      <w:outlineLvl w:val="3"/>
    </w:pPr>
    <w:rPr>
      <w:b/>
      <w:bCs/>
      <w:sz w:val="28"/>
      <w:szCs w:val="28"/>
    </w:rPr>
  </w:style>
  <w:style w:type="paragraph" w:styleId="5">
    <w:name w:val="heading 5"/>
    <w:basedOn w:val="a"/>
    <w:next w:val="a"/>
    <w:link w:val="50"/>
    <w:qFormat/>
    <w:rsid w:val="00A637EF"/>
    <w:pPr>
      <w:keepNext/>
      <w:ind w:firstLine="709"/>
      <w:jc w:val="center"/>
      <w:outlineLvl w:val="4"/>
    </w:pPr>
    <w:rPr>
      <w:b/>
      <w:sz w:val="32"/>
      <w:szCs w:val="24"/>
    </w:rPr>
  </w:style>
  <w:style w:type="paragraph" w:styleId="6">
    <w:name w:val="heading 6"/>
    <w:basedOn w:val="a"/>
    <w:next w:val="a"/>
    <w:link w:val="60"/>
    <w:qFormat/>
    <w:rsid w:val="00A637EF"/>
    <w:pPr>
      <w:keepNext/>
      <w:shd w:val="clear" w:color="auto" w:fill="FFFFFF"/>
      <w:spacing w:before="547"/>
      <w:ind w:left="168"/>
      <w:outlineLvl w:val="5"/>
    </w:pPr>
    <w:rPr>
      <w:b/>
      <w:bCs/>
      <w:color w:val="000000"/>
      <w:spacing w:val="-5"/>
      <w:sz w:val="25"/>
      <w:szCs w:val="25"/>
    </w:rPr>
  </w:style>
  <w:style w:type="paragraph" w:styleId="7">
    <w:name w:val="heading 7"/>
    <w:basedOn w:val="a"/>
    <w:next w:val="a"/>
    <w:link w:val="70"/>
    <w:qFormat/>
    <w:rsid w:val="00A637EF"/>
    <w:pPr>
      <w:spacing w:before="240" w:after="60"/>
      <w:outlineLvl w:val="6"/>
    </w:pPr>
    <w:rPr>
      <w:sz w:val="24"/>
      <w:szCs w:val="24"/>
    </w:rPr>
  </w:style>
  <w:style w:type="paragraph" w:styleId="8">
    <w:name w:val="heading 8"/>
    <w:basedOn w:val="a"/>
    <w:next w:val="a"/>
    <w:link w:val="80"/>
    <w:qFormat/>
    <w:rsid w:val="00A637EF"/>
    <w:pPr>
      <w:keepNext/>
      <w:ind w:firstLine="720"/>
      <w:outlineLvl w:val="7"/>
    </w:pPr>
    <w:rPr>
      <w:sz w:val="28"/>
    </w:rPr>
  </w:style>
  <w:style w:type="paragraph" w:styleId="9">
    <w:name w:val="heading 9"/>
    <w:basedOn w:val="a"/>
    <w:next w:val="a"/>
    <w:link w:val="90"/>
    <w:qFormat/>
    <w:rsid w:val="00A637E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D7139"/>
    <w:pPr>
      <w:jc w:val="center"/>
    </w:pPr>
    <w:rPr>
      <w:b/>
      <w:spacing w:val="20"/>
      <w:sz w:val="40"/>
    </w:rPr>
  </w:style>
  <w:style w:type="paragraph" w:styleId="a4">
    <w:name w:val="Body Text"/>
    <w:basedOn w:val="a"/>
    <w:link w:val="a5"/>
    <w:rsid w:val="000D7139"/>
    <w:rPr>
      <w:b/>
      <w:bCs/>
    </w:rPr>
  </w:style>
  <w:style w:type="paragraph" w:styleId="a6">
    <w:name w:val="Body Text Indent"/>
    <w:basedOn w:val="a"/>
    <w:link w:val="a7"/>
    <w:rsid w:val="00FA7326"/>
    <w:pPr>
      <w:spacing w:after="120"/>
      <w:ind w:left="283"/>
    </w:pPr>
  </w:style>
  <w:style w:type="paragraph" w:styleId="a8">
    <w:name w:val="Balloon Text"/>
    <w:basedOn w:val="a"/>
    <w:link w:val="a9"/>
    <w:semiHidden/>
    <w:rsid w:val="00815A10"/>
    <w:rPr>
      <w:rFonts w:ascii="Tahoma" w:hAnsi="Tahoma" w:cs="Tahoma"/>
      <w:sz w:val="16"/>
      <w:szCs w:val="16"/>
    </w:rPr>
  </w:style>
  <w:style w:type="paragraph" w:customStyle="1" w:styleId="24">
    <w:name w:val="Знак Знак Знак Знак2 Знак Знак Знак"/>
    <w:basedOn w:val="a"/>
    <w:rsid w:val="00C3053F"/>
    <w:pPr>
      <w:spacing w:before="100" w:beforeAutospacing="1" w:after="100" w:afterAutospacing="1"/>
      <w:jc w:val="both"/>
    </w:pPr>
    <w:rPr>
      <w:rFonts w:ascii="Tahoma" w:hAnsi="Tahoma"/>
      <w:lang w:val="en-US" w:eastAsia="en-US"/>
    </w:rPr>
  </w:style>
  <w:style w:type="paragraph" w:styleId="HTML">
    <w:name w:val="HTML Preformatted"/>
    <w:basedOn w:val="a"/>
    <w:link w:val="HTML0"/>
    <w:rsid w:val="00BD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D4168"/>
    <w:rPr>
      <w:rFonts w:ascii="Courier New" w:hAnsi="Courier New" w:cs="Courier New"/>
    </w:rPr>
  </w:style>
  <w:style w:type="character" w:styleId="aa">
    <w:name w:val="Hyperlink"/>
    <w:basedOn w:val="a0"/>
    <w:rsid w:val="00497094"/>
    <w:rPr>
      <w:color w:val="0000FF"/>
      <w:u w:val="single"/>
    </w:rPr>
  </w:style>
  <w:style w:type="character" w:customStyle="1" w:styleId="a9">
    <w:name w:val="Текст выноски Знак"/>
    <w:basedOn w:val="a0"/>
    <w:link w:val="a8"/>
    <w:semiHidden/>
    <w:rsid w:val="000160C5"/>
    <w:rPr>
      <w:rFonts w:ascii="Tahoma" w:hAnsi="Tahoma" w:cs="Tahoma"/>
      <w:sz w:val="16"/>
      <w:szCs w:val="16"/>
    </w:rPr>
  </w:style>
  <w:style w:type="paragraph" w:customStyle="1" w:styleId="ConsPlusNormal">
    <w:name w:val="ConsPlusNormal"/>
    <w:rsid w:val="00420558"/>
    <w:pPr>
      <w:widowControl w:val="0"/>
      <w:autoSpaceDE w:val="0"/>
      <w:autoSpaceDN w:val="0"/>
      <w:adjustRightInd w:val="0"/>
      <w:ind w:firstLine="720"/>
    </w:pPr>
    <w:rPr>
      <w:rFonts w:ascii="Arial" w:hAnsi="Arial" w:cs="Arial"/>
    </w:rPr>
  </w:style>
  <w:style w:type="table" w:styleId="ab">
    <w:name w:val="Table Grid"/>
    <w:basedOn w:val="a1"/>
    <w:uiPriority w:val="99"/>
    <w:rsid w:val="008F0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17022"/>
    <w:pPr>
      <w:widowControl w:val="0"/>
      <w:autoSpaceDE w:val="0"/>
      <w:autoSpaceDN w:val="0"/>
      <w:adjustRightInd w:val="0"/>
    </w:pPr>
    <w:rPr>
      <w:rFonts w:ascii="Arial" w:hAnsi="Arial" w:cs="Arial"/>
    </w:rPr>
  </w:style>
  <w:style w:type="paragraph" w:styleId="ac">
    <w:name w:val="List Paragraph"/>
    <w:basedOn w:val="a"/>
    <w:uiPriority w:val="34"/>
    <w:qFormat/>
    <w:rsid w:val="00F46D5C"/>
    <w:pPr>
      <w:ind w:left="720"/>
      <w:contextualSpacing/>
    </w:pPr>
  </w:style>
  <w:style w:type="paragraph" w:styleId="ad">
    <w:name w:val="No Spacing"/>
    <w:link w:val="ae"/>
    <w:uiPriority w:val="1"/>
    <w:qFormat/>
    <w:rsid w:val="00EE678D"/>
    <w:rPr>
      <w:sz w:val="24"/>
      <w:szCs w:val="24"/>
    </w:rPr>
  </w:style>
  <w:style w:type="paragraph" w:customStyle="1" w:styleId="TableParagraph">
    <w:name w:val="Table Paragraph"/>
    <w:basedOn w:val="a"/>
    <w:uiPriority w:val="99"/>
    <w:qFormat/>
    <w:rsid w:val="00EE678D"/>
    <w:pPr>
      <w:widowControl w:val="0"/>
    </w:pPr>
    <w:rPr>
      <w:rFonts w:ascii="Calibri" w:eastAsia="Calibri" w:hAnsi="Calibri"/>
      <w:sz w:val="22"/>
      <w:szCs w:val="22"/>
      <w:lang w:val="en-US" w:eastAsia="en-US"/>
    </w:rPr>
  </w:style>
  <w:style w:type="character" w:customStyle="1" w:styleId="ae">
    <w:name w:val="Без интервала Знак"/>
    <w:basedOn w:val="a0"/>
    <w:link w:val="ad"/>
    <w:uiPriority w:val="1"/>
    <w:rsid w:val="00EE678D"/>
    <w:rPr>
      <w:sz w:val="24"/>
      <w:szCs w:val="24"/>
    </w:rPr>
  </w:style>
  <w:style w:type="character" w:customStyle="1" w:styleId="s3">
    <w:name w:val="s3"/>
    <w:basedOn w:val="a0"/>
    <w:rsid w:val="00567EB1"/>
  </w:style>
  <w:style w:type="paragraph" w:customStyle="1" w:styleId="0">
    <w:name w:val="0Абзац"/>
    <w:basedOn w:val="af"/>
    <w:link w:val="00"/>
    <w:qFormat/>
    <w:rsid w:val="00567EB1"/>
    <w:pPr>
      <w:spacing w:after="120"/>
      <w:ind w:firstLine="709"/>
      <w:jc w:val="both"/>
    </w:pPr>
    <w:rPr>
      <w:rFonts w:cs="Arial Unicode MS"/>
      <w:color w:val="000000"/>
      <w:sz w:val="28"/>
      <w:szCs w:val="28"/>
      <w:lang w:val="en-US" w:bidi="en-US"/>
    </w:rPr>
  </w:style>
  <w:style w:type="character" w:customStyle="1" w:styleId="00">
    <w:name w:val="0Абзац Знак"/>
    <w:basedOn w:val="a0"/>
    <w:link w:val="0"/>
    <w:rsid w:val="00567EB1"/>
    <w:rPr>
      <w:rFonts w:cs="Arial Unicode MS"/>
      <w:color w:val="000000"/>
      <w:sz w:val="28"/>
      <w:szCs w:val="28"/>
      <w:lang w:val="en-US" w:bidi="en-US"/>
    </w:rPr>
  </w:style>
  <w:style w:type="paragraph" w:styleId="af">
    <w:name w:val="Normal (Web)"/>
    <w:basedOn w:val="a"/>
    <w:unhideWhenUsed/>
    <w:rsid w:val="00567EB1"/>
    <w:rPr>
      <w:sz w:val="24"/>
      <w:szCs w:val="24"/>
    </w:rPr>
  </w:style>
  <w:style w:type="character" w:customStyle="1" w:styleId="11">
    <w:name w:val="Заголовок 1 Знак"/>
    <w:basedOn w:val="a0"/>
    <w:link w:val="10"/>
    <w:rsid w:val="00ED7301"/>
    <w:rPr>
      <w:b/>
      <w:sz w:val="40"/>
    </w:rPr>
  </w:style>
  <w:style w:type="character" w:customStyle="1" w:styleId="40">
    <w:name w:val="Заголовок 4 Знак"/>
    <w:basedOn w:val="a0"/>
    <w:link w:val="4"/>
    <w:rsid w:val="00A637EF"/>
    <w:rPr>
      <w:b/>
      <w:bCs/>
      <w:sz w:val="28"/>
      <w:szCs w:val="28"/>
    </w:rPr>
  </w:style>
  <w:style w:type="character" w:customStyle="1" w:styleId="50">
    <w:name w:val="Заголовок 5 Знак"/>
    <w:basedOn w:val="a0"/>
    <w:link w:val="5"/>
    <w:rsid w:val="00A637EF"/>
    <w:rPr>
      <w:b/>
      <w:sz w:val="32"/>
      <w:szCs w:val="24"/>
    </w:rPr>
  </w:style>
  <w:style w:type="character" w:customStyle="1" w:styleId="60">
    <w:name w:val="Заголовок 6 Знак"/>
    <w:basedOn w:val="a0"/>
    <w:link w:val="6"/>
    <w:rsid w:val="00A637EF"/>
    <w:rPr>
      <w:b/>
      <w:bCs/>
      <w:color w:val="000000"/>
      <w:spacing w:val="-5"/>
      <w:sz w:val="25"/>
      <w:szCs w:val="25"/>
      <w:shd w:val="clear" w:color="auto" w:fill="FFFFFF"/>
    </w:rPr>
  </w:style>
  <w:style w:type="character" w:customStyle="1" w:styleId="70">
    <w:name w:val="Заголовок 7 Знак"/>
    <w:basedOn w:val="a0"/>
    <w:link w:val="7"/>
    <w:rsid w:val="00A637EF"/>
    <w:rPr>
      <w:sz w:val="24"/>
      <w:szCs w:val="24"/>
    </w:rPr>
  </w:style>
  <w:style w:type="character" w:customStyle="1" w:styleId="80">
    <w:name w:val="Заголовок 8 Знак"/>
    <w:basedOn w:val="a0"/>
    <w:link w:val="8"/>
    <w:rsid w:val="00A637EF"/>
    <w:rPr>
      <w:sz w:val="28"/>
    </w:rPr>
  </w:style>
  <w:style w:type="character" w:customStyle="1" w:styleId="90">
    <w:name w:val="Заголовок 9 Знак"/>
    <w:basedOn w:val="a0"/>
    <w:link w:val="9"/>
    <w:rsid w:val="00A637EF"/>
    <w:rPr>
      <w:rFonts w:ascii="Arial" w:hAnsi="Arial" w:cs="Arial"/>
      <w:sz w:val="22"/>
      <w:szCs w:val="22"/>
    </w:rPr>
  </w:style>
  <w:style w:type="character" w:customStyle="1" w:styleId="23">
    <w:name w:val="Заголовок 2 Знак"/>
    <w:basedOn w:val="a0"/>
    <w:link w:val="22"/>
    <w:rsid w:val="00A637EF"/>
    <w:rPr>
      <w:spacing w:val="-18"/>
      <w:sz w:val="40"/>
    </w:rPr>
  </w:style>
  <w:style w:type="character" w:customStyle="1" w:styleId="a7">
    <w:name w:val="Основной текст с отступом Знак"/>
    <w:basedOn w:val="a0"/>
    <w:link w:val="a6"/>
    <w:rsid w:val="00A637EF"/>
  </w:style>
  <w:style w:type="paragraph" w:styleId="33">
    <w:name w:val="Body Text 3"/>
    <w:basedOn w:val="a"/>
    <w:link w:val="34"/>
    <w:rsid w:val="00A637EF"/>
    <w:pPr>
      <w:jc w:val="both"/>
    </w:pPr>
    <w:rPr>
      <w:b/>
      <w:sz w:val="24"/>
    </w:rPr>
  </w:style>
  <w:style w:type="character" w:customStyle="1" w:styleId="34">
    <w:name w:val="Основной текст 3 Знак"/>
    <w:basedOn w:val="a0"/>
    <w:link w:val="33"/>
    <w:rsid w:val="00A637EF"/>
    <w:rPr>
      <w:b/>
      <w:sz w:val="24"/>
    </w:rPr>
  </w:style>
  <w:style w:type="character" w:customStyle="1" w:styleId="a5">
    <w:name w:val="Основной текст Знак"/>
    <w:basedOn w:val="a0"/>
    <w:link w:val="a4"/>
    <w:rsid w:val="00A637EF"/>
    <w:rPr>
      <w:b/>
      <w:bCs/>
    </w:rPr>
  </w:style>
  <w:style w:type="paragraph" w:customStyle="1" w:styleId="ConsNormal">
    <w:name w:val="ConsNormal"/>
    <w:link w:val="ConsNormal0"/>
    <w:rsid w:val="00A637EF"/>
    <w:pPr>
      <w:widowControl w:val="0"/>
      <w:autoSpaceDE w:val="0"/>
      <w:autoSpaceDN w:val="0"/>
      <w:adjustRightInd w:val="0"/>
      <w:ind w:right="19772" w:firstLine="720"/>
    </w:pPr>
    <w:rPr>
      <w:rFonts w:ascii="Arial" w:hAnsi="Arial" w:cs="Arial"/>
    </w:rPr>
  </w:style>
  <w:style w:type="paragraph" w:customStyle="1" w:styleId="ConsNonformat">
    <w:name w:val="ConsNonformat"/>
    <w:rsid w:val="00A637EF"/>
    <w:pPr>
      <w:widowControl w:val="0"/>
      <w:autoSpaceDE w:val="0"/>
      <w:autoSpaceDN w:val="0"/>
      <w:adjustRightInd w:val="0"/>
      <w:ind w:right="19772"/>
    </w:pPr>
    <w:rPr>
      <w:rFonts w:ascii="Courier New" w:hAnsi="Courier New" w:cs="Courier New"/>
    </w:rPr>
  </w:style>
  <w:style w:type="paragraph" w:customStyle="1" w:styleId="12">
    <w:name w:val="Заг1"/>
    <w:basedOn w:val="a"/>
    <w:rsid w:val="00A637EF"/>
    <w:pPr>
      <w:widowControl w:val="0"/>
      <w:suppressAutoHyphens/>
      <w:autoSpaceDE w:val="0"/>
      <w:autoSpaceDN w:val="0"/>
      <w:adjustRightInd w:val="0"/>
      <w:spacing w:line="288" w:lineRule="auto"/>
      <w:jc w:val="center"/>
      <w:textAlignment w:val="center"/>
    </w:pPr>
    <w:rPr>
      <w:rFonts w:ascii="Antiqua Bold" w:hAnsi="Antiqua Bold" w:cs="Antiqua Bold"/>
      <w:b/>
      <w:bCs/>
      <w:caps/>
      <w:color w:val="000000"/>
      <w:sz w:val="18"/>
      <w:szCs w:val="18"/>
    </w:rPr>
  </w:style>
  <w:style w:type="character" w:customStyle="1" w:styleId="32">
    <w:name w:val="Заголовок 3 Знак"/>
    <w:basedOn w:val="a0"/>
    <w:link w:val="31"/>
    <w:rsid w:val="00A637EF"/>
    <w:rPr>
      <w:rFonts w:ascii="Arial" w:hAnsi="Arial" w:cs="Arial"/>
      <w:b/>
      <w:bCs/>
      <w:sz w:val="26"/>
      <w:szCs w:val="26"/>
    </w:rPr>
  </w:style>
  <w:style w:type="paragraph" w:customStyle="1" w:styleId="af0">
    <w:name w:val="Комментарий"/>
    <w:basedOn w:val="a"/>
    <w:next w:val="a"/>
    <w:uiPriority w:val="99"/>
    <w:rsid w:val="00A637EF"/>
    <w:pPr>
      <w:autoSpaceDE w:val="0"/>
      <w:autoSpaceDN w:val="0"/>
      <w:adjustRightInd w:val="0"/>
      <w:ind w:left="170"/>
      <w:jc w:val="both"/>
    </w:pPr>
    <w:rPr>
      <w:rFonts w:ascii="Arial" w:hAnsi="Arial" w:cs="Arial"/>
      <w:i/>
      <w:iCs/>
      <w:color w:val="800080"/>
    </w:rPr>
  </w:style>
  <w:style w:type="paragraph" w:customStyle="1" w:styleId="1">
    <w:name w:val="Стиль1"/>
    <w:basedOn w:val="a"/>
    <w:rsid w:val="00A637EF"/>
    <w:pPr>
      <w:keepNext/>
      <w:keepLines/>
      <w:widowControl w:val="0"/>
      <w:numPr>
        <w:numId w:val="2"/>
      </w:numPr>
      <w:suppressLineNumbers/>
      <w:suppressAutoHyphens/>
      <w:spacing w:after="60"/>
    </w:pPr>
    <w:rPr>
      <w:b/>
      <w:sz w:val="28"/>
      <w:szCs w:val="24"/>
    </w:rPr>
  </w:style>
  <w:style w:type="paragraph" w:customStyle="1" w:styleId="21">
    <w:name w:val="Стиль2"/>
    <w:basedOn w:val="2"/>
    <w:rsid w:val="00A637EF"/>
    <w:pPr>
      <w:keepNext/>
      <w:keepLines/>
      <w:widowControl w:val="0"/>
      <w:numPr>
        <w:ilvl w:val="1"/>
        <w:numId w:val="2"/>
      </w:numPr>
      <w:suppressLineNumbers/>
      <w:suppressAutoHyphens/>
      <w:spacing w:after="60"/>
      <w:jc w:val="both"/>
    </w:pPr>
    <w:rPr>
      <w:b/>
      <w:szCs w:val="20"/>
    </w:rPr>
  </w:style>
  <w:style w:type="paragraph" w:styleId="2">
    <w:name w:val="List Number 2"/>
    <w:basedOn w:val="a"/>
    <w:rsid w:val="00A637EF"/>
    <w:pPr>
      <w:numPr>
        <w:numId w:val="1"/>
      </w:numPr>
    </w:pPr>
    <w:rPr>
      <w:sz w:val="24"/>
      <w:szCs w:val="24"/>
    </w:rPr>
  </w:style>
  <w:style w:type="paragraph" w:customStyle="1" w:styleId="3">
    <w:name w:val="Стиль3"/>
    <w:basedOn w:val="20"/>
    <w:rsid w:val="00A637EF"/>
    <w:pPr>
      <w:widowControl w:val="0"/>
      <w:numPr>
        <w:ilvl w:val="0"/>
      </w:numPr>
      <w:tabs>
        <w:tab w:val="clear" w:pos="432"/>
        <w:tab w:val="num" w:pos="1307"/>
      </w:tabs>
      <w:adjustRightInd w:val="0"/>
      <w:ind w:left="1080" w:firstLine="0"/>
      <w:textAlignment w:val="baseline"/>
    </w:pPr>
    <w:rPr>
      <w:sz w:val="24"/>
    </w:rPr>
  </w:style>
  <w:style w:type="paragraph" w:styleId="20">
    <w:name w:val="Body Text Indent 2"/>
    <w:basedOn w:val="a"/>
    <w:link w:val="25"/>
    <w:rsid w:val="00A637EF"/>
    <w:pPr>
      <w:numPr>
        <w:ilvl w:val="1"/>
        <w:numId w:val="31"/>
      </w:numPr>
      <w:tabs>
        <w:tab w:val="clear" w:pos="1836"/>
      </w:tabs>
      <w:ind w:left="0" w:firstLine="680"/>
      <w:jc w:val="both"/>
    </w:pPr>
    <w:rPr>
      <w:sz w:val="28"/>
    </w:rPr>
  </w:style>
  <w:style w:type="character" w:customStyle="1" w:styleId="25">
    <w:name w:val="Основной текст с отступом 2 Знак"/>
    <w:basedOn w:val="a0"/>
    <w:link w:val="20"/>
    <w:rsid w:val="00A637EF"/>
    <w:rPr>
      <w:sz w:val="28"/>
    </w:rPr>
  </w:style>
  <w:style w:type="paragraph" w:styleId="30">
    <w:name w:val="Body Text Indent 3"/>
    <w:basedOn w:val="a"/>
    <w:link w:val="35"/>
    <w:rsid w:val="00A637EF"/>
    <w:pPr>
      <w:widowControl w:val="0"/>
      <w:numPr>
        <w:ilvl w:val="2"/>
        <w:numId w:val="31"/>
      </w:numPr>
      <w:tabs>
        <w:tab w:val="clear" w:pos="1307"/>
        <w:tab w:val="num" w:pos="720"/>
      </w:tabs>
      <w:autoSpaceDE w:val="0"/>
      <w:autoSpaceDN w:val="0"/>
      <w:adjustRightInd w:val="0"/>
      <w:ind w:left="0" w:firstLine="360"/>
      <w:jc w:val="both"/>
    </w:pPr>
    <w:rPr>
      <w:i/>
      <w:iCs/>
      <w:noProof/>
      <w:sz w:val="28"/>
      <w:szCs w:val="24"/>
    </w:rPr>
  </w:style>
  <w:style w:type="character" w:customStyle="1" w:styleId="35">
    <w:name w:val="Основной текст с отступом 3 Знак"/>
    <w:basedOn w:val="a0"/>
    <w:link w:val="30"/>
    <w:rsid w:val="00A637EF"/>
    <w:rPr>
      <w:i/>
      <w:iCs/>
      <w:noProof/>
      <w:sz w:val="28"/>
      <w:szCs w:val="24"/>
    </w:rPr>
  </w:style>
  <w:style w:type="paragraph" w:styleId="26">
    <w:name w:val="Body Text 2"/>
    <w:basedOn w:val="a"/>
    <w:link w:val="27"/>
    <w:rsid w:val="00A637EF"/>
    <w:pPr>
      <w:jc w:val="both"/>
    </w:pPr>
    <w:rPr>
      <w:sz w:val="28"/>
      <w:szCs w:val="26"/>
    </w:rPr>
  </w:style>
  <w:style w:type="character" w:customStyle="1" w:styleId="27">
    <w:name w:val="Основной текст 2 Знак"/>
    <w:basedOn w:val="a0"/>
    <w:link w:val="26"/>
    <w:rsid w:val="00A637EF"/>
    <w:rPr>
      <w:sz w:val="28"/>
      <w:szCs w:val="26"/>
    </w:rPr>
  </w:style>
  <w:style w:type="paragraph" w:styleId="af1">
    <w:name w:val="footer"/>
    <w:basedOn w:val="a"/>
    <w:link w:val="af2"/>
    <w:rsid w:val="00A637EF"/>
    <w:pPr>
      <w:tabs>
        <w:tab w:val="center" w:pos="4677"/>
        <w:tab w:val="right" w:pos="9355"/>
      </w:tabs>
    </w:pPr>
    <w:rPr>
      <w:sz w:val="28"/>
      <w:szCs w:val="24"/>
    </w:rPr>
  </w:style>
  <w:style w:type="character" w:customStyle="1" w:styleId="af2">
    <w:name w:val="Нижний колонтитул Знак"/>
    <w:basedOn w:val="a0"/>
    <w:link w:val="af1"/>
    <w:rsid w:val="00A637EF"/>
    <w:rPr>
      <w:sz w:val="28"/>
      <w:szCs w:val="24"/>
    </w:rPr>
  </w:style>
  <w:style w:type="character" w:styleId="af3">
    <w:name w:val="page number"/>
    <w:basedOn w:val="a0"/>
    <w:rsid w:val="00A637EF"/>
  </w:style>
  <w:style w:type="paragraph" w:styleId="af4">
    <w:name w:val="Title"/>
    <w:basedOn w:val="a"/>
    <w:link w:val="af5"/>
    <w:qFormat/>
    <w:rsid w:val="00A637EF"/>
    <w:pPr>
      <w:widowControl w:val="0"/>
      <w:autoSpaceDE w:val="0"/>
      <w:autoSpaceDN w:val="0"/>
      <w:adjustRightInd w:val="0"/>
      <w:spacing w:line="480" w:lineRule="exact"/>
      <w:ind w:left="340" w:right="400"/>
      <w:jc w:val="center"/>
    </w:pPr>
    <w:rPr>
      <w:sz w:val="28"/>
      <w:szCs w:val="28"/>
    </w:rPr>
  </w:style>
  <w:style w:type="character" w:customStyle="1" w:styleId="af5">
    <w:name w:val="Название Знак"/>
    <w:basedOn w:val="a0"/>
    <w:link w:val="af4"/>
    <w:rsid w:val="00A637EF"/>
    <w:rPr>
      <w:sz w:val="28"/>
      <w:szCs w:val="28"/>
    </w:rPr>
  </w:style>
  <w:style w:type="paragraph" w:customStyle="1" w:styleId="2-11">
    <w:name w:val="содержание2-11"/>
    <w:basedOn w:val="a"/>
    <w:rsid w:val="00A637EF"/>
    <w:pPr>
      <w:spacing w:after="60"/>
      <w:jc w:val="both"/>
    </w:pPr>
    <w:rPr>
      <w:sz w:val="24"/>
      <w:szCs w:val="24"/>
    </w:rPr>
  </w:style>
  <w:style w:type="paragraph" w:styleId="af6">
    <w:name w:val="List Bullet"/>
    <w:basedOn w:val="a"/>
    <w:autoRedefine/>
    <w:rsid w:val="00A637EF"/>
    <w:pPr>
      <w:widowControl w:val="0"/>
      <w:spacing w:after="60"/>
      <w:jc w:val="both"/>
    </w:pPr>
    <w:rPr>
      <w:sz w:val="24"/>
      <w:szCs w:val="24"/>
    </w:rPr>
  </w:style>
  <w:style w:type="paragraph" w:customStyle="1" w:styleId="ConsPlusNonformat">
    <w:name w:val="ConsPlusNonformat"/>
    <w:rsid w:val="00A637EF"/>
    <w:pPr>
      <w:autoSpaceDE w:val="0"/>
      <w:autoSpaceDN w:val="0"/>
      <w:adjustRightInd w:val="0"/>
    </w:pPr>
    <w:rPr>
      <w:rFonts w:ascii="Courier New" w:hAnsi="Courier New" w:cs="Courier New"/>
    </w:rPr>
  </w:style>
  <w:style w:type="paragraph" w:styleId="af7">
    <w:name w:val="header"/>
    <w:basedOn w:val="a"/>
    <w:link w:val="af8"/>
    <w:rsid w:val="00A637EF"/>
    <w:pPr>
      <w:tabs>
        <w:tab w:val="center" w:pos="4677"/>
        <w:tab w:val="right" w:pos="9355"/>
      </w:tabs>
      <w:ind w:firstLine="709"/>
      <w:jc w:val="both"/>
    </w:pPr>
    <w:rPr>
      <w:sz w:val="28"/>
      <w:szCs w:val="24"/>
    </w:rPr>
  </w:style>
  <w:style w:type="character" w:customStyle="1" w:styleId="af8">
    <w:name w:val="Верхний колонтитул Знак"/>
    <w:basedOn w:val="a0"/>
    <w:link w:val="af7"/>
    <w:rsid w:val="00A637EF"/>
    <w:rPr>
      <w:sz w:val="28"/>
      <w:szCs w:val="24"/>
    </w:rPr>
  </w:style>
  <w:style w:type="character" w:styleId="af9">
    <w:name w:val="line number"/>
    <w:basedOn w:val="a0"/>
    <w:rsid w:val="00A637EF"/>
  </w:style>
  <w:style w:type="paragraph" w:customStyle="1" w:styleId="FR1">
    <w:name w:val="FR1"/>
    <w:rsid w:val="00A637EF"/>
    <w:pPr>
      <w:widowControl w:val="0"/>
      <w:spacing w:line="260" w:lineRule="auto"/>
      <w:ind w:firstLine="360"/>
      <w:jc w:val="both"/>
    </w:pPr>
    <w:rPr>
      <w:snapToGrid w:val="0"/>
      <w:sz w:val="18"/>
    </w:rPr>
  </w:style>
  <w:style w:type="paragraph" w:customStyle="1" w:styleId="FR2">
    <w:name w:val="FR2"/>
    <w:rsid w:val="00A637EF"/>
    <w:pPr>
      <w:widowControl w:val="0"/>
      <w:spacing w:before="460"/>
      <w:ind w:left="120"/>
    </w:pPr>
    <w:rPr>
      <w:rFonts w:ascii="Arial" w:hAnsi="Arial"/>
      <w:sz w:val="18"/>
    </w:rPr>
  </w:style>
  <w:style w:type="paragraph" w:customStyle="1" w:styleId="ConsTitle">
    <w:name w:val="ConsTitle"/>
    <w:rsid w:val="00A637EF"/>
    <w:pPr>
      <w:widowControl w:val="0"/>
    </w:pPr>
    <w:rPr>
      <w:rFonts w:ascii="Arial" w:hAnsi="Arial"/>
      <w:b/>
      <w:snapToGrid w:val="0"/>
      <w:sz w:val="16"/>
    </w:rPr>
  </w:style>
  <w:style w:type="paragraph" w:customStyle="1" w:styleId="Preformat">
    <w:name w:val="Preformat"/>
    <w:rsid w:val="00A637EF"/>
    <w:pPr>
      <w:widowControl w:val="0"/>
    </w:pPr>
    <w:rPr>
      <w:rFonts w:ascii="Courier New" w:hAnsi="Courier New"/>
      <w:snapToGrid w:val="0"/>
    </w:rPr>
  </w:style>
  <w:style w:type="paragraph" w:customStyle="1" w:styleId="Heading">
    <w:name w:val="Heading"/>
    <w:rsid w:val="00A637EF"/>
    <w:pPr>
      <w:widowControl w:val="0"/>
    </w:pPr>
    <w:rPr>
      <w:rFonts w:ascii="Arial" w:hAnsi="Arial"/>
      <w:b/>
      <w:snapToGrid w:val="0"/>
      <w:sz w:val="22"/>
    </w:rPr>
  </w:style>
  <w:style w:type="paragraph" w:customStyle="1" w:styleId="13">
    <w:name w:val="Обычный1"/>
    <w:rsid w:val="00A637EF"/>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b"/>
    <w:semiHidden/>
    <w:rsid w:val="00A637EF"/>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a"/>
    <w:semiHidden/>
    <w:rsid w:val="00A637EF"/>
  </w:style>
  <w:style w:type="paragraph" w:customStyle="1" w:styleId="ConsCell">
    <w:name w:val="ConsCell"/>
    <w:rsid w:val="00A637EF"/>
    <w:pPr>
      <w:widowControl w:val="0"/>
      <w:autoSpaceDE w:val="0"/>
      <w:autoSpaceDN w:val="0"/>
      <w:adjustRightInd w:val="0"/>
    </w:pPr>
    <w:rPr>
      <w:rFonts w:ascii="Arial" w:hAnsi="Arial" w:cs="Arial"/>
    </w:rPr>
  </w:style>
  <w:style w:type="paragraph" w:customStyle="1" w:styleId="afc">
    <w:name w:val="Маркер"/>
    <w:basedOn w:val="a"/>
    <w:autoRedefine/>
    <w:rsid w:val="00A637EF"/>
    <w:pPr>
      <w:tabs>
        <w:tab w:val="num" w:pos="360"/>
        <w:tab w:val="left" w:pos="993"/>
      </w:tabs>
      <w:ind w:left="360" w:hanging="360"/>
      <w:jc w:val="both"/>
    </w:pPr>
    <w:rPr>
      <w:sz w:val="26"/>
    </w:rPr>
  </w:style>
  <w:style w:type="character" w:customStyle="1" w:styleId="afd">
    <w:name w:val="Текст примечания Знак"/>
    <w:basedOn w:val="a0"/>
    <w:link w:val="afe"/>
    <w:semiHidden/>
    <w:rsid w:val="00A637EF"/>
  </w:style>
  <w:style w:type="paragraph" w:styleId="afe">
    <w:name w:val="annotation text"/>
    <w:basedOn w:val="a"/>
    <w:link w:val="afd"/>
    <w:semiHidden/>
    <w:rsid w:val="00A637EF"/>
  </w:style>
  <w:style w:type="character" w:customStyle="1" w:styleId="14">
    <w:name w:val="Текст примечания Знак1"/>
    <w:basedOn w:val="a0"/>
    <w:semiHidden/>
    <w:rsid w:val="00A637EF"/>
  </w:style>
  <w:style w:type="character" w:customStyle="1" w:styleId="aff">
    <w:name w:val="Тема примечания Знак"/>
    <w:basedOn w:val="afd"/>
    <w:link w:val="aff0"/>
    <w:semiHidden/>
    <w:rsid w:val="00A637EF"/>
    <w:rPr>
      <w:b/>
      <w:bCs/>
    </w:rPr>
  </w:style>
  <w:style w:type="paragraph" w:styleId="aff0">
    <w:name w:val="annotation subject"/>
    <w:basedOn w:val="afe"/>
    <w:next w:val="afe"/>
    <w:link w:val="aff"/>
    <w:semiHidden/>
    <w:rsid w:val="00A637EF"/>
    <w:rPr>
      <w:b/>
      <w:bCs/>
    </w:rPr>
  </w:style>
  <w:style w:type="character" w:customStyle="1" w:styleId="15">
    <w:name w:val="Тема примечания Знак1"/>
    <w:basedOn w:val="14"/>
    <w:uiPriority w:val="99"/>
    <w:semiHidden/>
    <w:rsid w:val="00A637EF"/>
    <w:rPr>
      <w:b/>
      <w:bCs/>
    </w:rPr>
  </w:style>
  <w:style w:type="paragraph" w:customStyle="1" w:styleId="announce">
    <w:name w:val="announce"/>
    <w:basedOn w:val="a"/>
    <w:rsid w:val="00A637EF"/>
    <w:pPr>
      <w:spacing w:before="100" w:beforeAutospacing="1" w:after="100" w:afterAutospacing="1" w:line="300" w:lineRule="atLeast"/>
    </w:pPr>
    <w:rPr>
      <w:rFonts w:ascii="Verdana" w:hAnsi="Verdana"/>
      <w:b/>
      <w:bCs/>
      <w:color w:val="656A6E"/>
      <w:sz w:val="18"/>
      <w:szCs w:val="18"/>
    </w:rPr>
  </w:style>
  <w:style w:type="character" w:styleId="aff1">
    <w:name w:val="annotation reference"/>
    <w:basedOn w:val="a0"/>
    <w:uiPriority w:val="99"/>
    <w:semiHidden/>
    <w:unhideWhenUsed/>
    <w:rsid w:val="00A637EF"/>
    <w:rPr>
      <w:sz w:val="16"/>
      <w:szCs w:val="16"/>
    </w:rPr>
  </w:style>
  <w:style w:type="character" w:customStyle="1" w:styleId="aff2">
    <w:name w:val="Символ сноски"/>
    <w:rsid w:val="000C418B"/>
    <w:rPr>
      <w:vertAlign w:val="superscript"/>
    </w:rPr>
  </w:style>
  <w:style w:type="paragraph" w:customStyle="1" w:styleId="headertexttopleveltextcentertext">
    <w:name w:val="headertext topleveltext centertext"/>
    <w:basedOn w:val="a"/>
    <w:rsid w:val="000C418B"/>
    <w:pPr>
      <w:spacing w:before="100" w:beforeAutospacing="1" w:after="100" w:afterAutospacing="1"/>
    </w:pPr>
    <w:rPr>
      <w:sz w:val="24"/>
      <w:szCs w:val="24"/>
    </w:rPr>
  </w:style>
  <w:style w:type="character" w:customStyle="1" w:styleId="ConsNormal0">
    <w:name w:val="ConsNormal Знак"/>
    <w:link w:val="ConsNormal"/>
    <w:locked/>
    <w:rsid w:val="00C72AB3"/>
    <w:rPr>
      <w:rFonts w:ascii="Arial" w:hAnsi="Arial" w:cs="Arial"/>
    </w:rPr>
  </w:style>
  <w:style w:type="paragraph" w:customStyle="1" w:styleId="ConsPlusTitle">
    <w:name w:val="ConsPlusTitle"/>
    <w:rsid w:val="00D63973"/>
    <w:pPr>
      <w:widowControl w:val="0"/>
      <w:autoSpaceDE w:val="0"/>
      <w:autoSpaceDN w:val="0"/>
    </w:pPr>
    <w:rPr>
      <w:rFonts w:ascii="Calibri" w:hAnsi="Calibri" w:cs="Calibri"/>
      <w:b/>
      <w:sz w:val="22"/>
    </w:rPr>
  </w:style>
  <w:style w:type="character" w:customStyle="1" w:styleId="apple-converted-space">
    <w:name w:val="apple-converted-space"/>
    <w:basedOn w:val="a0"/>
    <w:rsid w:val="00D63973"/>
  </w:style>
  <w:style w:type="paragraph" w:customStyle="1" w:styleId="ConsPlusDocList">
    <w:name w:val="ConsPlusDocList"/>
    <w:rsid w:val="001415A1"/>
    <w:pPr>
      <w:widowControl w:val="0"/>
      <w:autoSpaceDE w:val="0"/>
      <w:autoSpaceDN w:val="0"/>
    </w:pPr>
    <w:rPr>
      <w:rFonts w:ascii="Courier New" w:hAnsi="Courier New" w:cs="Courier New"/>
    </w:rPr>
  </w:style>
  <w:style w:type="paragraph" w:customStyle="1" w:styleId="ConsPlusTitlePage">
    <w:name w:val="ConsPlusTitlePage"/>
    <w:rsid w:val="001415A1"/>
    <w:pPr>
      <w:widowControl w:val="0"/>
      <w:autoSpaceDE w:val="0"/>
      <w:autoSpaceDN w:val="0"/>
    </w:pPr>
    <w:rPr>
      <w:rFonts w:ascii="Tahoma" w:hAnsi="Tahoma" w:cs="Tahoma"/>
    </w:rPr>
  </w:style>
  <w:style w:type="paragraph" w:customStyle="1" w:styleId="ConsPlusJurTerm">
    <w:name w:val="ConsPlusJurTerm"/>
    <w:rsid w:val="001415A1"/>
    <w:pPr>
      <w:widowControl w:val="0"/>
      <w:autoSpaceDE w:val="0"/>
      <w:autoSpaceDN w:val="0"/>
    </w:pPr>
    <w:rPr>
      <w:rFonts w:ascii="Tahoma" w:hAnsi="Tahoma" w:cs="Tahoma"/>
      <w:sz w:val="26"/>
    </w:rPr>
  </w:style>
  <w:style w:type="paragraph" w:customStyle="1" w:styleId="ConsPlusTextList">
    <w:name w:val="ConsPlusTextList"/>
    <w:rsid w:val="001415A1"/>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09672276">
      <w:bodyDiv w:val="1"/>
      <w:marLeft w:val="0"/>
      <w:marRight w:val="0"/>
      <w:marTop w:val="0"/>
      <w:marBottom w:val="0"/>
      <w:divBdr>
        <w:top w:val="none" w:sz="0" w:space="0" w:color="auto"/>
        <w:left w:val="none" w:sz="0" w:space="0" w:color="auto"/>
        <w:bottom w:val="none" w:sz="0" w:space="0" w:color="auto"/>
        <w:right w:val="none" w:sz="0" w:space="0" w:color="auto"/>
      </w:divBdr>
    </w:div>
    <w:div w:id="402526285">
      <w:bodyDiv w:val="1"/>
      <w:marLeft w:val="0"/>
      <w:marRight w:val="0"/>
      <w:marTop w:val="0"/>
      <w:marBottom w:val="0"/>
      <w:divBdr>
        <w:top w:val="none" w:sz="0" w:space="0" w:color="auto"/>
        <w:left w:val="none" w:sz="0" w:space="0" w:color="auto"/>
        <w:bottom w:val="none" w:sz="0" w:space="0" w:color="auto"/>
        <w:right w:val="none" w:sz="0" w:space="0" w:color="auto"/>
      </w:divBdr>
    </w:div>
    <w:div w:id="574626346">
      <w:bodyDiv w:val="1"/>
      <w:marLeft w:val="0"/>
      <w:marRight w:val="0"/>
      <w:marTop w:val="0"/>
      <w:marBottom w:val="0"/>
      <w:divBdr>
        <w:top w:val="none" w:sz="0" w:space="0" w:color="auto"/>
        <w:left w:val="none" w:sz="0" w:space="0" w:color="auto"/>
        <w:bottom w:val="none" w:sz="0" w:space="0" w:color="auto"/>
        <w:right w:val="none" w:sz="0" w:space="0" w:color="auto"/>
      </w:divBdr>
    </w:div>
    <w:div w:id="1175340856">
      <w:bodyDiv w:val="1"/>
      <w:marLeft w:val="0"/>
      <w:marRight w:val="0"/>
      <w:marTop w:val="0"/>
      <w:marBottom w:val="0"/>
      <w:divBdr>
        <w:top w:val="none" w:sz="0" w:space="0" w:color="auto"/>
        <w:left w:val="none" w:sz="0" w:space="0" w:color="auto"/>
        <w:bottom w:val="none" w:sz="0" w:space="0" w:color="auto"/>
        <w:right w:val="none" w:sz="0" w:space="0" w:color="auto"/>
      </w:divBdr>
    </w:div>
    <w:div w:id="1257061145">
      <w:bodyDiv w:val="1"/>
      <w:marLeft w:val="0"/>
      <w:marRight w:val="0"/>
      <w:marTop w:val="0"/>
      <w:marBottom w:val="0"/>
      <w:divBdr>
        <w:top w:val="none" w:sz="0" w:space="0" w:color="auto"/>
        <w:left w:val="none" w:sz="0" w:space="0" w:color="auto"/>
        <w:bottom w:val="none" w:sz="0" w:space="0" w:color="auto"/>
        <w:right w:val="none" w:sz="0" w:space="0" w:color="auto"/>
      </w:divBdr>
    </w:div>
    <w:div w:id="1449276532">
      <w:bodyDiv w:val="1"/>
      <w:marLeft w:val="0"/>
      <w:marRight w:val="0"/>
      <w:marTop w:val="0"/>
      <w:marBottom w:val="0"/>
      <w:divBdr>
        <w:top w:val="none" w:sz="0" w:space="0" w:color="auto"/>
        <w:left w:val="none" w:sz="0" w:space="0" w:color="auto"/>
        <w:bottom w:val="none" w:sz="0" w:space="0" w:color="auto"/>
        <w:right w:val="none" w:sz="0" w:space="0" w:color="auto"/>
      </w:divBdr>
    </w:div>
    <w:div w:id="1607955999">
      <w:bodyDiv w:val="1"/>
      <w:marLeft w:val="0"/>
      <w:marRight w:val="0"/>
      <w:marTop w:val="0"/>
      <w:marBottom w:val="0"/>
      <w:divBdr>
        <w:top w:val="none" w:sz="0" w:space="0" w:color="auto"/>
        <w:left w:val="none" w:sz="0" w:space="0" w:color="auto"/>
        <w:bottom w:val="none" w:sz="0" w:space="0" w:color="auto"/>
        <w:right w:val="none" w:sz="0" w:space="0" w:color="auto"/>
      </w:divBdr>
    </w:div>
    <w:div w:id="1900433943">
      <w:bodyDiv w:val="1"/>
      <w:marLeft w:val="0"/>
      <w:marRight w:val="0"/>
      <w:marTop w:val="0"/>
      <w:marBottom w:val="0"/>
      <w:divBdr>
        <w:top w:val="none" w:sz="0" w:space="0" w:color="auto"/>
        <w:left w:val="none" w:sz="0" w:space="0" w:color="auto"/>
        <w:bottom w:val="none" w:sz="0" w:space="0" w:color="auto"/>
        <w:right w:val="none" w:sz="0" w:space="0" w:color="auto"/>
      </w:divBdr>
    </w:div>
    <w:div w:id="197239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978377F5AE00579CBBD1BACC237A988436B1E2F2F7CF92CB3301E5ACc8P8O" TargetMode="External"/><Relationship Id="rId18" Type="http://schemas.openxmlformats.org/officeDocument/2006/relationships/hyperlink" Target="consultantplus://offline/ref=12978377F5AE00579CBBD1BACC237A988D31B8E4FCFC9298C36A0DE7cAPBO" TargetMode="External"/><Relationship Id="rId26" Type="http://schemas.openxmlformats.org/officeDocument/2006/relationships/hyperlink" Target="consultantplus://offline/ref=12978377F5AE00579CBBD1BACC237A988432BCE3F2F4CF92CB3301E5AC8864CC0F1528D2AF4E63CCcDP1O" TargetMode="External"/><Relationship Id="rId39" Type="http://schemas.openxmlformats.org/officeDocument/2006/relationships/image" Target="media/image14.wmf"/><Relationship Id="rId21" Type="http://schemas.openxmlformats.org/officeDocument/2006/relationships/hyperlink" Target="consultantplus://offline/ref=12978377F5AE00579CBBD1BACC237A988731B8E3F5FFCF92CB3301E5ACc8P8O" TargetMode="Externa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hyperlink" Target="consultantplus://offline/ref=12978377F5AE00579CBBD1BACC237A988433B9EEFCF6CF92CB3301E5AC8864CC0F1528D2AF4E63CFcDP7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978377F5AE00579CBBD1BACC237A988731B9EFF3F2CF92CB3301E5AC8864CC0F1528D2AF4E63CAcDP1O" TargetMode="External"/><Relationship Id="rId20" Type="http://schemas.openxmlformats.org/officeDocument/2006/relationships/hyperlink" Target="consultantplus://offline/ref=12978377F5AE00579CBBD1BACC237A988432BCE3F2F4CF92CB3301E5AC8864CC0F1528D2AF4E63CCcDP1O" TargetMode="Externa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hyperlink" Target="consultantplus://offline/ref=12978377F5AE00579CBBD1BACC237A988731B8E3F5FFCF92CB3301E5AC8864CC0F1528D2AF4E6ACAcDP0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978377F5AE00579CBBD1BACC237A988437B1E4F0FFCF92CB3301E5ACc8P8O" TargetMode="External"/><Relationship Id="rId24" Type="http://schemas.openxmlformats.org/officeDocument/2006/relationships/hyperlink" Target="consultantplus://offline/ref=12978377F5AE00579CBBD1BACC237A988731B8E3F5FFCF92CB3301E5AC8864CC0F1528D2AF4E63CDcDP0O" TargetMode="Externa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hyperlink" Target="consultantplus://offline/ref=12978377F5AE00579CBBD1BACC237A988432BCE3F2F4CF92CB3301E5AC8864CC0F1528D2AF4E60C7cDP1O" TargetMode="External"/><Relationship Id="rId53" Type="http://schemas.openxmlformats.org/officeDocument/2006/relationships/image" Target="media/image24.wmf"/><Relationship Id="rId58" Type="http://schemas.openxmlformats.org/officeDocument/2006/relationships/hyperlink" Target="consultantplus://offline/ref=12978377F5AE00579CBBD1BACC237A988433B9EEFCF6CF92CB3301E5AC8864CC0F1528D2AF4E63C8cDP0O" TargetMode="External"/><Relationship Id="rId5" Type="http://schemas.openxmlformats.org/officeDocument/2006/relationships/webSettings" Target="webSettings.xml"/><Relationship Id="rId15" Type="http://schemas.openxmlformats.org/officeDocument/2006/relationships/hyperlink" Target="consultantplus://offline/ref=12978377F5AE00579CBBD1BACC237A988437B1E4F0FFCF92CB3301E5AC8864CC0F1528D2AF4E63CEcDP8O" TargetMode="External"/><Relationship Id="rId23" Type="http://schemas.openxmlformats.org/officeDocument/2006/relationships/hyperlink" Target="consultantplus://offline/ref=12978377F5AE00579CBBD1BACC237A988731B8E3F5FFCF92CB3301E5AC8864CC0F1528D2AF4E66C9cDP9O" TargetMode="External"/><Relationship Id="rId28" Type="http://schemas.openxmlformats.org/officeDocument/2006/relationships/hyperlink" Target="consultantplus://offline/ref=12978377F5AE00579CBBD1BACC237A988731B8E3F5FFCF92CB3301E5AC8864CC0F1528D2AF4E63CDcDP0O" TargetMode="External"/><Relationship Id="rId36" Type="http://schemas.openxmlformats.org/officeDocument/2006/relationships/image" Target="media/image11.wmf"/><Relationship Id="rId49" Type="http://schemas.openxmlformats.org/officeDocument/2006/relationships/image" Target="media/image20.wmf"/><Relationship Id="rId57" Type="http://schemas.openxmlformats.org/officeDocument/2006/relationships/hyperlink" Target="consultantplus://offline/ref=12978377F5AE00579CBBD1BACC237A988433B9EEFCF6CF92CB3301E5AC8864CC0F1528D2AF4E63CFcDP7O" TargetMode="External"/><Relationship Id="rId61" Type="http://schemas.openxmlformats.org/officeDocument/2006/relationships/fontTable" Target="fontTable.xml"/><Relationship Id="rId10" Type="http://schemas.openxmlformats.org/officeDocument/2006/relationships/hyperlink" Target="consultantplus://offline/ref=12978377F5AE00579CBBD1BACC237A988731B9E7F2F3CF92CB3301E5ACc8P8O" TargetMode="Externa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hyperlink" Target="consultantplus://offline/ref=12978377F5AE00579CBBD1BACC237A988432BCE3F2F4CF92CB3301E5AC8864CC0F1528D2AF4E67C6cDP3O" TargetMode="External"/><Relationship Id="rId52" Type="http://schemas.openxmlformats.org/officeDocument/2006/relationships/image" Target="media/image23.wmf"/><Relationship Id="rId60" Type="http://schemas.openxmlformats.org/officeDocument/2006/relationships/hyperlink" Target="consultantplus://offline/ref=12978377F5AE00579CBBD1BACC237A988731B9E7F2F3CF92CB3301E5AC8864CC0F1528D2AF4F62CAcDP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2978377F5AE00579CBBD1BACC237A988731B8E3F5FFCF92CB3301E5AC8864CC0F1528D2AF4E63CDcDP0O" TargetMode="External"/><Relationship Id="rId22" Type="http://schemas.openxmlformats.org/officeDocument/2006/relationships/hyperlink" Target="consultantplus://offline/ref=12978377F5AE00579CBBD1BACC237A988731B8E3F5FFCF92CB3301E5AC8864CC0F1528D2AF4E66C9cDP9O" TargetMode="External"/><Relationship Id="rId27" Type="http://schemas.openxmlformats.org/officeDocument/2006/relationships/image" Target="media/image3.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hyperlink" Target="consultantplus://offline/ref=12978377F5AE00579CBBD1BACC237A988432BCE3F2F4CF92CB3301E5AC8864CC0F1528D2AF4E67C6cDP3O" TargetMode="External"/><Relationship Id="rId48" Type="http://schemas.openxmlformats.org/officeDocument/2006/relationships/image" Target="media/image19.wmf"/><Relationship Id="rId56" Type="http://schemas.openxmlformats.org/officeDocument/2006/relationships/hyperlink" Target="consultantplus://offline/ref=12978377F5AE00579CBBD1BACC237A988433B9EEFCF6CF92CB3301E5AC8864CC0F1528D2AF4E63C8cDP0O" TargetMode="Externa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hyperlink" Target="consultantplus://offline/ref=12978377F5AE00579CBBD1BACC237A988437B1E4F6FECF92CB3301E5ACc8P8O" TargetMode="External"/><Relationship Id="rId17" Type="http://schemas.openxmlformats.org/officeDocument/2006/relationships/hyperlink" Target="consultantplus://offline/ref=12978377F5AE00579CBBD1BACC237A988731B8E3F5FFCF92CB3301E5AC8864CC0F1528D2AF4E62C6cDP5O" TargetMode="External"/><Relationship Id="rId25" Type="http://schemas.openxmlformats.org/officeDocument/2006/relationships/hyperlink" Target="consultantplus://offline/ref=12978377F5AE00579CBBD1BACC237A988731B8E3F5FFCF92CB3301E5AC8864CC0F1528D2AF4E63CDcDP0O" TargetMode="Externa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hyperlink" Target="consultantplus://offline/ref=12978377F5AE00579CBBD1BACC237A988432BCE3F2F4CF92CB3301E5AC8864CC0F1528D2AF4E67C7cDP0O" TargetMode="External"/><Relationship Id="rId59" Type="http://schemas.openxmlformats.org/officeDocument/2006/relationships/hyperlink" Target="consultantplus://offline/ref=12978377F5AE00579CBBD1BACC237A988731B9E7F2F3CF92CB3301E5AC8864CC0F1528D2AF4F62CEcDP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FB0F-68D3-4CA3-8E75-F765B630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90</Pages>
  <Words>32690</Words>
  <Characters>186335</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Tik</Company>
  <LinksUpToDate>false</LinksUpToDate>
  <CharactersWithSpaces>218588</CharactersWithSpaces>
  <SharedDoc>false</SharedDoc>
  <HLinks>
    <vt:vector size="12" baseType="variant">
      <vt:variant>
        <vt:i4>8323134</vt:i4>
      </vt:variant>
      <vt:variant>
        <vt:i4>3</vt:i4>
      </vt:variant>
      <vt:variant>
        <vt:i4>0</vt:i4>
      </vt:variant>
      <vt:variant>
        <vt:i4>5</vt:i4>
      </vt:variant>
      <vt:variant>
        <vt:lpwstr>consultantplus://offline/ref=D8DB73941F8AD0F3C6B467223D9BA0B2852EFA1161807854A3943AEE76D835B3D75073354CC4374DO0h6M</vt:lpwstr>
      </vt:variant>
      <vt:variant>
        <vt:lpwstr/>
      </vt:variant>
      <vt:variant>
        <vt:i4>8323133</vt:i4>
      </vt:variant>
      <vt:variant>
        <vt:i4>0</vt:i4>
      </vt:variant>
      <vt:variant>
        <vt:i4>0</vt:i4>
      </vt:variant>
      <vt:variant>
        <vt:i4>5</vt:i4>
      </vt:variant>
      <vt:variant>
        <vt:lpwstr>consultantplus://offline/ref=D8DB73941F8AD0F3C6B467223D9BA0B2852EFA1161807854A3943AEE76D835B3D75073354CC4304AO0h7M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УрывскаяЮВ</cp:lastModifiedBy>
  <cp:revision>10</cp:revision>
  <cp:lastPrinted>2016-10-26T14:44:00Z</cp:lastPrinted>
  <dcterms:created xsi:type="dcterms:W3CDTF">2016-10-27T10:41:00Z</dcterms:created>
  <dcterms:modified xsi:type="dcterms:W3CDTF">2016-10-27T10:52:00Z</dcterms:modified>
</cp:coreProperties>
</file>