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E84" w:rsidRDefault="00293E84" w:rsidP="00293E84">
      <w:pPr>
        <w:spacing w:after="0" w:line="240" w:lineRule="auto"/>
        <w:ind w:right="-31"/>
        <w:jc w:val="right"/>
        <w:rPr>
          <w:rFonts w:ascii="Arial" w:hAnsi="Arial" w:cs="Arial"/>
          <w:i/>
        </w:rPr>
      </w:pPr>
      <w:r w:rsidRPr="00DA15DF">
        <w:rPr>
          <w:rFonts w:ascii="Arial" w:hAnsi="Arial" w:cs="Arial"/>
          <w:i/>
        </w:rPr>
        <w:t>Приложение к постановлению</w:t>
      </w:r>
      <w:r>
        <w:rPr>
          <w:rFonts w:ascii="Arial" w:hAnsi="Arial" w:cs="Arial"/>
          <w:i/>
        </w:rPr>
        <w:t xml:space="preserve"> </w:t>
      </w:r>
      <w:r w:rsidRPr="00DA15DF">
        <w:rPr>
          <w:rFonts w:ascii="Arial" w:hAnsi="Arial" w:cs="Arial"/>
          <w:i/>
        </w:rPr>
        <w:t xml:space="preserve">администрации </w:t>
      </w:r>
    </w:p>
    <w:p w:rsidR="00293E84" w:rsidRDefault="00293E84" w:rsidP="00293E84">
      <w:pPr>
        <w:spacing w:after="0" w:line="240" w:lineRule="auto"/>
        <w:ind w:right="-31"/>
        <w:jc w:val="right"/>
        <w:rPr>
          <w:rFonts w:ascii="Arial" w:hAnsi="Arial" w:cs="Arial"/>
          <w:i/>
        </w:rPr>
      </w:pPr>
      <w:r w:rsidRPr="00DA15DF">
        <w:rPr>
          <w:rFonts w:ascii="Arial" w:hAnsi="Arial" w:cs="Arial"/>
          <w:i/>
        </w:rPr>
        <w:t xml:space="preserve">Пушкинского муниципального района </w:t>
      </w:r>
    </w:p>
    <w:p w:rsidR="00293E84" w:rsidRPr="00DA15DF" w:rsidRDefault="00293E84" w:rsidP="00293E84">
      <w:pPr>
        <w:spacing w:after="0" w:line="240" w:lineRule="auto"/>
        <w:ind w:right="-31"/>
        <w:jc w:val="right"/>
        <w:rPr>
          <w:rFonts w:ascii="Arial" w:hAnsi="Arial" w:cs="Arial"/>
          <w:i/>
        </w:rPr>
      </w:pPr>
      <w:r w:rsidRPr="00DA15DF">
        <w:rPr>
          <w:rFonts w:ascii="Arial" w:hAnsi="Arial" w:cs="Arial"/>
          <w:i/>
        </w:rPr>
        <w:t xml:space="preserve">от </w:t>
      </w:r>
      <w:r w:rsidR="00AE34FF">
        <w:rPr>
          <w:rFonts w:ascii="Arial" w:hAnsi="Arial" w:cs="Arial"/>
          <w:i/>
        </w:rPr>
        <w:t>17.10.2017</w:t>
      </w:r>
      <w:bookmarkStart w:id="0" w:name="_GoBack"/>
      <w:bookmarkEnd w:id="0"/>
      <w:r>
        <w:rPr>
          <w:rFonts w:ascii="Arial" w:hAnsi="Arial" w:cs="Arial"/>
        </w:rPr>
        <w:t xml:space="preserve"> </w:t>
      </w:r>
      <w:r>
        <w:rPr>
          <w:rFonts w:ascii="Arial" w:hAnsi="Arial" w:cs="Arial"/>
          <w:i/>
        </w:rPr>
        <w:t xml:space="preserve">№ </w:t>
      </w:r>
      <w:r w:rsidR="00AE34FF">
        <w:rPr>
          <w:rFonts w:ascii="Arial" w:hAnsi="Arial" w:cs="Arial"/>
          <w:i/>
        </w:rPr>
        <w:t>2445</w:t>
      </w:r>
      <w:r>
        <w:rPr>
          <w:rFonts w:ascii="Arial" w:hAnsi="Arial" w:cs="Arial"/>
          <w:i/>
        </w:rPr>
        <w:t xml:space="preserve">  </w:t>
      </w:r>
    </w:p>
    <w:p w:rsidR="001444B6" w:rsidRPr="00DA09BF" w:rsidRDefault="001444B6" w:rsidP="001444B6">
      <w:pPr>
        <w:widowControl w:val="0"/>
        <w:autoSpaceDE w:val="0"/>
        <w:autoSpaceDN w:val="0"/>
        <w:adjustRightInd w:val="0"/>
        <w:spacing w:after="0" w:line="240" w:lineRule="auto"/>
        <w:jc w:val="center"/>
        <w:rPr>
          <w:rFonts w:ascii="Times New Roman" w:hAnsi="Times New Roman"/>
          <w:b/>
          <w:sz w:val="24"/>
          <w:szCs w:val="24"/>
          <w:shd w:val="clear" w:color="auto" w:fill="FFFFFF"/>
        </w:rPr>
      </w:pPr>
    </w:p>
    <w:p w:rsidR="00BE19B7" w:rsidRDefault="00B1226D" w:rsidP="00293E84">
      <w:pPr>
        <w:widowControl w:val="0"/>
        <w:autoSpaceDE w:val="0"/>
        <w:autoSpaceDN w:val="0"/>
        <w:adjustRightInd w:val="0"/>
        <w:spacing w:after="0" w:line="240" w:lineRule="auto"/>
        <w:jc w:val="center"/>
        <w:rPr>
          <w:rFonts w:ascii="Times New Roman" w:hAnsi="Times New Roman"/>
          <w:b/>
          <w:sz w:val="24"/>
          <w:szCs w:val="24"/>
          <w:shd w:val="clear" w:color="auto" w:fill="FFFFFF"/>
        </w:rPr>
      </w:pPr>
      <w:r w:rsidRPr="00DA09BF">
        <w:rPr>
          <w:rFonts w:ascii="Times New Roman" w:hAnsi="Times New Roman"/>
          <w:b/>
          <w:sz w:val="24"/>
          <w:szCs w:val="24"/>
          <w:shd w:val="clear" w:color="auto" w:fill="FFFFFF"/>
        </w:rPr>
        <w:t xml:space="preserve">Паспорт </w:t>
      </w:r>
      <w:r w:rsidR="00BE19B7">
        <w:rPr>
          <w:rFonts w:ascii="Times New Roman" w:hAnsi="Times New Roman"/>
          <w:b/>
          <w:sz w:val="24"/>
          <w:szCs w:val="24"/>
          <w:shd w:val="clear" w:color="auto" w:fill="FFFFFF"/>
        </w:rPr>
        <w:t xml:space="preserve">муниципальной программы </w:t>
      </w:r>
    </w:p>
    <w:p w:rsidR="003A0354" w:rsidRDefault="00481686" w:rsidP="00665094">
      <w:pPr>
        <w:widowControl w:val="0"/>
        <w:autoSpaceDE w:val="0"/>
        <w:autoSpaceDN w:val="0"/>
        <w:adjustRightInd w:val="0"/>
        <w:spacing w:after="240" w:line="240" w:lineRule="auto"/>
        <w:jc w:val="center"/>
        <w:rPr>
          <w:rFonts w:ascii="Times New Roman" w:hAnsi="Times New Roman"/>
          <w:b/>
          <w:sz w:val="24"/>
          <w:szCs w:val="24"/>
          <w:shd w:val="clear" w:color="auto" w:fill="FFFFFF"/>
        </w:rPr>
      </w:pPr>
      <w:r>
        <w:rPr>
          <w:rFonts w:ascii="Times New Roman" w:hAnsi="Times New Roman"/>
          <w:b/>
          <w:sz w:val="24"/>
          <w:szCs w:val="24"/>
          <w:shd w:val="clear" w:color="auto" w:fill="FFFFFF"/>
        </w:rPr>
        <w:t>«</w:t>
      </w:r>
      <w:r w:rsidR="00BE19B7" w:rsidRPr="00DA09BF">
        <w:rPr>
          <w:rFonts w:ascii="Times New Roman" w:hAnsi="Times New Roman"/>
          <w:b/>
          <w:sz w:val="24"/>
          <w:szCs w:val="24"/>
          <w:shd w:val="clear" w:color="auto" w:fill="FFFFFF"/>
        </w:rPr>
        <w:t>Развитие жилищно-коммунального хозяйства города Пушкино на 201</w:t>
      </w:r>
      <w:r w:rsidR="00B942BD">
        <w:rPr>
          <w:rFonts w:ascii="Times New Roman" w:hAnsi="Times New Roman"/>
          <w:b/>
          <w:sz w:val="24"/>
          <w:szCs w:val="24"/>
          <w:shd w:val="clear" w:color="auto" w:fill="FFFFFF"/>
        </w:rPr>
        <w:t>7</w:t>
      </w:r>
      <w:r w:rsidR="00BE19B7" w:rsidRPr="00DA09BF">
        <w:rPr>
          <w:rFonts w:ascii="Times New Roman" w:hAnsi="Times New Roman"/>
          <w:b/>
          <w:sz w:val="24"/>
          <w:szCs w:val="24"/>
          <w:shd w:val="clear" w:color="auto" w:fill="FFFFFF"/>
        </w:rPr>
        <w:t>-20</w:t>
      </w:r>
      <w:r w:rsidR="00B942BD">
        <w:rPr>
          <w:rFonts w:ascii="Times New Roman" w:hAnsi="Times New Roman"/>
          <w:b/>
          <w:sz w:val="24"/>
          <w:szCs w:val="24"/>
          <w:shd w:val="clear" w:color="auto" w:fill="FFFFFF"/>
        </w:rPr>
        <w:t>21</w:t>
      </w:r>
      <w:r w:rsidR="00BE19B7" w:rsidRPr="00DA09BF">
        <w:rPr>
          <w:rFonts w:ascii="Times New Roman" w:hAnsi="Times New Roman"/>
          <w:b/>
          <w:sz w:val="24"/>
          <w:szCs w:val="24"/>
          <w:shd w:val="clear" w:color="auto" w:fill="FFFFFF"/>
        </w:rPr>
        <w:t xml:space="preserve"> годы</w:t>
      </w:r>
      <w:r>
        <w:rPr>
          <w:rFonts w:ascii="Times New Roman" w:hAnsi="Times New Roman"/>
          <w:b/>
          <w:sz w:val="24"/>
          <w:szCs w:val="24"/>
          <w:shd w:val="clear" w:color="auto" w:fill="FFFFFF"/>
        </w:rPr>
        <w:t>»</w:t>
      </w:r>
    </w:p>
    <w:tbl>
      <w:tblPr>
        <w:tblW w:w="15272" w:type="dxa"/>
        <w:jc w:val="center"/>
        <w:tblLayout w:type="fixed"/>
        <w:tblLook w:val="04A0" w:firstRow="1" w:lastRow="0" w:firstColumn="1" w:lastColumn="0" w:noHBand="0" w:noVBand="1"/>
      </w:tblPr>
      <w:tblGrid>
        <w:gridCol w:w="6799"/>
        <w:gridCol w:w="1481"/>
        <w:gridCol w:w="1496"/>
        <w:gridCol w:w="1418"/>
        <w:gridCol w:w="1350"/>
        <w:gridCol w:w="1343"/>
        <w:gridCol w:w="1385"/>
      </w:tblGrid>
      <w:tr w:rsidR="00D06FB7" w:rsidRPr="00293E84" w:rsidTr="00035396">
        <w:trPr>
          <w:trHeight w:val="20"/>
          <w:jc w:val="center"/>
        </w:trPr>
        <w:tc>
          <w:tcPr>
            <w:tcW w:w="6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Координатор муниципальной программы</w:t>
            </w:r>
          </w:p>
        </w:tc>
        <w:tc>
          <w:tcPr>
            <w:tcW w:w="8473" w:type="dxa"/>
            <w:gridSpan w:val="6"/>
            <w:tcBorders>
              <w:top w:val="single" w:sz="4" w:space="0" w:color="auto"/>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Заместитель Главы администрации Пушкинского муниципального района, курирующий работу Управления ж</w:t>
            </w:r>
            <w:r w:rsidR="00293E84">
              <w:rPr>
                <w:rFonts w:ascii="Times New Roman" w:eastAsia="Times New Roman" w:hAnsi="Times New Roman"/>
                <w:sz w:val="24"/>
                <w:szCs w:val="24"/>
                <w:lang w:eastAsia="ru-RU"/>
              </w:rPr>
              <w:t>илищно-коммунального хозяйства и Управления</w:t>
            </w:r>
            <w:r w:rsidRPr="00293E84">
              <w:rPr>
                <w:rFonts w:ascii="Times New Roman" w:eastAsia="Times New Roman" w:hAnsi="Times New Roman"/>
                <w:sz w:val="24"/>
                <w:szCs w:val="24"/>
                <w:lang w:eastAsia="ru-RU"/>
              </w:rPr>
              <w:t xml:space="preserve"> благоустройства администрации Пушкинского муниципального района.</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Муниципальный заказчик муниципальной программы</w:t>
            </w:r>
          </w:p>
        </w:tc>
        <w:tc>
          <w:tcPr>
            <w:tcW w:w="8473" w:type="dxa"/>
            <w:gridSpan w:val="6"/>
            <w:tcBorders>
              <w:top w:val="single" w:sz="4" w:space="0" w:color="auto"/>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Управление жилищно-коммунального хозяйства, Управление благоустройства администрации Пушкинского муниципального района Московской области.</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Цель муниципальной программы</w:t>
            </w:r>
          </w:p>
        </w:tc>
        <w:tc>
          <w:tcPr>
            <w:tcW w:w="8473" w:type="dxa"/>
            <w:gridSpan w:val="6"/>
            <w:tcBorders>
              <w:top w:val="single" w:sz="4" w:space="0" w:color="auto"/>
              <w:left w:val="nil"/>
              <w:bottom w:val="nil"/>
              <w:right w:val="single" w:sz="4" w:space="0" w:color="auto"/>
            </w:tcBorders>
            <w:shd w:val="clear" w:color="auto" w:fill="auto"/>
            <w:vAlign w:val="center"/>
            <w:hideMark/>
          </w:tcPr>
          <w:p w:rsidR="00D06FB7" w:rsidRPr="00293E84" w:rsidRDefault="00D06FB7" w:rsidP="002061FC">
            <w:pPr>
              <w:spacing w:after="0" w:line="240" w:lineRule="auto"/>
              <w:jc w:val="both"/>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Комплексное развитие территории города Пушкино на основе оптимального социально-экономического и функционального использования земельного, природного, культурно-исторического и трудового потенциала для обеспечения благоприятных условий жизнедеятельности и реализации прав граждан.</w:t>
            </w:r>
          </w:p>
        </w:tc>
      </w:tr>
      <w:tr w:rsidR="00D06FB7" w:rsidRPr="00293E84" w:rsidTr="00035396">
        <w:trPr>
          <w:trHeight w:val="20"/>
          <w:jc w:val="center"/>
        </w:trPr>
        <w:tc>
          <w:tcPr>
            <w:tcW w:w="6799" w:type="dxa"/>
            <w:vMerge w:val="restart"/>
            <w:tcBorders>
              <w:top w:val="nil"/>
              <w:left w:val="single" w:sz="4" w:space="0" w:color="auto"/>
              <w:bottom w:val="single" w:sz="4" w:space="0" w:color="auto"/>
              <w:right w:val="nil"/>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Перечень подпрограмм</w:t>
            </w:r>
          </w:p>
        </w:tc>
        <w:tc>
          <w:tcPr>
            <w:tcW w:w="8473" w:type="dxa"/>
            <w:gridSpan w:val="6"/>
            <w:tcBorders>
              <w:top w:val="single" w:sz="4" w:space="0" w:color="auto"/>
              <w:left w:val="single" w:sz="4" w:space="0" w:color="auto"/>
              <w:bottom w:val="nil"/>
              <w:right w:val="single" w:sz="4" w:space="0" w:color="000000"/>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 xml:space="preserve">Подпрограмма I </w:t>
            </w:r>
            <w:r w:rsidR="00481686">
              <w:rPr>
                <w:rFonts w:ascii="Times New Roman" w:eastAsia="Times New Roman" w:hAnsi="Times New Roman"/>
                <w:sz w:val="24"/>
                <w:szCs w:val="24"/>
                <w:lang w:eastAsia="ru-RU"/>
              </w:rPr>
              <w:t>«</w:t>
            </w:r>
            <w:r w:rsidRPr="00293E84">
              <w:rPr>
                <w:rFonts w:ascii="Times New Roman" w:eastAsia="Times New Roman" w:hAnsi="Times New Roman"/>
                <w:sz w:val="24"/>
                <w:szCs w:val="24"/>
                <w:lang w:eastAsia="ru-RU"/>
              </w:rPr>
              <w:t>Капитальный ремонт муниципального и общего имущества в многоквартирных домах, расположенных на территории города Пушкино</w:t>
            </w:r>
            <w:r w:rsidR="00481686">
              <w:rPr>
                <w:rFonts w:ascii="Times New Roman" w:eastAsia="Times New Roman" w:hAnsi="Times New Roman"/>
                <w:sz w:val="24"/>
                <w:szCs w:val="24"/>
                <w:lang w:eastAsia="ru-RU"/>
              </w:rPr>
              <w:t>»</w:t>
            </w:r>
          </w:p>
        </w:tc>
      </w:tr>
      <w:tr w:rsidR="00D06FB7" w:rsidRPr="00293E84" w:rsidTr="00035396">
        <w:trPr>
          <w:trHeight w:val="20"/>
          <w:jc w:val="center"/>
        </w:trPr>
        <w:tc>
          <w:tcPr>
            <w:tcW w:w="6799" w:type="dxa"/>
            <w:vMerge/>
            <w:tcBorders>
              <w:top w:val="nil"/>
              <w:left w:val="single" w:sz="4" w:space="0" w:color="auto"/>
              <w:bottom w:val="single" w:sz="4" w:space="0" w:color="auto"/>
              <w:right w:val="nil"/>
            </w:tcBorders>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p>
        </w:tc>
        <w:tc>
          <w:tcPr>
            <w:tcW w:w="8473" w:type="dxa"/>
            <w:gridSpan w:val="6"/>
            <w:tcBorders>
              <w:top w:val="nil"/>
              <w:left w:val="single" w:sz="4" w:space="0" w:color="auto"/>
              <w:bottom w:val="nil"/>
              <w:right w:val="single" w:sz="4" w:space="0" w:color="000000"/>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 xml:space="preserve">Подпрограмма II </w:t>
            </w:r>
            <w:r w:rsidR="00481686">
              <w:rPr>
                <w:rFonts w:ascii="Times New Roman" w:eastAsia="Times New Roman" w:hAnsi="Times New Roman"/>
                <w:sz w:val="24"/>
                <w:szCs w:val="24"/>
                <w:lang w:eastAsia="ru-RU"/>
              </w:rPr>
              <w:t>«</w:t>
            </w:r>
            <w:r w:rsidRPr="00293E84">
              <w:rPr>
                <w:rFonts w:ascii="Times New Roman" w:eastAsia="Times New Roman" w:hAnsi="Times New Roman"/>
                <w:sz w:val="24"/>
                <w:szCs w:val="24"/>
                <w:lang w:eastAsia="ru-RU"/>
              </w:rPr>
              <w:t>Модернизация объектов коммунальной инфраструктуры</w:t>
            </w:r>
            <w:r w:rsidR="00481686">
              <w:rPr>
                <w:rFonts w:ascii="Times New Roman" w:eastAsia="Times New Roman" w:hAnsi="Times New Roman"/>
                <w:sz w:val="24"/>
                <w:szCs w:val="24"/>
                <w:lang w:eastAsia="ru-RU"/>
              </w:rPr>
              <w:t>»</w:t>
            </w:r>
          </w:p>
        </w:tc>
      </w:tr>
      <w:tr w:rsidR="00D06FB7" w:rsidRPr="00293E84" w:rsidTr="00035396">
        <w:trPr>
          <w:trHeight w:val="20"/>
          <w:jc w:val="center"/>
        </w:trPr>
        <w:tc>
          <w:tcPr>
            <w:tcW w:w="6799" w:type="dxa"/>
            <w:vMerge/>
            <w:tcBorders>
              <w:top w:val="nil"/>
              <w:left w:val="single" w:sz="4" w:space="0" w:color="auto"/>
              <w:bottom w:val="single" w:sz="4" w:space="0" w:color="auto"/>
              <w:right w:val="nil"/>
            </w:tcBorders>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p>
        </w:tc>
        <w:tc>
          <w:tcPr>
            <w:tcW w:w="8473" w:type="dxa"/>
            <w:gridSpan w:val="6"/>
            <w:tcBorders>
              <w:top w:val="nil"/>
              <w:left w:val="single" w:sz="4" w:space="0" w:color="auto"/>
              <w:bottom w:val="nil"/>
              <w:right w:val="single" w:sz="4" w:space="0" w:color="000000"/>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 xml:space="preserve">Подпрограмма III </w:t>
            </w:r>
            <w:r w:rsidR="00481686">
              <w:rPr>
                <w:rFonts w:ascii="Times New Roman" w:eastAsia="Times New Roman" w:hAnsi="Times New Roman"/>
                <w:sz w:val="24"/>
                <w:szCs w:val="24"/>
                <w:lang w:eastAsia="ru-RU"/>
              </w:rPr>
              <w:t>«</w:t>
            </w:r>
            <w:r w:rsidRPr="00293E84">
              <w:rPr>
                <w:rFonts w:ascii="Times New Roman" w:eastAsia="Times New Roman" w:hAnsi="Times New Roman"/>
                <w:sz w:val="24"/>
                <w:szCs w:val="24"/>
                <w:lang w:eastAsia="ru-RU"/>
              </w:rPr>
              <w:t>Чистая вода</w:t>
            </w:r>
            <w:r w:rsidR="00481686">
              <w:rPr>
                <w:rFonts w:ascii="Times New Roman" w:eastAsia="Times New Roman" w:hAnsi="Times New Roman"/>
                <w:sz w:val="24"/>
                <w:szCs w:val="24"/>
                <w:lang w:eastAsia="ru-RU"/>
              </w:rPr>
              <w:t>»</w:t>
            </w:r>
          </w:p>
        </w:tc>
      </w:tr>
      <w:tr w:rsidR="00D06FB7" w:rsidRPr="00293E84" w:rsidTr="00035396">
        <w:trPr>
          <w:trHeight w:val="20"/>
          <w:jc w:val="center"/>
        </w:trPr>
        <w:tc>
          <w:tcPr>
            <w:tcW w:w="6799" w:type="dxa"/>
            <w:vMerge/>
            <w:tcBorders>
              <w:top w:val="nil"/>
              <w:left w:val="single" w:sz="4" w:space="0" w:color="auto"/>
              <w:bottom w:val="single" w:sz="4" w:space="0" w:color="auto"/>
              <w:right w:val="nil"/>
            </w:tcBorders>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p>
        </w:tc>
        <w:tc>
          <w:tcPr>
            <w:tcW w:w="8473" w:type="dxa"/>
            <w:gridSpan w:val="6"/>
            <w:tcBorders>
              <w:top w:val="nil"/>
              <w:left w:val="single" w:sz="4" w:space="0" w:color="auto"/>
              <w:bottom w:val="nil"/>
              <w:right w:val="single" w:sz="4" w:space="0" w:color="000000"/>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 xml:space="preserve">Подпрограмма IV </w:t>
            </w:r>
            <w:r w:rsidR="00481686">
              <w:rPr>
                <w:rFonts w:ascii="Times New Roman" w:eastAsia="Times New Roman" w:hAnsi="Times New Roman"/>
                <w:sz w:val="24"/>
                <w:szCs w:val="24"/>
                <w:lang w:eastAsia="ru-RU"/>
              </w:rPr>
              <w:t>«</w:t>
            </w:r>
            <w:r w:rsidRPr="00293E84">
              <w:rPr>
                <w:rFonts w:ascii="Times New Roman" w:eastAsia="Times New Roman" w:hAnsi="Times New Roman"/>
                <w:sz w:val="24"/>
                <w:szCs w:val="24"/>
                <w:lang w:eastAsia="ru-RU"/>
              </w:rPr>
              <w:t>Обеспечение комфортной среды проживания в городе Пушкино</w:t>
            </w:r>
            <w:r w:rsidR="00481686">
              <w:rPr>
                <w:rFonts w:ascii="Times New Roman" w:eastAsia="Times New Roman" w:hAnsi="Times New Roman"/>
                <w:sz w:val="24"/>
                <w:szCs w:val="24"/>
                <w:lang w:eastAsia="ru-RU"/>
              </w:rPr>
              <w:t>»</w:t>
            </w:r>
          </w:p>
        </w:tc>
      </w:tr>
      <w:tr w:rsidR="00D06FB7" w:rsidRPr="00293E84" w:rsidTr="00035396">
        <w:trPr>
          <w:trHeight w:val="20"/>
          <w:jc w:val="center"/>
        </w:trPr>
        <w:tc>
          <w:tcPr>
            <w:tcW w:w="6799" w:type="dxa"/>
            <w:vMerge w:val="restart"/>
            <w:tcBorders>
              <w:top w:val="nil"/>
              <w:left w:val="single" w:sz="4" w:space="0" w:color="auto"/>
              <w:bottom w:val="single" w:sz="4" w:space="0" w:color="000000"/>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Источники финансирования муниципальной программы, в том числе по годам:</w:t>
            </w:r>
          </w:p>
        </w:tc>
        <w:tc>
          <w:tcPr>
            <w:tcW w:w="8473" w:type="dxa"/>
            <w:gridSpan w:val="6"/>
            <w:tcBorders>
              <w:top w:val="single" w:sz="4" w:space="0" w:color="auto"/>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Расходы (тыс. рублей)</w:t>
            </w:r>
          </w:p>
        </w:tc>
      </w:tr>
      <w:tr w:rsidR="00D06FB7" w:rsidRPr="00293E84" w:rsidTr="00035396">
        <w:trPr>
          <w:trHeight w:val="20"/>
          <w:jc w:val="center"/>
        </w:trPr>
        <w:tc>
          <w:tcPr>
            <w:tcW w:w="6799" w:type="dxa"/>
            <w:vMerge/>
            <w:tcBorders>
              <w:top w:val="nil"/>
              <w:left w:val="single" w:sz="4" w:space="0" w:color="auto"/>
              <w:bottom w:val="single" w:sz="4" w:space="0" w:color="000000"/>
              <w:right w:val="single" w:sz="4" w:space="0" w:color="auto"/>
            </w:tcBorders>
            <w:vAlign w:val="center"/>
            <w:hideMark/>
          </w:tcPr>
          <w:p w:rsidR="00D06FB7" w:rsidRPr="00293E84" w:rsidRDefault="00D06FB7" w:rsidP="002061FC">
            <w:pPr>
              <w:spacing w:after="0" w:line="240" w:lineRule="auto"/>
              <w:rPr>
                <w:rFonts w:ascii="Times New Roman" w:eastAsia="Times New Roman" w:hAnsi="Times New Roman"/>
                <w:sz w:val="24"/>
                <w:szCs w:val="24"/>
                <w:lang w:eastAsia="ru-RU"/>
              </w:rPr>
            </w:pP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Всего</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2017</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2018</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2019</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2020</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2021</w:t>
            </w:r>
          </w:p>
        </w:tc>
      </w:tr>
      <w:tr w:rsidR="00BD39C9"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BD39C9" w:rsidRPr="00293E84" w:rsidRDefault="00BD39C9" w:rsidP="00BD39C9">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Всего, в том числе по годам:</w:t>
            </w:r>
          </w:p>
        </w:tc>
        <w:tc>
          <w:tcPr>
            <w:tcW w:w="148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sz w:val="24"/>
                <w:lang w:eastAsia="ru-RU"/>
              </w:rPr>
            </w:pPr>
            <w:r w:rsidRPr="00BD39C9">
              <w:rPr>
                <w:rFonts w:ascii="Times New Roman" w:hAnsi="Times New Roman"/>
                <w:b/>
                <w:bCs/>
                <w:sz w:val="24"/>
              </w:rPr>
              <w:t>1 339 277,93</w:t>
            </w:r>
          </w:p>
        </w:tc>
        <w:tc>
          <w:tcPr>
            <w:tcW w:w="149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sz w:val="24"/>
              </w:rPr>
            </w:pPr>
            <w:r w:rsidRPr="00BD39C9">
              <w:rPr>
                <w:rFonts w:ascii="Times New Roman" w:hAnsi="Times New Roman"/>
                <w:b/>
                <w:bCs/>
                <w:sz w:val="24"/>
              </w:rPr>
              <w:t>352 897,46</w:t>
            </w:r>
          </w:p>
        </w:tc>
        <w:tc>
          <w:tcPr>
            <w:tcW w:w="14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sz w:val="24"/>
              </w:rPr>
            </w:pPr>
            <w:r w:rsidRPr="00BD39C9">
              <w:rPr>
                <w:rFonts w:ascii="Times New Roman" w:hAnsi="Times New Roman"/>
                <w:b/>
                <w:bCs/>
                <w:sz w:val="24"/>
              </w:rPr>
              <w:t>347 165,10</w:t>
            </w:r>
          </w:p>
        </w:tc>
        <w:tc>
          <w:tcPr>
            <w:tcW w:w="135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sz w:val="24"/>
              </w:rPr>
            </w:pPr>
            <w:r w:rsidRPr="00BD39C9">
              <w:rPr>
                <w:rFonts w:ascii="Times New Roman" w:hAnsi="Times New Roman"/>
                <w:b/>
                <w:bCs/>
                <w:sz w:val="24"/>
              </w:rPr>
              <w:t>198 367,80</w:t>
            </w:r>
          </w:p>
        </w:tc>
        <w:tc>
          <w:tcPr>
            <w:tcW w:w="1343"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sz w:val="24"/>
              </w:rPr>
            </w:pPr>
            <w:r w:rsidRPr="00BD39C9">
              <w:rPr>
                <w:rFonts w:ascii="Times New Roman" w:hAnsi="Times New Roman"/>
                <w:b/>
                <w:bCs/>
                <w:sz w:val="24"/>
              </w:rPr>
              <w:t>212 618,67</w:t>
            </w:r>
          </w:p>
        </w:tc>
        <w:tc>
          <w:tcPr>
            <w:tcW w:w="138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sz w:val="24"/>
              </w:rPr>
            </w:pPr>
            <w:r w:rsidRPr="00BD39C9">
              <w:rPr>
                <w:rFonts w:ascii="Times New Roman" w:hAnsi="Times New Roman"/>
                <w:b/>
                <w:bCs/>
                <w:sz w:val="24"/>
              </w:rPr>
              <w:t>228 228,90</w:t>
            </w:r>
          </w:p>
        </w:tc>
      </w:tr>
      <w:tr w:rsidR="00BD39C9"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BD39C9" w:rsidRPr="00293E84" w:rsidRDefault="00BD39C9" w:rsidP="00BD39C9">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 xml:space="preserve">Средства федерального бюджета </w:t>
            </w:r>
          </w:p>
        </w:tc>
        <w:tc>
          <w:tcPr>
            <w:tcW w:w="148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sz w:val="24"/>
              </w:rPr>
            </w:pPr>
            <w:r w:rsidRPr="00BD39C9">
              <w:rPr>
                <w:rFonts w:ascii="Times New Roman" w:hAnsi="Times New Roman"/>
                <w:b/>
                <w:bCs/>
                <w:sz w:val="24"/>
              </w:rPr>
              <w:t>0,00</w:t>
            </w:r>
          </w:p>
        </w:tc>
        <w:tc>
          <w:tcPr>
            <w:tcW w:w="149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0,00</w:t>
            </w:r>
          </w:p>
        </w:tc>
        <w:tc>
          <w:tcPr>
            <w:tcW w:w="14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0,00</w:t>
            </w:r>
          </w:p>
        </w:tc>
        <w:tc>
          <w:tcPr>
            <w:tcW w:w="135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0,00</w:t>
            </w:r>
          </w:p>
        </w:tc>
        <w:tc>
          <w:tcPr>
            <w:tcW w:w="1343"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0,00</w:t>
            </w:r>
          </w:p>
        </w:tc>
        <w:tc>
          <w:tcPr>
            <w:tcW w:w="138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0,00</w:t>
            </w:r>
          </w:p>
        </w:tc>
      </w:tr>
      <w:tr w:rsidR="00BD39C9"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BD39C9" w:rsidRPr="00293E84" w:rsidRDefault="00BD39C9" w:rsidP="00BD39C9">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 xml:space="preserve">Средства бюджета Московской   области        </w:t>
            </w:r>
          </w:p>
        </w:tc>
        <w:tc>
          <w:tcPr>
            <w:tcW w:w="148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sz w:val="24"/>
              </w:rPr>
            </w:pPr>
            <w:r w:rsidRPr="00BD39C9">
              <w:rPr>
                <w:rFonts w:ascii="Times New Roman" w:hAnsi="Times New Roman"/>
                <w:b/>
                <w:bCs/>
                <w:sz w:val="24"/>
              </w:rPr>
              <w:t>191 257,80</w:t>
            </w:r>
          </w:p>
        </w:tc>
        <w:tc>
          <w:tcPr>
            <w:tcW w:w="149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53 143,00</w:t>
            </w:r>
          </w:p>
        </w:tc>
        <w:tc>
          <w:tcPr>
            <w:tcW w:w="14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138 114,80</w:t>
            </w:r>
          </w:p>
        </w:tc>
        <w:tc>
          <w:tcPr>
            <w:tcW w:w="135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0,00</w:t>
            </w:r>
          </w:p>
        </w:tc>
        <w:tc>
          <w:tcPr>
            <w:tcW w:w="1343"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0,00</w:t>
            </w:r>
          </w:p>
        </w:tc>
        <w:tc>
          <w:tcPr>
            <w:tcW w:w="138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0,00</w:t>
            </w:r>
          </w:p>
        </w:tc>
      </w:tr>
      <w:tr w:rsidR="00BD39C9"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BD39C9" w:rsidRPr="00293E84" w:rsidRDefault="00BD39C9" w:rsidP="00BD39C9">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 xml:space="preserve">Средства бюджета города Пушкино     </w:t>
            </w:r>
          </w:p>
        </w:tc>
        <w:tc>
          <w:tcPr>
            <w:tcW w:w="148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sz w:val="24"/>
              </w:rPr>
            </w:pPr>
            <w:r w:rsidRPr="00BD39C9">
              <w:rPr>
                <w:rFonts w:ascii="Times New Roman" w:hAnsi="Times New Roman"/>
                <w:b/>
                <w:bCs/>
                <w:sz w:val="24"/>
              </w:rPr>
              <w:t>1 091 587,13</w:t>
            </w:r>
          </w:p>
        </w:tc>
        <w:tc>
          <w:tcPr>
            <w:tcW w:w="149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243 321,46</w:t>
            </w:r>
          </w:p>
        </w:tc>
        <w:tc>
          <w:tcPr>
            <w:tcW w:w="14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209 050,30</w:t>
            </w:r>
          </w:p>
        </w:tc>
        <w:tc>
          <w:tcPr>
            <w:tcW w:w="135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198 367,80</w:t>
            </w:r>
          </w:p>
        </w:tc>
        <w:tc>
          <w:tcPr>
            <w:tcW w:w="1343"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212 618,67</w:t>
            </w:r>
          </w:p>
        </w:tc>
        <w:tc>
          <w:tcPr>
            <w:tcW w:w="138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228 228,90</w:t>
            </w:r>
          </w:p>
        </w:tc>
      </w:tr>
      <w:tr w:rsidR="00BD39C9"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BD39C9" w:rsidRPr="00293E84" w:rsidRDefault="00BD39C9" w:rsidP="00BD39C9">
            <w:pPr>
              <w:spacing w:after="0" w:line="240" w:lineRule="auto"/>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 xml:space="preserve">Внебюджетные источники     </w:t>
            </w:r>
          </w:p>
        </w:tc>
        <w:tc>
          <w:tcPr>
            <w:tcW w:w="148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sz w:val="24"/>
              </w:rPr>
            </w:pPr>
            <w:r w:rsidRPr="00BD39C9">
              <w:rPr>
                <w:rFonts w:ascii="Times New Roman" w:hAnsi="Times New Roman"/>
                <w:b/>
                <w:bCs/>
                <w:sz w:val="24"/>
              </w:rPr>
              <w:t>56 433,00</w:t>
            </w:r>
          </w:p>
        </w:tc>
        <w:tc>
          <w:tcPr>
            <w:tcW w:w="149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56 433,00</w:t>
            </w:r>
          </w:p>
        </w:tc>
        <w:tc>
          <w:tcPr>
            <w:tcW w:w="14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0,00</w:t>
            </w:r>
          </w:p>
        </w:tc>
        <w:tc>
          <w:tcPr>
            <w:tcW w:w="135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0,00</w:t>
            </w:r>
          </w:p>
        </w:tc>
        <w:tc>
          <w:tcPr>
            <w:tcW w:w="1343"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0,00</w:t>
            </w:r>
          </w:p>
        </w:tc>
        <w:tc>
          <w:tcPr>
            <w:tcW w:w="138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sz w:val="24"/>
              </w:rPr>
            </w:pPr>
            <w:r w:rsidRPr="00BD39C9">
              <w:rPr>
                <w:rFonts w:ascii="Times New Roman" w:hAnsi="Times New Roman"/>
                <w:sz w:val="24"/>
              </w:rPr>
              <w:t>0,00</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Планируемые результаты реализации муниципальной программы</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Ед. изм.</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2017</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2018</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2019</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2020</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b/>
                <w:bCs/>
                <w:sz w:val="24"/>
                <w:szCs w:val="24"/>
                <w:lang w:eastAsia="ru-RU"/>
              </w:rPr>
            </w:pPr>
            <w:r w:rsidRPr="00293E84">
              <w:rPr>
                <w:rFonts w:ascii="Times New Roman" w:eastAsia="Times New Roman" w:hAnsi="Times New Roman"/>
                <w:b/>
                <w:bCs/>
                <w:sz w:val="24"/>
                <w:szCs w:val="24"/>
                <w:lang w:eastAsia="ru-RU"/>
              </w:rPr>
              <w:t>2021</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Количество отремонтированных муниципальных жилых помещений</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ед.</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11</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20</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20</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20</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20</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 xml:space="preserve">Количество домов, в которых проведен капитальный ремонт в рамках программы </w:t>
            </w:r>
            <w:r w:rsidR="00481686">
              <w:rPr>
                <w:rFonts w:ascii="Times New Roman" w:eastAsia="Times New Roman" w:hAnsi="Times New Roman"/>
                <w:color w:val="000000"/>
                <w:sz w:val="24"/>
                <w:szCs w:val="24"/>
                <w:lang w:eastAsia="ru-RU"/>
              </w:rPr>
              <w:t>«</w:t>
            </w:r>
            <w:r w:rsidRPr="00293E84">
              <w:rPr>
                <w:rFonts w:ascii="Times New Roman" w:eastAsia="Times New Roman" w:hAnsi="Times New Roman"/>
                <w:color w:val="000000"/>
                <w:sz w:val="24"/>
                <w:szCs w:val="24"/>
                <w:lang w:eastAsia="ru-RU"/>
              </w:rPr>
              <w:t xml:space="preserve">Проведение капитального ремонта общего </w:t>
            </w:r>
            <w:r w:rsidRPr="00293E84">
              <w:rPr>
                <w:rFonts w:ascii="Times New Roman" w:eastAsia="Times New Roman" w:hAnsi="Times New Roman"/>
                <w:color w:val="000000"/>
                <w:sz w:val="24"/>
                <w:szCs w:val="24"/>
                <w:lang w:eastAsia="ru-RU"/>
              </w:rPr>
              <w:lastRenderedPageBreak/>
              <w:t>имущества в многоквартирных домах, расположенных на территории Московской области на 2014-2038 годы</w:t>
            </w:r>
            <w:r w:rsidR="00481686">
              <w:rPr>
                <w:rFonts w:ascii="Times New Roman" w:eastAsia="Times New Roman" w:hAnsi="Times New Roman"/>
                <w:color w:val="000000"/>
                <w:sz w:val="24"/>
                <w:szCs w:val="24"/>
                <w:lang w:eastAsia="ru-RU"/>
              </w:rPr>
              <w:t>»</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lastRenderedPageBreak/>
              <w:t>ед.</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18</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20</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21</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25</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25</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 xml:space="preserve">Количество установленного газового оборудования, подлежащего замене в связи с истечением срока эксплуатации в муниципальных жилых помещениях </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ед.</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7</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21</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22</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23</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24</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Доля актуализированных схем теплоснабжения, имеющих электронную модель, разработанную в соответствии с единым техническим заданием</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%/ед.</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100/1</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100/1</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100/1</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100/1</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Количество построенных и реконструируемых (модернизированных), капитально отремонтированных котельных, в том числе переведенных на природный газ</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ед.</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Уровень готовности объектов жилищно-коммунального хозяйства города Пушкино к осенне-зимнему периоду</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100</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100</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100</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100</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100</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Количество установленных модульных котельных в городе Пушкино</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ед.</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Утверждение проектной документации, прокладка инженерных коммуникаций, ввод в эксплуатацию комплекса, ежегодное газоснабжение снегоплавильного комплекса</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ед.</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Количество построенных, реконструированных (модернизированных), капитально отремонтированных ВЗУ и станций очистки питьевой воды</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 xml:space="preserve"> ед.</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Доля актуализированных схем водоснабжения, водоотведения, имеющих электронную модель, разработанную в соответствии с единым техническим заданием</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%/ед.</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100/1</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Устройство участка ливневой канализации</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м.</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140,00</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0,00</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0,00</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0,00</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0,00</w:t>
            </w:r>
          </w:p>
        </w:tc>
      </w:tr>
      <w:tr w:rsidR="00293E84"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293E84" w:rsidRPr="00293E84" w:rsidRDefault="00293E84"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Объём вывезенных ТБО с несанкционированных свалок на территории города</w:t>
            </w:r>
          </w:p>
        </w:tc>
        <w:tc>
          <w:tcPr>
            <w:tcW w:w="1481" w:type="dxa"/>
            <w:tcBorders>
              <w:top w:val="nil"/>
              <w:left w:val="nil"/>
              <w:bottom w:val="single" w:sz="4" w:space="0" w:color="auto"/>
              <w:right w:val="single" w:sz="4" w:space="0" w:color="auto"/>
            </w:tcBorders>
            <w:shd w:val="clear" w:color="auto" w:fill="auto"/>
            <w:vAlign w:val="center"/>
            <w:hideMark/>
          </w:tcPr>
          <w:p w:rsidR="00293E84" w:rsidRPr="00293E84" w:rsidRDefault="00293E84" w:rsidP="002061FC">
            <w:pPr>
              <w:spacing w:after="0" w:line="240" w:lineRule="auto"/>
              <w:jc w:val="center"/>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тыс. куб. м.</w:t>
            </w:r>
          </w:p>
        </w:tc>
        <w:tc>
          <w:tcPr>
            <w:tcW w:w="1496" w:type="dxa"/>
            <w:tcBorders>
              <w:top w:val="nil"/>
              <w:left w:val="nil"/>
              <w:bottom w:val="single" w:sz="4" w:space="0" w:color="auto"/>
              <w:right w:val="single" w:sz="4" w:space="0" w:color="auto"/>
            </w:tcBorders>
            <w:shd w:val="clear" w:color="auto" w:fill="auto"/>
            <w:vAlign w:val="center"/>
            <w:hideMark/>
          </w:tcPr>
          <w:p w:rsidR="00293E84" w:rsidRPr="00293E84" w:rsidRDefault="00293E84" w:rsidP="002061FC">
            <w:pPr>
              <w:spacing w:after="0" w:line="240" w:lineRule="auto"/>
              <w:jc w:val="center"/>
              <w:rPr>
                <w:rFonts w:ascii="Times New Roman" w:hAnsi="Times New Roman"/>
                <w:color w:val="000000"/>
                <w:sz w:val="24"/>
                <w:szCs w:val="24"/>
                <w:lang w:eastAsia="ru-RU"/>
              </w:rPr>
            </w:pPr>
            <w:r w:rsidRPr="00293E84">
              <w:rPr>
                <w:rFonts w:ascii="Times New Roman" w:hAnsi="Times New Roman"/>
                <w:color w:val="000000"/>
                <w:sz w:val="24"/>
                <w:szCs w:val="24"/>
              </w:rPr>
              <w:t>71,70</w:t>
            </w:r>
          </w:p>
        </w:tc>
        <w:tc>
          <w:tcPr>
            <w:tcW w:w="1418" w:type="dxa"/>
            <w:tcBorders>
              <w:top w:val="nil"/>
              <w:left w:val="nil"/>
              <w:bottom w:val="single" w:sz="4" w:space="0" w:color="auto"/>
              <w:right w:val="single" w:sz="4" w:space="0" w:color="auto"/>
            </w:tcBorders>
            <w:shd w:val="clear" w:color="auto" w:fill="auto"/>
            <w:vAlign w:val="center"/>
            <w:hideMark/>
          </w:tcPr>
          <w:p w:rsidR="00293E84" w:rsidRPr="00293E84" w:rsidRDefault="00293E84" w:rsidP="002061FC">
            <w:pPr>
              <w:spacing w:after="0" w:line="240" w:lineRule="auto"/>
              <w:jc w:val="center"/>
              <w:rPr>
                <w:rFonts w:ascii="Times New Roman" w:hAnsi="Times New Roman"/>
                <w:color w:val="000000"/>
                <w:sz w:val="24"/>
                <w:szCs w:val="24"/>
              </w:rPr>
            </w:pPr>
            <w:r w:rsidRPr="00293E84">
              <w:rPr>
                <w:rFonts w:ascii="Times New Roman" w:hAnsi="Times New Roman"/>
                <w:color w:val="000000"/>
                <w:sz w:val="24"/>
                <w:szCs w:val="24"/>
              </w:rPr>
              <w:t>68,12</w:t>
            </w:r>
          </w:p>
        </w:tc>
        <w:tc>
          <w:tcPr>
            <w:tcW w:w="1350" w:type="dxa"/>
            <w:tcBorders>
              <w:top w:val="nil"/>
              <w:left w:val="nil"/>
              <w:bottom w:val="single" w:sz="4" w:space="0" w:color="auto"/>
              <w:right w:val="single" w:sz="4" w:space="0" w:color="auto"/>
            </w:tcBorders>
            <w:shd w:val="clear" w:color="auto" w:fill="auto"/>
            <w:vAlign w:val="center"/>
            <w:hideMark/>
          </w:tcPr>
          <w:p w:rsidR="00293E84" w:rsidRPr="00293E84" w:rsidRDefault="00293E84" w:rsidP="002061FC">
            <w:pPr>
              <w:spacing w:after="0" w:line="240" w:lineRule="auto"/>
              <w:jc w:val="center"/>
              <w:rPr>
                <w:rFonts w:ascii="Times New Roman" w:hAnsi="Times New Roman"/>
                <w:color w:val="000000"/>
                <w:sz w:val="24"/>
                <w:szCs w:val="24"/>
              </w:rPr>
            </w:pPr>
            <w:r w:rsidRPr="00293E84">
              <w:rPr>
                <w:rFonts w:ascii="Times New Roman" w:hAnsi="Times New Roman"/>
                <w:color w:val="000000"/>
                <w:sz w:val="24"/>
                <w:szCs w:val="24"/>
              </w:rPr>
              <w:t>64,71</w:t>
            </w:r>
          </w:p>
        </w:tc>
        <w:tc>
          <w:tcPr>
            <w:tcW w:w="1343" w:type="dxa"/>
            <w:tcBorders>
              <w:top w:val="nil"/>
              <w:left w:val="nil"/>
              <w:bottom w:val="single" w:sz="4" w:space="0" w:color="auto"/>
              <w:right w:val="single" w:sz="4" w:space="0" w:color="auto"/>
            </w:tcBorders>
            <w:shd w:val="clear" w:color="auto" w:fill="auto"/>
            <w:vAlign w:val="center"/>
            <w:hideMark/>
          </w:tcPr>
          <w:p w:rsidR="00293E84" w:rsidRPr="00293E84" w:rsidRDefault="00293E84" w:rsidP="002061FC">
            <w:pPr>
              <w:spacing w:after="0" w:line="240" w:lineRule="auto"/>
              <w:jc w:val="center"/>
              <w:rPr>
                <w:rFonts w:ascii="Times New Roman" w:hAnsi="Times New Roman"/>
                <w:color w:val="000000"/>
                <w:sz w:val="24"/>
                <w:szCs w:val="24"/>
              </w:rPr>
            </w:pPr>
            <w:r w:rsidRPr="00293E84">
              <w:rPr>
                <w:rFonts w:ascii="Times New Roman" w:hAnsi="Times New Roman"/>
                <w:color w:val="000000"/>
                <w:sz w:val="24"/>
                <w:szCs w:val="24"/>
              </w:rPr>
              <w:t>61,47</w:t>
            </w:r>
          </w:p>
        </w:tc>
        <w:tc>
          <w:tcPr>
            <w:tcW w:w="1385" w:type="dxa"/>
            <w:tcBorders>
              <w:top w:val="nil"/>
              <w:left w:val="nil"/>
              <w:bottom w:val="single" w:sz="4" w:space="0" w:color="auto"/>
              <w:right w:val="single" w:sz="4" w:space="0" w:color="auto"/>
            </w:tcBorders>
            <w:shd w:val="clear" w:color="auto" w:fill="auto"/>
            <w:vAlign w:val="center"/>
            <w:hideMark/>
          </w:tcPr>
          <w:p w:rsidR="00293E84" w:rsidRPr="00293E84" w:rsidRDefault="00293E84" w:rsidP="002061FC">
            <w:pPr>
              <w:spacing w:after="0" w:line="240" w:lineRule="auto"/>
              <w:jc w:val="center"/>
              <w:rPr>
                <w:rFonts w:ascii="Times New Roman" w:hAnsi="Times New Roman"/>
                <w:color w:val="000000"/>
                <w:sz w:val="24"/>
                <w:szCs w:val="24"/>
              </w:rPr>
            </w:pPr>
            <w:r w:rsidRPr="00293E84">
              <w:rPr>
                <w:rFonts w:ascii="Times New Roman" w:hAnsi="Times New Roman"/>
                <w:color w:val="000000"/>
                <w:sz w:val="24"/>
                <w:szCs w:val="24"/>
              </w:rPr>
              <w:t>58,40</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Площадь уборки городской территории общего пользования</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тыс. кв. м.</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492,00</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492,00</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492,00</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492,00</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492,00</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 xml:space="preserve">Обеспеченность обустроенными дворовыми территориями (комплексное благоустройство) </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sz w:val="24"/>
                <w:szCs w:val="24"/>
                <w:lang w:eastAsia="ru-RU"/>
              </w:rPr>
            </w:pPr>
            <w:r w:rsidRPr="00293E84">
              <w:rPr>
                <w:rFonts w:ascii="Times New Roman" w:eastAsia="Times New Roman" w:hAnsi="Times New Roman"/>
                <w:sz w:val="24"/>
                <w:szCs w:val="24"/>
                <w:lang w:eastAsia="ru-RU"/>
              </w:rPr>
              <w:t>%/ шт.</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38,1/115</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50/145</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60/175</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70/205</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80/235</w:t>
            </w:r>
          </w:p>
        </w:tc>
      </w:tr>
      <w:tr w:rsidR="00D06FB7" w:rsidRPr="00293E84" w:rsidTr="00035396">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bottom"/>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Количество штатных единиц (охранников) для обеспечения охраны объектов благоустройства</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ед.</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10</w:t>
            </w:r>
          </w:p>
        </w:tc>
      </w:tr>
      <w:tr w:rsidR="00D06FB7" w:rsidRPr="00293E84" w:rsidTr="00845830">
        <w:trPr>
          <w:trHeight w:val="20"/>
          <w:jc w:val="center"/>
        </w:trPr>
        <w:tc>
          <w:tcPr>
            <w:tcW w:w="6799" w:type="dxa"/>
            <w:tcBorders>
              <w:top w:val="nil"/>
              <w:left w:val="single" w:sz="4" w:space="0" w:color="auto"/>
              <w:bottom w:val="single" w:sz="4" w:space="0" w:color="auto"/>
              <w:right w:val="single" w:sz="4" w:space="0" w:color="auto"/>
            </w:tcBorders>
            <w:shd w:val="clear" w:color="auto" w:fill="auto"/>
            <w:vAlign w:val="bottom"/>
            <w:hideMark/>
          </w:tcPr>
          <w:p w:rsidR="00D06FB7" w:rsidRPr="00293E84" w:rsidRDefault="00D06FB7" w:rsidP="002061FC">
            <w:pPr>
              <w:spacing w:after="0" w:line="240" w:lineRule="auto"/>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 xml:space="preserve">Количество подъездов многоквартирных домов, приведенных в надлежащее состояние </w:t>
            </w:r>
          </w:p>
        </w:tc>
        <w:tc>
          <w:tcPr>
            <w:tcW w:w="1481"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ед.</w:t>
            </w:r>
          </w:p>
        </w:tc>
        <w:tc>
          <w:tcPr>
            <w:tcW w:w="1496"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492</w:t>
            </w:r>
          </w:p>
        </w:tc>
        <w:tc>
          <w:tcPr>
            <w:tcW w:w="1418"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492</w:t>
            </w:r>
          </w:p>
        </w:tc>
        <w:tc>
          <w:tcPr>
            <w:tcW w:w="1350"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275</w:t>
            </w:r>
          </w:p>
        </w:tc>
        <w:tc>
          <w:tcPr>
            <w:tcW w:w="1343"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275</w:t>
            </w:r>
          </w:p>
        </w:tc>
        <w:tc>
          <w:tcPr>
            <w:tcW w:w="1385" w:type="dxa"/>
            <w:tcBorders>
              <w:top w:val="nil"/>
              <w:left w:val="nil"/>
              <w:bottom w:val="single" w:sz="4" w:space="0" w:color="auto"/>
              <w:right w:val="single" w:sz="4" w:space="0" w:color="auto"/>
            </w:tcBorders>
            <w:shd w:val="clear" w:color="auto" w:fill="auto"/>
            <w:vAlign w:val="center"/>
            <w:hideMark/>
          </w:tcPr>
          <w:p w:rsidR="00D06FB7" w:rsidRPr="00293E84" w:rsidRDefault="00D06FB7" w:rsidP="002061FC">
            <w:pPr>
              <w:spacing w:after="0" w:line="240" w:lineRule="auto"/>
              <w:jc w:val="center"/>
              <w:rPr>
                <w:rFonts w:ascii="Times New Roman" w:eastAsia="Times New Roman" w:hAnsi="Times New Roman"/>
                <w:color w:val="000000"/>
                <w:sz w:val="24"/>
                <w:szCs w:val="24"/>
                <w:lang w:eastAsia="ru-RU"/>
              </w:rPr>
            </w:pPr>
            <w:r w:rsidRPr="00293E84">
              <w:rPr>
                <w:rFonts w:ascii="Times New Roman" w:eastAsia="Times New Roman" w:hAnsi="Times New Roman"/>
                <w:color w:val="000000"/>
                <w:sz w:val="24"/>
                <w:szCs w:val="24"/>
                <w:lang w:eastAsia="ru-RU"/>
              </w:rPr>
              <w:t>275</w:t>
            </w:r>
          </w:p>
        </w:tc>
      </w:tr>
      <w:tr w:rsidR="00845830" w:rsidRPr="00845830" w:rsidTr="00845830">
        <w:trPr>
          <w:trHeight w:val="20"/>
          <w:jc w:val="center"/>
        </w:trPr>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rsidR="00845830" w:rsidRPr="00845830" w:rsidRDefault="00845830" w:rsidP="00845830">
            <w:pPr>
              <w:spacing w:after="0" w:line="240" w:lineRule="auto"/>
              <w:rPr>
                <w:rFonts w:ascii="Times New Roman" w:hAnsi="Times New Roman"/>
                <w:color w:val="000000"/>
                <w:sz w:val="24"/>
                <w:szCs w:val="24"/>
                <w:lang w:eastAsia="ru-RU"/>
              </w:rPr>
            </w:pPr>
            <w:r w:rsidRPr="00845830">
              <w:rPr>
                <w:rFonts w:ascii="Times New Roman" w:hAnsi="Times New Roman"/>
                <w:color w:val="000000"/>
                <w:sz w:val="24"/>
                <w:szCs w:val="24"/>
              </w:rPr>
              <w:t>Количество газифицированных многоквартирных домов</w:t>
            </w:r>
          </w:p>
        </w:tc>
        <w:tc>
          <w:tcPr>
            <w:tcW w:w="1481" w:type="dxa"/>
            <w:tcBorders>
              <w:top w:val="single" w:sz="4" w:space="0" w:color="auto"/>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24"/>
                <w:szCs w:val="24"/>
              </w:rPr>
            </w:pPr>
            <w:r w:rsidRPr="00845830">
              <w:rPr>
                <w:rFonts w:ascii="Times New Roman" w:hAnsi="Times New Roman"/>
                <w:color w:val="000000"/>
                <w:sz w:val="24"/>
                <w:szCs w:val="24"/>
              </w:rPr>
              <w:t>ед.</w:t>
            </w:r>
          </w:p>
        </w:tc>
        <w:tc>
          <w:tcPr>
            <w:tcW w:w="1496" w:type="dxa"/>
            <w:tcBorders>
              <w:top w:val="single" w:sz="4" w:space="0" w:color="auto"/>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24"/>
                <w:szCs w:val="24"/>
              </w:rPr>
            </w:pPr>
            <w:r w:rsidRPr="00845830">
              <w:rPr>
                <w:rFonts w:ascii="Times New Roman" w:hAnsi="Times New Roman"/>
                <w:color w:val="000000"/>
                <w:sz w:val="24"/>
                <w:szCs w:val="24"/>
              </w:rPr>
              <w:t>0</w:t>
            </w:r>
          </w:p>
        </w:tc>
        <w:tc>
          <w:tcPr>
            <w:tcW w:w="1418" w:type="dxa"/>
            <w:tcBorders>
              <w:top w:val="single" w:sz="4" w:space="0" w:color="auto"/>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24"/>
                <w:szCs w:val="24"/>
              </w:rPr>
            </w:pPr>
            <w:r w:rsidRPr="00845830">
              <w:rPr>
                <w:rFonts w:ascii="Times New Roman" w:hAnsi="Times New Roman"/>
                <w:color w:val="000000"/>
                <w:sz w:val="24"/>
                <w:szCs w:val="24"/>
              </w:rPr>
              <w:t>1</w:t>
            </w:r>
          </w:p>
        </w:tc>
        <w:tc>
          <w:tcPr>
            <w:tcW w:w="1350" w:type="dxa"/>
            <w:tcBorders>
              <w:top w:val="single" w:sz="4" w:space="0" w:color="auto"/>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24"/>
                <w:szCs w:val="24"/>
              </w:rPr>
            </w:pPr>
            <w:r w:rsidRPr="00845830">
              <w:rPr>
                <w:rFonts w:ascii="Times New Roman" w:hAnsi="Times New Roman"/>
                <w:color w:val="000000"/>
                <w:sz w:val="24"/>
                <w:szCs w:val="24"/>
              </w:rPr>
              <w:t>0</w:t>
            </w:r>
          </w:p>
        </w:tc>
        <w:tc>
          <w:tcPr>
            <w:tcW w:w="1343" w:type="dxa"/>
            <w:tcBorders>
              <w:top w:val="single" w:sz="4" w:space="0" w:color="auto"/>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24"/>
                <w:szCs w:val="24"/>
              </w:rPr>
            </w:pPr>
            <w:r w:rsidRPr="00845830">
              <w:rPr>
                <w:rFonts w:ascii="Times New Roman" w:hAnsi="Times New Roman"/>
                <w:color w:val="000000"/>
                <w:sz w:val="24"/>
                <w:szCs w:val="24"/>
              </w:rPr>
              <w:t>0</w:t>
            </w:r>
          </w:p>
        </w:tc>
        <w:tc>
          <w:tcPr>
            <w:tcW w:w="1385" w:type="dxa"/>
            <w:tcBorders>
              <w:top w:val="single" w:sz="4" w:space="0" w:color="auto"/>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24"/>
                <w:szCs w:val="24"/>
              </w:rPr>
            </w:pPr>
            <w:r w:rsidRPr="00845830">
              <w:rPr>
                <w:rFonts w:ascii="Times New Roman" w:hAnsi="Times New Roman"/>
                <w:color w:val="000000"/>
                <w:sz w:val="24"/>
                <w:szCs w:val="24"/>
              </w:rPr>
              <w:t>0</w:t>
            </w:r>
          </w:p>
        </w:tc>
      </w:tr>
    </w:tbl>
    <w:p w:rsidR="00665094" w:rsidRDefault="00665094">
      <w:pPr>
        <w:spacing w:after="0" w:line="240" w:lineRule="auto"/>
        <w:rPr>
          <w:rFonts w:ascii="Times New Roman" w:eastAsia="Times New Roman" w:hAnsi="Times New Roman"/>
          <w:b/>
          <w:bCs/>
          <w:sz w:val="24"/>
          <w:szCs w:val="24"/>
          <w:lang w:eastAsia="ru-RU"/>
        </w:rPr>
      </w:pPr>
      <w:r>
        <w:rPr>
          <w:rFonts w:ascii="Times New Roman" w:hAnsi="Times New Roman"/>
        </w:rPr>
        <w:br w:type="page"/>
      </w:r>
    </w:p>
    <w:p w:rsidR="00B408F8" w:rsidRPr="006E221C" w:rsidRDefault="004C2FF4" w:rsidP="00665094">
      <w:pPr>
        <w:pStyle w:val="1"/>
        <w:spacing w:before="100" w:beforeAutospacing="1" w:after="100" w:afterAutospacing="1"/>
        <w:rPr>
          <w:rFonts w:ascii="Times New Roman" w:hAnsi="Times New Roman"/>
          <w:color w:val="auto"/>
        </w:rPr>
      </w:pPr>
      <w:r w:rsidRPr="006E221C">
        <w:rPr>
          <w:rFonts w:ascii="Times New Roman" w:hAnsi="Times New Roman"/>
          <w:color w:val="auto"/>
        </w:rPr>
        <w:lastRenderedPageBreak/>
        <w:t>1</w:t>
      </w:r>
      <w:r w:rsidR="007B27F3" w:rsidRPr="006E221C">
        <w:rPr>
          <w:rFonts w:ascii="Times New Roman" w:hAnsi="Times New Roman"/>
          <w:color w:val="auto"/>
        </w:rPr>
        <w:t xml:space="preserve">. </w:t>
      </w:r>
      <w:r w:rsidR="00B408F8" w:rsidRPr="006E221C">
        <w:rPr>
          <w:rFonts w:ascii="Times New Roman" w:hAnsi="Times New Roman"/>
          <w:color w:val="auto"/>
        </w:rPr>
        <w:t xml:space="preserve">Общая </w:t>
      </w:r>
      <w:r w:rsidR="006E221C" w:rsidRPr="006E221C">
        <w:rPr>
          <w:rFonts w:ascii="Times New Roman" w:hAnsi="Times New Roman"/>
          <w:color w:val="000000"/>
        </w:rPr>
        <w:t>характеристика сферы реализации муниципальной программы, в том числе формулировка основных проблем в указанной сфере, инерционный прогноз ее развития</w:t>
      </w:r>
    </w:p>
    <w:p w:rsidR="00704C64" w:rsidRPr="00DA09BF" w:rsidRDefault="00704C64" w:rsidP="003012A9">
      <w:pPr>
        <w:spacing w:after="0" w:line="240" w:lineRule="auto"/>
        <w:ind w:firstLine="708"/>
        <w:jc w:val="both"/>
        <w:outlineLvl w:val="2"/>
        <w:rPr>
          <w:rFonts w:ascii="Times New Roman" w:eastAsia="Times New Roman" w:hAnsi="Times New Roman"/>
          <w:bCs/>
          <w:sz w:val="24"/>
          <w:szCs w:val="24"/>
          <w:lang w:eastAsia="ru-RU"/>
        </w:rPr>
      </w:pPr>
      <w:r w:rsidRPr="00627327">
        <w:rPr>
          <w:rFonts w:ascii="Times New Roman" w:eastAsia="Times New Roman" w:hAnsi="Times New Roman"/>
          <w:bCs/>
          <w:sz w:val="24"/>
          <w:szCs w:val="24"/>
          <w:lang w:eastAsia="ru-RU"/>
        </w:rPr>
        <w:t xml:space="preserve">Жилищно-коммунальное хозяйство города Пушкино </w:t>
      </w:r>
      <w:r w:rsidRPr="00DA09BF">
        <w:rPr>
          <w:rFonts w:ascii="Times New Roman" w:eastAsia="Times New Roman" w:hAnsi="Times New Roman"/>
          <w:bCs/>
          <w:sz w:val="24"/>
          <w:szCs w:val="24"/>
          <w:lang w:eastAsia="ru-RU"/>
        </w:rPr>
        <w:t xml:space="preserve">Пушкинского муниципального района Московской области представляет собой комплекс систем жизнеобеспечения города. Отрасль </w:t>
      </w:r>
      <w:r w:rsidR="00265F82">
        <w:rPr>
          <w:rFonts w:ascii="Times New Roman" w:eastAsia="Times New Roman" w:hAnsi="Times New Roman"/>
          <w:bCs/>
          <w:sz w:val="24"/>
          <w:szCs w:val="24"/>
          <w:lang w:eastAsia="ru-RU"/>
        </w:rPr>
        <w:t>жилищно-коммунальное хозяйство</w:t>
      </w:r>
      <w:r w:rsidRPr="00DA09BF">
        <w:rPr>
          <w:rFonts w:ascii="Times New Roman" w:eastAsia="Times New Roman" w:hAnsi="Times New Roman"/>
          <w:bCs/>
          <w:sz w:val="24"/>
          <w:szCs w:val="24"/>
          <w:lang w:eastAsia="ru-RU"/>
        </w:rPr>
        <w:t xml:space="preserve"> в настоящее время находится в </w:t>
      </w:r>
      <w:r w:rsidR="00F74A50" w:rsidRPr="00DA09BF">
        <w:rPr>
          <w:rFonts w:ascii="Times New Roman" w:eastAsia="Times New Roman" w:hAnsi="Times New Roman"/>
          <w:bCs/>
          <w:sz w:val="24"/>
          <w:szCs w:val="24"/>
          <w:lang w:eastAsia="ru-RU"/>
        </w:rPr>
        <w:t xml:space="preserve">неудовлетворительном </w:t>
      </w:r>
      <w:r w:rsidRPr="00DA09BF">
        <w:rPr>
          <w:rFonts w:ascii="Times New Roman" w:eastAsia="Times New Roman" w:hAnsi="Times New Roman"/>
          <w:bCs/>
          <w:sz w:val="24"/>
          <w:szCs w:val="24"/>
          <w:lang w:eastAsia="ru-RU"/>
        </w:rPr>
        <w:t>состоянии из-за убыточности жилищно-коммунальных услуг по причине физического и морального износа технологического оборудования, не сбалансированной ценовой политики, не</w:t>
      </w:r>
      <w:r w:rsidR="00C7331D" w:rsidRPr="00DA09BF">
        <w:rPr>
          <w:rFonts w:ascii="Times New Roman" w:eastAsia="Times New Roman" w:hAnsi="Times New Roman"/>
          <w:bCs/>
          <w:sz w:val="24"/>
          <w:szCs w:val="24"/>
          <w:lang w:eastAsia="ru-RU"/>
        </w:rPr>
        <w:t xml:space="preserve"> </w:t>
      </w:r>
      <w:r w:rsidRPr="00DA09BF">
        <w:rPr>
          <w:rFonts w:ascii="Times New Roman" w:eastAsia="Times New Roman" w:hAnsi="Times New Roman"/>
          <w:bCs/>
          <w:sz w:val="24"/>
          <w:szCs w:val="24"/>
          <w:lang w:eastAsia="ru-RU"/>
        </w:rPr>
        <w:t xml:space="preserve">эффективной системы управления, отсутствия конкурентной среды. </w:t>
      </w:r>
    </w:p>
    <w:p w:rsidR="00B408F8" w:rsidRPr="00DA09BF" w:rsidRDefault="00704C64" w:rsidP="003012A9">
      <w:pPr>
        <w:spacing w:after="0" w:line="240" w:lineRule="auto"/>
        <w:ind w:firstLine="567"/>
        <w:jc w:val="both"/>
        <w:rPr>
          <w:rFonts w:ascii="Times New Roman" w:hAnsi="Times New Roman"/>
          <w:sz w:val="24"/>
          <w:szCs w:val="24"/>
        </w:rPr>
      </w:pPr>
      <w:r w:rsidRPr="00DA09BF">
        <w:rPr>
          <w:rFonts w:ascii="Times New Roman" w:hAnsi="Times New Roman"/>
          <w:sz w:val="24"/>
          <w:szCs w:val="24"/>
          <w:lang w:eastAsia="ru-RU"/>
        </w:rPr>
        <w:t xml:space="preserve"> </w:t>
      </w:r>
      <w:r w:rsidR="00551584">
        <w:rPr>
          <w:rFonts w:ascii="Times New Roman" w:hAnsi="Times New Roman"/>
          <w:sz w:val="24"/>
          <w:szCs w:val="24"/>
          <w:lang w:eastAsia="ru-RU"/>
        </w:rPr>
        <w:tab/>
      </w:r>
      <w:r w:rsidR="00B408F8" w:rsidRPr="00DA09BF">
        <w:rPr>
          <w:rFonts w:ascii="Times New Roman" w:hAnsi="Times New Roman"/>
          <w:sz w:val="24"/>
          <w:szCs w:val="24"/>
          <w:lang w:eastAsia="ru-RU"/>
        </w:rPr>
        <w:t xml:space="preserve">Муниципальная программа </w:t>
      </w:r>
      <w:r w:rsidR="00481686">
        <w:rPr>
          <w:rFonts w:ascii="Times New Roman" w:hAnsi="Times New Roman"/>
          <w:sz w:val="24"/>
          <w:szCs w:val="24"/>
          <w:lang w:eastAsia="ru-RU"/>
        </w:rPr>
        <w:t>«</w:t>
      </w:r>
      <w:r w:rsidR="00B408F8" w:rsidRPr="00DA09BF">
        <w:rPr>
          <w:rFonts w:ascii="Times New Roman" w:hAnsi="Times New Roman"/>
          <w:sz w:val="24"/>
          <w:szCs w:val="24"/>
          <w:shd w:val="clear" w:color="auto" w:fill="FFFFFF"/>
        </w:rPr>
        <w:t>Развитие жилищно-коммунальн</w:t>
      </w:r>
      <w:r w:rsidRPr="00DA09BF">
        <w:rPr>
          <w:rFonts w:ascii="Times New Roman" w:hAnsi="Times New Roman"/>
          <w:sz w:val="24"/>
          <w:szCs w:val="24"/>
          <w:shd w:val="clear" w:color="auto" w:fill="FFFFFF"/>
        </w:rPr>
        <w:t xml:space="preserve">ого хозяйства города Пушкино на </w:t>
      </w:r>
      <w:r w:rsidR="00B408F8" w:rsidRPr="00301FC3">
        <w:rPr>
          <w:rFonts w:ascii="Times New Roman" w:hAnsi="Times New Roman"/>
          <w:sz w:val="24"/>
          <w:szCs w:val="24"/>
          <w:shd w:val="clear" w:color="auto" w:fill="FFFFFF"/>
        </w:rPr>
        <w:t>201</w:t>
      </w:r>
      <w:r w:rsidR="00B942BD">
        <w:rPr>
          <w:rFonts w:ascii="Times New Roman" w:hAnsi="Times New Roman"/>
          <w:sz w:val="24"/>
          <w:szCs w:val="24"/>
          <w:shd w:val="clear" w:color="auto" w:fill="FFFFFF"/>
        </w:rPr>
        <w:t>7-2021</w:t>
      </w:r>
      <w:r w:rsidR="00B408F8" w:rsidRPr="00301FC3">
        <w:rPr>
          <w:rFonts w:ascii="Times New Roman" w:hAnsi="Times New Roman"/>
          <w:sz w:val="24"/>
          <w:szCs w:val="24"/>
          <w:shd w:val="clear" w:color="auto" w:fill="FFFFFF"/>
        </w:rPr>
        <w:t xml:space="preserve"> годы</w:t>
      </w:r>
      <w:r w:rsidR="00481686">
        <w:rPr>
          <w:rFonts w:ascii="Times New Roman" w:hAnsi="Times New Roman"/>
          <w:sz w:val="24"/>
          <w:szCs w:val="24"/>
          <w:shd w:val="clear" w:color="auto" w:fill="FFFFFF"/>
        </w:rPr>
        <w:t>»</w:t>
      </w:r>
      <w:r w:rsidR="00322CFF" w:rsidRPr="002D1B6D">
        <w:rPr>
          <w:rFonts w:ascii="Times New Roman" w:hAnsi="Times New Roman"/>
          <w:sz w:val="24"/>
          <w:szCs w:val="24"/>
          <w:shd w:val="clear" w:color="auto" w:fill="FFFFFF"/>
        </w:rPr>
        <w:t xml:space="preserve"> (далее - Программа)</w:t>
      </w:r>
      <w:r w:rsidR="00B408F8" w:rsidRPr="002D1B6D">
        <w:rPr>
          <w:rFonts w:ascii="Times New Roman" w:hAnsi="Times New Roman"/>
          <w:sz w:val="24"/>
          <w:szCs w:val="24"/>
          <w:shd w:val="clear" w:color="auto" w:fill="FFFFFF"/>
        </w:rPr>
        <w:t xml:space="preserve"> направлена на достижение приоритетов и целей </w:t>
      </w:r>
      <w:r w:rsidR="00B408F8" w:rsidRPr="002D1B6D">
        <w:rPr>
          <w:rFonts w:ascii="Times New Roman" w:hAnsi="Times New Roman"/>
          <w:sz w:val="24"/>
          <w:szCs w:val="24"/>
        </w:rPr>
        <w:t>комплексного развития территории города Пушкино</w:t>
      </w:r>
      <w:r w:rsidR="00B408F8" w:rsidRPr="00DA09BF">
        <w:rPr>
          <w:rFonts w:ascii="Times New Roman" w:hAnsi="Times New Roman"/>
          <w:sz w:val="24"/>
          <w:szCs w:val="24"/>
        </w:rPr>
        <w:t xml:space="preserve"> на основе оптимального социально-экономического и функционального использования земельного, природного, культурно-исторического и трудового потенциала </w:t>
      </w:r>
      <w:r w:rsidR="0098108A" w:rsidRPr="00DA09BF">
        <w:rPr>
          <w:rFonts w:ascii="Times New Roman" w:hAnsi="Times New Roman"/>
          <w:sz w:val="24"/>
          <w:szCs w:val="24"/>
        </w:rPr>
        <w:t>для обеспечения</w:t>
      </w:r>
      <w:r w:rsidR="00B408F8" w:rsidRPr="00DA09BF">
        <w:rPr>
          <w:rFonts w:ascii="Times New Roman" w:hAnsi="Times New Roman"/>
          <w:sz w:val="24"/>
          <w:szCs w:val="24"/>
        </w:rPr>
        <w:t xml:space="preserve"> благоприятных условий </w:t>
      </w:r>
      <w:r w:rsidR="0098108A" w:rsidRPr="00DA09BF">
        <w:rPr>
          <w:rFonts w:ascii="Times New Roman" w:hAnsi="Times New Roman"/>
          <w:sz w:val="24"/>
          <w:szCs w:val="24"/>
        </w:rPr>
        <w:t>жизнедеятельности и</w:t>
      </w:r>
      <w:r w:rsidR="00B408F8" w:rsidRPr="00DA09BF">
        <w:rPr>
          <w:rFonts w:ascii="Times New Roman" w:hAnsi="Times New Roman"/>
          <w:sz w:val="24"/>
          <w:szCs w:val="24"/>
        </w:rPr>
        <w:t xml:space="preserve"> реализации прав граждан.</w:t>
      </w:r>
    </w:p>
    <w:p w:rsidR="002814ED" w:rsidRPr="00DA09BF" w:rsidRDefault="002814ED" w:rsidP="003012A9">
      <w:pPr>
        <w:spacing w:after="0" w:line="240" w:lineRule="auto"/>
        <w:ind w:left="142" w:firstLine="566"/>
        <w:jc w:val="both"/>
        <w:rPr>
          <w:rFonts w:ascii="Times New Roman" w:hAnsi="Times New Roman"/>
          <w:sz w:val="24"/>
          <w:szCs w:val="24"/>
        </w:rPr>
      </w:pPr>
      <w:r w:rsidRPr="00DA09BF">
        <w:rPr>
          <w:rFonts w:ascii="Times New Roman" w:hAnsi="Times New Roman"/>
          <w:sz w:val="24"/>
          <w:szCs w:val="24"/>
        </w:rPr>
        <w:t>К основным проблемам развития жилищно-коммунального хозяйства</w:t>
      </w:r>
      <w:r w:rsidR="001E2259" w:rsidRPr="00DA09BF">
        <w:rPr>
          <w:rFonts w:ascii="Times New Roman" w:hAnsi="Times New Roman"/>
          <w:sz w:val="24"/>
          <w:szCs w:val="24"/>
        </w:rPr>
        <w:t xml:space="preserve"> </w:t>
      </w:r>
      <w:r w:rsidRPr="00DA09BF">
        <w:rPr>
          <w:rFonts w:ascii="Times New Roman" w:hAnsi="Times New Roman"/>
          <w:sz w:val="24"/>
          <w:szCs w:val="24"/>
        </w:rPr>
        <w:t>в настоящее время можно отнести:</w:t>
      </w:r>
    </w:p>
    <w:p w:rsidR="002814ED" w:rsidRPr="00665094" w:rsidRDefault="002814ED" w:rsidP="00A8074E">
      <w:pPr>
        <w:pStyle w:val="a7"/>
        <w:numPr>
          <w:ilvl w:val="0"/>
          <w:numId w:val="4"/>
        </w:numPr>
        <w:spacing w:after="0" w:line="240" w:lineRule="auto"/>
        <w:ind w:left="1134" w:hanging="425"/>
        <w:jc w:val="both"/>
        <w:rPr>
          <w:rFonts w:ascii="Times New Roman" w:eastAsia="Times New Roman" w:hAnsi="Times New Roman"/>
          <w:sz w:val="24"/>
          <w:szCs w:val="24"/>
          <w:lang w:eastAsia="ru-RU"/>
        </w:rPr>
      </w:pPr>
      <w:r w:rsidRPr="00665094">
        <w:rPr>
          <w:rFonts w:ascii="Times New Roman" w:eastAsia="Times New Roman" w:hAnsi="Times New Roman"/>
          <w:sz w:val="24"/>
          <w:szCs w:val="24"/>
          <w:lang w:eastAsia="ru-RU"/>
        </w:rPr>
        <w:t>высокий уровень износа инженерных сетей и жилищного фонда, их технологическая отсталость;</w:t>
      </w:r>
    </w:p>
    <w:p w:rsidR="001D74E9" w:rsidRPr="00665094" w:rsidRDefault="001D74E9" w:rsidP="00A8074E">
      <w:pPr>
        <w:pStyle w:val="a7"/>
        <w:numPr>
          <w:ilvl w:val="0"/>
          <w:numId w:val="4"/>
        </w:numPr>
        <w:spacing w:after="0" w:line="240" w:lineRule="auto"/>
        <w:ind w:left="1134" w:hanging="425"/>
        <w:jc w:val="both"/>
        <w:rPr>
          <w:rFonts w:ascii="Times New Roman" w:hAnsi="Times New Roman"/>
          <w:sz w:val="24"/>
          <w:szCs w:val="24"/>
        </w:rPr>
      </w:pPr>
      <w:r w:rsidRPr="00665094">
        <w:rPr>
          <w:rFonts w:ascii="Times New Roman" w:hAnsi="Times New Roman"/>
          <w:sz w:val="24"/>
          <w:szCs w:val="24"/>
        </w:rPr>
        <w:t>высокий уровень физического и морального износа объектов коммунальной инфраструктуры;</w:t>
      </w:r>
    </w:p>
    <w:p w:rsidR="008638B1" w:rsidRPr="00665094" w:rsidRDefault="008638B1" w:rsidP="00A8074E">
      <w:pPr>
        <w:pStyle w:val="a7"/>
        <w:numPr>
          <w:ilvl w:val="0"/>
          <w:numId w:val="4"/>
        </w:numPr>
        <w:spacing w:after="0" w:line="240" w:lineRule="auto"/>
        <w:ind w:left="1134" w:hanging="425"/>
        <w:jc w:val="both"/>
        <w:rPr>
          <w:rFonts w:ascii="Times New Roman" w:hAnsi="Times New Roman"/>
          <w:sz w:val="24"/>
          <w:szCs w:val="24"/>
        </w:rPr>
      </w:pPr>
      <w:r w:rsidRPr="00665094">
        <w:rPr>
          <w:rFonts w:ascii="Times New Roman" w:hAnsi="Times New Roman"/>
          <w:sz w:val="24"/>
          <w:szCs w:val="24"/>
        </w:rPr>
        <w:t>низкое качество питьевой воды, устаревшее оборудование очистных сооружений и водозаборных узлов</w:t>
      </w:r>
      <w:r w:rsidR="00BF2950" w:rsidRPr="00665094">
        <w:rPr>
          <w:rFonts w:ascii="Times New Roman" w:hAnsi="Times New Roman"/>
          <w:sz w:val="24"/>
          <w:szCs w:val="24"/>
        </w:rPr>
        <w:t>, насосных станций и канализационных коллекторов;</w:t>
      </w:r>
    </w:p>
    <w:p w:rsidR="001D74E9" w:rsidRPr="00665094" w:rsidRDefault="00E17B9D" w:rsidP="00A8074E">
      <w:pPr>
        <w:pStyle w:val="a7"/>
        <w:numPr>
          <w:ilvl w:val="0"/>
          <w:numId w:val="4"/>
        </w:numPr>
        <w:spacing w:after="0" w:line="240" w:lineRule="auto"/>
        <w:ind w:left="1134" w:hanging="425"/>
        <w:jc w:val="both"/>
        <w:rPr>
          <w:rFonts w:ascii="Times New Roman" w:hAnsi="Times New Roman"/>
          <w:sz w:val="24"/>
          <w:szCs w:val="24"/>
        </w:rPr>
      </w:pPr>
      <w:r w:rsidRPr="00665094">
        <w:rPr>
          <w:rFonts w:ascii="Times New Roman" w:hAnsi="Times New Roman"/>
          <w:sz w:val="24"/>
          <w:szCs w:val="24"/>
        </w:rPr>
        <w:t xml:space="preserve">масштабное и </w:t>
      </w:r>
      <w:r w:rsidR="00F74A50" w:rsidRPr="00665094">
        <w:rPr>
          <w:rFonts w:ascii="Times New Roman" w:hAnsi="Times New Roman"/>
          <w:sz w:val="24"/>
          <w:szCs w:val="24"/>
        </w:rPr>
        <w:t xml:space="preserve">постоянно растущее </w:t>
      </w:r>
      <w:r w:rsidRPr="00665094">
        <w:rPr>
          <w:rFonts w:ascii="Times New Roman" w:hAnsi="Times New Roman"/>
          <w:sz w:val="24"/>
          <w:szCs w:val="24"/>
        </w:rPr>
        <w:t>образовани</w:t>
      </w:r>
      <w:r w:rsidR="005B55BD" w:rsidRPr="00665094">
        <w:rPr>
          <w:rFonts w:ascii="Times New Roman" w:hAnsi="Times New Roman"/>
          <w:sz w:val="24"/>
          <w:szCs w:val="24"/>
        </w:rPr>
        <w:t>е</w:t>
      </w:r>
      <w:r w:rsidRPr="00665094">
        <w:rPr>
          <w:rFonts w:ascii="Times New Roman" w:hAnsi="Times New Roman"/>
          <w:sz w:val="24"/>
          <w:szCs w:val="24"/>
        </w:rPr>
        <w:t xml:space="preserve"> твердых бытовых отходов на территории, способствующее оказывать негативное воздействие на окружающую среду и здоровье человека;</w:t>
      </w:r>
    </w:p>
    <w:p w:rsidR="008B256C" w:rsidRPr="00665094" w:rsidRDefault="00E17B9D" w:rsidP="00A8074E">
      <w:pPr>
        <w:pStyle w:val="a7"/>
        <w:numPr>
          <w:ilvl w:val="0"/>
          <w:numId w:val="4"/>
        </w:numPr>
        <w:spacing w:after="0" w:line="240" w:lineRule="auto"/>
        <w:ind w:left="1134" w:hanging="425"/>
        <w:jc w:val="both"/>
        <w:rPr>
          <w:rFonts w:ascii="Times New Roman" w:hAnsi="Times New Roman"/>
          <w:sz w:val="24"/>
          <w:szCs w:val="24"/>
        </w:rPr>
      </w:pPr>
      <w:r w:rsidRPr="00665094">
        <w:rPr>
          <w:rFonts w:ascii="Times New Roman" w:hAnsi="Times New Roman"/>
          <w:sz w:val="24"/>
          <w:szCs w:val="24"/>
        </w:rPr>
        <w:t>недостаточный технический и технологический уровень комму</w:t>
      </w:r>
      <w:r w:rsidR="008B256C" w:rsidRPr="00665094">
        <w:rPr>
          <w:rFonts w:ascii="Times New Roman" w:hAnsi="Times New Roman"/>
          <w:sz w:val="24"/>
          <w:szCs w:val="24"/>
        </w:rPr>
        <w:t>нальной техники и оборудования.</w:t>
      </w:r>
    </w:p>
    <w:p w:rsidR="00005FFE" w:rsidRPr="00DA09BF" w:rsidRDefault="006A0B60" w:rsidP="003012A9">
      <w:pPr>
        <w:spacing w:after="0" w:line="240" w:lineRule="auto"/>
        <w:ind w:left="142" w:firstLine="566"/>
        <w:jc w:val="both"/>
        <w:rPr>
          <w:rFonts w:ascii="Times New Roman" w:eastAsia="Times New Roman" w:hAnsi="Times New Roman"/>
          <w:sz w:val="24"/>
          <w:szCs w:val="24"/>
          <w:lang w:eastAsia="ru-RU"/>
        </w:rPr>
      </w:pPr>
      <w:r w:rsidRPr="00DA09BF">
        <w:rPr>
          <w:rFonts w:ascii="Times New Roman" w:eastAsia="Times New Roman" w:hAnsi="Times New Roman"/>
          <w:sz w:val="24"/>
          <w:szCs w:val="24"/>
          <w:lang w:eastAsia="ru-RU"/>
        </w:rPr>
        <w:t>Техническое состояние жилищного фонда города Пушкино оценивается на дату формирования программы как удовлетворительное.</w:t>
      </w:r>
      <w:r w:rsidRPr="00DA09BF">
        <w:rPr>
          <w:rFonts w:ascii="Times New Roman" w:eastAsia="Times New Roman" w:hAnsi="Times New Roman"/>
          <w:bCs/>
          <w:sz w:val="24"/>
          <w:szCs w:val="24"/>
          <w:lang w:eastAsia="ru-RU"/>
        </w:rPr>
        <w:t xml:space="preserve"> </w:t>
      </w:r>
      <w:r w:rsidR="00005FFE" w:rsidRPr="00DA09BF">
        <w:rPr>
          <w:rFonts w:ascii="Times New Roman" w:eastAsia="Times New Roman" w:hAnsi="Times New Roman"/>
          <w:bCs/>
          <w:sz w:val="24"/>
          <w:szCs w:val="24"/>
          <w:lang w:eastAsia="ru-RU"/>
        </w:rPr>
        <w:t>Однако</w:t>
      </w:r>
      <w:r w:rsidR="005B55BD">
        <w:rPr>
          <w:rFonts w:ascii="Times New Roman" w:eastAsia="Times New Roman" w:hAnsi="Times New Roman"/>
          <w:bCs/>
          <w:sz w:val="24"/>
          <w:szCs w:val="24"/>
          <w:lang w:eastAsia="ru-RU"/>
        </w:rPr>
        <w:t>,</w:t>
      </w:r>
      <w:r w:rsidRPr="00DA09BF">
        <w:rPr>
          <w:rFonts w:ascii="Times New Roman" w:eastAsia="Times New Roman" w:hAnsi="Times New Roman"/>
          <w:sz w:val="24"/>
          <w:szCs w:val="24"/>
          <w:lang w:eastAsia="ru-RU"/>
        </w:rPr>
        <w:t xml:space="preserve"> в эксплуатируемом жилищном фонде имеется ряд проблем, требующих неотложного решения. Это высокий уровень износа инженерных сетей и жилищного фонда, их технологическая отсталость. Все это обусловлено отсутствием капитального ремонта жилищного фонда в период 1970-х </w:t>
      </w:r>
      <w:r w:rsidR="00F76DEC">
        <w:rPr>
          <w:rFonts w:ascii="Times New Roman" w:eastAsia="Times New Roman" w:hAnsi="Times New Roman"/>
          <w:sz w:val="24"/>
          <w:szCs w:val="24"/>
          <w:lang w:eastAsia="ru-RU"/>
        </w:rPr>
        <w:t>–</w:t>
      </w:r>
      <w:r w:rsidRPr="00DA09BF">
        <w:rPr>
          <w:rFonts w:ascii="Times New Roman" w:eastAsia="Times New Roman" w:hAnsi="Times New Roman"/>
          <w:sz w:val="24"/>
          <w:szCs w:val="24"/>
          <w:lang w:eastAsia="ru-RU"/>
        </w:rPr>
        <w:t xml:space="preserve"> 1990-х годов, неудовлетворительным состоянием объектов жилищно-коммунального хозяйства, принимаемых в муниципальную собственность от ведомств</w:t>
      </w:r>
      <w:r w:rsidR="00F74A50" w:rsidRPr="00DA09BF">
        <w:rPr>
          <w:rFonts w:ascii="Times New Roman" w:eastAsia="Times New Roman" w:hAnsi="Times New Roman"/>
          <w:sz w:val="24"/>
          <w:szCs w:val="24"/>
          <w:lang w:eastAsia="ru-RU"/>
        </w:rPr>
        <w:t>,</w:t>
      </w:r>
      <w:r w:rsidRPr="00DA09BF">
        <w:rPr>
          <w:rFonts w:ascii="Times New Roman" w:eastAsia="Times New Roman" w:hAnsi="Times New Roman"/>
          <w:sz w:val="24"/>
          <w:szCs w:val="24"/>
          <w:lang w:eastAsia="ru-RU"/>
        </w:rPr>
        <w:t xml:space="preserve"> без проведения ремонтных работ, недостатками в проведении тарифной политики.</w:t>
      </w:r>
      <w:r w:rsidRPr="00DA09BF">
        <w:rPr>
          <w:rFonts w:ascii="Times New Roman" w:hAnsi="Times New Roman"/>
          <w:sz w:val="24"/>
          <w:szCs w:val="24"/>
        </w:rPr>
        <w:t xml:space="preserve"> </w:t>
      </w:r>
      <w:r w:rsidRPr="00DA09BF">
        <w:rPr>
          <w:rFonts w:ascii="Times New Roman" w:eastAsia="Times New Roman" w:hAnsi="Times New Roman"/>
          <w:sz w:val="24"/>
          <w:szCs w:val="24"/>
          <w:lang w:eastAsia="ru-RU"/>
        </w:rPr>
        <w:t>Средств, выделяемых для капитального ремонта и реконструкции объектов жилищно-коммунального комплекса из бюджета муниципального образования и собираемых с населения, недостаточно для проведения необходимого объема работ.</w:t>
      </w:r>
    </w:p>
    <w:p w:rsidR="006E221C" w:rsidRPr="006E221C" w:rsidRDefault="00574B1A" w:rsidP="006E221C">
      <w:pPr>
        <w:pStyle w:val="1"/>
        <w:spacing w:before="100" w:beforeAutospacing="1" w:after="100" w:afterAutospacing="1"/>
        <w:ind w:left="142"/>
        <w:rPr>
          <w:rFonts w:ascii="Times New Roman" w:hAnsi="Times New Roman"/>
          <w:color w:val="auto"/>
        </w:rPr>
      </w:pPr>
      <w:r w:rsidRPr="00627327">
        <w:rPr>
          <w:rFonts w:ascii="Times New Roman" w:hAnsi="Times New Roman"/>
          <w:color w:val="auto"/>
        </w:rPr>
        <w:t xml:space="preserve">2. </w:t>
      </w:r>
      <w:r w:rsidR="000B5CB4" w:rsidRPr="006E221C">
        <w:rPr>
          <w:rFonts w:ascii="Times New Roman" w:hAnsi="Times New Roman"/>
          <w:color w:val="000000" w:themeColor="text1"/>
        </w:rPr>
        <w:t>Прогноз</w:t>
      </w:r>
      <w:r w:rsidR="00AD5369" w:rsidRPr="006E221C">
        <w:rPr>
          <w:rFonts w:ascii="Times New Roman" w:hAnsi="Times New Roman"/>
          <w:color w:val="000000" w:themeColor="text1"/>
        </w:rPr>
        <w:t xml:space="preserve"> </w:t>
      </w:r>
      <w:r w:rsidR="006E221C" w:rsidRPr="006E221C">
        <w:rPr>
          <w:rFonts w:ascii="Times New Roman" w:hAnsi="Times New Roman"/>
          <w:color w:val="000000" w:themeColor="text1"/>
        </w:rPr>
        <w:t xml:space="preserve">развития жилищно-коммунального хозяйства </w:t>
      </w:r>
      <w:r w:rsidR="006E221C">
        <w:rPr>
          <w:rFonts w:ascii="Times New Roman" w:hAnsi="Times New Roman"/>
          <w:color w:val="000000" w:themeColor="text1"/>
        </w:rPr>
        <w:t>города Пушкино</w:t>
      </w:r>
      <w:r w:rsidR="006E221C" w:rsidRPr="006E221C">
        <w:rPr>
          <w:rFonts w:ascii="Times New Roman" w:hAnsi="Times New Roman"/>
          <w:color w:val="000000" w:themeColor="text1"/>
        </w:rPr>
        <w:t xml:space="preserve"> с учетом реализации муниципальной Программы, включая возможные варианты решения проблемы, оценку преимуществ и рисков, возникающих при выборе различных вариантов решения проблемы</w:t>
      </w:r>
    </w:p>
    <w:p w:rsidR="00BC59DC" w:rsidRPr="00BF2950" w:rsidRDefault="00005FFE" w:rsidP="003012A9">
      <w:pPr>
        <w:spacing w:after="0" w:line="240" w:lineRule="auto"/>
        <w:ind w:firstLine="566"/>
        <w:jc w:val="both"/>
        <w:rPr>
          <w:rFonts w:ascii="Times New Roman" w:hAnsi="Times New Roman"/>
          <w:color w:val="D9D9D9" w:themeColor="background1" w:themeShade="D9"/>
          <w:sz w:val="24"/>
          <w:szCs w:val="24"/>
        </w:rPr>
      </w:pPr>
      <w:r w:rsidRPr="00DA09BF">
        <w:rPr>
          <w:rFonts w:ascii="Times New Roman" w:eastAsia="Times New Roman" w:hAnsi="Times New Roman"/>
          <w:bCs/>
          <w:sz w:val="24"/>
          <w:szCs w:val="24"/>
          <w:lang w:eastAsia="ru-RU"/>
        </w:rPr>
        <w:t xml:space="preserve">Количество многоквартирных домов на территории города Пушкино </w:t>
      </w:r>
      <w:r w:rsidRPr="006E221C">
        <w:rPr>
          <w:rFonts w:ascii="Times New Roman" w:eastAsia="Times New Roman" w:hAnsi="Times New Roman"/>
          <w:bCs/>
          <w:sz w:val="24"/>
          <w:szCs w:val="24"/>
          <w:lang w:eastAsia="ru-RU"/>
        </w:rPr>
        <w:t xml:space="preserve">составляет </w:t>
      </w:r>
      <w:r w:rsidR="006E221C" w:rsidRPr="006E221C">
        <w:rPr>
          <w:rFonts w:ascii="Times New Roman" w:eastAsia="Times New Roman" w:hAnsi="Times New Roman"/>
          <w:bCs/>
          <w:sz w:val="24"/>
          <w:szCs w:val="24"/>
          <w:lang w:eastAsia="ru-RU"/>
        </w:rPr>
        <w:t>662</w:t>
      </w:r>
      <w:r w:rsidRPr="006E221C">
        <w:rPr>
          <w:rFonts w:ascii="Times New Roman" w:eastAsia="Times New Roman" w:hAnsi="Times New Roman"/>
          <w:bCs/>
          <w:sz w:val="24"/>
          <w:szCs w:val="24"/>
          <w:lang w:eastAsia="ru-RU"/>
        </w:rPr>
        <w:t xml:space="preserve"> единиц</w:t>
      </w:r>
      <w:r w:rsidR="006E221C" w:rsidRPr="006E221C">
        <w:rPr>
          <w:rFonts w:ascii="Times New Roman" w:eastAsia="Times New Roman" w:hAnsi="Times New Roman"/>
          <w:bCs/>
          <w:sz w:val="24"/>
          <w:szCs w:val="24"/>
          <w:lang w:eastAsia="ru-RU"/>
        </w:rPr>
        <w:t>ы</w:t>
      </w:r>
      <w:r w:rsidRPr="006E221C">
        <w:rPr>
          <w:rFonts w:ascii="Times New Roman" w:eastAsia="Times New Roman" w:hAnsi="Times New Roman"/>
          <w:bCs/>
          <w:sz w:val="24"/>
          <w:szCs w:val="24"/>
          <w:lang w:eastAsia="ru-RU"/>
        </w:rPr>
        <w:t xml:space="preserve">, общей площадью </w:t>
      </w:r>
      <w:r w:rsidR="006E221C" w:rsidRPr="006E221C">
        <w:rPr>
          <w:rFonts w:ascii="Times New Roman" w:eastAsia="Times New Roman" w:hAnsi="Times New Roman"/>
          <w:bCs/>
          <w:sz w:val="24"/>
          <w:szCs w:val="24"/>
          <w:lang w:eastAsia="ru-RU"/>
        </w:rPr>
        <w:t>3 168,15</w:t>
      </w:r>
      <w:r w:rsidR="00E36FBF" w:rsidRPr="006E221C">
        <w:rPr>
          <w:rFonts w:ascii="Times New Roman" w:eastAsia="Times New Roman" w:hAnsi="Times New Roman"/>
          <w:bCs/>
          <w:sz w:val="24"/>
          <w:szCs w:val="24"/>
          <w:lang w:eastAsia="ru-RU"/>
        </w:rPr>
        <w:t xml:space="preserve"> </w:t>
      </w:r>
      <w:r w:rsidRPr="006E221C">
        <w:rPr>
          <w:rFonts w:ascii="Times New Roman" w:eastAsia="Times New Roman" w:hAnsi="Times New Roman"/>
          <w:bCs/>
          <w:sz w:val="24"/>
          <w:szCs w:val="24"/>
          <w:lang w:eastAsia="ru-RU"/>
        </w:rPr>
        <w:t xml:space="preserve">тыс. кв. м. </w:t>
      </w:r>
      <w:r w:rsidR="005356F0" w:rsidRPr="006E221C">
        <w:rPr>
          <w:rFonts w:ascii="Times New Roman" w:eastAsia="Times New Roman" w:hAnsi="Times New Roman"/>
          <w:bCs/>
          <w:sz w:val="24"/>
          <w:szCs w:val="24"/>
          <w:lang w:eastAsia="ru-RU"/>
        </w:rPr>
        <w:t>Из общего количес</w:t>
      </w:r>
      <w:r w:rsidR="00D94787" w:rsidRPr="006E221C">
        <w:rPr>
          <w:rFonts w:ascii="Times New Roman" w:eastAsia="Times New Roman" w:hAnsi="Times New Roman"/>
          <w:bCs/>
          <w:sz w:val="24"/>
          <w:szCs w:val="24"/>
          <w:lang w:eastAsia="ru-RU"/>
        </w:rPr>
        <w:t>тва жилого фонда города Пушкино</w:t>
      </w:r>
      <w:r w:rsidR="003B02E1" w:rsidRPr="006E221C">
        <w:rPr>
          <w:rFonts w:ascii="Times New Roman" w:eastAsia="Times New Roman" w:hAnsi="Times New Roman"/>
          <w:bCs/>
          <w:sz w:val="24"/>
          <w:szCs w:val="24"/>
          <w:lang w:eastAsia="ru-RU"/>
        </w:rPr>
        <w:t xml:space="preserve"> </w:t>
      </w:r>
      <w:r w:rsidR="00D94787" w:rsidRPr="006E221C">
        <w:rPr>
          <w:rFonts w:ascii="Times New Roman" w:eastAsia="Times New Roman" w:hAnsi="Times New Roman"/>
          <w:bCs/>
          <w:sz w:val="24"/>
          <w:szCs w:val="24"/>
          <w:lang w:eastAsia="ru-RU"/>
        </w:rPr>
        <w:t>75</w:t>
      </w:r>
      <w:r w:rsidR="005356F0" w:rsidRPr="006E221C">
        <w:rPr>
          <w:rFonts w:ascii="Times New Roman" w:eastAsia="Times New Roman" w:hAnsi="Times New Roman"/>
          <w:bCs/>
          <w:sz w:val="24"/>
          <w:szCs w:val="24"/>
          <w:lang w:eastAsia="ru-RU"/>
        </w:rPr>
        <w:t xml:space="preserve"> % находится в частной собственности</w:t>
      </w:r>
      <w:r w:rsidR="00F74A50" w:rsidRPr="006E221C">
        <w:rPr>
          <w:rFonts w:ascii="Times New Roman" w:eastAsia="Times New Roman" w:hAnsi="Times New Roman"/>
          <w:bCs/>
          <w:sz w:val="24"/>
          <w:szCs w:val="24"/>
          <w:lang w:eastAsia="ru-RU"/>
        </w:rPr>
        <w:t>,</w:t>
      </w:r>
      <w:r w:rsidR="005356F0" w:rsidRPr="006E221C">
        <w:rPr>
          <w:rFonts w:ascii="Times New Roman" w:eastAsia="Times New Roman" w:hAnsi="Times New Roman"/>
          <w:bCs/>
          <w:sz w:val="24"/>
          <w:szCs w:val="24"/>
          <w:lang w:eastAsia="ru-RU"/>
        </w:rPr>
        <w:t xml:space="preserve"> это означает, что бремя содержания</w:t>
      </w:r>
      <w:r w:rsidR="005356F0" w:rsidRPr="00DA09BF">
        <w:rPr>
          <w:rFonts w:ascii="Times New Roman" w:eastAsia="Times New Roman" w:hAnsi="Times New Roman"/>
          <w:bCs/>
          <w:sz w:val="24"/>
          <w:szCs w:val="24"/>
          <w:lang w:eastAsia="ru-RU"/>
        </w:rPr>
        <w:t xml:space="preserve"> общего имущества несут жильцы приватизированных квартир, а также </w:t>
      </w:r>
      <w:r w:rsidR="00AB5022" w:rsidRPr="00DA09BF">
        <w:rPr>
          <w:rFonts w:ascii="Times New Roman" w:eastAsia="Times New Roman" w:hAnsi="Times New Roman"/>
          <w:bCs/>
          <w:sz w:val="24"/>
          <w:szCs w:val="24"/>
          <w:lang w:eastAsia="ru-RU"/>
        </w:rPr>
        <w:t xml:space="preserve">администрация </w:t>
      </w:r>
      <w:r w:rsidR="005D6006" w:rsidRPr="00DA09BF">
        <w:rPr>
          <w:rFonts w:ascii="Times New Roman" w:eastAsia="Times New Roman" w:hAnsi="Times New Roman"/>
          <w:bCs/>
          <w:sz w:val="24"/>
          <w:szCs w:val="24"/>
          <w:lang w:eastAsia="ru-RU"/>
        </w:rPr>
        <w:t>Пушкинского муниципального района</w:t>
      </w:r>
      <w:r w:rsidR="005356F0" w:rsidRPr="00DA09BF">
        <w:rPr>
          <w:rFonts w:ascii="Times New Roman" w:eastAsia="Times New Roman" w:hAnsi="Times New Roman"/>
          <w:bCs/>
          <w:sz w:val="24"/>
          <w:szCs w:val="24"/>
          <w:lang w:eastAsia="ru-RU"/>
        </w:rPr>
        <w:t xml:space="preserve"> по </w:t>
      </w:r>
      <w:r w:rsidR="007D5718" w:rsidRPr="00DA09BF">
        <w:rPr>
          <w:rFonts w:ascii="Times New Roman" w:eastAsia="Times New Roman" w:hAnsi="Times New Roman"/>
          <w:bCs/>
          <w:sz w:val="24"/>
          <w:szCs w:val="24"/>
          <w:lang w:eastAsia="ru-RU"/>
        </w:rPr>
        <w:t xml:space="preserve">муниципальному </w:t>
      </w:r>
      <w:r w:rsidR="005356F0" w:rsidRPr="00DA09BF">
        <w:rPr>
          <w:rFonts w:ascii="Times New Roman" w:eastAsia="Times New Roman" w:hAnsi="Times New Roman"/>
          <w:bCs/>
          <w:sz w:val="24"/>
          <w:szCs w:val="24"/>
          <w:lang w:eastAsia="ru-RU"/>
        </w:rPr>
        <w:t>жилому фонду.</w:t>
      </w:r>
      <w:r w:rsidRPr="00DA09BF">
        <w:rPr>
          <w:rFonts w:ascii="Times New Roman" w:eastAsia="Times New Roman" w:hAnsi="Times New Roman"/>
          <w:sz w:val="24"/>
          <w:szCs w:val="24"/>
          <w:lang w:eastAsia="ru-RU"/>
        </w:rPr>
        <w:t xml:space="preserve"> </w:t>
      </w:r>
      <w:r w:rsidR="00BC59DC" w:rsidRPr="00DA09BF">
        <w:rPr>
          <w:rFonts w:ascii="Times New Roman" w:eastAsia="Times New Roman" w:hAnsi="Times New Roman"/>
          <w:sz w:val="24"/>
          <w:szCs w:val="24"/>
          <w:lang w:eastAsia="ru-RU"/>
        </w:rPr>
        <w:t>При этом</w:t>
      </w:r>
      <w:r w:rsidRPr="00DA09BF">
        <w:rPr>
          <w:rFonts w:ascii="Times New Roman" w:eastAsia="Times New Roman" w:hAnsi="Times New Roman"/>
          <w:sz w:val="24"/>
          <w:szCs w:val="24"/>
          <w:lang w:eastAsia="ru-RU"/>
        </w:rPr>
        <w:t xml:space="preserve"> </w:t>
      </w:r>
      <w:r w:rsidR="00BC59DC" w:rsidRPr="00DA09BF">
        <w:rPr>
          <w:rFonts w:ascii="Times New Roman" w:eastAsia="Times New Roman" w:hAnsi="Times New Roman"/>
          <w:sz w:val="24"/>
          <w:szCs w:val="24"/>
          <w:lang w:eastAsia="ru-RU"/>
        </w:rPr>
        <w:t>существует</w:t>
      </w:r>
      <w:r w:rsidRPr="00DA09BF">
        <w:rPr>
          <w:rFonts w:ascii="Times New Roman" w:eastAsia="Times New Roman" w:hAnsi="Times New Roman"/>
          <w:sz w:val="24"/>
          <w:szCs w:val="24"/>
          <w:lang w:eastAsia="ru-RU"/>
        </w:rPr>
        <w:t xml:space="preserve"> ряд социальных и экономических факторов.  Социальные факторы связаны с низким качеством </w:t>
      </w:r>
      <w:r w:rsidRPr="00DA09BF">
        <w:rPr>
          <w:rFonts w:ascii="Times New Roman" w:eastAsia="Times New Roman" w:hAnsi="Times New Roman"/>
          <w:sz w:val="24"/>
          <w:szCs w:val="24"/>
          <w:lang w:eastAsia="ru-RU"/>
        </w:rPr>
        <w:lastRenderedPageBreak/>
        <w:t xml:space="preserve">жилищных услуг, </w:t>
      </w:r>
      <w:r w:rsidR="00CB6C49" w:rsidRPr="00DA09BF">
        <w:rPr>
          <w:rFonts w:ascii="Times New Roman" w:eastAsia="Times New Roman" w:hAnsi="Times New Roman"/>
          <w:sz w:val="24"/>
          <w:szCs w:val="24"/>
          <w:lang w:eastAsia="ru-RU"/>
        </w:rPr>
        <w:t>потенциальной аварийностью жилья, отсутствием</w:t>
      </w:r>
      <w:r w:rsidRPr="00DA09BF">
        <w:rPr>
          <w:rFonts w:ascii="Times New Roman" w:eastAsia="Times New Roman" w:hAnsi="Times New Roman"/>
          <w:sz w:val="24"/>
          <w:szCs w:val="24"/>
          <w:lang w:eastAsia="ru-RU"/>
        </w:rPr>
        <w:t xml:space="preserve"> заинтересованности собственников к самоорганизации по управлению многоквартирными домами с высоким уровнем износа. К экономическим факторам относятся: высокие эксплуатационные затраты на содержание жилищного фонда, низкий уровень благоустройства и оснащения жилищного фонда. </w:t>
      </w:r>
    </w:p>
    <w:p w:rsidR="00656271" w:rsidRPr="005C4CEE" w:rsidRDefault="00BC59DC" w:rsidP="003012A9">
      <w:pPr>
        <w:pStyle w:val="a9"/>
        <w:ind w:left="142" w:firstLine="566"/>
        <w:jc w:val="both"/>
        <w:rPr>
          <w:rFonts w:ascii="Times New Roman" w:hAnsi="Times New Roman"/>
          <w:color w:val="0070C0"/>
          <w:sz w:val="24"/>
          <w:szCs w:val="24"/>
        </w:rPr>
      </w:pPr>
      <w:r w:rsidRPr="00DA09BF">
        <w:rPr>
          <w:rFonts w:ascii="Times New Roman" w:hAnsi="Times New Roman"/>
          <w:sz w:val="24"/>
          <w:szCs w:val="24"/>
        </w:rPr>
        <w:t>Система жизнеобеспечения современного города состоит из нескольких взаимосвязанных подсистем, обеспечивающих жизненно-необходимые для населения функции</w:t>
      </w:r>
      <w:r w:rsidRPr="005C4CEE">
        <w:rPr>
          <w:rFonts w:ascii="Times New Roman" w:hAnsi="Times New Roman"/>
          <w:color w:val="0070C0"/>
          <w:sz w:val="24"/>
          <w:szCs w:val="24"/>
        </w:rPr>
        <w:t xml:space="preserve">. </w:t>
      </w:r>
    </w:p>
    <w:p w:rsidR="00AC447F" w:rsidRPr="00DA09BF" w:rsidRDefault="00AC447F" w:rsidP="003012A9">
      <w:pPr>
        <w:spacing w:after="0" w:line="240" w:lineRule="auto"/>
        <w:ind w:left="142" w:firstLine="566"/>
        <w:jc w:val="both"/>
        <w:rPr>
          <w:rFonts w:ascii="Times New Roman" w:hAnsi="Times New Roman"/>
          <w:sz w:val="24"/>
          <w:szCs w:val="24"/>
        </w:rPr>
      </w:pPr>
      <w:r w:rsidRPr="00DA09BF">
        <w:rPr>
          <w:rFonts w:ascii="Times New Roman" w:hAnsi="Times New Roman"/>
          <w:sz w:val="24"/>
          <w:szCs w:val="24"/>
        </w:rPr>
        <w:t xml:space="preserve">Одним из приоритетов жилищной политики города является обеспечение комфортных условий проживания и доступности </w:t>
      </w:r>
      <w:r w:rsidR="004F3FCD">
        <w:rPr>
          <w:rFonts w:ascii="Times New Roman" w:hAnsi="Times New Roman"/>
          <w:sz w:val="24"/>
          <w:szCs w:val="24"/>
        </w:rPr>
        <w:t xml:space="preserve">качественных </w:t>
      </w:r>
      <w:r w:rsidRPr="00DA09BF">
        <w:rPr>
          <w:rFonts w:ascii="Times New Roman" w:hAnsi="Times New Roman"/>
          <w:sz w:val="24"/>
          <w:szCs w:val="24"/>
        </w:rPr>
        <w:t>коммунальных услуг населения.</w:t>
      </w:r>
    </w:p>
    <w:p w:rsidR="006E221C" w:rsidRDefault="009217EC" w:rsidP="006E221C">
      <w:pPr>
        <w:spacing w:after="0" w:line="240" w:lineRule="auto"/>
        <w:ind w:left="142" w:firstLine="566"/>
        <w:jc w:val="both"/>
        <w:rPr>
          <w:rFonts w:ascii="Times New Roman" w:hAnsi="Times New Roman"/>
          <w:sz w:val="24"/>
          <w:szCs w:val="24"/>
        </w:rPr>
      </w:pPr>
      <w:r w:rsidRPr="00DA09BF">
        <w:rPr>
          <w:rFonts w:ascii="Times New Roman" w:hAnsi="Times New Roman"/>
          <w:sz w:val="24"/>
          <w:szCs w:val="24"/>
        </w:rPr>
        <w:t>В собственности города Пушкино находятся объекты теплоснабжения, принятые в муниципальную собственность в ходе разграничения собственности Пушкинского муниципального района, расположенные в мкр. Заветы Ильича г.</w:t>
      </w:r>
      <w:r w:rsidR="00F84FA9">
        <w:rPr>
          <w:rFonts w:ascii="Times New Roman" w:hAnsi="Times New Roman"/>
          <w:sz w:val="24"/>
          <w:szCs w:val="24"/>
        </w:rPr>
        <w:t xml:space="preserve"> </w:t>
      </w:r>
      <w:r w:rsidR="006E221C">
        <w:rPr>
          <w:rFonts w:ascii="Times New Roman" w:hAnsi="Times New Roman"/>
          <w:sz w:val="24"/>
          <w:szCs w:val="24"/>
        </w:rPr>
        <w:t>Пушкино в следующем составе:</w:t>
      </w:r>
    </w:p>
    <w:p w:rsidR="006E221C" w:rsidRPr="006E221C" w:rsidRDefault="009217EC" w:rsidP="00A8074E">
      <w:pPr>
        <w:pStyle w:val="a7"/>
        <w:numPr>
          <w:ilvl w:val="0"/>
          <w:numId w:val="14"/>
        </w:numPr>
        <w:spacing w:after="0" w:line="240" w:lineRule="auto"/>
        <w:jc w:val="both"/>
        <w:rPr>
          <w:rFonts w:ascii="Times New Roman" w:hAnsi="Times New Roman"/>
          <w:sz w:val="24"/>
          <w:szCs w:val="24"/>
        </w:rPr>
      </w:pPr>
      <w:r w:rsidRPr="006E221C">
        <w:rPr>
          <w:rFonts w:ascii="Times New Roman" w:hAnsi="Times New Roman"/>
          <w:sz w:val="24"/>
          <w:szCs w:val="24"/>
        </w:rPr>
        <w:t xml:space="preserve">наружные тепловые </w:t>
      </w:r>
      <w:r w:rsidR="0098108A" w:rsidRPr="006E221C">
        <w:rPr>
          <w:rFonts w:ascii="Times New Roman" w:hAnsi="Times New Roman"/>
          <w:sz w:val="24"/>
          <w:szCs w:val="24"/>
        </w:rPr>
        <w:t>сети общей</w:t>
      </w:r>
      <w:r w:rsidR="006E221C" w:rsidRPr="006E221C">
        <w:rPr>
          <w:rFonts w:ascii="Times New Roman" w:hAnsi="Times New Roman"/>
          <w:sz w:val="24"/>
          <w:szCs w:val="24"/>
        </w:rPr>
        <w:t xml:space="preserve"> протяженностью 5033 м;</w:t>
      </w:r>
    </w:p>
    <w:p w:rsidR="006E221C" w:rsidRPr="006E221C" w:rsidRDefault="009217EC" w:rsidP="00A8074E">
      <w:pPr>
        <w:pStyle w:val="a7"/>
        <w:numPr>
          <w:ilvl w:val="0"/>
          <w:numId w:val="14"/>
        </w:numPr>
        <w:spacing w:after="0" w:line="240" w:lineRule="auto"/>
        <w:jc w:val="both"/>
        <w:rPr>
          <w:rFonts w:ascii="Times New Roman" w:hAnsi="Times New Roman"/>
          <w:sz w:val="24"/>
          <w:szCs w:val="24"/>
        </w:rPr>
      </w:pPr>
      <w:r w:rsidRPr="006E221C">
        <w:rPr>
          <w:rFonts w:ascii="Times New Roman" w:hAnsi="Times New Roman"/>
          <w:sz w:val="24"/>
          <w:szCs w:val="24"/>
        </w:rPr>
        <w:t>4 коте</w:t>
      </w:r>
      <w:r w:rsidR="006E221C" w:rsidRPr="006E221C">
        <w:rPr>
          <w:rFonts w:ascii="Times New Roman" w:hAnsi="Times New Roman"/>
          <w:sz w:val="24"/>
          <w:szCs w:val="24"/>
        </w:rPr>
        <w:t>льные (2-газовые и 2 угольные);</w:t>
      </w:r>
    </w:p>
    <w:p w:rsidR="009217EC" w:rsidRPr="006E221C" w:rsidRDefault="009217EC" w:rsidP="00A8074E">
      <w:pPr>
        <w:pStyle w:val="a7"/>
        <w:numPr>
          <w:ilvl w:val="0"/>
          <w:numId w:val="14"/>
        </w:numPr>
        <w:spacing w:after="0" w:line="240" w:lineRule="auto"/>
        <w:jc w:val="both"/>
        <w:rPr>
          <w:rFonts w:ascii="Times New Roman" w:hAnsi="Times New Roman"/>
          <w:sz w:val="24"/>
          <w:szCs w:val="24"/>
        </w:rPr>
      </w:pPr>
      <w:r w:rsidRPr="006E221C">
        <w:rPr>
          <w:rFonts w:ascii="Times New Roman" w:hAnsi="Times New Roman"/>
          <w:sz w:val="24"/>
          <w:szCs w:val="24"/>
        </w:rPr>
        <w:t>оборудование котельных -71 ед.</w:t>
      </w:r>
    </w:p>
    <w:p w:rsidR="009217EC" w:rsidRPr="005C4CEE" w:rsidRDefault="009217EC" w:rsidP="003012A9">
      <w:pPr>
        <w:spacing w:after="0" w:line="240" w:lineRule="auto"/>
        <w:ind w:left="142" w:firstLine="566"/>
        <w:jc w:val="both"/>
        <w:rPr>
          <w:rFonts w:ascii="Times New Roman" w:hAnsi="Times New Roman"/>
          <w:sz w:val="24"/>
          <w:szCs w:val="24"/>
        </w:rPr>
      </w:pPr>
      <w:r w:rsidRPr="005C4CEE">
        <w:rPr>
          <w:rFonts w:ascii="Times New Roman" w:hAnsi="Times New Roman"/>
          <w:sz w:val="24"/>
          <w:szCs w:val="24"/>
        </w:rPr>
        <w:t>Также в августе 2010</w:t>
      </w:r>
      <w:r w:rsidR="005B55BD" w:rsidRPr="005C4CEE">
        <w:rPr>
          <w:rFonts w:ascii="Times New Roman" w:hAnsi="Times New Roman"/>
          <w:sz w:val="24"/>
          <w:szCs w:val="24"/>
        </w:rPr>
        <w:t xml:space="preserve"> го</w:t>
      </w:r>
      <w:r w:rsidR="00C522EA" w:rsidRPr="005C4CEE">
        <w:rPr>
          <w:rFonts w:ascii="Times New Roman" w:hAnsi="Times New Roman"/>
          <w:sz w:val="24"/>
          <w:szCs w:val="24"/>
        </w:rPr>
        <w:t>да</w:t>
      </w:r>
      <w:r w:rsidRPr="005C4CEE">
        <w:rPr>
          <w:rFonts w:ascii="Times New Roman" w:hAnsi="Times New Roman"/>
          <w:sz w:val="24"/>
          <w:szCs w:val="24"/>
        </w:rPr>
        <w:t xml:space="preserve"> в собственность </w:t>
      </w:r>
      <w:r w:rsidR="0098108A" w:rsidRPr="005C4CEE">
        <w:rPr>
          <w:rFonts w:ascii="Times New Roman" w:hAnsi="Times New Roman"/>
          <w:sz w:val="24"/>
          <w:szCs w:val="24"/>
        </w:rPr>
        <w:t>города от</w:t>
      </w:r>
      <w:r w:rsidRPr="005C4CEE">
        <w:rPr>
          <w:rFonts w:ascii="Times New Roman" w:hAnsi="Times New Roman"/>
          <w:sz w:val="24"/>
          <w:szCs w:val="24"/>
        </w:rPr>
        <w:t xml:space="preserve"> ОАО </w:t>
      </w:r>
      <w:r w:rsidR="00481686">
        <w:rPr>
          <w:rFonts w:ascii="Times New Roman" w:hAnsi="Times New Roman"/>
          <w:sz w:val="24"/>
          <w:szCs w:val="24"/>
        </w:rPr>
        <w:t>«</w:t>
      </w:r>
      <w:r w:rsidRPr="005C4CEE">
        <w:rPr>
          <w:rFonts w:ascii="Times New Roman" w:hAnsi="Times New Roman"/>
          <w:sz w:val="24"/>
          <w:szCs w:val="24"/>
        </w:rPr>
        <w:t>Российские железные дороги</w:t>
      </w:r>
      <w:r w:rsidR="00481686">
        <w:rPr>
          <w:rFonts w:ascii="Times New Roman" w:hAnsi="Times New Roman"/>
          <w:sz w:val="24"/>
          <w:szCs w:val="24"/>
        </w:rPr>
        <w:t>»</w:t>
      </w:r>
      <w:r w:rsidRPr="005C4CEE">
        <w:rPr>
          <w:rFonts w:ascii="Times New Roman" w:hAnsi="Times New Roman"/>
          <w:sz w:val="24"/>
          <w:szCs w:val="24"/>
        </w:rPr>
        <w:t xml:space="preserve"> принята угольная котельная по ул.</w:t>
      </w:r>
      <w:r w:rsidR="00F4635B" w:rsidRPr="005C4CEE">
        <w:rPr>
          <w:rFonts w:ascii="Times New Roman" w:hAnsi="Times New Roman"/>
          <w:sz w:val="24"/>
          <w:szCs w:val="24"/>
        </w:rPr>
        <w:t xml:space="preserve"> </w:t>
      </w:r>
      <w:r w:rsidRPr="005C4CEE">
        <w:rPr>
          <w:rFonts w:ascii="Times New Roman" w:hAnsi="Times New Roman"/>
          <w:sz w:val="24"/>
          <w:szCs w:val="24"/>
        </w:rPr>
        <w:t>Лесной, у д.18.</w:t>
      </w:r>
    </w:p>
    <w:p w:rsidR="009217EC" w:rsidRPr="00DA09BF" w:rsidRDefault="009217EC" w:rsidP="003012A9">
      <w:pPr>
        <w:spacing w:after="0" w:line="240" w:lineRule="auto"/>
        <w:ind w:left="142" w:firstLine="425"/>
        <w:jc w:val="both"/>
        <w:rPr>
          <w:rFonts w:ascii="Times New Roman" w:hAnsi="Times New Roman"/>
          <w:sz w:val="24"/>
          <w:szCs w:val="24"/>
        </w:rPr>
      </w:pPr>
      <w:r w:rsidRPr="00DA09BF">
        <w:rPr>
          <w:rFonts w:ascii="Times New Roman" w:hAnsi="Times New Roman"/>
          <w:sz w:val="24"/>
          <w:szCs w:val="24"/>
        </w:rPr>
        <w:tab/>
        <w:t>В связи с недостаточным финансированием в предыдущие годы, объекты теплоснабжения имеют высокий уровень физического износа (более 80%), что приводит к сверхнормативным потерям тепловой энергии, снижению качества теплоснабжения</w:t>
      </w:r>
      <w:r w:rsidR="001B01D7">
        <w:rPr>
          <w:rFonts w:ascii="Times New Roman" w:hAnsi="Times New Roman"/>
          <w:sz w:val="24"/>
          <w:szCs w:val="24"/>
        </w:rPr>
        <w:t xml:space="preserve">. </w:t>
      </w:r>
      <w:r w:rsidRPr="00DA09BF">
        <w:rPr>
          <w:rFonts w:ascii="Times New Roman" w:hAnsi="Times New Roman"/>
          <w:sz w:val="24"/>
          <w:szCs w:val="24"/>
        </w:rPr>
        <w:t xml:space="preserve">Кроме того, коммунальному комплексу города Пушкино присущ и </w:t>
      </w:r>
      <w:r w:rsidR="00820BE0" w:rsidRPr="00DA09BF">
        <w:rPr>
          <w:rFonts w:ascii="Times New Roman" w:hAnsi="Times New Roman"/>
          <w:sz w:val="24"/>
          <w:szCs w:val="24"/>
        </w:rPr>
        <w:t>недостаток организаци</w:t>
      </w:r>
      <w:r w:rsidR="00D66FDA">
        <w:rPr>
          <w:rFonts w:ascii="Times New Roman" w:hAnsi="Times New Roman"/>
          <w:sz w:val="24"/>
          <w:szCs w:val="24"/>
        </w:rPr>
        <w:t>й</w:t>
      </w:r>
      <w:r w:rsidR="00820BE0" w:rsidRPr="00DA09BF">
        <w:rPr>
          <w:rFonts w:ascii="Times New Roman" w:hAnsi="Times New Roman"/>
          <w:sz w:val="24"/>
          <w:szCs w:val="24"/>
        </w:rPr>
        <w:t xml:space="preserve"> и предприятий</w:t>
      </w:r>
      <w:r w:rsidR="00AC447F" w:rsidRPr="00DA09BF">
        <w:rPr>
          <w:rFonts w:ascii="Times New Roman" w:hAnsi="Times New Roman"/>
          <w:sz w:val="24"/>
          <w:szCs w:val="24"/>
        </w:rPr>
        <w:t xml:space="preserve"> </w:t>
      </w:r>
      <w:r w:rsidR="00D66FDA">
        <w:rPr>
          <w:rFonts w:ascii="Times New Roman" w:hAnsi="Times New Roman"/>
          <w:sz w:val="24"/>
          <w:szCs w:val="24"/>
        </w:rPr>
        <w:t xml:space="preserve">имеющих не </w:t>
      </w:r>
      <w:r w:rsidR="00AC447F" w:rsidRPr="00DA09BF">
        <w:rPr>
          <w:rFonts w:ascii="Times New Roman" w:hAnsi="Times New Roman"/>
          <w:sz w:val="24"/>
          <w:szCs w:val="24"/>
        </w:rPr>
        <w:t>эффективн</w:t>
      </w:r>
      <w:r w:rsidR="00D66FDA">
        <w:rPr>
          <w:rFonts w:ascii="Times New Roman" w:hAnsi="Times New Roman"/>
          <w:sz w:val="24"/>
          <w:szCs w:val="24"/>
        </w:rPr>
        <w:t>ую</w:t>
      </w:r>
      <w:r w:rsidR="00AC447F" w:rsidRPr="00DA09BF">
        <w:rPr>
          <w:rFonts w:ascii="Times New Roman" w:hAnsi="Times New Roman"/>
          <w:sz w:val="24"/>
          <w:szCs w:val="24"/>
        </w:rPr>
        <w:t xml:space="preserve"> форм</w:t>
      </w:r>
      <w:r w:rsidR="00D66FDA">
        <w:rPr>
          <w:rFonts w:ascii="Times New Roman" w:hAnsi="Times New Roman"/>
          <w:sz w:val="24"/>
          <w:szCs w:val="24"/>
        </w:rPr>
        <w:t>у</w:t>
      </w:r>
      <w:r w:rsidR="00AC447F" w:rsidRPr="00DA09BF">
        <w:rPr>
          <w:rFonts w:ascii="Times New Roman" w:hAnsi="Times New Roman"/>
          <w:sz w:val="24"/>
          <w:szCs w:val="24"/>
        </w:rPr>
        <w:t xml:space="preserve"> по управлению жилищно-коммунальным комплексом и по производству жилищно-коммунальных услуг.  </w:t>
      </w:r>
    </w:p>
    <w:p w:rsidR="00AC447F" w:rsidRPr="00DA09BF" w:rsidRDefault="00AC447F" w:rsidP="003012A9">
      <w:pPr>
        <w:spacing w:after="0" w:line="240" w:lineRule="auto"/>
        <w:ind w:left="142" w:firstLine="566"/>
        <w:jc w:val="both"/>
        <w:rPr>
          <w:rFonts w:ascii="Times New Roman" w:hAnsi="Times New Roman"/>
          <w:sz w:val="24"/>
          <w:szCs w:val="24"/>
        </w:rPr>
      </w:pPr>
      <w:r w:rsidRPr="00DA09BF">
        <w:rPr>
          <w:rFonts w:ascii="Times New Roman" w:hAnsi="Times New Roman"/>
          <w:sz w:val="24"/>
          <w:szCs w:val="24"/>
        </w:rPr>
        <w:t>Для разрешения обозначенной проблемы необходимо обеспечить масштабную реализацию проектов модернизации объектов коммунальной инфраструктуры путем определения дополнительных источников финансирования, совершенствования тарифной политики, снижения удельных издержек при оказании коммунальных услуг, привлечения инвестиций в коммунальный комплекс.</w:t>
      </w:r>
    </w:p>
    <w:p w:rsidR="00BC59DC" w:rsidRPr="00DA09BF" w:rsidRDefault="00B00FC7" w:rsidP="003012A9">
      <w:pPr>
        <w:spacing w:after="0" w:line="240" w:lineRule="auto"/>
        <w:ind w:left="142" w:firstLine="566"/>
        <w:jc w:val="both"/>
        <w:rPr>
          <w:rFonts w:ascii="Times New Roman" w:hAnsi="Times New Roman"/>
          <w:sz w:val="24"/>
          <w:szCs w:val="24"/>
        </w:rPr>
      </w:pPr>
      <w:r w:rsidRPr="00DA09BF">
        <w:rPr>
          <w:rFonts w:ascii="Times New Roman" w:hAnsi="Times New Roman"/>
          <w:sz w:val="24"/>
          <w:szCs w:val="24"/>
        </w:rPr>
        <w:t xml:space="preserve">При оказании коммунальных услуг </w:t>
      </w:r>
      <w:r w:rsidR="00AC447F" w:rsidRPr="00DA09BF">
        <w:rPr>
          <w:rFonts w:ascii="Times New Roman" w:hAnsi="Times New Roman"/>
          <w:sz w:val="24"/>
          <w:szCs w:val="24"/>
        </w:rPr>
        <w:t>в последние годы особую актуальность приобрела проблема уборки и удаления снега с городских улиц и проездов</w:t>
      </w:r>
      <w:r w:rsidRPr="00DA09BF">
        <w:rPr>
          <w:rFonts w:ascii="Times New Roman" w:hAnsi="Times New Roman"/>
          <w:sz w:val="24"/>
          <w:szCs w:val="24"/>
        </w:rPr>
        <w:t>.</w:t>
      </w:r>
      <w:r w:rsidR="00AC447F" w:rsidRPr="00DA09BF">
        <w:rPr>
          <w:rFonts w:ascii="Times New Roman" w:hAnsi="Times New Roman"/>
          <w:sz w:val="24"/>
          <w:szCs w:val="24"/>
        </w:rPr>
        <w:t xml:space="preserve"> </w:t>
      </w:r>
      <w:r w:rsidRPr="00DA09BF">
        <w:rPr>
          <w:rFonts w:ascii="Times New Roman" w:hAnsi="Times New Roman"/>
          <w:sz w:val="24"/>
          <w:szCs w:val="24"/>
        </w:rPr>
        <w:t>И</w:t>
      </w:r>
      <w:r w:rsidR="00AC447F" w:rsidRPr="00DA09BF">
        <w:rPr>
          <w:rFonts w:ascii="Times New Roman" w:hAnsi="Times New Roman"/>
          <w:sz w:val="24"/>
          <w:szCs w:val="24"/>
        </w:rPr>
        <w:t>з-за значительной загрязненности снега на городских территориях, сброс его в городские водоемы запрещен по экологическим требованиям. Вывоз снега за пределы города на специально подготовленные полигоны экологически неприемлем.</w:t>
      </w:r>
      <w:r w:rsidR="001C614E" w:rsidRPr="00DA09BF">
        <w:rPr>
          <w:rFonts w:ascii="Times New Roman" w:hAnsi="Times New Roman"/>
          <w:sz w:val="24"/>
          <w:szCs w:val="24"/>
        </w:rPr>
        <w:t xml:space="preserve"> Наиболее рациональным</w:t>
      </w:r>
      <w:r w:rsidRPr="00DA09BF">
        <w:rPr>
          <w:rFonts w:ascii="Times New Roman" w:hAnsi="Times New Roman"/>
          <w:sz w:val="24"/>
          <w:szCs w:val="24"/>
        </w:rPr>
        <w:t xml:space="preserve"> решением проблемы является размещение на территории города стационарного снегоплавильного комплекса, способного обеспечивать </w:t>
      </w:r>
      <w:r w:rsidR="003B02E1">
        <w:rPr>
          <w:rFonts w:ascii="Times New Roman" w:hAnsi="Times New Roman"/>
          <w:sz w:val="24"/>
          <w:szCs w:val="24"/>
        </w:rPr>
        <w:t>плавление</w:t>
      </w:r>
      <w:r w:rsidRPr="00DA09BF">
        <w:rPr>
          <w:rFonts w:ascii="Times New Roman" w:hAnsi="Times New Roman"/>
          <w:sz w:val="24"/>
          <w:szCs w:val="24"/>
        </w:rPr>
        <w:t xml:space="preserve"> снега и отвод талой воды.</w:t>
      </w:r>
    </w:p>
    <w:p w:rsidR="00B00FC7" w:rsidRPr="00DA09BF" w:rsidRDefault="00B00FC7" w:rsidP="003012A9">
      <w:pPr>
        <w:pStyle w:val="ConsPlusNormal"/>
        <w:widowControl/>
        <w:ind w:left="142" w:firstLine="566"/>
        <w:jc w:val="both"/>
        <w:rPr>
          <w:rFonts w:ascii="Times New Roman" w:hAnsi="Times New Roman" w:cs="Times New Roman"/>
          <w:sz w:val="24"/>
          <w:szCs w:val="24"/>
        </w:rPr>
      </w:pPr>
      <w:r w:rsidRPr="00DA09BF">
        <w:rPr>
          <w:rFonts w:ascii="Times New Roman" w:hAnsi="Times New Roman" w:cs="Times New Roman"/>
          <w:sz w:val="24"/>
          <w:szCs w:val="24"/>
        </w:rPr>
        <w:t xml:space="preserve">Проблема благоустройства городской территории является одной из насущных и требующей </w:t>
      </w:r>
      <w:r w:rsidR="008448F7">
        <w:rPr>
          <w:rFonts w:ascii="Times New Roman" w:hAnsi="Times New Roman" w:cs="Times New Roman"/>
          <w:sz w:val="24"/>
          <w:szCs w:val="24"/>
        </w:rPr>
        <w:t>ежедневного</w:t>
      </w:r>
      <w:r w:rsidRPr="00DA09BF">
        <w:rPr>
          <w:rFonts w:ascii="Times New Roman" w:hAnsi="Times New Roman" w:cs="Times New Roman"/>
          <w:sz w:val="24"/>
          <w:szCs w:val="24"/>
        </w:rPr>
        <w:t xml:space="preserve"> внимания.</w:t>
      </w:r>
    </w:p>
    <w:p w:rsidR="00B00FC7" w:rsidRPr="00DA09BF" w:rsidRDefault="0098108A" w:rsidP="003012A9">
      <w:pPr>
        <w:pStyle w:val="ConsPlusNormal"/>
        <w:widowControl/>
        <w:ind w:left="142" w:firstLine="566"/>
        <w:jc w:val="both"/>
        <w:rPr>
          <w:rFonts w:ascii="Times New Roman" w:hAnsi="Times New Roman" w:cs="Times New Roman"/>
          <w:sz w:val="24"/>
          <w:szCs w:val="24"/>
        </w:rPr>
      </w:pPr>
      <w:r w:rsidRPr="00DA09BF">
        <w:rPr>
          <w:rFonts w:ascii="Times New Roman" w:hAnsi="Times New Roman" w:cs="Times New Roman"/>
          <w:sz w:val="24"/>
          <w:szCs w:val="24"/>
        </w:rPr>
        <w:t>Масштабы и динамика,</w:t>
      </w:r>
      <w:r w:rsidR="00B00FC7" w:rsidRPr="00DA09BF">
        <w:rPr>
          <w:rFonts w:ascii="Times New Roman" w:hAnsi="Times New Roman" w:cs="Times New Roman"/>
          <w:sz w:val="24"/>
          <w:szCs w:val="24"/>
        </w:rPr>
        <w:t xml:space="preserve"> образующихся твердых бытовых отходов на территории, их способность оказывать негативное воздействие на окружающую среду и здоровье человека выдвигает эту проблему в качестве приоритетной.</w:t>
      </w:r>
    </w:p>
    <w:p w:rsidR="00B00FC7" w:rsidRPr="00DA09BF" w:rsidRDefault="00B00FC7" w:rsidP="003012A9">
      <w:pPr>
        <w:pStyle w:val="ConsPlusNormal"/>
        <w:widowControl/>
        <w:ind w:left="142" w:firstLine="566"/>
        <w:jc w:val="both"/>
        <w:rPr>
          <w:rFonts w:ascii="Times New Roman" w:hAnsi="Times New Roman" w:cs="Times New Roman"/>
          <w:sz w:val="24"/>
          <w:szCs w:val="24"/>
        </w:rPr>
      </w:pPr>
      <w:r w:rsidRPr="00DA09BF">
        <w:rPr>
          <w:rFonts w:ascii="Times New Roman" w:hAnsi="Times New Roman" w:cs="Times New Roman"/>
          <w:sz w:val="24"/>
          <w:szCs w:val="24"/>
        </w:rPr>
        <w:t>Призывы к сокращению образования отходов не находят отклика, а вопросы утилизации решаются технически сложно и требуют значительных капиталовложений. При этом обществом недостаточно осознана реальная и потенциальная опасность твердых бытовых отходов, необходимость изменения системы.</w:t>
      </w:r>
    </w:p>
    <w:p w:rsidR="00B00FC7" w:rsidRPr="00DA09BF" w:rsidRDefault="003B02E1" w:rsidP="003012A9">
      <w:pPr>
        <w:pStyle w:val="ConsPlusNormal"/>
        <w:widowControl/>
        <w:tabs>
          <w:tab w:val="left" w:pos="550"/>
        </w:tabs>
        <w:ind w:left="142" w:firstLine="425"/>
        <w:jc w:val="both"/>
        <w:rPr>
          <w:rFonts w:ascii="Times New Roman" w:hAnsi="Times New Roman" w:cs="Times New Roman"/>
          <w:sz w:val="24"/>
          <w:szCs w:val="24"/>
        </w:rPr>
      </w:pPr>
      <w:r>
        <w:rPr>
          <w:rFonts w:ascii="Times New Roman" w:hAnsi="Times New Roman" w:cs="Times New Roman"/>
          <w:sz w:val="24"/>
          <w:szCs w:val="24"/>
        </w:rPr>
        <w:tab/>
      </w:r>
      <w:r w:rsidR="00B00FC7" w:rsidRPr="00DA09BF">
        <w:rPr>
          <w:rFonts w:ascii="Times New Roman" w:hAnsi="Times New Roman" w:cs="Times New Roman"/>
          <w:sz w:val="24"/>
          <w:szCs w:val="24"/>
        </w:rPr>
        <w:t xml:space="preserve">Удаление отходов с территорий частного сектора города Пушкино является наболевшей проблемой. </w:t>
      </w:r>
      <w:r w:rsidR="004F3FCD">
        <w:rPr>
          <w:rFonts w:ascii="Times New Roman" w:hAnsi="Times New Roman" w:cs="Times New Roman"/>
          <w:sz w:val="24"/>
          <w:szCs w:val="24"/>
        </w:rPr>
        <w:t>Население</w:t>
      </w:r>
      <w:r w:rsidR="00B00FC7" w:rsidRPr="00DA09BF">
        <w:rPr>
          <w:rFonts w:ascii="Times New Roman" w:hAnsi="Times New Roman" w:cs="Times New Roman"/>
          <w:sz w:val="24"/>
          <w:szCs w:val="24"/>
        </w:rPr>
        <w:t xml:space="preserve"> не хо</w:t>
      </w:r>
      <w:r w:rsidR="004F3FCD">
        <w:rPr>
          <w:rFonts w:ascii="Times New Roman" w:hAnsi="Times New Roman" w:cs="Times New Roman"/>
          <w:sz w:val="24"/>
          <w:szCs w:val="24"/>
        </w:rPr>
        <w:t>чет</w:t>
      </w:r>
      <w:r w:rsidR="00B00FC7" w:rsidRPr="00DA09BF">
        <w:rPr>
          <w:rFonts w:ascii="Times New Roman" w:hAnsi="Times New Roman" w:cs="Times New Roman"/>
          <w:sz w:val="24"/>
          <w:szCs w:val="24"/>
        </w:rPr>
        <w:t xml:space="preserve"> добровольно заключать договоры со специализированными организациями, осуществляющими вывоз твердых бытовых отходов. В итоге образуются несанкционированные свалки мусора. Кроме того, на территории частного сектора города сбор твердых отходов гражданами осуществляется </w:t>
      </w:r>
      <w:r w:rsidR="00B00FC7" w:rsidRPr="00DA09BF">
        <w:rPr>
          <w:rFonts w:ascii="Times New Roman" w:hAnsi="Times New Roman" w:cs="Times New Roman"/>
          <w:sz w:val="24"/>
          <w:szCs w:val="24"/>
        </w:rPr>
        <w:lastRenderedPageBreak/>
        <w:t>в индивидуальные емкости с последующим сжиганием или вывозом в ближайшие контейнеры. Специально отведенного места или площадок для сбора отходов в индивидуальном секторе, как правило, не предусмотрено, в результате происходит захламление контейнерных площадок, дворовых и городских территорий, что приводит к неудовлетворительному санитарному состоянию территории города.  Несмотря на увеличение охвата санитарной очисткой частного сектора, часть частн</w:t>
      </w:r>
      <w:r w:rsidR="000F655B" w:rsidRPr="00DA09BF">
        <w:rPr>
          <w:rFonts w:ascii="Times New Roman" w:hAnsi="Times New Roman" w:cs="Times New Roman"/>
          <w:sz w:val="24"/>
          <w:szCs w:val="24"/>
        </w:rPr>
        <w:t>ых</w:t>
      </w:r>
      <w:r w:rsidR="00B00FC7" w:rsidRPr="00DA09BF">
        <w:rPr>
          <w:rFonts w:ascii="Times New Roman" w:hAnsi="Times New Roman" w:cs="Times New Roman"/>
          <w:sz w:val="24"/>
          <w:szCs w:val="24"/>
        </w:rPr>
        <w:t xml:space="preserve"> домовладени</w:t>
      </w:r>
      <w:r w:rsidR="000F655B" w:rsidRPr="00DA09BF">
        <w:rPr>
          <w:rFonts w:ascii="Times New Roman" w:hAnsi="Times New Roman" w:cs="Times New Roman"/>
          <w:sz w:val="24"/>
          <w:szCs w:val="24"/>
        </w:rPr>
        <w:t>й</w:t>
      </w:r>
      <w:r w:rsidR="00B00FC7" w:rsidRPr="00DA09BF">
        <w:rPr>
          <w:rFonts w:ascii="Times New Roman" w:hAnsi="Times New Roman" w:cs="Times New Roman"/>
          <w:sz w:val="24"/>
          <w:szCs w:val="24"/>
        </w:rPr>
        <w:t xml:space="preserve"> пока остается вне планово-регулярной санитарной очистки, что также приводит к образованию несанкционированных свалок твердых бытовых отходов. </w:t>
      </w:r>
    </w:p>
    <w:p w:rsidR="00B00FC7" w:rsidRPr="00DA09BF" w:rsidRDefault="00B00FC7" w:rsidP="003012A9">
      <w:pPr>
        <w:spacing w:after="0" w:line="240" w:lineRule="auto"/>
        <w:ind w:left="142" w:firstLine="566"/>
        <w:jc w:val="both"/>
        <w:rPr>
          <w:rFonts w:ascii="Times New Roman" w:hAnsi="Times New Roman"/>
          <w:sz w:val="24"/>
          <w:szCs w:val="24"/>
        </w:rPr>
      </w:pPr>
      <w:r w:rsidRPr="00DA09BF">
        <w:rPr>
          <w:rFonts w:ascii="Times New Roman" w:hAnsi="Times New Roman"/>
          <w:sz w:val="24"/>
          <w:szCs w:val="24"/>
        </w:rPr>
        <w:t>В общем комплексе мероприятий по благоустройству города важное значение имеют работы по сбору и вывозу отходов, нерегулярное удаление которых наруша</w:t>
      </w:r>
      <w:r w:rsidR="000934A9">
        <w:rPr>
          <w:rFonts w:ascii="Times New Roman" w:hAnsi="Times New Roman"/>
          <w:sz w:val="24"/>
          <w:szCs w:val="24"/>
        </w:rPr>
        <w:t>е</w:t>
      </w:r>
      <w:r w:rsidRPr="00DA09BF">
        <w:rPr>
          <w:rFonts w:ascii="Times New Roman" w:hAnsi="Times New Roman"/>
          <w:sz w:val="24"/>
          <w:szCs w:val="24"/>
        </w:rPr>
        <w:t xml:space="preserve">т внешний вид жилого массива и санитарно-гигиенические нормы.  </w:t>
      </w:r>
    </w:p>
    <w:p w:rsidR="005356F0" w:rsidRPr="00DA09BF" w:rsidRDefault="0029712B" w:rsidP="003012A9">
      <w:pPr>
        <w:spacing w:after="0" w:line="240" w:lineRule="auto"/>
        <w:ind w:left="142" w:firstLine="566"/>
        <w:jc w:val="both"/>
        <w:rPr>
          <w:rFonts w:ascii="Times New Roman" w:hAnsi="Times New Roman"/>
          <w:sz w:val="24"/>
          <w:szCs w:val="24"/>
        </w:rPr>
      </w:pPr>
      <w:r w:rsidRPr="00DA09BF">
        <w:rPr>
          <w:rFonts w:ascii="Times New Roman" w:hAnsi="Times New Roman"/>
          <w:sz w:val="24"/>
          <w:szCs w:val="24"/>
        </w:rPr>
        <w:t>Решение проблем в сфере жилищно-коммунального хозяйства города Пушкино предполагает разработку мероприятий по развитию жилищно-коммунального</w:t>
      </w:r>
      <w:r w:rsidR="00626D7A" w:rsidRPr="00DA09BF">
        <w:rPr>
          <w:rFonts w:ascii="Times New Roman" w:hAnsi="Times New Roman"/>
          <w:sz w:val="24"/>
          <w:szCs w:val="24"/>
        </w:rPr>
        <w:t xml:space="preserve"> хозяйства на основе программно-</w:t>
      </w:r>
      <w:r w:rsidRPr="00DA09BF">
        <w:rPr>
          <w:rFonts w:ascii="Times New Roman" w:hAnsi="Times New Roman"/>
          <w:sz w:val="24"/>
          <w:szCs w:val="24"/>
        </w:rPr>
        <w:t xml:space="preserve">целевого подхода, </w:t>
      </w:r>
      <w:r w:rsidR="00626D7A" w:rsidRPr="00DA09BF">
        <w:rPr>
          <w:rFonts w:ascii="Times New Roman" w:hAnsi="Times New Roman"/>
          <w:sz w:val="24"/>
          <w:szCs w:val="24"/>
        </w:rPr>
        <w:t>предусматривающего</w:t>
      </w:r>
      <w:r w:rsidRPr="00DA09BF">
        <w:rPr>
          <w:rFonts w:ascii="Times New Roman" w:hAnsi="Times New Roman"/>
          <w:sz w:val="24"/>
          <w:szCs w:val="24"/>
        </w:rPr>
        <w:t xml:space="preserve"> комплексный характер решаемой </w:t>
      </w:r>
      <w:r w:rsidR="00626D7A" w:rsidRPr="00DA09BF">
        <w:rPr>
          <w:rFonts w:ascii="Times New Roman" w:hAnsi="Times New Roman"/>
          <w:sz w:val="24"/>
          <w:szCs w:val="24"/>
        </w:rPr>
        <w:t>проблемы, что обусловлено сложной структурой жилищно-коммунального комплекса</w:t>
      </w:r>
      <w:r w:rsidR="00A424D9" w:rsidRPr="00DA09BF">
        <w:rPr>
          <w:rFonts w:ascii="Times New Roman" w:hAnsi="Times New Roman"/>
          <w:sz w:val="24"/>
          <w:szCs w:val="24"/>
        </w:rPr>
        <w:t xml:space="preserve"> и его особой ролью как инфраструктурной отрасли, обеспечивающей условия для экономического роста и повышения качества жизни населения.</w:t>
      </w:r>
    </w:p>
    <w:p w:rsidR="00860251" w:rsidRPr="00DA09BF" w:rsidRDefault="00A424D9" w:rsidP="003012A9">
      <w:pPr>
        <w:spacing w:after="0" w:line="240" w:lineRule="auto"/>
        <w:ind w:left="142" w:firstLine="566"/>
        <w:jc w:val="both"/>
        <w:rPr>
          <w:rFonts w:ascii="Times New Roman" w:hAnsi="Times New Roman"/>
          <w:sz w:val="24"/>
          <w:szCs w:val="24"/>
        </w:rPr>
      </w:pPr>
      <w:r w:rsidRPr="00DA09BF">
        <w:rPr>
          <w:rFonts w:ascii="Times New Roman" w:hAnsi="Times New Roman"/>
          <w:sz w:val="24"/>
          <w:szCs w:val="24"/>
        </w:rPr>
        <w:t xml:space="preserve">Реализация Программы в полном объеме позволит обеспечить </w:t>
      </w:r>
      <w:r w:rsidR="00D86704" w:rsidRPr="00DA09BF">
        <w:rPr>
          <w:rFonts w:ascii="Times New Roman" w:hAnsi="Times New Roman"/>
          <w:sz w:val="24"/>
          <w:szCs w:val="24"/>
        </w:rPr>
        <w:t xml:space="preserve">повышение комфортности </w:t>
      </w:r>
      <w:r w:rsidR="00A57272">
        <w:rPr>
          <w:rFonts w:ascii="Times New Roman" w:hAnsi="Times New Roman"/>
          <w:sz w:val="24"/>
          <w:szCs w:val="24"/>
        </w:rPr>
        <w:t xml:space="preserve">проживания </w:t>
      </w:r>
      <w:r w:rsidR="00D86704" w:rsidRPr="00DA09BF">
        <w:rPr>
          <w:rFonts w:ascii="Times New Roman" w:hAnsi="Times New Roman"/>
          <w:sz w:val="24"/>
          <w:szCs w:val="24"/>
        </w:rPr>
        <w:t>и привлекательности города Пушкино.</w:t>
      </w:r>
    </w:p>
    <w:p w:rsidR="00100DCE" w:rsidRPr="00627327" w:rsidRDefault="00860251" w:rsidP="00665094">
      <w:pPr>
        <w:spacing w:before="100" w:beforeAutospacing="1" w:after="100" w:afterAutospacing="1" w:line="240" w:lineRule="auto"/>
        <w:jc w:val="center"/>
        <w:rPr>
          <w:rFonts w:ascii="Times New Roman" w:hAnsi="Times New Roman"/>
          <w:b/>
          <w:sz w:val="24"/>
          <w:szCs w:val="24"/>
        </w:rPr>
      </w:pPr>
      <w:r w:rsidRPr="00627327">
        <w:rPr>
          <w:rFonts w:ascii="Times New Roman" w:hAnsi="Times New Roman"/>
          <w:b/>
          <w:sz w:val="24"/>
          <w:szCs w:val="24"/>
        </w:rPr>
        <w:t xml:space="preserve">3. Перечень </w:t>
      </w:r>
      <w:r w:rsidR="006E221C">
        <w:rPr>
          <w:rFonts w:ascii="Times New Roman" w:hAnsi="Times New Roman"/>
          <w:b/>
          <w:sz w:val="24"/>
          <w:szCs w:val="24"/>
        </w:rPr>
        <w:t xml:space="preserve">подпрограмм </w:t>
      </w:r>
      <w:r w:rsidR="006E221C" w:rsidRPr="00EB4356">
        <w:rPr>
          <w:rFonts w:ascii="Times New Roman" w:hAnsi="Times New Roman"/>
          <w:b/>
          <w:sz w:val="24"/>
          <w:szCs w:val="24"/>
        </w:rPr>
        <w:t>и краткое опис</w:t>
      </w:r>
      <w:r w:rsidR="006E221C">
        <w:rPr>
          <w:rFonts w:ascii="Times New Roman" w:hAnsi="Times New Roman"/>
          <w:b/>
          <w:sz w:val="24"/>
          <w:szCs w:val="24"/>
        </w:rPr>
        <w:t>ание подпрограмм муниципальной П</w:t>
      </w:r>
      <w:r w:rsidR="006E221C" w:rsidRPr="00EB4356">
        <w:rPr>
          <w:rFonts w:ascii="Times New Roman" w:hAnsi="Times New Roman"/>
          <w:b/>
          <w:sz w:val="24"/>
          <w:szCs w:val="24"/>
        </w:rPr>
        <w:t>рограммы</w:t>
      </w:r>
    </w:p>
    <w:p w:rsidR="005356F0" w:rsidRPr="00342CC0" w:rsidRDefault="005356F0" w:rsidP="003012A9">
      <w:pPr>
        <w:pStyle w:val="ConsPlusCell"/>
        <w:ind w:left="142" w:firstLine="566"/>
        <w:jc w:val="both"/>
        <w:rPr>
          <w:rFonts w:ascii="Times New Roman" w:hAnsi="Times New Roman" w:cs="Times New Roman"/>
          <w:color w:val="FF0000"/>
          <w:sz w:val="24"/>
          <w:szCs w:val="24"/>
        </w:rPr>
      </w:pPr>
      <w:r w:rsidRPr="00DA09BF">
        <w:rPr>
          <w:rFonts w:ascii="Times New Roman" w:hAnsi="Times New Roman"/>
          <w:bCs/>
          <w:sz w:val="24"/>
          <w:szCs w:val="24"/>
        </w:rPr>
        <w:t xml:space="preserve">Программа включает в себя </w:t>
      </w:r>
      <w:r w:rsidR="001B01D7">
        <w:rPr>
          <w:rFonts w:ascii="Times New Roman" w:hAnsi="Times New Roman"/>
          <w:bCs/>
          <w:sz w:val="24"/>
          <w:szCs w:val="24"/>
        </w:rPr>
        <w:t>четыре</w:t>
      </w:r>
      <w:r w:rsidRPr="00DA09BF">
        <w:rPr>
          <w:rFonts w:ascii="Times New Roman" w:hAnsi="Times New Roman"/>
          <w:bCs/>
          <w:sz w:val="24"/>
          <w:szCs w:val="24"/>
        </w:rPr>
        <w:t xml:space="preserve"> подпрограмм</w:t>
      </w:r>
      <w:r w:rsidR="009A2D41">
        <w:rPr>
          <w:rFonts w:ascii="Times New Roman" w:hAnsi="Times New Roman"/>
          <w:bCs/>
          <w:sz w:val="24"/>
          <w:szCs w:val="24"/>
        </w:rPr>
        <w:t>ы</w:t>
      </w:r>
      <w:r w:rsidRPr="00DA09BF">
        <w:rPr>
          <w:rFonts w:ascii="Times New Roman" w:hAnsi="Times New Roman"/>
          <w:bCs/>
          <w:sz w:val="24"/>
          <w:szCs w:val="24"/>
        </w:rPr>
        <w:t>:</w:t>
      </w:r>
      <w:r w:rsidRPr="00DA09BF">
        <w:rPr>
          <w:rFonts w:ascii="Times New Roman" w:hAnsi="Times New Roman" w:cs="Times New Roman"/>
          <w:sz w:val="24"/>
          <w:szCs w:val="24"/>
        </w:rPr>
        <w:t xml:space="preserve"> </w:t>
      </w:r>
      <w:r w:rsidR="00860251" w:rsidRPr="005F54CA">
        <w:rPr>
          <w:rFonts w:ascii="Times New Roman" w:hAnsi="Times New Roman" w:cs="Times New Roman"/>
          <w:sz w:val="24"/>
          <w:szCs w:val="24"/>
        </w:rPr>
        <w:t>1</w:t>
      </w:r>
      <w:r w:rsidR="00860251" w:rsidRPr="00DA09BF">
        <w:rPr>
          <w:rFonts w:ascii="Times New Roman" w:hAnsi="Times New Roman" w:cs="Times New Roman"/>
          <w:sz w:val="24"/>
          <w:szCs w:val="24"/>
        </w:rPr>
        <w:t xml:space="preserve">. </w:t>
      </w:r>
      <w:r w:rsidR="00481686">
        <w:rPr>
          <w:rFonts w:ascii="Times New Roman" w:hAnsi="Times New Roman" w:cs="Times New Roman"/>
          <w:sz w:val="24"/>
          <w:szCs w:val="24"/>
        </w:rPr>
        <w:t>«</w:t>
      </w:r>
      <w:r w:rsidR="00DD3D67" w:rsidRPr="00DA09BF">
        <w:rPr>
          <w:rFonts w:ascii="Times New Roman" w:hAnsi="Times New Roman"/>
          <w:sz w:val="24"/>
          <w:szCs w:val="24"/>
        </w:rPr>
        <w:t>Капитальный ремонт муниципального и общего имущества в многоквартирных домах, расположенных на территории города Пушкино</w:t>
      </w:r>
      <w:r w:rsidR="00481686">
        <w:rPr>
          <w:rFonts w:ascii="Times New Roman" w:hAnsi="Times New Roman" w:cs="Times New Roman"/>
          <w:sz w:val="24"/>
          <w:szCs w:val="24"/>
        </w:rPr>
        <w:t>»</w:t>
      </w:r>
      <w:r w:rsidRPr="00DA09BF">
        <w:rPr>
          <w:rFonts w:ascii="Times New Roman" w:hAnsi="Times New Roman" w:cs="Times New Roman"/>
          <w:sz w:val="24"/>
          <w:szCs w:val="24"/>
        </w:rPr>
        <w:t xml:space="preserve">, </w:t>
      </w:r>
      <w:r w:rsidR="00342CC0">
        <w:rPr>
          <w:rFonts w:ascii="Times New Roman" w:hAnsi="Times New Roman" w:cs="Times New Roman"/>
          <w:sz w:val="24"/>
          <w:szCs w:val="24"/>
        </w:rPr>
        <w:t>2.</w:t>
      </w:r>
      <w:r w:rsidR="00860251" w:rsidRPr="00DA09BF">
        <w:rPr>
          <w:rFonts w:ascii="Times New Roman" w:hAnsi="Times New Roman" w:cs="Times New Roman"/>
          <w:sz w:val="24"/>
          <w:szCs w:val="24"/>
        </w:rPr>
        <w:t xml:space="preserve"> </w:t>
      </w:r>
      <w:r w:rsidR="00481686">
        <w:rPr>
          <w:rFonts w:ascii="Times New Roman" w:hAnsi="Times New Roman" w:cs="Times New Roman"/>
          <w:sz w:val="24"/>
          <w:szCs w:val="24"/>
        </w:rPr>
        <w:t>«</w:t>
      </w:r>
      <w:r w:rsidRPr="00DA09BF">
        <w:rPr>
          <w:rFonts w:ascii="Times New Roman" w:hAnsi="Times New Roman" w:cs="Times New Roman"/>
          <w:sz w:val="24"/>
          <w:szCs w:val="24"/>
        </w:rPr>
        <w:t>Модернизация объектов коммунальной инфраструктуры</w:t>
      </w:r>
      <w:r w:rsidR="00481686">
        <w:rPr>
          <w:rFonts w:ascii="Times New Roman" w:hAnsi="Times New Roman" w:cs="Times New Roman"/>
          <w:sz w:val="24"/>
          <w:szCs w:val="24"/>
        </w:rPr>
        <w:t>»</w:t>
      </w:r>
      <w:r w:rsidRPr="00DA09BF">
        <w:rPr>
          <w:rFonts w:ascii="Times New Roman" w:hAnsi="Times New Roman" w:cs="Times New Roman"/>
          <w:sz w:val="24"/>
          <w:szCs w:val="24"/>
        </w:rPr>
        <w:t xml:space="preserve">, </w:t>
      </w:r>
      <w:r w:rsidR="001B01D7">
        <w:rPr>
          <w:rFonts w:ascii="Times New Roman" w:hAnsi="Times New Roman" w:cs="Times New Roman"/>
          <w:sz w:val="24"/>
          <w:szCs w:val="24"/>
        </w:rPr>
        <w:t>3</w:t>
      </w:r>
      <w:r w:rsidR="00860251" w:rsidRPr="00DA09BF">
        <w:rPr>
          <w:rFonts w:ascii="Times New Roman" w:hAnsi="Times New Roman" w:cs="Times New Roman"/>
          <w:sz w:val="24"/>
          <w:szCs w:val="24"/>
        </w:rPr>
        <w:t xml:space="preserve">. </w:t>
      </w:r>
      <w:r w:rsidR="00481686">
        <w:rPr>
          <w:rFonts w:ascii="Times New Roman" w:hAnsi="Times New Roman" w:cs="Times New Roman"/>
          <w:sz w:val="24"/>
          <w:szCs w:val="24"/>
        </w:rPr>
        <w:t>«</w:t>
      </w:r>
      <w:r w:rsidR="001B01D7">
        <w:rPr>
          <w:rFonts w:ascii="Times New Roman" w:hAnsi="Times New Roman" w:cs="Times New Roman"/>
          <w:sz w:val="24"/>
          <w:szCs w:val="24"/>
        </w:rPr>
        <w:t>Чистая вода</w:t>
      </w:r>
      <w:r w:rsidR="00481686">
        <w:rPr>
          <w:rFonts w:ascii="Times New Roman" w:hAnsi="Times New Roman" w:cs="Times New Roman"/>
          <w:sz w:val="24"/>
          <w:szCs w:val="24"/>
        </w:rPr>
        <w:t>»</w:t>
      </w:r>
      <w:r w:rsidRPr="00DA09BF">
        <w:rPr>
          <w:rFonts w:ascii="Times New Roman" w:hAnsi="Times New Roman" w:cs="Times New Roman"/>
          <w:sz w:val="24"/>
          <w:szCs w:val="24"/>
        </w:rPr>
        <w:t xml:space="preserve">, </w:t>
      </w:r>
      <w:r w:rsidR="001B01D7">
        <w:rPr>
          <w:rFonts w:ascii="Times New Roman" w:hAnsi="Times New Roman" w:cs="Times New Roman"/>
          <w:sz w:val="24"/>
          <w:szCs w:val="24"/>
        </w:rPr>
        <w:t xml:space="preserve">4. </w:t>
      </w:r>
      <w:r w:rsidR="00481686">
        <w:rPr>
          <w:rFonts w:ascii="Times New Roman" w:hAnsi="Times New Roman"/>
          <w:sz w:val="24"/>
          <w:szCs w:val="24"/>
        </w:rPr>
        <w:t>«</w:t>
      </w:r>
      <w:r w:rsidR="001B01D7" w:rsidRPr="00C9210B">
        <w:rPr>
          <w:rFonts w:ascii="Times New Roman" w:hAnsi="Times New Roman"/>
          <w:sz w:val="24"/>
          <w:szCs w:val="24"/>
        </w:rPr>
        <w:t>Обеспечение комфортной среды проживания в городе Пушкино</w:t>
      </w:r>
      <w:r w:rsidR="00481686">
        <w:rPr>
          <w:rFonts w:ascii="Times New Roman" w:hAnsi="Times New Roman"/>
          <w:sz w:val="24"/>
          <w:szCs w:val="24"/>
        </w:rPr>
        <w:t>»</w:t>
      </w:r>
      <w:r w:rsidR="001B01D7">
        <w:rPr>
          <w:rFonts w:ascii="Times New Roman" w:hAnsi="Times New Roman"/>
          <w:sz w:val="24"/>
          <w:szCs w:val="24"/>
        </w:rPr>
        <w:t>.</w:t>
      </w:r>
    </w:p>
    <w:p w:rsidR="007D1D95" w:rsidRPr="00DA09BF" w:rsidRDefault="007D1D95" w:rsidP="003012A9">
      <w:pPr>
        <w:pStyle w:val="ConsPlusCell"/>
        <w:ind w:left="142" w:firstLine="566"/>
        <w:jc w:val="both"/>
        <w:rPr>
          <w:rFonts w:ascii="Times New Roman" w:hAnsi="Times New Roman" w:cs="Times New Roman"/>
          <w:sz w:val="24"/>
          <w:szCs w:val="24"/>
        </w:rPr>
      </w:pPr>
      <w:r w:rsidRPr="00DA09BF">
        <w:rPr>
          <w:rFonts w:ascii="Times New Roman" w:hAnsi="Times New Roman" w:cs="Times New Roman"/>
          <w:sz w:val="24"/>
          <w:szCs w:val="24"/>
        </w:rPr>
        <w:t xml:space="preserve">При формировании подпрограмм муниципальной Программы заложены принципы максимального охвата </w:t>
      </w:r>
      <w:r w:rsidR="000F655B" w:rsidRPr="00DA09BF">
        <w:rPr>
          <w:rFonts w:ascii="Times New Roman" w:hAnsi="Times New Roman" w:cs="Times New Roman"/>
          <w:sz w:val="24"/>
          <w:szCs w:val="24"/>
        </w:rPr>
        <w:t xml:space="preserve">исполнителей </w:t>
      </w:r>
      <w:r w:rsidR="003F7029" w:rsidRPr="00DA09BF">
        <w:rPr>
          <w:rFonts w:ascii="Times New Roman" w:hAnsi="Times New Roman" w:cs="Times New Roman"/>
          <w:sz w:val="24"/>
          <w:szCs w:val="24"/>
        </w:rPr>
        <w:t>всех сфер деятельности и повы</w:t>
      </w:r>
      <w:r w:rsidRPr="00DA09BF">
        <w:rPr>
          <w:rFonts w:ascii="Times New Roman" w:hAnsi="Times New Roman" w:cs="Times New Roman"/>
          <w:sz w:val="24"/>
          <w:szCs w:val="24"/>
        </w:rPr>
        <w:t>шения эффективности бюджетных расходов. Подпрограммы являются взаимонезависимыми – выполнение мероприятий одной подпрограммы не зависит от выполнения мероприятий другой подпрограммы.</w:t>
      </w:r>
    </w:p>
    <w:p w:rsidR="00BA6803" w:rsidRPr="002401D9" w:rsidRDefault="00F63AB0" w:rsidP="003012A9">
      <w:pPr>
        <w:pStyle w:val="ConsPlusCell"/>
        <w:ind w:left="142" w:firstLine="566"/>
        <w:jc w:val="both"/>
        <w:rPr>
          <w:rFonts w:ascii="Times New Roman" w:hAnsi="Times New Roman"/>
          <w:sz w:val="24"/>
          <w:szCs w:val="24"/>
        </w:rPr>
      </w:pPr>
      <w:r w:rsidRPr="002401D9">
        <w:rPr>
          <w:rFonts w:ascii="Times New Roman" w:hAnsi="Times New Roman" w:cs="Times New Roman"/>
          <w:b/>
          <w:sz w:val="24"/>
          <w:szCs w:val="24"/>
        </w:rPr>
        <w:t xml:space="preserve">Подпрограмма </w:t>
      </w:r>
      <w:r w:rsidR="00551584" w:rsidRPr="002401D9">
        <w:rPr>
          <w:rFonts w:ascii="Times New Roman" w:hAnsi="Times New Roman" w:cs="Times New Roman"/>
          <w:b/>
          <w:sz w:val="24"/>
          <w:szCs w:val="24"/>
          <w:lang w:val="en-US"/>
        </w:rPr>
        <w:t>I</w:t>
      </w:r>
      <w:r w:rsidRPr="002401D9">
        <w:rPr>
          <w:rFonts w:ascii="Times New Roman" w:hAnsi="Times New Roman" w:cs="Times New Roman"/>
          <w:sz w:val="24"/>
          <w:szCs w:val="24"/>
        </w:rPr>
        <w:t xml:space="preserve"> </w:t>
      </w:r>
      <w:r w:rsidR="00481686">
        <w:rPr>
          <w:rFonts w:ascii="Times New Roman" w:hAnsi="Times New Roman" w:cs="Times New Roman"/>
          <w:sz w:val="24"/>
          <w:szCs w:val="24"/>
        </w:rPr>
        <w:t>«</w:t>
      </w:r>
      <w:r w:rsidR="007D1D95" w:rsidRPr="002401D9">
        <w:rPr>
          <w:rFonts w:ascii="Times New Roman" w:hAnsi="Times New Roman" w:cs="Times New Roman"/>
          <w:sz w:val="24"/>
          <w:szCs w:val="24"/>
        </w:rPr>
        <w:t>Капитальный ремонт</w:t>
      </w:r>
      <w:r w:rsidR="003F7029" w:rsidRPr="002401D9">
        <w:rPr>
          <w:rFonts w:ascii="Times New Roman" w:hAnsi="Times New Roman" w:cs="Times New Roman"/>
          <w:sz w:val="24"/>
          <w:szCs w:val="24"/>
        </w:rPr>
        <w:t xml:space="preserve"> муниципального и </w:t>
      </w:r>
      <w:r w:rsidR="007D1D95" w:rsidRPr="002401D9">
        <w:rPr>
          <w:rFonts w:ascii="Times New Roman" w:hAnsi="Times New Roman" w:cs="Times New Roman"/>
          <w:sz w:val="24"/>
          <w:szCs w:val="24"/>
        </w:rPr>
        <w:t>общего имущества в многоквартирных домах, расположенных на территории города Пушкино</w:t>
      </w:r>
      <w:r w:rsidR="00481686">
        <w:rPr>
          <w:rFonts w:ascii="Times New Roman" w:hAnsi="Times New Roman" w:cs="Times New Roman"/>
          <w:sz w:val="24"/>
          <w:szCs w:val="24"/>
        </w:rPr>
        <w:t>»</w:t>
      </w:r>
      <w:r w:rsidR="007D1D95" w:rsidRPr="002401D9">
        <w:rPr>
          <w:rFonts w:ascii="Times New Roman" w:hAnsi="Times New Roman" w:cs="Times New Roman"/>
          <w:sz w:val="24"/>
          <w:szCs w:val="24"/>
        </w:rPr>
        <w:t xml:space="preserve"> предусматривает решение задач по обеспечению сохранности жилищного фонда, увеличени</w:t>
      </w:r>
      <w:r w:rsidR="000934A9" w:rsidRPr="002401D9">
        <w:rPr>
          <w:rFonts w:ascii="Times New Roman" w:hAnsi="Times New Roman" w:cs="Times New Roman"/>
          <w:sz w:val="24"/>
          <w:szCs w:val="24"/>
        </w:rPr>
        <w:t>ю</w:t>
      </w:r>
      <w:r w:rsidR="007D1D95" w:rsidRPr="002401D9">
        <w:rPr>
          <w:rFonts w:ascii="Times New Roman" w:hAnsi="Times New Roman" w:cs="Times New Roman"/>
          <w:sz w:val="24"/>
          <w:szCs w:val="24"/>
        </w:rPr>
        <w:t xml:space="preserve"> срока эксплуатации, повышени</w:t>
      </w:r>
      <w:r w:rsidR="000934A9" w:rsidRPr="002401D9">
        <w:rPr>
          <w:rFonts w:ascii="Times New Roman" w:hAnsi="Times New Roman" w:cs="Times New Roman"/>
          <w:sz w:val="24"/>
          <w:szCs w:val="24"/>
        </w:rPr>
        <w:t>ю</w:t>
      </w:r>
      <w:r w:rsidR="007D1D95" w:rsidRPr="002401D9">
        <w:rPr>
          <w:rFonts w:ascii="Times New Roman" w:hAnsi="Times New Roman" w:cs="Times New Roman"/>
          <w:sz w:val="24"/>
          <w:szCs w:val="24"/>
        </w:rPr>
        <w:t xml:space="preserve"> энергетической эффективности и надежности функционирования внутридомовых инженерных систем.</w:t>
      </w:r>
      <w:r w:rsidR="00600C2A" w:rsidRPr="002401D9">
        <w:rPr>
          <w:rFonts w:ascii="Times New Roman" w:hAnsi="Times New Roman" w:cs="Times New Roman"/>
          <w:sz w:val="24"/>
          <w:szCs w:val="24"/>
        </w:rPr>
        <w:t xml:space="preserve"> </w:t>
      </w:r>
      <w:r w:rsidR="007D1D95" w:rsidRPr="002401D9">
        <w:rPr>
          <w:rFonts w:ascii="Times New Roman" w:hAnsi="Times New Roman" w:cs="Times New Roman"/>
          <w:sz w:val="24"/>
          <w:szCs w:val="24"/>
        </w:rPr>
        <w:t>Решение зада</w:t>
      </w:r>
      <w:r w:rsidR="00600C2A" w:rsidRPr="002401D9">
        <w:rPr>
          <w:rFonts w:ascii="Times New Roman" w:hAnsi="Times New Roman" w:cs="Times New Roman"/>
          <w:sz w:val="24"/>
          <w:szCs w:val="24"/>
        </w:rPr>
        <w:t>ч</w:t>
      </w:r>
      <w:r w:rsidR="007D1D95" w:rsidRPr="002401D9">
        <w:rPr>
          <w:rFonts w:ascii="Times New Roman" w:hAnsi="Times New Roman" w:cs="Times New Roman"/>
          <w:sz w:val="24"/>
          <w:szCs w:val="24"/>
        </w:rPr>
        <w:t xml:space="preserve"> подпрограммы направлено</w:t>
      </w:r>
      <w:r w:rsidR="00600C2A" w:rsidRPr="002401D9">
        <w:rPr>
          <w:rFonts w:ascii="Times New Roman" w:hAnsi="Times New Roman" w:cs="Times New Roman"/>
          <w:sz w:val="24"/>
          <w:szCs w:val="24"/>
        </w:rPr>
        <w:t xml:space="preserve"> на с</w:t>
      </w:r>
      <w:r w:rsidR="00600C2A" w:rsidRPr="002401D9">
        <w:rPr>
          <w:rFonts w:ascii="Times New Roman" w:hAnsi="Times New Roman"/>
          <w:sz w:val="24"/>
          <w:szCs w:val="24"/>
        </w:rPr>
        <w:t>оздание безопасных и благоприятных условий проживания граждан в многоквартирных домах города Пушкино, снижение физического износа многоквартирных домов, увеличение сроков эксплуатации конструкций и элементов. Решить задачу можно путем проведения модернизации и реконструкции жилищного фонда (ремонт внутридомовых инженерных коммуникаций; ремонт кровель; фасадов, в том числе балконов, лоджий и межпанельных швов; модернизация лифтового оборудования) на условиях государственной поддержки.</w:t>
      </w:r>
      <w:r w:rsidR="00BA6803" w:rsidRPr="002401D9">
        <w:t xml:space="preserve"> </w:t>
      </w:r>
      <w:r w:rsidR="009051E3" w:rsidRPr="002401D9">
        <w:rPr>
          <w:rFonts w:ascii="Times New Roman" w:hAnsi="Times New Roman"/>
          <w:sz w:val="24"/>
          <w:szCs w:val="24"/>
        </w:rPr>
        <w:t>Участие города</w:t>
      </w:r>
      <w:r w:rsidR="00BA6803" w:rsidRPr="002401D9">
        <w:rPr>
          <w:rFonts w:ascii="Times New Roman" w:hAnsi="Times New Roman"/>
          <w:sz w:val="24"/>
          <w:szCs w:val="24"/>
        </w:rPr>
        <w:t xml:space="preserve"> Пушкино </w:t>
      </w:r>
      <w:r w:rsidR="009051E3" w:rsidRPr="002401D9">
        <w:rPr>
          <w:rFonts w:ascii="Times New Roman" w:hAnsi="Times New Roman"/>
          <w:sz w:val="24"/>
          <w:szCs w:val="24"/>
        </w:rPr>
        <w:t>в региональной программе</w:t>
      </w:r>
      <w:r w:rsidR="00BA6803" w:rsidRPr="002401D9">
        <w:rPr>
          <w:rFonts w:ascii="Times New Roman" w:hAnsi="Times New Roman"/>
          <w:sz w:val="24"/>
          <w:szCs w:val="24"/>
        </w:rPr>
        <w:t xml:space="preserve"> </w:t>
      </w:r>
      <w:r w:rsidR="009051E3" w:rsidRPr="002401D9">
        <w:rPr>
          <w:rFonts w:ascii="Times New Roman" w:hAnsi="Times New Roman"/>
          <w:sz w:val="24"/>
          <w:szCs w:val="24"/>
        </w:rPr>
        <w:t xml:space="preserve">Московской области </w:t>
      </w:r>
      <w:r w:rsidR="00481686">
        <w:rPr>
          <w:rFonts w:ascii="Times New Roman" w:hAnsi="Times New Roman"/>
          <w:sz w:val="24"/>
          <w:szCs w:val="24"/>
        </w:rPr>
        <w:t>«</w:t>
      </w:r>
      <w:r w:rsidR="009051E3" w:rsidRPr="002401D9">
        <w:rPr>
          <w:rFonts w:ascii="Times New Roman" w:hAnsi="Times New Roman"/>
          <w:sz w:val="24"/>
          <w:szCs w:val="24"/>
        </w:rPr>
        <w:t>Проведение капитального ремонта общего имущества в</w:t>
      </w:r>
      <w:r w:rsidR="00BA6803" w:rsidRPr="002401D9">
        <w:rPr>
          <w:rFonts w:ascii="Times New Roman" w:hAnsi="Times New Roman"/>
          <w:sz w:val="24"/>
          <w:szCs w:val="24"/>
        </w:rPr>
        <w:t xml:space="preserve"> многоквартирных домах, расположенных на территории Московской области, на </w:t>
      </w:r>
    </w:p>
    <w:p w:rsidR="00600C2A" w:rsidRPr="002401D9" w:rsidRDefault="00BA6803" w:rsidP="003012A9">
      <w:pPr>
        <w:pStyle w:val="ConsPlusCell"/>
        <w:ind w:left="142"/>
        <w:jc w:val="both"/>
        <w:rPr>
          <w:rFonts w:ascii="Times New Roman" w:hAnsi="Times New Roman"/>
          <w:sz w:val="24"/>
          <w:szCs w:val="24"/>
        </w:rPr>
      </w:pPr>
      <w:r w:rsidRPr="002401D9">
        <w:rPr>
          <w:rFonts w:ascii="Times New Roman" w:hAnsi="Times New Roman"/>
          <w:sz w:val="24"/>
          <w:szCs w:val="24"/>
        </w:rPr>
        <w:t>2014-2038 годы</w:t>
      </w:r>
      <w:r w:rsidR="00481686">
        <w:rPr>
          <w:rFonts w:ascii="Times New Roman" w:hAnsi="Times New Roman"/>
          <w:sz w:val="24"/>
          <w:szCs w:val="24"/>
        </w:rPr>
        <w:t>»</w:t>
      </w:r>
      <w:r w:rsidRPr="002401D9">
        <w:rPr>
          <w:rFonts w:ascii="Times New Roman" w:hAnsi="Times New Roman"/>
          <w:sz w:val="24"/>
          <w:szCs w:val="24"/>
        </w:rPr>
        <w:t xml:space="preserve"> способствует решению вопросов капитального ремонта в многоквартирных домах.</w:t>
      </w:r>
    </w:p>
    <w:p w:rsidR="005356F0" w:rsidRPr="002401D9" w:rsidRDefault="00537B18" w:rsidP="003012A9">
      <w:pPr>
        <w:pStyle w:val="ConsPlusCell"/>
        <w:ind w:left="142" w:firstLine="566"/>
        <w:jc w:val="both"/>
        <w:rPr>
          <w:rFonts w:ascii="Times New Roman" w:hAnsi="Times New Roman" w:cs="Times New Roman"/>
          <w:sz w:val="24"/>
          <w:szCs w:val="24"/>
        </w:rPr>
      </w:pPr>
      <w:r w:rsidRPr="002401D9">
        <w:rPr>
          <w:rFonts w:ascii="Times New Roman" w:hAnsi="Times New Roman" w:cs="Times New Roman"/>
          <w:b/>
          <w:sz w:val="24"/>
          <w:szCs w:val="24"/>
        </w:rPr>
        <w:t>Подпрограмма</w:t>
      </w:r>
      <w:r w:rsidR="00F63AB0" w:rsidRPr="002401D9">
        <w:rPr>
          <w:rFonts w:ascii="Times New Roman" w:hAnsi="Times New Roman" w:cs="Times New Roman"/>
          <w:b/>
          <w:sz w:val="24"/>
          <w:szCs w:val="24"/>
        </w:rPr>
        <w:t xml:space="preserve"> </w:t>
      </w:r>
      <w:r w:rsidR="00551584" w:rsidRPr="002401D9">
        <w:rPr>
          <w:rFonts w:ascii="Times New Roman" w:hAnsi="Times New Roman" w:cs="Times New Roman"/>
          <w:b/>
          <w:sz w:val="24"/>
          <w:szCs w:val="24"/>
          <w:lang w:val="en-US"/>
        </w:rPr>
        <w:t>I</w:t>
      </w:r>
      <w:r w:rsidR="004F3FCD" w:rsidRPr="002401D9">
        <w:rPr>
          <w:rFonts w:ascii="Times New Roman" w:hAnsi="Times New Roman" w:cs="Times New Roman"/>
          <w:b/>
          <w:sz w:val="24"/>
          <w:szCs w:val="24"/>
        </w:rPr>
        <w:t>I</w:t>
      </w:r>
      <w:r w:rsidRPr="002401D9">
        <w:rPr>
          <w:rFonts w:ascii="Times New Roman" w:hAnsi="Times New Roman" w:cs="Times New Roman"/>
          <w:sz w:val="24"/>
          <w:szCs w:val="24"/>
        </w:rPr>
        <w:t xml:space="preserve"> </w:t>
      </w:r>
      <w:r w:rsidR="00481686">
        <w:rPr>
          <w:rFonts w:ascii="Times New Roman" w:hAnsi="Times New Roman" w:cs="Times New Roman"/>
          <w:sz w:val="24"/>
          <w:szCs w:val="24"/>
        </w:rPr>
        <w:t>«</w:t>
      </w:r>
      <w:r w:rsidRPr="002401D9">
        <w:rPr>
          <w:rFonts w:ascii="Times New Roman" w:hAnsi="Times New Roman" w:cs="Times New Roman"/>
          <w:sz w:val="24"/>
          <w:szCs w:val="24"/>
        </w:rPr>
        <w:t>Модернизация объектов коммунальной инфраструктуры</w:t>
      </w:r>
      <w:r w:rsidR="00481686">
        <w:rPr>
          <w:rFonts w:ascii="Times New Roman" w:hAnsi="Times New Roman" w:cs="Times New Roman"/>
          <w:sz w:val="24"/>
          <w:szCs w:val="24"/>
        </w:rPr>
        <w:t>»</w:t>
      </w:r>
      <w:r w:rsidRPr="002401D9">
        <w:rPr>
          <w:rFonts w:ascii="Times New Roman" w:hAnsi="Times New Roman" w:cs="Times New Roman"/>
          <w:sz w:val="24"/>
          <w:szCs w:val="24"/>
        </w:rPr>
        <w:t xml:space="preserve"> </w:t>
      </w:r>
      <w:r w:rsidR="00964B6C" w:rsidRPr="002401D9">
        <w:rPr>
          <w:rFonts w:ascii="Times New Roman" w:hAnsi="Times New Roman" w:cs="Times New Roman"/>
          <w:sz w:val="24"/>
          <w:szCs w:val="24"/>
        </w:rPr>
        <w:t xml:space="preserve">предусматривает решение задач по модернизации объектов коммунальной инфраструктуры, связанной с </w:t>
      </w:r>
      <w:r w:rsidR="008448F7" w:rsidRPr="002401D9">
        <w:rPr>
          <w:rFonts w:ascii="Times New Roman" w:hAnsi="Times New Roman" w:cs="Times New Roman"/>
          <w:sz w:val="24"/>
          <w:szCs w:val="24"/>
        </w:rPr>
        <w:t xml:space="preserve">капитальным ремонтом и </w:t>
      </w:r>
      <w:r w:rsidR="00964B6C" w:rsidRPr="002401D9">
        <w:rPr>
          <w:rFonts w:ascii="Times New Roman" w:hAnsi="Times New Roman" w:cs="Times New Roman"/>
          <w:sz w:val="24"/>
          <w:szCs w:val="24"/>
        </w:rPr>
        <w:t>реконструкцией существующих объектов, пов</w:t>
      </w:r>
      <w:r w:rsidR="00C87DFF" w:rsidRPr="002401D9">
        <w:rPr>
          <w:rFonts w:ascii="Times New Roman" w:hAnsi="Times New Roman" w:cs="Times New Roman"/>
          <w:sz w:val="24"/>
          <w:szCs w:val="24"/>
        </w:rPr>
        <w:t>ы</w:t>
      </w:r>
      <w:r w:rsidR="00964B6C" w:rsidRPr="002401D9">
        <w:rPr>
          <w:rFonts w:ascii="Times New Roman" w:hAnsi="Times New Roman" w:cs="Times New Roman"/>
          <w:sz w:val="24"/>
          <w:szCs w:val="24"/>
        </w:rPr>
        <w:t xml:space="preserve">шению эффективности управления объектами коммунальной инфраструктуры путем привлечения к управлению объектами на конкурсной основе организаций различных форм собственности и формированию договорных отношений, </w:t>
      </w:r>
      <w:r w:rsidR="00716A5F" w:rsidRPr="002401D9">
        <w:rPr>
          <w:rFonts w:ascii="Times New Roman" w:hAnsi="Times New Roman" w:cs="Times New Roman"/>
          <w:sz w:val="24"/>
          <w:szCs w:val="24"/>
        </w:rPr>
        <w:t xml:space="preserve">модернизации системы утилизации снега с городских </w:t>
      </w:r>
      <w:r w:rsidR="00716A5F" w:rsidRPr="002401D9">
        <w:rPr>
          <w:rFonts w:ascii="Times New Roman" w:hAnsi="Times New Roman" w:cs="Times New Roman"/>
          <w:sz w:val="24"/>
          <w:szCs w:val="24"/>
        </w:rPr>
        <w:lastRenderedPageBreak/>
        <w:t>территорий, в том числе с</w:t>
      </w:r>
      <w:r w:rsidR="00964B6C" w:rsidRPr="002401D9">
        <w:rPr>
          <w:rFonts w:ascii="Times New Roman" w:hAnsi="Times New Roman" w:cs="Times New Roman"/>
          <w:sz w:val="24"/>
          <w:szCs w:val="24"/>
        </w:rPr>
        <w:t xml:space="preserve"> привлечени</w:t>
      </w:r>
      <w:r w:rsidR="00716A5F" w:rsidRPr="002401D9">
        <w:rPr>
          <w:rFonts w:ascii="Times New Roman" w:hAnsi="Times New Roman" w:cs="Times New Roman"/>
          <w:sz w:val="24"/>
          <w:szCs w:val="24"/>
        </w:rPr>
        <w:t>ем</w:t>
      </w:r>
      <w:r w:rsidR="00964B6C" w:rsidRPr="002401D9">
        <w:rPr>
          <w:rFonts w:ascii="Times New Roman" w:hAnsi="Times New Roman" w:cs="Times New Roman"/>
          <w:sz w:val="24"/>
          <w:szCs w:val="24"/>
        </w:rPr>
        <w:t xml:space="preserve"> средств внебюджетных источников для финансирования проектов модернизации объектов коммунальной инфраструктуры</w:t>
      </w:r>
      <w:r w:rsidR="00716A5F" w:rsidRPr="002401D9">
        <w:rPr>
          <w:rFonts w:ascii="Times New Roman" w:hAnsi="Times New Roman" w:cs="Times New Roman"/>
          <w:sz w:val="24"/>
          <w:szCs w:val="24"/>
        </w:rPr>
        <w:t>.</w:t>
      </w:r>
    </w:p>
    <w:p w:rsidR="004F3FCD" w:rsidRPr="002401D9" w:rsidRDefault="004F3FCD" w:rsidP="003012A9">
      <w:pPr>
        <w:pStyle w:val="ConsPlusCell"/>
        <w:ind w:left="142" w:firstLine="566"/>
        <w:jc w:val="both"/>
        <w:rPr>
          <w:rFonts w:ascii="Times New Roman" w:hAnsi="Times New Roman" w:cs="Times New Roman"/>
          <w:sz w:val="24"/>
          <w:szCs w:val="24"/>
        </w:rPr>
      </w:pPr>
      <w:r w:rsidRPr="002401D9">
        <w:rPr>
          <w:rFonts w:ascii="Times New Roman" w:hAnsi="Times New Roman" w:cs="Times New Roman"/>
          <w:b/>
          <w:sz w:val="24"/>
          <w:szCs w:val="24"/>
        </w:rPr>
        <w:t xml:space="preserve">Подпрограмма </w:t>
      </w:r>
      <w:r w:rsidRPr="002401D9">
        <w:rPr>
          <w:rFonts w:ascii="Times New Roman" w:hAnsi="Times New Roman" w:cs="Times New Roman"/>
          <w:b/>
          <w:sz w:val="24"/>
          <w:szCs w:val="24"/>
          <w:lang w:val="en-US"/>
        </w:rPr>
        <w:t>III</w:t>
      </w:r>
      <w:r w:rsidRPr="002401D9">
        <w:rPr>
          <w:rFonts w:ascii="Times New Roman" w:hAnsi="Times New Roman" w:cs="Times New Roman"/>
          <w:b/>
          <w:sz w:val="24"/>
          <w:szCs w:val="24"/>
        </w:rPr>
        <w:t xml:space="preserve"> </w:t>
      </w:r>
      <w:r w:rsidR="00481686">
        <w:rPr>
          <w:rFonts w:ascii="Times New Roman" w:hAnsi="Times New Roman" w:cs="Times New Roman"/>
          <w:sz w:val="24"/>
          <w:szCs w:val="24"/>
        </w:rPr>
        <w:t>«</w:t>
      </w:r>
      <w:r w:rsidRPr="002401D9">
        <w:rPr>
          <w:rFonts w:ascii="Times New Roman" w:hAnsi="Times New Roman" w:cs="Times New Roman"/>
          <w:sz w:val="24"/>
          <w:szCs w:val="24"/>
        </w:rPr>
        <w:t>Чистая вода</w:t>
      </w:r>
      <w:r w:rsidR="00481686">
        <w:rPr>
          <w:rFonts w:ascii="Times New Roman" w:hAnsi="Times New Roman" w:cs="Times New Roman"/>
          <w:sz w:val="24"/>
          <w:szCs w:val="24"/>
        </w:rPr>
        <w:t>»</w:t>
      </w:r>
      <w:r w:rsidRPr="002401D9">
        <w:rPr>
          <w:rFonts w:ascii="Times New Roman" w:hAnsi="Times New Roman" w:cs="Times New Roman"/>
          <w:sz w:val="24"/>
          <w:szCs w:val="24"/>
        </w:rPr>
        <w:t xml:space="preserve"> предусматривает решение задач по развитию систем водоснабжения, водоотведения и очистки сточных вод, строительству, ремонту и реконструкции водозаборных узлов для</w:t>
      </w:r>
      <w:r w:rsidRPr="002401D9">
        <w:rPr>
          <w:rFonts w:ascii="Times New Roman" w:hAnsi="Times New Roman"/>
          <w:sz w:val="24"/>
          <w:szCs w:val="24"/>
        </w:rPr>
        <w:t xml:space="preserve"> повышения качества предоставления населению услуг водоснабжения и </w:t>
      </w:r>
      <w:r w:rsidRPr="002401D9">
        <w:rPr>
          <w:rFonts w:ascii="Times New Roman" w:hAnsi="Times New Roman" w:cs="Times New Roman"/>
          <w:sz w:val="24"/>
          <w:szCs w:val="24"/>
        </w:rPr>
        <w:t xml:space="preserve">водоотведения. </w:t>
      </w:r>
      <w:r w:rsidR="00C66DF3" w:rsidRPr="002401D9">
        <w:rPr>
          <w:rFonts w:ascii="Times New Roman" w:hAnsi="Times New Roman" w:cs="Times New Roman"/>
          <w:sz w:val="24"/>
          <w:szCs w:val="24"/>
        </w:rPr>
        <w:t xml:space="preserve">Подпрограмма </w:t>
      </w:r>
      <w:r w:rsidR="00481686">
        <w:rPr>
          <w:rFonts w:ascii="Times New Roman" w:hAnsi="Times New Roman" w:cs="Times New Roman"/>
          <w:sz w:val="24"/>
          <w:szCs w:val="24"/>
        </w:rPr>
        <w:t>«</w:t>
      </w:r>
      <w:r w:rsidR="00C66DF3" w:rsidRPr="002401D9">
        <w:rPr>
          <w:rFonts w:ascii="Times New Roman" w:hAnsi="Times New Roman" w:cs="Times New Roman"/>
          <w:sz w:val="24"/>
          <w:szCs w:val="24"/>
        </w:rPr>
        <w:t>Чистая вода</w:t>
      </w:r>
      <w:r w:rsidR="00481686">
        <w:rPr>
          <w:rFonts w:ascii="Times New Roman" w:hAnsi="Times New Roman" w:cs="Times New Roman"/>
          <w:sz w:val="24"/>
          <w:szCs w:val="24"/>
        </w:rPr>
        <w:t>»</w:t>
      </w:r>
      <w:r w:rsidR="00C66DF3" w:rsidRPr="002401D9">
        <w:rPr>
          <w:rFonts w:ascii="Times New Roman" w:hAnsi="Times New Roman" w:cs="Times New Roman"/>
          <w:sz w:val="24"/>
          <w:szCs w:val="24"/>
        </w:rPr>
        <w:t xml:space="preserve"> имеет ключевое значение для подмосковного региона, поскольку от качества воды напрямую зависит жизнь и здоровье людей.</w:t>
      </w:r>
    </w:p>
    <w:p w:rsidR="005C4CEE" w:rsidRPr="002401D9" w:rsidRDefault="00F921B6" w:rsidP="003012A9">
      <w:pPr>
        <w:pStyle w:val="ConsPlusCell"/>
        <w:ind w:firstLine="708"/>
        <w:jc w:val="both"/>
        <w:rPr>
          <w:rFonts w:ascii="Times New Roman" w:hAnsi="Times New Roman" w:cs="Times New Roman"/>
          <w:sz w:val="24"/>
          <w:szCs w:val="24"/>
        </w:rPr>
      </w:pPr>
      <w:r w:rsidRPr="002401D9">
        <w:rPr>
          <w:rFonts w:ascii="Times New Roman" w:hAnsi="Times New Roman" w:cs="Times New Roman"/>
          <w:b/>
          <w:sz w:val="24"/>
          <w:szCs w:val="24"/>
        </w:rPr>
        <w:t xml:space="preserve">Подпрограмма </w:t>
      </w:r>
      <w:r w:rsidR="004F3FCD" w:rsidRPr="002401D9">
        <w:rPr>
          <w:rFonts w:ascii="Times New Roman" w:hAnsi="Times New Roman" w:cs="Times New Roman"/>
          <w:b/>
          <w:sz w:val="24"/>
          <w:szCs w:val="24"/>
          <w:lang w:val="en-US"/>
        </w:rPr>
        <w:t>I</w:t>
      </w:r>
      <w:r w:rsidR="00551584" w:rsidRPr="002401D9">
        <w:rPr>
          <w:rFonts w:ascii="Times New Roman" w:hAnsi="Times New Roman" w:cs="Times New Roman"/>
          <w:b/>
          <w:sz w:val="24"/>
          <w:szCs w:val="24"/>
          <w:lang w:val="en-US"/>
        </w:rPr>
        <w:t>V</w:t>
      </w:r>
      <w:r w:rsidRPr="002401D9">
        <w:rPr>
          <w:rFonts w:ascii="Times New Roman" w:hAnsi="Times New Roman" w:cs="Times New Roman"/>
          <w:b/>
          <w:sz w:val="24"/>
          <w:szCs w:val="24"/>
        </w:rPr>
        <w:t xml:space="preserve"> </w:t>
      </w:r>
      <w:r w:rsidR="00481686">
        <w:rPr>
          <w:rFonts w:ascii="Times New Roman" w:hAnsi="Times New Roman" w:cs="Times New Roman"/>
          <w:sz w:val="24"/>
          <w:szCs w:val="24"/>
        </w:rPr>
        <w:t>«</w:t>
      </w:r>
      <w:r w:rsidR="001B01D7" w:rsidRPr="002401D9">
        <w:rPr>
          <w:rFonts w:ascii="Times New Roman" w:hAnsi="Times New Roman"/>
          <w:sz w:val="24"/>
          <w:szCs w:val="24"/>
        </w:rPr>
        <w:t>Обеспечение комфортной среды проживания в городе Пушкино</w:t>
      </w:r>
      <w:r w:rsidR="00481686">
        <w:rPr>
          <w:rFonts w:ascii="Times New Roman" w:hAnsi="Times New Roman" w:cs="Times New Roman"/>
          <w:sz w:val="24"/>
          <w:szCs w:val="24"/>
        </w:rPr>
        <w:t>»</w:t>
      </w:r>
      <w:r w:rsidRPr="002401D9">
        <w:rPr>
          <w:rFonts w:ascii="Times New Roman" w:hAnsi="Times New Roman" w:cs="Times New Roman"/>
          <w:sz w:val="24"/>
          <w:szCs w:val="24"/>
        </w:rPr>
        <w:t xml:space="preserve"> предусматривает проведение мероприятий по содержанию в чистоте и порядке территории общего пользования и объектов благоустройства, созданию комфортных условий для массового отдыха жителей города Пушкино.</w:t>
      </w:r>
      <w:r w:rsidR="00BA6803" w:rsidRPr="002401D9">
        <w:t xml:space="preserve"> </w:t>
      </w:r>
      <w:r w:rsidR="009051E3" w:rsidRPr="002401D9">
        <w:rPr>
          <w:rFonts w:ascii="Times New Roman" w:hAnsi="Times New Roman" w:cs="Times New Roman"/>
          <w:sz w:val="24"/>
          <w:szCs w:val="24"/>
        </w:rPr>
        <w:t>Благоустройство территорий обеспечивает благоприятные условия для</w:t>
      </w:r>
      <w:r w:rsidR="00BA6803" w:rsidRPr="002401D9">
        <w:rPr>
          <w:rFonts w:ascii="Times New Roman" w:hAnsi="Times New Roman" w:cs="Times New Roman"/>
          <w:sz w:val="24"/>
          <w:szCs w:val="24"/>
        </w:rPr>
        <w:t xml:space="preserve"> комфортного проживания населения.</w:t>
      </w:r>
      <w:r w:rsidR="001B01D7" w:rsidRPr="002401D9">
        <w:rPr>
          <w:rFonts w:ascii="Times New Roman" w:hAnsi="Times New Roman" w:cs="Times New Roman"/>
          <w:sz w:val="24"/>
          <w:szCs w:val="24"/>
        </w:rPr>
        <w:t xml:space="preserve"> </w:t>
      </w:r>
    </w:p>
    <w:p w:rsidR="009051E3" w:rsidRDefault="00F921B6" w:rsidP="003012A9">
      <w:pPr>
        <w:pStyle w:val="ConsPlusCell"/>
        <w:ind w:firstLine="708"/>
        <w:jc w:val="both"/>
        <w:rPr>
          <w:rFonts w:ascii="Times New Roman" w:hAnsi="Times New Roman" w:cs="Times New Roman"/>
          <w:sz w:val="24"/>
          <w:szCs w:val="24"/>
        </w:rPr>
      </w:pPr>
      <w:r w:rsidRPr="002401D9">
        <w:rPr>
          <w:rFonts w:ascii="Times New Roman" w:hAnsi="Times New Roman" w:cs="Times New Roman"/>
          <w:sz w:val="24"/>
          <w:szCs w:val="24"/>
        </w:rPr>
        <w:t xml:space="preserve">Создание условий для эффективного функционирования муниципального бюджетного учреждения </w:t>
      </w:r>
      <w:r w:rsidR="00481686">
        <w:rPr>
          <w:rFonts w:ascii="Times New Roman" w:hAnsi="Times New Roman" w:cs="Times New Roman"/>
          <w:sz w:val="24"/>
          <w:szCs w:val="24"/>
        </w:rPr>
        <w:t>«</w:t>
      </w:r>
      <w:r w:rsidRPr="002401D9">
        <w:rPr>
          <w:rFonts w:ascii="Times New Roman" w:hAnsi="Times New Roman" w:cs="Times New Roman"/>
          <w:sz w:val="24"/>
          <w:szCs w:val="24"/>
        </w:rPr>
        <w:t>Пушгорхоз</w:t>
      </w:r>
      <w:r w:rsidR="00481686">
        <w:rPr>
          <w:rFonts w:ascii="Times New Roman" w:hAnsi="Times New Roman" w:cs="Times New Roman"/>
          <w:sz w:val="24"/>
          <w:szCs w:val="24"/>
        </w:rPr>
        <w:t>»</w:t>
      </w:r>
      <w:r w:rsidRPr="002401D9">
        <w:rPr>
          <w:rFonts w:ascii="Times New Roman" w:hAnsi="Times New Roman" w:cs="Times New Roman"/>
          <w:sz w:val="24"/>
          <w:szCs w:val="24"/>
        </w:rPr>
        <w:t xml:space="preserve"> предусматривает решение задачи путем </w:t>
      </w:r>
      <w:r w:rsidR="009051E3" w:rsidRPr="002401D9">
        <w:rPr>
          <w:rFonts w:ascii="Times New Roman" w:hAnsi="Times New Roman" w:cs="Times New Roman"/>
          <w:sz w:val="24"/>
          <w:szCs w:val="24"/>
        </w:rPr>
        <w:t>выполнения работ по уборке, озеленению и комплексному благоустройству города.</w:t>
      </w:r>
      <w:r w:rsidR="009051E3">
        <w:rPr>
          <w:rFonts w:ascii="Times New Roman" w:hAnsi="Times New Roman" w:cs="Times New Roman"/>
          <w:sz w:val="24"/>
          <w:szCs w:val="24"/>
        </w:rPr>
        <w:t xml:space="preserve"> </w:t>
      </w:r>
    </w:p>
    <w:p w:rsidR="006A0B60" w:rsidRPr="00DA09BF" w:rsidRDefault="006A0B60" w:rsidP="003012A9">
      <w:pPr>
        <w:pStyle w:val="ConsPlusCell"/>
        <w:ind w:firstLine="708"/>
        <w:jc w:val="both"/>
        <w:rPr>
          <w:rFonts w:ascii="Times New Roman" w:hAnsi="Times New Roman" w:cs="Times New Roman"/>
          <w:sz w:val="24"/>
          <w:szCs w:val="24"/>
        </w:rPr>
      </w:pPr>
      <w:r w:rsidRPr="00DA09BF">
        <w:rPr>
          <w:rFonts w:ascii="Times New Roman" w:hAnsi="Times New Roman" w:cs="Times New Roman"/>
          <w:sz w:val="24"/>
          <w:szCs w:val="24"/>
        </w:rPr>
        <w:t>Представленная структура Программы позволяет сконцентрировать ресурсы на приоритетных задачах и существенно упростить процедуры мониторинга, актуализации и корректировки Программы, повысить эффективность управления ее р</w:t>
      </w:r>
      <w:r w:rsidR="00820BE0" w:rsidRPr="00DA09BF">
        <w:rPr>
          <w:rFonts w:ascii="Times New Roman" w:hAnsi="Times New Roman" w:cs="Times New Roman"/>
          <w:sz w:val="24"/>
          <w:szCs w:val="24"/>
        </w:rPr>
        <w:t>е</w:t>
      </w:r>
      <w:r w:rsidRPr="00DA09BF">
        <w:rPr>
          <w:rFonts w:ascii="Times New Roman" w:hAnsi="Times New Roman" w:cs="Times New Roman"/>
          <w:sz w:val="24"/>
          <w:szCs w:val="24"/>
        </w:rPr>
        <w:t>ализацией.</w:t>
      </w:r>
    </w:p>
    <w:p w:rsidR="001F1771" w:rsidRPr="00627327" w:rsidRDefault="001F1771" w:rsidP="00FC437B">
      <w:pPr>
        <w:spacing w:before="100" w:beforeAutospacing="1" w:after="100" w:afterAutospacing="1" w:line="240" w:lineRule="auto"/>
        <w:jc w:val="center"/>
        <w:rPr>
          <w:rFonts w:ascii="Times New Roman" w:hAnsi="Times New Roman"/>
          <w:b/>
          <w:sz w:val="24"/>
          <w:szCs w:val="24"/>
        </w:rPr>
      </w:pPr>
      <w:r w:rsidRPr="00627327">
        <w:rPr>
          <w:rFonts w:ascii="Times New Roman" w:hAnsi="Times New Roman"/>
          <w:b/>
          <w:sz w:val="24"/>
          <w:szCs w:val="24"/>
        </w:rPr>
        <w:t xml:space="preserve">4. </w:t>
      </w:r>
      <w:r w:rsidR="002F1946" w:rsidRPr="00627327">
        <w:rPr>
          <w:rFonts w:ascii="Times New Roman" w:hAnsi="Times New Roman"/>
          <w:b/>
          <w:sz w:val="24"/>
          <w:szCs w:val="24"/>
        </w:rPr>
        <w:t>Описание ц</w:t>
      </w:r>
      <w:r w:rsidRPr="00627327">
        <w:rPr>
          <w:rFonts w:ascii="Times New Roman" w:hAnsi="Times New Roman"/>
          <w:b/>
          <w:sz w:val="24"/>
          <w:szCs w:val="24"/>
        </w:rPr>
        <w:t>ел</w:t>
      </w:r>
      <w:r w:rsidR="002F1946" w:rsidRPr="00627327">
        <w:rPr>
          <w:rFonts w:ascii="Times New Roman" w:hAnsi="Times New Roman"/>
          <w:b/>
          <w:sz w:val="24"/>
          <w:szCs w:val="24"/>
        </w:rPr>
        <w:t>ей</w:t>
      </w:r>
      <w:r w:rsidRPr="00627327">
        <w:rPr>
          <w:rFonts w:ascii="Times New Roman" w:hAnsi="Times New Roman"/>
          <w:b/>
          <w:sz w:val="24"/>
          <w:szCs w:val="24"/>
        </w:rPr>
        <w:t xml:space="preserve"> муниципальной </w:t>
      </w:r>
      <w:r w:rsidR="00100DCE" w:rsidRPr="00627327">
        <w:rPr>
          <w:rFonts w:ascii="Times New Roman" w:hAnsi="Times New Roman"/>
          <w:b/>
          <w:sz w:val="24"/>
          <w:szCs w:val="24"/>
        </w:rPr>
        <w:t>П</w:t>
      </w:r>
      <w:r w:rsidRPr="00627327">
        <w:rPr>
          <w:rFonts w:ascii="Times New Roman" w:hAnsi="Times New Roman"/>
          <w:b/>
          <w:sz w:val="24"/>
          <w:szCs w:val="24"/>
        </w:rPr>
        <w:t>рограммы</w:t>
      </w:r>
    </w:p>
    <w:p w:rsidR="00665094" w:rsidRDefault="001F1771" w:rsidP="00665094">
      <w:pPr>
        <w:spacing w:after="0" w:line="240" w:lineRule="auto"/>
        <w:ind w:firstLine="709"/>
        <w:jc w:val="both"/>
        <w:rPr>
          <w:rFonts w:ascii="Times New Roman" w:hAnsi="Times New Roman"/>
          <w:sz w:val="24"/>
          <w:szCs w:val="24"/>
        </w:rPr>
      </w:pPr>
      <w:r w:rsidRPr="00627327">
        <w:rPr>
          <w:rFonts w:ascii="Times New Roman" w:hAnsi="Times New Roman"/>
          <w:sz w:val="24"/>
          <w:szCs w:val="24"/>
        </w:rPr>
        <w:t>Цель</w:t>
      </w:r>
      <w:r w:rsidR="00320611">
        <w:rPr>
          <w:rFonts w:ascii="Times New Roman" w:hAnsi="Times New Roman"/>
          <w:sz w:val="24"/>
          <w:szCs w:val="24"/>
        </w:rPr>
        <w:t xml:space="preserve">ю </w:t>
      </w:r>
      <w:r w:rsidR="00422F06">
        <w:rPr>
          <w:rFonts w:ascii="Times New Roman" w:hAnsi="Times New Roman"/>
          <w:sz w:val="24"/>
          <w:szCs w:val="24"/>
        </w:rPr>
        <w:t>П</w:t>
      </w:r>
      <w:r w:rsidR="00320611">
        <w:rPr>
          <w:rFonts w:ascii="Times New Roman" w:hAnsi="Times New Roman"/>
          <w:sz w:val="24"/>
          <w:szCs w:val="24"/>
        </w:rPr>
        <w:t>рограмм</w:t>
      </w:r>
      <w:r w:rsidR="00422F06">
        <w:rPr>
          <w:rFonts w:ascii="Times New Roman" w:hAnsi="Times New Roman"/>
          <w:sz w:val="24"/>
          <w:szCs w:val="24"/>
        </w:rPr>
        <w:t>ы</w:t>
      </w:r>
      <w:r w:rsidR="00320611">
        <w:rPr>
          <w:rFonts w:ascii="Times New Roman" w:hAnsi="Times New Roman"/>
          <w:sz w:val="24"/>
          <w:szCs w:val="24"/>
        </w:rPr>
        <w:t xml:space="preserve"> </w:t>
      </w:r>
      <w:r w:rsidR="00320611" w:rsidRPr="00A74488">
        <w:rPr>
          <w:rFonts w:ascii="Times New Roman" w:hAnsi="Times New Roman"/>
          <w:sz w:val="24"/>
          <w:szCs w:val="24"/>
        </w:rPr>
        <w:t>является</w:t>
      </w:r>
      <w:r w:rsidR="00F14C1D" w:rsidRPr="00A74488">
        <w:rPr>
          <w:rFonts w:ascii="Times New Roman" w:hAnsi="Times New Roman"/>
          <w:sz w:val="24"/>
          <w:szCs w:val="24"/>
        </w:rPr>
        <w:t xml:space="preserve">: </w:t>
      </w:r>
      <w:r w:rsidRPr="00A74488">
        <w:rPr>
          <w:rFonts w:ascii="Times New Roman" w:hAnsi="Times New Roman"/>
          <w:sz w:val="24"/>
          <w:szCs w:val="24"/>
        </w:rPr>
        <w:t>к</w:t>
      </w:r>
      <w:r w:rsidRPr="00A74488">
        <w:rPr>
          <w:rFonts w:ascii="Times New Roman" w:hAnsi="Times New Roman"/>
          <w:sz w:val="24"/>
          <w:szCs w:val="28"/>
        </w:rPr>
        <w:t xml:space="preserve">омплексное развитие территории города Пушкино на основе оптимального социально-экономического и функционального </w:t>
      </w:r>
      <w:r w:rsidRPr="00627327">
        <w:rPr>
          <w:rFonts w:ascii="Times New Roman" w:hAnsi="Times New Roman"/>
          <w:sz w:val="24"/>
          <w:szCs w:val="28"/>
        </w:rPr>
        <w:t xml:space="preserve">использования земельного, природного, культурно-исторического и трудового потенциала </w:t>
      </w:r>
      <w:r w:rsidR="0098108A" w:rsidRPr="00627327">
        <w:rPr>
          <w:rFonts w:ascii="Times New Roman" w:hAnsi="Times New Roman"/>
          <w:sz w:val="24"/>
          <w:szCs w:val="28"/>
        </w:rPr>
        <w:t>для обеспечения</w:t>
      </w:r>
      <w:r w:rsidRPr="00627327">
        <w:rPr>
          <w:rFonts w:ascii="Times New Roman" w:hAnsi="Times New Roman"/>
          <w:sz w:val="24"/>
          <w:szCs w:val="28"/>
        </w:rPr>
        <w:t xml:space="preserve"> благопри</w:t>
      </w:r>
      <w:r w:rsidR="00960A1D" w:rsidRPr="00627327">
        <w:rPr>
          <w:rFonts w:ascii="Times New Roman" w:hAnsi="Times New Roman"/>
          <w:sz w:val="24"/>
          <w:szCs w:val="28"/>
        </w:rPr>
        <w:t>ятных условий жизнедеятельности</w:t>
      </w:r>
      <w:r w:rsidRPr="00627327">
        <w:rPr>
          <w:rFonts w:ascii="Times New Roman" w:hAnsi="Times New Roman"/>
          <w:sz w:val="24"/>
          <w:szCs w:val="28"/>
        </w:rPr>
        <w:t xml:space="preserve"> и реализации прав граждан</w:t>
      </w:r>
      <w:r w:rsidR="005D55F6" w:rsidRPr="00627327">
        <w:rPr>
          <w:rFonts w:ascii="Times New Roman" w:hAnsi="Times New Roman"/>
          <w:sz w:val="24"/>
          <w:szCs w:val="28"/>
        </w:rPr>
        <w:t xml:space="preserve">. </w:t>
      </w:r>
    </w:p>
    <w:p w:rsidR="005242CC" w:rsidRPr="00665094" w:rsidRDefault="00A57272" w:rsidP="00B157B9">
      <w:pPr>
        <w:spacing w:before="100" w:beforeAutospacing="1" w:after="100" w:afterAutospacing="1" w:line="240" w:lineRule="auto"/>
        <w:jc w:val="center"/>
        <w:rPr>
          <w:rFonts w:ascii="Times New Roman" w:hAnsi="Times New Roman"/>
          <w:sz w:val="24"/>
          <w:szCs w:val="24"/>
        </w:rPr>
      </w:pPr>
      <w:r w:rsidRPr="00627327">
        <w:rPr>
          <w:rFonts w:ascii="Times New Roman" w:hAnsi="Times New Roman"/>
          <w:b/>
          <w:sz w:val="24"/>
          <w:szCs w:val="24"/>
        </w:rPr>
        <w:t xml:space="preserve">5. </w:t>
      </w:r>
      <w:r w:rsidR="00511A76" w:rsidRPr="00627327">
        <w:rPr>
          <w:rFonts w:ascii="Times New Roman" w:hAnsi="Times New Roman"/>
          <w:b/>
          <w:sz w:val="24"/>
          <w:szCs w:val="24"/>
        </w:rPr>
        <w:t>Обобщенная х</w:t>
      </w:r>
      <w:r w:rsidRPr="00627327">
        <w:rPr>
          <w:rFonts w:ascii="Times New Roman" w:hAnsi="Times New Roman"/>
          <w:b/>
          <w:sz w:val="24"/>
          <w:szCs w:val="24"/>
        </w:rPr>
        <w:t>арактеристика основных мероприятий</w:t>
      </w:r>
      <w:r w:rsidR="005242CC" w:rsidRPr="00627327">
        <w:rPr>
          <w:rFonts w:ascii="Times New Roman" w:hAnsi="Times New Roman"/>
          <w:b/>
          <w:sz w:val="24"/>
          <w:szCs w:val="24"/>
        </w:rPr>
        <w:t xml:space="preserve"> муниципальной Программы</w:t>
      </w:r>
      <w:r w:rsidRPr="00627327">
        <w:rPr>
          <w:rFonts w:ascii="Times New Roman" w:hAnsi="Times New Roman"/>
          <w:b/>
          <w:sz w:val="24"/>
          <w:szCs w:val="24"/>
        </w:rPr>
        <w:t xml:space="preserve">, </w:t>
      </w:r>
      <w:r w:rsidR="005242CC" w:rsidRPr="00627327">
        <w:rPr>
          <w:rFonts w:ascii="Times New Roman" w:hAnsi="Times New Roman"/>
          <w:b/>
          <w:sz w:val="24"/>
          <w:szCs w:val="24"/>
        </w:rPr>
        <w:t>с обоснованием необходимости их осуществления</w:t>
      </w:r>
    </w:p>
    <w:p w:rsidR="00A57272" w:rsidRPr="00627327" w:rsidRDefault="00652EE3" w:rsidP="003012A9">
      <w:pPr>
        <w:spacing w:after="0" w:line="240" w:lineRule="auto"/>
        <w:ind w:firstLine="709"/>
        <w:contextualSpacing/>
        <w:jc w:val="both"/>
        <w:rPr>
          <w:rFonts w:ascii="Times New Roman" w:hAnsi="Times New Roman"/>
          <w:sz w:val="24"/>
          <w:szCs w:val="24"/>
        </w:rPr>
      </w:pPr>
      <w:r w:rsidRPr="007D1040">
        <w:rPr>
          <w:rFonts w:ascii="Times New Roman" w:hAnsi="Times New Roman"/>
          <w:sz w:val="24"/>
          <w:szCs w:val="24"/>
        </w:rPr>
        <w:t>Достижение целей Программы осуществляется посредством реализации мероприятий подпрограмм. Перечень основных мероприятий приведен в приложении</w:t>
      </w:r>
      <w:r w:rsidRPr="00627327">
        <w:rPr>
          <w:rFonts w:ascii="Times New Roman" w:hAnsi="Times New Roman"/>
          <w:sz w:val="24"/>
          <w:szCs w:val="24"/>
        </w:rPr>
        <w:t xml:space="preserve"> </w:t>
      </w:r>
      <w:r w:rsidR="00A57272" w:rsidRPr="00627327">
        <w:rPr>
          <w:rFonts w:ascii="Times New Roman" w:hAnsi="Times New Roman"/>
          <w:sz w:val="24"/>
          <w:szCs w:val="24"/>
        </w:rPr>
        <w:t>№ </w:t>
      </w:r>
      <w:r w:rsidR="00A07F54">
        <w:rPr>
          <w:rFonts w:ascii="Times New Roman" w:hAnsi="Times New Roman"/>
          <w:sz w:val="24"/>
          <w:szCs w:val="24"/>
        </w:rPr>
        <w:t>5</w:t>
      </w:r>
      <w:r w:rsidR="00A57272" w:rsidRPr="00627327">
        <w:rPr>
          <w:rFonts w:ascii="Times New Roman" w:hAnsi="Times New Roman"/>
          <w:sz w:val="24"/>
          <w:szCs w:val="24"/>
        </w:rPr>
        <w:t xml:space="preserve"> к Программе.</w:t>
      </w:r>
    </w:p>
    <w:p w:rsidR="00F47995" w:rsidRPr="00627327" w:rsidRDefault="00A57272" w:rsidP="006E221C">
      <w:pPr>
        <w:spacing w:before="100" w:beforeAutospacing="1" w:after="100" w:afterAutospacing="1" w:line="240" w:lineRule="auto"/>
        <w:ind w:firstLine="284"/>
        <w:jc w:val="center"/>
        <w:rPr>
          <w:rFonts w:ascii="Times New Roman" w:hAnsi="Times New Roman"/>
          <w:b/>
          <w:sz w:val="24"/>
          <w:szCs w:val="24"/>
        </w:rPr>
      </w:pPr>
      <w:r w:rsidRPr="00627327">
        <w:rPr>
          <w:rFonts w:ascii="Times New Roman" w:hAnsi="Times New Roman"/>
          <w:b/>
          <w:sz w:val="24"/>
          <w:szCs w:val="24"/>
        </w:rPr>
        <w:t>6</w:t>
      </w:r>
      <w:r w:rsidR="003B549E" w:rsidRPr="00627327">
        <w:rPr>
          <w:rFonts w:ascii="Times New Roman" w:hAnsi="Times New Roman"/>
          <w:b/>
          <w:sz w:val="24"/>
          <w:szCs w:val="24"/>
        </w:rPr>
        <w:t xml:space="preserve">. </w:t>
      </w:r>
      <w:r w:rsidR="00F47995" w:rsidRPr="00627327">
        <w:rPr>
          <w:rFonts w:ascii="Times New Roman" w:hAnsi="Times New Roman"/>
          <w:b/>
          <w:sz w:val="24"/>
          <w:szCs w:val="24"/>
        </w:rPr>
        <w:t xml:space="preserve">Планируемые </w:t>
      </w:r>
      <w:r w:rsidR="006E221C" w:rsidRPr="007D1040">
        <w:rPr>
          <w:rFonts w:ascii="Times New Roman" w:hAnsi="Times New Roman"/>
          <w:b/>
          <w:sz w:val="24"/>
          <w:szCs w:val="24"/>
        </w:rPr>
        <w:t>результаты реализации подпрограмм с указанием количественных и/или качественных целевых показателей, характеризующих достижение целей и решение задач</w:t>
      </w:r>
    </w:p>
    <w:p w:rsidR="00652EE3" w:rsidRPr="007D1040" w:rsidRDefault="00652EE3" w:rsidP="00652EE3">
      <w:pPr>
        <w:pStyle w:val="a7"/>
        <w:spacing w:after="0" w:line="240" w:lineRule="auto"/>
        <w:ind w:left="0" w:right="-397" w:firstLine="708"/>
        <w:jc w:val="both"/>
        <w:rPr>
          <w:rFonts w:ascii="Times New Roman" w:hAnsi="Times New Roman"/>
          <w:sz w:val="24"/>
          <w:szCs w:val="24"/>
        </w:rPr>
      </w:pPr>
      <w:r w:rsidRPr="007D1040">
        <w:rPr>
          <w:rFonts w:ascii="Times New Roman" w:hAnsi="Times New Roman"/>
          <w:sz w:val="24"/>
          <w:szCs w:val="24"/>
        </w:rPr>
        <w:t>Эффективность реализации Программы определяется степенью достижения количественных и качественных показателей реализации подпрограмм.</w:t>
      </w:r>
    </w:p>
    <w:p w:rsidR="007A3715" w:rsidRDefault="00652EE3" w:rsidP="00652EE3">
      <w:pPr>
        <w:spacing w:after="0" w:line="240" w:lineRule="auto"/>
        <w:ind w:firstLine="708"/>
        <w:contextualSpacing/>
        <w:jc w:val="both"/>
        <w:rPr>
          <w:rFonts w:ascii="Times New Roman" w:hAnsi="Times New Roman"/>
          <w:b/>
          <w:sz w:val="24"/>
          <w:szCs w:val="24"/>
        </w:rPr>
      </w:pPr>
      <w:r w:rsidRPr="007D1040">
        <w:rPr>
          <w:rFonts w:ascii="Times New Roman" w:hAnsi="Times New Roman"/>
          <w:sz w:val="24"/>
          <w:szCs w:val="24"/>
        </w:rPr>
        <w:t>Планируемые результаты реализации подпрограмм представлены в приложении</w:t>
      </w:r>
      <w:r w:rsidR="004E3A3E" w:rsidRPr="00A07F54">
        <w:rPr>
          <w:rFonts w:ascii="Times New Roman" w:hAnsi="Times New Roman"/>
          <w:sz w:val="24"/>
          <w:szCs w:val="24"/>
        </w:rPr>
        <w:t xml:space="preserve"> № </w:t>
      </w:r>
      <w:r w:rsidR="00A07F54" w:rsidRPr="00A07F54">
        <w:rPr>
          <w:rFonts w:ascii="Times New Roman" w:hAnsi="Times New Roman"/>
          <w:sz w:val="24"/>
          <w:szCs w:val="24"/>
        </w:rPr>
        <w:t>6</w:t>
      </w:r>
      <w:r w:rsidR="00A57272">
        <w:rPr>
          <w:rFonts w:ascii="Times New Roman" w:hAnsi="Times New Roman"/>
          <w:sz w:val="24"/>
          <w:szCs w:val="24"/>
        </w:rPr>
        <w:t xml:space="preserve"> к Программе.</w:t>
      </w:r>
      <w:r w:rsidR="007A126C" w:rsidRPr="00DA09BF">
        <w:rPr>
          <w:rFonts w:ascii="Times New Roman" w:hAnsi="Times New Roman"/>
          <w:b/>
          <w:sz w:val="24"/>
          <w:szCs w:val="24"/>
        </w:rPr>
        <w:t xml:space="preserve"> </w:t>
      </w:r>
    </w:p>
    <w:p w:rsidR="005242CC" w:rsidRPr="00627327" w:rsidRDefault="001C461A" w:rsidP="00B157B9">
      <w:pPr>
        <w:spacing w:before="100" w:beforeAutospacing="1" w:after="100" w:afterAutospacing="1" w:line="240" w:lineRule="auto"/>
        <w:ind w:firstLine="29"/>
        <w:jc w:val="center"/>
        <w:rPr>
          <w:rFonts w:ascii="Times New Roman" w:hAnsi="Times New Roman"/>
          <w:b/>
          <w:sz w:val="24"/>
          <w:szCs w:val="24"/>
        </w:rPr>
      </w:pPr>
      <w:r w:rsidRPr="00627327">
        <w:rPr>
          <w:rFonts w:ascii="Times New Roman" w:hAnsi="Times New Roman"/>
          <w:b/>
          <w:sz w:val="24"/>
          <w:szCs w:val="24"/>
        </w:rPr>
        <w:t>7</w:t>
      </w:r>
      <w:r w:rsidR="005242CC" w:rsidRPr="00627327">
        <w:rPr>
          <w:rFonts w:ascii="Times New Roman" w:hAnsi="Times New Roman"/>
          <w:b/>
          <w:sz w:val="24"/>
          <w:szCs w:val="24"/>
        </w:rPr>
        <w:t xml:space="preserve">. Методика </w:t>
      </w:r>
      <w:r w:rsidR="006E221C" w:rsidRPr="007D1040">
        <w:rPr>
          <w:rFonts w:ascii="Times New Roman" w:hAnsi="Times New Roman"/>
          <w:b/>
          <w:sz w:val="24"/>
          <w:szCs w:val="24"/>
        </w:rPr>
        <w:t>расчета значений показателей эффективности реализации подпрограмм</w:t>
      </w:r>
    </w:p>
    <w:p w:rsidR="00475B96" w:rsidRPr="00627327" w:rsidRDefault="00652EE3" w:rsidP="003012A9">
      <w:pPr>
        <w:spacing w:after="0" w:line="240" w:lineRule="auto"/>
        <w:ind w:firstLine="709"/>
        <w:contextualSpacing/>
        <w:jc w:val="both"/>
        <w:rPr>
          <w:rFonts w:ascii="Times New Roman" w:hAnsi="Times New Roman"/>
          <w:sz w:val="24"/>
          <w:szCs w:val="24"/>
        </w:rPr>
      </w:pPr>
      <w:r w:rsidRPr="007D1040">
        <w:rPr>
          <w:rFonts w:ascii="Times New Roman" w:hAnsi="Times New Roman"/>
          <w:sz w:val="24"/>
          <w:szCs w:val="24"/>
        </w:rPr>
        <w:t xml:space="preserve">Методика расчета значений показателей эффективности реализации подпрограмм приведена в приложении </w:t>
      </w:r>
      <w:r w:rsidR="00F14C1D">
        <w:rPr>
          <w:rFonts w:ascii="Times New Roman" w:hAnsi="Times New Roman"/>
          <w:sz w:val="24"/>
          <w:szCs w:val="24"/>
        </w:rPr>
        <w:t xml:space="preserve">№ </w:t>
      </w:r>
      <w:r w:rsidR="00A07F54">
        <w:rPr>
          <w:rFonts w:ascii="Times New Roman" w:hAnsi="Times New Roman"/>
          <w:sz w:val="24"/>
          <w:szCs w:val="24"/>
        </w:rPr>
        <w:t>7</w:t>
      </w:r>
      <w:r w:rsidR="00F14C1D">
        <w:rPr>
          <w:rFonts w:ascii="Times New Roman" w:hAnsi="Times New Roman"/>
          <w:sz w:val="24"/>
          <w:szCs w:val="24"/>
        </w:rPr>
        <w:t xml:space="preserve"> к П</w:t>
      </w:r>
      <w:r w:rsidR="00475B96" w:rsidRPr="00627327">
        <w:rPr>
          <w:rFonts w:ascii="Times New Roman" w:hAnsi="Times New Roman"/>
          <w:sz w:val="24"/>
          <w:szCs w:val="24"/>
        </w:rPr>
        <w:t>рограмме.</w:t>
      </w:r>
    </w:p>
    <w:p w:rsidR="003740BC" w:rsidRPr="00627327" w:rsidRDefault="001C461A" w:rsidP="00B157B9">
      <w:pPr>
        <w:spacing w:before="100" w:beforeAutospacing="1" w:after="100" w:afterAutospacing="1" w:line="240" w:lineRule="auto"/>
        <w:jc w:val="center"/>
        <w:rPr>
          <w:rFonts w:ascii="Times New Roman" w:hAnsi="Times New Roman"/>
          <w:b/>
          <w:sz w:val="24"/>
          <w:szCs w:val="24"/>
        </w:rPr>
      </w:pPr>
      <w:r w:rsidRPr="00627327">
        <w:rPr>
          <w:rFonts w:ascii="Times New Roman" w:hAnsi="Times New Roman"/>
          <w:b/>
          <w:sz w:val="24"/>
          <w:szCs w:val="24"/>
        </w:rPr>
        <w:lastRenderedPageBreak/>
        <w:t>8</w:t>
      </w:r>
      <w:r w:rsidR="003740BC" w:rsidRPr="00627327">
        <w:rPr>
          <w:rFonts w:ascii="Times New Roman" w:hAnsi="Times New Roman"/>
          <w:b/>
          <w:sz w:val="24"/>
          <w:szCs w:val="24"/>
        </w:rPr>
        <w:t xml:space="preserve">. Порядок </w:t>
      </w:r>
      <w:r w:rsidR="006E221C" w:rsidRPr="007D1040">
        <w:rPr>
          <w:rFonts w:ascii="Times New Roman" w:hAnsi="Times New Roman"/>
          <w:b/>
          <w:sz w:val="24"/>
          <w:szCs w:val="24"/>
        </w:rPr>
        <w:t>взаимодействия ответственных за выполнение мероприятий подпрограмм с муниципальным заказчиком муниципальной Программы</w:t>
      </w:r>
    </w:p>
    <w:p w:rsidR="00BB0047" w:rsidRPr="007D1040" w:rsidRDefault="00BB0047" w:rsidP="00BB0047">
      <w:pPr>
        <w:spacing w:after="0" w:line="240" w:lineRule="auto"/>
        <w:ind w:firstLine="708"/>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Разработка и реализация Программы осуществляется в соответствии с Порядком разработки и реализации муниципальных программ Пушкинского муниципального района</w:t>
      </w:r>
      <w:r>
        <w:rPr>
          <w:rFonts w:ascii="Times New Roman" w:eastAsia="Times New Roman" w:hAnsi="Times New Roman"/>
          <w:sz w:val="24"/>
          <w:szCs w:val="24"/>
          <w:lang w:eastAsia="ru-RU"/>
        </w:rPr>
        <w:t xml:space="preserve"> и городского поселения Пушкино</w:t>
      </w:r>
      <w:r w:rsidRPr="007D1040">
        <w:rPr>
          <w:rFonts w:ascii="Times New Roman" w:eastAsia="Times New Roman" w:hAnsi="Times New Roman"/>
          <w:sz w:val="24"/>
          <w:szCs w:val="24"/>
          <w:lang w:eastAsia="ru-RU"/>
        </w:rPr>
        <w:t>, утвержденным Постановлением администрации Пушкинского муниципальн</w:t>
      </w:r>
      <w:r>
        <w:rPr>
          <w:rFonts w:ascii="Times New Roman" w:eastAsia="Times New Roman" w:hAnsi="Times New Roman"/>
          <w:sz w:val="24"/>
          <w:szCs w:val="24"/>
          <w:lang w:eastAsia="ru-RU"/>
        </w:rPr>
        <w:t>ого района от 01.08.2013 №2105</w:t>
      </w:r>
      <w:r w:rsidRPr="007D1040">
        <w:rPr>
          <w:rFonts w:ascii="Times New Roman" w:eastAsia="Times New Roman" w:hAnsi="Times New Roman"/>
          <w:sz w:val="24"/>
          <w:szCs w:val="24"/>
          <w:lang w:eastAsia="ru-RU"/>
        </w:rPr>
        <w:t>.</w:t>
      </w:r>
    </w:p>
    <w:p w:rsidR="00BB0047" w:rsidRPr="007D1040" w:rsidRDefault="00BB0047" w:rsidP="00BB0047">
      <w:pPr>
        <w:spacing w:after="0" w:line="240" w:lineRule="auto"/>
        <w:ind w:firstLine="708"/>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Координатором муниципальной Программы</w:t>
      </w:r>
      <w:r w:rsidRPr="007D1040">
        <w:rPr>
          <w:rFonts w:ascii="Times New Roman" w:hAnsi="Times New Roman"/>
          <w:sz w:val="24"/>
          <w:szCs w:val="24"/>
        </w:rPr>
        <w:t xml:space="preserve">, </w:t>
      </w:r>
      <w:r w:rsidRPr="007D1040">
        <w:rPr>
          <w:rFonts w:ascii="Times New Roman" w:eastAsia="Times New Roman" w:hAnsi="Times New Roman"/>
          <w:sz w:val="24"/>
          <w:szCs w:val="24"/>
          <w:lang w:eastAsia="ru-RU"/>
        </w:rPr>
        <w:t xml:space="preserve">является заместитель Главы администрации Пушкинского муниципального района, курирующий направление деятельности функционального органа, </w:t>
      </w:r>
      <w:r w:rsidR="00652EE3" w:rsidRPr="007D1040">
        <w:rPr>
          <w:rFonts w:ascii="Times New Roman" w:eastAsia="Times New Roman" w:hAnsi="Times New Roman"/>
          <w:sz w:val="24"/>
          <w:szCs w:val="24"/>
          <w:lang w:eastAsia="ru-RU"/>
        </w:rPr>
        <w:t xml:space="preserve">Управление </w:t>
      </w:r>
      <w:r w:rsidR="00652EE3">
        <w:rPr>
          <w:rFonts w:ascii="Times New Roman" w:eastAsia="Times New Roman" w:hAnsi="Times New Roman"/>
          <w:sz w:val="24"/>
          <w:szCs w:val="24"/>
          <w:lang w:eastAsia="ru-RU"/>
        </w:rPr>
        <w:t>жилищно-коммунального хозяйства</w:t>
      </w:r>
      <w:r w:rsidR="00652EE3" w:rsidRPr="007D1040">
        <w:rPr>
          <w:rFonts w:ascii="Times New Roman" w:eastAsia="Times New Roman" w:hAnsi="Times New Roman"/>
          <w:sz w:val="24"/>
          <w:szCs w:val="24"/>
          <w:lang w:eastAsia="ru-RU"/>
        </w:rPr>
        <w:t xml:space="preserve"> </w:t>
      </w:r>
      <w:r w:rsidRPr="007D1040">
        <w:rPr>
          <w:rFonts w:ascii="Times New Roman" w:eastAsia="Times New Roman" w:hAnsi="Times New Roman"/>
          <w:sz w:val="24"/>
          <w:szCs w:val="24"/>
          <w:lang w:eastAsia="ru-RU"/>
        </w:rPr>
        <w:t>администрации Пушкинского муниципального района.</w:t>
      </w:r>
    </w:p>
    <w:p w:rsidR="00BB0047" w:rsidRDefault="00BB0047" w:rsidP="00BB0047">
      <w:pPr>
        <w:spacing w:after="0" w:line="240" w:lineRule="auto"/>
        <w:ind w:firstLine="708"/>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Координатор муниципальной программы организо</w:t>
      </w:r>
      <w:r>
        <w:rPr>
          <w:rFonts w:ascii="Times New Roman" w:eastAsia="Times New Roman" w:hAnsi="Times New Roman"/>
          <w:sz w:val="24"/>
          <w:szCs w:val="24"/>
          <w:lang w:eastAsia="ru-RU"/>
        </w:rPr>
        <w:t>вывает работу, направленную на:</w:t>
      </w:r>
    </w:p>
    <w:p w:rsidR="00BB0047" w:rsidRDefault="00BB0047" w:rsidP="00A8074E">
      <w:pPr>
        <w:numPr>
          <w:ilvl w:val="0"/>
          <w:numId w:val="18"/>
        </w:numPr>
        <w:spacing w:after="0" w:line="240" w:lineRule="auto"/>
        <w:ind w:left="709" w:hanging="283"/>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координацию деятельности муниципального заказчика Программы в процессе разработки муниципальной Программы, обеспечивает согласование проекта постановления администрации Пушкинского муниципального района об утверждении Программы и вносит его в установленном порядке на рассмотрение администрации Пушкинского муниципального района;</w:t>
      </w:r>
    </w:p>
    <w:p w:rsidR="00BB0047" w:rsidRDefault="00BB0047" w:rsidP="00A8074E">
      <w:pPr>
        <w:numPr>
          <w:ilvl w:val="0"/>
          <w:numId w:val="18"/>
        </w:numPr>
        <w:spacing w:after="0" w:line="240" w:lineRule="auto"/>
        <w:ind w:left="709" w:hanging="283"/>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организацию управления муниципальной П</w:t>
      </w:r>
      <w:r>
        <w:rPr>
          <w:rFonts w:ascii="Times New Roman" w:eastAsia="Times New Roman" w:hAnsi="Times New Roman"/>
          <w:sz w:val="24"/>
          <w:szCs w:val="24"/>
          <w:lang w:eastAsia="ru-RU"/>
        </w:rPr>
        <w:t>рограммой;</w:t>
      </w:r>
    </w:p>
    <w:p w:rsidR="00BB0047" w:rsidRDefault="00BB0047" w:rsidP="00A8074E">
      <w:pPr>
        <w:numPr>
          <w:ilvl w:val="0"/>
          <w:numId w:val="18"/>
        </w:numPr>
        <w:spacing w:after="0" w:line="240" w:lineRule="auto"/>
        <w:ind w:left="709" w:hanging="283"/>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создание при необходимости комиссии (штаба, рабочей группы) по уп</w:t>
      </w:r>
      <w:r>
        <w:rPr>
          <w:rFonts w:ascii="Times New Roman" w:eastAsia="Times New Roman" w:hAnsi="Times New Roman"/>
          <w:sz w:val="24"/>
          <w:szCs w:val="24"/>
          <w:lang w:eastAsia="ru-RU"/>
        </w:rPr>
        <w:t>равлению муниципальной Программой;</w:t>
      </w:r>
    </w:p>
    <w:p w:rsidR="00BB0047" w:rsidRDefault="00BB0047" w:rsidP="00A8074E">
      <w:pPr>
        <w:numPr>
          <w:ilvl w:val="0"/>
          <w:numId w:val="18"/>
        </w:numPr>
        <w:spacing w:after="0" w:line="240" w:lineRule="auto"/>
        <w:ind w:left="709" w:hanging="283"/>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реал</w:t>
      </w:r>
      <w:r>
        <w:rPr>
          <w:rFonts w:ascii="Times New Roman" w:eastAsia="Times New Roman" w:hAnsi="Times New Roman"/>
          <w:sz w:val="24"/>
          <w:szCs w:val="24"/>
          <w:lang w:eastAsia="ru-RU"/>
        </w:rPr>
        <w:t>изацию муниципальной Программы;</w:t>
      </w:r>
    </w:p>
    <w:p w:rsidR="00BB0047" w:rsidRDefault="00BB0047" w:rsidP="00A8074E">
      <w:pPr>
        <w:numPr>
          <w:ilvl w:val="0"/>
          <w:numId w:val="18"/>
        </w:numPr>
        <w:spacing w:after="0" w:line="240" w:lineRule="auto"/>
        <w:ind w:left="709" w:hanging="283"/>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достижение целей, задач и конечных резул</w:t>
      </w:r>
      <w:r>
        <w:rPr>
          <w:rFonts w:ascii="Times New Roman" w:eastAsia="Times New Roman" w:hAnsi="Times New Roman"/>
          <w:sz w:val="24"/>
          <w:szCs w:val="24"/>
          <w:lang w:eastAsia="ru-RU"/>
        </w:rPr>
        <w:t>ьтатов муниципальной Программы;</w:t>
      </w:r>
    </w:p>
    <w:p w:rsidR="00BB0047" w:rsidRPr="007D1040" w:rsidRDefault="00BB0047" w:rsidP="00A8074E">
      <w:pPr>
        <w:numPr>
          <w:ilvl w:val="0"/>
          <w:numId w:val="18"/>
        </w:numPr>
        <w:spacing w:after="0" w:line="240" w:lineRule="auto"/>
        <w:ind w:left="709" w:hanging="283"/>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 xml:space="preserve">утверждение </w:t>
      </w:r>
      <w:r w:rsidR="00481686">
        <w:rPr>
          <w:rFonts w:ascii="Times New Roman" w:eastAsia="Times New Roman" w:hAnsi="Times New Roman"/>
          <w:sz w:val="24"/>
          <w:szCs w:val="24"/>
          <w:lang w:eastAsia="ru-RU"/>
        </w:rPr>
        <w:t>«</w:t>
      </w:r>
      <w:r w:rsidRPr="007D1040">
        <w:rPr>
          <w:rFonts w:ascii="Times New Roman" w:eastAsia="Times New Roman" w:hAnsi="Times New Roman"/>
          <w:sz w:val="24"/>
          <w:szCs w:val="24"/>
          <w:lang w:eastAsia="ru-RU"/>
        </w:rPr>
        <w:t>Дорожной карты</w:t>
      </w:r>
      <w:r w:rsidR="00481686">
        <w:rPr>
          <w:rFonts w:ascii="Times New Roman" w:eastAsia="Times New Roman" w:hAnsi="Times New Roman"/>
          <w:sz w:val="24"/>
          <w:szCs w:val="24"/>
          <w:lang w:eastAsia="ru-RU"/>
        </w:rPr>
        <w:t>»</w:t>
      </w:r>
      <w:r w:rsidRPr="007D1040">
        <w:rPr>
          <w:rFonts w:ascii="Times New Roman" w:eastAsia="Times New Roman" w:hAnsi="Times New Roman"/>
          <w:sz w:val="24"/>
          <w:szCs w:val="24"/>
          <w:lang w:eastAsia="ru-RU"/>
        </w:rPr>
        <w:t xml:space="preserve"> и отчетов об исполнении.</w:t>
      </w:r>
    </w:p>
    <w:p w:rsidR="00BB0047" w:rsidRPr="007D1040" w:rsidRDefault="00BB0047" w:rsidP="00BB0047">
      <w:pPr>
        <w:spacing w:after="0" w:line="240" w:lineRule="auto"/>
        <w:ind w:firstLine="708"/>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Муниципа</w:t>
      </w:r>
      <w:r>
        <w:rPr>
          <w:rFonts w:ascii="Times New Roman" w:eastAsia="Times New Roman" w:hAnsi="Times New Roman"/>
          <w:sz w:val="24"/>
          <w:szCs w:val="24"/>
          <w:lang w:eastAsia="ru-RU"/>
        </w:rPr>
        <w:t>льным заказчиком Программы являю</w:t>
      </w:r>
      <w:r w:rsidRPr="007D1040">
        <w:rPr>
          <w:rFonts w:ascii="Times New Roman" w:eastAsia="Times New Roman" w:hAnsi="Times New Roman"/>
          <w:sz w:val="24"/>
          <w:szCs w:val="24"/>
          <w:lang w:eastAsia="ru-RU"/>
        </w:rPr>
        <w:t xml:space="preserve">тся Управление </w:t>
      </w:r>
      <w:r>
        <w:rPr>
          <w:rFonts w:ascii="Times New Roman" w:eastAsia="Times New Roman" w:hAnsi="Times New Roman"/>
          <w:sz w:val="24"/>
          <w:szCs w:val="24"/>
          <w:lang w:eastAsia="ru-RU"/>
        </w:rPr>
        <w:t>жилищно-коммунального хозяйства и Управление благоустройства</w:t>
      </w:r>
      <w:r w:rsidRPr="007D1040">
        <w:rPr>
          <w:rFonts w:ascii="Times New Roman" w:eastAsia="Times New Roman" w:hAnsi="Times New Roman"/>
          <w:sz w:val="24"/>
          <w:szCs w:val="24"/>
          <w:lang w:eastAsia="ru-RU"/>
        </w:rPr>
        <w:t xml:space="preserve"> администрации Пушкинского муниципального района.</w:t>
      </w:r>
    </w:p>
    <w:p w:rsidR="00BB0047" w:rsidRPr="007D1040" w:rsidRDefault="00BB0047" w:rsidP="00BB0047">
      <w:pPr>
        <w:spacing w:after="0" w:line="240" w:lineRule="auto"/>
        <w:ind w:firstLine="708"/>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Муниципальный заказчик определяет ответственных за выполнение мероприятий муниципальной Программы и обеспечивает взаимодействие между ответственными лицами за выполнение отдельных мероприятий муниципальной Программы.</w:t>
      </w:r>
    </w:p>
    <w:p w:rsidR="00BB0047" w:rsidRDefault="00BB0047" w:rsidP="00BB0047">
      <w:pPr>
        <w:widowControl w:val="0"/>
        <w:spacing w:after="0" w:line="240" w:lineRule="auto"/>
        <w:ind w:firstLine="708"/>
        <w:jc w:val="both"/>
        <w:rPr>
          <w:rFonts w:ascii="Times New Roman" w:hAnsi="Times New Roman"/>
          <w:sz w:val="24"/>
          <w:szCs w:val="24"/>
        </w:rPr>
      </w:pPr>
      <w:r w:rsidRPr="007D1040">
        <w:rPr>
          <w:rFonts w:ascii="Times New Roman" w:hAnsi="Times New Roman"/>
          <w:sz w:val="24"/>
          <w:szCs w:val="24"/>
        </w:rPr>
        <w:t>Му</w:t>
      </w:r>
      <w:r>
        <w:rPr>
          <w:rFonts w:ascii="Times New Roman" w:hAnsi="Times New Roman"/>
          <w:sz w:val="24"/>
          <w:szCs w:val="24"/>
        </w:rPr>
        <w:t>ниципальный заказчик Программы:</w:t>
      </w:r>
    </w:p>
    <w:p w:rsidR="00BB0047" w:rsidRDefault="00BB0047" w:rsidP="00A8074E">
      <w:pPr>
        <w:widowControl w:val="0"/>
        <w:numPr>
          <w:ilvl w:val="0"/>
          <w:numId w:val="19"/>
        </w:numPr>
        <w:spacing w:after="0" w:line="240" w:lineRule="auto"/>
        <w:ind w:left="709" w:hanging="283"/>
        <w:jc w:val="both"/>
        <w:rPr>
          <w:rFonts w:ascii="Times New Roman" w:hAnsi="Times New Roman"/>
          <w:sz w:val="24"/>
          <w:szCs w:val="24"/>
        </w:rPr>
      </w:pPr>
      <w:r w:rsidRPr="007D1040">
        <w:rPr>
          <w:rFonts w:ascii="Times New Roman" w:hAnsi="Times New Roman"/>
          <w:sz w:val="24"/>
          <w:szCs w:val="24"/>
        </w:rPr>
        <w:t>разрабатывает муниципальную П</w:t>
      </w:r>
      <w:r>
        <w:rPr>
          <w:rFonts w:ascii="Times New Roman" w:hAnsi="Times New Roman"/>
          <w:sz w:val="24"/>
          <w:szCs w:val="24"/>
        </w:rPr>
        <w:t>рограмму;</w:t>
      </w:r>
    </w:p>
    <w:p w:rsidR="00BB0047" w:rsidRDefault="00BB0047" w:rsidP="00A8074E">
      <w:pPr>
        <w:widowControl w:val="0"/>
        <w:numPr>
          <w:ilvl w:val="0"/>
          <w:numId w:val="19"/>
        </w:numPr>
        <w:spacing w:after="0" w:line="240" w:lineRule="auto"/>
        <w:ind w:left="709" w:hanging="283"/>
        <w:jc w:val="both"/>
        <w:rPr>
          <w:rFonts w:ascii="Times New Roman" w:hAnsi="Times New Roman"/>
          <w:sz w:val="24"/>
          <w:szCs w:val="24"/>
        </w:rPr>
      </w:pPr>
      <w:r w:rsidRPr="007D1040">
        <w:rPr>
          <w:rFonts w:ascii="Times New Roman" w:eastAsia="Times New Roman" w:hAnsi="Times New Roman"/>
          <w:sz w:val="24"/>
          <w:szCs w:val="24"/>
          <w:lang w:eastAsia="ru-RU"/>
        </w:rPr>
        <w:t>формирует прогноз расходов на реализацию мероприятий муниципальной Программы (подпрограммы) и готовит обоснование финансовых ресурсов (в соответствии с предоставленной информацией ответственных за выполнение мероприятий Программы (подпрограммы);</w:t>
      </w:r>
      <w:bookmarkStart w:id="1" w:name="P174"/>
      <w:bookmarkEnd w:id="1"/>
    </w:p>
    <w:p w:rsidR="00BB0047" w:rsidRDefault="00BB0047" w:rsidP="00A8074E">
      <w:pPr>
        <w:widowControl w:val="0"/>
        <w:numPr>
          <w:ilvl w:val="0"/>
          <w:numId w:val="19"/>
        </w:numPr>
        <w:spacing w:after="0" w:line="240" w:lineRule="auto"/>
        <w:ind w:left="709" w:hanging="283"/>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муниципальной П</w:t>
      </w:r>
      <w:r>
        <w:rPr>
          <w:rFonts w:ascii="Times New Roman" w:eastAsia="Times New Roman" w:hAnsi="Times New Roman"/>
          <w:sz w:val="24"/>
          <w:szCs w:val="24"/>
          <w:lang w:eastAsia="ru-RU"/>
        </w:rPr>
        <w:t>рограммы (подпрограммы);</w:t>
      </w:r>
    </w:p>
    <w:p w:rsidR="00BB0047" w:rsidRDefault="00BB0047" w:rsidP="00A8074E">
      <w:pPr>
        <w:widowControl w:val="0"/>
        <w:numPr>
          <w:ilvl w:val="0"/>
          <w:numId w:val="19"/>
        </w:numPr>
        <w:spacing w:after="0" w:line="240" w:lineRule="auto"/>
        <w:ind w:left="709" w:hanging="283"/>
        <w:jc w:val="both"/>
        <w:rPr>
          <w:rFonts w:ascii="Times New Roman" w:hAnsi="Times New Roman"/>
          <w:sz w:val="24"/>
          <w:szCs w:val="24"/>
        </w:rPr>
      </w:pPr>
      <w:r>
        <w:rPr>
          <w:rFonts w:ascii="Times New Roman" w:eastAsia="Times New Roman" w:hAnsi="Times New Roman"/>
          <w:sz w:val="24"/>
          <w:szCs w:val="24"/>
          <w:lang w:eastAsia="ru-RU"/>
        </w:rPr>
        <w:t xml:space="preserve">согласовывает </w:t>
      </w:r>
      <w:r w:rsidR="00481686">
        <w:rPr>
          <w:rFonts w:ascii="Times New Roman" w:eastAsia="Times New Roman" w:hAnsi="Times New Roman"/>
          <w:sz w:val="24"/>
          <w:szCs w:val="24"/>
          <w:lang w:eastAsia="ru-RU"/>
        </w:rPr>
        <w:t>«</w:t>
      </w:r>
      <w:r>
        <w:rPr>
          <w:rFonts w:ascii="Times New Roman" w:eastAsia="Times New Roman" w:hAnsi="Times New Roman"/>
          <w:sz w:val="24"/>
          <w:szCs w:val="24"/>
          <w:lang w:eastAsia="ru-RU"/>
        </w:rPr>
        <w:t>Дорожные карты</w:t>
      </w:r>
      <w:r w:rsidR="00481686">
        <w:rPr>
          <w:rFonts w:ascii="Times New Roman" w:eastAsia="Times New Roman" w:hAnsi="Times New Roman"/>
          <w:sz w:val="24"/>
          <w:szCs w:val="24"/>
          <w:lang w:eastAsia="ru-RU"/>
        </w:rPr>
        <w:t>»</w:t>
      </w:r>
      <w:r w:rsidRPr="007D1040">
        <w:rPr>
          <w:rFonts w:ascii="Times New Roman" w:eastAsia="Times New Roman" w:hAnsi="Times New Roman"/>
          <w:sz w:val="24"/>
          <w:szCs w:val="24"/>
          <w:lang w:eastAsia="ru-RU"/>
        </w:rPr>
        <w:t xml:space="preserve"> и отчеты об их исполнении;</w:t>
      </w:r>
      <w:bookmarkStart w:id="2" w:name="P176"/>
      <w:bookmarkEnd w:id="2"/>
    </w:p>
    <w:p w:rsidR="00BB0047" w:rsidRDefault="00BB0047" w:rsidP="00A8074E">
      <w:pPr>
        <w:widowControl w:val="0"/>
        <w:numPr>
          <w:ilvl w:val="0"/>
          <w:numId w:val="19"/>
        </w:numPr>
        <w:spacing w:after="0" w:line="240" w:lineRule="auto"/>
        <w:ind w:left="709" w:hanging="283"/>
        <w:jc w:val="both"/>
        <w:rPr>
          <w:rFonts w:ascii="Times New Roman" w:hAnsi="Times New Roman"/>
          <w:sz w:val="24"/>
          <w:szCs w:val="24"/>
        </w:rPr>
      </w:pPr>
      <w:r w:rsidRPr="007D1040">
        <w:rPr>
          <w:rFonts w:ascii="Times New Roman" w:eastAsia="Times New Roman" w:hAnsi="Times New Roman"/>
          <w:sz w:val="24"/>
          <w:szCs w:val="24"/>
          <w:lang w:eastAsia="ru-RU"/>
        </w:rPr>
        <w:t>участвует в обсуждении вопросов, связанных с реализацией и финансированием муниципальной Программы;</w:t>
      </w:r>
    </w:p>
    <w:p w:rsidR="00BB0047" w:rsidRDefault="00BB0047" w:rsidP="00A8074E">
      <w:pPr>
        <w:widowControl w:val="0"/>
        <w:numPr>
          <w:ilvl w:val="0"/>
          <w:numId w:val="19"/>
        </w:numPr>
        <w:spacing w:after="0" w:line="240" w:lineRule="auto"/>
        <w:ind w:left="709" w:hanging="283"/>
        <w:jc w:val="both"/>
        <w:rPr>
          <w:rFonts w:ascii="Times New Roman" w:hAnsi="Times New Roman"/>
          <w:sz w:val="24"/>
          <w:szCs w:val="24"/>
        </w:rPr>
      </w:pPr>
      <w:r w:rsidRPr="007D1040">
        <w:rPr>
          <w:rFonts w:ascii="Times New Roman" w:eastAsia="Times New Roman" w:hAnsi="Times New Roman"/>
          <w:sz w:val="24"/>
          <w:szCs w:val="24"/>
          <w:lang w:eastAsia="ru-RU"/>
        </w:rPr>
        <w:t>готовит и представляет координатору муниципальной Программы, в Комитет по экономике и Комитет по финансовой и налоговой политике Пушкинского муниципального района отчет о реализации муниципальной Программы, а также отчет о выполнении мероприятий по объектам строительства, реконструкции и капитального ремонта;</w:t>
      </w:r>
    </w:p>
    <w:p w:rsidR="00BB0047" w:rsidRDefault="00BB0047" w:rsidP="00A8074E">
      <w:pPr>
        <w:widowControl w:val="0"/>
        <w:numPr>
          <w:ilvl w:val="0"/>
          <w:numId w:val="19"/>
        </w:numPr>
        <w:spacing w:after="0" w:line="240" w:lineRule="auto"/>
        <w:ind w:left="709" w:hanging="283"/>
        <w:jc w:val="both"/>
        <w:rPr>
          <w:rFonts w:ascii="Times New Roman" w:hAnsi="Times New Roman"/>
          <w:sz w:val="24"/>
          <w:szCs w:val="24"/>
        </w:rPr>
      </w:pPr>
      <w:r w:rsidRPr="007D1040">
        <w:rPr>
          <w:rFonts w:ascii="Times New Roman" w:eastAsia="Times New Roman" w:hAnsi="Times New Roman"/>
          <w:sz w:val="24"/>
          <w:szCs w:val="24"/>
          <w:lang w:eastAsia="ru-RU"/>
        </w:rPr>
        <w:t xml:space="preserve">размещает на официальном сайте администрации Пушкинского муниципального района в сети Интернет утвержденную </w:t>
      </w:r>
      <w:r w:rsidRPr="007D1040">
        <w:rPr>
          <w:rFonts w:ascii="Times New Roman" w:eastAsia="Times New Roman" w:hAnsi="Times New Roman"/>
          <w:sz w:val="24"/>
          <w:szCs w:val="24"/>
          <w:lang w:eastAsia="ru-RU"/>
        </w:rPr>
        <w:lastRenderedPageBreak/>
        <w:t>муниципальную Программу;</w:t>
      </w:r>
    </w:p>
    <w:p w:rsidR="00BB0047" w:rsidRPr="0001007D" w:rsidRDefault="00BB0047" w:rsidP="00A8074E">
      <w:pPr>
        <w:widowControl w:val="0"/>
        <w:numPr>
          <w:ilvl w:val="0"/>
          <w:numId w:val="19"/>
        </w:numPr>
        <w:spacing w:after="0" w:line="240" w:lineRule="auto"/>
        <w:ind w:left="709" w:hanging="283"/>
        <w:jc w:val="both"/>
        <w:rPr>
          <w:rFonts w:ascii="Times New Roman" w:hAnsi="Times New Roman"/>
          <w:sz w:val="24"/>
          <w:szCs w:val="24"/>
        </w:rPr>
      </w:pPr>
      <w:r w:rsidRPr="007D1040">
        <w:rPr>
          <w:rFonts w:ascii="Times New Roman" w:eastAsia="Times New Roman" w:hAnsi="Times New Roman"/>
          <w:sz w:val="24"/>
          <w:szCs w:val="24"/>
          <w:lang w:eastAsia="ru-RU"/>
        </w:rPr>
        <w:t>обеспечивает выполнение муниципальной Программы, а также эффективность и результативность ее реализации.</w:t>
      </w:r>
    </w:p>
    <w:p w:rsidR="00BB0047" w:rsidRPr="007D1040" w:rsidRDefault="00BB0047" w:rsidP="00BB0047">
      <w:pPr>
        <w:widowControl w:val="0"/>
        <w:spacing w:after="0" w:line="240" w:lineRule="auto"/>
        <w:ind w:firstLine="708"/>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 xml:space="preserve">Муниципальный заказчик Программы осуществляет координацию деятельности по подготовке и реализации программных мероприятий, анализу и рациональному использованию средств бюджета </w:t>
      </w:r>
      <w:r w:rsidR="00652EE3">
        <w:rPr>
          <w:rFonts w:ascii="Times New Roman" w:eastAsia="Times New Roman" w:hAnsi="Times New Roman"/>
          <w:sz w:val="24"/>
          <w:szCs w:val="24"/>
          <w:lang w:eastAsia="ru-RU"/>
        </w:rPr>
        <w:t>города</w:t>
      </w:r>
      <w:r w:rsidRPr="007D1040">
        <w:rPr>
          <w:rFonts w:ascii="Times New Roman" w:eastAsia="Times New Roman" w:hAnsi="Times New Roman"/>
          <w:sz w:val="24"/>
          <w:szCs w:val="24"/>
          <w:lang w:eastAsia="ru-RU"/>
        </w:rPr>
        <w:t xml:space="preserve"> Пушкино и иных привлекаемых для реализации муниципальной программы источников.</w:t>
      </w:r>
    </w:p>
    <w:p w:rsidR="00BB0047" w:rsidRPr="007D1040" w:rsidRDefault="00BB0047" w:rsidP="00BB0047">
      <w:pPr>
        <w:widowControl w:val="0"/>
        <w:tabs>
          <w:tab w:val="left" w:pos="709"/>
        </w:tabs>
        <w:spacing w:after="0" w:line="240" w:lineRule="auto"/>
        <w:ind w:firstLine="540"/>
        <w:jc w:val="both"/>
        <w:rPr>
          <w:rFonts w:ascii="Times New Roman" w:eastAsia="Times New Roman" w:hAnsi="Times New Roman"/>
          <w:sz w:val="24"/>
          <w:szCs w:val="24"/>
          <w:lang w:eastAsia="ru-RU"/>
        </w:rPr>
      </w:pPr>
      <w:r w:rsidRPr="007D1040">
        <w:rPr>
          <w:rFonts w:ascii="Times New Roman" w:hAnsi="Times New Roman"/>
          <w:sz w:val="24"/>
          <w:szCs w:val="24"/>
        </w:rPr>
        <w:tab/>
        <w:t>Муниципальный заказчик Программы несет ответственность за подготовку и реализацию Программы, а также обеспечение достижения показателей реализации мероприятий муниципальной Программы в целом</w:t>
      </w:r>
      <w:r w:rsidRPr="007D1040">
        <w:rPr>
          <w:rFonts w:ascii="Times New Roman" w:eastAsia="Times New Roman" w:hAnsi="Times New Roman"/>
          <w:sz w:val="24"/>
          <w:szCs w:val="24"/>
          <w:lang w:eastAsia="ru-RU"/>
        </w:rPr>
        <w:t>, определяет ответственных за выполнение мероприятий муниципальной программы и обеспечивает взаимодействие между ответственными за выполнение отдельных мероприятий муниципальной Программы.</w:t>
      </w:r>
    </w:p>
    <w:p w:rsidR="00BB0047" w:rsidRPr="007D1040" w:rsidRDefault="00BB0047" w:rsidP="00BB0047">
      <w:pPr>
        <w:widowControl w:val="0"/>
        <w:spacing w:after="0" w:line="240" w:lineRule="auto"/>
        <w:ind w:firstLine="708"/>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 xml:space="preserve">Для обеспечения текущего контроля Управление </w:t>
      </w:r>
      <w:r>
        <w:rPr>
          <w:rFonts w:ascii="Times New Roman" w:eastAsia="Times New Roman" w:hAnsi="Times New Roman"/>
          <w:sz w:val="24"/>
          <w:szCs w:val="24"/>
          <w:lang w:eastAsia="ru-RU"/>
        </w:rPr>
        <w:t>жилищно-коммунального хозяйства и Управление благоустройства</w:t>
      </w:r>
      <w:r w:rsidRPr="007D1040">
        <w:rPr>
          <w:rFonts w:ascii="Times New Roman" w:eastAsia="Times New Roman" w:hAnsi="Times New Roman"/>
          <w:sz w:val="24"/>
          <w:szCs w:val="24"/>
          <w:lang w:eastAsia="ru-RU"/>
        </w:rPr>
        <w:t xml:space="preserve"> при ежегодном планировании работ по Программе и корректировке состава мероприятий по мере их выполнения определяет промежуточные (контрольные) этапы для отдельных мероприятий Программы.</w:t>
      </w:r>
    </w:p>
    <w:p w:rsidR="00BB0047" w:rsidRDefault="00BB0047" w:rsidP="00BB0047">
      <w:pPr>
        <w:widowControl w:val="0"/>
        <w:spacing w:after="0" w:line="240" w:lineRule="auto"/>
        <w:ind w:firstLine="708"/>
        <w:jc w:val="both"/>
        <w:rPr>
          <w:rFonts w:ascii="Times New Roman" w:hAnsi="Times New Roman"/>
          <w:sz w:val="24"/>
          <w:szCs w:val="24"/>
        </w:rPr>
      </w:pPr>
      <w:r w:rsidRPr="007D1040">
        <w:rPr>
          <w:rFonts w:ascii="Times New Roman" w:hAnsi="Times New Roman"/>
          <w:sz w:val="24"/>
          <w:szCs w:val="24"/>
        </w:rPr>
        <w:t>Ответственный за вы</w:t>
      </w:r>
      <w:r>
        <w:rPr>
          <w:rFonts w:ascii="Times New Roman" w:hAnsi="Times New Roman"/>
          <w:sz w:val="24"/>
          <w:szCs w:val="24"/>
        </w:rPr>
        <w:t>полнение мероприятий Программы:</w:t>
      </w:r>
    </w:p>
    <w:p w:rsidR="00BB0047" w:rsidRDefault="00BB0047" w:rsidP="00A8074E">
      <w:pPr>
        <w:widowControl w:val="0"/>
        <w:numPr>
          <w:ilvl w:val="0"/>
          <w:numId w:val="20"/>
        </w:numPr>
        <w:spacing w:after="0" w:line="240" w:lineRule="auto"/>
        <w:ind w:left="709" w:hanging="283"/>
        <w:jc w:val="both"/>
        <w:rPr>
          <w:rFonts w:ascii="Times New Roman" w:hAnsi="Times New Roman"/>
          <w:sz w:val="24"/>
          <w:szCs w:val="24"/>
        </w:rPr>
      </w:pPr>
      <w:r w:rsidRPr="007D1040">
        <w:rPr>
          <w:rFonts w:ascii="Times New Roman" w:hAnsi="Times New Roman"/>
          <w:sz w:val="24"/>
          <w:szCs w:val="24"/>
        </w:rPr>
        <w:t>формирует прогноз расходов на реализацию мероприятий муниципальной Программы и направляет его муниципальному заказчику муниципальной Программы;</w:t>
      </w:r>
    </w:p>
    <w:p w:rsidR="00BB0047" w:rsidRDefault="00BB0047" w:rsidP="00A8074E">
      <w:pPr>
        <w:widowControl w:val="0"/>
        <w:numPr>
          <w:ilvl w:val="0"/>
          <w:numId w:val="20"/>
        </w:numPr>
        <w:spacing w:after="0" w:line="240" w:lineRule="auto"/>
        <w:ind w:left="709" w:hanging="283"/>
        <w:jc w:val="both"/>
        <w:rPr>
          <w:rFonts w:ascii="Times New Roman" w:hAnsi="Times New Roman"/>
          <w:sz w:val="24"/>
          <w:szCs w:val="24"/>
        </w:rPr>
      </w:pPr>
      <w:r w:rsidRPr="007D1040">
        <w:rPr>
          <w:rFonts w:ascii="Times New Roman" w:eastAsia="Times New Roman" w:hAnsi="Times New Roman"/>
          <w:sz w:val="24"/>
          <w:szCs w:val="24"/>
          <w:lang w:eastAsia="ru-RU"/>
        </w:rPr>
        <w:t>определяет исполнителей мероприятия подпрограммы, в том числе путем проведения торгов, в форме конкурса или аукциона;</w:t>
      </w:r>
    </w:p>
    <w:p w:rsidR="00BB0047" w:rsidRDefault="00BB0047" w:rsidP="00A8074E">
      <w:pPr>
        <w:widowControl w:val="0"/>
        <w:numPr>
          <w:ilvl w:val="0"/>
          <w:numId w:val="20"/>
        </w:numPr>
        <w:spacing w:after="0" w:line="240" w:lineRule="auto"/>
        <w:ind w:left="709" w:hanging="283"/>
        <w:jc w:val="both"/>
        <w:rPr>
          <w:rFonts w:ascii="Times New Roman" w:hAnsi="Times New Roman"/>
          <w:sz w:val="24"/>
          <w:szCs w:val="24"/>
        </w:rPr>
      </w:pPr>
      <w:r w:rsidRPr="007D1040">
        <w:rPr>
          <w:rFonts w:ascii="Times New Roman" w:hAnsi="Times New Roman"/>
          <w:sz w:val="24"/>
          <w:szCs w:val="24"/>
        </w:rPr>
        <w:t>участвует в обсуждении вопросов, связанных с реализацией и финансированием муниципальной Программы в части соответствующего мероприятия;</w:t>
      </w:r>
    </w:p>
    <w:p w:rsidR="001248AB" w:rsidRPr="00BB0047" w:rsidRDefault="00BB0047" w:rsidP="00A8074E">
      <w:pPr>
        <w:widowControl w:val="0"/>
        <w:numPr>
          <w:ilvl w:val="0"/>
          <w:numId w:val="20"/>
        </w:numPr>
        <w:spacing w:after="0" w:line="240" w:lineRule="auto"/>
        <w:ind w:left="709" w:hanging="283"/>
        <w:jc w:val="both"/>
        <w:rPr>
          <w:rFonts w:ascii="Times New Roman" w:hAnsi="Times New Roman"/>
          <w:sz w:val="24"/>
          <w:szCs w:val="24"/>
        </w:rPr>
      </w:pPr>
      <w:r w:rsidRPr="007D1040">
        <w:rPr>
          <w:rFonts w:ascii="Times New Roman" w:eastAsia="Times New Roman" w:hAnsi="Times New Roman"/>
          <w:sz w:val="24"/>
          <w:szCs w:val="24"/>
          <w:lang w:eastAsia="ru-RU"/>
        </w:rPr>
        <w:t>готовит и представляет муниципальному заказчику муниципальной Программы (подпрограммы) отчет о реализации мероприятия, отч</w:t>
      </w:r>
      <w:r>
        <w:rPr>
          <w:rFonts w:ascii="Times New Roman" w:eastAsia="Times New Roman" w:hAnsi="Times New Roman"/>
          <w:sz w:val="24"/>
          <w:szCs w:val="24"/>
          <w:lang w:eastAsia="ru-RU"/>
        </w:rPr>
        <w:t xml:space="preserve">ет об исполнении </w:t>
      </w:r>
      <w:r w:rsidR="00481686">
        <w:rPr>
          <w:rFonts w:ascii="Times New Roman" w:eastAsia="Times New Roman" w:hAnsi="Times New Roman"/>
          <w:sz w:val="24"/>
          <w:szCs w:val="24"/>
          <w:lang w:eastAsia="ru-RU"/>
        </w:rPr>
        <w:t>«</w:t>
      </w:r>
      <w:r>
        <w:rPr>
          <w:rFonts w:ascii="Times New Roman" w:eastAsia="Times New Roman" w:hAnsi="Times New Roman"/>
          <w:sz w:val="24"/>
          <w:szCs w:val="24"/>
          <w:lang w:eastAsia="ru-RU"/>
        </w:rPr>
        <w:t>Дорожных карт</w:t>
      </w:r>
      <w:r w:rsidR="00481686">
        <w:rPr>
          <w:rFonts w:ascii="Times New Roman" w:eastAsia="Times New Roman" w:hAnsi="Times New Roman"/>
          <w:sz w:val="24"/>
          <w:szCs w:val="24"/>
          <w:lang w:eastAsia="ru-RU"/>
        </w:rPr>
        <w:t>»</w:t>
      </w:r>
      <w:r w:rsidRPr="007D1040">
        <w:rPr>
          <w:rFonts w:ascii="Times New Roman" w:eastAsia="Times New Roman" w:hAnsi="Times New Roman"/>
          <w:sz w:val="24"/>
          <w:szCs w:val="24"/>
          <w:lang w:eastAsia="ru-RU"/>
        </w:rPr>
        <w:t>, а также отчет о выполнении мероприятий по объектам строительства, реконструкции и кап</w:t>
      </w:r>
      <w:r w:rsidR="00652EE3">
        <w:rPr>
          <w:rFonts w:ascii="Times New Roman" w:eastAsia="Times New Roman" w:hAnsi="Times New Roman"/>
          <w:sz w:val="24"/>
          <w:szCs w:val="24"/>
          <w:lang w:eastAsia="ru-RU"/>
        </w:rPr>
        <w:t>итального ремонта</w:t>
      </w:r>
      <w:r w:rsidR="001248AB" w:rsidRPr="00BB0047">
        <w:rPr>
          <w:rFonts w:ascii="Times New Roman" w:hAnsi="Times New Roman"/>
          <w:color w:val="000000"/>
          <w:sz w:val="24"/>
          <w:szCs w:val="24"/>
        </w:rPr>
        <w:t>.</w:t>
      </w:r>
    </w:p>
    <w:p w:rsidR="003740BC" w:rsidRPr="00627327" w:rsidRDefault="001C461A" w:rsidP="00B157B9">
      <w:pPr>
        <w:spacing w:before="100" w:beforeAutospacing="1" w:after="100" w:afterAutospacing="1" w:line="240" w:lineRule="auto"/>
        <w:jc w:val="center"/>
        <w:rPr>
          <w:rFonts w:ascii="Times New Roman" w:hAnsi="Times New Roman"/>
          <w:b/>
          <w:sz w:val="24"/>
          <w:szCs w:val="24"/>
        </w:rPr>
      </w:pPr>
      <w:r w:rsidRPr="00627327">
        <w:rPr>
          <w:rFonts w:ascii="Times New Roman" w:hAnsi="Times New Roman"/>
          <w:b/>
          <w:sz w:val="24"/>
          <w:szCs w:val="24"/>
        </w:rPr>
        <w:t>9</w:t>
      </w:r>
      <w:r w:rsidR="003740BC" w:rsidRPr="00627327">
        <w:rPr>
          <w:rFonts w:ascii="Times New Roman" w:hAnsi="Times New Roman"/>
          <w:b/>
          <w:sz w:val="24"/>
          <w:szCs w:val="24"/>
        </w:rPr>
        <w:t xml:space="preserve">. Состав, </w:t>
      </w:r>
      <w:r w:rsidR="006E221C" w:rsidRPr="007D1040">
        <w:rPr>
          <w:rFonts w:ascii="Times New Roman" w:eastAsia="Times New Roman" w:hAnsi="Times New Roman"/>
          <w:b/>
          <w:sz w:val="24"/>
          <w:szCs w:val="24"/>
          <w:lang w:eastAsia="ru-RU"/>
        </w:rPr>
        <w:t>форма и сроки представления отчетности о ходе реализации мероприятий муниципальной Программы</w:t>
      </w:r>
    </w:p>
    <w:p w:rsidR="006E221C" w:rsidRPr="00EF3219" w:rsidRDefault="006E221C" w:rsidP="00BB0047">
      <w:pPr>
        <w:spacing w:after="0" w:line="240" w:lineRule="auto"/>
        <w:ind w:firstLine="708"/>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 xml:space="preserve">С целью контроля за реализацией муниципальной Программы Управление </w:t>
      </w:r>
      <w:r>
        <w:rPr>
          <w:rFonts w:ascii="Times New Roman" w:eastAsia="Times New Roman" w:hAnsi="Times New Roman"/>
          <w:sz w:val="24"/>
          <w:szCs w:val="24"/>
          <w:lang w:eastAsia="ru-RU"/>
        </w:rPr>
        <w:t xml:space="preserve">жилищно-коммунального хозяйства и Управление </w:t>
      </w:r>
      <w:r w:rsidRPr="00EF3219">
        <w:rPr>
          <w:rFonts w:ascii="Times New Roman" w:eastAsia="Times New Roman" w:hAnsi="Times New Roman"/>
          <w:sz w:val="24"/>
          <w:szCs w:val="24"/>
          <w:lang w:eastAsia="ru-RU"/>
        </w:rPr>
        <w:t xml:space="preserve">благоустройства администрации Пушкинского муниципального района ежеквартально до 15 числа месяца, следующего за отчетным кварталом, формирует в автоматизированной информационно-аналитической системе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F3219">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sidRPr="00EF3219">
        <w:rPr>
          <w:rFonts w:ascii="Times New Roman" w:eastAsia="Times New Roman" w:hAnsi="Times New Roman"/>
          <w:sz w:val="24"/>
          <w:szCs w:val="24"/>
          <w:lang w:eastAsia="ru-RU"/>
        </w:rPr>
        <w:t>:</w:t>
      </w:r>
    </w:p>
    <w:p w:rsidR="006E221C" w:rsidRPr="00EF3219" w:rsidRDefault="006E221C" w:rsidP="00BB0047">
      <w:pPr>
        <w:widowControl w:val="0"/>
        <w:spacing w:after="0" w:line="240" w:lineRule="auto"/>
        <w:ind w:firstLine="708"/>
        <w:jc w:val="both"/>
        <w:rPr>
          <w:rFonts w:ascii="Times New Roman" w:hAnsi="Times New Roman"/>
          <w:sz w:val="24"/>
          <w:szCs w:val="24"/>
        </w:rPr>
      </w:pPr>
      <w:r w:rsidRPr="00EF3219">
        <w:rPr>
          <w:rFonts w:ascii="Times New Roman" w:eastAsia="Times New Roman" w:hAnsi="Times New Roman"/>
          <w:sz w:val="24"/>
          <w:szCs w:val="24"/>
          <w:lang w:eastAsia="ru-RU"/>
        </w:rPr>
        <w:t xml:space="preserve">1) </w:t>
      </w:r>
      <w:r w:rsidRPr="00EF3219">
        <w:rPr>
          <w:rFonts w:ascii="Times New Roman" w:hAnsi="Times New Roman"/>
          <w:sz w:val="24"/>
          <w:szCs w:val="24"/>
        </w:rPr>
        <w:t xml:space="preserve">ежеквартально до 5 числа месяца, следующего за отчетным кварталом (и по мере необходимости), предоставляет в Комитет по экономике согласованный с Комитетом по финансовой и налоговой политике, МКУ </w:t>
      </w:r>
      <w:r w:rsidR="00481686">
        <w:rPr>
          <w:rFonts w:ascii="Times New Roman" w:hAnsi="Times New Roman"/>
          <w:sz w:val="24"/>
          <w:szCs w:val="24"/>
        </w:rPr>
        <w:t>«</w:t>
      </w:r>
      <w:r w:rsidRPr="00EF3219">
        <w:rPr>
          <w:rFonts w:ascii="Times New Roman" w:hAnsi="Times New Roman"/>
          <w:sz w:val="24"/>
          <w:szCs w:val="24"/>
        </w:rPr>
        <w:t>Централизованная бухгалтерия</w:t>
      </w:r>
      <w:r w:rsidR="00481686">
        <w:rPr>
          <w:rFonts w:ascii="Times New Roman" w:hAnsi="Times New Roman"/>
          <w:sz w:val="24"/>
          <w:szCs w:val="24"/>
        </w:rPr>
        <w:t>»</w:t>
      </w:r>
      <w:r w:rsidRPr="00EF3219">
        <w:rPr>
          <w:rFonts w:ascii="Times New Roman" w:hAnsi="Times New Roman"/>
          <w:sz w:val="24"/>
          <w:szCs w:val="24"/>
        </w:rPr>
        <w:t xml:space="preserve"> и МКУ </w:t>
      </w:r>
      <w:r w:rsidR="00481686">
        <w:rPr>
          <w:rFonts w:ascii="Times New Roman" w:hAnsi="Times New Roman"/>
          <w:sz w:val="24"/>
          <w:szCs w:val="24"/>
        </w:rPr>
        <w:t>«</w:t>
      </w:r>
      <w:r w:rsidRPr="00EF3219">
        <w:rPr>
          <w:rFonts w:ascii="Times New Roman" w:hAnsi="Times New Roman"/>
          <w:sz w:val="24"/>
          <w:szCs w:val="24"/>
        </w:rPr>
        <w:t>Тендерный комитет</w:t>
      </w:r>
      <w:r w:rsidR="00481686">
        <w:rPr>
          <w:rFonts w:ascii="Times New Roman" w:hAnsi="Times New Roman"/>
          <w:sz w:val="24"/>
          <w:szCs w:val="24"/>
        </w:rPr>
        <w:t>»</w:t>
      </w:r>
      <w:r w:rsidRPr="00EF3219">
        <w:rPr>
          <w:rFonts w:ascii="Times New Roman" w:hAnsi="Times New Roman"/>
          <w:sz w:val="24"/>
          <w:szCs w:val="24"/>
        </w:rPr>
        <w:t xml:space="preserve"> Оперативный отчет об исполнении муниципальной программы согласно приложению № 10.1 к Порядку</w:t>
      </w:r>
      <w:r w:rsidR="00481686">
        <w:rPr>
          <w:rFonts w:ascii="Times New Roman" w:hAnsi="Times New Roman"/>
          <w:sz w:val="24"/>
          <w:szCs w:val="24"/>
        </w:rPr>
        <w:t>»</w:t>
      </w:r>
      <w:r w:rsidRPr="00EF3219">
        <w:rPr>
          <w:rFonts w:ascii="Times New Roman" w:hAnsi="Times New Roman"/>
          <w:sz w:val="24"/>
          <w:szCs w:val="24"/>
        </w:rPr>
        <w:t>;</w:t>
      </w:r>
    </w:p>
    <w:p w:rsidR="006E221C" w:rsidRPr="00EF3219" w:rsidRDefault="006E221C" w:rsidP="00BB0047">
      <w:pPr>
        <w:pStyle w:val="ConsPlusNormal"/>
        <w:ind w:firstLine="708"/>
        <w:jc w:val="both"/>
        <w:rPr>
          <w:rFonts w:ascii="Times New Roman" w:hAnsi="Times New Roman" w:cs="Times New Roman"/>
          <w:sz w:val="24"/>
          <w:szCs w:val="24"/>
        </w:rPr>
      </w:pPr>
      <w:r w:rsidRPr="00EF3219">
        <w:rPr>
          <w:rFonts w:ascii="Times New Roman" w:hAnsi="Times New Roman" w:cs="Times New Roman"/>
          <w:sz w:val="24"/>
          <w:szCs w:val="24"/>
        </w:rPr>
        <w:t>2) ежеквартально до 15 числа месяца, следующего за отчетным кварталом, формирует в подсистеме ГАСУ МО оперативный отчет о реализации мероприятий Программы по форме согласно приложениям N 9 и N 10 к Порядку, который содержит:</w:t>
      </w:r>
    </w:p>
    <w:p w:rsidR="006E221C" w:rsidRPr="00EF3219" w:rsidRDefault="006E221C" w:rsidP="00A8074E">
      <w:pPr>
        <w:pStyle w:val="ConsPlusNormal"/>
        <w:numPr>
          <w:ilvl w:val="0"/>
          <w:numId w:val="15"/>
        </w:numPr>
        <w:jc w:val="both"/>
        <w:rPr>
          <w:rFonts w:ascii="Times New Roman" w:hAnsi="Times New Roman" w:cs="Times New Roman"/>
          <w:sz w:val="24"/>
          <w:szCs w:val="24"/>
        </w:rPr>
      </w:pPr>
      <w:r w:rsidRPr="00EF3219">
        <w:rPr>
          <w:rFonts w:ascii="Times New Roman" w:hAnsi="Times New Roman" w:cs="Times New Roman"/>
          <w:sz w:val="24"/>
          <w:szCs w:val="24"/>
        </w:rPr>
        <w:t>перечень выполненных мероприятий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6E221C" w:rsidRPr="00EF3219" w:rsidRDefault="006E221C" w:rsidP="00A8074E">
      <w:pPr>
        <w:pStyle w:val="ConsPlusNormal"/>
        <w:numPr>
          <w:ilvl w:val="0"/>
          <w:numId w:val="15"/>
        </w:numPr>
        <w:jc w:val="both"/>
        <w:rPr>
          <w:rFonts w:ascii="Times New Roman" w:hAnsi="Times New Roman" w:cs="Times New Roman"/>
          <w:sz w:val="24"/>
          <w:szCs w:val="24"/>
        </w:rPr>
      </w:pPr>
      <w:r w:rsidRPr="00EF3219">
        <w:rPr>
          <w:rFonts w:ascii="Times New Roman" w:hAnsi="Times New Roman" w:cs="Times New Roman"/>
          <w:sz w:val="24"/>
          <w:szCs w:val="24"/>
        </w:rPr>
        <w:t>анализ причин несвоевременного выполнения программных мероприятий.</w:t>
      </w:r>
    </w:p>
    <w:p w:rsidR="001248AB" w:rsidRPr="001248AB" w:rsidRDefault="001248AB" w:rsidP="00BB0047">
      <w:pPr>
        <w:widowControl w:val="0"/>
        <w:spacing w:after="0" w:line="240" w:lineRule="auto"/>
        <w:ind w:firstLine="709"/>
        <w:jc w:val="both"/>
        <w:rPr>
          <w:rFonts w:ascii="Times New Roman" w:hAnsi="Times New Roman"/>
          <w:sz w:val="24"/>
          <w:szCs w:val="24"/>
        </w:rPr>
      </w:pPr>
      <w:r w:rsidRPr="001248AB">
        <w:rPr>
          <w:rFonts w:ascii="Times New Roman" w:hAnsi="Times New Roman"/>
          <w:sz w:val="24"/>
          <w:szCs w:val="24"/>
        </w:rPr>
        <w:lastRenderedPageBreak/>
        <w:t>Муниципальный заказчик ежегодно в срок до 1 марта года, следующего за отчетным, направляет в Комитет по экономике отчет о реализации муниципальной Программы для оценки эффективности реализации муниципальной Программы.</w:t>
      </w:r>
    </w:p>
    <w:p w:rsidR="001248AB" w:rsidRPr="001248AB" w:rsidRDefault="001248AB" w:rsidP="00BB0047">
      <w:pPr>
        <w:widowControl w:val="0"/>
        <w:spacing w:after="0" w:line="240" w:lineRule="auto"/>
        <w:ind w:firstLine="709"/>
        <w:jc w:val="both"/>
        <w:rPr>
          <w:rFonts w:ascii="Times New Roman" w:hAnsi="Times New Roman"/>
          <w:sz w:val="24"/>
          <w:szCs w:val="24"/>
        </w:rPr>
      </w:pPr>
      <w:r w:rsidRPr="001248AB">
        <w:rPr>
          <w:rFonts w:ascii="Times New Roman" w:hAnsi="Times New Roman"/>
          <w:sz w:val="24"/>
          <w:szCs w:val="24"/>
        </w:rPr>
        <w:t>Раз в 3 года муниципальный заказчик направляет в Комитет по экономике комплексный отчет о реализации мероприятий муниципальной Программы не позднее 1 апреля года, следующего за отчетным.</w:t>
      </w:r>
    </w:p>
    <w:p w:rsidR="00BB0047" w:rsidRPr="007D1040" w:rsidRDefault="00BB0047" w:rsidP="00BB0047">
      <w:pPr>
        <w:widowControl w:val="0"/>
        <w:spacing w:after="0" w:line="240" w:lineRule="auto"/>
        <w:ind w:firstLine="708"/>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Годовой и комплексный отчеты о реализации муниципальной Программы содержат:</w:t>
      </w:r>
    </w:p>
    <w:p w:rsidR="00BB0047" w:rsidRPr="007D1040" w:rsidRDefault="00BB0047" w:rsidP="00BB0047">
      <w:pPr>
        <w:widowControl w:val="0"/>
        <w:spacing w:after="0" w:line="240" w:lineRule="auto"/>
        <w:ind w:firstLine="708"/>
        <w:jc w:val="both"/>
        <w:rPr>
          <w:rFonts w:ascii="Times New Roman" w:hAnsi="Times New Roman"/>
          <w:sz w:val="24"/>
          <w:szCs w:val="24"/>
        </w:rPr>
      </w:pPr>
      <w:r w:rsidRPr="007D1040">
        <w:rPr>
          <w:rFonts w:ascii="Times New Roman" w:hAnsi="Times New Roman"/>
          <w:sz w:val="24"/>
          <w:szCs w:val="24"/>
        </w:rPr>
        <w:t>1) аналитическую записку, в которой указываются:</w:t>
      </w:r>
    </w:p>
    <w:p w:rsidR="00BB0047" w:rsidRPr="007D1040" w:rsidRDefault="00BB0047" w:rsidP="00A8074E">
      <w:pPr>
        <w:widowControl w:val="0"/>
        <w:numPr>
          <w:ilvl w:val="0"/>
          <w:numId w:val="17"/>
        </w:numPr>
        <w:spacing w:after="0" w:line="240" w:lineRule="auto"/>
        <w:ind w:left="709" w:hanging="283"/>
        <w:jc w:val="both"/>
        <w:rPr>
          <w:rFonts w:ascii="Times New Roman" w:hAnsi="Times New Roman"/>
          <w:sz w:val="24"/>
          <w:szCs w:val="24"/>
        </w:rPr>
      </w:pPr>
      <w:r w:rsidRPr="007D1040">
        <w:rPr>
          <w:rFonts w:ascii="Times New Roman" w:hAnsi="Times New Roman"/>
          <w:sz w:val="24"/>
          <w:szCs w:val="24"/>
        </w:rPr>
        <w:t>степень достижения запланированных результатов и намеченных целей муниципальной Программы и Подпрограмм;</w:t>
      </w:r>
    </w:p>
    <w:p w:rsidR="00BB0047" w:rsidRPr="007D1040" w:rsidRDefault="00BB0047" w:rsidP="00A8074E">
      <w:pPr>
        <w:widowControl w:val="0"/>
        <w:numPr>
          <w:ilvl w:val="0"/>
          <w:numId w:val="17"/>
        </w:numPr>
        <w:spacing w:after="0" w:line="240" w:lineRule="auto"/>
        <w:ind w:left="709" w:hanging="283"/>
        <w:jc w:val="both"/>
        <w:rPr>
          <w:rFonts w:ascii="Times New Roman" w:hAnsi="Times New Roman"/>
          <w:sz w:val="24"/>
          <w:szCs w:val="24"/>
        </w:rPr>
      </w:pPr>
      <w:r w:rsidRPr="007D1040">
        <w:rPr>
          <w:rFonts w:ascii="Times New Roman" w:hAnsi="Times New Roman"/>
          <w:sz w:val="24"/>
          <w:szCs w:val="24"/>
        </w:rPr>
        <w:t>общий объем фактически произведенных расходов, всего и в том чис</w:t>
      </w:r>
      <w:r>
        <w:rPr>
          <w:rFonts w:ascii="Times New Roman" w:hAnsi="Times New Roman"/>
          <w:sz w:val="24"/>
          <w:szCs w:val="24"/>
        </w:rPr>
        <w:t>ле по источникам финансирования.</w:t>
      </w:r>
    </w:p>
    <w:p w:rsidR="00BB0047" w:rsidRPr="007D1040" w:rsidRDefault="00BB0047" w:rsidP="00BB0047">
      <w:pPr>
        <w:widowControl w:val="0"/>
        <w:spacing w:after="0" w:line="240" w:lineRule="auto"/>
        <w:ind w:firstLine="708"/>
        <w:jc w:val="both"/>
        <w:rPr>
          <w:rFonts w:ascii="Times New Roman" w:hAnsi="Times New Roman"/>
          <w:sz w:val="24"/>
          <w:szCs w:val="24"/>
        </w:rPr>
      </w:pPr>
      <w:r w:rsidRPr="007D1040">
        <w:rPr>
          <w:rFonts w:ascii="Times New Roman" w:hAnsi="Times New Roman"/>
          <w:sz w:val="24"/>
          <w:szCs w:val="24"/>
        </w:rPr>
        <w:t>2) таблицу, в которой указываются:</w:t>
      </w:r>
    </w:p>
    <w:p w:rsidR="00BB0047" w:rsidRPr="007D1040" w:rsidRDefault="00BB0047" w:rsidP="00A8074E">
      <w:pPr>
        <w:widowControl w:val="0"/>
        <w:numPr>
          <w:ilvl w:val="0"/>
          <w:numId w:val="16"/>
        </w:numPr>
        <w:spacing w:after="0" w:line="240" w:lineRule="auto"/>
        <w:ind w:left="709" w:hanging="283"/>
        <w:jc w:val="both"/>
        <w:rPr>
          <w:rFonts w:ascii="Times New Roman" w:hAnsi="Times New Roman"/>
          <w:sz w:val="24"/>
          <w:szCs w:val="24"/>
        </w:rPr>
      </w:pPr>
      <w:r w:rsidRPr="007D1040">
        <w:rPr>
          <w:rFonts w:ascii="Times New Roman" w:hAnsi="Times New Roman"/>
          <w:sz w:val="24"/>
          <w:szCs w:val="24"/>
        </w:rPr>
        <w:t>данные об использовании средств бюджета Пушкинского муниципального района, бюджета г. п. Пушкино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BB0047" w:rsidRPr="007D1040" w:rsidRDefault="00BB0047" w:rsidP="00A8074E">
      <w:pPr>
        <w:widowControl w:val="0"/>
        <w:numPr>
          <w:ilvl w:val="0"/>
          <w:numId w:val="16"/>
        </w:numPr>
        <w:spacing w:after="0" w:line="240" w:lineRule="auto"/>
        <w:ind w:left="709" w:hanging="283"/>
        <w:jc w:val="both"/>
        <w:rPr>
          <w:rFonts w:ascii="Times New Roman" w:hAnsi="Times New Roman"/>
          <w:sz w:val="24"/>
          <w:szCs w:val="24"/>
        </w:rPr>
      </w:pPr>
      <w:r w:rsidRPr="007D1040">
        <w:rPr>
          <w:rFonts w:ascii="Times New Roman" w:hAnsi="Times New Roman"/>
          <w:sz w:val="24"/>
          <w:szCs w:val="24"/>
        </w:rPr>
        <w:t>по мероприятиям, не завершенным в утвержденные сроки, - причины их невыполнения и предложения по дальнейшей реализации.</w:t>
      </w:r>
    </w:p>
    <w:p w:rsidR="00BB0047" w:rsidRPr="007D1040" w:rsidRDefault="00BB0047" w:rsidP="00BB0047">
      <w:pPr>
        <w:widowControl w:val="0"/>
        <w:spacing w:after="0" w:line="240" w:lineRule="auto"/>
        <w:ind w:firstLine="708"/>
        <w:jc w:val="both"/>
        <w:rPr>
          <w:rFonts w:ascii="Times New Roman" w:hAnsi="Times New Roman"/>
          <w:sz w:val="24"/>
          <w:szCs w:val="24"/>
        </w:rPr>
      </w:pPr>
      <w:r w:rsidRPr="007D1040">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BB0047" w:rsidRPr="007D1040" w:rsidRDefault="00BB0047" w:rsidP="00BB0047">
      <w:pPr>
        <w:pStyle w:val="ConsPlusNonformat"/>
        <w:ind w:firstLine="709"/>
        <w:jc w:val="both"/>
        <w:rPr>
          <w:rFonts w:ascii="Times New Roman" w:hAnsi="Times New Roman" w:cs="Times New Roman"/>
          <w:sz w:val="24"/>
          <w:szCs w:val="24"/>
        </w:rPr>
      </w:pPr>
      <w:r w:rsidRPr="007D1040">
        <w:rPr>
          <w:rFonts w:ascii="Times New Roman" w:hAnsi="Times New Roman" w:cs="Times New Roman"/>
          <w:sz w:val="24"/>
          <w:szCs w:val="24"/>
        </w:rPr>
        <w:t>Отчеты о реализации муниципальной Программы представляются по формам, установленным Порядком разработки и реализации муниципальных программ Пушкинского муниципального района</w:t>
      </w:r>
      <w:r w:rsidRPr="005248CF">
        <w:rPr>
          <w:rFonts w:ascii="Times New Roman" w:hAnsi="Times New Roman"/>
          <w:sz w:val="24"/>
          <w:szCs w:val="24"/>
        </w:rPr>
        <w:t xml:space="preserve"> </w:t>
      </w:r>
      <w:r>
        <w:rPr>
          <w:rFonts w:ascii="Times New Roman" w:hAnsi="Times New Roman"/>
          <w:sz w:val="24"/>
          <w:szCs w:val="24"/>
        </w:rPr>
        <w:t>и городского поселения Пушкино</w:t>
      </w:r>
      <w:r w:rsidRPr="007D1040">
        <w:rPr>
          <w:rFonts w:ascii="Times New Roman" w:hAnsi="Times New Roman" w:cs="Times New Roman"/>
          <w:sz w:val="24"/>
          <w:szCs w:val="24"/>
        </w:rPr>
        <w:t>, утвержденным постановлением администрации Пушкинского муниципальн</w:t>
      </w:r>
      <w:r>
        <w:rPr>
          <w:rFonts w:ascii="Times New Roman" w:hAnsi="Times New Roman" w:cs="Times New Roman"/>
          <w:sz w:val="24"/>
          <w:szCs w:val="24"/>
        </w:rPr>
        <w:t>ого района от 01.08.2013 № 2105</w:t>
      </w:r>
      <w:r w:rsidRPr="007D1040">
        <w:rPr>
          <w:rFonts w:ascii="Times New Roman" w:hAnsi="Times New Roman" w:cs="Times New Roman"/>
          <w:sz w:val="24"/>
          <w:szCs w:val="24"/>
        </w:rPr>
        <w:t>.</w:t>
      </w:r>
    </w:p>
    <w:p w:rsidR="008208B9" w:rsidRDefault="008208B9" w:rsidP="001248AB">
      <w:pPr>
        <w:widowControl w:val="0"/>
        <w:tabs>
          <w:tab w:val="left" w:pos="567"/>
        </w:tabs>
        <w:autoSpaceDE w:val="0"/>
        <w:autoSpaceDN w:val="0"/>
        <w:adjustRightInd w:val="0"/>
        <w:spacing w:after="0" w:line="240" w:lineRule="auto"/>
        <w:ind w:right="54"/>
        <w:rPr>
          <w:rFonts w:ascii="Arial" w:eastAsia="Times New Roman" w:hAnsi="Arial" w:cs="Arial"/>
          <w:sz w:val="24"/>
          <w:szCs w:val="24"/>
          <w:lang w:eastAsia="ru-RU"/>
        </w:rPr>
      </w:pPr>
    </w:p>
    <w:p w:rsidR="006D4EF8" w:rsidRPr="006D4EF8" w:rsidRDefault="006D4EF8" w:rsidP="003012A9">
      <w:pPr>
        <w:widowControl w:val="0"/>
        <w:tabs>
          <w:tab w:val="left" w:pos="567"/>
        </w:tabs>
        <w:autoSpaceDE w:val="0"/>
        <w:autoSpaceDN w:val="0"/>
        <w:adjustRightInd w:val="0"/>
        <w:spacing w:after="0" w:line="240" w:lineRule="auto"/>
        <w:ind w:left="720" w:right="54"/>
        <w:jc w:val="both"/>
        <w:rPr>
          <w:rFonts w:ascii="Times New Roman" w:hAnsi="Times New Roman"/>
          <w:sz w:val="24"/>
          <w:szCs w:val="24"/>
        </w:rPr>
      </w:pPr>
    </w:p>
    <w:p w:rsidR="00B37B03" w:rsidRDefault="00B37B03" w:rsidP="003012A9">
      <w:pPr>
        <w:spacing w:after="0" w:line="240" w:lineRule="auto"/>
        <w:jc w:val="both"/>
        <w:rPr>
          <w:rFonts w:ascii="Times New Roman" w:hAnsi="Times New Roman"/>
          <w:sz w:val="24"/>
          <w:szCs w:val="24"/>
        </w:rPr>
      </w:pPr>
    </w:p>
    <w:p w:rsidR="00AB6F4D" w:rsidRDefault="00AB6F4D" w:rsidP="003012A9">
      <w:pPr>
        <w:spacing w:after="0" w:line="240" w:lineRule="auto"/>
        <w:jc w:val="both"/>
        <w:rPr>
          <w:rFonts w:ascii="Times New Roman" w:hAnsi="Times New Roman"/>
          <w:sz w:val="24"/>
          <w:szCs w:val="24"/>
        </w:rPr>
        <w:sectPr w:rsidR="00AB6F4D" w:rsidSect="007D11E7">
          <w:pgSz w:w="16838" w:h="11906" w:orient="landscape"/>
          <w:pgMar w:top="851" w:right="1134" w:bottom="851" w:left="1134" w:header="709" w:footer="709" w:gutter="0"/>
          <w:cols w:space="708"/>
          <w:docGrid w:linePitch="360"/>
        </w:sectPr>
      </w:pPr>
    </w:p>
    <w:p w:rsidR="00652EE3" w:rsidRPr="007D1040" w:rsidRDefault="00652EE3" w:rsidP="00035396">
      <w:pPr>
        <w:pStyle w:val="ConsPlusNormal"/>
        <w:jc w:val="right"/>
        <w:outlineLvl w:val="1"/>
        <w:rPr>
          <w:rFonts w:ascii="Times New Roman" w:hAnsi="Times New Roman" w:cs="Times New Roman"/>
          <w:b/>
          <w:i/>
          <w:sz w:val="24"/>
          <w:szCs w:val="24"/>
        </w:rPr>
      </w:pPr>
      <w:r w:rsidRPr="007D1040">
        <w:rPr>
          <w:rFonts w:ascii="Times New Roman" w:hAnsi="Times New Roman" w:cs="Times New Roman"/>
          <w:b/>
          <w:i/>
          <w:sz w:val="24"/>
          <w:szCs w:val="24"/>
        </w:rPr>
        <w:lastRenderedPageBreak/>
        <w:t>Приложение №1 к муниципальной программе</w:t>
      </w:r>
    </w:p>
    <w:p w:rsidR="00262867" w:rsidRDefault="00577A6F" w:rsidP="00262867">
      <w:pPr>
        <w:pStyle w:val="ConsPlusNormal"/>
        <w:jc w:val="right"/>
        <w:outlineLvl w:val="1"/>
        <w:rPr>
          <w:rFonts w:ascii="Times New Roman" w:hAnsi="Times New Roman" w:cs="Times New Roman"/>
          <w:b/>
          <w:i/>
          <w:sz w:val="24"/>
          <w:szCs w:val="24"/>
        </w:rPr>
      </w:pPr>
      <w:r>
        <w:rPr>
          <w:rFonts w:ascii="Times New Roman" w:hAnsi="Times New Roman" w:cs="Times New Roman"/>
          <w:b/>
          <w:i/>
          <w:sz w:val="24"/>
          <w:szCs w:val="24"/>
        </w:rPr>
        <w:t xml:space="preserve"> </w:t>
      </w:r>
      <w:r w:rsidR="00481686">
        <w:rPr>
          <w:rFonts w:ascii="Times New Roman" w:hAnsi="Times New Roman" w:cs="Times New Roman"/>
          <w:b/>
          <w:i/>
          <w:sz w:val="24"/>
          <w:szCs w:val="24"/>
        </w:rPr>
        <w:t>«</w:t>
      </w:r>
      <w:r w:rsidR="00262867" w:rsidRPr="00262867">
        <w:rPr>
          <w:rFonts w:ascii="Times New Roman" w:hAnsi="Times New Roman" w:cs="Times New Roman"/>
          <w:b/>
          <w:i/>
          <w:sz w:val="24"/>
          <w:szCs w:val="24"/>
        </w:rPr>
        <w:t xml:space="preserve">Развитие жилищно-коммунального хозяйства </w:t>
      </w:r>
    </w:p>
    <w:p w:rsidR="00652EE3" w:rsidRPr="007D1040" w:rsidRDefault="00262867" w:rsidP="00577A6F">
      <w:pPr>
        <w:pStyle w:val="ConsPlusNormal"/>
        <w:spacing w:after="100" w:afterAutospacing="1"/>
        <w:jc w:val="right"/>
        <w:outlineLvl w:val="1"/>
        <w:rPr>
          <w:rFonts w:ascii="Times New Roman" w:hAnsi="Times New Roman" w:cs="Times New Roman"/>
          <w:b/>
          <w:i/>
          <w:sz w:val="24"/>
          <w:szCs w:val="24"/>
        </w:rPr>
      </w:pPr>
      <w:r w:rsidRPr="00262867">
        <w:rPr>
          <w:rFonts w:ascii="Times New Roman" w:hAnsi="Times New Roman" w:cs="Times New Roman"/>
          <w:b/>
          <w:i/>
          <w:sz w:val="24"/>
          <w:szCs w:val="24"/>
        </w:rPr>
        <w:t>города Пушкино на 2017-2021 годы</w:t>
      </w:r>
      <w:r w:rsidR="00481686">
        <w:rPr>
          <w:rFonts w:ascii="Times New Roman" w:hAnsi="Times New Roman" w:cs="Times New Roman"/>
          <w:b/>
          <w:i/>
          <w:sz w:val="24"/>
          <w:szCs w:val="24"/>
        </w:rPr>
        <w:t>»</w:t>
      </w:r>
    </w:p>
    <w:tbl>
      <w:tblPr>
        <w:tblW w:w="15279" w:type="dxa"/>
        <w:tblLayout w:type="fixed"/>
        <w:tblLook w:val="04A0" w:firstRow="1" w:lastRow="0" w:firstColumn="1" w:lastColumn="0" w:noHBand="0" w:noVBand="1"/>
      </w:tblPr>
      <w:tblGrid>
        <w:gridCol w:w="15279"/>
      </w:tblGrid>
      <w:tr w:rsidR="003F08C8" w:rsidRPr="00D149DF" w:rsidTr="00262867">
        <w:trPr>
          <w:trHeight w:val="735"/>
        </w:trPr>
        <w:tc>
          <w:tcPr>
            <w:tcW w:w="15279" w:type="dxa"/>
            <w:tcBorders>
              <w:top w:val="nil"/>
              <w:left w:val="nil"/>
              <w:bottom w:val="nil"/>
              <w:right w:val="nil"/>
            </w:tcBorders>
            <w:shd w:val="clear" w:color="auto" w:fill="auto"/>
            <w:vAlign w:val="center"/>
            <w:hideMark/>
          </w:tcPr>
          <w:p w:rsidR="00262867" w:rsidRDefault="00262867" w:rsidP="00262867">
            <w:pPr>
              <w:widowControl w:val="0"/>
              <w:autoSpaceDE w:val="0"/>
              <w:autoSpaceDN w:val="0"/>
              <w:adjustRightInd w:val="0"/>
              <w:spacing w:before="100" w:beforeAutospacing="1" w:after="0" w:line="240" w:lineRule="auto"/>
              <w:jc w:val="center"/>
              <w:rPr>
                <w:rFonts w:ascii="Times New Roman" w:hAnsi="Times New Roman"/>
                <w:b/>
                <w:sz w:val="24"/>
                <w:szCs w:val="24"/>
              </w:rPr>
            </w:pPr>
            <w:r w:rsidRPr="00262867">
              <w:rPr>
                <w:rFonts w:ascii="Times New Roman" w:hAnsi="Times New Roman"/>
                <w:b/>
                <w:sz w:val="24"/>
                <w:szCs w:val="24"/>
              </w:rPr>
              <w:t>Паспорт муниципальной Подпрограммы</w:t>
            </w:r>
          </w:p>
          <w:p w:rsidR="00262867" w:rsidRDefault="00262867" w:rsidP="0026286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262867">
              <w:rPr>
                <w:rFonts w:ascii="Times New Roman" w:hAnsi="Times New Roman"/>
                <w:b/>
                <w:sz w:val="24"/>
                <w:szCs w:val="24"/>
              </w:rPr>
              <w:t xml:space="preserve">Подпрограмма </w:t>
            </w:r>
            <w:r w:rsidRPr="00262867">
              <w:rPr>
                <w:rFonts w:ascii="Times New Roman" w:hAnsi="Times New Roman"/>
                <w:b/>
                <w:sz w:val="24"/>
                <w:szCs w:val="24"/>
                <w:lang w:val="en-US"/>
              </w:rPr>
              <w:t>I</w:t>
            </w:r>
            <w:r w:rsidRPr="00262867">
              <w:rPr>
                <w:rFonts w:ascii="Times New Roman" w:hAnsi="Times New Roman"/>
                <w:b/>
                <w:sz w:val="24"/>
                <w:szCs w:val="24"/>
              </w:rPr>
              <w:t xml:space="preserve"> </w:t>
            </w:r>
            <w:r w:rsidR="00481686">
              <w:rPr>
                <w:rFonts w:ascii="Times New Roman" w:eastAsia="Times New Roman" w:hAnsi="Times New Roman"/>
                <w:b/>
                <w:bCs/>
                <w:sz w:val="24"/>
                <w:szCs w:val="24"/>
                <w:lang w:eastAsia="ru-RU"/>
              </w:rPr>
              <w:t>«</w:t>
            </w:r>
            <w:r w:rsidR="000305C0" w:rsidRPr="00262867">
              <w:rPr>
                <w:rFonts w:ascii="Times New Roman" w:eastAsia="Times New Roman" w:hAnsi="Times New Roman"/>
                <w:b/>
                <w:bCs/>
                <w:sz w:val="24"/>
                <w:szCs w:val="24"/>
                <w:lang w:eastAsia="ru-RU"/>
              </w:rPr>
              <w:t>Капитальный ремонт муниципального и общего иму</w:t>
            </w:r>
            <w:r>
              <w:rPr>
                <w:rFonts w:ascii="Times New Roman" w:eastAsia="Times New Roman" w:hAnsi="Times New Roman"/>
                <w:b/>
                <w:bCs/>
                <w:sz w:val="24"/>
                <w:szCs w:val="24"/>
                <w:lang w:eastAsia="ru-RU"/>
              </w:rPr>
              <w:t>щества в многоквартирных домах,</w:t>
            </w:r>
          </w:p>
          <w:p w:rsidR="000305C0" w:rsidRPr="00262867" w:rsidRDefault="000305C0" w:rsidP="00262867">
            <w:pPr>
              <w:widowControl w:val="0"/>
              <w:autoSpaceDE w:val="0"/>
              <w:autoSpaceDN w:val="0"/>
              <w:adjustRightInd w:val="0"/>
              <w:spacing w:after="100" w:afterAutospacing="1" w:line="240" w:lineRule="auto"/>
              <w:jc w:val="center"/>
              <w:rPr>
                <w:rFonts w:ascii="Times New Roman" w:hAnsi="Times New Roman"/>
                <w:b/>
                <w:sz w:val="24"/>
                <w:szCs w:val="24"/>
              </w:rPr>
            </w:pPr>
            <w:r w:rsidRPr="00262867">
              <w:rPr>
                <w:rFonts w:ascii="Times New Roman" w:eastAsia="Times New Roman" w:hAnsi="Times New Roman"/>
                <w:b/>
                <w:bCs/>
                <w:sz w:val="24"/>
                <w:szCs w:val="24"/>
                <w:lang w:eastAsia="ru-RU"/>
              </w:rPr>
              <w:t>расположенных на территории города Пушкино</w:t>
            </w:r>
            <w:r w:rsidR="00481686">
              <w:rPr>
                <w:rFonts w:ascii="Times New Roman" w:eastAsia="Times New Roman" w:hAnsi="Times New Roman"/>
                <w:b/>
                <w:bCs/>
                <w:sz w:val="24"/>
                <w:szCs w:val="24"/>
                <w:lang w:eastAsia="ru-RU"/>
              </w:rPr>
              <w:t>»</w:t>
            </w:r>
            <w:r w:rsidRPr="00262867">
              <w:rPr>
                <w:rFonts w:ascii="Times New Roman" w:eastAsia="Times New Roman" w:hAnsi="Times New Roman"/>
                <w:b/>
                <w:bCs/>
                <w:sz w:val="24"/>
                <w:szCs w:val="24"/>
                <w:lang w:eastAsia="ru-RU"/>
              </w:rPr>
              <w:t xml:space="preserve"> на 201</w:t>
            </w:r>
            <w:r w:rsidR="00461F89" w:rsidRPr="00262867">
              <w:rPr>
                <w:rFonts w:ascii="Times New Roman" w:eastAsia="Times New Roman" w:hAnsi="Times New Roman"/>
                <w:b/>
                <w:bCs/>
                <w:sz w:val="24"/>
                <w:szCs w:val="24"/>
                <w:lang w:eastAsia="ru-RU"/>
              </w:rPr>
              <w:t>7</w:t>
            </w:r>
            <w:r w:rsidRPr="00262867">
              <w:rPr>
                <w:rFonts w:ascii="Times New Roman" w:eastAsia="Times New Roman" w:hAnsi="Times New Roman"/>
                <w:b/>
                <w:bCs/>
                <w:sz w:val="24"/>
                <w:szCs w:val="24"/>
                <w:lang w:eastAsia="ru-RU"/>
              </w:rPr>
              <w:t>-20</w:t>
            </w:r>
            <w:r w:rsidR="00461F89" w:rsidRPr="00262867">
              <w:rPr>
                <w:rFonts w:ascii="Times New Roman" w:eastAsia="Times New Roman" w:hAnsi="Times New Roman"/>
                <w:b/>
                <w:bCs/>
                <w:sz w:val="24"/>
                <w:szCs w:val="24"/>
                <w:lang w:eastAsia="ru-RU"/>
              </w:rPr>
              <w:t>21</w:t>
            </w:r>
            <w:r w:rsidRPr="00262867">
              <w:rPr>
                <w:rFonts w:ascii="Times New Roman" w:eastAsia="Times New Roman" w:hAnsi="Times New Roman"/>
                <w:b/>
                <w:bCs/>
                <w:sz w:val="24"/>
                <w:szCs w:val="24"/>
                <w:lang w:eastAsia="ru-RU"/>
              </w:rPr>
              <w:t xml:space="preserve"> годы</w:t>
            </w:r>
          </w:p>
          <w:tbl>
            <w:tblPr>
              <w:tblW w:w="15055" w:type="dxa"/>
              <w:jc w:val="center"/>
              <w:tblLayout w:type="fixed"/>
              <w:tblLook w:val="04A0" w:firstRow="1" w:lastRow="0" w:firstColumn="1" w:lastColumn="0" w:noHBand="0" w:noVBand="1"/>
            </w:tblPr>
            <w:tblGrid>
              <w:gridCol w:w="1960"/>
              <w:gridCol w:w="2180"/>
              <w:gridCol w:w="2160"/>
              <w:gridCol w:w="2000"/>
              <w:gridCol w:w="1360"/>
              <w:gridCol w:w="1142"/>
              <w:gridCol w:w="992"/>
              <w:gridCol w:w="993"/>
              <w:gridCol w:w="1060"/>
              <w:gridCol w:w="1208"/>
            </w:tblGrid>
            <w:tr w:rsidR="00262867" w:rsidRPr="00262867" w:rsidTr="00262867">
              <w:trPr>
                <w:trHeight w:val="20"/>
                <w:jc w:val="center"/>
              </w:trPr>
              <w:tc>
                <w:tcPr>
                  <w:tcW w:w="83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rPr>
                      <w:rFonts w:ascii="Times New Roman" w:eastAsia="Times New Roman" w:hAnsi="Times New Roman"/>
                      <w:lang w:eastAsia="ru-RU"/>
                    </w:rPr>
                  </w:pPr>
                  <w:r w:rsidRPr="00262867">
                    <w:rPr>
                      <w:rFonts w:ascii="Times New Roman" w:eastAsia="Times New Roman" w:hAnsi="Times New Roman"/>
                      <w:lang w:eastAsia="ru-RU"/>
                    </w:rPr>
                    <w:t>Муниципальный заказчик подпрограммы</w:t>
                  </w:r>
                </w:p>
              </w:tc>
              <w:tc>
                <w:tcPr>
                  <w:tcW w:w="6755" w:type="dxa"/>
                  <w:gridSpan w:val="6"/>
                  <w:tcBorders>
                    <w:top w:val="single" w:sz="4" w:space="0" w:color="auto"/>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rPr>
                      <w:rFonts w:ascii="Times New Roman" w:eastAsia="Times New Roman" w:hAnsi="Times New Roman"/>
                      <w:lang w:eastAsia="ru-RU"/>
                    </w:rPr>
                  </w:pPr>
                  <w:r w:rsidRPr="00262867">
                    <w:rPr>
                      <w:rFonts w:ascii="Times New Roman" w:eastAsia="Times New Roman" w:hAnsi="Times New Roman"/>
                      <w:lang w:eastAsia="ru-RU"/>
                    </w:rPr>
                    <w:t>Управление жилищно-коммунального хозяйства администрации Пушкинского муниципального района Московской области.</w:t>
                  </w:r>
                </w:p>
              </w:tc>
            </w:tr>
            <w:tr w:rsidR="00262867" w:rsidRPr="00262867" w:rsidTr="00262867">
              <w:trPr>
                <w:trHeight w:val="20"/>
                <w:jc w:val="center"/>
              </w:trPr>
              <w:tc>
                <w:tcPr>
                  <w:tcW w:w="83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lang w:eastAsia="ru-RU"/>
                    </w:rPr>
                  </w:pPr>
                  <w:r w:rsidRPr="00262867">
                    <w:rPr>
                      <w:rFonts w:ascii="Times New Roman" w:eastAsia="Times New Roman" w:hAnsi="Times New Roman"/>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Отчетный (базовый) период</w:t>
                  </w:r>
                </w:p>
              </w:tc>
              <w:tc>
                <w:tcPr>
                  <w:tcW w:w="114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2017</w:t>
                  </w:r>
                </w:p>
              </w:tc>
              <w:tc>
                <w:tcPr>
                  <w:tcW w:w="99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2018</w:t>
                  </w:r>
                </w:p>
              </w:tc>
              <w:tc>
                <w:tcPr>
                  <w:tcW w:w="993"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2019</w:t>
                  </w:r>
                </w:p>
              </w:tc>
              <w:tc>
                <w:tcPr>
                  <w:tcW w:w="1060"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2020</w:t>
                  </w:r>
                </w:p>
              </w:tc>
              <w:tc>
                <w:tcPr>
                  <w:tcW w:w="1208"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2021</w:t>
                  </w:r>
                </w:p>
              </w:tc>
            </w:tr>
            <w:tr w:rsidR="007D11E7" w:rsidRPr="00262867" w:rsidTr="00262867">
              <w:trPr>
                <w:trHeight w:val="20"/>
                <w:jc w:val="center"/>
              </w:trPr>
              <w:tc>
                <w:tcPr>
                  <w:tcW w:w="83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rPr>
                      <w:rFonts w:ascii="Times New Roman" w:eastAsia="Times New Roman" w:hAnsi="Times New Roman"/>
                      <w:lang w:eastAsia="ru-RU"/>
                    </w:rPr>
                  </w:pPr>
                  <w:r w:rsidRPr="00262867">
                    <w:rPr>
                      <w:rFonts w:ascii="Times New Roman" w:eastAsia="Times New Roman" w:hAnsi="Times New Roman"/>
                      <w:lang w:eastAsia="ru-RU"/>
                    </w:rPr>
                    <w:t>Задача 1 Обеспечение сохранности жилищного фонда, увеличение срока эксплуатации (ед.)</w:t>
                  </w:r>
                </w:p>
              </w:tc>
              <w:tc>
                <w:tcPr>
                  <w:tcW w:w="1360"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25</w:t>
                  </w:r>
                </w:p>
              </w:tc>
              <w:tc>
                <w:tcPr>
                  <w:tcW w:w="114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11</w:t>
                  </w:r>
                </w:p>
              </w:tc>
              <w:tc>
                <w:tcPr>
                  <w:tcW w:w="992" w:type="dxa"/>
                  <w:tcBorders>
                    <w:top w:val="nil"/>
                    <w:left w:val="nil"/>
                    <w:bottom w:val="single" w:sz="4" w:space="0" w:color="auto"/>
                    <w:right w:val="single" w:sz="4" w:space="0" w:color="auto"/>
                  </w:tcBorders>
                  <w:shd w:val="clear" w:color="000000" w:fill="FFFFFF"/>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20</w:t>
                  </w:r>
                </w:p>
              </w:tc>
              <w:tc>
                <w:tcPr>
                  <w:tcW w:w="993" w:type="dxa"/>
                  <w:tcBorders>
                    <w:top w:val="nil"/>
                    <w:left w:val="nil"/>
                    <w:bottom w:val="single" w:sz="4" w:space="0" w:color="auto"/>
                    <w:right w:val="single" w:sz="4" w:space="0" w:color="auto"/>
                  </w:tcBorders>
                  <w:shd w:val="clear" w:color="000000" w:fill="FFFFFF"/>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20</w:t>
                  </w:r>
                </w:p>
              </w:tc>
              <w:tc>
                <w:tcPr>
                  <w:tcW w:w="1060" w:type="dxa"/>
                  <w:tcBorders>
                    <w:top w:val="nil"/>
                    <w:left w:val="nil"/>
                    <w:bottom w:val="single" w:sz="4" w:space="0" w:color="auto"/>
                    <w:right w:val="single" w:sz="4" w:space="0" w:color="auto"/>
                  </w:tcBorders>
                  <w:shd w:val="clear" w:color="000000" w:fill="FFFFFF"/>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20</w:t>
                  </w:r>
                </w:p>
              </w:tc>
              <w:tc>
                <w:tcPr>
                  <w:tcW w:w="1208" w:type="dxa"/>
                  <w:tcBorders>
                    <w:top w:val="nil"/>
                    <w:left w:val="nil"/>
                    <w:bottom w:val="single" w:sz="4" w:space="0" w:color="auto"/>
                    <w:right w:val="single" w:sz="4" w:space="0" w:color="auto"/>
                  </w:tcBorders>
                  <w:shd w:val="clear" w:color="000000" w:fill="FFFFFF"/>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20</w:t>
                  </w:r>
                </w:p>
              </w:tc>
            </w:tr>
            <w:tr w:rsidR="00262867" w:rsidRPr="00262867" w:rsidTr="00262867">
              <w:trPr>
                <w:trHeight w:val="20"/>
                <w:jc w:val="center"/>
              </w:trPr>
              <w:tc>
                <w:tcPr>
                  <w:tcW w:w="83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rPr>
                      <w:rFonts w:ascii="Times New Roman" w:eastAsia="Times New Roman" w:hAnsi="Times New Roman"/>
                      <w:lang w:eastAsia="ru-RU"/>
                    </w:rPr>
                  </w:pPr>
                  <w:r w:rsidRPr="00262867">
                    <w:rPr>
                      <w:rFonts w:ascii="Times New Roman" w:eastAsia="Times New Roman" w:hAnsi="Times New Roman"/>
                      <w:lang w:eastAsia="ru-RU"/>
                    </w:rPr>
                    <w:t>Задача 2 Повышение энергетической эффективности и надежности функционирования внутридомовых инженерных систем(ед.)</w:t>
                  </w:r>
                </w:p>
              </w:tc>
              <w:tc>
                <w:tcPr>
                  <w:tcW w:w="1360"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32</w:t>
                  </w:r>
                </w:p>
              </w:tc>
              <w:tc>
                <w:tcPr>
                  <w:tcW w:w="114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7</w:t>
                  </w:r>
                </w:p>
              </w:tc>
              <w:tc>
                <w:tcPr>
                  <w:tcW w:w="99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21</w:t>
                  </w:r>
                </w:p>
              </w:tc>
              <w:tc>
                <w:tcPr>
                  <w:tcW w:w="993"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22</w:t>
                  </w:r>
                </w:p>
              </w:tc>
              <w:tc>
                <w:tcPr>
                  <w:tcW w:w="1060"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23</w:t>
                  </w:r>
                </w:p>
              </w:tc>
              <w:tc>
                <w:tcPr>
                  <w:tcW w:w="1208"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24</w:t>
                  </w:r>
                </w:p>
              </w:tc>
            </w:tr>
            <w:tr w:rsidR="007D11E7" w:rsidRPr="00262867" w:rsidTr="00262867">
              <w:trPr>
                <w:trHeight w:val="20"/>
                <w:jc w:val="center"/>
              </w:trPr>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lang w:eastAsia="ru-RU"/>
                    </w:rPr>
                  </w:pPr>
                  <w:r w:rsidRPr="00262867">
                    <w:rPr>
                      <w:rFonts w:ascii="Times New Roman" w:eastAsia="Times New Roman" w:hAnsi="Times New Roman"/>
                      <w:lang w:eastAsia="ru-RU"/>
                    </w:rPr>
                    <w:t xml:space="preserve">Источник финансирования муниципальной подпрограммы по годам реализации и главным распорядителям бюджетных средств, в том числе по годам: </w:t>
                  </w:r>
                </w:p>
              </w:tc>
              <w:tc>
                <w:tcPr>
                  <w:tcW w:w="2180" w:type="dxa"/>
                  <w:vMerge w:val="restart"/>
                  <w:tcBorders>
                    <w:top w:val="nil"/>
                    <w:left w:val="single" w:sz="4" w:space="0" w:color="auto"/>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Наименование подпрограммы</w:t>
                  </w:r>
                </w:p>
              </w:tc>
              <w:tc>
                <w:tcPr>
                  <w:tcW w:w="2160" w:type="dxa"/>
                  <w:vMerge w:val="restart"/>
                  <w:tcBorders>
                    <w:top w:val="nil"/>
                    <w:left w:val="single" w:sz="4" w:space="0" w:color="auto"/>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Главный распорядитель бюджетных средств</w:t>
                  </w: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Источник финансирования</w:t>
                  </w:r>
                </w:p>
              </w:tc>
              <w:tc>
                <w:tcPr>
                  <w:tcW w:w="6755" w:type="dxa"/>
                  <w:gridSpan w:val="6"/>
                  <w:tcBorders>
                    <w:top w:val="single" w:sz="4" w:space="0" w:color="auto"/>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Расходы (тыс. руб.)</w:t>
                  </w:r>
                </w:p>
              </w:tc>
            </w:tr>
            <w:tr w:rsidR="007D11E7" w:rsidRPr="00262867" w:rsidTr="00262867">
              <w:trPr>
                <w:trHeight w:val="20"/>
                <w:jc w:val="center"/>
              </w:trPr>
              <w:tc>
                <w:tcPr>
                  <w:tcW w:w="1960" w:type="dxa"/>
                  <w:vMerge/>
                  <w:tcBorders>
                    <w:top w:val="nil"/>
                    <w:left w:val="single" w:sz="4" w:space="0" w:color="auto"/>
                    <w:bottom w:val="single" w:sz="4" w:space="0" w:color="auto"/>
                    <w:right w:val="single" w:sz="4" w:space="0" w:color="auto"/>
                  </w:tcBorders>
                  <w:vAlign w:val="center"/>
                  <w:hideMark/>
                </w:tcPr>
                <w:p w:rsidR="00262867" w:rsidRPr="00262867" w:rsidRDefault="00262867" w:rsidP="00262867">
                  <w:pPr>
                    <w:spacing w:after="0" w:line="240" w:lineRule="auto"/>
                    <w:rPr>
                      <w:rFonts w:ascii="Times New Roman" w:eastAsia="Times New Roman" w:hAnsi="Times New Roman"/>
                      <w:lang w:eastAsia="ru-RU"/>
                    </w:rPr>
                  </w:pPr>
                </w:p>
              </w:tc>
              <w:tc>
                <w:tcPr>
                  <w:tcW w:w="2180" w:type="dxa"/>
                  <w:vMerge/>
                  <w:tcBorders>
                    <w:top w:val="nil"/>
                    <w:left w:val="single" w:sz="4" w:space="0" w:color="auto"/>
                    <w:bottom w:val="single" w:sz="4" w:space="0" w:color="auto"/>
                    <w:right w:val="single" w:sz="4" w:space="0" w:color="auto"/>
                  </w:tcBorders>
                  <w:vAlign w:val="center"/>
                  <w:hideMark/>
                </w:tcPr>
                <w:p w:rsidR="00262867" w:rsidRPr="00262867" w:rsidRDefault="00262867" w:rsidP="00262867">
                  <w:pPr>
                    <w:spacing w:after="0" w:line="240" w:lineRule="auto"/>
                    <w:rPr>
                      <w:rFonts w:ascii="Times New Roman" w:eastAsia="Times New Roman" w:hAnsi="Times New Roman"/>
                      <w:b/>
                      <w:bCs/>
                      <w:lang w:eastAsia="ru-RU"/>
                    </w:rPr>
                  </w:pPr>
                </w:p>
              </w:tc>
              <w:tc>
                <w:tcPr>
                  <w:tcW w:w="2160" w:type="dxa"/>
                  <w:vMerge/>
                  <w:tcBorders>
                    <w:top w:val="nil"/>
                    <w:left w:val="single" w:sz="4" w:space="0" w:color="auto"/>
                    <w:bottom w:val="single" w:sz="4" w:space="0" w:color="auto"/>
                    <w:right w:val="single" w:sz="4" w:space="0" w:color="auto"/>
                  </w:tcBorders>
                  <w:vAlign w:val="center"/>
                  <w:hideMark/>
                </w:tcPr>
                <w:p w:rsidR="00262867" w:rsidRPr="00262867" w:rsidRDefault="00262867" w:rsidP="00262867">
                  <w:pPr>
                    <w:spacing w:after="0" w:line="240" w:lineRule="auto"/>
                    <w:rPr>
                      <w:rFonts w:ascii="Times New Roman" w:eastAsia="Times New Roman" w:hAnsi="Times New Roman"/>
                      <w:b/>
                      <w:bCs/>
                      <w:lang w:eastAsia="ru-RU"/>
                    </w:rPr>
                  </w:pPr>
                </w:p>
              </w:tc>
              <w:tc>
                <w:tcPr>
                  <w:tcW w:w="2000" w:type="dxa"/>
                  <w:vMerge/>
                  <w:tcBorders>
                    <w:top w:val="nil"/>
                    <w:left w:val="single" w:sz="4" w:space="0" w:color="auto"/>
                    <w:bottom w:val="single" w:sz="4" w:space="0" w:color="auto"/>
                    <w:right w:val="single" w:sz="4" w:space="0" w:color="auto"/>
                  </w:tcBorders>
                  <w:vAlign w:val="center"/>
                  <w:hideMark/>
                </w:tcPr>
                <w:p w:rsidR="00262867" w:rsidRPr="00262867" w:rsidRDefault="00262867" w:rsidP="00262867">
                  <w:pPr>
                    <w:spacing w:after="0" w:line="240" w:lineRule="auto"/>
                    <w:rPr>
                      <w:rFonts w:ascii="Times New Roman" w:eastAsia="Times New Roman" w:hAnsi="Times New Roman"/>
                      <w:b/>
                      <w:bCs/>
                      <w:lang w:eastAsia="ru-RU"/>
                    </w:rPr>
                  </w:pPr>
                </w:p>
              </w:tc>
              <w:tc>
                <w:tcPr>
                  <w:tcW w:w="1360"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Итого</w:t>
                  </w:r>
                </w:p>
              </w:tc>
              <w:tc>
                <w:tcPr>
                  <w:tcW w:w="114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2017</w:t>
                  </w:r>
                </w:p>
              </w:tc>
              <w:tc>
                <w:tcPr>
                  <w:tcW w:w="99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2018</w:t>
                  </w:r>
                </w:p>
              </w:tc>
              <w:tc>
                <w:tcPr>
                  <w:tcW w:w="993"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2019</w:t>
                  </w:r>
                </w:p>
              </w:tc>
              <w:tc>
                <w:tcPr>
                  <w:tcW w:w="1060"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2020</w:t>
                  </w:r>
                </w:p>
              </w:tc>
              <w:tc>
                <w:tcPr>
                  <w:tcW w:w="1208"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2021</w:t>
                  </w:r>
                </w:p>
              </w:tc>
            </w:tr>
            <w:tr w:rsidR="00BD39C9" w:rsidRPr="00262867" w:rsidTr="00262867">
              <w:trPr>
                <w:trHeight w:val="20"/>
                <w:jc w:val="center"/>
              </w:trPr>
              <w:tc>
                <w:tcPr>
                  <w:tcW w:w="1960" w:type="dxa"/>
                  <w:vMerge/>
                  <w:tcBorders>
                    <w:top w:val="nil"/>
                    <w:left w:val="single" w:sz="4" w:space="0" w:color="auto"/>
                    <w:bottom w:val="single" w:sz="4" w:space="0" w:color="auto"/>
                    <w:right w:val="single" w:sz="4" w:space="0" w:color="auto"/>
                  </w:tcBorders>
                  <w:vAlign w:val="center"/>
                  <w:hideMark/>
                </w:tcPr>
                <w:p w:rsidR="00BD39C9" w:rsidRPr="00262867" w:rsidRDefault="00BD39C9" w:rsidP="00BD39C9">
                  <w:pPr>
                    <w:spacing w:after="0" w:line="240" w:lineRule="auto"/>
                    <w:rPr>
                      <w:rFonts w:ascii="Times New Roman" w:eastAsia="Times New Roman" w:hAnsi="Times New Roman"/>
                      <w:lang w:eastAsia="ru-RU"/>
                    </w:rPr>
                  </w:pPr>
                </w:p>
              </w:tc>
              <w:tc>
                <w:tcPr>
                  <w:tcW w:w="2180"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262867" w:rsidRDefault="00BD39C9" w:rsidP="00BD39C9">
                  <w:pPr>
                    <w:spacing w:after="0" w:line="240" w:lineRule="auto"/>
                    <w:jc w:val="center"/>
                    <w:rPr>
                      <w:rFonts w:ascii="Times New Roman" w:eastAsia="Times New Roman" w:hAnsi="Times New Roman"/>
                      <w:lang w:eastAsia="ru-RU"/>
                    </w:rPr>
                  </w:pPr>
                  <w:r w:rsidRPr="00262867">
                    <w:rPr>
                      <w:rFonts w:ascii="Times New Roman" w:eastAsia="Times New Roman" w:hAnsi="Times New Roman"/>
                      <w:lang w:eastAsia="ru-RU"/>
                    </w:rPr>
                    <w:t xml:space="preserve">Капитальный ремонт муниципального и общего имущества в многоквартирных домах, расположенных на территории города Пушкино </w:t>
                  </w:r>
                </w:p>
              </w:tc>
              <w:tc>
                <w:tcPr>
                  <w:tcW w:w="2160" w:type="dxa"/>
                  <w:tcBorders>
                    <w:top w:val="nil"/>
                    <w:left w:val="nil"/>
                    <w:bottom w:val="single" w:sz="4" w:space="0" w:color="auto"/>
                    <w:right w:val="single" w:sz="4" w:space="0" w:color="auto"/>
                  </w:tcBorders>
                  <w:shd w:val="clear" w:color="auto" w:fill="auto"/>
                  <w:vAlign w:val="center"/>
                  <w:hideMark/>
                </w:tcPr>
                <w:p w:rsidR="00BD39C9" w:rsidRPr="00262867" w:rsidRDefault="00BD39C9" w:rsidP="00BD39C9">
                  <w:pPr>
                    <w:spacing w:after="0" w:line="240" w:lineRule="auto"/>
                    <w:jc w:val="center"/>
                    <w:rPr>
                      <w:rFonts w:ascii="Times New Roman" w:eastAsia="Times New Roman" w:hAnsi="Times New Roman"/>
                      <w:lang w:eastAsia="ru-RU"/>
                    </w:rPr>
                  </w:pPr>
                  <w:r w:rsidRPr="00262867">
                    <w:rPr>
                      <w:rFonts w:ascii="Times New Roman" w:eastAsia="Times New Roman" w:hAnsi="Times New Roman"/>
                      <w:lang w:eastAsia="ru-RU"/>
                    </w:rPr>
                    <w:t> </w:t>
                  </w:r>
                </w:p>
              </w:tc>
              <w:tc>
                <w:tcPr>
                  <w:tcW w:w="2000" w:type="dxa"/>
                  <w:tcBorders>
                    <w:top w:val="nil"/>
                    <w:left w:val="nil"/>
                    <w:bottom w:val="single" w:sz="4" w:space="0" w:color="auto"/>
                    <w:right w:val="single" w:sz="4" w:space="0" w:color="auto"/>
                  </w:tcBorders>
                  <w:shd w:val="clear" w:color="auto" w:fill="auto"/>
                  <w:vAlign w:val="bottom"/>
                  <w:hideMark/>
                </w:tcPr>
                <w:p w:rsidR="00BD39C9" w:rsidRPr="00262867" w:rsidRDefault="00BD39C9" w:rsidP="00BD39C9">
                  <w:pPr>
                    <w:spacing w:after="0" w:line="240" w:lineRule="auto"/>
                    <w:rPr>
                      <w:rFonts w:ascii="Times New Roman" w:eastAsia="Times New Roman" w:hAnsi="Times New Roman"/>
                      <w:b/>
                      <w:bCs/>
                      <w:lang w:eastAsia="ru-RU"/>
                    </w:rPr>
                  </w:pPr>
                  <w:r w:rsidRPr="00262867">
                    <w:rPr>
                      <w:rFonts w:ascii="Times New Roman" w:eastAsia="Times New Roman" w:hAnsi="Times New Roman"/>
                      <w:b/>
                      <w:bCs/>
                      <w:lang w:eastAsia="ru-RU"/>
                    </w:rPr>
                    <w:t>Всего:</w:t>
                  </w:r>
                </w:p>
                <w:p w:rsidR="00BD39C9" w:rsidRPr="00262867" w:rsidRDefault="00BD39C9" w:rsidP="00BD39C9">
                  <w:pPr>
                    <w:spacing w:after="0" w:line="240" w:lineRule="auto"/>
                    <w:rPr>
                      <w:rFonts w:ascii="Times New Roman" w:eastAsia="Times New Roman" w:hAnsi="Times New Roman"/>
                      <w:b/>
                      <w:bCs/>
                      <w:lang w:eastAsia="ru-RU"/>
                    </w:rPr>
                  </w:pPr>
                  <w:r w:rsidRPr="00262867">
                    <w:rPr>
                      <w:rFonts w:ascii="Times New Roman" w:eastAsia="Times New Roman" w:hAnsi="Times New Roman"/>
                      <w:b/>
                      <w:bCs/>
                      <w:lang w:eastAsia="ru-RU"/>
                    </w:rPr>
                    <w:t>в том числе</w:t>
                  </w:r>
                </w:p>
              </w:tc>
              <w:tc>
                <w:tcPr>
                  <w:tcW w:w="13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lang w:eastAsia="ru-RU"/>
                    </w:rPr>
                  </w:pPr>
                  <w:r w:rsidRPr="00BD39C9">
                    <w:rPr>
                      <w:rFonts w:ascii="Times New Roman" w:hAnsi="Times New Roman"/>
                      <w:b/>
                      <w:bCs/>
                    </w:rPr>
                    <w:t>31 171,37</w:t>
                  </w:r>
                </w:p>
              </w:tc>
              <w:tc>
                <w:tcPr>
                  <w:tcW w:w="1142"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2 717,82</w:t>
                  </w:r>
                </w:p>
              </w:tc>
              <w:tc>
                <w:tcPr>
                  <w:tcW w:w="992"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5 698,30</w:t>
                  </w:r>
                </w:p>
              </w:tc>
              <w:tc>
                <w:tcPr>
                  <w:tcW w:w="993"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6 553,00</w:t>
                  </w:r>
                </w:p>
              </w:tc>
              <w:tc>
                <w:tcPr>
                  <w:tcW w:w="10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7 535,93</w:t>
                  </w:r>
                </w:p>
              </w:tc>
              <w:tc>
                <w:tcPr>
                  <w:tcW w:w="120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8 666,32</w:t>
                  </w:r>
                </w:p>
              </w:tc>
            </w:tr>
            <w:tr w:rsidR="00BD39C9" w:rsidRPr="00262867" w:rsidTr="00262867">
              <w:trPr>
                <w:trHeight w:val="20"/>
                <w:jc w:val="center"/>
              </w:trPr>
              <w:tc>
                <w:tcPr>
                  <w:tcW w:w="1960" w:type="dxa"/>
                  <w:vMerge/>
                  <w:tcBorders>
                    <w:top w:val="nil"/>
                    <w:left w:val="single" w:sz="4" w:space="0" w:color="auto"/>
                    <w:bottom w:val="single" w:sz="4" w:space="0" w:color="auto"/>
                    <w:right w:val="single" w:sz="4" w:space="0" w:color="auto"/>
                  </w:tcBorders>
                  <w:vAlign w:val="center"/>
                  <w:hideMark/>
                </w:tcPr>
                <w:p w:rsidR="00BD39C9" w:rsidRPr="00262867" w:rsidRDefault="00BD39C9" w:rsidP="00BD39C9">
                  <w:pPr>
                    <w:spacing w:after="0" w:line="240" w:lineRule="auto"/>
                    <w:rPr>
                      <w:rFonts w:ascii="Times New Roman" w:eastAsia="Times New Roman" w:hAnsi="Times New Roman"/>
                      <w:lang w:eastAsia="ru-RU"/>
                    </w:rPr>
                  </w:pPr>
                </w:p>
              </w:tc>
              <w:tc>
                <w:tcPr>
                  <w:tcW w:w="2180" w:type="dxa"/>
                  <w:vMerge/>
                  <w:tcBorders>
                    <w:top w:val="nil"/>
                    <w:left w:val="single" w:sz="4" w:space="0" w:color="auto"/>
                    <w:bottom w:val="single" w:sz="4" w:space="0" w:color="auto"/>
                    <w:right w:val="single" w:sz="4" w:space="0" w:color="auto"/>
                  </w:tcBorders>
                  <w:vAlign w:val="center"/>
                  <w:hideMark/>
                </w:tcPr>
                <w:p w:rsidR="00BD39C9" w:rsidRPr="00262867" w:rsidRDefault="00BD39C9" w:rsidP="00BD39C9">
                  <w:pPr>
                    <w:spacing w:after="0" w:line="240" w:lineRule="auto"/>
                    <w:rPr>
                      <w:rFonts w:ascii="Times New Roman" w:eastAsia="Times New Roman" w:hAnsi="Times New Roman"/>
                      <w:lang w:eastAsia="ru-RU"/>
                    </w:rPr>
                  </w:pPr>
                </w:p>
              </w:tc>
              <w:tc>
                <w:tcPr>
                  <w:tcW w:w="2160" w:type="dxa"/>
                  <w:tcBorders>
                    <w:top w:val="nil"/>
                    <w:left w:val="nil"/>
                    <w:bottom w:val="single" w:sz="4" w:space="0" w:color="auto"/>
                    <w:right w:val="single" w:sz="4" w:space="0" w:color="auto"/>
                  </w:tcBorders>
                  <w:shd w:val="clear" w:color="auto" w:fill="auto"/>
                  <w:vAlign w:val="center"/>
                  <w:hideMark/>
                </w:tcPr>
                <w:p w:rsidR="00BD39C9" w:rsidRPr="00262867" w:rsidRDefault="00BD39C9" w:rsidP="00BD39C9">
                  <w:pPr>
                    <w:spacing w:after="0" w:line="240" w:lineRule="auto"/>
                    <w:rPr>
                      <w:rFonts w:ascii="Times New Roman" w:eastAsia="Times New Roman" w:hAnsi="Times New Roman"/>
                      <w:lang w:eastAsia="ru-RU"/>
                    </w:rPr>
                  </w:pPr>
                  <w:r w:rsidRPr="00262867">
                    <w:rPr>
                      <w:rFonts w:ascii="Times New Roman" w:eastAsia="Times New Roman" w:hAnsi="Times New Roman"/>
                      <w:lang w:eastAsia="ru-RU"/>
                    </w:rPr>
                    <w:t> </w:t>
                  </w:r>
                </w:p>
              </w:tc>
              <w:tc>
                <w:tcPr>
                  <w:tcW w:w="2000" w:type="dxa"/>
                  <w:tcBorders>
                    <w:top w:val="nil"/>
                    <w:left w:val="nil"/>
                    <w:bottom w:val="single" w:sz="4" w:space="0" w:color="auto"/>
                    <w:right w:val="single" w:sz="4" w:space="0" w:color="auto"/>
                  </w:tcBorders>
                  <w:shd w:val="clear" w:color="auto" w:fill="auto"/>
                  <w:vAlign w:val="center"/>
                  <w:hideMark/>
                </w:tcPr>
                <w:p w:rsidR="00BD39C9" w:rsidRPr="00262867" w:rsidRDefault="00BD39C9" w:rsidP="00BD39C9">
                  <w:pPr>
                    <w:spacing w:after="0" w:line="240" w:lineRule="auto"/>
                    <w:rPr>
                      <w:rFonts w:ascii="Times New Roman" w:eastAsia="Times New Roman" w:hAnsi="Times New Roman"/>
                      <w:lang w:eastAsia="ru-RU"/>
                    </w:rPr>
                  </w:pPr>
                  <w:r w:rsidRPr="00262867">
                    <w:rPr>
                      <w:rFonts w:ascii="Times New Roman" w:eastAsia="Times New Roman" w:hAnsi="Times New Roman"/>
                      <w:lang w:eastAsia="ru-RU"/>
                    </w:rPr>
                    <w:t xml:space="preserve">Средства федерального бюджета </w:t>
                  </w:r>
                </w:p>
              </w:tc>
              <w:tc>
                <w:tcPr>
                  <w:tcW w:w="13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0,00</w:t>
                  </w:r>
                </w:p>
              </w:tc>
              <w:tc>
                <w:tcPr>
                  <w:tcW w:w="1142"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992"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993"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0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20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r>
            <w:tr w:rsidR="00BD39C9" w:rsidRPr="00262867" w:rsidTr="00262867">
              <w:trPr>
                <w:trHeight w:val="20"/>
                <w:jc w:val="center"/>
              </w:trPr>
              <w:tc>
                <w:tcPr>
                  <w:tcW w:w="1960" w:type="dxa"/>
                  <w:vMerge/>
                  <w:tcBorders>
                    <w:top w:val="nil"/>
                    <w:left w:val="single" w:sz="4" w:space="0" w:color="auto"/>
                    <w:bottom w:val="single" w:sz="4" w:space="0" w:color="auto"/>
                    <w:right w:val="single" w:sz="4" w:space="0" w:color="auto"/>
                  </w:tcBorders>
                  <w:vAlign w:val="center"/>
                  <w:hideMark/>
                </w:tcPr>
                <w:p w:rsidR="00BD39C9" w:rsidRPr="00262867" w:rsidRDefault="00BD39C9" w:rsidP="00BD39C9">
                  <w:pPr>
                    <w:spacing w:after="0" w:line="240" w:lineRule="auto"/>
                    <w:rPr>
                      <w:rFonts w:ascii="Times New Roman" w:eastAsia="Times New Roman" w:hAnsi="Times New Roman"/>
                      <w:lang w:eastAsia="ru-RU"/>
                    </w:rPr>
                  </w:pPr>
                </w:p>
              </w:tc>
              <w:tc>
                <w:tcPr>
                  <w:tcW w:w="2180" w:type="dxa"/>
                  <w:vMerge/>
                  <w:tcBorders>
                    <w:top w:val="nil"/>
                    <w:left w:val="single" w:sz="4" w:space="0" w:color="auto"/>
                    <w:bottom w:val="single" w:sz="4" w:space="0" w:color="auto"/>
                    <w:right w:val="single" w:sz="4" w:space="0" w:color="auto"/>
                  </w:tcBorders>
                  <w:vAlign w:val="center"/>
                  <w:hideMark/>
                </w:tcPr>
                <w:p w:rsidR="00BD39C9" w:rsidRPr="00262867" w:rsidRDefault="00BD39C9" w:rsidP="00BD39C9">
                  <w:pPr>
                    <w:spacing w:after="0" w:line="240" w:lineRule="auto"/>
                    <w:rPr>
                      <w:rFonts w:ascii="Times New Roman" w:eastAsia="Times New Roman" w:hAnsi="Times New Roman"/>
                      <w:lang w:eastAsia="ru-RU"/>
                    </w:rPr>
                  </w:pPr>
                </w:p>
              </w:tc>
              <w:tc>
                <w:tcPr>
                  <w:tcW w:w="2160" w:type="dxa"/>
                  <w:tcBorders>
                    <w:top w:val="nil"/>
                    <w:left w:val="nil"/>
                    <w:bottom w:val="single" w:sz="4" w:space="0" w:color="auto"/>
                    <w:right w:val="single" w:sz="4" w:space="0" w:color="auto"/>
                  </w:tcBorders>
                  <w:shd w:val="clear" w:color="auto" w:fill="auto"/>
                  <w:vAlign w:val="center"/>
                  <w:hideMark/>
                </w:tcPr>
                <w:p w:rsidR="00BD39C9" w:rsidRPr="00262867" w:rsidRDefault="00BD39C9" w:rsidP="00BD39C9">
                  <w:pPr>
                    <w:spacing w:after="0" w:line="240" w:lineRule="auto"/>
                    <w:jc w:val="center"/>
                    <w:rPr>
                      <w:rFonts w:ascii="Times New Roman" w:eastAsia="Times New Roman" w:hAnsi="Times New Roman"/>
                      <w:lang w:eastAsia="ru-RU"/>
                    </w:rPr>
                  </w:pPr>
                  <w:r w:rsidRPr="00262867">
                    <w:rPr>
                      <w:rFonts w:ascii="Times New Roman" w:eastAsia="Times New Roman" w:hAnsi="Times New Roman"/>
                      <w:lang w:eastAsia="ru-RU"/>
                    </w:rPr>
                    <w:t>Министерство жилищно-коммунального хозяйства Московской области</w:t>
                  </w:r>
                </w:p>
              </w:tc>
              <w:tc>
                <w:tcPr>
                  <w:tcW w:w="2000" w:type="dxa"/>
                  <w:tcBorders>
                    <w:top w:val="nil"/>
                    <w:left w:val="nil"/>
                    <w:bottom w:val="single" w:sz="4" w:space="0" w:color="auto"/>
                    <w:right w:val="single" w:sz="4" w:space="0" w:color="auto"/>
                  </w:tcBorders>
                  <w:shd w:val="clear" w:color="auto" w:fill="auto"/>
                  <w:vAlign w:val="center"/>
                  <w:hideMark/>
                </w:tcPr>
                <w:p w:rsidR="00BD39C9" w:rsidRPr="00262867" w:rsidRDefault="00BD39C9" w:rsidP="00BD39C9">
                  <w:pPr>
                    <w:spacing w:after="0" w:line="240" w:lineRule="auto"/>
                    <w:rPr>
                      <w:rFonts w:ascii="Times New Roman" w:eastAsia="Times New Roman" w:hAnsi="Times New Roman"/>
                      <w:lang w:eastAsia="ru-RU"/>
                    </w:rPr>
                  </w:pPr>
                  <w:r w:rsidRPr="00262867">
                    <w:rPr>
                      <w:rFonts w:ascii="Times New Roman" w:eastAsia="Times New Roman" w:hAnsi="Times New Roman"/>
                      <w:lang w:eastAsia="ru-RU"/>
                    </w:rPr>
                    <w:t xml:space="preserve">Средства бюджета Московской   области        </w:t>
                  </w:r>
                </w:p>
              </w:tc>
              <w:tc>
                <w:tcPr>
                  <w:tcW w:w="13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0,00</w:t>
                  </w:r>
                </w:p>
              </w:tc>
              <w:tc>
                <w:tcPr>
                  <w:tcW w:w="1142"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992"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993"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0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20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r>
            <w:tr w:rsidR="00BD39C9" w:rsidRPr="00262867" w:rsidTr="00262867">
              <w:trPr>
                <w:trHeight w:val="20"/>
                <w:jc w:val="center"/>
              </w:trPr>
              <w:tc>
                <w:tcPr>
                  <w:tcW w:w="1960" w:type="dxa"/>
                  <w:vMerge/>
                  <w:tcBorders>
                    <w:top w:val="nil"/>
                    <w:left w:val="single" w:sz="4" w:space="0" w:color="auto"/>
                    <w:bottom w:val="single" w:sz="4" w:space="0" w:color="auto"/>
                    <w:right w:val="single" w:sz="4" w:space="0" w:color="auto"/>
                  </w:tcBorders>
                  <w:vAlign w:val="center"/>
                  <w:hideMark/>
                </w:tcPr>
                <w:p w:rsidR="00BD39C9" w:rsidRPr="00262867" w:rsidRDefault="00BD39C9" w:rsidP="00BD39C9">
                  <w:pPr>
                    <w:spacing w:after="0" w:line="240" w:lineRule="auto"/>
                    <w:rPr>
                      <w:rFonts w:ascii="Times New Roman" w:eastAsia="Times New Roman" w:hAnsi="Times New Roman"/>
                      <w:lang w:eastAsia="ru-RU"/>
                    </w:rPr>
                  </w:pPr>
                </w:p>
              </w:tc>
              <w:tc>
                <w:tcPr>
                  <w:tcW w:w="2180" w:type="dxa"/>
                  <w:vMerge/>
                  <w:tcBorders>
                    <w:top w:val="nil"/>
                    <w:left w:val="single" w:sz="4" w:space="0" w:color="auto"/>
                    <w:bottom w:val="single" w:sz="4" w:space="0" w:color="auto"/>
                    <w:right w:val="single" w:sz="4" w:space="0" w:color="auto"/>
                  </w:tcBorders>
                  <w:vAlign w:val="center"/>
                  <w:hideMark/>
                </w:tcPr>
                <w:p w:rsidR="00BD39C9" w:rsidRPr="00262867" w:rsidRDefault="00BD39C9" w:rsidP="00BD39C9">
                  <w:pPr>
                    <w:spacing w:after="0" w:line="240" w:lineRule="auto"/>
                    <w:rPr>
                      <w:rFonts w:ascii="Times New Roman" w:eastAsia="Times New Roman" w:hAnsi="Times New Roman"/>
                      <w:lang w:eastAsia="ru-RU"/>
                    </w:rPr>
                  </w:pPr>
                </w:p>
              </w:tc>
              <w:tc>
                <w:tcPr>
                  <w:tcW w:w="2160" w:type="dxa"/>
                  <w:tcBorders>
                    <w:top w:val="nil"/>
                    <w:left w:val="nil"/>
                    <w:bottom w:val="single" w:sz="4" w:space="0" w:color="auto"/>
                    <w:right w:val="single" w:sz="4" w:space="0" w:color="auto"/>
                  </w:tcBorders>
                  <w:shd w:val="clear" w:color="auto" w:fill="auto"/>
                  <w:vAlign w:val="center"/>
                  <w:hideMark/>
                </w:tcPr>
                <w:p w:rsidR="00BD39C9" w:rsidRPr="00262867" w:rsidRDefault="00BD39C9" w:rsidP="00BD39C9">
                  <w:pPr>
                    <w:spacing w:after="0" w:line="240" w:lineRule="auto"/>
                    <w:jc w:val="center"/>
                    <w:rPr>
                      <w:rFonts w:ascii="Times New Roman" w:eastAsia="Times New Roman" w:hAnsi="Times New Roman"/>
                      <w:lang w:eastAsia="ru-RU"/>
                    </w:rPr>
                  </w:pPr>
                  <w:r w:rsidRPr="00262867">
                    <w:rPr>
                      <w:rFonts w:ascii="Times New Roman" w:eastAsia="Times New Roman" w:hAnsi="Times New Roman"/>
                      <w:lang w:eastAsia="ru-RU"/>
                    </w:rPr>
                    <w:t>Управление жилищно-коммунального хозяйства</w:t>
                  </w:r>
                  <w:r>
                    <w:rPr>
                      <w:rFonts w:ascii="Times New Roman" w:eastAsia="Times New Roman" w:hAnsi="Times New Roman"/>
                      <w:lang w:eastAsia="ru-RU"/>
                    </w:rPr>
                    <w:t xml:space="preserve"> </w:t>
                  </w:r>
                  <w:r w:rsidRPr="00262867">
                    <w:rPr>
                      <w:rFonts w:ascii="Times New Roman" w:eastAsia="Times New Roman" w:hAnsi="Times New Roman"/>
                      <w:lang w:eastAsia="ru-RU"/>
                    </w:rPr>
                    <w:t xml:space="preserve">администрации Пушкинского </w:t>
                  </w:r>
                  <w:r w:rsidRPr="00262867">
                    <w:rPr>
                      <w:rFonts w:ascii="Times New Roman" w:eastAsia="Times New Roman" w:hAnsi="Times New Roman"/>
                      <w:lang w:eastAsia="ru-RU"/>
                    </w:rPr>
                    <w:lastRenderedPageBreak/>
                    <w:t>муниципального района</w:t>
                  </w:r>
                </w:p>
              </w:tc>
              <w:tc>
                <w:tcPr>
                  <w:tcW w:w="2000" w:type="dxa"/>
                  <w:tcBorders>
                    <w:top w:val="nil"/>
                    <w:left w:val="nil"/>
                    <w:bottom w:val="single" w:sz="4" w:space="0" w:color="auto"/>
                    <w:right w:val="single" w:sz="4" w:space="0" w:color="auto"/>
                  </w:tcBorders>
                  <w:shd w:val="clear" w:color="auto" w:fill="auto"/>
                  <w:vAlign w:val="center"/>
                  <w:hideMark/>
                </w:tcPr>
                <w:p w:rsidR="00BD39C9" w:rsidRPr="00262867" w:rsidRDefault="00BD39C9" w:rsidP="00BD39C9">
                  <w:pPr>
                    <w:spacing w:after="0" w:line="240" w:lineRule="auto"/>
                    <w:rPr>
                      <w:rFonts w:ascii="Times New Roman" w:eastAsia="Times New Roman" w:hAnsi="Times New Roman"/>
                      <w:lang w:eastAsia="ru-RU"/>
                    </w:rPr>
                  </w:pPr>
                  <w:r w:rsidRPr="00262867">
                    <w:rPr>
                      <w:rFonts w:ascii="Times New Roman" w:eastAsia="Times New Roman" w:hAnsi="Times New Roman"/>
                      <w:lang w:eastAsia="ru-RU"/>
                    </w:rPr>
                    <w:lastRenderedPageBreak/>
                    <w:t xml:space="preserve">Средства бюджета города Пушкино     </w:t>
                  </w:r>
                </w:p>
              </w:tc>
              <w:tc>
                <w:tcPr>
                  <w:tcW w:w="13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31 171,37</w:t>
                  </w:r>
                </w:p>
              </w:tc>
              <w:tc>
                <w:tcPr>
                  <w:tcW w:w="1142"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2 717,82</w:t>
                  </w:r>
                </w:p>
              </w:tc>
              <w:tc>
                <w:tcPr>
                  <w:tcW w:w="992"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5 698,30</w:t>
                  </w:r>
                </w:p>
              </w:tc>
              <w:tc>
                <w:tcPr>
                  <w:tcW w:w="993"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6 553,00</w:t>
                  </w:r>
                </w:p>
              </w:tc>
              <w:tc>
                <w:tcPr>
                  <w:tcW w:w="10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7 535,93</w:t>
                  </w:r>
                </w:p>
              </w:tc>
              <w:tc>
                <w:tcPr>
                  <w:tcW w:w="120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8 666,32</w:t>
                  </w:r>
                </w:p>
              </w:tc>
            </w:tr>
            <w:tr w:rsidR="00BD39C9" w:rsidRPr="00262867" w:rsidTr="00262867">
              <w:trPr>
                <w:trHeight w:val="20"/>
                <w:jc w:val="center"/>
              </w:trPr>
              <w:tc>
                <w:tcPr>
                  <w:tcW w:w="1960" w:type="dxa"/>
                  <w:vMerge/>
                  <w:tcBorders>
                    <w:top w:val="nil"/>
                    <w:left w:val="single" w:sz="4" w:space="0" w:color="auto"/>
                    <w:bottom w:val="single" w:sz="4" w:space="0" w:color="auto"/>
                    <w:right w:val="single" w:sz="4" w:space="0" w:color="auto"/>
                  </w:tcBorders>
                  <w:vAlign w:val="center"/>
                  <w:hideMark/>
                </w:tcPr>
                <w:p w:rsidR="00BD39C9" w:rsidRPr="00262867" w:rsidRDefault="00BD39C9" w:rsidP="00BD39C9">
                  <w:pPr>
                    <w:spacing w:after="0" w:line="240" w:lineRule="auto"/>
                    <w:rPr>
                      <w:rFonts w:ascii="Times New Roman" w:eastAsia="Times New Roman" w:hAnsi="Times New Roman"/>
                      <w:lang w:eastAsia="ru-RU"/>
                    </w:rPr>
                  </w:pPr>
                </w:p>
              </w:tc>
              <w:tc>
                <w:tcPr>
                  <w:tcW w:w="2180" w:type="dxa"/>
                  <w:vMerge/>
                  <w:tcBorders>
                    <w:top w:val="nil"/>
                    <w:left w:val="single" w:sz="4" w:space="0" w:color="auto"/>
                    <w:bottom w:val="single" w:sz="4" w:space="0" w:color="auto"/>
                    <w:right w:val="single" w:sz="4" w:space="0" w:color="auto"/>
                  </w:tcBorders>
                  <w:vAlign w:val="center"/>
                  <w:hideMark/>
                </w:tcPr>
                <w:p w:rsidR="00BD39C9" w:rsidRPr="00262867" w:rsidRDefault="00BD39C9" w:rsidP="00BD39C9">
                  <w:pPr>
                    <w:spacing w:after="0" w:line="240" w:lineRule="auto"/>
                    <w:rPr>
                      <w:rFonts w:ascii="Times New Roman" w:eastAsia="Times New Roman" w:hAnsi="Times New Roman"/>
                      <w:lang w:eastAsia="ru-RU"/>
                    </w:rPr>
                  </w:pPr>
                </w:p>
              </w:tc>
              <w:tc>
                <w:tcPr>
                  <w:tcW w:w="2160" w:type="dxa"/>
                  <w:tcBorders>
                    <w:top w:val="nil"/>
                    <w:left w:val="nil"/>
                    <w:bottom w:val="single" w:sz="4" w:space="0" w:color="auto"/>
                    <w:right w:val="single" w:sz="4" w:space="0" w:color="auto"/>
                  </w:tcBorders>
                  <w:shd w:val="clear" w:color="auto" w:fill="auto"/>
                  <w:vAlign w:val="center"/>
                  <w:hideMark/>
                </w:tcPr>
                <w:p w:rsidR="00BD39C9" w:rsidRPr="00262867" w:rsidRDefault="00BD39C9" w:rsidP="00BD39C9">
                  <w:pPr>
                    <w:spacing w:after="0" w:line="240" w:lineRule="auto"/>
                    <w:rPr>
                      <w:rFonts w:ascii="Times New Roman" w:eastAsia="Times New Roman" w:hAnsi="Times New Roman"/>
                      <w:lang w:eastAsia="ru-RU"/>
                    </w:rPr>
                  </w:pPr>
                  <w:r w:rsidRPr="00262867">
                    <w:rPr>
                      <w:rFonts w:ascii="Times New Roman" w:eastAsia="Times New Roman" w:hAnsi="Times New Roman"/>
                      <w:lang w:eastAsia="ru-RU"/>
                    </w:rPr>
                    <w:t> </w:t>
                  </w:r>
                </w:p>
              </w:tc>
              <w:tc>
                <w:tcPr>
                  <w:tcW w:w="2000" w:type="dxa"/>
                  <w:tcBorders>
                    <w:top w:val="nil"/>
                    <w:left w:val="nil"/>
                    <w:bottom w:val="single" w:sz="4" w:space="0" w:color="auto"/>
                    <w:right w:val="single" w:sz="4" w:space="0" w:color="auto"/>
                  </w:tcBorders>
                  <w:shd w:val="clear" w:color="auto" w:fill="auto"/>
                  <w:vAlign w:val="center"/>
                  <w:hideMark/>
                </w:tcPr>
                <w:p w:rsidR="00BD39C9" w:rsidRPr="00262867" w:rsidRDefault="00BD39C9" w:rsidP="00BD39C9">
                  <w:pPr>
                    <w:spacing w:after="0" w:line="240" w:lineRule="auto"/>
                    <w:rPr>
                      <w:rFonts w:ascii="Times New Roman" w:eastAsia="Times New Roman" w:hAnsi="Times New Roman"/>
                      <w:lang w:eastAsia="ru-RU"/>
                    </w:rPr>
                  </w:pPr>
                  <w:r w:rsidRPr="00262867">
                    <w:rPr>
                      <w:rFonts w:ascii="Times New Roman" w:eastAsia="Times New Roman" w:hAnsi="Times New Roman"/>
                      <w:lang w:eastAsia="ru-RU"/>
                    </w:rPr>
                    <w:t xml:space="preserve">Внебюджетные источники     </w:t>
                  </w:r>
                </w:p>
              </w:tc>
              <w:tc>
                <w:tcPr>
                  <w:tcW w:w="13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0,00</w:t>
                  </w:r>
                </w:p>
              </w:tc>
              <w:tc>
                <w:tcPr>
                  <w:tcW w:w="1142"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992"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993"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0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20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r>
            <w:tr w:rsidR="00262867" w:rsidRPr="00262867" w:rsidTr="00262867">
              <w:trPr>
                <w:trHeight w:val="20"/>
                <w:jc w:val="center"/>
              </w:trPr>
              <w:tc>
                <w:tcPr>
                  <w:tcW w:w="96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 xml:space="preserve">Планируемые результаты реализации подпрограммы        </w:t>
                  </w:r>
                </w:p>
              </w:tc>
              <w:tc>
                <w:tcPr>
                  <w:tcW w:w="114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2017</w:t>
                  </w:r>
                </w:p>
              </w:tc>
              <w:tc>
                <w:tcPr>
                  <w:tcW w:w="99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2018</w:t>
                  </w:r>
                </w:p>
              </w:tc>
              <w:tc>
                <w:tcPr>
                  <w:tcW w:w="993"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2019</w:t>
                  </w:r>
                </w:p>
              </w:tc>
              <w:tc>
                <w:tcPr>
                  <w:tcW w:w="1060"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2020</w:t>
                  </w:r>
                </w:p>
              </w:tc>
              <w:tc>
                <w:tcPr>
                  <w:tcW w:w="1208"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b/>
                      <w:bCs/>
                      <w:lang w:eastAsia="ru-RU"/>
                    </w:rPr>
                  </w:pPr>
                  <w:r w:rsidRPr="00262867">
                    <w:rPr>
                      <w:rFonts w:ascii="Times New Roman" w:eastAsia="Times New Roman" w:hAnsi="Times New Roman"/>
                      <w:b/>
                      <w:bCs/>
                      <w:lang w:eastAsia="ru-RU"/>
                    </w:rPr>
                    <w:t>2021</w:t>
                  </w:r>
                </w:p>
              </w:tc>
            </w:tr>
            <w:tr w:rsidR="00262867" w:rsidRPr="00262867" w:rsidTr="00262867">
              <w:trPr>
                <w:trHeight w:val="20"/>
                <w:jc w:val="center"/>
              </w:trPr>
              <w:tc>
                <w:tcPr>
                  <w:tcW w:w="96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rPr>
                      <w:rFonts w:ascii="Times New Roman" w:eastAsia="Times New Roman" w:hAnsi="Times New Roman"/>
                      <w:color w:val="000000"/>
                      <w:lang w:eastAsia="ru-RU"/>
                    </w:rPr>
                  </w:pPr>
                  <w:r w:rsidRPr="00262867">
                    <w:rPr>
                      <w:rFonts w:ascii="Times New Roman" w:eastAsia="Times New Roman" w:hAnsi="Times New Roman"/>
                      <w:color w:val="000000"/>
                      <w:lang w:eastAsia="ru-RU"/>
                    </w:rPr>
                    <w:t>Количество отремонтированных муниципальных жилых помещений (ед.)</w:t>
                  </w:r>
                </w:p>
              </w:tc>
              <w:tc>
                <w:tcPr>
                  <w:tcW w:w="114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11</w:t>
                  </w:r>
                </w:p>
              </w:tc>
              <w:tc>
                <w:tcPr>
                  <w:tcW w:w="99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20</w:t>
                  </w:r>
                </w:p>
              </w:tc>
              <w:tc>
                <w:tcPr>
                  <w:tcW w:w="993"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20</w:t>
                  </w:r>
                </w:p>
              </w:tc>
              <w:tc>
                <w:tcPr>
                  <w:tcW w:w="1060"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20</w:t>
                  </w:r>
                </w:p>
              </w:tc>
              <w:tc>
                <w:tcPr>
                  <w:tcW w:w="1208"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20</w:t>
                  </w:r>
                </w:p>
              </w:tc>
            </w:tr>
            <w:tr w:rsidR="00262867" w:rsidRPr="00262867" w:rsidTr="00262867">
              <w:trPr>
                <w:trHeight w:val="20"/>
                <w:jc w:val="center"/>
              </w:trPr>
              <w:tc>
                <w:tcPr>
                  <w:tcW w:w="96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rPr>
                      <w:rFonts w:ascii="Times New Roman" w:eastAsia="Times New Roman" w:hAnsi="Times New Roman"/>
                      <w:color w:val="000000"/>
                      <w:lang w:eastAsia="ru-RU"/>
                    </w:rPr>
                  </w:pPr>
                  <w:r w:rsidRPr="00262867">
                    <w:rPr>
                      <w:rFonts w:ascii="Times New Roman" w:eastAsia="Times New Roman" w:hAnsi="Times New Roman"/>
                      <w:color w:val="000000"/>
                      <w:lang w:eastAsia="ru-RU"/>
                    </w:rPr>
                    <w:t xml:space="preserve">Количество домов, в которых проведен капитальный ремонт в рамках программы </w:t>
                  </w:r>
                  <w:r w:rsidR="00481686">
                    <w:rPr>
                      <w:rFonts w:ascii="Times New Roman" w:eastAsia="Times New Roman" w:hAnsi="Times New Roman"/>
                      <w:color w:val="000000"/>
                      <w:lang w:eastAsia="ru-RU"/>
                    </w:rPr>
                    <w:t>«</w:t>
                  </w:r>
                  <w:r w:rsidRPr="00262867">
                    <w:rPr>
                      <w:rFonts w:ascii="Times New Roman" w:eastAsia="Times New Roman" w:hAnsi="Times New Roman"/>
                      <w:color w:val="000000"/>
                      <w:lang w:eastAsia="ru-RU"/>
                    </w:rPr>
                    <w:t>Проведение капитального ремонта общего имущества в многоквартирных домах, расположенных на территории Московской области на 2014-2038 годы</w:t>
                  </w:r>
                  <w:r w:rsidR="00481686">
                    <w:rPr>
                      <w:rFonts w:ascii="Times New Roman" w:eastAsia="Times New Roman" w:hAnsi="Times New Roman"/>
                      <w:color w:val="000000"/>
                      <w:lang w:eastAsia="ru-RU"/>
                    </w:rPr>
                    <w:t>»</w:t>
                  </w:r>
                </w:p>
              </w:tc>
              <w:tc>
                <w:tcPr>
                  <w:tcW w:w="114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18</w:t>
                  </w:r>
                </w:p>
              </w:tc>
              <w:tc>
                <w:tcPr>
                  <w:tcW w:w="99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20</w:t>
                  </w:r>
                </w:p>
              </w:tc>
              <w:tc>
                <w:tcPr>
                  <w:tcW w:w="993"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21</w:t>
                  </w:r>
                </w:p>
              </w:tc>
              <w:tc>
                <w:tcPr>
                  <w:tcW w:w="1060"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25</w:t>
                  </w:r>
                </w:p>
              </w:tc>
              <w:tc>
                <w:tcPr>
                  <w:tcW w:w="1208"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25</w:t>
                  </w:r>
                </w:p>
              </w:tc>
            </w:tr>
            <w:tr w:rsidR="00262867" w:rsidRPr="00262867" w:rsidTr="00262867">
              <w:trPr>
                <w:trHeight w:val="20"/>
                <w:jc w:val="center"/>
              </w:trPr>
              <w:tc>
                <w:tcPr>
                  <w:tcW w:w="96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rPr>
                      <w:rFonts w:ascii="Times New Roman" w:eastAsia="Times New Roman" w:hAnsi="Times New Roman"/>
                      <w:color w:val="000000"/>
                      <w:lang w:eastAsia="ru-RU"/>
                    </w:rPr>
                  </w:pPr>
                  <w:r w:rsidRPr="00262867">
                    <w:rPr>
                      <w:rFonts w:ascii="Times New Roman" w:eastAsia="Times New Roman" w:hAnsi="Times New Roman"/>
                      <w:color w:val="000000"/>
                      <w:lang w:eastAsia="ru-RU"/>
                    </w:rPr>
                    <w:t>Количество установленного газового оборудования, подлежащего замене в связи с истечением срока эксплуатации в муниципальных жилых помещениях (ед.)</w:t>
                  </w:r>
                </w:p>
              </w:tc>
              <w:tc>
                <w:tcPr>
                  <w:tcW w:w="1142" w:type="dxa"/>
                  <w:tcBorders>
                    <w:top w:val="nil"/>
                    <w:left w:val="nil"/>
                    <w:bottom w:val="single" w:sz="4" w:space="0" w:color="auto"/>
                    <w:right w:val="single" w:sz="4" w:space="0" w:color="auto"/>
                  </w:tcBorders>
                  <w:shd w:val="clear" w:color="auto" w:fill="auto"/>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7</w:t>
                  </w:r>
                </w:p>
              </w:tc>
              <w:tc>
                <w:tcPr>
                  <w:tcW w:w="992" w:type="dxa"/>
                  <w:tcBorders>
                    <w:top w:val="nil"/>
                    <w:left w:val="nil"/>
                    <w:bottom w:val="single" w:sz="4" w:space="0" w:color="auto"/>
                    <w:right w:val="single" w:sz="4" w:space="0" w:color="auto"/>
                  </w:tcBorders>
                  <w:shd w:val="clear" w:color="auto" w:fill="auto"/>
                  <w:noWrap/>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21</w:t>
                  </w:r>
                </w:p>
              </w:tc>
              <w:tc>
                <w:tcPr>
                  <w:tcW w:w="993" w:type="dxa"/>
                  <w:tcBorders>
                    <w:top w:val="nil"/>
                    <w:left w:val="nil"/>
                    <w:bottom w:val="single" w:sz="4" w:space="0" w:color="auto"/>
                    <w:right w:val="single" w:sz="4" w:space="0" w:color="auto"/>
                  </w:tcBorders>
                  <w:shd w:val="clear" w:color="auto" w:fill="auto"/>
                  <w:noWrap/>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22</w:t>
                  </w:r>
                </w:p>
              </w:tc>
              <w:tc>
                <w:tcPr>
                  <w:tcW w:w="1060" w:type="dxa"/>
                  <w:tcBorders>
                    <w:top w:val="nil"/>
                    <w:left w:val="nil"/>
                    <w:bottom w:val="single" w:sz="4" w:space="0" w:color="auto"/>
                    <w:right w:val="single" w:sz="4" w:space="0" w:color="auto"/>
                  </w:tcBorders>
                  <w:shd w:val="clear" w:color="auto" w:fill="auto"/>
                  <w:noWrap/>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23</w:t>
                  </w:r>
                </w:p>
              </w:tc>
              <w:tc>
                <w:tcPr>
                  <w:tcW w:w="1208" w:type="dxa"/>
                  <w:tcBorders>
                    <w:top w:val="nil"/>
                    <w:left w:val="nil"/>
                    <w:bottom w:val="single" w:sz="4" w:space="0" w:color="auto"/>
                    <w:right w:val="single" w:sz="4" w:space="0" w:color="auto"/>
                  </w:tcBorders>
                  <w:shd w:val="clear" w:color="auto" w:fill="auto"/>
                  <w:noWrap/>
                  <w:vAlign w:val="center"/>
                  <w:hideMark/>
                </w:tcPr>
                <w:p w:rsidR="00262867" w:rsidRPr="00262867" w:rsidRDefault="00262867" w:rsidP="00262867">
                  <w:pPr>
                    <w:spacing w:after="0" w:line="240" w:lineRule="auto"/>
                    <w:jc w:val="center"/>
                    <w:rPr>
                      <w:rFonts w:ascii="Times New Roman" w:eastAsia="Times New Roman" w:hAnsi="Times New Roman"/>
                      <w:color w:val="000000"/>
                      <w:lang w:eastAsia="ru-RU"/>
                    </w:rPr>
                  </w:pPr>
                  <w:r w:rsidRPr="00262867">
                    <w:rPr>
                      <w:rFonts w:ascii="Times New Roman" w:eastAsia="Times New Roman" w:hAnsi="Times New Roman"/>
                      <w:color w:val="000000"/>
                      <w:lang w:eastAsia="ru-RU"/>
                    </w:rPr>
                    <w:t>24</w:t>
                  </w:r>
                </w:p>
              </w:tc>
            </w:tr>
          </w:tbl>
          <w:p w:rsidR="00337A4F" w:rsidRPr="00D149DF" w:rsidRDefault="00337A4F" w:rsidP="00D149DF">
            <w:pPr>
              <w:spacing w:after="0" w:line="240" w:lineRule="auto"/>
              <w:jc w:val="center"/>
              <w:rPr>
                <w:rFonts w:ascii="Times New Roman" w:eastAsia="Times New Roman" w:hAnsi="Times New Roman"/>
                <w:b/>
                <w:bCs/>
                <w:sz w:val="26"/>
                <w:szCs w:val="26"/>
                <w:lang w:eastAsia="ru-RU"/>
              </w:rPr>
            </w:pPr>
          </w:p>
        </w:tc>
      </w:tr>
    </w:tbl>
    <w:p w:rsidR="00B157B9" w:rsidRDefault="00B157B9" w:rsidP="003012A9">
      <w:pPr>
        <w:widowControl w:val="0"/>
        <w:autoSpaceDE w:val="0"/>
        <w:autoSpaceDN w:val="0"/>
        <w:adjustRightInd w:val="0"/>
        <w:spacing w:after="0" w:line="240" w:lineRule="auto"/>
        <w:jc w:val="both"/>
        <w:rPr>
          <w:rFonts w:ascii="Times New Roman" w:hAnsi="Times New Roman"/>
          <w:sz w:val="24"/>
          <w:szCs w:val="24"/>
        </w:rPr>
        <w:sectPr w:rsidR="00B157B9" w:rsidSect="007D11E7">
          <w:pgSz w:w="16838" w:h="11906" w:orient="landscape"/>
          <w:pgMar w:top="851" w:right="1134" w:bottom="851" w:left="1134" w:header="709" w:footer="709" w:gutter="0"/>
          <w:cols w:space="708"/>
          <w:docGrid w:linePitch="360"/>
        </w:sectPr>
      </w:pPr>
    </w:p>
    <w:p w:rsidR="00577A6F" w:rsidRPr="00577A6F" w:rsidRDefault="00537073" w:rsidP="00A8074E">
      <w:pPr>
        <w:pStyle w:val="a7"/>
        <w:keepNext/>
        <w:numPr>
          <w:ilvl w:val="0"/>
          <w:numId w:val="21"/>
        </w:numPr>
        <w:spacing w:before="100" w:beforeAutospacing="1" w:after="100" w:afterAutospacing="1" w:line="240" w:lineRule="auto"/>
        <w:ind w:left="1701" w:right="1245"/>
        <w:jc w:val="center"/>
        <w:rPr>
          <w:rFonts w:ascii="Times New Roman" w:hAnsi="Times New Roman"/>
          <w:b/>
          <w:sz w:val="24"/>
          <w:szCs w:val="24"/>
        </w:rPr>
      </w:pPr>
      <w:r w:rsidRPr="00577A6F">
        <w:rPr>
          <w:rFonts w:ascii="Times New Roman" w:hAnsi="Times New Roman"/>
          <w:b/>
          <w:sz w:val="24"/>
          <w:szCs w:val="24"/>
        </w:rPr>
        <w:lastRenderedPageBreak/>
        <w:t xml:space="preserve">Описание задач </w:t>
      </w:r>
      <w:r w:rsidR="001F3698" w:rsidRPr="00577A6F">
        <w:rPr>
          <w:rFonts w:ascii="Times New Roman" w:hAnsi="Times New Roman"/>
          <w:b/>
          <w:sz w:val="24"/>
          <w:szCs w:val="24"/>
        </w:rPr>
        <w:t>П</w:t>
      </w:r>
      <w:r w:rsidRPr="00577A6F">
        <w:rPr>
          <w:rFonts w:ascii="Times New Roman" w:hAnsi="Times New Roman"/>
          <w:b/>
          <w:sz w:val="24"/>
          <w:szCs w:val="24"/>
        </w:rPr>
        <w:t>одпрограммы</w:t>
      </w:r>
    </w:p>
    <w:p w:rsidR="00337A4F" w:rsidRPr="00577A6F" w:rsidRDefault="00D91449" w:rsidP="00577A6F">
      <w:pPr>
        <w:keepNext/>
        <w:spacing w:after="0" w:line="240" w:lineRule="auto"/>
        <w:ind w:firstLine="709"/>
        <w:jc w:val="both"/>
        <w:rPr>
          <w:rFonts w:ascii="Times New Roman" w:hAnsi="Times New Roman"/>
          <w:b/>
          <w:sz w:val="24"/>
          <w:szCs w:val="24"/>
        </w:rPr>
      </w:pPr>
      <w:r w:rsidRPr="00577A6F">
        <w:rPr>
          <w:rFonts w:ascii="Times New Roman" w:hAnsi="Times New Roman"/>
          <w:sz w:val="24"/>
          <w:szCs w:val="24"/>
        </w:rPr>
        <w:t xml:space="preserve">Решение задачи </w:t>
      </w:r>
      <w:r w:rsidR="00481686">
        <w:rPr>
          <w:rFonts w:ascii="Times New Roman" w:hAnsi="Times New Roman"/>
          <w:sz w:val="24"/>
          <w:szCs w:val="24"/>
        </w:rPr>
        <w:t>«</w:t>
      </w:r>
      <w:r w:rsidRPr="00577A6F">
        <w:rPr>
          <w:rFonts w:ascii="Times New Roman" w:hAnsi="Times New Roman"/>
          <w:sz w:val="24"/>
          <w:szCs w:val="24"/>
        </w:rPr>
        <w:t>Обеспечение сохранности жилищного фонда, увеличение срока эксплуатации</w:t>
      </w:r>
      <w:r w:rsidR="00481686">
        <w:rPr>
          <w:rFonts w:ascii="Times New Roman" w:hAnsi="Times New Roman"/>
          <w:sz w:val="24"/>
          <w:szCs w:val="24"/>
        </w:rPr>
        <w:t>»</w:t>
      </w:r>
      <w:r w:rsidRPr="00577A6F">
        <w:rPr>
          <w:rFonts w:ascii="Times New Roman" w:hAnsi="Times New Roman"/>
          <w:sz w:val="24"/>
          <w:szCs w:val="24"/>
        </w:rPr>
        <w:t xml:space="preserve"> предусматривает мероприятия:</w:t>
      </w:r>
    </w:p>
    <w:p w:rsidR="00337A4F" w:rsidRPr="00337A4F" w:rsidRDefault="00D91449" w:rsidP="00A8074E">
      <w:pPr>
        <w:pStyle w:val="a7"/>
        <w:widowControl w:val="0"/>
        <w:numPr>
          <w:ilvl w:val="0"/>
          <w:numId w:val="6"/>
        </w:numPr>
        <w:autoSpaceDE w:val="0"/>
        <w:autoSpaceDN w:val="0"/>
        <w:adjustRightInd w:val="0"/>
        <w:spacing w:after="0" w:line="240" w:lineRule="auto"/>
        <w:ind w:left="1276" w:hanging="425"/>
        <w:jc w:val="both"/>
        <w:rPr>
          <w:rFonts w:ascii="Times New Roman" w:hAnsi="Times New Roman"/>
          <w:sz w:val="24"/>
          <w:szCs w:val="24"/>
        </w:rPr>
      </w:pPr>
      <w:r w:rsidRPr="00337A4F">
        <w:rPr>
          <w:rFonts w:ascii="Times New Roman" w:hAnsi="Times New Roman"/>
          <w:sz w:val="24"/>
          <w:szCs w:val="24"/>
        </w:rPr>
        <w:t>капитальный ремонт</w:t>
      </w:r>
      <w:r w:rsidR="00337A4F" w:rsidRPr="00337A4F">
        <w:rPr>
          <w:rFonts w:ascii="Times New Roman" w:hAnsi="Times New Roman"/>
          <w:sz w:val="24"/>
          <w:szCs w:val="24"/>
        </w:rPr>
        <w:t xml:space="preserve"> муниципальных жилых помещений;</w:t>
      </w:r>
    </w:p>
    <w:p w:rsidR="001F7D1A" w:rsidRDefault="001F7D1A" w:rsidP="00A8074E">
      <w:pPr>
        <w:pStyle w:val="a7"/>
        <w:widowControl w:val="0"/>
        <w:numPr>
          <w:ilvl w:val="0"/>
          <w:numId w:val="6"/>
        </w:numPr>
        <w:autoSpaceDE w:val="0"/>
        <w:autoSpaceDN w:val="0"/>
        <w:adjustRightInd w:val="0"/>
        <w:spacing w:after="0" w:line="240" w:lineRule="auto"/>
        <w:ind w:left="1276" w:hanging="425"/>
        <w:jc w:val="both"/>
        <w:rPr>
          <w:rFonts w:ascii="Times New Roman" w:hAnsi="Times New Roman"/>
          <w:sz w:val="24"/>
          <w:szCs w:val="24"/>
        </w:rPr>
      </w:pPr>
      <w:r w:rsidRPr="00337A4F">
        <w:rPr>
          <w:rFonts w:ascii="Times New Roman" w:hAnsi="Times New Roman"/>
          <w:sz w:val="24"/>
          <w:szCs w:val="24"/>
        </w:rPr>
        <w:t xml:space="preserve">проведение открытого конкурса по отбору управляющих организаций для управления многоквартирными домами, расположенными на территории </w:t>
      </w:r>
      <w:r w:rsidR="00E9746D" w:rsidRPr="00337A4F">
        <w:rPr>
          <w:rFonts w:ascii="Times New Roman" w:hAnsi="Times New Roman"/>
          <w:sz w:val="24"/>
          <w:szCs w:val="24"/>
        </w:rPr>
        <w:t>города</w:t>
      </w:r>
      <w:r w:rsidR="00262867">
        <w:rPr>
          <w:rFonts w:ascii="Times New Roman" w:hAnsi="Times New Roman"/>
          <w:sz w:val="24"/>
          <w:szCs w:val="24"/>
        </w:rPr>
        <w:t xml:space="preserve"> Пушкино;</w:t>
      </w:r>
    </w:p>
    <w:p w:rsidR="00262867" w:rsidRPr="00337A4F" w:rsidRDefault="00262867" w:rsidP="00A8074E">
      <w:pPr>
        <w:pStyle w:val="a7"/>
        <w:widowControl w:val="0"/>
        <w:numPr>
          <w:ilvl w:val="0"/>
          <w:numId w:val="6"/>
        </w:numPr>
        <w:autoSpaceDE w:val="0"/>
        <w:autoSpaceDN w:val="0"/>
        <w:adjustRightInd w:val="0"/>
        <w:spacing w:after="0" w:line="240" w:lineRule="auto"/>
        <w:ind w:left="1276" w:hanging="425"/>
        <w:jc w:val="both"/>
        <w:rPr>
          <w:rFonts w:ascii="Times New Roman" w:hAnsi="Times New Roman"/>
          <w:sz w:val="24"/>
          <w:szCs w:val="24"/>
        </w:rPr>
      </w:pPr>
      <w:r>
        <w:rPr>
          <w:rFonts w:ascii="Times New Roman" w:hAnsi="Times New Roman"/>
          <w:sz w:val="24"/>
          <w:szCs w:val="24"/>
        </w:rPr>
        <w:t>с</w:t>
      </w:r>
      <w:r w:rsidRPr="00262867">
        <w:rPr>
          <w:rFonts w:ascii="Times New Roman" w:hAnsi="Times New Roman"/>
          <w:sz w:val="24"/>
          <w:szCs w:val="24"/>
        </w:rPr>
        <w:t>офинансирование объектов капитального ремонта к Чемпионату мира по футболу 2018 года, а также города-юбиляры</w:t>
      </w:r>
      <w:r>
        <w:rPr>
          <w:rFonts w:ascii="Times New Roman" w:hAnsi="Times New Roman"/>
          <w:sz w:val="24"/>
          <w:szCs w:val="24"/>
        </w:rPr>
        <w:t>.</w:t>
      </w:r>
    </w:p>
    <w:p w:rsidR="00337A4F" w:rsidRDefault="00E60C06" w:rsidP="00337A4F">
      <w:pPr>
        <w:widowControl w:val="0"/>
        <w:autoSpaceDE w:val="0"/>
        <w:autoSpaceDN w:val="0"/>
        <w:adjustRightInd w:val="0"/>
        <w:spacing w:after="0" w:line="240" w:lineRule="auto"/>
        <w:ind w:right="57"/>
        <w:jc w:val="both"/>
        <w:rPr>
          <w:rFonts w:ascii="Times New Roman" w:hAnsi="Times New Roman"/>
          <w:sz w:val="24"/>
          <w:szCs w:val="24"/>
        </w:rPr>
      </w:pPr>
      <w:r w:rsidRPr="002B215F">
        <w:rPr>
          <w:rFonts w:ascii="Times New Roman" w:hAnsi="Times New Roman"/>
          <w:sz w:val="24"/>
          <w:szCs w:val="24"/>
        </w:rPr>
        <w:tab/>
      </w:r>
      <w:r w:rsidR="00D91449" w:rsidRPr="002B215F">
        <w:rPr>
          <w:rFonts w:ascii="Times New Roman" w:hAnsi="Times New Roman"/>
          <w:sz w:val="24"/>
          <w:szCs w:val="24"/>
        </w:rPr>
        <w:t xml:space="preserve">Решение задачи </w:t>
      </w:r>
      <w:r w:rsidR="00481686">
        <w:rPr>
          <w:rFonts w:ascii="Times New Roman" w:hAnsi="Times New Roman"/>
          <w:sz w:val="24"/>
          <w:szCs w:val="24"/>
        </w:rPr>
        <w:t>«</w:t>
      </w:r>
      <w:r w:rsidR="00D91449" w:rsidRPr="002B215F">
        <w:rPr>
          <w:rFonts w:ascii="Times New Roman" w:hAnsi="Times New Roman"/>
          <w:sz w:val="24"/>
          <w:szCs w:val="24"/>
        </w:rPr>
        <w:t>Повышение энергетической эффективности и надёжности функционирования внутридомовых инженерных систем</w:t>
      </w:r>
      <w:r w:rsidR="00481686">
        <w:rPr>
          <w:rFonts w:ascii="Times New Roman" w:hAnsi="Times New Roman"/>
          <w:sz w:val="24"/>
          <w:szCs w:val="24"/>
        </w:rPr>
        <w:t>»</w:t>
      </w:r>
      <w:r w:rsidR="00D91449" w:rsidRPr="002B215F">
        <w:rPr>
          <w:rFonts w:ascii="Times New Roman" w:hAnsi="Times New Roman"/>
          <w:sz w:val="24"/>
          <w:szCs w:val="24"/>
        </w:rPr>
        <w:t xml:space="preserve"> предусматривает </w:t>
      </w:r>
      <w:r w:rsidR="00262867">
        <w:rPr>
          <w:rFonts w:ascii="Times New Roman" w:hAnsi="Times New Roman"/>
          <w:sz w:val="24"/>
          <w:szCs w:val="24"/>
        </w:rPr>
        <w:t>мероприятие</w:t>
      </w:r>
      <w:r w:rsidR="00D91449" w:rsidRPr="002B215F">
        <w:rPr>
          <w:rFonts w:ascii="Times New Roman" w:hAnsi="Times New Roman"/>
          <w:sz w:val="24"/>
          <w:szCs w:val="24"/>
        </w:rPr>
        <w:t>:</w:t>
      </w:r>
    </w:p>
    <w:p w:rsidR="00D91449" w:rsidRPr="00337A4F" w:rsidRDefault="00D91449" w:rsidP="00A8074E">
      <w:pPr>
        <w:pStyle w:val="a7"/>
        <w:widowControl w:val="0"/>
        <w:numPr>
          <w:ilvl w:val="0"/>
          <w:numId w:val="5"/>
        </w:numPr>
        <w:autoSpaceDE w:val="0"/>
        <w:autoSpaceDN w:val="0"/>
        <w:adjustRightInd w:val="0"/>
        <w:spacing w:after="0" w:line="240" w:lineRule="auto"/>
        <w:ind w:left="1276" w:right="57" w:hanging="425"/>
        <w:jc w:val="both"/>
        <w:rPr>
          <w:rFonts w:ascii="Times New Roman" w:hAnsi="Times New Roman"/>
          <w:sz w:val="24"/>
          <w:szCs w:val="24"/>
        </w:rPr>
      </w:pPr>
      <w:r w:rsidRPr="00337A4F">
        <w:rPr>
          <w:rFonts w:ascii="Times New Roman" w:hAnsi="Times New Roman"/>
          <w:sz w:val="24"/>
          <w:szCs w:val="24"/>
        </w:rPr>
        <w:t>замена внутриквартирного газового оборудования, пришедшего в негодность в связи с истечением сроков эксплуатации (замена газовых плит</w:t>
      </w:r>
      <w:r w:rsidR="00E36C30" w:rsidRPr="00337A4F">
        <w:rPr>
          <w:rFonts w:ascii="Times New Roman" w:hAnsi="Times New Roman"/>
          <w:sz w:val="24"/>
          <w:szCs w:val="24"/>
        </w:rPr>
        <w:t xml:space="preserve"> (с автоматикой </w:t>
      </w:r>
      <w:r w:rsidR="00481686">
        <w:rPr>
          <w:rFonts w:ascii="Times New Roman" w:hAnsi="Times New Roman"/>
          <w:sz w:val="24"/>
          <w:szCs w:val="24"/>
        </w:rPr>
        <w:t>«</w:t>
      </w:r>
      <w:r w:rsidR="00E36C30" w:rsidRPr="00337A4F">
        <w:rPr>
          <w:rFonts w:ascii="Times New Roman" w:hAnsi="Times New Roman"/>
          <w:sz w:val="24"/>
          <w:szCs w:val="24"/>
        </w:rPr>
        <w:t>газ</w:t>
      </w:r>
      <w:r w:rsidR="00262867">
        <w:rPr>
          <w:rFonts w:ascii="Times New Roman" w:hAnsi="Times New Roman"/>
          <w:sz w:val="24"/>
          <w:szCs w:val="24"/>
        </w:rPr>
        <w:t>-</w:t>
      </w:r>
      <w:r w:rsidR="00E36C30" w:rsidRPr="00337A4F">
        <w:rPr>
          <w:rFonts w:ascii="Times New Roman" w:hAnsi="Times New Roman"/>
          <w:sz w:val="24"/>
          <w:szCs w:val="24"/>
        </w:rPr>
        <w:t>контроль</w:t>
      </w:r>
      <w:r w:rsidR="00481686">
        <w:rPr>
          <w:rFonts w:ascii="Times New Roman" w:hAnsi="Times New Roman"/>
          <w:sz w:val="24"/>
          <w:szCs w:val="24"/>
        </w:rPr>
        <w:t>»</w:t>
      </w:r>
      <w:r w:rsidR="00E36C30" w:rsidRPr="00337A4F">
        <w:rPr>
          <w:rFonts w:ascii="Times New Roman" w:hAnsi="Times New Roman"/>
          <w:sz w:val="24"/>
          <w:szCs w:val="24"/>
        </w:rPr>
        <w:t>), газовых водонагревателей, газовых котлов) в муниципальных жилых помещениях</w:t>
      </w:r>
      <w:r w:rsidR="00337A4F" w:rsidRPr="00337A4F">
        <w:rPr>
          <w:rFonts w:ascii="Times New Roman" w:hAnsi="Times New Roman"/>
          <w:sz w:val="24"/>
          <w:szCs w:val="24"/>
        </w:rPr>
        <w:t>.</w:t>
      </w:r>
    </w:p>
    <w:p w:rsidR="0008229E" w:rsidRPr="00AF1437" w:rsidRDefault="0008229E" w:rsidP="003012A9">
      <w:pPr>
        <w:pStyle w:val="ConsPlusCell"/>
        <w:ind w:right="57" w:firstLine="708"/>
        <w:jc w:val="both"/>
        <w:rPr>
          <w:rFonts w:ascii="Times New Roman" w:hAnsi="Times New Roman" w:cs="Times New Roman"/>
          <w:color w:val="000000" w:themeColor="text1"/>
          <w:sz w:val="24"/>
          <w:szCs w:val="24"/>
        </w:rPr>
      </w:pPr>
      <w:r w:rsidRPr="002B215F">
        <w:rPr>
          <w:rFonts w:ascii="Times New Roman" w:hAnsi="Times New Roman"/>
          <w:color w:val="000000" w:themeColor="text1"/>
          <w:sz w:val="24"/>
          <w:szCs w:val="24"/>
        </w:rPr>
        <w:t>Проведение указанных мероприятий позволит у</w:t>
      </w:r>
      <w:r w:rsidRPr="002B215F">
        <w:rPr>
          <w:rFonts w:ascii="Times New Roman" w:hAnsi="Times New Roman" w:cs="Times New Roman"/>
          <w:color w:val="000000" w:themeColor="text1"/>
          <w:sz w:val="24"/>
          <w:szCs w:val="24"/>
        </w:rPr>
        <w:t>величить долю отремонтированных</w:t>
      </w:r>
      <w:r w:rsidRPr="00E10346">
        <w:rPr>
          <w:rFonts w:ascii="Times New Roman" w:hAnsi="Times New Roman" w:cs="Times New Roman"/>
          <w:color w:val="000000" w:themeColor="text1"/>
          <w:sz w:val="24"/>
          <w:szCs w:val="24"/>
        </w:rPr>
        <w:t xml:space="preserve"> домов, требующих капитального ремонта</w:t>
      </w:r>
      <w:r w:rsidR="00E10346">
        <w:rPr>
          <w:rFonts w:ascii="Times New Roman" w:hAnsi="Times New Roman" w:cs="Times New Roman"/>
          <w:color w:val="000000" w:themeColor="text1"/>
          <w:sz w:val="24"/>
          <w:szCs w:val="24"/>
        </w:rPr>
        <w:t xml:space="preserve"> </w:t>
      </w:r>
      <w:r w:rsidRPr="00E10346">
        <w:rPr>
          <w:rFonts w:ascii="Times New Roman" w:hAnsi="Times New Roman" w:cs="Times New Roman"/>
          <w:color w:val="000000" w:themeColor="text1"/>
          <w:sz w:val="24"/>
          <w:szCs w:val="24"/>
        </w:rPr>
        <w:t>и повысить энергетическую эффективность внутридомовых сетей</w:t>
      </w:r>
      <w:r w:rsidR="00E10346">
        <w:rPr>
          <w:rFonts w:ascii="Times New Roman" w:hAnsi="Times New Roman" w:cs="Times New Roman"/>
          <w:color w:val="000000" w:themeColor="text1"/>
          <w:sz w:val="24"/>
          <w:szCs w:val="24"/>
        </w:rPr>
        <w:t>.</w:t>
      </w:r>
    </w:p>
    <w:p w:rsidR="001F3698" w:rsidRPr="00AF1437" w:rsidRDefault="001F3698" w:rsidP="00347C0C">
      <w:pPr>
        <w:pStyle w:val="a7"/>
        <w:keepNext/>
        <w:numPr>
          <w:ilvl w:val="0"/>
          <w:numId w:val="2"/>
        </w:numPr>
        <w:spacing w:before="100" w:beforeAutospacing="1" w:after="100" w:afterAutospacing="1" w:line="240" w:lineRule="auto"/>
        <w:ind w:left="1701" w:right="1245"/>
        <w:jc w:val="center"/>
        <w:rPr>
          <w:rFonts w:ascii="Times New Roman" w:hAnsi="Times New Roman"/>
          <w:b/>
          <w:color w:val="000000" w:themeColor="text1"/>
          <w:sz w:val="24"/>
          <w:szCs w:val="24"/>
        </w:rPr>
      </w:pPr>
      <w:r w:rsidRPr="00AF1437">
        <w:rPr>
          <w:rFonts w:ascii="Times New Roman" w:hAnsi="Times New Roman"/>
          <w:b/>
          <w:color w:val="000000" w:themeColor="text1"/>
          <w:sz w:val="24"/>
          <w:szCs w:val="24"/>
        </w:rPr>
        <w:t>Х</w:t>
      </w:r>
      <w:r w:rsidR="00127434" w:rsidRPr="00AF1437">
        <w:rPr>
          <w:rFonts w:ascii="Times New Roman" w:hAnsi="Times New Roman"/>
          <w:b/>
          <w:color w:val="000000" w:themeColor="text1"/>
          <w:sz w:val="24"/>
          <w:szCs w:val="24"/>
        </w:rPr>
        <w:t xml:space="preserve">арактеристика </w:t>
      </w:r>
      <w:r w:rsidRPr="00AF1437">
        <w:rPr>
          <w:rFonts w:ascii="Times New Roman" w:hAnsi="Times New Roman"/>
          <w:b/>
          <w:color w:val="000000" w:themeColor="text1"/>
          <w:sz w:val="24"/>
          <w:szCs w:val="24"/>
        </w:rPr>
        <w:t>проблем и мероприятий Подпрограммы</w:t>
      </w:r>
    </w:p>
    <w:p w:rsidR="001F3698" w:rsidRPr="00337A4F" w:rsidRDefault="00127434" w:rsidP="00262867">
      <w:pPr>
        <w:keepNext/>
        <w:spacing w:after="0" w:line="240" w:lineRule="auto"/>
        <w:ind w:firstLine="709"/>
        <w:jc w:val="both"/>
        <w:rPr>
          <w:rFonts w:ascii="Times New Roman" w:hAnsi="Times New Roman"/>
          <w:b/>
          <w:color w:val="000000" w:themeColor="text1"/>
          <w:sz w:val="24"/>
          <w:szCs w:val="24"/>
        </w:rPr>
      </w:pPr>
      <w:r w:rsidRPr="00337A4F">
        <w:rPr>
          <w:rFonts w:ascii="Times New Roman" w:eastAsia="Times New Roman" w:hAnsi="Times New Roman"/>
          <w:color w:val="000000" w:themeColor="text1"/>
          <w:sz w:val="24"/>
          <w:szCs w:val="24"/>
          <w:lang w:eastAsia="ru-RU"/>
        </w:rPr>
        <w:t xml:space="preserve">Техническое состояние жилищного фонда города Пушкино оценивается на дату формирования </w:t>
      </w:r>
      <w:r w:rsidR="00AB67CF" w:rsidRPr="00337A4F">
        <w:rPr>
          <w:rFonts w:ascii="Times New Roman" w:eastAsia="Times New Roman" w:hAnsi="Times New Roman"/>
          <w:color w:val="000000" w:themeColor="text1"/>
          <w:sz w:val="24"/>
          <w:szCs w:val="24"/>
          <w:lang w:eastAsia="ru-RU"/>
        </w:rPr>
        <w:t>П</w:t>
      </w:r>
      <w:r w:rsidRPr="00337A4F">
        <w:rPr>
          <w:rFonts w:ascii="Times New Roman" w:eastAsia="Times New Roman" w:hAnsi="Times New Roman"/>
          <w:color w:val="000000" w:themeColor="text1"/>
          <w:sz w:val="24"/>
          <w:szCs w:val="24"/>
          <w:lang w:eastAsia="ru-RU"/>
        </w:rPr>
        <w:t>рограммы как удовлетворительное</w:t>
      </w:r>
      <w:r w:rsidRPr="00337A4F">
        <w:rPr>
          <w:rFonts w:ascii="Times New Roman" w:eastAsia="Times New Roman" w:hAnsi="Times New Roman"/>
          <w:sz w:val="24"/>
          <w:szCs w:val="24"/>
          <w:lang w:eastAsia="ru-RU"/>
        </w:rPr>
        <w:t>.</w:t>
      </w:r>
      <w:r w:rsidRPr="00337A4F">
        <w:rPr>
          <w:rFonts w:ascii="Times New Roman" w:eastAsia="Times New Roman" w:hAnsi="Times New Roman"/>
          <w:bCs/>
          <w:sz w:val="24"/>
          <w:szCs w:val="24"/>
          <w:lang w:eastAsia="ru-RU"/>
        </w:rPr>
        <w:t xml:space="preserve"> Однако</w:t>
      </w:r>
      <w:r w:rsidRPr="00337A4F">
        <w:rPr>
          <w:rFonts w:ascii="Times New Roman" w:eastAsia="Times New Roman" w:hAnsi="Times New Roman"/>
          <w:sz w:val="24"/>
          <w:szCs w:val="24"/>
          <w:lang w:eastAsia="ru-RU"/>
        </w:rPr>
        <w:t xml:space="preserve"> в эксплуатируемом жилищном фонде имеется ряд проблем, требующих неотложного решения. Это высокий уровень износа инженерных сетей и жилищного фонда, их технологическая отсталость. Все это обусловлено отсутствием капитального ремонта жилищного фонда в период 1970-х - 1990-х годов, неудовлетворительным состоянием объектов жилищно-коммунального хозяйства, принимаемых в муниципальную собственность от ведомств, без проведения ремонтных работ, недостатками в проведении тарифной политики.</w:t>
      </w:r>
      <w:r w:rsidRPr="00337A4F">
        <w:rPr>
          <w:rFonts w:ascii="Times New Roman" w:hAnsi="Times New Roman"/>
          <w:sz w:val="24"/>
          <w:szCs w:val="24"/>
        </w:rPr>
        <w:t xml:space="preserve"> </w:t>
      </w:r>
      <w:r w:rsidRPr="00337A4F">
        <w:rPr>
          <w:rFonts w:ascii="Times New Roman" w:eastAsia="Times New Roman" w:hAnsi="Times New Roman"/>
          <w:sz w:val="24"/>
          <w:szCs w:val="24"/>
          <w:lang w:eastAsia="ru-RU"/>
        </w:rPr>
        <w:t>Средств, выделяемых для капитального ремонта и реконструкции объектов жилищно-коммунального комплекса из бюджета муниципального образования и собираемых с населения, недостаточно для проведения необходимого объема работ.</w:t>
      </w:r>
    </w:p>
    <w:p w:rsidR="000316A6" w:rsidRDefault="000316A6" w:rsidP="00262867">
      <w:pPr>
        <w:spacing w:after="0" w:line="240" w:lineRule="auto"/>
        <w:ind w:firstLine="709"/>
        <w:jc w:val="both"/>
        <w:rPr>
          <w:rFonts w:ascii="Times New Roman" w:hAnsi="Times New Roman"/>
          <w:sz w:val="24"/>
          <w:szCs w:val="24"/>
        </w:rPr>
      </w:pPr>
      <w:r w:rsidRPr="000316A6">
        <w:rPr>
          <w:rFonts w:ascii="Times New Roman" w:hAnsi="Times New Roman"/>
          <w:sz w:val="24"/>
          <w:szCs w:val="24"/>
        </w:rPr>
        <w:t>Техническое состояние многоквартирных домов и инженерной инфраструктуры не соответствует современным требованиям строительных норм. Внутридомовые инженерные системы электро-, тепло-, водоснабжения, а также крыши находятся в изношенном состоянии. Лифтовое оборудование требует ремонта, а в ряде случаев, замены. Фасады многоквартирных домов нуждаются в ремонте штукатурного и окрасочного слоя, либо в утеплении ограждающих конструкций. В связи с недостаточностью средств на капитальный ремонт жилищного фонда, происходит его ветшание, что приводит к негативным последствиям.</w:t>
      </w:r>
    </w:p>
    <w:p w:rsidR="000316A6" w:rsidRDefault="000316A6" w:rsidP="00262867">
      <w:pPr>
        <w:spacing w:after="0" w:line="240" w:lineRule="auto"/>
        <w:ind w:firstLine="709"/>
        <w:jc w:val="both"/>
        <w:rPr>
          <w:rFonts w:ascii="Times New Roman" w:hAnsi="Times New Roman"/>
          <w:sz w:val="24"/>
          <w:szCs w:val="24"/>
        </w:rPr>
      </w:pPr>
      <w:r w:rsidRPr="000316A6">
        <w:rPr>
          <w:rFonts w:ascii="Times New Roman" w:hAnsi="Times New Roman"/>
          <w:sz w:val="24"/>
          <w:szCs w:val="24"/>
        </w:rPr>
        <w:t xml:space="preserve">Одним из эффективных способов решения обозначенных проблем является сохранение и обновление существующего жилищного фонда за счет проведения капитального ремонта многоквартирных домов. </w:t>
      </w:r>
    </w:p>
    <w:p w:rsidR="000316A6" w:rsidRPr="000316A6" w:rsidRDefault="000316A6" w:rsidP="00262867">
      <w:pPr>
        <w:spacing w:after="0" w:line="240" w:lineRule="auto"/>
        <w:ind w:firstLine="709"/>
        <w:jc w:val="both"/>
        <w:rPr>
          <w:rFonts w:ascii="Times New Roman" w:eastAsia="Times New Roman" w:hAnsi="Times New Roman"/>
          <w:sz w:val="24"/>
          <w:szCs w:val="24"/>
          <w:lang w:eastAsia="ru-RU"/>
        </w:rPr>
      </w:pPr>
      <w:r w:rsidRPr="000316A6">
        <w:rPr>
          <w:rFonts w:ascii="Times New Roman" w:hAnsi="Times New Roman"/>
          <w:sz w:val="24"/>
          <w:szCs w:val="24"/>
        </w:rPr>
        <w:t>Программный подход представляется единственно возможным, поскольку позволяет провести комплекс организационных, производственных, социально-экономических и других мероприятий для достижения поставленных целей, а также позволяет скоординировать деятельность всех участников процесса</w:t>
      </w:r>
    </w:p>
    <w:p w:rsidR="00AD2D4A" w:rsidRDefault="008A16F5" w:rsidP="00262867">
      <w:pPr>
        <w:widowControl w:val="0"/>
        <w:autoSpaceDE w:val="0"/>
        <w:autoSpaceDN w:val="0"/>
        <w:adjustRightInd w:val="0"/>
        <w:spacing w:after="0" w:line="240" w:lineRule="auto"/>
        <w:ind w:right="57" w:firstLine="709"/>
        <w:jc w:val="both"/>
        <w:rPr>
          <w:rFonts w:ascii="Times New Roman" w:hAnsi="Times New Roman"/>
          <w:sz w:val="24"/>
          <w:szCs w:val="24"/>
        </w:rPr>
      </w:pPr>
      <w:r w:rsidRPr="00DA09BF">
        <w:rPr>
          <w:rFonts w:ascii="Times New Roman" w:hAnsi="Times New Roman"/>
          <w:sz w:val="24"/>
          <w:szCs w:val="24"/>
        </w:rPr>
        <w:t xml:space="preserve">Реализация мероприятий </w:t>
      </w:r>
      <w:r w:rsidR="00AB67CF">
        <w:rPr>
          <w:rFonts w:ascii="Times New Roman" w:hAnsi="Times New Roman"/>
          <w:sz w:val="24"/>
          <w:szCs w:val="24"/>
        </w:rPr>
        <w:t>П</w:t>
      </w:r>
      <w:r>
        <w:rPr>
          <w:rFonts w:ascii="Times New Roman" w:hAnsi="Times New Roman"/>
          <w:sz w:val="24"/>
          <w:szCs w:val="24"/>
        </w:rPr>
        <w:t xml:space="preserve">одпрограммы </w:t>
      </w:r>
      <w:r w:rsidRPr="00DA09BF">
        <w:rPr>
          <w:rFonts w:ascii="Times New Roman" w:hAnsi="Times New Roman"/>
          <w:sz w:val="24"/>
          <w:szCs w:val="24"/>
        </w:rPr>
        <w:t xml:space="preserve">осуществляется за счёт средств бюджета города Пушкино (включая долевое финансирование проведения капитального ремонта многоквартирных жилых домов (далее </w:t>
      </w:r>
      <w:r w:rsidR="00262867">
        <w:rPr>
          <w:rFonts w:ascii="Times New Roman" w:hAnsi="Times New Roman"/>
          <w:sz w:val="24"/>
          <w:szCs w:val="24"/>
        </w:rPr>
        <w:t>–</w:t>
      </w:r>
      <w:r w:rsidRPr="00DA09BF">
        <w:rPr>
          <w:rFonts w:ascii="Times New Roman" w:hAnsi="Times New Roman"/>
          <w:sz w:val="24"/>
          <w:szCs w:val="24"/>
        </w:rPr>
        <w:t xml:space="preserve"> МКД), а также путём выделения субсидии бюджету города </w:t>
      </w:r>
      <w:r w:rsidRPr="00DA09BF">
        <w:rPr>
          <w:rFonts w:ascii="Times New Roman" w:hAnsi="Times New Roman"/>
          <w:sz w:val="24"/>
          <w:szCs w:val="24"/>
        </w:rPr>
        <w:lastRenderedPageBreak/>
        <w:t>Пушкино для оказания финансовой помощи управляющим организациям, товариществам собственников жилья (жилищным, жилищно-строительным кооперативам или иным специализированным кооперативам), выбранным собственниками помещений в МКД в соответствии с Фе</w:t>
      </w:r>
      <w:r w:rsidR="000316A6">
        <w:rPr>
          <w:rFonts w:ascii="Times New Roman" w:hAnsi="Times New Roman"/>
          <w:sz w:val="24"/>
          <w:szCs w:val="24"/>
        </w:rPr>
        <w:t>деральным законом от 21.07.2007</w:t>
      </w:r>
      <w:r w:rsidRPr="00DA09BF">
        <w:rPr>
          <w:rFonts w:ascii="Times New Roman" w:hAnsi="Times New Roman"/>
          <w:sz w:val="24"/>
          <w:szCs w:val="24"/>
        </w:rPr>
        <w:t xml:space="preserve"> № 185-ФЗ </w:t>
      </w:r>
      <w:r w:rsidR="00481686">
        <w:rPr>
          <w:rFonts w:ascii="Times New Roman" w:hAnsi="Times New Roman"/>
          <w:sz w:val="24"/>
          <w:szCs w:val="24"/>
        </w:rPr>
        <w:t>«</w:t>
      </w:r>
      <w:r w:rsidRPr="00DA09BF">
        <w:rPr>
          <w:rFonts w:ascii="Times New Roman" w:hAnsi="Times New Roman"/>
          <w:sz w:val="24"/>
          <w:szCs w:val="24"/>
        </w:rPr>
        <w:t>О фонде содействия реформированию жилищно-коммунального хозяйства</w:t>
      </w:r>
      <w:r w:rsidR="00481686">
        <w:rPr>
          <w:rFonts w:ascii="Times New Roman" w:hAnsi="Times New Roman"/>
          <w:sz w:val="24"/>
          <w:szCs w:val="24"/>
        </w:rPr>
        <w:t>»</w:t>
      </w:r>
      <w:r w:rsidR="00AD2D4A">
        <w:rPr>
          <w:rFonts w:ascii="Times New Roman" w:hAnsi="Times New Roman"/>
          <w:sz w:val="24"/>
          <w:szCs w:val="24"/>
        </w:rPr>
        <w:t>.</w:t>
      </w:r>
      <w:r w:rsidRPr="00DA09BF">
        <w:rPr>
          <w:rFonts w:ascii="Times New Roman" w:hAnsi="Times New Roman"/>
          <w:sz w:val="24"/>
          <w:szCs w:val="24"/>
        </w:rPr>
        <w:t xml:space="preserve"> </w:t>
      </w:r>
    </w:p>
    <w:p w:rsidR="00F04B25" w:rsidRPr="00262867" w:rsidRDefault="00F04B25" w:rsidP="00347C0C">
      <w:pPr>
        <w:pStyle w:val="a7"/>
        <w:numPr>
          <w:ilvl w:val="0"/>
          <w:numId w:val="1"/>
        </w:numPr>
        <w:spacing w:before="100" w:beforeAutospacing="1" w:after="100" w:afterAutospacing="1" w:line="240" w:lineRule="auto"/>
        <w:ind w:left="1701" w:right="1245"/>
        <w:jc w:val="center"/>
        <w:rPr>
          <w:rFonts w:ascii="Times New Roman" w:eastAsia="Times New Roman" w:hAnsi="Times New Roman"/>
          <w:b/>
          <w:sz w:val="24"/>
          <w:szCs w:val="24"/>
          <w:lang w:eastAsia="ru-RU"/>
        </w:rPr>
      </w:pPr>
      <w:r w:rsidRPr="007227BA">
        <w:rPr>
          <w:rFonts w:ascii="Times New Roman" w:eastAsia="Times New Roman" w:hAnsi="Times New Roman"/>
          <w:b/>
          <w:sz w:val="24"/>
          <w:szCs w:val="24"/>
          <w:lang w:eastAsia="ru-RU"/>
        </w:rPr>
        <w:t xml:space="preserve">Концептуальные </w:t>
      </w:r>
      <w:r w:rsidR="00262867" w:rsidRPr="007D1040">
        <w:rPr>
          <w:rFonts w:ascii="Times New Roman" w:eastAsia="Times New Roman" w:hAnsi="Times New Roman"/>
          <w:b/>
          <w:sz w:val="24"/>
          <w:szCs w:val="24"/>
          <w:lang w:eastAsia="ru-RU"/>
        </w:rPr>
        <w:t xml:space="preserve">направления реформирования, модернизации, преобразования отдельных сфер социально-экономического развития </w:t>
      </w:r>
      <w:r w:rsidR="00262867">
        <w:rPr>
          <w:rFonts w:ascii="Times New Roman" w:eastAsia="Times New Roman" w:hAnsi="Times New Roman"/>
          <w:b/>
          <w:sz w:val="24"/>
          <w:szCs w:val="24"/>
          <w:lang w:eastAsia="ru-RU"/>
        </w:rPr>
        <w:t>городского поселения</w:t>
      </w:r>
      <w:r w:rsidR="00650EA1" w:rsidRPr="00262867">
        <w:rPr>
          <w:rFonts w:ascii="Times New Roman" w:eastAsia="Times New Roman" w:hAnsi="Times New Roman"/>
          <w:b/>
          <w:sz w:val="24"/>
          <w:szCs w:val="24"/>
          <w:lang w:eastAsia="ru-RU"/>
        </w:rPr>
        <w:t xml:space="preserve"> Пушкино</w:t>
      </w:r>
    </w:p>
    <w:p w:rsidR="00337A4F" w:rsidRDefault="00127434" w:rsidP="00E10054">
      <w:pPr>
        <w:spacing w:after="0" w:line="240" w:lineRule="auto"/>
        <w:ind w:firstLine="709"/>
        <w:jc w:val="both"/>
        <w:rPr>
          <w:rFonts w:ascii="Times New Roman" w:eastAsia="Times New Roman" w:hAnsi="Times New Roman"/>
          <w:sz w:val="24"/>
          <w:szCs w:val="24"/>
          <w:lang w:eastAsia="ru-RU"/>
        </w:rPr>
      </w:pPr>
      <w:r w:rsidRPr="001F3698">
        <w:rPr>
          <w:rFonts w:ascii="Times New Roman" w:eastAsia="Times New Roman" w:hAnsi="Times New Roman"/>
          <w:sz w:val="24"/>
          <w:szCs w:val="24"/>
          <w:lang w:eastAsia="ru-RU"/>
        </w:rPr>
        <w:t xml:space="preserve"> </w:t>
      </w:r>
      <w:r w:rsidR="001F3698" w:rsidRPr="001F3698">
        <w:rPr>
          <w:rFonts w:ascii="Times New Roman" w:eastAsia="Times New Roman" w:hAnsi="Times New Roman"/>
          <w:bCs/>
          <w:sz w:val="24"/>
          <w:szCs w:val="24"/>
          <w:lang w:eastAsia="ru-RU"/>
        </w:rPr>
        <w:t xml:space="preserve">Количество многоквартирных домов на территории города Пушкино </w:t>
      </w:r>
      <w:r w:rsidR="00262867" w:rsidRPr="006E221C">
        <w:rPr>
          <w:rFonts w:ascii="Times New Roman" w:eastAsia="Times New Roman" w:hAnsi="Times New Roman"/>
          <w:bCs/>
          <w:sz w:val="24"/>
          <w:szCs w:val="24"/>
          <w:lang w:eastAsia="ru-RU"/>
        </w:rPr>
        <w:t xml:space="preserve">составляет 662 единицы, общей площадью 3 168,15 </w:t>
      </w:r>
      <w:r w:rsidR="00262867">
        <w:rPr>
          <w:rFonts w:ascii="Times New Roman" w:eastAsia="Times New Roman" w:hAnsi="Times New Roman"/>
          <w:bCs/>
          <w:sz w:val="24"/>
          <w:szCs w:val="24"/>
          <w:lang w:eastAsia="ru-RU"/>
        </w:rPr>
        <w:t>тыс. кв. м</w:t>
      </w:r>
      <w:r w:rsidR="001F3698" w:rsidRPr="001F3698">
        <w:rPr>
          <w:rFonts w:ascii="Times New Roman" w:eastAsia="Times New Roman" w:hAnsi="Times New Roman"/>
          <w:bCs/>
          <w:sz w:val="24"/>
          <w:szCs w:val="24"/>
          <w:lang w:eastAsia="ru-RU"/>
        </w:rPr>
        <w:t>. Из общего количества жилого фонда города Пушкино 75 % находится в частной собственности, это означает, что бремя содержания общего имущества несут жильцы приватизированных квартир, а также администрация Пушкинского муниципального района по муниципальному жилому фонду.</w:t>
      </w:r>
      <w:r w:rsidR="001F3698" w:rsidRPr="001F3698">
        <w:rPr>
          <w:rFonts w:ascii="Times New Roman" w:eastAsia="Times New Roman" w:hAnsi="Times New Roman"/>
          <w:sz w:val="24"/>
          <w:szCs w:val="24"/>
          <w:lang w:eastAsia="ru-RU"/>
        </w:rPr>
        <w:t xml:space="preserve"> При этом существует ряд социальных и экономических факторов.  Социальные факторы связаны с низким качеством жилищных услуг, потенциальной аварийностью жилья, отсутствием заинтересованности собственников к самоорганизации по управлению многоквартирными домами с высоким уровнем износа. К экономическим факторам относятся: высокие эксплуатационные затраты на содержание жилищного фонда, низкий уровень благоустройства и оснащения жилищного фонда</w:t>
      </w:r>
      <w:r w:rsidR="00E03E59">
        <w:rPr>
          <w:rFonts w:ascii="Times New Roman" w:eastAsia="Times New Roman" w:hAnsi="Times New Roman"/>
          <w:sz w:val="24"/>
          <w:szCs w:val="24"/>
          <w:lang w:eastAsia="ru-RU"/>
        </w:rPr>
        <w:t>.</w:t>
      </w:r>
    </w:p>
    <w:p w:rsidR="00630397" w:rsidRPr="00337A4F" w:rsidRDefault="00630397" w:rsidP="005301F4">
      <w:pPr>
        <w:pStyle w:val="a7"/>
        <w:numPr>
          <w:ilvl w:val="0"/>
          <w:numId w:val="1"/>
        </w:numPr>
        <w:spacing w:before="100" w:beforeAutospacing="1" w:after="100" w:afterAutospacing="1" w:line="240" w:lineRule="auto"/>
        <w:ind w:left="1701" w:right="1245"/>
        <w:jc w:val="center"/>
        <w:rPr>
          <w:rFonts w:ascii="Times New Roman" w:eastAsia="Times New Roman" w:hAnsi="Times New Roman"/>
          <w:sz w:val="24"/>
          <w:szCs w:val="24"/>
          <w:lang w:eastAsia="ru-RU"/>
        </w:rPr>
      </w:pPr>
      <w:r w:rsidRPr="00337A4F">
        <w:rPr>
          <w:rFonts w:ascii="Times New Roman" w:hAnsi="Times New Roman"/>
          <w:b/>
          <w:sz w:val="24"/>
          <w:szCs w:val="24"/>
        </w:rPr>
        <w:t xml:space="preserve">Перечень </w:t>
      </w:r>
      <w:r w:rsidR="00262867" w:rsidRPr="007D1040">
        <w:rPr>
          <w:rFonts w:ascii="Times New Roman" w:hAnsi="Times New Roman"/>
          <w:b/>
          <w:sz w:val="24"/>
          <w:szCs w:val="24"/>
        </w:rPr>
        <w:t xml:space="preserve">мероприятий, направленных на достижение целей и задач в сфере реализации </w:t>
      </w:r>
      <w:r w:rsidR="00347C0C">
        <w:rPr>
          <w:rFonts w:ascii="Times New Roman" w:hAnsi="Times New Roman"/>
          <w:b/>
          <w:sz w:val="24"/>
          <w:szCs w:val="24"/>
        </w:rPr>
        <w:br/>
      </w:r>
      <w:r w:rsidR="00262867" w:rsidRPr="007D1040">
        <w:rPr>
          <w:rFonts w:ascii="Times New Roman" w:hAnsi="Times New Roman"/>
          <w:b/>
          <w:sz w:val="24"/>
          <w:szCs w:val="24"/>
        </w:rPr>
        <w:t>муниципальной Подпрограммы</w:t>
      </w:r>
    </w:p>
    <w:p w:rsidR="00337A4F" w:rsidRDefault="00262867" w:rsidP="00337A4F">
      <w:pPr>
        <w:spacing w:after="0" w:line="240" w:lineRule="auto"/>
        <w:ind w:firstLine="709"/>
        <w:contextualSpacing/>
        <w:jc w:val="both"/>
        <w:rPr>
          <w:rFonts w:ascii="Times New Roman" w:hAnsi="Times New Roman"/>
          <w:sz w:val="24"/>
          <w:szCs w:val="24"/>
        </w:rPr>
      </w:pPr>
      <w:r w:rsidRPr="007D1040">
        <w:rPr>
          <w:rFonts w:ascii="Times New Roman" w:hAnsi="Times New Roman"/>
          <w:sz w:val="24"/>
          <w:szCs w:val="24"/>
        </w:rPr>
        <w:t xml:space="preserve">Достижение целей и задач муниципальной Подпрограммы осуществляется посредством реализации мероприятий муниципальной Подпрограммы. Перечень мероприятий приведен в приложении </w:t>
      </w:r>
      <w:r w:rsidR="006625D9" w:rsidRPr="00A07F54">
        <w:rPr>
          <w:rFonts w:ascii="Times New Roman" w:hAnsi="Times New Roman"/>
          <w:sz w:val="24"/>
          <w:szCs w:val="24"/>
        </w:rPr>
        <w:t>№ </w:t>
      </w:r>
      <w:r w:rsidR="00A07F54" w:rsidRPr="00A07F54">
        <w:rPr>
          <w:rFonts w:ascii="Times New Roman" w:hAnsi="Times New Roman"/>
          <w:sz w:val="24"/>
          <w:szCs w:val="24"/>
        </w:rPr>
        <w:t>5</w:t>
      </w:r>
      <w:r w:rsidR="006625D9" w:rsidRPr="00A07F54">
        <w:rPr>
          <w:rFonts w:ascii="Times New Roman" w:hAnsi="Times New Roman"/>
          <w:sz w:val="24"/>
          <w:szCs w:val="24"/>
        </w:rPr>
        <w:t xml:space="preserve"> к муниципальной</w:t>
      </w:r>
      <w:r w:rsidR="006625D9">
        <w:rPr>
          <w:rFonts w:ascii="Times New Roman" w:hAnsi="Times New Roman"/>
          <w:sz w:val="24"/>
          <w:szCs w:val="24"/>
        </w:rPr>
        <w:t xml:space="preserve"> Программе.</w:t>
      </w:r>
    </w:p>
    <w:p w:rsidR="00AF1437" w:rsidRPr="00337A4F" w:rsidRDefault="00AF1437" w:rsidP="00347C0C">
      <w:pPr>
        <w:pStyle w:val="a7"/>
        <w:numPr>
          <w:ilvl w:val="0"/>
          <w:numId w:val="1"/>
        </w:numPr>
        <w:spacing w:before="100" w:beforeAutospacing="1" w:after="100" w:afterAutospacing="1" w:line="240" w:lineRule="auto"/>
        <w:ind w:left="1701" w:right="1245"/>
        <w:jc w:val="center"/>
        <w:rPr>
          <w:rFonts w:ascii="Times New Roman" w:hAnsi="Times New Roman"/>
          <w:sz w:val="24"/>
          <w:szCs w:val="24"/>
        </w:rPr>
      </w:pPr>
      <w:r w:rsidRPr="00337A4F">
        <w:rPr>
          <w:rFonts w:ascii="Times New Roman" w:hAnsi="Times New Roman"/>
          <w:b/>
          <w:sz w:val="24"/>
          <w:szCs w:val="24"/>
        </w:rPr>
        <w:t xml:space="preserve">Планируемые </w:t>
      </w:r>
      <w:r w:rsidR="00577A6F" w:rsidRPr="007D1040">
        <w:rPr>
          <w:rFonts w:ascii="Times New Roman" w:hAnsi="Times New Roman"/>
          <w:b/>
          <w:sz w:val="24"/>
          <w:szCs w:val="24"/>
        </w:rPr>
        <w:t>результаты (целевые показатели) реализации муниципальной Подпрограммы с указанием количественных и/или качественных целевых показателей, характеризующих достижение целей и решение задач</w:t>
      </w:r>
    </w:p>
    <w:p w:rsidR="00577A6F" w:rsidRPr="007D1040" w:rsidRDefault="00AF1437" w:rsidP="00577A6F">
      <w:pPr>
        <w:widowControl w:val="0"/>
        <w:autoSpaceDE w:val="0"/>
        <w:autoSpaceDN w:val="0"/>
        <w:adjustRightInd w:val="0"/>
        <w:spacing w:after="0" w:line="240" w:lineRule="auto"/>
        <w:ind w:firstLine="708"/>
        <w:jc w:val="both"/>
        <w:rPr>
          <w:rFonts w:ascii="Times New Roman" w:hAnsi="Times New Roman"/>
          <w:sz w:val="24"/>
          <w:szCs w:val="24"/>
        </w:rPr>
      </w:pPr>
      <w:r w:rsidRPr="00DA09BF">
        <w:rPr>
          <w:rFonts w:ascii="Times New Roman" w:hAnsi="Times New Roman"/>
          <w:sz w:val="24"/>
          <w:szCs w:val="24"/>
        </w:rPr>
        <w:t xml:space="preserve">Эффективность </w:t>
      </w:r>
      <w:r w:rsidR="00577A6F" w:rsidRPr="007D1040">
        <w:rPr>
          <w:rFonts w:ascii="Times New Roman" w:hAnsi="Times New Roman"/>
          <w:sz w:val="24"/>
          <w:szCs w:val="24"/>
        </w:rPr>
        <w:t>реализации Программы определяется степенью достижения количественных и качественных показателей реализации Подпрограмм.</w:t>
      </w:r>
    </w:p>
    <w:p w:rsidR="00337A4F" w:rsidRDefault="00577A6F" w:rsidP="00577A6F">
      <w:pPr>
        <w:widowControl w:val="0"/>
        <w:autoSpaceDE w:val="0"/>
        <w:autoSpaceDN w:val="0"/>
        <w:adjustRightInd w:val="0"/>
        <w:spacing w:after="0" w:line="240" w:lineRule="auto"/>
        <w:ind w:firstLine="708"/>
        <w:jc w:val="both"/>
        <w:rPr>
          <w:rFonts w:ascii="Times New Roman" w:hAnsi="Times New Roman"/>
          <w:sz w:val="24"/>
          <w:szCs w:val="24"/>
        </w:rPr>
      </w:pPr>
      <w:r w:rsidRPr="007D1040">
        <w:rPr>
          <w:rFonts w:ascii="Times New Roman" w:hAnsi="Times New Roman"/>
          <w:sz w:val="24"/>
          <w:szCs w:val="24"/>
        </w:rPr>
        <w:t xml:space="preserve">Планируемые количественные и качественные результаты (показатели эффективности) реализации муниципальной Подпрограммы и их динамика по годам приведены в приложении </w:t>
      </w:r>
      <w:r w:rsidR="00AF1437" w:rsidRPr="00DA09BF">
        <w:rPr>
          <w:rFonts w:ascii="Times New Roman" w:hAnsi="Times New Roman"/>
          <w:sz w:val="24"/>
          <w:szCs w:val="24"/>
        </w:rPr>
        <w:t>№ </w:t>
      </w:r>
      <w:r w:rsidR="00A07F54">
        <w:rPr>
          <w:rFonts w:ascii="Times New Roman" w:hAnsi="Times New Roman"/>
          <w:sz w:val="24"/>
          <w:szCs w:val="24"/>
        </w:rPr>
        <w:t>6</w:t>
      </w:r>
      <w:r w:rsidR="00AF1437" w:rsidRPr="00DA09BF">
        <w:rPr>
          <w:rFonts w:ascii="Times New Roman" w:hAnsi="Times New Roman"/>
          <w:sz w:val="24"/>
          <w:szCs w:val="24"/>
        </w:rPr>
        <w:t xml:space="preserve"> к Программе.</w:t>
      </w:r>
    </w:p>
    <w:p w:rsidR="00577A6F" w:rsidRPr="007D1040" w:rsidRDefault="00650EA1" w:rsidP="00347C0C">
      <w:pPr>
        <w:pStyle w:val="a7"/>
        <w:numPr>
          <w:ilvl w:val="0"/>
          <w:numId w:val="1"/>
        </w:numPr>
        <w:spacing w:before="100" w:beforeAutospacing="1" w:after="100" w:afterAutospacing="1"/>
        <w:ind w:left="1701" w:right="1245"/>
        <w:jc w:val="center"/>
        <w:rPr>
          <w:rFonts w:ascii="Times New Roman" w:hAnsi="Times New Roman"/>
          <w:b/>
          <w:sz w:val="24"/>
          <w:szCs w:val="24"/>
        </w:rPr>
      </w:pPr>
      <w:r w:rsidRPr="00337A4F">
        <w:rPr>
          <w:rFonts w:ascii="Times New Roman" w:hAnsi="Times New Roman"/>
          <w:b/>
          <w:sz w:val="24"/>
          <w:szCs w:val="24"/>
        </w:rPr>
        <w:t xml:space="preserve">Методика </w:t>
      </w:r>
      <w:r w:rsidR="00577A6F" w:rsidRPr="007D1040">
        <w:rPr>
          <w:rFonts w:ascii="Times New Roman" w:hAnsi="Times New Roman"/>
          <w:b/>
          <w:sz w:val="24"/>
          <w:szCs w:val="24"/>
        </w:rPr>
        <w:t>расчета значений показателей эффективности и результативности</w:t>
      </w:r>
    </w:p>
    <w:p w:rsidR="00577A6F" w:rsidRDefault="00577A6F" w:rsidP="00347C0C">
      <w:pPr>
        <w:pStyle w:val="a7"/>
        <w:spacing w:before="100" w:beforeAutospacing="1" w:after="100" w:afterAutospacing="1"/>
        <w:ind w:left="1701" w:right="1245"/>
        <w:jc w:val="center"/>
        <w:rPr>
          <w:rFonts w:ascii="Times New Roman" w:hAnsi="Times New Roman"/>
          <w:b/>
          <w:sz w:val="24"/>
          <w:szCs w:val="24"/>
        </w:rPr>
      </w:pPr>
      <w:r w:rsidRPr="007D1040">
        <w:rPr>
          <w:rFonts w:ascii="Times New Roman" w:hAnsi="Times New Roman"/>
          <w:b/>
          <w:sz w:val="24"/>
          <w:szCs w:val="24"/>
        </w:rPr>
        <w:t>реализации муниципальной П</w:t>
      </w:r>
      <w:r>
        <w:rPr>
          <w:rFonts w:ascii="Times New Roman" w:hAnsi="Times New Roman"/>
          <w:b/>
          <w:sz w:val="24"/>
          <w:szCs w:val="24"/>
        </w:rPr>
        <w:t>одпрограммы</w:t>
      </w:r>
    </w:p>
    <w:p w:rsidR="00E7773A" w:rsidRPr="00577A6F" w:rsidRDefault="00577A6F" w:rsidP="00577A6F">
      <w:pPr>
        <w:spacing w:before="100" w:beforeAutospacing="1" w:after="100" w:afterAutospacing="1"/>
        <w:ind w:firstLine="709"/>
        <w:rPr>
          <w:rFonts w:ascii="Times New Roman" w:hAnsi="Times New Roman"/>
          <w:b/>
          <w:sz w:val="24"/>
          <w:szCs w:val="24"/>
        </w:rPr>
      </w:pPr>
      <w:r w:rsidRPr="007D1040">
        <w:rPr>
          <w:rFonts w:ascii="Times New Roman" w:hAnsi="Times New Roman"/>
          <w:sz w:val="24"/>
          <w:szCs w:val="24"/>
        </w:rPr>
        <w:t xml:space="preserve">Методика расчета значений показателей эффективности и результативности реализации Подпрограммы приведена в приложении </w:t>
      </w:r>
      <w:r w:rsidR="00650EA1" w:rsidRPr="00577A6F">
        <w:rPr>
          <w:rFonts w:ascii="Times New Roman" w:hAnsi="Times New Roman"/>
          <w:sz w:val="24"/>
          <w:szCs w:val="24"/>
        </w:rPr>
        <w:t xml:space="preserve">№ </w:t>
      </w:r>
      <w:r w:rsidR="00A07F54" w:rsidRPr="00577A6F">
        <w:rPr>
          <w:rFonts w:ascii="Times New Roman" w:hAnsi="Times New Roman"/>
          <w:sz w:val="24"/>
          <w:szCs w:val="24"/>
        </w:rPr>
        <w:t>7</w:t>
      </w:r>
      <w:r w:rsidR="00650EA1" w:rsidRPr="00577A6F">
        <w:rPr>
          <w:rFonts w:ascii="Times New Roman" w:hAnsi="Times New Roman"/>
          <w:sz w:val="24"/>
          <w:szCs w:val="24"/>
        </w:rPr>
        <w:t xml:space="preserve"> к Программе.</w:t>
      </w:r>
    </w:p>
    <w:p w:rsidR="00577A6F" w:rsidRDefault="00346DE8" w:rsidP="00347C0C">
      <w:pPr>
        <w:pStyle w:val="a7"/>
        <w:numPr>
          <w:ilvl w:val="0"/>
          <w:numId w:val="1"/>
        </w:numPr>
        <w:spacing w:before="100" w:beforeAutospacing="1" w:after="100" w:afterAutospacing="1" w:line="240" w:lineRule="auto"/>
        <w:ind w:left="1701" w:right="1245"/>
        <w:jc w:val="center"/>
        <w:rPr>
          <w:rFonts w:ascii="Times New Roman" w:hAnsi="Times New Roman"/>
          <w:b/>
          <w:sz w:val="24"/>
          <w:szCs w:val="24"/>
        </w:rPr>
      </w:pPr>
      <w:r w:rsidRPr="00346DE8">
        <w:rPr>
          <w:rFonts w:ascii="Times New Roman" w:hAnsi="Times New Roman"/>
          <w:b/>
          <w:sz w:val="24"/>
          <w:szCs w:val="24"/>
        </w:rPr>
        <w:lastRenderedPageBreak/>
        <w:t xml:space="preserve">Предоставление обоснования финансовых ресурсов, необходимых для реализации </w:t>
      </w:r>
      <w:r w:rsidR="00347C0C">
        <w:rPr>
          <w:rFonts w:ascii="Times New Roman" w:hAnsi="Times New Roman"/>
          <w:b/>
          <w:sz w:val="24"/>
          <w:szCs w:val="24"/>
        </w:rPr>
        <w:br/>
      </w:r>
      <w:r w:rsidRPr="00346DE8">
        <w:rPr>
          <w:rFonts w:ascii="Times New Roman" w:hAnsi="Times New Roman"/>
          <w:b/>
          <w:sz w:val="24"/>
          <w:szCs w:val="24"/>
        </w:rPr>
        <w:t>мероприятий Подпрограммы</w:t>
      </w:r>
    </w:p>
    <w:p w:rsidR="00E7773A" w:rsidRPr="00577A6F" w:rsidRDefault="00650EA1" w:rsidP="00FC437B">
      <w:pPr>
        <w:spacing w:before="100" w:beforeAutospacing="1" w:after="100" w:afterAutospacing="1" w:line="240" w:lineRule="auto"/>
        <w:ind w:firstLine="709"/>
        <w:jc w:val="both"/>
        <w:rPr>
          <w:rFonts w:ascii="Times New Roman" w:hAnsi="Times New Roman"/>
          <w:b/>
          <w:sz w:val="24"/>
          <w:szCs w:val="24"/>
        </w:rPr>
      </w:pPr>
      <w:r w:rsidRPr="00577A6F">
        <w:rPr>
          <w:rFonts w:ascii="Times New Roman" w:hAnsi="Times New Roman"/>
          <w:sz w:val="24"/>
          <w:szCs w:val="24"/>
        </w:rPr>
        <w:t xml:space="preserve">Обоснование финансовых ресурсов, необходимых для реализации мероприятий Подпрограммы за счет всех источников финансирования приведено в Приложении № </w:t>
      </w:r>
      <w:r w:rsidR="00677390" w:rsidRPr="00577A6F">
        <w:rPr>
          <w:rFonts w:ascii="Times New Roman" w:hAnsi="Times New Roman"/>
          <w:sz w:val="24"/>
          <w:szCs w:val="24"/>
        </w:rPr>
        <w:t>8</w:t>
      </w:r>
      <w:r w:rsidR="00AB4C42" w:rsidRPr="00577A6F">
        <w:rPr>
          <w:rFonts w:ascii="Times New Roman" w:hAnsi="Times New Roman"/>
          <w:sz w:val="24"/>
          <w:szCs w:val="24"/>
        </w:rPr>
        <w:t xml:space="preserve"> к П</w:t>
      </w:r>
      <w:r w:rsidRPr="00577A6F">
        <w:rPr>
          <w:rFonts w:ascii="Times New Roman" w:hAnsi="Times New Roman"/>
          <w:sz w:val="24"/>
          <w:szCs w:val="24"/>
        </w:rPr>
        <w:t>рограмме.</w:t>
      </w:r>
    </w:p>
    <w:p w:rsidR="00AF1437" w:rsidRPr="00577A6F" w:rsidRDefault="00AF1437" w:rsidP="00347C0C">
      <w:pPr>
        <w:pStyle w:val="a7"/>
        <w:widowControl w:val="0"/>
        <w:numPr>
          <w:ilvl w:val="0"/>
          <w:numId w:val="1"/>
        </w:numPr>
        <w:spacing w:before="100" w:beforeAutospacing="1" w:after="100" w:afterAutospacing="1" w:line="240" w:lineRule="auto"/>
        <w:ind w:left="1701" w:right="1245"/>
        <w:jc w:val="center"/>
        <w:rPr>
          <w:rFonts w:ascii="Times New Roman" w:hAnsi="Times New Roman"/>
          <w:sz w:val="24"/>
          <w:szCs w:val="24"/>
        </w:rPr>
      </w:pPr>
      <w:r w:rsidRPr="00577A6F">
        <w:rPr>
          <w:rFonts w:ascii="Times New Roman" w:hAnsi="Times New Roman"/>
          <w:b/>
          <w:sz w:val="24"/>
          <w:szCs w:val="24"/>
        </w:rPr>
        <w:t xml:space="preserve">Порядок </w:t>
      </w:r>
      <w:r w:rsidR="00577A6F" w:rsidRPr="00577A6F">
        <w:rPr>
          <w:rFonts w:ascii="Times New Roman" w:hAnsi="Times New Roman"/>
          <w:b/>
          <w:sz w:val="24"/>
          <w:szCs w:val="24"/>
        </w:rPr>
        <w:t>взаимодействия ответственного за выпол</w:t>
      </w:r>
      <w:r w:rsidR="00121158">
        <w:rPr>
          <w:rFonts w:ascii="Times New Roman" w:hAnsi="Times New Roman"/>
          <w:b/>
          <w:sz w:val="24"/>
          <w:szCs w:val="24"/>
        </w:rPr>
        <w:t xml:space="preserve">нение мероприятия Подпрограммы </w:t>
      </w:r>
      <w:r w:rsidR="00347C0C">
        <w:rPr>
          <w:rFonts w:ascii="Times New Roman" w:hAnsi="Times New Roman"/>
          <w:b/>
          <w:sz w:val="24"/>
          <w:szCs w:val="24"/>
        </w:rPr>
        <w:br/>
      </w:r>
      <w:r w:rsidR="00577A6F" w:rsidRPr="00577A6F">
        <w:rPr>
          <w:rFonts w:ascii="Times New Roman" w:hAnsi="Times New Roman"/>
          <w:b/>
          <w:sz w:val="24"/>
          <w:szCs w:val="24"/>
        </w:rPr>
        <w:t>с муниципальным заказчиком Программы</w:t>
      </w:r>
    </w:p>
    <w:p w:rsidR="00577A6F" w:rsidRPr="00EE38EE" w:rsidRDefault="00577A6F" w:rsidP="00347C0C">
      <w:pPr>
        <w:keepNext/>
        <w:spacing w:before="100" w:beforeAutospacing="1" w:after="100" w:afterAutospacing="1" w:line="240" w:lineRule="auto"/>
        <w:ind w:firstLine="709"/>
        <w:contextualSpacing/>
        <w:rPr>
          <w:rFonts w:ascii="Times New Roman" w:hAnsi="Times New Roman"/>
          <w:b/>
          <w:sz w:val="24"/>
          <w:szCs w:val="24"/>
        </w:rPr>
      </w:pPr>
      <w:r w:rsidRPr="007D1040">
        <w:rPr>
          <w:rFonts w:ascii="Times New Roman" w:eastAsia="Times New Roman" w:hAnsi="Times New Roman"/>
          <w:sz w:val="24"/>
          <w:szCs w:val="24"/>
          <w:lang w:eastAsia="ru-RU"/>
        </w:rPr>
        <w:t>Контроль за реализацией Подпрограммы осуществляется муниципальным заказчиком Подпрограммы.</w:t>
      </w:r>
    </w:p>
    <w:p w:rsidR="00577A6F" w:rsidRPr="007D1040" w:rsidRDefault="00577A6F" w:rsidP="00347C0C">
      <w:pPr>
        <w:spacing w:after="0" w:line="240" w:lineRule="auto"/>
        <w:ind w:firstLine="709"/>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 xml:space="preserve">Муниципальный заказчик Подпрограммы организует управление реализацией Подпрограммы и взаимодействие с участниками реализации Подпрограммы. </w:t>
      </w:r>
    </w:p>
    <w:p w:rsidR="00577A6F" w:rsidRDefault="00577A6F" w:rsidP="00347C0C">
      <w:pPr>
        <w:pStyle w:val="ConsPlusNormal"/>
        <w:ind w:firstLine="709"/>
        <w:jc w:val="both"/>
        <w:rPr>
          <w:rFonts w:ascii="Times New Roman" w:hAnsi="Times New Roman" w:cs="Times New Roman"/>
          <w:sz w:val="24"/>
          <w:szCs w:val="24"/>
        </w:rPr>
      </w:pPr>
      <w:r w:rsidRPr="007D1040">
        <w:rPr>
          <w:rFonts w:ascii="Times New Roman" w:hAnsi="Times New Roman" w:cs="Times New Roman"/>
          <w:sz w:val="24"/>
          <w:szCs w:val="24"/>
        </w:rPr>
        <w:t>Муниципальный заказ</w:t>
      </w:r>
      <w:r>
        <w:rPr>
          <w:rFonts w:ascii="Times New Roman" w:hAnsi="Times New Roman" w:cs="Times New Roman"/>
          <w:sz w:val="24"/>
          <w:szCs w:val="24"/>
        </w:rPr>
        <w:t>чик Подпрограммы осуществляет:</w:t>
      </w:r>
    </w:p>
    <w:p w:rsidR="00577A6F" w:rsidRDefault="00577A6F" w:rsidP="00A8074E">
      <w:pPr>
        <w:pStyle w:val="ConsPlusNormal"/>
        <w:numPr>
          <w:ilvl w:val="0"/>
          <w:numId w:val="23"/>
        </w:numPr>
        <w:ind w:left="709"/>
        <w:jc w:val="both"/>
        <w:rPr>
          <w:rFonts w:ascii="Times New Roman" w:hAnsi="Times New Roman"/>
          <w:sz w:val="24"/>
          <w:szCs w:val="24"/>
        </w:rPr>
      </w:pPr>
      <w:r w:rsidRPr="007D1040">
        <w:rPr>
          <w:rFonts w:ascii="Times New Roman" w:hAnsi="Times New Roman"/>
          <w:sz w:val="24"/>
          <w:szCs w:val="24"/>
        </w:rPr>
        <w:t>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администрации Пушкинского муниципального района об утверждении муниципальной Программы и вносит его в установленном порядке на рассмотрение администрации Пушкинского муниципального района;</w:t>
      </w:r>
    </w:p>
    <w:p w:rsidR="00577A6F" w:rsidRDefault="00577A6F" w:rsidP="00A8074E">
      <w:pPr>
        <w:pStyle w:val="ConsPlusNormal"/>
        <w:numPr>
          <w:ilvl w:val="0"/>
          <w:numId w:val="22"/>
        </w:numPr>
        <w:ind w:left="709"/>
        <w:jc w:val="both"/>
        <w:rPr>
          <w:rFonts w:ascii="Times New Roman" w:hAnsi="Times New Roman"/>
          <w:sz w:val="24"/>
          <w:szCs w:val="24"/>
        </w:rPr>
      </w:pPr>
      <w:r w:rsidRPr="007D1040">
        <w:rPr>
          <w:rFonts w:ascii="Times New Roman" w:hAnsi="Times New Roman"/>
          <w:sz w:val="24"/>
          <w:szCs w:val="24"/>
        </w:rPr>
        <w:t>организацию управления муниципальной Программой (подпрограммой);</w:t>
      </w:r>
    </w:p>
    <w:p w:rsidR="00577A6F" w:rsidRDefault="00577A6F" w:rsidP="00A8074E">
      <w:pPr>
        <w:pStyle w:val="ConsPlusNormal"/>
        <w:numPr>
          <w:ilvl w:val="0"/>
          <w:numId w:val="22"/>
        </w:numPr>
        <w:ind w:left="709"/>
        <w:jc w:val="both"/>
        <w:rPr>
          <w:rFonts w:ascii="Times New Roman" w:hAnsi="Times New Roman" w:cs="Times New Roman"/>
          <w:sz w:val="24"/>
          <w:szCs w:val="24"/>
        </w:rPr>
      </w:pPr>
      <w:r w:rsidRPr="007D1040">
        <w:rPr>
          <w:rFonts w:ascii="Times New Roman" w:hAnsi="Times New Roman"/>
          <w:sz w:val="24"/>
          <w:szCs w:val="24"/>
        </w:rPr>
        <w:t>создание при необходимости комиссии (штаба, рабочей группы) по управлению муниципальной Программой (подпрограммой);</w:t>
      </w:r>
    </w:p>
    <w:p w:rsidR="00577A6F" w:rsidRDefault="00577A6F" w:rsidP="00A8074E">
      <w:pPr>
        <w:pStyle w:val="ConsPlusNormal"/>
        <w:numPr>
          <w:ilvl w:val="0"/>
          <w:numId w:val="22"/>
        </w:numPr>
        <w:ind w:left="709"/>
        <w:jc w:val="both"/>
        <w:rPr>
          <w:rFonts w:ascii="Times New Roman" w:hAnsi="Times New Roman" w:cs="Times New Roman"/>
          <w:sz w:val="24"/>
          <w:szCs w:val="24"/>
        </w:rPr>
      </w:pPr>
      <w:r w:rsidRPr="007D1040">
        <w:rPr>
          <w:rFonts w:ascii="Times New Roman" w:hAnsi="Times New Roman" w:cs="Times New Roman"/>
          <w:sz w:val="24"/>
          <w:szCs w:val="24"/>
        </w:rPr>
        <w:t>достижение целей, задач и конечных результатов муниципальной Программы(подпрограммы);</w:t>
      </w:r>
    </w:p>
    <w:p w:rsidR="00577A6F" w:rsidRPr="007D1040" w:rsidRDefault="00577A6F" w:rsidP="00A8074E">
      <w:pPr>
        <w:pStyle w:val="ConsPlusNormal"/>
        <w:numPr>
          <w:ilvl w:val="0"/>
          <w:numId w:val="22"/>
        </w:numPr>
        <w:ind w:left="709"/>
        <w:jc w:val="both"/>
        <w:rPr>
          <w:rFonts w:ascii="Times New Roman" w:hAnsi="Times New Roman" w:cs="Times New Roman"/>
          <w:sz w:val="24"/>
          <w:szCs w:val="24"/>
        </w:rPr>
      </w:pPr>
      <w:r>
        <w:rPr>
          <w:rFonts w:ascii="Times New Roman" w:hAnsi="Times New Roman" w:cs="Times New Roman"/>
          <w:sz w:val="24"/>
          <w:szCs w:val="24"/>
        </w:rPr>
        <w:t xml:space="preserve">разрабатывает </w:t>
      </w:r>
      <w:r w:rsidR="00481686">
        <w:rPr>
          <w:rFonts w:ascii="Times New Roman" w:hAnsi="Times New Roman" w:cs="Times New Roman"/>
          <w:sz w:val="24"/>
          <w:szCs w:val="24"/>
        </w:rPr>
        <w:t>«</w:t>
      </w:r>
      <w:r>
        <w:rPr>
          <w:rFonts w:ascii="Times New Roman" w:hAnsi="Times New Roman" w:cs="Times New Roman"/>
          <w:sz w:val="24"/>
          <w:szCs w:val="24"/>
        </w:rPr>
        <w:t>Дорожные карты</w:t>
      </w:r>
      <w:r w:rsidR="00481686">
        <w:rPr>
          <w:rFonts w:ascii="Times New Roman" w:hAnsi="Times New Roman" w:cs="Times New Roman"/>
          <w:sz w:val="24"/>
          <w:szCs w:val="24"/>
        </w:rPr>
        <w:t>»</w:t>
      </w:r>
      <w:r w:rsidRPr="007D1040">
        <w:rPr>
          <w:rFonts w:ascii="Times New Roman" w:hAnsi="Times New Roman" w:cs="Times New Roman"/>
          <w:sz w:val="24"/>
          <w:szCs w:val="24"/>
        </w:rPr>
        <w:t xml:space="preserve"> и готовит муниципальному заказчику муниципальной Программы отчет о реализации Под</w:t>
      </w:r>
      <w:r>
        <w:rPr>
          <w:rFonts w:ascii="Times New Roman" w:hAnsi="Times New Roman" w:cs="Times New Roman"/>
          <w:sz w:val="24"/>
          <w:szCs w:val="24"/>
        </w:rPr>
        <w:t xml:space="preserve">программы, отчет об исполнении </w:t>
      </w:r>
      <w:r w:rsidR="00481686">
        <w:rPr>
          <w:rFonts w:ascii="Times New Roman" w:hAnsi="Times New Roman" w:cs="Times New Roman"/>
          <w:sz w:val="24"/>
          <w:szCs w:val="24"/>
        </w:rPr>
        <w:t>«</w:t>
      </w:r>
      <w:r>
        <w:rPr>
          <w:rFonts w:ascii="Times New Roman" w:hAnsi="Times New Roman" w:cs="Times New Roman"/>
          <w:sz w:val="24"/>
          <w:szCs w:val="24"/>
        </w:rPr>
        <w:t>Дорожных карт</w:t>
      </w:r>
      <w:r w:rsidR="00481686">
        <w:rPr>
          <w:rFonts w:ascii="Times New Roman" w:hAnsi="Times New Roman" w:cs="Times New Roman"/>
          <w:sz w:val="24"/>
          <w:szCs w:val="24"/>
        </w:rPr>
        <w:t>»</w:t>
      </w:r>
      <w:r w:rsidRPr="007D1040">
        <w:rPr>
          <w:rFonts w:ascii="Times New Roman" w:hAnsi="Times New Roman" w:cs="Times New Roman"/>
          <w:sz w:val="24"/>
          <w:szCs w:val="24"/>
        </w:rPr>
        <w:t xml:space="preserve"> и отчет о выполнении мероприятий по объектам строительства, реконструкции и капитального ремонта </w:t>
      </w:r>
      <w:r w:rsidRPr="007D1040">
        <w:rPr>
          <w:rFonts w:ascii="Times New Roman" w:hAnsi="Times New Roman"/>
          <w:sz w:val="24"/>
          <w:szCs w:val="24"/>
        </w:rPr>
        <w:t>(в соответствии с предоставленной информацией ответственных за выполнение мероприятий муниципальной Программы (подпрограммы)</w:t>
      </w:r>
      <w:r w:rsidRPr="007D1040">
        <w:rPr>
          <w:rFonts w:ascii="Times New Roman" w:hAnsi="Times New Roman" w:cs="Times New Roman"/>
          <w:sz w:val="24"/>
          <w:szCs w:val="24"/>
        </w:rPr>
        <w:t>, а также предоставляет в Комитет по экономике информацию о реализации Подпрограммы в установленные сроки.</w:t>
      </w:r>
    </w:p>
    <w:p w:rsidR="00577A6F" w:rsidRDefault="00577A6F" w:rsidP="00347C0C">
      <w:pPr>
        <w:widowControl w:val="0"/>
        <w:autoSpaceDE w:val="0"/>
        <w:autoSpaceDN w:val="0"/>
        <w:adjustRightInd w:val="0"/>
        <w:spacing w:after="0" w:line="240" w:lineRule="auto"/>
        <w:ind w:firstLine="709"/>
        <w:jc w:val="both"/>
        <w:rPr>
          <w:rFonts w:ascii="Times New Roman" w:hAnsi="Times New Roman"/>
          <w:sz w:val="24"/>
          <w:szCs w:val="24"/>
        </w:rPr>
      </w:pPr>
      <w:r w:rsidRPr="007D1040">
        <w:rPr>
          <w:rFonts w:ascii="Times New Roman" w:hAnsi="Times New Roman"/>
          <w:sz w:val="24"/>
          <w:szCs w:val="24"/>
        </w:rPr>
        <w:t>Ответственный за выполнение мероприятия муниципальной П</w:t>
      </w:r>
      <w:r>
        <w:rPr>
          <w:rFonts w:ascii="Times New Roman" w:hAnsi="Times New Roman"/>
          <w:sz w:val="24"/>
          <w:szCs w:val="24"/>
        </w:rPr>
        <w:t>рограммы (подпрограммы):</w:t>
      </w:r>
    </w:p>
    <w:p w:rsidR="00577A6F" w:rsidRDefault="00577A6F"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формирует прогноз расходов на реализацию мероприятия муниципальной Программы (подпрограммы) и направляет его муниципальному заказчику муниципальной Программы (подпрограммы);</w:t>
      </w:r>
    </w:p>
    <w:p w:rsidR="00577A6F" w:rsidRDefault="00577A6F"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определяет исполнителей мероприятия Подпрограммы, в том числе путем проведения торгов,</w:t>
      </w:r>
      <w:r>
        <w:rPr>
          <w:rFonts w:ascii="Times New Roman" w:hAnsi="Times New Roman"/>
          <w:sz w:val="24"/>
          <w:szCs w:val="24"/>
        </w:rPr>
        <w:t xml:space="preserve"> в форме конкурса или аукциона;</w:t>
      </w:r>
    </w:p>
    <w:p w:rsidR="00577A6F" w:rsidRDefault="00577A6F"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участвует в обсуждении вопросов, связанных с реализацией и финансированием муниципальной Программы (подпрограммы) в части соответствующего мероприятия;</w:t>
      </w:r>
    </w:p>
    <w:p w:rsidR="00577A6F" w:rsidRDefault="00577A6F"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готовит и представляет муниципальному заказчику муниципальной Программы (подпрограммы) отчет о реализации мероприятия, отч</w:t>
      </w:r>
      <w:r>
        <w:rPr>
          <w:rFonts w:ascii="Times New Roman" w:hAnsi="Times New Roman"/>
          <w:sz w:val="24"/>
          <w:szCs w:val="24"/>
        </w:rPr>
        <w:t xml:space="preserve">ет об исполнении </w:t>
      </w:r>
      <w:r w:rsidR="00481686">
        <w:rPr>
          <w:rFonts w:ascii="Times New Roman" w:hAnsi="Times New Roman"/>
          <w:sz w:val="24"/>
          <w:szCs w:val="24"/>
        </w:rPr>
        <w:t>«</w:t>
      </w:r>
      <w:r>
        <w:rPr>
          <w:rFonts w:ascii="Times New Roman" w:hAnsi="Times New Roman"/>
          <w:sz w:val="24"/>
          <w:szCs w:val="24"/>
        </w:rPr>
        <w:t>Дорожных карт</w:t>
      </w:r>
      <w:r w:rsidR="00481686">
        <w:rPr>
          <w:rFonts w:ascii="Times New Roman" w:hAnsi="Times New Roman"/>
          <w:sz w:val="24"/>
          <w:szCs w:val="24"/>
        </w:rPr>
        <w:t>»</w:t>
      </w:r>
      <w:r w:rsidRPr="007D1040">
        <w:rPr>
          <w:rFonts w:ascii="Times New Roman" w:hAnsi="Times New Roman"/>
          <w:sz w:val="24"/>
          <w:szCs w:val="24"/>
        </w:rPr>
        <w:t>, а также отчет о выполнении мероприятий по объектам строительства, реконструкции и капитального ремонта;</w:t>
      </w:r>
    </w:p>
    <w:p w:rsidR="00577A6F" w:rsidRDefault="00577A6F"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eastAsia="Times New Roman" w:hAnsi="Times New Roman"/>
          <w:sz w:val="24"/>
          <w:szCs w:val="24"/>
          <w:lang w:eastAsia="ru-RU"/>
        </w:rPr>
        <w:t xml:space="preserve">осуществляет ежегодную оценку результативности и эффективности мероприятий Подпрограммы и Программы в целом, формирует аналитические справки и итоговые доклады о ходе реализации Подпрограммы в соответствии с </w:t>
      </w:r>
      <w:r w:rsidRPr="007D1040">
        <w:rPr>
          <w:rFonts w:ascii="Times New Roman" w:hAnsi="Times New Roman"/>
          <w:sz w:val="24"/>
          <w:szCs w:val="24"/>
        </w:rPr>
        <w:t xml:space="preserve">Порядком разработки и реализации </w:t>
      </w:r>
      <w:r w:rsidRPr="007D1040">
        <w:rPr>
          <w:rFonts w:ascii="Times New Roman" w:hAnsi="Times New Roman"/>
          <w:sz w:val="24"/>
          <w:szCs w:val="24"/>
        </w:rPr>
        <w:lastRenderedPageBreak/>
        <w:t>муниципальных программ Пушкинского муниципального района</w:t>
      </w:r>
      <w:r w:rsidRPr="005248C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городского поселения Пушкино</w:t>
      </w:r>
      <w:r w:rsidRPr="007D1040">
        <w:rPr>
          <w:rFonts w:ascii="Times New Roman" w:hAnsi="Times New Roman"/>
          <w:sz w:val="24"/>
          <w:szCs w:val="24"/>
        </w:rPr>
        <w:t>, утвержденным постановлением администрации Пушкинского муниципально</w:t>
      </w:r>
      <w:r>
        <w:rPr>
          <w:rFonts w:ascii="Times New Roman" w:hAnsi="Times New Roman"/>
          <w:sz w:val="24"/>
          <w:szCs w:val="24"/>
        </w:rPr>
        <w:t>го района от 01.08.2013 № 2105;</w:t>
      </w:r>
    </w:p>
    <w:p w:rsidR="00577A6F" w:rsidRPr="00D76CC7" w:rsidRDefault="00577A6F"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eastAsia="Times New Roman" w:hAnsi="Times New Roman"/>
          <w:sz w:val="24"/>
          <w:szCs w:val="24"/>
          <w:lang w:eastAsia="ru-RU"/>
        </w:rPr>
        <w:t>обеспечивает контроль реализации мероприятий Подпрограммы в ходе ее реализации;</w:t>
      </w:r>
    </w:p>
    <w:p w:rsidR="00577A6F" w:rsidRDefault="00577A6F" w:rsidP="00A8074E">
      <w:pPr>
        <w:numPr>
          <w:ilvl w:val="0"/>
          <w:numId w:val="24"/>
        </w:numPr>
        <w:spacing w:after="0" w:line="240" w:lineRule="auto"/>
        <w:ind w:left="709" w:hanging="349"/>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вносит в установленном Порядке предложения о коррект</w:t>
      </w:r>
      <w:r>
        <w:rPr>
          <w:rFonts w:ascii="Times New Roman" w:eastAsia="Times New Roman" w:hAnsi="Times New Roman"/>
          <w:sz w:val="24"/>
          <w:szCs w:val="24"/>
          <w:lang w:eastAsia="ru-RU"/>
        </w:rPr>
        <w:t>ировке параметров Подпрограммы;</w:t>
      </w:r>
    </w:p>
    <w:p w:rsidR="00577A6F" w:rsidRPr="00577A6F" w:rsidRDefault="00577A6F" w:rsidP="00A8074E">
      <w:pPr>
        <w:numPr>
          <w:ilvl w:val="0"/>
          <w:numId w:val="24"/>
        </w:numPr>
        <w:spacing w:after="0" w:line="240" w:lineRule="auto"/>
        <w:ind w:left="709" w:hanging="349"/>
        <w:jc w:val="both"/>
        <w:rPr>
          <w:rFonts w:ascii="Times New Roman" w:eastAsia="Times New Roman" w:hAnsi="Times New Roman"/>
          <w:sz w:val="24"/>
          <w:szCs w:val="24"/>
          <w:lang w:eastAsia="ru-RU"/>
        </w:rPr>
      </w:pPr>
      <w:r w:rsidRPr="00577A6F">
        <w:rPr>
          <w:rFonts w:ascii="Times New Roman" w:eastAsia="Times New Roman" w:hAnsi="Times New Roman"/>
          <w:sz w:val="24"/>
          <w:szCs w:val="24"/>
          <w:lang w:eastAsia="ru-RU"/>
        </w:rPr>
        <w:t>обеспечивает информационное сопровождение реализации Подпрограммы</w:t>
      </w:r>
      <w:r w:rsidR="007C49CD" w:rsidRPr="00577A6F">
        <w:rPr>
          <w:rFonts w:ascii="Times New Roman" w:eastAsia="Times New Roman" w:hAnsi="Times New Roman"/>
          <w:sz w:val="24"/>
          <w:szCs w:val="24"/>
          <w:lang w:eastAsia="ru-RU"/>
        </w:rPr>
        <w:t>.</w:t>
      </w:r>
    </w:p>
    <w:p w:rsidR="00AF1437" w:rsidRPr="00577A6F" w:rsidRDefault="00AF1437" w:rsidP="005301F4">
      <w:pPr>
        <w:pStyle w:val="a7"/>
        <w:widowControl w:val="0"/>
        <w:numPr>
          <w:ilvl w:val="0"/>
          <w:numId w:val="1"/>
        </w:numPr>
        <w:autoSpaceDE w:val="0"/>
        <w:autoSpaceDN w:val="0"/>
        <w:adjustRightInd w:val="0"/>
        <w:spacing w:before="100" w:beforeAutospacing="1" w:after="100" w:afterAutospacing="1" w:line="240" w:lineRule="auto"/>
        <w:ind w:left="1701" w:right="1245"/>
        <w:jc w:val="center"/>
        <w:rPr>
          <w:rFonts w:ascii="Times New Roman" w:hAnsi="Times New Roman"/>
          <w:sz w:val="24"/>
          <w:szCs w:val="24"/>
        </w:rPr>
      </w:pPr>
      <w:r w:rsidRPr="00577A6F">
        <w:rPr>
          <w:rFonts w:ascii="Times New Roman" w:hAnsi="Times New Roman"/>
          <w:b/>
          <w:sz w:val="24"/>
          <w:szCs w:val="24"/>
        </w:rPr>
        <w:t xml:space="preserve">Состав, форма и сроки представления отчетности о ходе реализации мероприятий </w:t>
      </w:r>
      <w:r w:rsidR="00347C0C">
        <w:rPr>
          <w:rFonts w:ascii="Times New Roman" w:hAnsi="Times New Roman"/>
          <w:b/>
          <w:sz w:val="24"/>
          <w:szCs w:val="24"/>
        </w:rPr>
        <w:br/>
      </w:r>
      <w:r w:rsidRPr="00577A6F">
        <w:rPr>
          <w:rFonts w:ascii="Times New Roman" w:hAnsi="Times New Roman"/>
          <w:b/>
          <w:sz w:val="24"/>
          <w:szCs w:val="24"/>
        </w:rPr>
        <w:t>муниципальной Подпрограммы</w:t>
      </w:r>
    </w:p>
    <w:p w:rsidR="00577A6F" w:rsidRPr="001D4CE0" w:rsidRDefault="00577A6F" w:rsidP="00577A6F">
      <w:pPr>
        <w:spacing w:after="0" w:line="240" w:lineRule="auto"/>
        <w:ind w:firstLine="708"/>
        <w:jc w:val="both"/>
        <w:rPr>
          <w:rFonts w:ascii="Times New Roman" w:hAnsi="Times New Roman"/>
          <w:sz w:val="24"/>
          <w:szCs w:val="24"/>
        </w:rPr>
      </w:pPr>
      <w:r w:rsidRPr="001D4CE0">
        <w:rPr>
          <w:rFonts w:ascii="Times New Roman" w:hAnsi="Times New Roman"/>
          <w:sz w:val="24"/>
          <w:szCs w:val="24"/>
        </w:rPr>
        <w:t xml:space="preserve">Ответственный исполнитель Подпрограммы (отделы) ежеквартально до 15 числа месяца, следующего за отчетным кварталом, обеспечивает поступление оперативных отчетов в Управление </w:t>
      </w:r>
      <w:r w:rsidR="00265F82">
        <w:rPr>
          <w:rFonts w:ascii="Times New Roman" w:hAnsi="Times New Roman"/>
          <w:sz w:val="24"/>
          <w:szCs w:val="24"/>
        </w:rPr>
        <w:t>жилищно-коммунального хозяйства</w:t>
      </w:r>
      <w:r w:rsidRPr="001D4CE0">
        <w:rPr>
          <w:rFonts w:ascii="Times New Roman" w:hAnsi="Times New Roman"/>
          <w:sz w:val="24"/>
          <w:szCs w:val="24"/>
        </w:rPr>
        <w:t>, в части курируемых Подпрограмм, которые содержат фактические значения и оценку достигнутых показателей Подпрограмм для последующего формирования оперативного отчета по Программе.</w:t>
      </w:r>
    </w:p>
    <w:p w:rsidR="00577A6F" w:rsidRDefault="00577A6F" w:rsidP="00577A6F">
      <w:pPr>
        <w:spacing w:after="0" w:line="240" w:lineRule="auto"/>
        <w:ind w:firstLine="708"/>
        <w:jc w:val="both"/>
        <w:rPr>
          <w:rFonts w:ascii="Times New Roman" w:hAnsi="Times New Roman"/>
          <w:sz w:val="24"/>
          <w:szCs w:val="24"/>
        </w:rPr>
      </w:pPr>
      <w:r w:rsidRPr="001D4CE0">
        <w:rPr>
          <w:rFonts w:ascii="Times New Roman" w:hAnsi="Times New Roman"/>
          <w:sz w:val="24"/>
          <w:szCs w:val="24"/>
        </w:rPr>
        <w:t xml:space="preserve">С целью контроля за реализацией муниципальной Подпрограммы </w:t>
      </w:r>
      <w:r w:rsidR="00265F82" w:rsidRPr="001D4CE0">
        <w:rPr>
          <w:rFonts w:ascii="Times New Roman" w:hAnsi="Times New Roman"/>
          <w:sz w:val="24"/>
          <w:szCs w:val="24"/>
        </w:rPr>
        <w:t xml:space="preserve">Управление </w:t>
      </w:r>
      <w:r w:rsidR="00265F82">
        <w:rPr>
          <w:rFonts w:ascii="Times New Roman" w:hAnsi="Times New Roman"/>
          <w:sz w:val="24"/>
          <w:szCs w:val="24"/>
        </w:rPr>
        <w:t xml:space="preserve">жилищно-коммунального хозяйства </w:t>
      </w:r>
      <w:r w:rsidRPr="001D4CE0">
        <w:rPr>
          <w:rFonts w:ascii="Times New Roman" w:hAnsi="Times New Roman"/>
          <w:sz w:val="24"/>
          <w:szCs w:val="24"/>
        </w:rPr>
        <w:t>администрации Пушкинского муниципального района</w:t>
      </w:r>
      <w:r>
        <w:rPr>
          <w:rFonts w:ascii="Times New Roman" w:hAnsi="Times New Roman"/>
          <w:sz w:val="24"/>
          <w:szCs w:val="24"/>
        </w:rPr>
        <w:t>:</w:t>
      </w:r>
    </w:p>
    <w:p w:rsidR="00577A6F" w:rsidRDefault="00577A6F" w:rsidP="00A8074E">
      <w:pPr>
        <w:numPr>
          <w:ilvl w:val="0"/>
          <w:numId w:val="29"/>
        </w:numPr>
        <w:spacing w:after="0" w:line="240" w:lineRule="auto"/>
        <w:jc w:val="both"/>
        <w:rPr>
          <w:rFonts w:ascii="Times New Roman" w:hAnsi="Times New Roman"/>
          <w:sz w:val="24"/>
          <w:szCs w:val="24"/>
        </w:rPr>
      </w:pPr>
      <w:r w:rsidRPr="003B027C">
        <w:rPr>
          <w:rFonts w:ascii="Times New Roman" w:hAnsi="Times New Roman"/>
          <w:sz w:val="24"/>
          <w:szCs w:val="24"/>
        </w:rPr>
        <w:t xml:space="preserve">ежеквартально до 5 числа месяца, следующего за отчетным кварталом (и по мере необходимости), предоставляет в Комитет по экономике согласованный с Комитетом по финансовой и налоговой политике, МКУ </w:t>
      </w:r>
      <w:r w:rsidR="00481686">
        <w:rPr>
          <w:rFonts w:ascii="Times New Roman" w:hAnsi="Times New Roman"/>
          <w:sz w:val="24"/>
          <w:szCs w:val="24"/>
        </w:rPr>
        <w:t>«</w:t>
      </w:r>
      <w:r w:rsidRPr="003B027C">
        <w:rPr>
          <w:rFonts w:ascii="Times New Roman" w:hAnsi="Times New Roman"/>
          <w:sz w:val="24"/>
          <w:szCs w:val="24"/>
        </w:rPr>
        <w:t>Централизованная бухгалтерия</w:t>
      </w:r>
      <w:r w:rsidR="00481686">
        <w:rPr>
          <w:rFonts w:ascii="Times New Roman" w:hAnsi="Times New Roman"/>
          <w:sz w:val="24"/>
          <w:szCs w:val="24"/>
        </w:rPr>
        <w:t>»</w:t>
      </w:r>
      <w:r w:rsidRPr="003B027C">
        <w:rPr>
          <w:rFonts w:ascii="Times New Roman" w:hAnsi="Times New Roman"/>
          <w:sz w:val="24"/>
          <w:szCs w:val="24"/>
        </w:rPr>
        <w:t xml:space="preserve"> и МКУ </w:t>
      </w:r>
      <w:r w:rsidR="00481686">
        <w:rPr>
          <w:rFonts w:ascii="Times New Roman" w:hAnsi="Times New Roman"/>
          <w:sz w:val="24"/>
          <w:szCs w:val="24"/>
        </w:rPr>
        <w:t>«</w:t>
      </w:r>
      <w:r w:rsidRPr="003B027C">
        <w:rPr>
          <w:rFonts w:ascii="Times New Roman" w:hAnsi="Times New Roman"/>
          <w:sz w:val="24"/>
          <w:szCs w:val="24"/>
        </w:rPr>
        <w:t>Тендерный комитет</w:t>
      </w:r>
      <w:r w:rsidR="00481686">
        <w:rPr>
          <w:rFonts w:ascii="Times New Roman" w:hAnsi="Times New Roman"/>
          <w:sz w:val="24"/>
          <w:szCs w:val="24"/>
        </w:rPr>
        <w:t>»</w:t>
      </w:r>
      <w:r w:rsidRPr="003B027C">
        <w:rPr>
          <w:rFonts w:ascii="Times New Roman" w:hAnsi="Times New Roman"/>
          <w:sz w:val="24"/>
          <w:szCs w:val="24"/>
        </w:rPr>
        <w:t xml:space="preserve"> Оперативный отчет об исполнении муниципальной программы соглас</w:t>
      </w:r>
      <w:r>
        <w:rPr>
          <w:rFonts w:ascii="Times New Roman" w:hAnsi="Times New Roman"/>
          <w:sz w:val="24"/>
          <w:szCs w:val="24"/>
        </w:rPr>
        <w:t>но приложению № 10.1 к Порядку</w:t>
      </w:r>
      <w:r w:rsidR="00481686">
        <w:rPr>
          <w:rFonts w:ascii="Times New Roman" w:hAnsi="Times New Roman"/>
          <w:sz w:val="24"/>
          <w:szCs w:val="24"/>
        </w:rPr>
        <w:t>»</w:t>
      </w:r>
      <w:r>
        <w:rPr>
          <w:rFonts w:ascii="Times New Roman" w:hAnsi="Times New Roman"/>
          <w:sz w:val="24"/>
          <w:szCs w:val="24"/>
        </w:rPr>
        <w:t>;</w:t>
      </w:r>
    </w:p>
    <w:p w:rsidR="00577A6F" w:rsidRDefault="00577A6F" w:rsidP="00A8074E">
      <w:pPr>
        <w:numPr>
          <w:ilvl w:val="0"/>
          <w:numId w:val="29"/>
        </w:numPr>
        <w:spacing w:after="0" w:line="240" w:lineRule="auto"/>
        <w:jc w:val="both"/>
        <w:rPr>
          <w:rFonts w:ascii="Times New Roman" w:hAnsi="Times New Roman"/>
          <w:sz w:val="24"/>
          <w:szCs w:val="24"/>
        </w:rPr>
      </w:pPr>
      <w:r w:rsidRPr="001D4CE0">
        <w:rPr>
          <w:rFonts w:ascii="Times New Roman" w:hAnsi="Times New Roman"/>
          <w:sz w:val="24"/>
          <w:szCs w:val="24"/>
        </w:rPr>
        <w:t xml:space="preserve">ежеквартально до 15 числа месяца, следующего за отчетным кварталом, формирует в </w:t>
      </w:r>
      <w:r>
        <w:rPr>
          <w:rFonts w:ascii="Times New Roman" w:eastAsia="Times New Roman" w:hAnsi="Times New Roman"/>
          <w:sz w:val="24"/>
          <w:szCs w:val="24"/>
          <w:lang w:eastAsia="ru-RU"/>
        </w:rPr>
        <w:t>автоматизированной информационно-аналитической системе</w:t>
      </w:r>
      <w:r w:rsidRPr="00EC54AF">
        <w:rPr>
          <w:rFonts w:ascii="Times New Roman" w:eastAsia="Times New Roman" w:hAnsi="Times New Roman"/>
          <w:sz w:val="24"/>
          <w:szCs w:val="24"/>
          <w:lang w:eastAsia="ru-RU"/>
        </w:rPr>
        <w:t xml:space="preserve">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C54AF">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Pr>
          <w:rFonts w:ascii="Times New Roman" w:hAnsi="Times New Roman"/>
          <w:sz w:val="24"/>
          <w:szCs w:val="24"/>
        </w:rPr>
        <w:t>:</w:t>
      </w:r>
    </w:p>
    <w:p w:rsidR="00577A6F" w:rsidRDefault="00577A6F" w:rsidP="00A8074E">
      <w:pPr>
        <w:numPr>
          <w:ilvl w:val="0"/>
          <w:numId w:val="26"/>
        </w:numPr>
        <w:spacing w:after="0" w:line="240" w:lineRule="auto"/>
        <w:ind w:left="1636" w:hanging="283"/>
        <w:jc w:val="both"/>
        <w:rPr>
          <w:rFonts w:ascii="Times New Roman" w:eastAsia="Times New Roman" w:hAnsi="Times New Roman"/>
          <w:sz w:val="24"/>
          <w:szCs w:val="24"/>
        </w:rPr>
      </w:pPr>
      <w:r w:rsidRPr="001D4CE0">
        <w:rPr>
          <w:rFonts w:ascii="Times New Roman" w:eastAsia="Times New Roman" w:hAnsi="Times New Roman"/>
          <w:sz w:val="24"/>
          <w:szCs w:val="24"/>
        </w:rPr>
        <w:t xml:space="preserve">оперативный отчет о реализации мероприятий муниципальной Подпрограммы по форме согласно </w:t>
      </w:r>
      <w:hyperlink w:anchor="P1451" w:history="1">
        <w:r w:rsidRPr="001D4CE0">
          <w:rPr>
            <w:rFonts w:ascii="Times New Roman" w:eastAsia="Times New Roman" w:hAnsi="Times New Roman"/>
            <w:sz w:val="24"/>
            <w:szCs w:val="24"/>
          </w:rPr>
          <w:t>приложениям N 9</w:t>
        </w:r>
      </w:hyperlink>
      <w:r w:rsidRPr="001D4CE0">
        <w:rPr>
          <w:rFonts w:ascii="Times New Roman" w:eastAsia="Times New Roman" w:hAnsi="Times New Roman"/>
          <w:sz w:val="24"/>
          <w:szCs w:val="24"/>
        </w:rPr>
        <w:t xml:space="preserve"> и </w:t>
      </w:r>
      <w:hyperlink w:anchor="P1551" w:history="1">
        <w:r w:rsidRPr="001D4CE0">
          <w:rPr>
            <w:rFonts w:ascii="Times New Roman" w:eastAsia="Times New Roman" w:hAnsi="Times New Roman"/>
            <w:sz w:val="24"/>
            <w:szCs w:val="24"/>
          </w:rPr>
          <w:t>N 10</w:t>
        </w:r>
      </w:hyperlink>
      <w:r w:rsidRPr="001D4CE0">
        <w:rPr>
          <w:rFonts w:ascii="Times New Roman" w:eastAsia="Times New Roman" w:hAnsi="Times New Roman"/>
          <w:sz w:val="24"/>
          <w:szCs w:val="24"/>
        </w:rPr>
        <w:t xml:space="preserve"> к </w:t>
      </w:r>
      <w:r w:rsidRPr="001D4CE0">
        <w:rPr>
          <w:rFonts w:ascii="Times New Roman" w:hAnsi="Times New Roman"/>
          <w:sz w:val="24"/>
          <w:szCs w:val="24"/>
        </w:rPr>
        <w:t>Порядку разработки и реализации муниципальных программ Пушкинского муниципального района</w:t>
      </w:r>
      <w:r w:rsidRPr="001D4CE0">
        <w:rPr>
          <w:rFonts w:ascii="Times New Roman" w:eastAsia="Times New Roman" w:hAnsi="Times New Roman"/>
          <w:sz w:val="24"/>
          <w:szCs w:val="24"/>
          <w:lang w:eastAsia="ru-RU"/>
        </w:rPr>
        <w:t xml:space="preserve"> и городского поселения Пушкино</w:t>
      </w:r>
      <w:r w:rsidRPr="001D4CE0">
        <w:rPr>
          <w:rFonts w:ascii="Times New Roman" w:hAnsi="Times New Roman"/>
          <w:sz w:val="24"/>
          <w:szCs w:val="24"/>
        </w:rPr>
        <w:t>, утвержденному постановлением администрации Пушкинского муниципально</w:t>
      </w:r>
      <w:r>
        <w:rPr>
          <w:rFonts w:ascii="Times New Roman" w:hAnsi="Times New Roman"/>
          <w:sz w:val="24"/>
          <w:szCs w:val="24"/>
        </w:rPr>
        <w:t>го района от 01.08.2013 № 2105</w:t>
      </w:r>
      <w:r>
        <w:rPr>
          <w:rFonts w:ascii="Times New Roman" w:eastAsia="Times New Roman" w:hAnsi="Times New Roman"/>
          <w:sz w:val="24"/>
          <w:szCs w:val="24"/>
        </w:rPr>
        <w:t>, который содержит:</w:t>
      </w:r>
    </w:p>
    <w:p w:rsidR="00577A6F" w:rsidRDefault="00577A6F" w:rsidP="00A8074E">
      <w:pPr>
        <w:numPr>
          <w:ilvl w:val="0"/>
          <w:numId w:val="25"/>
        </w:numPr>
        <w:spacing w:after="0" w:line="240" w:lineRule="auto"/>
        <w:ind w:left="2127" w:hanging="132"/>
        <w:jc w:val="both"/>
        <w:rPr>
          <w:rFonts w:ascii="Times New Roman" w:hAnsi="Times New Roman"/>
          <w:sz w:val="24"/>
          <w:szCs w:val="24"/>
        </w:rPr>
      </w:pPr>
      <w:r w:rsidRPr="001D4CE0">
        <w:rPr>
          <w:rFonts w:ascii="Times New Roman" w:eastAsia="Times New Roman" w:hAnsi="Times New Roman"/>
          <w:sz w:val="24"/>
          <w:szCs w:val="24"/>
        </w:rPr>
        <w:t>перечень выполненных мероприятий муниципальной Подпрограммы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577A6F" w:rsidRPr="00EE38EE" w:rsidRDefault="00577A6F" w:rsidP="00A8074E">
      <w:pPr>
        <w:numPr>
          <w:ilvl w:val="0"/>
          <w:numId w:val="25"/>
        </w:numPr>
        <w:spacing w:after="0" w:line="240" w:lineRule="auto"/>
        <w:ind w:left="2127" w:hanging="132"/>
        <w:jc w:val="both"/>
        <w:rPr>
          <w:rFonts w:ascii="Times New Roman" w:hAnsi="Times New Roman"/>
          <w:sz w:val="24"/>
          <w:szCs w:val="24"/>
        </w:rPr>
      </w:pPr>
      <w:r w:rsidRPr="001D4CE0">
        <w:rPr>
          <w:rFonts w:ascii="Times New Roman" w:eastAsia="Times New Roman" w:hAnsi="Times New Roman"/>
          <w:sz w:val="24"/>
          <w:szCs w:val="24"/>
        </w:rPr>
        <w:t>анализ причин несвоевременного выполн</w:t>
      </w:r>
      <w:r>
        <w:rPr>
          <w:rFonts w:ascii="Times New Roman" w:eastAsia="Times New Roman" w:hAnsi="Times New Roman"/>
          <w:sz w:val="24"/>
          <w:szCs w:val="24"/>
        </w:rPr>
        <w:t>ения подпрограммных мероприятий.</w:t>
      </w:r>
    </w:p>
    <w:p w:rsidR="00577A6F" w:rsidRPr="001D4CE0" w:rsidRDefault="00577A6F" w:rsidP="00577A6F">
      <w:pPr>
        <w:widowControl w:val="0"/>
        <w:spacing w:after="0" w:line="240" w:lineRule="auto"/>
        <w:ind w:firstLine="708"/>
        <w:jc w:val="both"/>
        <w:rPr>
          <w:rFonts w:ascii="Times New Roman" w:eastAsia="Times New Roman" w:hAnsi="Times New Roman"/>
          <w:sz w:val="24"/>
          <w:szCs w:val="24"/>
        </w:rPr>
      </w:pPr>
      <w:r w:rsidRPr="001D4CE0">
        <w:rPr>
          <w:rFonts w:ascii="Times New Roman" w:eastAsia="Times New Roman" w:hAnsi="Times New Roman"/>
          <w:sz w:val="24"/>
          <w:szCs w:val="24"/>
        </w:rPr>
        <w:t>Муниципальный заказчик ежегодно в срок до 1 марта года, следующего за отчетным, формирует</w:t>
      </w:r>
      <w:r w:rsidRPr="001D4CE0">
        <w:rPr>
          <w:rFonts w:ascii="Times New Roman" w:hAnsi="Times New Roman"/>
          <w:sz w:val="24"/>
          <w:szCs w:val="24"/>
        </w:rPr>
        <w:t xml:space="preserve">, формирует в </w:t>
      </w:r>
      <w:r>
        <w:rPr>
          <w:rFonts w:ascii="Times New Roman" w:eastAsia="Times New Roman" w:hAnsi="Times New Roman"/>
          <w:sz w:val="24"/>
          <w:szCs w:val="24"/>
          <w:lang w:eastAsia="ru-RU"/>
        </w:rPr>
        <w:t>автоматизированной информационно-аналитической системе</w:t>
      </w:r>
      <w:r w:rsidRPr="00EC54AF">
        <w:rPr>
          <w:rFonts w:ascii="Times New Roman" w:eastAsia="Times New Roman" w:hAnsi="Times New Roman"/>
          <w:sz w:val="24"/>
          <w:szCs w:val="24"/>
          <w:lang w:eastAsia="ru-RU"/>
        </w:rPr>
        <w:t xml:space="preserve">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C54AF">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sidRPr="001D4CE0">
        <w:rPr>
          <w:rFonts w:ascii="Times New Roman" w:eastAsia="Times New Roman" w:hAnsi="Times New Roman"/>
          <w:sz w:val="24"/>
          <w:szCs w:val="24"/>
        </w:rPr>
        <w:t xml:space="preserve"> годовой отчет о реализации муниципальной программы для оценки эффективности реализации муниципальной Подпрограммы.</w:t>
      </w:r>
    </w:p>
    <w:p w:rsidR="00577A6F" w:rsidRPr="001D4CE0" w:rsidRDefault="00577A6F" w:rsidP="00577A6F">
      <w:pPr>
        <w:widowControl w:val="0"/>
        <w:spacing w:after="0" w:line="240" w:lineRule="auto"/>
        <w:ind w:firstLine="708"/>
        <w:jc w:val="both"/>
        <w:rPr>
          <w:rFonts w:ascii="Times New Roman" w:eastAsia="Times New Roman" w:hAnsi="Times New Roman"/>
          <w:sz w:val="24"/>
          <w:szCs w:val="24"/>
        </w:rPr>
      </w:pPr>
      <w:r w:rsidRPr="001D4CE0">
        <w:rPr>
          <w:rFonts w:ascii="Times New Roman" w:eastAsia="Times New Roman" w:hAnsi="Times New Roman"/>
          <w:sz w:val="24"/>
          <w:szCs w:val="24"/>
        </w:rPr>
        <w:t>Раз в 3 года муниципальный заказчик</w:t>
      </w:r>
      <w:r w:rsidRPr="001D4CE0">
        <w:rPr>
          <w:rFonts w:ascii="Times New Roman" w:hAnsi="Times New Roman"/>
          <w:sz w:val="24"/>
          <w:szCs w:val="24"/>
        </w:rPr>
        <w:t xml:space="preserve">, формирует в </w:t>
      </w:r>
      <w:r>
        <w:rPr>
          <w:rFonts w:ascii="Times New Roman" w:eastAsia="Times New Roman" w:hAnsi="Times New Roman"/>
          <w:sz w:val="24"/>
          <w:szCs w:val="24"/>
          <w:lang w:eastAsia="ru-RU"/>
        </w:rPr>
        <w:t>автоматизированной информационно-аналитической системе</w:t>
      </w:r>
      <w:r w:rsidRPr="00EC54AF">
        <w:rPr>
          <w:rFonts w:ascii="Times New Roman" w:eastAsia="Times New Roman" w:hAnsi="Times New Roman"/>
          <w:sz w:val="24"/>
          <w:szCs w:val="24"/>
          <w:lang w:eastAsia="ru-RU"/>
        </w:rPr>
        <w:t xml:space="preserve">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C54AF">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1D4CE0">
        <w:rPr>
          <w:rFonts w:ascii="Times New Roman" w:eastAsia="Times New Roman" w:hAnsi="Times New Roman"/>
          <w:sz w:val="24"/>
          <w:szCs w:val="24"/>
        </w:rPr>
        <w:t>комплексный отчет о реализации мероприятий муниципальных Подпрограмм не позднее 1 апреля года, следующего за отчетным.</w:t>
      </w:r>
    </w:p>
    <w:p w:rsidR="00577A6F" w:rsidRPr="001D4CE0" w:rsidRDefault="00577A6F" w:rsidP="00577A6F">
      <w:pPr>
        <w:widowControl w:val="0"/>
        <w:spacing w:after="0" w:line="240" w:lineRule="auto"/>
        <w:ind w:firstLine="708"/>
        <w:jc w:val="both"/>
        <w:rPr>
          <w:rFonts w:ascii="Times New Roman" w:eastAsia="Times New Roman" w:hAnsi="Times New Roman"/>
          <w:sz w:val="24"/>
          <w:szCs w:val="24"/>
        </w:rPr>
      </w:pPr>
      <w:r w:rsidRPr="001D4CE0">
        <w:rPr>
          <w:rFonts w:ascii="Times New Roman" w:eastAsia="Times New Roman" w:hAnsi="Times New Roman"/>
          <w:sz w:val="24"/>
          <w:szCs w:val="24"/>
        </w:rPr>
        <w:t>Годовой и комплексный отчеты о реализации муниципальной Подпрограммы содержат:</w:t>
      </w:r>
    </w:p>
    <w:p w:rsidR="00577A6F" w:rsidRDefault="00577A6F" w:rsidP="00577A6F">
      <w:pPr>
        <w:widowControl w:val="0"/>
        <w:spacing w:after="0" w:line="240" w:lineRule="auto"/>
        <w:ind w:firstLine="708"/>
        <w:jc w:val="both"/>
        <w:rPr>
          <w:rFonts w:ascii="Times New Roman" w:hAnsi="Times New Roman"/>
          <w:sz w:val="24"/>
          <w:szCs w:val="24"/>
        </w:rPr>
      </w:pPr>
      <w:r w:rsidRPr="001D4CE0">
        <w:rPr>
          <w:rFonts w:ascii="Times New Roman" w:hAnsi="Times New Roman"/>
          <w:sz w:val="24"/>
          <w:szCs w:val="24"/>
        </w:rPr>
        <w:lastRenderedPageBreak/>
        <w:t>аналитическую записку, в которой указываются:</w:t>
      </w:r>
    </w:p>
    <w:p w:rsidR="00577A6F" w:rsidRDefault="00577A6F" w:rsidP="00A8074E">
      <w:pPr>
        <w:widowControl w:val="0"/>
        <w:numPr>
          <w:ilvl w:val="0"/>
          <w:numId w:val="27"/>
        </w:numPr>
        <w:spacing w:after="0" w:line="240" w:lineRule="auto"/>
        <w:jc w:val="both"/>
        <w:rPr>
          <w:rFonts w:ascii="Times New Roman" w:hAnsi="Times New Roman"/>
          <w:sz w:val="24"/>
          <w:szCs w:val="24"/>
        </w:rPr>
      </w:pPr>
      <w:r w:rsidRPr="001D4CE0">
        <w:rPr>
          <w:rFonts w:ascii="Times New Roman" w:hAnsi="Times New Roman"/>
          <w:sz w:val="24"/>
          <w:szCs w:val="24"/>
        </w:rPr>
        <w:t>степень достижения запланированных результатов и намеченных це</w:t>
      </w:r>
      <w:r>
        <w:rPr>
          <w:rFonts w:ascii="Times New Roman" w:hAnsi="Times New Roman"/>
          <w:sz w:val="24"/>
          <w:szCs w:val="24"/>
        </w:rPr>
        <w:t>лей муниципальной Подпрограммы;</w:t>
      </w:r>
    </w:p>
    <w:p w:rsidR="00577A6F" w:rsidRPr="001D4CE0" w:rsidRDefault="00577A6F" w:rsidP="00A8074E">
      <w:pPr>
        <w:widowControl w:val="0"/>
        <w:numPr>
          <w:ilvl w:val="0"/>
          <w:numId w:val="27"/>
        </w:numPr>
        <w:spacing w:after="0" w:line="240" w:lineRule="auto"/>
        <w:jc w:val="both"/>
        <w:rPr>
          <w:rFonts w:ascii="Times New Roman" w:hAnsi="Times New Roman"/>
          <w:sz w:val="24"/>
          <w:szCs w:val="24"/>
        </w:rPr>
      </w:pPr>
      <w:r w:rsidRPr="001D4CE0">
        <w:rPr>
          <w:rFonts w:ascii="Times New Roman" w:hAnsi="Times New Roman"/>
          <w:sz w:val="24"/>
          <w:szCs w:val="24"/>
        </w:rPr>
        <w:t>общий объем фактически произведенных расходов, всего и в том числе по источникам финансирования;</w:t>
      </w:r>
    </w:p>
    <w:p w:rsidR="00577A6F" w:rsidRDefault="00577A6F" w:rsidP="00577A6F">
      <w:pPr>
        <w:widowControl w:val="0"/>
        <w:spacing w:after="0" w:line="240" w:lineRule="auto"/>
        <w:ind w:firstLine="708"/>
        <w:jc w:val="both"/>
        <w:rPr>
          <w:rFonts w:ascii="Times New Roman" w:hAnsi="Times New Roman"/>
          <w:sz w:val="24"/>
          <w:szCs w:val="24"/>
        </w:rPr>
      </w:pPr>
      <w:r>
        <w:rPr>
          <w:rFonts w:ascii="Times New Roman" w:hAnsi="Times New Roman"/>
          <w:sz w:val="24"/>
          <w:szCs w:val="24"/>
        </w:rPr>
        <w:t>таблицу, в которой указываются:</w:t>
      </w:r>
    </w:p>
    <w:p w:rsidR="00577A6F" w:rsidRDefault="00577A6F" w:rsidP="00A8074E">
      <w:pPr>
        <w:widowControl w:val="0"/>
        <w:numPr>
          <w:ilvl w:val="0"/>
          <w:numId w:val="28"/>
        </w:numPr>
        <w:spacing w:after="0" w:line="240" w:lineRule="auto"/>
        <w:jc w:val="both"/>
        <w:rPr>
          <w:rFonts w:ascii="Times New Roman" w:hAnsi="Times New Roman"/>
          <w:sz w:val="24"/>
          <w:szCs w:val="24"/>
        </w:rPr>
      </w:pPr>
      <w:r w:rsidRPr="001D4CE0">
        <w:rPr>
          <w:rFonts w:ascii="Times New Roman" w:hAnsi="Times New Roman"/>
          <w:sz w:val="24"/>
          <w:szCs w:val="24"/>
        </w:rPr>
        <w:t>данные об использовании средств бюджета Пушкинского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Подпрограмме;</w:t>
      </w:r>
    </w:p>
    <w:p w:rsidR="00577A6F" w:rsidRPr="001D4CE0" w:rsidRDefault="00577A6F" w:rsidP="00A8074E">
      <w:pPr>
        <w:widowControl w:val="0"/>
        <w:numPr>
          <w:ilvl w:val="0"/>
          <w:numId w:val="28"/>
        </w:numPr>
        <w:spacing w:after="0" w:line="240" w:lineRule="auto"/>
        <w:jc w:val="both"/>
        <w:rPr>
          <w:rFonts w:ascii="Times New Roman" w:hAnsi="Times New Roman"/>
          <w:sz w:val="24"/>
          <w:szCs w:val="24"/>
        </w:rPr>
      </w:pPr>
      <w:r w:rsidRPr="001D4CE0">
        <w:rPr>
          <w:rFonts w:ascii="Times New Roman" w:hAnsi="Times New Roman"/>
          <w:sz w:val="24"/>
          <w:szCs w:val="24"/>
        </w:rPr>
        <w:t>по мероприятиям, не з</w:t>
      </w:r>
      <w:r>
        <w:rPr>
          <w:rFonts w:ascii="Times New Roman" w:hAnsi="Times New Roman"/>
          <w:sz w:val="24"/>
          <w:szCs w:val="24"/>
        </w:rPr>
        <w:t>авершенным в утвержденные сроки,</w:t>
      </w:r>
      <w:r w:rsidRPr="001D4CE0">
        <w:rPr>
          <w:rFonts w:ascii="Times New Roman" w:hAnsi="Times New Roman"/>
          <w:sz w:val="24"/>
          <w:szCs w:val="24"/>
        </w:rPr>
        <w:t xml:space="preserve"> </w:t>
      </w:r>
      <w:r>
        <w:rPr>
          <w:rFonts w:ascii="Times New Roman" w:hAnsi="Times New Roman"/>
          <w:sz w:val="24"/>
          <w:szCs w:val="24"/>
        </w:rPr>
        <w:t>–</w:t>
      </w:r>
      <w:r w:rsidRPr="001D4CE0">
        <w:rPr>
          <w:rFonts w:ascii="Times New Roman" w:hAnsi="Times New Roman"/>
          <w:sz w:val="24"/>
          <w:szCs w:val="24"/>
        </w:rPr>
        <w:t xml:space="preserve"> причины их невыполнения и предложения по дальнейшей реализации.</w:t>
      </w:r>
    </w:p>
    <w:p w:rsidR="00577A6F" w:rsidRPr="001D4CE0" w:rsidRDefault="00577A6F" w:rsidP="00577A6F">
      <w:pPr>
        <w:widowControl w:val="0"/>
        <w:spacing w:after="0" w:line="240" w:lineRule="auto"/>
        <w:ind w:firstLine="708"/>
        <w:jc w:val="both"/>
        <w:rPr>
          <w:rFonts w:ascii="Times New Roman" w:hAnsi="Times New Roman"/>
          <w:sz w:val="24"/>
          <w:szCs w:val="24"/>
        </w:rPr>
      </w:pPr>
      <w:r w:rsidRPr="001D4CE0">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7C49CD" w:rsidRPr="007D1040" w:rsidRDefault="00577A6F" w:rsidP="00577A6F">
      <w:pPr>
        <w:pStyle w:val="ConsPlusNonformat"/>
        <w:ind w:firstLine="708"/>
        <w:jc w:val="both"/>
        <w:rPr>
          <w:rFonts w:ascii="Times New Roman" w:hAnsi="Times New Roman" w:cs="Times New Roman"/>
          <w:sz w:val="24"/>
          <w:szCs w:val="24"/>
        </w:rPr>
      </w:pPr>
      <w:r w:rsidRPr="001D4CE0">
        <w:rPr>
          <w:rFonts w:ascii="Times New Roman" w:hAnsi="Times New Roman" w:cs="Times New Roman"/>
          <w:sz w:val="24"/>
          <w:szCs w:val="24"/>
        </w:rPr>
        <w:t xml:space="preserve">Оперативный, годовой и комплексный отчеты о реализации </w:t>
      </w:r>
      <w:r w:rsidRPr="001D4CE0">
        <w:rPr>
          <w:rFonts w:ascii="Times New Roman" w:hAnsi="Times New Roman"/>
          <w:sz w:val="24"/>
          <w:szCs w:val="24"/>
        </w:rPr>
        <w:t>Подпрограмме</w:t>
      </w:r>
      <w:r w:rsidRPr="001D4CE0">
        <w:rPr>
          <w:rFonts w:ascii="Times New Roman" w:hAnsi="Times New Roman" w:cs="Times New Roman"/>
          <w:sz w:val="24"/>
          <w:szCs w:val="24"/>
        </w:rPr>
        <w:t xml:space="preserve"> представляются в установленные сроки и по формам согласно утвержденному Постановлением администрации Пушкинского муниципального района Порядку разработки и реализации муниципальных программ Пушкинского муниципального района </w:t>
      </w:r>
      <w:r w:rsidRPr="001D4CE0">
        <w:rPr>
          <w:rFonts w:ascii="Times New Roman" w:hAnsi="Times New Roman"/>
          <w:sz w:val="24"/>
          <w:szCs w:val="24"/>
        </w:rPr>
        <w:t>и городского поселения Пушкино</w:t>
      </w:r>
      <w:r w:rsidRPr="001D4CE0">
        <w:rPr>
          <w:rFonts w:ascii="Times New Roman" w:hAnsi="Times New Roman" w:cs="Times New Roman"/>
          <w:sz w:val="24"/>
          <w:szCs w:val="24"/>
        </w:rPr>
        <w:t xml:space="preserve"> от</w:t>
      </w:r>
      <w:r>
        <w:rPr>
          <w:rFonts w:ascii="Times New Roman" w:hAnsi="Times New Roman"/>
          <w:sz w:val="24"/>
          <w:szCs w:val="24"/>
        </w:rPr>
        <w:t xml:space="preserve"> 01.08.2013 № 2105</w:t>
      </w:r>
      <w:r w:rsidR="007C49CD" w:rsidRPr="007D1040">
        <w:rPr>
          <w:rFonts w:ascii="Times New Roman" w:hAnsi="Times New Roman"/>
          <w:sz w:val="24"/>
          <w:szCs w:val="24"/>
        </w:rPr>
        <w:t>.</w:t>
      </w:r>
      <w:r w:rsidR="007C49CD" w:rsidRPr="007D1040">
        <w:rPr>
          <w:rFonts w:ascii="Times New Roman" w:hAnsi="Times New Roman" w:cs="Times New Roman"/>
          <w:sz w:val="24"/>
          <w:szCs w:val="24"/>
        </w:rPr>
        <w:t xml:space="preserve"> </w:t>
      </w:r>
    </w:p>
    <w:p w:rsidR="00AF1437" w:rsidRPr="00B579AD" w:rsidRDefault="00AF1437" w:rsidP="003012A9">
      <w:pPr>
        <w:pStyle w:val="ConsPlusNormal"/>
        <w:ind w:firstLine="540"/>
        <w:jc w:val="both"/>
        <w:rPr>
          <w:sz w:val="24"/>
          <w:szCs w:val="24"/>
        </w:rPr>
      </w:pPr>
    </w:p>
    <w:p w:rsidR="00AF1437" w:rsidRDefault="00AF1437" w:rsidP="003012A9">
      <w:pPr>
        <w:pStyle w:val="ConsPlusNonformat"/>
        <w:ind w:firstLine="708"/>
        <w:jc w:val="both"/>
        <w:rPr>
          <w:rFonts w:ascii="Times New Roman" w:hAnsi="Times New Roman" w:cs="Times New Roman"/>
          <w:i/>
          <w:sz w:val="24"/>
          <w:szCs w:val="24"/>
        </w:rPr>
        <w:sectPr w:rsidR="00AF1437" w:rsidSect="007D11E7">
          <w:pgSz w:w="16838" w:h="11906" w:orient="landscape"/>
          <w:pgMar w:top="851" w:right="1134" w:bottom="851" w:left="1134" w:header="709" w:footer="709" w:gutter="0"/>
          <w:cols w:space="708"/>
          <w:docGrid w:linePitch="360"/>
        </w:sectPr>
      </w:pPr>
    </w:p>
    <w:p w:rsidR="00577A6F" w:rsidRPr="007D1040" w:rsidRDefault="00FD5748" w:rsidP="00577A6F">
      <w:pPr>
        <w:pStyle w:val="ConsPlusNormal"/>
        <w:jc w:val="right"/>
        <w:outlineLvl w:val="1"/>
        <w:rPr>
          <w:rFonts w:ascii="Times New Roman" w:hAnsi="Times New Roman" w:cs="Times New Roman"/>
          <w:b/>
          <w:i/>
          <w:sz w:val="24"/>
          <w:szCs w:val="24"/>
        </w:rPr>
      </w:pPr>
      <w:r>
        <w:rPr>
          <w:rFonts w:ascii="Times New Roman" w:hAnsi="Times New Roman" w:cs="Times New Roman"/>
          <w:b/>
          <w:i/>
          <w:sz w:val="24"/>
          <w:szCs w:val="24"/>
        </w:rPr>
        <w:lastRenderedPageBreak/>
        <w:t>Приложение №2</w:t>
      </w:r>
      <w:r w:rsidR="00577A6F" w:rsidRPr="007D1040">
        <w:rPr>
          <w:rFonts w:ascii="Times New Roman" w:hAnsi="Times New Roman" w:cs="Times New Roman"/>
          <w:b/>
          <w:i/>
          <w:sz w:val="24"/>
          <w:szCs w:val="24"/>
        </w:rPr>
        <w:t xml:space="preserve"> к муниципальной программе</w:t>
      </w:r>
    </w:p>
    <w:p w:rsidR="00577A6F" w:rsidRDefault="00577A6F" w:rsidP="00577A6F">
      <w:pPr>
        <w:pStyle w:val="ConsPlusNormal"/>
        <w:jc w:val="right"/>
        <w:outlineLvl w:val="1"/>
        <w:rPr>
          <w:rFonts w:ascii="Times New Roman" w:hAnsi="Times New Roman" w:cs="Times New Roman"/>
          <w:b/>
          <w:i/>
          <w:sz w:val="24"/>
          <w:szCs w:val="24"/>
        </w:rPr>
      </w:pPr>
      <w:r>
        <w:rPr>
          <w:rFonts w:ascii="Times New Roman" w:hAnsi="Times New Roman" w:cs="Times New Roman"/>
          <w:b/>
          <w:i/>
          <w:sz w:val="24"/>
          <w:szCs w:val="24"/>
        </w:rPr>
        <w:t xml:space="preserve"> </w:t>
      </w:r>
      <w:r w:rsidR="00481686">
        <w:rPr>
          <w:rFonts w:ascii="Times New Roman" w:hAnsi="Times New Roman" w:cs="Times New Roman"/>
          <w:b/>
          <w:i/>
          <w:sz w:val="24"/>
          <w:szCs w:val="24"/>
        </w:rPr>
        <w:t>«</w:t>
      </w:r>
      <w:r w:rsidRPr="00262867">
        <w:rPr>
          <w:rFonts w:ascii="Times New Roman" w:hAnsi="Times New Roman" w:cs="Times New Roman"/>
          <w:b/>
          <w:i/>
          <w:sz w:val="24"/>
          <w:szCs w:val="24"/>
        </w:rPr>
        <w:t xml:space="preserve">Развитие жилищно-коммунального хозяйства </w:t>
      </w:r>
    </w:p>
    <w:p w:rsidR="00577A6F" w:rsidRPr="007D1040" w:rsidRDefault="00577A6F" w:rsidP="00577A6F">
      <w:pPr>
        <w:pStyle w:val="ConsPlusNormal"/>
        <w:spacing w:after="100" w:afterAutospacing="1"/>
        <w:jc w:val="right"/>
        <w:outlineLvl w:val="1"/>
        <w:rPr>
          <w:rFonts w:ascii="Times New Roman" w:hAnsi="Times New Roman" w:cs="Times New Roman"/>
          <w:b/>
          <w:i/>
          <w:sz w:val="24"/>
          <w:szCs w:val="24"/>
        </w:rPr>
      </w:pPr>
      <w:r w:rsidRPr="00262867">
        <w:rPr>
          <w:rFonts w:ascii="Times New Roman" w:hAnsi="Times New Roman" w:cs="Times New Roman"/>
          <w:b/>
          <w:i/>
          <w:sz w:val="24"/>
          <w:szCs w:val="24"/>
        </w:rPr>
        <w:t>города Пушкино на 2017-2021 годы</w:t>
      </w:r>
      <w:r w:rsidR="00481686">
        <w:rPr>
          <w:rFonts w:ascii="Times New Roman" w:hAnsi="Times New Roman" w:cs="Times New Roman"/>
          <w:b/>
          <w:i/>
          <w:sz w:val="24"/>
          <w:szCs w:val="24"/>
        </w:rPr>
        <w:t>»</w:t>
      </w:r>
    </w:p>
    <w:tbl>
      <w:tblPr>
        <w:tblW w:w="15540" w:type="dxa"/>
        <w:jc w:val="center"/>
        <w:tblLayout w:type="fixed"/>
        <w:tblLook w:val="04A0" w:firstRow="1" w:lastRow="0" w:firstColumn="1" w:lastColumn="0" w:noHBand="0" w:noVBand="1"/>
      </w:tblPr>
      <w:tblGrid>
        <w:gridCol w:w="1985"/>
        <w:gridCol w:w="1807"/>
        <w:gridCol w:w="2729"/>
        <w:gridCol w:w="2410"/>
        <w:gridCol w:w="1268"/>
        <w:gridCol w:w="1218"/>
        <w:gridCol w:w="1036"/>
        <w:gridCol w:w="996"/>
        <w:gridCol w:w="986"/>
        <w:gridCol w:w="1016"/>
        <w:gridCol w:w="89"/>
      </w:tblGrid>
      <w:tr w:rsidR="007227BA" w:rsidRPr="007227BA" w:rsidTr="00F76DEC">
        <w:trPr>
          <w:gridAfter w:val="1"/>
          <w:wAfter w:w="89" w:type="dxa"/>
          <w:trHeight w:val="20"/>
          <w:jc w:val="center"/>
        </w:trPr>
        <w:tc>
          <w:tcPr>
            <w:tcW w:w="15451" w:type="dxa"/>
            <w:gridSpan w:val="10"/>
            <w:tcBorders>
              <w:top w:val="nil"/>
              <w:left w:val="nil"/>
              <w:bottom w:val="nil"/>
              <w:right w:val="nil"/>
            </w:tcBorders>
            <w:shd w:val="clear" w:color="auto" w:fill="auto"/>
            <w:noWrap/>
            <w:vAlign w:val="center"/>
            <w:hideMark/>
          </w:tcPr>
          <w:p w:rsidR="00577A6F" w:rsidRPr="007D1040" w:rsidRDefault="00577A6F" w:rsidP="007D11E7">
            <w:pPr>
              <w:widowControl w:val="0"/>
              <w:autoSpaceDE w:val="0"/>
              <w:autoSpaceDN w:val="0"/>
              <w:adjustRightInd w:val="0"/>
              <w:spacing w:after="0" w:line="240" w:lineRule="auto"/>
              <w:jc w:val="center"/>
              <w:rPr>
                <w:rFonts w:ascii="Times New Roman" w:hAnsi="Times New Roman"/>
                <w:b/>
                <w:sz w:val="24"/>
                <w:szCs w:val="24"/>
              </w:rPr>
            </w:pPr>
            <w:bookmarkStart w:id="3" w:name="RANGE!C1:L17"/>
            <w:r w:rsidRPr="007D1040">
              <w:rPr>
                <w:rFonts w:ascii="Times New Roman" w:hAnsi="Times New Roman"/>
                <w:b/>
                <w:sz w:val="24"/>
                <w:szCs w:val="24"/>
              </w:rPr>
              <w:t>Паспорт муниципальной подпрограммы</w:t>
            </w:r>
          </w:p>
          <w:p w:rsidR="007227BA" w:rsidRPr="007227BA" w:rsidRDefault="00577A6F" w:rsidP="007D11E7">
            <w:pPr>
              <w:spacing w:after="0" w:line="240" w:lineRule="auto"/>
              <w:jc w:val="center"/>
              <w:rPr>
                <w:rFonts w:ascii="Times New Roman" w:eastAsia="Times New Roman" w:hAnsi="Times New Roman"/>
                <w:b/>
                <w:bCs/>
                <w:color w:val="000000"/>
                <w:sz w:val="24"/>
                <w:szCs w:val="24"/>
                <w:lang w:eastAsia="ru-RU"/>
              </w:rPr>
            </w:pPr>
            <w:r w:rsidRPr="007D1040">
              <w:rPr>
                <w:rFonts w:ascii="Times New Roman" w:hAnsi="Times New Roman"/>
                <w:b/>
                <w:sz w:val="24"/>
                <w:szCs w:val="24"/>
              </w:rPr>
              <w:t xml:space="preserve">Подпрограмма </w:t>
            </w:r>
            <w:r w:rsidRPr="007D1040">
              <w:rPr>
                <w:rFonts w:ascii="Times New Roman" w:hAnsi="Times New Roman"/>
                <w:b/>
                <w:sz w:val="24"/>
                <w:szCs w:val="24"/>
                <w:lang w:val="en-US"/>
              </w:rPr>
              <w:t>II</w:t>
            </w:r>
            <w:r w:rsidRPr="007D1040">
              <w:rPr>
                <w:rFonts w:ascii="Times New Roman" w:hAnsi="Times New Roman"/>
                <w:b/>
                <w:sz w:val="24"/>
                <w:szCs w:val="24"/>
              </w:rPr>
              <w:t xml:space="preserve"> </w:t>
            </w:r>
            <w:r w:rsidR="00481686">
              <w:rPr>
                <w:rFonts w:ascii="Times New Roman" w:eastAsia="Times New Roman" w:hAnsi="Times New Roman"/>
                <w:b/>
                <w:bCs/>
                <w:color w:val="000000"/>
                <w:sz w:val="24"/>
                <w:szCs w:val="24"/>
                <w:lang w:eastAsia="ru-RU"/>
              </w:rPr>
              <w:t>«</w:t>
            </w:r>
            <w:r w:rsidR="007227BA" w:rsidRPr="007227BA">
              <w:rPr>
                <w:rFonts w:ascii="Times New Roman" w:eastAsia="Times New Roman" w:hAnsi="Times New Roman"/>
                <w:b/>
                <w:bCs/>
                <w:color w:val="000000"/>
                <w:sz w:val="24"/>
                <w:szCs w:val="24"/>
                <w:lang w:eastAsia="ru-RU"/>
              </w:rPr>
              <w:t xml:space="preserve">Модернизация объектов коммунальной </w:t>
            </w:r>
            <w:bookmarkEnd w:id="3"/>
            <w:r w:rsidR="00723D40" w:rsidRPr="007227BA">
              <w:rPr>
                <w:rFonts w:ascii="Times New Roman" w:eastAsia="Times New Roman" w:hAnsi="Times New Roman"/>
                <w:b/>
                <w:bCs/>
                <w:color w:val="000000"/>
                <w:sz w:val="24"/>
                <w:szCs w:val="24"/>
                <w:lang w:eastAsia="ru-RU"/>
              </w:rPr>
              <w:t>инфраструктуры</w:t>
            </w:r>
            <w:r w:rsidR="00481686">
              <w:rPr>
                <w:rFonts w:ascii="Times New Roman" w:eastAsia="Times New Roman" w:hAnsi="Times New Roman"/>
                <w:b/>
                <w:bCs/>
                <w:color w:val="000000"/>
                <w:sz w:val="24"/>
                <w:szCs w:val="24"/>
                <w:lang w:eastAsia="ru-RU"/>
              </w:rPr>
              <w:t>»</w:t>
            </w:r>
            <w:r w:rsidR="00723D40" w:rsidRPr="007227BA">
              <w:rPr>
                <w:rFonts w:ascii="Times New Roman" w:eastAsia="Times New Roman" w:hAnsi="Times New Roman"/>
                <w:b/>
                <w:bCs/>
                <w:color w:val="000000"/>
                <w:sz w:val="24"/>
                <w:szCs w:val="24"/>
                <w:lang w:eastAsia="ru-RU"/>
              </w:rPr>
              <w:t xml:space="preserve"> </w:t>
            </w:r>
          </w:p>
        </w:tc>
      </w:tr>
      <w:tr w:rsidR="007227BA" w:rsidRPr="007227BA" w:rsidTr="00F76DEC">
        <w:trPr>
          <w:gridAfter w:val="1"/>
          <w:wAfter w:w="89" w:type="dxa"/>
          <w:trHeight w:val="20"/>
          <w:jc w:val="center"/>
        </w:trPr>
        <w:tc>
          <w:tcPr>
            <w:tcW w:w="15451" w:type="dxa"/>
            <w:gridSpan w:val="10"/>
            <w:tcBorders>
              <w:top w:val="nil"/>
              <w:left w:val="nil"/>
              <w:bottom w:val="nil"/>
              <w:right w:val="nil"/>
            </w:tcBorders>
            <w:shd w:val="clear" w:color="auto" w:fill="auto"/>
            <w:noWrap/>
            <w:vAlign w:val="center"/>
            <w:hideMark/>
          </w:tcPr>
          <w:p w:rsidR="007D11E7" w:rsidRDefault="007227BA" w:rsidP="007D11E7">
            <w:pPr>
              <w:spacing w:before="100" w:beforeAutospacing="1" w:after="0" w:line="240" w:lineRule="auto"/>
              <w:jc w:val="center"/>
              <w:rPr>
                <w:rFonts w:ascii="Times New Roman" w:eastAsia="Times New Roman" w:hAnsi="Times New Roman"/>
                <w:b/>
                <w:bCs/>
                <w:color w:val="000000"/>
                <w:sz w:val="24"/>
                <w:szCs w:val="24"/>
                <w:lang w:eastAsia="ru-RU"/>
              </w:rPr>
            </w:pPr>
            <w:r w:rsidRPr="007227BA">
              <w:rPr>
                <w:rFonts w:ascii="Times New Roman" w:eastAsia="Times New Roman" w:hAnsi="Times New Roman"/>
                <w:b/>
                <w:bCs/>
                <w:color w:val="000000"/>
                <w:sz w:val="24"/>
                <w:szCs w:val="24"/>
                <w:lang w:eastAsia="ru-RU"/>
              </w:rPr>
              <w:t>на 201</w:t>
            </w:r>
            <w:r w:rsidR="00461F89">
              <w:rPr>
                <w:rFonts w:ascii="Times New Roman" w:eastAsia="Times New Roman" w:hAnsi="Times New Roman"/>
                <w:b/>
                <w:bCs/>
                <w:color w:val="000000"/>
                <w:sz w:val="24"/>
                <w:szCs w:val="24"/>
                <w:lang w:eastAsia="ru-RU"/>
              </w:rPr>
              <w:t>7-2021</w:t>
            </w:r>
            <w:r w:rsidRPr="007227BA">
              <w:rPr>
                <w:rFonts w:ascii="Times New Roman" w:eastAsia="Times New Roman" w:hAnsi="Times New Roman"/>
                <w:b/>
                <w:bCs/>
                <w:color w:val="000000"/>
                <w:sz w:val="24"/>
                <w:szCs w:val="24"/>
                <w:lang w:eastAsia="ru-RU"/>
              </w:rPr>
              <w:t xml:space="preserve"> годы</w:t>
            </w:r>
          </w:p>
          <w:p w:rsidR="007D11E7" w:rsidRPr="007227BA" w:rsidRDefault="007D11E7" w:rsidP="007D11E7">
            <w:pPr>
              <w:spacing w:after="0" w:line="240" w:lineRule="auto"/>
              <w:jc w:val="center"/>
              <w:rPr>
                <w:rFonts w:ascii="Times New Roman" w:eastAsia="Times New Roman" w:hAnsi="Times New Roman"/>
                <w:b/>
                <w:bCs/>
                <w:color w:val="000000"/>
                <w:sz w:val="24"/>
                <w:szCs w:val="24"/>
                <w:lang w:eastAsia="ru-RU"/>
              </w:rPr>
            </w:pPr>
          </w:p>
        </w:tc>
      </w:tr>
      <w:tr w:rsidR="00577A6F" w:rsidRPr="00577A6F" w:rsidTr="00F76DEC">
        <w:trPr>
          <w:trHeight w:val="20"/>
          <w:jc w:val="center"/>
        </w:trPr>
        <w:tc>
          <w:tcPr>
            <w:tcW w:w="893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77A6F" w:rsidRPr="00577A6F" w:rsidRDefault="00577A6F" w:rsidP="007D11E7">
            <w:pPr>
              <w:spacing w:after="0" w:line="240" w:lineRule="auto"/>
              <w:rPr>
                <w:rFonts w:ascii="Times New Roman" w:eastAsia="Times New Roman" w:hAnsi="Times New Roman"/>
                <w:lang w:eastAsia="ru-RU"/>
              </w:rPr>
            </w:pPr>
            <w:r w:rsidRPr="00577A6F">
              <w:rPr>
                <w:rFonts w:ascii="Times New Roman" w:eastAsia="Times New Roman" w:hAnsi="Times New Roman"/>
                <w:lang w:eastAsia="ru-RU"/>
              </w:rPr>
              <w:t>Муниципальный заказчик подпрограммы</w:t>
            </w:r>
          </w:p>
        </w:tc>
        <w:tc>
          <w:tcPr>
            <w:tcW w:w="6609" w:type="dxa"/>
            <w:gridSpan w:val="7"/>
            <w:tcBorders>
              <w:top w:val="single" w:sz="4" w:space="0" w:color="auto"/>
              <w:left w:val="nil"/>
              <w:bottom w:val="single" w:sz="4" w:space="0" w:color="auto"/>
              <w:right w:val="single" w:sz="4" w:space="0" w:color="000000"/>
            </w:tcBorders>
            <w:shd w:val="clear" w:color="auto" w:fill="auto"/>
            <w:vAlign w:val="center"/>
            <w:hideMark/>
          </w:tcPr>
          <w:p w:rsidR="00577A6F" w:rsidRPr="00577A6F" w:rsidRDefault="00577A6F" w:rsidP="007D11E7">
            <w:pPr>
              <w:spacing w:after="0" w:line="240" w:lineRule="auto"/>
              <w:rPr>
                <w:rFonts w:ascii="Times New Roman" w:eastAsia="Times New Roman" w:hAnsi="Times New Roman"/>
                <w:lang w:eastAsia="ru-RU"/>
              </w:rPr>
            </w:pPr>
            <w:r w:rsidRPr="00577A6F">
              <w:rPr>
                <w:rFonts w:ascii="Times New Roman" w:eastAsia="Times New Roman" w:hAnsi="Times New Roman"/>
                <w:lang w:eastAsia="ru-RU"/>
              </w:rPr>
              <w:t>Управление жилищно-коммунального хозяйства администрации Пушкинского муниципального района Московской области.</w:t>
            </w:r>
          </w:p>
        </w:tc>
      </w:tr>
      <w:tr w:rsidR="007D11E7" w:rsidRPr="00577A6F" w:rsidTr="00F76DEC">
        <w:trPr>
          <w:trHeight w:val="20"/>
          <w:jc w:val="center"/>
        </w:trPr>
        <w:tc>
          <w:tcPr>
            <w:tcW w:w="893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 </w:t>
            </w:r>
          </w:p>
        </w:tc>
        <w:tc>
          <w:tcPr>
            <w:tcW w:w="1268" w:type="dxa"/>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Отчетный (базовый) период</w:t>
            </w:r>
          </w:p>
        </w:tc>
        <w:tc>
          <w:tcPr>
            <w:tcW w:w="1218" w:type="dxa"/>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2017</w:t>
            </w:r>
          </w:p>
        </w:tc>
        <w:tc>
          <w:tcPr>
            <w:tcW w:w="1036" w:type="dxa"/>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2018</w:t>
            </w:r>
          </w:p>
        </w:tc>
        <w:tc>
          <w:tcPr>
            <w:tcW w:w="996" w:type="dxa"/>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2019</w:t>
            </w:r>
          </w:p>
        </w:tc>
        <w:tc>
          <w:tcPr>
            <w:tcW w:w="986" w:type="dxa"/>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2020</w:t>
            </w:r>
          </w:p>
        </w:tc>
        <w:tc>
          <w:tcPr>
            <w:tcW w:w="1105" w:type="dxa"/>
            <w:gridSpan w:val="2"/>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2021</w:t>
            </w:r>
          </w:p>
        </w:tc>
      </w:tr>
      <w:tr w:rsidR="007D11E7" w:rsidRPr="00577A6F" w:rsidTr="00F76DEC">
        <w:trPr>
          <w:trHeight w:val="20"/>
          <w:jc w:val="center"/>
        </w:trPr>
        <w:tc>
          <w:tcPr>
            <w:tcW w:w="893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77A6F" w:rsidRPr="00577A6F" w:rsidRDefault="00577A6F" w:rsidP="007D11E7">
            <w:pPr>
              <w:spacing w:after="0" w:line="240" w:lineRule="auto"/>
              <w:rPr>
                <w:rFonts w:ascii="Times New Roman" w:eastAsia="Times New Roman" w:hAnsi="Times New Roman"/>
                <w:lang w:eastAsia="ru-RU"/>
              </w:rPr>
            </w:pPr>
            <w:r w:rsidRPr="00577A6F">
              <w:rPr>
                <w:rFonts w:ascii="Times New Roman" w:eastAsia="Times New Roman" w:hAnsi="Times New Roman"/>
                <w:lang w:eastAsia="ru-RU"/>
              </w:rPr>
              <w:t>Задача 1 Модернизация и капитальный ремонт объектов коммунальной инфраструктуры с высоким уровнем износа(ед.)</w:t>
            </w:r>
          </w:p>
        </w:tc>
        <w:tc>
          <w:tcPr>
            <w:tcW w:w="1268"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0</w:t>
            </w:r>
          </w:p>
        </w:tc>
        <w:tc>
          <w:tcPr>
            <w:tcW w:w="1218" w:type="dxa"/>
            <w:tcBorders>
              <w:top w:val="nil"/>
              <w:left w:val="nil"/>
              <w:bottom w:val="single" w:sz="4" w:space="0" w:color="auto"/>
              <w:right w:val="single" w:sz="4" w:space="0" w:color="auto"/>
            </w:tcBorders>
            <w:shd w:val="clear" w:color="000000" w:fill="FFFFFF"/>
            <w:noWrap/>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0</w:t>
            </w:r>
          </w:p>
        </w:tc>
        <w:tc>
          <w:tcPr>
            <w:tcW w:w="103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1</w:t>
            </w:r>
          </w:p>
        </w:tc>
        <w:tc>
          <w:tcPr>
            <w:tcW w:w="99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1</w:t>
            </w:r>
          </w:p>
        </w:tc>
        <w:tc>
          <w:tcPr>
            <w:tcW w:w="98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1</w:t>
            </w:r>
          </w:p>
        </w:tc>
        <w:tc>
          <w:tcPr>
            <w:tcW w:w="1105" w:type="dxa"/>
            <w:gridSpan w:val="2"/>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1</w:t>
            </w:r>
          </w:p>
        </w:tc>
      </w:tr>
      <w:tr w:rsidR="007D11E7" w:rsidRPr="00577A6F" w:rsidTr="00F76DEC">
        <w:trPr>
          <w:trHeight w:val="20"/>
          <w:jc w:val="center"/>
        </w:trPr>
        <w:tc>
          <w:tcPr>
            <w:tcW w:w="893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77A6F" w:rsidRPr="00577A6F" w:rsidRDefault="00577A6F" w:rsidP="007D11E7">
            <w:pPr>
              <w:spacing w:after="0" w:line="240" w:lineRule="auto"/>
              <w:rPr>
                <w:rFonts w:ascii="Times New Roman" w:eastAsia="Times New Roman" w:hAnsi="Times New Roman"/>
                <w:lang w:eastAsia="ru-RU"/>
              </w:rPr>
            </w:pPr>
            <w:r w:rsidRPr="00577A6F">
              <w:rPr>
                <w:rFonts w:ascii="Times New Roman" w:eastAsia="Times New Roman" w:hAnsi="Times New Roman"/>
                <w:lang w:eastAsia="ru-RU"/>
              </w:rPr>
              <w:t>Задача 2 Модернизация системы утилизации снега с улиц города(ед.)</w:t>
            </w:r>
          </w:p>
        </w:tc>
        <w:tc>
          <w:tcPr>
            <w:tcW w:w="1268" w:type="dxa"/>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1</w:t>
            </w:r>
          </w:p>
        </w:tc>
        <w:tc>
          <w:tcPr>
            <w:tcW w:w="1218"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0</w:t>
            </w:r>
          </w:p>
        </w:tc>
        <w:tc>
          <w:tcPr>
            <w:tcW w:w="103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0</w:t>
            </w:r>
          </w:p>
        </w:tc>
        <w:tc>
          <w:tcPr>
            <w:tcW w:w="98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0</w:t>
            </w:r>
          </w:p>
        </w:tc>
        <w:tc>
          <w:tcPr>
            <w:tcW w:w="1105" w:type="dxa"/>
            <w:gridSpan w:val="2"/>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0</w:t>
            </w:r>
          </w:p>
        </w:tc>
      </w:tr>
      <w:tr w:rsidR="007D11E7" w:rsidRPr="00577A6F" w:rsidTr="00F76DEC">
        <w:trPr>
          <w:trHeight w:val="20"/>
          <w:jc w:val="center"/>
        </w:trPr>
        <w:tc>
          <w:tcPr>
            <w:tcW w:w="1985" w:type="dxa"/>
            <w:vMerge w:val="restart"/>
            <w:tcBorders>
              <w:top w:val="nil"/>
              <w:left w:val="single" w:sz="4" w:space="0" w:color="auto"/>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 xml:space="preserve">Источник финансирования муниципальной подпрограммы по годам реализации и главным распорядителям бюджетных средств, в том числе по годам: </w:t>
            </w:r>
          </w:p>
        </w:tc>
        <w:tc>
          <w:tcPr>
            <w:tcW w:w="1807" w:type="dxa"/>
            <w:vMerge w:val="restart"/>
            <w:tcBorders>
              <w:top w:val="nil"/>
              <w:left w:val="single" w:sz="4" w:space="0" w:color="auto"/>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Наименование подпрограммы</w:t>
            </w:r>
          </w:p>
        </w:tc>
        <w:tc>
          <w:tcPr>
            <w:tcW w:w="2729" w:type="dxa"/>
            <w:vMerge w:val="restart"/>
            <w:tcBorders>
              <w:top w:val="nil"/>
              <w:left w:val="single" w:sz="4" w:space="0" w:color="auto"/>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Главный распорядитель бюджетных средств</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Источник финансирования</w:t>
            </w:r>
          </w:p>
        </w:tc>
        <w:tc>
          <w:tcPr>
            <w:tcW w:w="6609" w:type="dxa"/>
            <w:gridSpan w:val="7"/>
            <w:tcBorders>
              <w:top w:val="single" w:sz="4" w:space="0" w:color="auto"/>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Расходы (тыс. руб.)</w:t>
            </w:r>
          </w:p>
        </w:tc>
      </w:tr>
      <w:tr w:rsidR="007D11E7" w:rsidRPr="00577A6F" w:rsidTr="00F76DEC">
        <w:trPr>
          <w:trHeight w:val="20"/>
          <w:jc w:val="center"/>
        </w:trPr>
        <w:tc>
          <w:tcPr>
            <w:tcW w:w="1985" w:type="dxa"/>
            <w:vMerge/>
            <w:tcBorders>
              <w:top w:val="nil"/>
              <w:left w:val="single" w:sz="4" w:space="0" w:color="auto"/>
              <w:bottom w:val="single" w:sz="4" w:space="0" w:color="auto"/>
              <w:right w:val="single" w:sz="4" w:space="0" w:color="auto"/>
            </w:tcBorders>
            <w:vAlign w:val="center"/>
            <w:hideMark/>
          </w:tcPr>
          <w:p w:rsidR="00577A6F" w:rsidRPr="00577A6F" w:rsidRDefault="00577A6F" w:rsidP="007D11E7">
            <w:pPr>
              <w:spacing w:after="0" w:line="240" w:lineRule="auto"/>
              <w:rPr>
                <w:rFonts w:ascii="Times New Roman" w:eastAsia="Times New Roman" w:hAnsi="Times New Roman"/>
                <w:lang w:eastAsia="ru-RU"/>
              </w:rPr>
            </w:pPr>
          </w:p>
        </w:tc>
        <w:tc>
          <w:tcPr>
            <w:tcW w:w="1807" w:type="dxa"/>
            <w:vMerge/>
            <w:tcBorders>
              <w:top w:val="nil"/>
              <w:left w:val="single" w:sz="4" w:space="0" w:color="auto"/>
              <w:bottom w:val="single" w:sz="4" w:space="0" w:color="auto"/>
              <w:right w:val="single" w:sz="4" w:space="0" w:color="auto"/>
            </w:tcBorders>
            <w:vAlign w:val="center"/>
            <w:hideMark/>
          </w:tcPr>
          <w:p w:rsidR="00577A6F" w:rsidRPr="00577A6F" w:rsidRDefault="00577A6F" w:rsidP="007D11E7">
            <w:pPr>
              <w:spacing w:after="0" w:line="240" w:lineRule="auto"/>
              <w:rPr>
                <w:rFonts w:ascii="Times New Roman" w:eastAsia="Times New Roman" w:hAnsi="Times New Roman"/>
                <w:b/>
                <w:bCs/>
                <w:lang w:eastAsia="ru-RU"/>
              </w:rPr>
            </w:pPr>
          </w:p>
        </w:tc>
        <w:tc>
          <w:tcPr>
            <w:tcW w:w="2729" w:type="dxa"/>
            <w:vMerge/>
            <w:tcBorders>
              <w:top w:val="nil"/>
              <w:left w:val="single" w:sz="4" w:space="0" w:color="auto"/>
              <w:bottom w:val="single" w:sz="4" w:space="0" w:color="auto"/>
              <w:right w:val="single" w:sz="4" w:space="0" w:color="auto"/>
            </w:tcBorders>
            <w:vAlign w:val="center"/>
            <w:hideMark/>
          </w:tcPr>
          <w:p w:rsidR="00577A6F" w:rsidRPr="00577A6F" w:rsidRDefault="00577A6F" w:rsidP="007D11E7">
            <w:pPr>
              <w:spacing w:after="0" w:line="240" w:lineRule="auto"/>
              <w:rPr>
                <w:rFonts w:ascii="Times New Roman" w:eastAsia="Times New Roman" w:hAnsi="Times New Roman"/>
                <w:b/>
                <w:bCs/>
                <w:lang w:eastAsia="ru-RU"/>
              </w:rPr>
            </w:pPr>
          </w:p>
        </w:tc>
        <w:tc>
          <w:tcPr>
            <w:tcW w:w="2410" w:type="dxa"/>
            <w:vMerge/>
            <w:tcBorders>
              <w:top w:val="nil"/>
              <w:left w:val="single" w:sz="4" w:space="0" w:color="auto"/>
              <w:bottom w:val="single" w:sz="4" w:space="0" w:color="auto"/>
              <w:right w:val="single" w:sz="4" w:space="0" w:color="auto"/>
            </w:tcBorders>
            <w:vAlign w:val="center"/>
            <w:hideMark/>
          </w:tcPr>
          <w:p w:rsidR="00577A6F" w:rsidRPr="00577A6F" w:rsidRDefault="00577A6F" w:rsidP="007D11E7">
            <w:pPr>
              <w:spacing w:after="0" w:line="240" w:lineRule="auto"/>
              <w:rPr>
                <w:rFonts w:ascii="Times New Roman" w:eastAsia="Times New Roman" w:hAnsi="Times New Roman"/>
                <w:b/>
                <w:bCs/>
                <w:lang w:eastAsia="ru-RU"/>
              </w:rPr>
            </w:pPr>
          </w:p>
        </w:tc>
        <w:tc>
          <w:tcPr>
            <w:tcW w:w="1268" w:type="dxa"/>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Итого</w:t>
            </w:r>
          </w:p>
        </w:tc>
        <w:tc>
          <w:tcPr>
            <w:tcW w:w="1218" w:type="dxa"/>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2017</w:t>
            </w:r>
          </w:p>
        </w:tc>
        <w:tc>
          <w:tcPr>
            <w:tcW w:w="1036" w:type="dxa"/>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2018</w:t>
            </w:r>
          </w:p>
        </w:tc>
        <w:tc>
          <w:tcPr>
            <w:tcW w:w="996" w:type="dxa"/>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2019</w:t>
            </w:r>
          </w:p>
        </w:tc>
        <w:tc>
          <w:tcPr>
            <w:tcW w:w="986" w:type="dxa"/>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2020</w:t>
            </w:r>
          </w:p>
        </w:tc>
        <w:tc>
          <w:tcPr>
            <w:tcW w:w="1105" w:type="dxa"/>
            <w:gridSpan w:val="2"/>
            <w:tcBorders>
              <w:top w:val="nil"/>
              <w:left w:val="nil"/>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2021</w:t>
            </w:r>
          </w:p>
        </w:tc>
      </w:tr>
      <w:tr w:rsidR="00BD39C9" w:rsidRPr="00577A6F" w:rsidTr="00F76DEC">
        <w:trPr>
          <w:trHeight w:val="20"/>
          <w:jc w:val="center"/>
        </w:trPr>
        <w:tc>
          <w:tcPr>
            <w:tcW w:w="1985" w:type="dxa"/>
            <w:vMerge/>
            <w:tcBorders>
              <w:top w:val="nil"/>
              <w:left w:val="single" w:sz="4" w:space="0" w:color="auto"/>
              <w:bottom w:val="single" w:sz="4" w:space="0" w:color="auto"/>
              <w:right w:val="single" w:sz="4" w:space="0" w:color="auto"/>
            </w:tcBorders>
            <w:vAlign w:val="center"/>
            <w:hideMark/>
          </w:tcPr>
          <w:p w:rsidR="00BD39C9" w:rsidRPr="00577A6F" w:rsidRDefault="00BD39C9" w:rsidP="00BD39C9">
            <w:pPr>
              <w:spacing w:after="0" w:line="240" w:lineRule="auto"/>
              <w:rPr>
                <w:rFonts w:ascii="Times New Roman" w:eastAsia="Times New Roman" w:hAnsi="Times New Roman"/>
                <w:lang w:eastAsia="ru-RU"/>
              </w:rPr>
            </w:pPr>
          </w:p>
        </w:tc>
        <w:tc>
          <w:tcPr>
            <w:tcW w:w="1807"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577A6F" w:rsidRDefault="00BD39C9" w:rsidP="00BD39C9">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Модернизация объектов коммунальной инфраструктуры</w:t>
            </w:r>
          </w:p>
        </w:tc>
        <w:tc>
          <w:tcPr>
            <w:tcW w:w="2729" w:type="dxa"/>
            <w:tcBorders>
              <w:top w:val="nil"/>
              <w:left w:val="nil"/>
              <w:bottom w:val="single" w:sz="4" w:space="0" w:color="auto"/>
              <w:right w:val="single" w:sz="4" w:space="0" w:color="auto"/>
            </w:tcBorders>
            <w:shd w:val="clear" w:color="auto" w:fill="auto"/>
            <w:vAlign w:val="center"/>
            <w:hideMark/>
          </w:tcPr>
          <w:p w:rsidR="00BD39C9" w:rsidRPr="00577A6F" w:rsidRDefault="00BD39C9" w:rsidP="00BD39C9">
            <w:pPr>
              <w:spacing w:after="0" w:line="240" w:lineRule="auto"/>
              <w:jc w:val="center"/>
              <w:rPr>
                <w:rFonts w:ascii="Times New Roman" w:eastAsia="Times New Roman" w:hAnsi="Times New Roman"/>
                <w:lang w:eastAsia="ru-RU"/>
              </w:rPr>
            </w:pPr>
            <w:r w:rsidRPr="00577A6F">
              <w:rPr>
                <w:rFonts w:ascii="Times New Roman" w:eastAsia="Times New Roman" w:hAnsi="Times New Roman"/>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BD39C9" w:rsidRDefault="00BD39C9" w:rsidP="00BD39C9">
            <w:pPr>
              <w:spacing w:after="0" w:line="240" w:lineRule="auto"/>
              <w:rPr>
                <w:rFonts w:ascii="Times New Roman" w:eastAsia="Times New Roman" w:hAnsi="Times New Roman"/>
                <w:lang w:eastAsia="ru-RU"/>
              </w:rPr>
            </w:pPr>
            <w:r w:rsidRPr="00577A6F">
              <w:rPr>
                <w:rFonts w:ascii="Times New Roman" w:eastAsia="Times New Roman" w:hAnsi="Times New Roman"/>
                <w:lang w:eastAsia="ru-RU"/>
              </w:rPr>
              <w:t>Всего:</w:t>
            </w:r>
          </w:p>
          <w:p w:rsidR="00BD39C9" w:rsidRPr="00577A6F" w:rsidRDefault="00BD39C9" w:rsidP="00BD39C9">
            <w:pPr>
              <w:spacing w:after="0" w:line="240" w:lineRule="auto"/>
              <w:rPr>
                <w:rFonts w:ascii="Times New Roman" w:eastAsia="Times New Roman" w:hAnsi="Times New Roman"/>
                <w:lang w:eastAsia="ru-RU"/>
              </w:rPr>
            </w:pPr>
            <w:r w:rsidRPr="00577A6F">
              <w:rPr>
                <w:rFonts w:ascii="Times New Roman" w:eastAsia="Times New Roman" w:hAnsi="Times New Roman"/>
                <w:lang w:eastAsia="ru-RU"/>
              </w:rPr>
              <w:t>в том числе</w:t>
            </w:r>
          </w:p>
        </w:tc>
        <w:tc>
          <w:tcPr>
            <w:tcW w:w="126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lang w:eastAsia="ru-RU"/>
              </w:rPr>
            </w:pPr>
            <w:r w:rsidRPr="00BD39C9">
              <w:rPr>
                <w:rFonts w:ascii="Times New Roman" w:hAnsi="Times New Roman"/>
                <w:b/>
                <w:bCs/>
              </w:rPr>
              <w:t>28 001,77</w:t>
            </w:r>
          </w:p>
        </w:tc>
        <w:tc>
          <w:tcPr>
            <w:tcW w:w="12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13 772,29</w:t>
            </w:r>
          </w:p>
        </w:tc>
        <w:tc>
          <w:tcPr>
            <w:tcW w:w="103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3 257,50</w:t>
            </w:r>
          </w:p>
        </w:tc>
        <w:tc>
          <w:tcPr>
            <w:tcW w:w="99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3 438,60</w:t>
            </w:r>
          </w:p>
        </w:tc>
        <w:tc>
          <w:tcPr>
            <w:tcW w:w="98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3 646,92</w:t>
            </w:r>
          </w:p>
        </w:tc>
        <w:tc>
          <w:tcPr>
            <w:tcW w:w="1105" w:type="dxa"/>
            <w:gridSpan w:val="2"/>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3 886,46</w:t>
            </w:r>
          </w:p>
        </w:tc>
      </w:tr>
      <w:tr w:rsidR="00BD39C9" w:rsidRPr="00577A6F" w:rsidTr="00F76DEC">
        <w:trPr>
          <w:trHeight w:val="20"/>
          <w:jc w:val="center"/>
        </w:trPr>
        <w:tc>
          <w:tcPr>
            <w:tcW w:w="1985" w:type="dxa"/>
            <w:vMerge/>
            <w:tcBorders>
              <w:top w:val="nil"/>
              <w:left w:val="single" w:sz="4" w:space="0" w:color="auto"/>
              <w:bottom w:val="single" w:sz="4" w:space="0" w:color="auto"/>
              <w:right w:val="single" w:sz="4" w:space="0" w:color="auto"/>
            </w:tcBorders>
            <w:vAlign w:val="center"/>
            <w:hideMark/>
          </w:tcPr>
          <w:p w:rsidR="00BD39C9" w:rsidRPr="00577A6F" w:rsidRDefault="00BD39C9" w:rsidP="00BD39C9">
            <w:pPr>
              <w:spacing w:after="0" w:line="240" w:lineRule="auto"/>
              <w:rPr>
                <w:rFonts w:ascii="Times New Roman" w:eastAsia="Times New Roman" w:hAnsi="Times New Roman"/>
                <w:lang w:eastAsia="ru-RU"/>
              </w:rPr>
            </w:pPr>
          </w:p>
        </w:tc>
        <w:tc>
          <w:tcPr>
            <w:tcW w:w="1807" w:type="dxa"/>
            <w:vMerge/>
            <w:tcBorders>
              <w:top w:val="nil"/>
              <w:left w:val="single" w:sz="4" w:space="0" w:color="auto"/>
              <w:bottom w:val="single" w:sz="4" w:space="0" w:color="auto"/>
              <w:right w:val="single" w:sz="4" w:space="0" w:color="auto"/>
            </w:tcBorders>
            <w:vAlign w:val="center"/>
            <w:hideMark/>
          </w:tcPr>
          <w:p w:rsidR="00BD39C9" w:rsidRPr="00577A6F" w:rsidRDefault="00BD39C9" w:rsidP="00BD39C9">
            <w:pPr>
              <w:spacing w:after="0" w:line="240" w:lineRule="auto"/>
              <w:rPr>
                <w:rFonts w:ascii="Times New Roman" w:eastAsia="Times New Roman" w:hAnsi="Times New Roman"/>
                <w:lang w:eastAsia="ru-RU"/>
              </w:rPr>
            </w:pPr>
          </w:p>
        </w:tc>
        <w:tc>
          <w:tcPr>
            <w:tcW w:w="2729" w:type="dxa"/>
            <w:tcBorders>
              <w:top w:val="nil"/>
              <w:left w:val="nil"/>
              <w:bottom w:val="single" w:sz="4" w:space="0" w:color="auto"/>
              <w:right w:val="single" w:sz="4" w:space="0" w:color="auto"/>
            </w:tcBorders>
            <w:shd w:val="clear" w:color="auto" w:fill="auto"/>
            <w:vAlign w:val="center"/>
            <w:hideMark/>
          </w:tcPr>
          <w:p w:rsidR="00BD39C9" w:rsidRPr="00577A6F" w:rsidRDefault="00BD39C9" w:rsidP="00BD39C9">
            <w:pPr>
              <w:spacing w:after="0" w:line="240" w:lineRule="auto"/>
              <w:rPr>
                <w:rFonts w:ascii="Times New Roman" w:eastAsia="Times New Roman" w:hAnsi="Times New Roman"/>
                <w:lang w:eastAsia="ru-RU"/>
              </w:rPr>
            </w:pPr>
            <w:r w:rsidRPr="00577A6F">
              <w:rPr>
                <w:rFonts w:ascii="Times New Roman" w:eastAsia="Times New Roman" w:hAnsi="Times New Roman"/>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BD39C9" w:rsidRPr="00577A6F" w:rsidRDefault="00BD39C9" w:rsidP="00BD39C9">
            <w:pPr>
              <w:spacing w:after="0" w:line="240" w:lineRule="auto"/>
              <w:rPr>
                <w:rFonts w:ascii="Times New Roman" w:eastAsia="Times New Roman" w:hAnsi="Times New Roman"/>
                <w:lang w:eastAsia="ru-RU"/>
              </w:rPr>
            </w:pPr>
            <w:r w:rsidRPr="00577A6F">
              <w:rPr>
                <w:rFonts w:ascii="Times New Roman" w:eastAsia="Times New Roman" w:hAnsi="Times New Roman"/>
                <w:lang w:eastAsia="ru-RU"/>
              </w:rPr>
              <w:t xml:space="preserve">Средства федерального бюджета </w:t>
            </w:r>
          </w:p>
        </w:tc>
        <w:tc>
          <w:tcPr>
            <w:tcW w:w="126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0,00</w:t>
            </w:r>
          </w:p>
        </w:tc>
        <w:tc>
          <w:tcPr>
            <w:tcW w:w="12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03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99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98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105" w:type="dxa"/>
            <w:gridSpan w:val="2"/>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r>
      <w:tr w:rsidR="00BD39C9" w:rsidRPr="00577A6F" w:rsidTr="00F76DEC">
        <w:trPr>
          <w:trHeight w:val="20"/>
          <w:jc w:val="center"/>
        </w:trPr>
        <w:tc>
          <w:tcPr>
            <w:tcW w:w="1985" w:type="dxa"/>
            <w:vMerge/>
            <w:tcBorders>
              <w:top w:val="nil"/>
              <w:left w:val="single" w:sz="4" w:space="0" w:color="auto"/>
              <w:bottom w:val="single" w:sz="4" w:space="0" w:color="auto"/>
              <w:right w:val="single" w:sz="4" w:space="0" w:color="auto"/>
            </w:tcBorders>
            <w:vAlign w:val="center"/>
            <w:hideMark/>
          </w:tcPr>
          <w:p w:rsidR="00BD39C9" w:rsidRPr="00577A6F" w:rsidRDefault="00BD39C9" w:rsidP="00BD39C9">
            <w:pPr>
              <w:spacing w:after="0" w:line="240" w:lineRule="auto"/>
              <w:rPr>
                <w:rFonts w:ascii="Times New Roman" w:eastAsia="Times New Roman" w:hAnsi="Times New Roman"/>
                <w:lang w:eastAsia="ru-RU"/>
              </w:rPr>
            </w:pPr>
          </w:p>
        </w:tc>
        <w:tc>
          <w:tcPr>
            <w:tcW w:w="1807" w:type="dxa"/>
            <w:vMerge/>
            <w:tcBorders>
              <w:top w:val="nil"/>
              <w:left w:val="single" w:sz="4" w:space="0" w:color="auto"/>
              <w:bottom w:val="single" w:sz="4" w:space="0" w:color="auto"/>
              <w:right w:val="single" w:sz="4" w:space="0" w:color="auto"/>
            </w:tcBorders>
            <w:vAlign w:val="center"/>
            <w:hideMark/>
          </w:tcPr>
          <w:p w:rsidR="00BD39C9" w:rsidRPr="00577A6F" w:rsidRDefault="00BD39C9" w:rsidP="00BD39C9">
            <w:pPr>
              <w:spacing w:after="0" w:line="240" w:lineRule="auto"/>
              <w:rPr>
                <w:rFonts w:ascii="Times New Roman" w:eastAsia="Times New Roman" w:hAnsi="Times New Roman"/>
                <w:lang w:eastAsia="ru-RU"/>
              </w:rPr>
            </w:pPr>
          </w:p>
        </w:tc>
        <w:tc>
          <w:tcPr>
            <w:tcW w:w="2729" w:type="dxa"/>
            <w:tcBorders>
              <w:top w:val="nil"/>
              <w:left w:val="nil"/>
              <w:bottom w:val="single" w:sz="4" w:space="0" w:color="auto"/>
              <w:right w:val="single" w:sz="4" w:space="0" w:color="auto"/>
            </w:tcBorders>
            <w:shd w:val="clear" w:color="auto" w:fill="auto"/>
            <w:vAlign w:val="center"/>
            <w:hideMark/>
          </w:tcPr>
          <w:p w:rsidR="00BD39C9" w:rsidRPr="00577A6F" w:rsidRDefault="00BD39C9" w:rsidP="00BD39C9">
            <w:pPr>
              <w:spacing w:after="0" w:line="240" w:lineRule="auto"/>
              <w:rPr>
                <w:rFonts w:ascii="Times New Roman" w:eastAsia="Times New Roman" w:hAnsi="Times New Roman"/>
                <w:lang w:eastAsia="ru-RU"/>
              </w:rPr>
            </w:pPr>
            <w:r w:rsidRPr="00577A6F">
              <w:rPr>
                <w:rFonts w:ascii="Times New Roman" w:eastAsia="Times New Roman" w:hAnsi="Times New Roman"/>
                <w:lang w:eastAsia="ru-RU"/>
              </w:rPr>
              <w:t>Министерство жилищно-коммунального хозяйства Московской области</w:t>
            </w:r>
          </w:p>
        </w:tc>
        <w:tc>
          <w:tcPr>
            <w:tcW w:w="2410" w:type="dxa"/>
            <w:tcBorders>
              <w:top w:val="nil"/>
              <w:left w:val="nil"/>
              <w:bottom w:val="single" w:sz="4" w:space="0" w:color="auto"/>
              <w:right w:val="single" w:sz="4" w:space="0" w:color="auto"/>
            </w:tcBorders>
            <w:shd w:val="clear" w:color="auto" w:fill="auto"/>
            <w:vAlign w:val="center"/>
            <w:hideMark/>
          </w:tcPr>
          <w:p w:rsidR="00BD39C9" w:rsidRPr="00577A6F" w:rsidRDefault="00BD39C9" w:rsidP="00BD39C9">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Средства бюджета </w:t>
            </w:r>
            <w:r w:rsidRPr="00577A6F">
              <w:rPr>
                <w:rFonts w:ascii="Times New Roman" w:eastAsia="Times New Roman" w:hAnsi="Times New Roman"/>
                <w:lang w:eastAsia="ru-RU"/>
              </w:rPr>
              <w:t xml:space="preserve">Московской   области        </w:t>
            </w:r>
          </w:p>
        </w:tc>
        <w:tc>
          <w:tcPr>
            <w:tcW w:w="126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0,00</w:t>
            </w:r>
          </w:p>
        </w:tc>
        <w:tc>
          <w:tcPr>
            <w:tcW w:w="12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03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99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98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105" w:type="dxa"/>
            <w:gridSpan w:val="2"/>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r>
      <w:tr w:rsidR="00BD39C9" w:rsidRPr="00577A6F" w:rsidTr="00F76DEC">
        <w:trPr>
          <w:trHeight w:val="20"/>
          <w:jc w:val="center"/>
        </w:trPr>
        <w:tc>
          <w:tcPr>
            <w:tcW w:w="1985" w:type="dxa"/>
            <w:vMerge/>
            <w:tcBorders>
              <w:top w:val="nil"/>
              <w:left w:val="single" w:sz="4" w:space="0" w:color="auto"/>
              <w:bottom w:val="single" w:sz="4" w:space="0" w:color="auto"/>
              <w:right w:val="single" w:sz="4" w:space="0" w:color="auto"/>
            </w:tcBorders>
            <w:vAlign w:val="center"/>
            <w:hideMark/>
          </w:tcPr>
          <w:p w:rsidR="00BD39C9" w:rsidRPr="00577A6F" w:rsidRDefault="00BD39C9" w:rsidP="00BD39C9">
            <w:pPr>
              <w:spacing w:after="0" w:line="240" w:lineRule="auto"/>
              <w:rPr>
                <w:rFonts w:ascii="Times New Roman" w:eastAsia="Times New Roman" w:hAnsi="Times New Roman"/>
                <w:lang w:eastAsia="ru-RU"/>
              </w:rPr>
            </w:pPr>
          </w:p>
        </w:tc>
        <w:tc>
          <w:tcPr>
            <w:tcW w:w="1807" w:type="dxa"/>
            <w:vMerge/>
            <w:tcBorders>
              <w:top w:val="nil"/>
              <w:left w:val="single" w:sz="4" w:space="0" w:color="auto"/>
              <w:bottom w:val="single" w:sz="4" w:space="0" w:color="auto"/>
              <w:right w:val="single" w:sz="4" w:space="0" w:color="auto"/>
            </w:tcBorders>
            <w:vAlign w:val="center"/>
            <w:hideMark/>
          </w:tcPr>
          <w:p w:rsidR="00BD39C9" w:rsidRPr="00577A6F" w:rsidRDefault="00BD39C9" w:rsidP="00BD39C9">
            <w:pPr>
              <w:spacing w:after="0" w:line="240" w:lineRule="auto"/>
              <w:rPr>
                <w:rFonts w:ascii="Times New Roman" w:eastAsia="Times New Roman" w:hAnsi="Times New Roman"/>
                <w:lang w:eastAsia="ru-RU"/>
              </w:rPr>
            </w:pPr>
          </w:p>
        </w:tc>
        <w:tc>
          <w:tcPr>
            <w:tcW w:w="2729" w:type="dxa"/>
            <w:tcBorders>
              <w:top w:val="nil"/>
              <w:left w:val="nil"/>
              <w:bottom w:val="single" w:sz="4" w:space="0" w:color="auto"/>
              <w:right w:val="single" w:sz="4" w:space="0" w:color="auto"/>
            </w:tcBorders>
            <w:shd w:val="clear" w:color="auto" w:fill="auto"/>
            <w:vAlign w:val="center"/>
            <w:hideMark/>
          </w:tcPr>
          <w:p w:rsidR="00BD39C9" w:rsidRPr="00577A6F" w:rsidRDefault="00BD39C9" w:rsidP="00BD39C9">
            <w:pPr>
              <w:spacing w:after="0" w:line="240" w:lineRule="auto"/>
              <w:rPr>
                <w:rFonts w:ascii="Times New Roman" w:eastAsia="Times New Roman" w:hAnsi="Times New Roman"/>
                <w:lang w:eastAsia="ru-RU"/>
              </w:rPr>
            </w:pPr>
            <w:r w:rsidRPr="00262867">
              <w:rPr>
                <w:rFonts w:ascii="Times New Roman" w:eastAsia="Times New Roman" w:hAnsi="Times New Roman"/>
                <w:lang w:eastAsia="ru-RU"/>
              </w:rPr>
              <w:t>Управление жилищно-коммунального хозяйства</w:t>
            </w:r>
            <w:r>
              <w:rPr>
                <w:rFonts w:ascii="Times New Roman" w:eastAsia="Times New Roman" w:hAnsi="Times New Roman"/>
                <w:lang w:eastAsia="ru-RU"/>
              </w:rPr>
              <w:t xml:space="preserve"> </w:t>
            </w:r>
            <w:r w:rsidRPr="00262867">
              <w:rPr>
                <w:rFonts w:ascii="Times New Roman" w:eastAsia="Times New Roman" w:hAnsi="Times New Roman"/>
                <w:lang w:eastAsia="ru-RU"/>
              </w:rPr>
              <w:t>администрации Пушкинского муниципального района</w:t>
            </w:r>
          </w:p>
        </w:tc>
        <w:tc>
          <w:tcPr>
            <w:tcW w:w="2410" w:type="dxa"/>
            <w:tcBorders>
              <w:top w:val="nil"/>
              <w:left w:val="nil"/>
              <w:bottom w:val="single" w:sz="4" w:space="0" w:color="auto"/>
              <w:right w:val="single" w:sz="4" w:space="0" w:color="auto"/>
            </w:tcBorders>
            <w:shd w:val="clear" w:color="auto" w:fill="auto"/>
            <w:vAlign w:val="center"/>
            <w:hideMark/>
          </w:tcPr>
          <w:p w:rsidR="00BD39C9" w:rsidRPr="00577A6F" w:rsidRDefault="00BD39C9" w:rsidP="00BD39C9">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Средства </w:t>
            </w:r>
            <w:r w:rsidRPr="00577A6F">
              <w:rPr>
                <w:rFonts w:ascii="Times New Roman" w:eastAsia="Times New Roman" w:hAnsi="Times New Roman"/>
                <w:lang w:eastAsia="ru-RU"/>
              </w:rPr>
              <w:t xml:space="preserve">бюджета города Пушкино     </w:t>
            </w:r>
          </w:p>
        </w:tc>
        <w:tc>
          <w:tcPr>
            <w:tcW w:w="126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28 001,77</w:t>
            </w:r>
          </w:p>
        </w:tc>
        <w:tc>
          <w:tcPr>
            <w:tcW w:w="12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13 772,29</w:t>
            </w:r>
          </w:p>
        </w:tc>
        <w:tc>
          <w:tcPr>
            <w:tcW w:w="103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3 257,50</w:t>
            </w:r>
          </w:p>
        </w:tc>
        <w:tc>
          <w:tcPr>
            <w:tcW w:w="99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3 438,60</w:t>
            </w:r>
          </w:p>
        </w:tc>
        <w:tc>
          <w:tcPr>
            <w:tcW w:w="98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3 646,92</w:t>
            </w:r>
          </w:p>
        </w:tc>
        <w:tc>
          <w:tcPr>
            <w:tcW w:w="1105" w:type="dxa"/>
            <w:gridSpan w:val="2"/>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3 886,46</w:t>
            </w:r>
          </w:p>
        </w:tc>
      </w:tr>
      <w:tr w:rsidR="00BD39C9" w:rsidRPr="00577A6F" w:rsidTr="00F76DEC">
        <w:trPr>
          <w:trHeight w:val="20"/>
          <w:jc w:val="center"/>
        </w:trPr>
        <w:tc>
          <w:tcPr>
            <w:tcW w:w="1985" w:type="dxa"/>
            <w:vMerge/>
            <w:tcBorders>
              <w:top w:val="nil"/>
              <w:left w:val="single" w:sz="4" w:space="0" w:color="auto"/>
              <w:bottom w:val="single" w:sz="4" w:space="0" w:color="auto"/>
              <w:right w:val="single" w:sz="4" w:space="0" w:color="auto"/>
            </w:tcBorders>
            <w:vAlign w:val="center"/>
            <w:hideMark/>
          </w:tcPr>
          <w:p w:rsidR="00BD39C9" w:rsidRPr="00577A6F" w:rsidRDefault="00BD39C9" w:rsidP="00BD39C9">
            <w:pPr>
              <w:spacing w:after="0" w:line="240" w:lineRule="auto"/>
              <w:rPr>
                <w:rFonts w:ascii="Times New Roman" w:eastAsia="Times New Roman" w:hAnsi="Times New Roman"/>
                <w:lang w:eastAsia="ru-RU"/>
              </w:rPr>
            </w:pPr>
          </w:p>
        </w:tc>
        <w:tc>
          <w:tcPr>
            <w:tcW w:w="1807" w:type="dxa"/>
            <w:vMerge/>
            <w:tcBorders>
              <w:top w:val="nil"/>
              <w:left w:val="single" w:sz="4" w:space="0" w:color="auto"/>
              <w:bottom w:val="single" w:sz="4" w:space="0" w:color="auto"/>
              <w:right w:val="single" w:sz="4" w:space="0" w:color="auto"/>
            </w:tcBorders>
            <w:vAlign w:val="center"/>
            <w:hideMark/>
          </w:tcPr>
          <w:p w:rsidR="00BD39C9" w:rsidRPr="00577A6F" w:rsidRDefault="00BD39C9" w:rsidP="00BD39C9">
            <w:pPr>
              <w:spacing w:after="0" w:line="240" w:lineRule="auto"/>
              <w:rPr>
                <w:rFonts w:ascii="Times New Roman" w:eastAsia="Times New Roman" w:hAnsi="Times New Roman"/>
                <w:lang w:eastAsia="ru-RU"/>
              </w:rPr>
            </w:pPr>
          </w:p>
        </w:tc>
        <w:tc>
          <w:tcPr>
            <w:tcW w:w="2729" w:type="dxa"/>
            <w:tcBorders>
              <w:top w:val="nil"/>
              <w:left w:val="nil"/>
              <w:bottom w:val="single" w:sz="4" w:space="0" w:color="auto"/>
              <w:right w:val="single" w:sz="4" w:space="0" w:color="auto"/>
            </w:tcBorders>
            <w:shd w:val="clear" w:color="auto" w:fill="auto"/>
            <w:vAlign w:val="center"/>
            <w:hideMark/>
          </w:tcPr>
          <w:p w:rsidR="00BD39C9" w:rsidRPr="00577A6F" w:rsidRDefault="00BD39C9" w:rsidP="00BD39C9">
            <w:pPr>
              <w:spacing w:after="0" w:line="240" w:lineRule="auto"/>
              <w:rPr>
                <w:rFonts w:ascii="Times New Roman" w:eastAsia="Times New Roman" w:hAnsi="Times New Roman"/>
                <w:lang w:eastAsia="ru-RU"/>
              </w:rPr>
            </w:pPr>
            <w:r w:rsidRPr="00577A6F">
              <w:rPr>
                <w:rFonts w:ascii="Times New Roman" w:eastAsia="Times New Roman" w:hAnsi="Times New Roman"/>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BD39C9" w:rsidRPr="00577A6F" w:rsidRDefault="00BD39C9" w:rsidP="00BD39C9">
            <w:pPr>
              <w:spacing w:after="0" w:line="240" w:lineRule="auto"/>
              <w:rPr>
                <w:rFonts w:ascii="Times New Roman" w:eastAsia="Times New Roman" w:hAnsi="Times New Roman"/>
                <w:lang w:eastAsia="ru-RU"/>
              </w:rPr>
            </w:pPr>
            <w:r w:rsidRPr="00577A6F">
              <w:rPr>
                <w:rFonts w:ascii="Times New Roman" w:eastAsia="Times New Roman" w:hAnsi="Times New Roman"/>
                <w:lang w:eastAsia="ru-RU"/>
              </w:rPr>
              <w:t xml:space="preserve">Внебюджетные источники     </w:t>
            </w:r>
          </w:p>
        </w:tc>
        <w:tc>
          <w:tcPr>
            <w:tcW w:w="126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0,00</w:t>
            </w:r>
          </w:p>
        </w:tc>
        <w:tc>
          <w:tcPr>
            <w:tcW w:w="12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03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99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98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105" w:type="dxa"/>
            <w:gridSpan w:val="2"/>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r>
      <w:tr w:rsidR="007D11E7" w:rsidRPr="00577A6F" w:rsidTr="00F76DEC">
        <w:trPr>
          <w:trHeight w:val="20"/>
          <w:jc w:val="center"/>
        </w:trPr>
        <w:tc>
          <w:tcPr>
            <w:tcW w:w="10199" w:type="dxa"/>
            <w:gridSpan w:val="5"/>
            <w:tcBorders>
              <w:top w:val="single" w:sz="4" w:space="0" w:color="auto"/>
              <w:left w:val="single" w:sz="4" w:space="0" w:color="auto"/>
              <w:bottom w:val="nil"/>
              <w:right w:val="single" w:sz="4" w:space="0" w:color="000000"/>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 xml:space="preserve">Планируемые результаты </w:t>
            </w:r>
            <w:r w:rsidRPr="00577A6F">
              <w:rPr>
                <w:rFonts w:ascii="Times New Roman" w:eastAsia="Times New Roman" w:hAnsi="Times New Roman"/>
                <w:b/>
                <w:bCs/>
                <w:lang w:eastAsia="ru-RU"/>
              </w:rPr>
              <w:t xml:space="preserve">реализации подпрограммы        </w:t>
            </w:r>
          </w:p>
        </w:tc>
        <w:tc>
          <w:tcPr>
            <w:tcW w:w="1218" w:type="dxa"/>
            <w:tcBorders>
              <w:top w:val="nil"/>
              <w:left w:val="nil"/>
              <w:bottom w:val="nil"/>
              <w:right w:val="nil"/>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2017</w:t>
            </w:r>
          </w:p>
        </w:tc>
        <w:tc>
          <w:tcPr>
            <w:tcW w:w="1036" w:type="dxa"/>
            <w:tcBorders>
              <w:top w:val="nil"/>
              <w:left w:val="single" w:sz="4" w:space="0" w:color="auto"/>
              <w:bottom w:val="nil"/>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2018</w:t>
            </w:r>
          </w:p>
        </w:tc>
        <w:tc>
          <w:tcPr>
            <w:tcW w:w="996" w:type="dxa"/>
            <w:tcBorders>
              <w:top w:val="nil"/>
              <w:left w:val="nil"/>
              <w:bottom w:val="nil"/>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2019</w:t>
            </w:r>
          </w:p>
        </w:tc>
        <w:tc>
          <w:tcPr>
            <w:tcW w:w="986" w:type="dxa"/>
            <w:tcBorders>
              <w:top w:val="nil"/>
              <w:left w:val="nil"/>
              <w:bottom w:val="nil"/>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2020</w:t>
            </w:r>
          </w:p>
        </w:tc>
        <w:tc>
          <w:tcPr>
            <w:tcW w:w="1105" w:type="dxa"/>
            <w:gridSpan w:val="2"/>
            <w:tcBorders>
              <w:top w:val="nil"/>
              <w:left w:val="nil"/>
              <w:bottom w:val="nil"/>
              <w:right w:val="single" w:sz="4" w:space="0" w:color="auto"/>
            </w:tcBorders>
            <w:shd w:val="clear" w:color="auto" w:fill="auto"/>
            <w:vAlign w:val="center"/>
            <w:hideMark/>
          </w:tcPr>
          <w:p w:rsidR="00577A6F" w:rsidRPr="00577A6F" w:rsidRDefault="00577A6F" w:rsidP="007D11E7">
            <w:pPr>
              <w:spacing w:after="0" w:line="240" w:lineRule="auto"/>
              <w:jc w:val="center"/>
              <w:rPr>
                <w:rFonts w:ascii="Times New Roman" w:eastAsia="Times New Roman" w:hAnsi="Times New Roman"/>
                <w:b/>
                <w:bCs/>
                <w:lang w:eastAsia="ru-RU"/>
              </w:rPr>
            </w:pPr>
            <w:r w:rsidRPr="00577A6F">
              <w:rPr>
                <w:rFonts w:ascii="Times New Roman" w:eastAsia="Times New Roman" w:hAnsi="Times New Roman"/>
                <w:b/>
                <w:bCs/>
                <w:lang w:eastAsia="ru-RU"/>
              </w:rPr>
              <w:t>2021</w:t>
            </w:r>
          </w:p>
        </w:tc>
      </w:tr>
      <w:tr w:rsidR="007D11E7" w:rsidRPr="00577A6F" w:rsidTr="00F76DEC">
        <w:trPr>
          <w:trHeight w:val="20"/>
          <w:jc w:val="center"/>
        </w:trPr>
        <w:tc>
          <w:tcPr>
            <w:tcW w:w="1019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rPr>
                <w:rFonts w:ascii="Times New Roman" w:eastAsia="Times New Roman" w:hAnsi="Times New Roman"/>
                <w:color w:val="000000"/>
                <w:lang w:eastAsia="ru-RU"/>
              </w:rPr>
            </w:pPr>
            <w:r w:rsidRPr="00577A6F">
              <w:rPr>
                <w:rFonts w:ascii="Times New Roman" w:eastAsia="Times New Roman" w:hAnsi="Times New Roman"/>
                <w:color w:val="000000"/>
                <w:lang w:eastAsia="ru-RU"/>
              </w:rPr>
              <w:t>Доля актуализированных схем теплоснабжения, имеющих электронную модель, разработанную в соответствии с единым техническим заданием (%/ед.)</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100/1</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100/1</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100/1</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100/1</w:t>
            </w:r>
          </w:p>
        </w:tc>
        <w:tc>
          <w:tcPr>
            <w:tcW w:w="1105" w:type="dxa"/>
            <w:gridSpan w:val="2"/>
            <w:tcBorders>
              <w:top w:val="single" w:sz="4" w:space="0" w:color="auto"/>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100/1</w:t>
            </w:r>
          </w:p>
        </w:tc>
      </w:tr>
      <w:tr w:rsidR="007D11E7" w:rsidRPr="00577A6F" w:rsidTr="00F76DEC">
        <w:trPr>
          <w:trHeight w:val="20"/>
          <w:jc w:val="center"/>
        </w:trPr>
        <w:tc>
          <w:tcPr>
            <w:tcW w:w="1019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rPr>
                <w:rFonts w:ascii="Times New Roman" w:eastAsia="Times New Roman" w:hAnsi="Times New Roman"/>
                <w:color w:val="000000"/>
                <w:lang w:eastAsia="ru-RU"/>
              </w:rPr>
            </w:pPr>
            <w:r w:rsidRPr="00577A6F">
              <w:rPr>
                <w:rFonts w:ascii="Times New Roman" w:eastAsia="Times New Roman" w:hAnsi="Times New Roman"/>
                <w:color w:val="000000"/>
                <w:lang w:eastAsia="ru-RU"/>
              </w:rPr>
              <w:t>Количество построенных и реконструированных (модернизированных), капитально отремонтированных котельных, в том числе переведённых на природный газ в городе Пушкино (ед.)</w:t>
            </w:r>
          </w:p>
        </w:tc>
        <w:tc>
          <w:tcPr>
            <w:tcW w:w="1218"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0</w:t>
            </w:r>
          </w:p>
        </w:tc>
        <w:tc>
          <w:tcPr>
            <w:tcW w:w="103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w:t>
            </w:r>
          </w:p>
        </w:tc>
        <w:tc>
          <w:tcPr>
            <w:tcW w:w="99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w:t>
            </w:r>
          </w:p>
        </w:tc>
        <w:tc>
          <w:tcPr>
            <w:tcW w:w="98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w:t>
            </w:r>
          </w:p>
        </w:tc>
        <w:tc>
          <w:tcPr>
            <w:tcW w:w="1105" w:type="dxa"/>
            <w:gridSpan w:val="2"/>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w:t>
            </w:r>
          </w:p>
        </w:tc>
      </w:tr>
      <w:tr w:rsidR="007D11E7" w:rsidRPr="00577A6F" w:rsidTr="00F76DEC">
        <w:trPr>
          <w:trHeight w:val="20"/>
          <w:jc w:val="center"/>
        </w:trPr>
        <w:tc>
          <w:tcPr>
            <w:tcW w:w="1019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rPr>
                <w:rFonts w:ascii="Times New Roman" w:eastAsia="Times New Roman" w:hAnsi="Times New Roman"/>
                <w:color w:val="000000"/>
                <w:lang w:eastAsia="ru-RU"/>
              </w:rPr>
            </w:pPr>
            <w:r w:rsidRPr="00577A6F">
              <w:rPr>
                <w:rFonts w:ascii="Times New Roman" w:eastAsia="Times New Roman" w:hAnsi="Times New Roman"/>
                <w:color w:val="000000"/>
                <w:lang w:eastAsia="ru-RU"/>
              </w:rPr>
              <w:t>Количество установленных модульных котельных в городе Пушкино (ед.)</w:t>
            </w:r>
          </w:p>
        </w:tc>
        <w:tc>
          <w:tcPr>
            <w:tcW w:w="1218"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w:t>
            </w:r>
          </w:p>
        </w:tc>
        <w:tc>
          <w:tcPr>
            <w:tcW w:w="103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0</w:t>
            </w:r>
          </w:p>
        </w:tc>
        <w:tc>
          <w:tcPr>
            <w:tcW w:w="98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0</w:t>
            </w:r>
          </w:p>
        </w:tc>
        <w:tc>
          <w:tcPr>
            <w:tcW w:w="1105" w:type="dxa"/>
            <w:gridSpan w:val="2"/>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0</w:t>
            </w:r>
          </w:p>
        </w:tc>
      </w:tr>
      <w:tr w:rsidR="007D11E7" w:rsidRPr="00577A6F" w:rsidTr="00F76DEC">
        <w:trPr>
          <w:trHeight w:val="20"/>
          <w:jc w:val="center"/>
        </w:trPr>
        <w:tc>
          <w:tcPr>
            <w:tcW w:w="1019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rPr>
                <w:rFonts w:ascii="Times New Roman" w:eastAsia="Times New Roman" w:hAnsi="Times New Roman"/>
                <w:color w:val="000000"/>
                <w:lang w:eastAsia="ru-RU"/>
              </w:rPr>
            </w:pPr>
            <w:r w:rsidRPr="00577A6F">
              <w:rPr>
                <w:rFonts w:ascii="Times New Roman" w:eastAsia="Times New Roman" w:hAnsi="Times New Roman"/>
                <w:color w:val="000000"/>
                <w:lang w:eastAsia="ru-RU"/>
              </w:rPr>
              <w:lastRenderedPageBreak/>
              <w:t>Утверждение проектной документации, прокладка инженерных коммуникаций, ввод в эксплуатацию снегоплавильного комплекса, (ед.)</w:t>
            </w:r>
          </w:p>
        </w:tc>
        <w:tc>
          <w:tcPr>
            <w:tcW w:w="1218"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0</w:t>
            </w:r>
          </w:p>
        </w:tc>
        <w:tc>
          <w:tcPr>
            <w:tcW w:w="103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0</w:t>
            </w:r>
          </w:p>
        </w:tc>
        <w:tc>
          <w:tcPr>
            <w:tcW w:w="99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0</w:t>
            </w:r>
          </w:p>
        </w:tc>
        <w:tc>
          <w:tcPr>
            <w:tcW w:w="98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0</w:t>
            </w:r>
          </w:p>
        </w:tc>
        <w:tc>
          <w:tcPr>
            <w:tcW w:w="1105" w:type="dxa"/>
            <w:gridSpan w:val="2"/>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0</w:t>
            </w:r>
          </w:p>
        </w:tc>
      </w:tr>
      <w:tr w:rsidR="007D11E7" w:rsidRPr="00577A6F" w:rsidTr="00F76DEC">
        <w:trPr>
          <w:trHeight w:val="20"/>
          <w:jc w:val="center"/>
        </w:trPr>
        <w:tc>
          <w:tcPr>
            <w:tcW w:w="1019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77A6F" w:rsidRPr="00577A6F" w:rsidRDefault="00577A6F" w:rsidP="007D11E7">
            <w:pPr>
              <w:spacing w:after="0" w:line="240" w:lineRule="auto"/>
              <w:rPr>
                <w:rFonts w:ascii="Times New Roman" w:eastAsia="Times New Roman" w:hAnsi="Times New Roman"/>
                <w:color w:val="000000"/>
                <w:sz w:val="24"/>
                <w:szCs w:val="24"/>
                <w:lang w:eastAsia="ru-RU"/>
              </w:rPr>
            </w:pPr>
            <w:r w:rsidRPr="00577A6F">
              <w:rPr>
                <w:rFonts w:ascii="Times New Roman" w:eastAsia="Times New Roman" w:hAnsi="Times New Roman"/>
                <w:color w:val="000000"/>
                <w:sz w:val="24"/>
                <w:szCs w:val="24"/>
                <w:lang w:eastAsia="ru-RU"/>
              </w:rPr>
              <w:t>Уровень готовности объектов жилищно-коммунального хозяйства города Пушкино к осенне-зимнему периоду (%)</w:t>
            </w:r>
          </w:p>
        </w:tc>
        <w:tc>
          <w:tcPr>
            <w:tcW w:w="1218"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100</w:t>
            </w:r>
          </w:p>
        </w:tc>
        <w:tc>
          <w:tcPr>
            <w:tcW w:w="103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100</w:t>
            </w:r>
          </w:p>
        </w:tc>
        <w:tc>
          <w:tcPr>
            <w:tcW w:w="99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100</w:t>
            </w:r>
          </w:p>
        </w:tc>
        <w:tc>
          <w:tcPr>
            <w:tcW w:w="986" w:type="dxa"/>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100</w:t>
            </w:r>
          </w:p>
        </w:tc>
        <w:tc>
          <w:tcPr>
            <w:tcW w:w="1105" w:type="dxa"/>
            <w:gridSpan w:val="2"/>
            <w:tcBorders>
              <w:top w:val="nil"/>
              <w:left w:val="nil"/>
              <w:bottom w:val="single" w:sz="4" w:space="0" w:color="auto"/>
              <w:right w:val="single" w:sz="4" w:space="0" w:color="auto"/>
            </w:tcBorders>
            <w:shd w:val="clear" w:color="auto" w:fill="auto"/>
            <w:noWrap/>
            <w:vAlign w:val="center"/>
            <w:hideMark/>
          </w:tcPr>
          <w:p w:rsidR="00577A6F" w:rsidRPr="00577A6F" w:rsidRDefault="00577A6F" w:rsidP="007D11E7">
            <w:pPr>
              <w:spacing w:after="0" w:line="240" w:lineRule="auto"/>
              <w:jc w:val="center"/>
              <w:rPr>
                <w:rFonts w:ascii="Times New Roman" w:eastAsia="Times New Roman" w:hAnsi="Times New Roman"/>
                <w:color w:val="000000"/>
                <w:lang w:eastAsia="ru-RU"/>
              </w:rPr>
            </w:pPr>
            <w:r w:rsidRPr="00577A6F">
              <w:rPr>
                <w:rFonts w:ascii="Times New Roman" w:eastAsia="Times New Roman" w:hAnsi="Times New Roman"/>
                <w:color w:val="000000"/>
                <w:lang w:eastAsia="ru-RU"/>
              </w:rPr>
              <w:t>100</w:t>
            </w:r>
          </w:p>
        </w:tc>
      </w:tr>
    </w:tbl>
    <w:p w:rsidR="00E7773A" w:rsidRDefault="00E7773A" w:rsidP="003012A9">
      <w:pPr>
        <w:widowControl w:val="0"/>
        <w:autoSpaceDE w:val="0"/>
        <w:autoSpaceDN w:val="0"/>
        <w:adjustRightInd w:val="0"/>
        <w:spacing w:after="0" w:line="240" w:lineRule="auto"/>
        <w:rPr>
          <w:rFonts w:ascii="Times New Roman" w:hAnsi="Times New Roman"/>
          <w:b/>
          <w:sz w:val="26"/>
          <w:szCs w:val="26"/>
        </w:rPr>
        <w:sectPr w:rsidR="00E7773A" w:rsidSect="007D11E7">
          <w:pgSz w:w="16838" w:h="11906" w:orient="landscape"/>
          <w:pgMar w:top="851" w:right="1134" w:bottom="851" w:left="1134" w:header="709" w:footer="709" w:gutter="0"/>
          <w:cols w:space="708"/>
          <w:docGrid w:linePitch="360"/>
        </w:sectPr>
      </w:pPr>
    </w:p>
    <w:p w:rsidR="00CB6652" w:rsidRDefault="00CB6652" w:rsidP="003012A9">
      <w:pPr>
        <w:widowControl w:val="0"/>
        <w:autoSpaceDE w:val="0"/>
        <w:autoSpaceDN w:val="0"/>
        <w:adjustRightInd w:val="0"/>
        <w:spacing w:after="0" w:line="240" w:lineRule="auto"/>
        <w:rPr>
          <w:rFonts w:ascii="Times New Roman" w:hAnsi="Times New Roman"/>
          <w:b/>
          <w:sz w:val="26"/>
          <w:szCs w:val="26"/>
        </w:rPr>
      </w:pPr>
    </w:p>
    <w:p w:rsidR="005B1A14" w:rsidRPr="00723D40" w:rsidRDefault="005B1A14" w:rsidP="00A8074E">
      <w:pPr>
        <w:pStyle w:val="a7"/>
        <w:keepNext/>
        <w:numPr>
          <w:ilvl w:val="0"/>
          <w:numId w:val="3"/>
        </w:numPr>
        <w:spacing w:after="100" w:afterAutospacing="1" w:line="240" w:lineRule="auto"/>
        <w:ind w:left="1701" w:right="1245"/>
        <w:jc w:val="center"/>
        <w:rPr>
          <w:rFonts w:ascii="Times New Roman" w:hAnsi="Times New Roman"/>
          <w:b/>
          <w:sz w:val="24"/>
          <w:szCs w:val="24"/>
        </w:rPr>
      </w:pPr>
      <w:r w:rsidRPr="00723D40">
        <w:rPr>
          <w:rFonts w:ascii="Times New Roman" w:hAnsi="Times New Roman"/>
          <w:b/>
          <w:sz w:val="24"/>
          <w:szCs w:val="24"/>
        </w:rPr>
        <w:t xml:space="preserve">Описание задач </w:t>
      </w:r>
      <w:r w:rsidR="00B32F26" w:rsidRPr="00723D40">
        <w:rPr>
          <w:rFonts w:ascii="Times New Roman" w:hAnsi="Times New Roman"/>
          <w:b/>
          <w:sz w:val="24"/>
          <w:szCs w:val="24"/>
        </w:rPr>
        <w:t>П</w:t>
      </w:r>
      <w:r w:rsidRPr="00723D40">
        <w:rPr>
          <w:rFonts w:ascii="Times New Roman" w:hAnsi="Times New Roman"/>
          <w:b/>
          <w:sz w:val="24"/>
          <w:szCs w:val="24"/>
        </w:rPr>
        <w:t>одпрограммы</w:t>
      </w:r>
    </w:p>
    <w:p w:rsidR="00907925" w:rsidRDefault="00051CCE" w:rsidP="00907925">
      <w:pPr>
        <w:widowControl w:val="0"/>
        <w:autoSpaceDE w:val="0"/>
        <w:autoSpaceDN w:val="0"/>
        <w:adjustRightInd w:val="0"/>
        <w:spacing w:after="0" w:line="240" w:lineRule="auto"/>
        <w:ind w:right="57" w:firstLine="708"/>
        <w:jc w:val="both"/>
        <w:rPr>
          <w:rFonts w:ascii="Times New Roman" w:hAnsi="Times New Roman"/>
          <w:sz w:val="24"/>
          <w:szCs w:val="24"/>
        </w:rPr>
      </w:pPr>
      <w:r w:rsidRPr="00DA09BF">
        <w:rPr>
          <w:rFonts w:ascii="Times New Roman" w:hAnsi="Times New Roman"/>
          <w:sz w:val="24"/>
          <w:szCs w:val="24"/>
        </w:rPr>
        <w:t xml:space="preserve">Решение задачи </w:t>
      </w:r>
      <w:r w:rsidR="00481686">
        <w:rPr>
          <w:rFonts w:ascii="Times New Roman" w:hAnsi="Times New Roman"/>
          <w:sz w:val="24"/>
          <w:szCs w:val="24"/>
        </w:rPr>
        <w:t>«</w:t>
      </w:r>
      <w:r w:rsidR="00CC1CCD" w:rsidRPr="00CC1CCD">
        <w:rPr>
          <w:rFonts w:ascii="Times New Roman" w:hAnsi="Times New Roman"/>
          <w:sz w:val="24"/>
          <w:szCs w:val="24"/>
        </w:rPr>
        <w:t>Модернизация и капитальный ремонт объектов коммунальной инфраструктуры с высоким уровнем износа</w:t>
      </w:r>
      <w:r w:rsidR="00481686">
        <w:rPr>
          <w:rFonts w:ascii="Times New Roman" w:hAnsi="Times New Roman"/>
          <w:sz w:val="24"/>
          <w:szCs w:val="24"/>
        </w:rPr>
        <w:t>»</w:t>
      </w:r>
      <w:r w:rsidR="00CC1CCD">
        <w:rPr>
          <w:rFonts w:ascii="Times New Roman" w:hAnsi="Times New Roman"/>
          <w:sz w:val="24"/>
          <w:szCs w:val="24"/>
        </w:rPr>
        <w:t xml:space="preserve"> </w:t>
      </w:r>
      <w:r w:rsidRPr="00DA09BF">
        <w:rPr>
          <w:rFonts w:ascii="Times New Roman" w:hAnsi="Times New Roman"/>
          <w:sz w:val="24"/>
          <w:szCs w:val="24"/>
        </w:rPr>
        <w:t xml:space="preserve">предусматривает </w:t>
      </w:r>
      <w:r w:rsidR="001808C7" w:rsidRPr="00DA09BF">
        <w:rPr>
          <w:rFonts w:ascii="Times New Roman" w:hAnsi="Times New Roman"/>
          <w:sz w:val="24"/>
          <w:szCs w:val="24"/>
        </w:rPr>
        <w:t xml:space="preserve">мероприятия по </w:t>
      </w:r>
      <w:r w:rsidR="00C371BD" w:rsidRPr="00DA09BF">
        <w:rPr>
          <w:rFonts w:ascii="Times New Roman" w:hAnsi="Times New Roman"/>
          <w:sz w:val="24"/>
          <w:szCs w:val="24"/>
        </w:rPr>
        <w:t>теплоснабжению</w:t>
      </w:r>
      <w:r w:rsidR="00907925">
        <w:rPr>
          <w:rFonts w:ascii="Times New Roman" w:hAnsi="Times New Roman"/>
          <w:sz w:val="24"/>
          <w:szCs w:val="24"/>
        </w:rPr>
        <w:t>:</w:t>
      </w:r>
    </w:p>
    <w:p w:rsidR="00907925" w:rsidRPr="00907925" w:rsidRDefault="00CC1CCD" w:rsidP="00A8074E">
      <w:pPr>
        <w:pStyle w:val="a7"/>
        <w:widowControl w:val="0"/>
        <w:numPr>
          <w:ilvl w:val="0"/>
          <w:numId w:val="7"/>
        </w:numPr>
        <w:autoSpaceDE w:val="0"/>
        <w:autoSpaceDN w:val="0"/>
        <w:adjustRightInd w:val="0"/>
        <w:spacing w:after="0" w:line="240" w:lineRule="auto"/>
        <w:ind w:left="1134" w:right="57" w:hanging="425"/>
        <w:jc w:val="both"/>
        <w:rPr>
          <w:rFonts w:ascii="Times New Roman" w:hAnsi="Times New Roman"/>
          <w:sz w:val="24"/>
          <w:szCs w:val="24"/>
        </w:rPr>
      </w:pPr>
      <w:r w:rsidRPr="00907925">
        <w:rPr>
          <w:rFonts w:ascii="Times New Roman" w:hAnsi="Times New Roman"/>
          <w:sz w:val="24"/>
          <w:szCs w:val="24"/>
        </w:rPr>
        <w:t>реконструкция и модернизация сетей и объектов теплоснабжения</w:t>
      </w:r>
      <w:r w:rsidR="00907925" w:rsidRPr="00907925">
        <w:rPr>
          <w:rFonts w:ascii="Times New Roman" w:hAnsi="Times New Roman"/>
          <w:sz w:val="24"/>
          <w:szCs w:val="24"/>
        </w:rPr>
        <w:t>;</w:t>
      </w:r>
    </w:p>
    <w:p w:rsidR="00907925" w:rsidRPr="00907925" w:rsidRDefault="00564AAA" w:rsidP="00A8074E">
      <w:pPr>
        <w:pStyle w:val="a7"/>
        <w:widowControl w:val="0"/>
        <w:numPr>
          <w:ilvl w:val="0"/>
          <w:numId w:val="7"/>
        </w:numPr>
        <w:autoSpaceDE w:val="0"/>
        <w:autoSpaceDN w:val="0"/>
        <w:adjustRightInd w:val="0"/>
        <w:spacing w:after="0" w:line="240" w:lineRule="auto"/>
        <w:ind w:left="1134" w:right="57" w:hanging="425"/>
        <w:jc w:val="both"/>
        <w:rPr>
          <w:rFonts w:ascii="Times New Roman" w:hAnsi="Times New Roman"/>
          <w:sz w:val="24"/>
          <w:szCs w:val="24"/>
        </w:rPr>
      </w:pPr>
      <w:r w:rsidRPr="00907925">
        <w:rPr>
          <w:rFonts w:ascii="Times New Roman" w:hAnsi="Times New Roman"/>
          <w:sz w:val="24"/>
          <w:szCs w:val="24"/>
        </w:rPr>
        <w:t>актуализация схемы теплоснабжения г. Пушкино;</w:t>
      </w:r>
    </w:p>
    <w:p w:rsidR="00907925" w:rsidRPr="00907925" w:rsidRDefault="00BC0BE7" w:rsidP="00A8074E">
      <w:pPr>
        <w:pStyle w:val="a7"/>
        <w:widowControl w:val="0"/>
        <w:numPr>
          <w:ilvl w:val="0"/>
          <w:numId w:val="7"/>
        </w:numPr>
        <w:autoSpaceDE w:val="0"/>
        <w:autoSpaceDN w:val="0"/>
        <w:adjustRightInd w:val="0"/>
        <w:spacing w:after="0" w:line="240" w:lineRule="auto"/>
        <w:ind w:left="1134" w:right="57" w:hanging="425"/>
        <w:jc w:val="both"/>
        <w:rPr>
          <w:rFonts w:ascii="Times New Roman" w:hAnsi="Times New Roman"/>
          <w:sz w:val="24"/>
          <w:szCs w:val="24"/>
        </w:rPr>
      </w:pPr>
      <w:r w:rsidRPr="00907925">
        <w:rPr>
          <w:rFonts w:ascii="Times New Roman" w:hAnsi="Times New Roman"/>
          <w:sz w:val="24"/>
          <w:szCs w:val="24"/>
        </w:rPr>
        <w:t>капитальный р</w:t>
      </w:r>
      <w:r w:rsidR="00907925" w:rsidRPr="00907925">
        <w:rPr>
          <w:rFonts w:ascii="Times New Roman" w:hAnsi="Times New Roman"/>
          <w:sz w:val="24"/>
          <w:szCs w:val="24"/>
        </w:rPr>
        <w:t>емонт котельных города Пушкино;</w:t>
      </w:r>
    </w:p>
    <w:p w:rsidR="00F77C5C" w:rsidRPr="00907925" w:rsidRDefault="00F77C5C" w:rsidP="00A8074E">
      <w:pPr>
        <w:pStyle w:val="a7"/>
        <w:widowControl w:val="0"/>
        <w:numPr>
          <w:ilvl w:val="0"/>
          <w:numId w:val="7"/>
        </w:numPr>
        <w:autoSpaceDE w:val="0"/>
        <w:autoSpaceDN w:val="0"/>
        <w:adjustRightInd w:val="0"/>
        <w:spacing w:after="0" w:line="240" w:lineRule="auto"/>
        <w:ind w:left="1134" w:right="57" w:hanging="425"/>
        <w:jc w:val="both"/>
        <w:rPr>
          <w:rFonts w:ascii="Times New Roman" w:hAnsi="Times New Roman"/>
          <w:sz w:val="24"/>
          <w:szCs w:val="24"/>
        </w:rPr>
      </w:pPr>
      <w:r w:rsidRPr="00907925">
        <w:rPr>
          <w:rFonts w:ascii="Times New Roman" w:hAnsi="Times New Roman"/>
          <w:sz w:val="24"/>
          <w:szCs w:val="24"/>
        </w:rPr>
        <w:t>установка модульной котельной на улице Соколовская.</w:t>
      </w:r>
    </w:p>
    <w:p w:rsidR="00907925" w:rsidRDefault="00BC0BE7" w:rsidP="00907925">
      <w:pPr>
        <w:widowControl w:val="0"/>
        <w:autoSpaceDE w:val="0"/>
        <w:autoSpaceDN w:val="0"/>
        <w:adjustRightInd w:val="0"/>
        <w:spacing w:after="0" w:line="240" w:lineRule="auto"/>
        <w:ind w:left="142" w:right="57" w:firstLine="566"/>
        <w:jc w:val="both"/>
        <w:rPr>
          <w:rFonts w:ascii="Times New Roman" w:hAnsi="Times New Roman"/>
          <w:sz w:val="24"/>
          <w:szCs w:val="24"/>
        </w:rPr>
      </w:pPr>
      <w:r>
        <w:rPr>
          <w:rFonts w:ascii="Times New Roman" w:hAnsi="Times New Roman"/>
          <w:sz w:val="24"/>
          <w:szCs w:val="24"/>
        </w:rPr>
        <w:t xml:space="preserve">Решение задачи </w:t>
      </w:r>
      <w:r w:rsidR="00481686">
        <w:rPr>
          <w:rFonts w:ascii="Times New Roman" w:hAnsi="Times New Roman"/>
          <w:sz w:val="24"/>
          <w:szCs w:val="24"/>
        </w:rPr>
        <w:t>«</w:t>
      </w:r>
      <w:r w:rsidRPr="00BC0BE7">
        <w:rPr>
          <w:rFonts w:ascii="Times New Roman" w:hAnsi="Times New Roman"/>
          <w:sz w:val="24"/>
          <w:szCs w:val="24"/>
        </w:rPr>
        <w:t>Модернизация системы утилизации снега с улиц города</w:t>
      </w:r>
      <w:r w:rsidR="00481686">
        <w:rPr>
          <w:rFonts w:ascii="Times New Roman" w:hAnsi="Times New Roman"/>
          <w:sz w:val="24"/>
          <w:szCs w:val="24"/>
        </w:rPr>
        <w:t>»</w:t>
      </w:r>
      <w:r w:rsidR="00907925">
        <w:rPr>
          <w:rFonts w:ascii="Times New Roman" w:hAnsi="Times New Roman"/>
          <w:sz w:val="24"/>
          <w:szCs w:val="24"/>
        </w:rPr>
        <w:t xml:space="preserve"> предусматривает мероприятия:</w:t>
      </w:r>
    </w:p>
    <w:p w:rsidR="00907925" w:rsidRPr="00907925" w:rsidRDefault="00CC1CCD" w:rsidP="00A8074E">
      <w:pPr>
        <w:pStyle w:val="a7"/>
        <w:widowControl w:val="0"/>
        <w:numPr>
          <w:ilvl w:val="0"/>
          <w:numId w:val="8"/>
        </w:numPr>
        <w:autoSpaceDE w:val="0"/>
        <w:autoSpaceDN w:val="0"/>
        <w:adjustRightInd w:val="0"/>
        <w:spacing w:after="0" w:line="240" w:lineRule="auto"/>
        <w:ind w:left="1134" w:right="57" w:hanging="425"/>
        <w:jc w:val="both"/>
        <w:rPr>
          <w:rFonts w:ascii="Times New Roman" w:hAnsi="Times New Roman"/>
          <w:sz w:val="24"/>
          <w:szCs w:val="24"/>
        </w:rPr>
      </w:pPr>
      <w:r w:rsidRPr="00907925">
        <w:rPr>
          <w:rFonts w:ascii="Times New Roman" w:hAnsi="Times New Roman"/>
          <w:sz w:val="24"/>
          <w:szCs w:val="24"/>
        </w:rPr>
        <w:t>обеспечение утилизации снега с улиц города</w:t>
      </w:r>
      <w:r w:rsidR="006C6DB8" w:rsidRPr="00907925">
        <w:rPr>
          <w:rFonts w:ascii="Times New Roman" w:hAnsi="Times New Roman"/>
          <w:sz w:val="24"/>
          <w:szCs w:val="24"/>
        </w:rPr>
        <w:t>:</w:t>
      </w:r>
    </w:p>
    <w:p w:rsidR="00564AAA" w:rsidRPr="00907925" w:rsidRDefault="00C371BD" w:rsidP="00A8074E">
      <w:pPr>
        <w:pStyle w:val="a7"/>
        <w:widowControl w:val="0"/>
        <w:numPr>
          <w:ilvl w:val="0"/>
          <w:numId w:val="8"/>
        </w:numPr>
        <w:autoSpaceDE w:val="0"/>
        <w:autoSpaceDN w:val="0"/>
        <w:adjustRightInd w:val="0"/>
        <w:spacing w:after="0" w:line="240" w:lineRule="auto"/>
        <w:ind w:left="1134" w:right="57" w:hanging="425"/>
        <w:jc w:val="both"/>
        <w:rPr>
          <w:rFonts w:ascii="Times New Roman" w:hAnsi="Times New Roman"/>
          <w:sz w:val="24"/>
          <w:szCs w:val="24"/>
        </w:rPr>
      </w:pPr>
      <w:r w:rsidRPr="00907925">
        <w:rPr>
          <w:rFonts w:ascii="Times New Roman" w:hAnsi="Times New Roman"/>
          <w:sz w:val="24"/>
          <w:szCs w:val="24"/>
        </w:rPr>
        <w:t>разработка</w:t>
      </w:r>
      <w:r w:rsidR="00E8707A" w:rsidRPr="00907925">
        <w:rPr>
          <w:rFonts w:ascii="Times New Roman" w:hAnsi="Times New Roman"/>
          <w:sz w:val="24"/>
          <w:szCs w:val="24"/>
        </w:rPr>
        <w:t xml:space="preserve"> проектной документации, выполнение работ по прокладке инженерных </w:t>
      </w:r>
      <w:r w:rsidR="00CC1CCD" w:rsidRPr="00907925">
        <w:rPr>
          <w:rFonts w:ascii="Times New Roman" w:hAnsi="Times New Roman"/>
          <w:sz w:val="24"/>
          <w:szCs w:val="24"/>
        </w:rPr>
        <w:t>коммуникаций</w:t>
      </w:r>
      <w:r w:rsidR="00564AAA" w:rsidRPr="00907925">
        <w:rPr>
          <w:rFonts w:ascii="Times New Roman" w:hAnsi="Times New Roman"/>
          <w:sz w:val="24"/>
          <w:szCs w:val="24"/>
        </w:rPr>
        <w:t xml:space="preserve"> снегоплавильного комплекса.</w:t>
      </w:r>
    </w:p>
    <w:p w:rsidR="00D57210" w:rsidRPr="00DA09BF" w:rsidRDefault="00D57210" w:rsidP="003012A9">
      <w:pPr>
        <w:widowControl w:val="0"/>
        <w:autoSpaceDE w:val="0"/>
        <w:autoSpaceDN w:val="0"/>
        <w:adjustRightInd w:val="0"/>
        <w:spacing w:after="0" w:line="240" w:lineRule="auto"/>
        <w:ind w:right="57" w:firstLine="708"/>
        <w:jc w:val="both"/>
        <w:rPr>
          <w:rFonts w:ascii="Times New Roman" w:hAnsi="Times New Roman"/>
          <w:sz w:val="24"/>
          <w:szCs w:val="24"/>
        </w:rPr>
      </w:pPr>
      <w:r w:rsidRPr="00DA09BF">
        <w:rPr>
          <w:rFonts w:ascii="Times New Roman" w:hAnsi="Times New Roman"/>
          <w:sz w:val="24"/>
          <w:szCs w:val="24"/>
        </w:rPr>
        <w:t>Проведение указанных мероприятий позволит</w:t>
      </w:r>
      <w:r w:rsidR="00916C52">
        <w:rPr>
          <w:rFonts w:ascii="Times New Roman" w:hAnsi="Times New Roman"/>
          <w:sz w:val="24"/>
          <w:szCs w:val="24"/>
        </w:rPr>
        <w:t xml:space="preserve"> увели</w:t>
      </w:r>
      <w:r w:rsidRPr="00DA09BF">
        <w:rPr>
          <w:rFonts w:ascii="Times New Roman" w:hAnsi="Times New Roman"/>
          <w:sz w:val="24"/>
          <w:szCs w:val="24"/>
        </w:rPr>
        <w:t>чить долю улучшенного технического состояния объектов коммунальной инфраструктуры до 38%.</w:t>
      </w:r>
    </w:p>
    <w:p w:rsidR="00051CCE" w:rsidRPr="00DA09BF" w:rsidRDefault="00051CCE" w:rsidP="003012A9">
      <w:pPr>
        <w:widowControl w:val="0"/>
        <w:autoSpaceDE w:val="0"/>
        <w:autoSpaceDN w:val="0"/>
        <w:adjustRightInd w:val="0"/>
        <w:spacing w:after="0" w:line="240" w:lineRule="auto"/>
        <w:ind w:right="57"/>
        <w:jc w:val="both"/>
        <w:rPr>
          <w:rFonts w:ascii="Times New Roman" w:hAnsi="Times New Roman"/>
          <w:sz w:val="24"/>
          <w:szCs w:val="24"/>
        </w:rPr>
      </w:pPr>
      <w:r w:rsidRPr="00DA09BF">
        <w:rPr>
          <w:rFonts w:ascii="Times New Roman" w:hAnsi="Times New Roman"/>
          <w:sz w:val="24"/>
          <w:szCs w:val="24"/>
        </w:rPr>
        <w:tab/>
        <w:t xml:space="preserve">Решение задачи </w:t>
      </w:r>
      <w:r w:rsidR="00481686">
        <w:rPr>
          <w:rFonts w:ascii="Times New Roman" w:hAnsi="Times New Roman"/>
          <w:sz w:val="24"/>
          <w:szCs w:val="24"/>
        </w:rPr>
        <w:t>«</w:t>
      </w:r>
      <w:r w:rsidRPr="00DA09BF">
        <w:rPr>
          <w:rFonts w:ascii="Times New Roman" w:hAnsi="Times New Roman"/>
          <w:sz w:val="24"/>
          <w:szCs w:val="24"/>
        </w:rPr>
        <w:t>Модернизация системы утилизации снега с улиц города</w:t>
      </w:r>
      <w:r w:rsidR="00481686">
        <w:rPr>
          <w:rFonts w:ascii="Times New Roman" w:hAnsi="Times New Roman"/>
          <w:sz w:val="24"/>
          <w:szCs w:val="24"/>
        </w:rPr>
        <w:t>»</w:t>
      </w:r>
      <w:r w:rsidRPr="00DA09BF">
        <w:rPr>
          <w:rFonts w:ascii="Times New Roman" w:hAnsi="Times New Roman"/>
          <w:sz w:val="24"/>
          <w:szCs w:val="24"/>
        </w:rPr>
        <w:t xml:space="preserve"> </w:t>
      </w:r>
      <w:r w:rsidR="00D57210" w:rsidRPr="00DA09BF">
        <w:rPr>
          <w:rFonts w:ascii="Times New Roman" w:hAnsi="Times New Roman"/>
          <w:sz w:val="24"/>
          <w:szCs w:val="24"/>
        </w:rPr>
        <w:t xml:space="preserve">обеспечивается </w:t>
      </w:r>
      <w:r w:rsidR="00C87DFF" w:rsidRPr="00DA09BF">
        <w:rPr>
          <w:rFonts w:ascii="Times New Roman" w:hAnsi="Times New Roman"/>
          <w:sz w:val="24"/>
          <w:szCs w:val="24"/>
        </w:rPr>
        <w:t xml:space="preserve">реализацией мероприятий по </w:t>
      </w:r>
      <w:r w:rsidRPr="00DA09BF">
        <w:rPr>
          <w:rFonts w:ascii="Times New Roman" w:hAnsi="Times New Roman"/>
          <w:sz w:val="24"/>
          <w:szCs w:val="24"/>
        </w:rPr>
        <w:t>газоснабжени</w:t>
      </w:r>
      <w:r w:rsidR="00C87DFF" w:rsidRPr="00DA09BF">
        <w:rPr>
          <w:rFonts w:ascii="Times New Roman" w:hAnsi="Times New Roman"/>
          <w:sz w:val="24"/>
          <w:szCs w:val="24"/>
        </w:rPr>
        <w:t>ю снегоплавильного комплекса, с последующим его</w:t>
      </w:r>
      <w:r w:rsidRPr="00DA09BF">
        <w:rPr>
          <w:rFonts w:ascii="Times New Roman" w:hAnsi="Times New Roman"/>
          <w:sz w:val="24"/>
          <w:szCs w:val="24"/>
        </w:rPr>
        <w:t xml:space="preserve"> ввод</w:t>
      </w:r>
      <w:r w:rsidR="00C87DFF" w:rsidRPr="00DA09BF">
        <w:rPr>
          <w:rFonts w:ascii="Times New Roman" w:hAnsi="Times New Roman"/>
          <w:sz w:val="24"/>
          <w:szCs w:val="24"/>
        </w:rPr>
        <w:t>ом</w:t>
      </w:r>
      <w:r w:rsidRPr="00DA09BF">
        <w:rPr>
          <w:rFonts w:ascii="Times New Roman" w:hAnsi="Times New Roman"/>
          <w:sz w:val="24"/>
          <w:szCs w:val="24"/>
        </w:rPr>
        <w:t xml:space="preserve"> в эксплуатацию.</w:t>
      </w:r>
      <w:r w:rsidR="00B773C2" w:rsidRPr="00DA09BF">
        <w:rPr>
          <w:rFonts w:ascii="Times New Roman" w:hAnsi="Times New Roman"/>
          <w:sz w:val="24"/>
          <w:szCs w:val="24"/>
        </w:rPr>
        <w:t xml:space="preserve"> Реализация данного мероприятия позволит решить проблему уборки и удаления снега с городских улиц и проездов и улучшить экологическую ситуацию в целом.</w:t>
      </w:r>
    </w:p>
    <w:p w:rsidR="00B773C2" w:rsidRDefault="00B773C2" w:rsidP="003012A9">
      <w:pPr>
        <w:autoSpaceDE w:val="0"/>
        <w:autoSpaceDN w:val="0"/>
        <w:adjustRightInd w:val="0"/>
        <w:spacing w:after="0" w:line="240" w:lineRule="auto"/>
        <w:ind w:right="57" w:firstLine="708"/>
        <w:jc w:val="both"/>
        <w:rPr>
          <w:rFonts w:ascii="Times New Roman" w:hAnsi="Times New Roman"/>
          <w:sz w:val="24"/>
          <w:szCs w:val="24"/>
        </w:rPr>
      </w:pPr>
      <w:r w:rsidRPr="00DA09BF">
        <w:rPr>
          <w:rFonts w:ascii="Times New Roman" w:hAnsi="Times New Roman"/>
          <w:sz w:val="24"/>
          <w:szCs w:val="24"/>
        </w:rPr>
        <w:t xml:space="preserve">Финансирование мероприятий за счет средств местного бюджета </w:t>
      </w:r>
      <w:r w:rsidR="000B363B" w:rsidRPr="00DA09BF">
        <w:rPr>
          <w:rFonts w:ascii="Times New Roman" w:hAnsi="Times New Roman"/>
          <w:sz w:val="24"/>
          <w:szCs w:val="24"/>
        </w:rPr>
        <w:t xml:space="preserve">в объекты коммунальной инфраструктуры, </w:t>
      </w:r>
      <w:r w:rsidRPr="00DA09BF">
        <w:rPr>
          <w:rFonts w:ascii="Times New Roman" w:hAnsi="Times New Roman"/>
          <w:sz w:val="24"/>
          <w:szCs w:val="24"/>
        </w:rPr>
        <w:t xml:space="preserve">по которым предусмотрено выделение средств </w:t>
      </w:r>
      <w:r w:rsidR="000B363B" w:rsidRPr="00DA09BF">
        <w:rPr>
          <w:rFonts w:ascii="Times New Roman" w:hAnsi="Times New Roman"/>
          <w:sz w:val="24"/>
          <w:szCs w:val="24"/>
        </w:rPr>
        <w:t xml:space="preserve">бюджета </w:t>
      </w:r>
      <w:r w:rsidRPr="00DA09BF">
        <w:rPr>
          <w:rFonts w:ascii="Times New Roman" w:hAnsi="Times New Roman"/>
          <w:sz w:val="24"/>
          <w:szCs w:val="24"/>
        </w:rPr>
        <w:t xml:space="preserve">Московской области, осуществляется в случае выделения субсидии из </w:t>
      </w:r>
      <w:r w:rsidR="00AB4A67" w:rsidRPr="00DA09BF">
        <w:rPr>
          <w:rFonts w:ascii="Times New Roman" w:hAnsi="Times New Roman"/>
          <w:sz w:val="24"/>
          <w:szCs w:val="24"/>
        </w:rPr>
        <w:t>бюджета Московской</w:t>
      </w:r>
      <w:r w:rsidRPr="00DA09BF">
        <w:rPr>
          <w:rFonts w:ascii="Times New Roman" w:hAnsi="Times New Roman"/>
          <w:sz w:val="24"/>
          <w:szCs w:val="24"/>
        </w:rPr>
        <w:t xml:space="preserve"> области бюджету города Пушкино на их софинансирование в соответствующем финансовом году. </w:t>
      </w:r>
    </w:p>
    <w:p w:rsidR="00A2775D" w:rsidRPr="00723D40" w:rsidRDefault="00A2775D" w:rsidP="00A8074E">
      <w:pPr>
        <w:pStyle w:val="a7"/>
        <w:keepNext/>
        <w:numPr>
          <w:ilvl w:val="0"/>
          <w:numId w:val="3"/>
        </w:numPr>
        <w:spacing w:before="100" w:beforeAutospacing="1" w:after="100" w:afterAutospacing="1" w:line="240" w:lineRule="auto"/>
        <w:ind w:left="1701" w:right="1245"/>
        <w:jc w:val="center"/>
        <w:rPr>
          <w:rFonts w:ascii="Times New Roman" w:hAnsi="Times New Roman"/>
          <w:b/>
          <w:sz w:val="24"/>
          <w:szCs w:val="24"/>
        </w:rPr>
      </w:pPr>
      <w:r w:rsidRPr="00723D40">
        <w:rPr>
          <w:rFonts w:ascii="Times New Roman" w:hAnsi="Times New Roman"/>
          <w:b/>
          <w:sz w:val="24"/>
          <w:szCs w:val="24"/>
        </w:rPr>
        <w:t xml:space="preserve">Характеристика </w:t>
      </w:r>
      <w:r w:rsidR="004A1919" w:rsidRPr="00723D40">
        <w:rPr>
          <w:rFonts w:ascii="Times New Roman" w:hAnsi="Times New Roman"/>
          <w:b/>
          <w:sz w:val="24"/>
          <w:szCs w:val="24"/>
        </w:rPr>
        <w:t>проблем и мероприятий</w:t>
      </w:r>
      <w:r w:rsidRPr="00723D40">
        <w:rPr>
          <w:rFonts w:ascii="Times New Roman" w:hAnsi="Times New Roman"/>
          <w:b/>
          <w:sz w:val="24"/>
          <w:szCs w:val="24"/>
        </w:rPr>
        <w:t xml:space="preserve"> Подпрограммы</w:t>
      </w:r>
    </w:p>
    <w:p w:rsidR="00907925" w:rsidRDefault="00A2775D" w:rsidP="00864048">
      <w:pPr>
        <w:spacing w:after="0" w:line="240" w:lineRule="auto"/>
        <w:ind w:firstLine="709"/>
        <w:jc w:val="both"/>
        <w:rPr>
          <w:rFonts w:ascii="Times New Roman" w:hAnsi="Times New Roman"/>
          <w:sz w:val="24"/>
          <w:szCs w:val="24"/>
        </w:rPr>
      </w:pPr>
      <w:r w:rsidRPr="00723D40">
        <w:rPr>
          <w:rFonts w:ascii="Times New Roman" w:hAnsi="Times New Roman"/>
          <w:sz w:val="24"/>
          <w:szCs w:val="24"/>
        </w:rPr>
        <w:t>В собственности города Пушкино находятся объекты теплоснабжения, принятые в муниципальную собственность в ходе разграничения собственности Пушкинского муниципального района, расположенные в м</w:t>
      </w:r>
      <w:r w:rsidR="006C6DB8">
        <w:rPr>
          <w:rFonts w:ascii="Times New Roman" w:hAnsi="Times New Roman"/>
          <w:sz w:val="24"/>
          <w:szCs w:val="24"/>
        </w:rPr>
        <w:t xml:space="preserve">икрорайоне </w:t>
      </w:r>
      <w:r w:rsidRPr="00723D40">
        <w:rPr>
          <w:rFonts w:ascii="Times New Roman" w:hAnsi="Times New Roman"/>
          <w:sz w:val="24"/>
          <w:szCs w:val="24"/>
        </w:rPr>
        <w:t xml:space="preserve">Заветы Ильича </w:t>
      </w:r>
      <w:r w:rsidR="00907925">
        <w:rPr>
          <w:rFonts w:ascii="Times New Roman" w:hAnsi="Times New Roman"/>
          <w:sz w:val="24"/>
          <w:szCs w:val="24"/>
        </w:rPr>
        <w:t>г. Пушкино в следующем составе:</w:t>
      </w:r>
    </w:p>
    <w:p w:rsidR="00907925" w:rsidRPr="00907925" w:rsidRDefault="00A2775D" w:rsidP="00A8074E">
      <w:pPr>
        <w:pStyle w:val="a7"/>
        <w:numPr>
          <w:ilvl w:val="0"/>
          <w:numId w:val="9"/>
        </w:numPr>
        <w:spacing w:after="0" w:line="240" w:lineRule="auto"/>
        <w:ind w:hanging="436"/>
        <w:jc w:val="both"/>
        <w:rPr>
          <w:rFonts w:ascii="Times New Roman" w:hAnsi="Times New Roman"/>
          <w:sz w:val="24"/>
          <w:szCs w:val="24"/>
        </w:rPr>
      </w:pPr>
      <w:r w:rsidRPr="00907925">
        <w:rPr>
          <w:rFonts w:ascii="Times New Roman" w:hAnsi="Times New Roman"/>
          <w:sz w:val="24"/>
          <w:szCs w:val="24"/>
        </w:rPr>
        <w:t>наружные тепловые се</w:t>
      </w:r>
      <w:r w:rsidR="00907925" w:rsidRPr="00907925">
        <w:rPr>
          <w:rFonts w:ascii="Times New Roman" w:hAnsi="Times New Roman"/>
          <w:sz w:val="24"/>
          <w:szCs w:val="24"/>
        </w:rPr>
        <w:t>ти общей протяженностью 5033 м;</w:t>
      </w:r>
    </w:p>
    <w:p w:rsidR="00907925" w:rsidRPr="00907925" w:rsidRDefault="00A2775D" w:rsidP="00A8074E">
      <w:pPr>
        <w:pStyle w:val="a7"/>
        <w:numPr>
          <w:ilvl w:val="0"/>
          <w:numId w:val="9"/>
        </w:numPr>
        <w:spacing w:after="0" w:line="240" w:lineRule="auto"/>
        <w:ind w:hanging="436"/>
        <w:jc w:val="both"/>
        <w:rPr>
          <w:rFonts w:ascii="Times New Roman" w:hAnsi="Times New Roman"/>
          <w:sz w:val="24"/>
          <w:szCs w:val="24"/>
        </w:rPr>
      </w:pPr>
      <w:r w:rsidRPr="00907925">
        <w:rPr>
          <w:rFonts w:ascii="Times New Roman" w:hAnsi="Times New Roman"/>
          <w:sz w:val="24"/>
          <w:szCs w:val="24"/>
        </w:rPr>
        <w:t>4 коте</w:t>
      </w:r>
      <w:r w:rsidR="00864048">
        <w:rPr>
          <w:rFonts w:ascii="Times New Roman" w:hAnsi="Times New Roman"/>
          <w:sz w:val="24"/>
          <w:szCs w:val="24"/>
        </w:rPr>
        <w:t xml:space="preserve">льные (2 </w:t>
      </w:r>
      <w:r w:rsidR="00907925" w:rsidRPr="00907925">
        <w:rPr>
          <w:rFonts w:ascii="Times New Roman" w:hAnsi="Times New Roman"/>
          <w:sz w:val="24"/>
          <w:szCs w:val="24"/>
        </w:rPr>
        <w:t>газовые и 2 угольные);</w:t>
      </w:r>
    </w:p>
    <w:p w:rsidR="00A2775D" w:rsidRPr="00907925" w:rsidRDefault="00A2775D" w:rsidP="00A8074E">
      <w:pPr>
        <w:pStyle w:val="a7"/>
        <w:numPr>
          <w:ilvl w:val="0"/>
          <w:numId w:val="9"/>
        </w:numPr>
        <w:spacing w:after="0" w:line="240" w:lineRule="auto"/>
        <w:ind w:hanging="436"/>
        <w:jc w:val="both"/>
        <w:rPr>
          <w:rFonts w:ascii="Times New Roman" w:hAnsi="Times New Roman"/>
          <w:sz w:val="24"/>
          <w:szCs w:val="24"/>
        </w:rPr>
      </w:pPr>
      <w:r w:rsidRPr="00907925">
        <w:rPr>
          <w:rFonts w:ascii="Times New Roman" w:hAnsi="Times New Roman"/>
          <w:sz w:val="24"/>
          <w:szCs w:val="24"/>
        </w:rPr>
        <w:t xml:space="preserve">оборудование котельных </w:t>
      </w:r>
      <w:r w:rsidR="00864048">
        <w:rPr>
          <w:rFonts w:ascii="Times New Roman" w:hAnsi="Times New Roman"/>
          <w:sz w:val="24"/>
          <w:szCs w:val="24"/>
        </w:rPr>
        <w:t xml:space="preserve">– </w:t>
      </w:r>
      <w:r w:rsidRPr="00907925">
        <w:rPr>
          <w:rFonts w:ascii="Times New Roman" w:hAnsi="Times New Roman"/>
          <w:sz w:val="24"/>
          <w:szCs w:val="24"/>
        </w:rPr>
        <w:t>71 ед.</w:t>
      </w:r>
    </w:p>
    <w:p w:rsidR="00A2775D" w:rsidRPr="00DA09BF" w:rsidRDefault="00A2775D" w:rsidP="00864048">
      <w:pPr>
        <w:spacing w:after="0" w:line="240" w:lineRule="auto"/>
        <w:ind w:firstLine="709"/>
        <w:jc w:val="both"/>
        <w:rPr>
          <w:rFonts w:ascii="Times New Roman" w:hAnsi="Times New Roman"/>
          <w:sz w:val="24"/>
          <w:szCs w:val="24"/>
        </w:rPr>
      </w:pPr>
      <w:r>
        <w:rPr>
          <w:rFonts w:ascii="Times New Roman" w:hAnsi="Times New Roman"/>
          <w:sz w:val="24"/>
          <w:szCs w:val="24"/>
        </w:rPr>
        <w:t>Также в августе 2010 го</w:t>
      </w:r>
      <w:r w:rsidRPr="00DA09BF">
        <w:rPr>
          <w:rFonts w:ascii="Times New Roman" w:hAnsi="Times New Roman"/>
          <w:sz w:val="24"/>
          <w:szCs w:val="24"/>
        </w:rPr>
        <w:t xml:space="preserve">да в собственность города от ОАО </w:t>
      </w:r>
      <w:r w:rsidR="00481686">
        <w:rPr>
          <w:rFonts w:ascii="Times New Roman" w:hAnsi="Times New Roman"/>
          <w:sz w:val="24"/>
          <w:szCs w:val="24"/>
        </w:rPr>
        <w:t>«</w:t>
      </w:r>
      <w:r w:rsidRPr="00DA09BF">
        <w:rPr>
          <w:rFonts w:ascii="Times New Roman" w:hAnsi="Times New Roman"/>
          <w:sz w:val="24"/>
          <w:szCs w:val="24"/>
        </w:rPr>
        <w:t>Российские железные дороги</w:t>
      </w:r>
      <w:r w:rsidR="00481686">
        <w:rPr>
          <w:rFonts w:ascii="Times New Roman" w:hAnsi="Times New Roman"/>
          <w:sz w:val="24"/>
          <w:szCs w:val="24"/>
        </w:rPr>
        <w:t>»</w:t>
      </w:r>
      <w:r w:rsidRPr="00DA09BF">
        <w:rPr>
          <w:rFonts w:ascii="Times New Roman" w:hAnsi="Times New Roman"/>
          <w:sz w:val="24"/>
          <w:szCs w:val="24"/>
        </w:rPr>
        <w:t xml:space="preserve"> принята угольная котельная по ул. Лесной, у д.</w:t>
      </w:r>
      <w:r w:rsidR="00864048">
        <w:rPr>
          <w:rFonts w:ascii="Times New Roman" w:hAnsi="Times New Roman"/>
          <w:sz w:val="24"/>
          <w:szCs w:val="24"/>
        </w:rPr>
        <w:t xml:space="preserve"> </w:t>
      </w:r>
      <w:r w:rsidRPr="00DA09BF">
        <w:rPr>
          <w:rFonts w:ascii="Times New Roman" w:hAnsi="Times New Roman"/>
          <w:sz w:val="24"/>
          <w:szCs w:val="24"/>
        </w:rPr>
        <w:t>18.</w:t>
      </w:r>
    </w:p>
    <w:p w:rsidR="00A2775D" w:rsidRPr="00DA09BF" w:rsidRDefault="00A2775D" w:rsidP="00864048">
      <w:pPr>
        <w:spacing w:after="0" w:line="240" w:lineRule="auto"/>
        <w:ind w:firstLine="709"/>
        <w:jc w:val="both"/>
        <w:rPr>
          <w:rFonts w:ascii="Times New Roman" w:hAnsi="Times New Roman"/>
          <w:sz w:val="24"/>
          <w:szCs w:val="24"/>
        </w:rPr>
      </w:pPr>
      <w:r w:rsidRPr="00DA09BF">
        <w:rPr>
          <w:rFonts w:ascii="Times New Roman" w:hAnsi="Times New Roman"/>
          <w:sz w:val="24"/>
          <w:szCs w:val="24"/>
        </w:rPr>
        <w:t xml:space="preserve">В связи с недостаточным финансированием в предыдущие годы, объекты теплоснабжения имеют высокий уровень физического износа (более 80%), что приводит к частым отключениям, сверхнормативным потерям тепловой энергии, снижению качества теплоснабжения мкр. Заветы Ильича города Пушкино.  Кроме того, коммунальному комплексу города Пушкино присущ и недостаток организаций и предприятий эффективной формы по управлению жилищно-коммунальным комплексом и по производству жилищно-коммунальных услуг.  </w:t>
      </w:r>
    </w:p>
    <w:p w:rsidR="00A2775D" w:rsidRDefault="00A2775D" w:rsidP="00864048">
      <w:pPr>
        <w:spacing w:after="0" w:line="240" w:lineRule="auto"/>
        <w:ind w:firstLine="709"/>
        <w:jc w:val="both"/>
        <w:rPr>
          <w:rFonts w:ascii="Times New Roman" w:hAnsi="Times New Roman"/>
          <w:sz w:val="24"/>
          <w:szCs w:val="24"/>
        </w:rPr>
      </w:pPr>
      <w:r w:rsidRPr="00DA09BF">
        <w:rPr>
          <w:rFonts w:ascii="Times New Roman" w:hAnsi="Times New Roman"/>
          <w:sz w:val="24"/>
          <w:szCs w:val="24"/>
        </w:rPr>
        <w:lastRenderedPageBreak/>
        <w:t>Для разрешения обозначенной проблемы необходимо обеспечить масштабную реализацию проектов модернизации объектов коммунальной инфраструктуры путем определения дополнительных источников финансирования, совершенствования тарифной политики, снижения удельных издержек при оказании коммунальных услуг, привлечения инве</w:t>
      </w:r>
      <w:r>
        <w:rPr>
          <w:rFonts w:ascii="Times New Roman" w:hAnsi="Times New Roman"/>
          <w:sz w:val="24"/>
          <w:szCs w:val="24"/>
        </w:rPr>
        <w:t>стиций в коммунальный комплекс.</w:t>
      </w:r>
    </w:p>
    <w:p w:rsidR="005301F4" w:rsidRPr="005301F4" w:rsidRDefault="00A2775D" w:rsidP="005301F4">
      <w:pPr>
        <w:pStyle w:val="a7"/>
        <w:numPr>
          <w:ilvl w:val="0"/>
          <w:numId w:val="2"/>
        </w:numPr>
        <w:spacing w:before="100" w:beforeAutospacing="1" w:after="100" w:afterAutospacing="1" w:line="240" w:lineRule="auto"/>
        <w:ind w:left="1701" w:right="1245"/>
        <w:jc w:val="center"/>
        <w:rPr>
          <w:rFonts w:ascii="Times New Roman" w:eastAsia="Times New Roman" w:hAnsi="Times New Roman"/>
          <w:b/>
          <w:sz w:val="24"/>
          <w:szCs w:val="24"/>
          <w:lang w:eastAsia="ru-RU"/>
        </w:rPr>
      </w:pPr>
      <w:r w:rsidRPr="00723D40">
        <w:rPr>
          <w:rFonts w:ascii="Times New Roman" w:eastAsia="Times New Roman" w:hAnsi="Times New Roman"/>
          <w:b/>
          <w:sz w:val="24"/>
          <w:szCs w:val="24"/>
          <w:lang w:eastAsia="ru-RU"/>
        </w:rPr>
        <w:t xml:space="preserve">Концептуальные </w:t>
      </w:r>
      <w:r w:rsidR="005301F4" w:rsidRPr="007D1040">
        <w:rPr>
          <w:rFonts w:ascii="Times New Roman" w:eastAsia="Times New Roman" w:hAnsi="Times New Roman"/>
          <w:b/>
          <w:sz w:val="24"/>
          <w:szCs w:val="24"/>
          <w:lang w:eastAsia="ru-RU"/>
        </w:rPr>
        <w:t xml:space="preserve">направления реформирования, модернизации, преобразования отдельных сфер социально-экономического развития </w:t>
      </w:r>
      <w:r w:rsidR="005301F4">
        <w:rPr>
          <w:rFonts w:ascii="Times New Roman" w:eastAsia="Times New Roman" w:hAnsi="Times New Roman"/>
          <w:b/>
          <w:sz w:val="24"/>
          <w:szCs w:val="24"/>
          <w:lang w:eastAsia="ru-RU"/>
        </w:rPr>
        <w:t>городского поселения</w:t>
      </w:r>
      <w:r w:rsidR="005301F4" w:rsidRPr="00262867">
        <w:rPr>
          <w:rFonts w:ascii="Times New Roman" w:eastAsia="Times New Roman" w:hAnsi="Times New Roman"/>
          <w:b/>
          <w:sz w:val="24"/>
          <w:szCs w:val="24"/>
          <w:lang w:eastAsia="ru-RU"/>
        </w:rPr>
        <w:t xml:space="preserve"> Пушкино</w:t>
      </w:r>
      <w:r w:rsidR="005301F4" w:rsidRPr="007D11E7">
        <w:rPr>
          <w:rFonts w:ascii="Times New Roman" w:hAnsi="Times New Roman"/>
          <w:sz w:val="24"/>
          <w:szCs w:val="24"/>
        </w:rPr>
        <w:t xml:space="preserve"> </w:t>
      </w:r>
    </w:p>
    <w:p w:rsidR="00A2775D" w:rsidRPr="005301F4" w:rsidRDefault="00A2775D" w:rsidP="005301F4">
      <w:pPr>
        <w:spacing w:before="100" w:beforeAutospacing="1" w:after="100" w:afterAutospacing="1" w:line="240" w:lineRule="auto"/>
        <w:ind w:right="1245" w:firstLine="709"/>
        <w:jc w:val="both"/>
        <w:rPr>
          <w:rFonts w:ascii="Times New Roman" w:eastAsia="Times New Roman" w:hAnsi="Times New Roman"/>
          <w:b/>
          <w:sz w:val="24"/>
          <w:szCs w:val="24"/>
          <w:lang w:eastAsia="ru-RU"/>
        </w:rPr>
      </w:pPr>
      <w:r w:rsidRPr="005301F4">
        <w:rPr>
          <w:rFonts w:ascii="Times New Roman" w:hAnsi="Times New Roman"/>
          <w:sz w:val="24"/>
          <w:szCs w:val="24"/>
        </w:rPr>
        <w:t>При оказании коммунальных услуг в последние годы особую актуальность приобрела проблема уборки и удаления снега с городских улиц и проездов. Из-за значительной загрязненности снега, выпадающего на городских территориях, сброс его в городские водоемы запрещен по экологическим требованиям. Вывоз снега за пределы города на специально подготовленные полигоны экологически неприемлем. Наиболее рациональным решением проблемы является размещение на территории города стационарного снегоплавильного комплекса, способного обеспечивать расстраивание снега и отвод талой воды.</w:t>
      </w:r>
    </w:p>
    <w:p w:rsidR="00E10054" w:rsidRPr="00337A4F" w:rsidRDefault="00E10054" w:rsidP="00347C0C">
      <w:pPr>
        <w:pStyle w:val="a7"/>
        <w:numPr>
          <w:ilvl w:val="0"/>
          <w:numId w:val="2"/>
        </w:numPr>
        <w:spacing w:before="100" w:beforeAutospacing="1" w:after="100" w:afterAutospacing="1" w:line="240" w:lineRule="auto"/>
        <w:ind w:left="1701" w:right="1245"/>
        <w:jc w:val="center"/>
        <w:rPr>
          <w:rFonts w:ascii="Times New Roman" w:eastAsia="Times New Roman" w:hAnsi="Times New Roman"/>
          <w:sz w:val="24"/>
          <w:szCs w:val="24"/>
          <w:lang w:eastAsia="ru-RU"/>
        </w:rPr>
      </w:pPr>
      <w:r w:rsidRPr="00337A4F">
        <w:rPr>
          <w:rFonts w:ascii="Times New Roman" w:hAnsi="Times New Roman"/>
          <w:b/>
          <w:sz w:val="24"/>
          <w:szCs w:val="24"/>
        </w:rPr>
        <w:t xml:space="preserve">Перечень </w:t>
      </w:r>
      <w:r w:rsidRPr="007D1040">
        <w:rPr>
          <w:rFonts w:ascii="Times New Roman" w:hAnsi="Times New Roman"/>
          <w:b/>
          <w:sz w:val="24"/>
          <w:szCs w:val="24"/>
        </w:rPr>
        <w:t xml:space="preserve">мероприятий, направленных на достижение целей и задач в сфере реализации </w:t>
      </w:r>
      <w:r w:rsidR="00347C0C">
        <w:rPr>
          <w:rFonts w:ascii="Times New Roman" w:hAnsi="Times New Roman"/>
          <w:b/>
          <w:sz w:val="24"/>
          <w:szCs w:val="24"/>
        </w:rPr>
        <w:br/>
      </w:r>
      <w:r w:rsidRPr="007D1040">
        <w:rPr>
          <w:rFonts w:ascii="Times New Roman" w:hAnsi="Times New Roman"/>
          <w:b/>
          <w:sz w:val="24"/>
          <w:szCs w:val="24"/>
        </w:rPr>
        <w:t>муниципальной Подпрограммы</w:t>
      </w:r>
    </w:p>
    <w:p w:rsidR="00E10054" w:rsidRDefault="00E10054" w:rsidP="00E10054">
      <w:pPr>
        <w:spacing w:after="0" w:line="240" w:lineRule="auto"/>
        <w:ind w:firstLine="709"/>
        <w:contextualSpacing/>
        <w:jc w:val="both"/>
        <w:rPr>
          <w:rFonts w:ascii="Times New Roman" w:hAnsi="Times New Roman"/>
          <w:sz w:val="24"/>
          <w:szCs w:val="24"/>
        </w:rPr>
      </w:pPr>
      <w:r w:rsidRPr="007D1040">
        <w:rPr>
          <w:rFonts w:ascii="Times New Roman" w:hAnsi="Times New Roman"/>
          <w:sz w:val="24"/>
          <w:szCs w:val="24"/>
        </w:rPr>
        <w:t xml:space="preserve">Достижение целей и задач муниципальной Подпрограммы осуществляется посредством реализации мероприятий муниципальной Подпрограммы. Перечень мероприятий приведен в приложении </w:t>
      </w:r>
      <w:r w:rsidRPr="00A07F54">
        <w:rPr>
          <w:rFonts w:ascii="Times New Roman" w:hAnsi="Times New Roman"/>
          <w:sz w:val="24"/>
          <w:szCs w:val="24"/>
        </w:rPr>
        <w:t>№ 5 к муниципальной</w:t>
      </w:r>
      <w:r>
        <w:rPr>
          <w:rFonts w:ascii="Times New Roman" w:hAnsi="Times New Roman"/>
          <w:sz w:val="24"/>
          <w:szCs w:val="24"/>
        </w:rPr>
        <w:t xml:space="preserve"> Программе.</w:t>
      </w:r>
    </w:p>
    <w:p w:rsidR="00E10054" w:rsidRPr="00337A4F" w:rsidRDefault="00E10054" w:rsidP="00347C0C">
      <w:pPr>
        <w:pStyle w:val="a7"/>
        <w:numPr>
          <w:ilvl w:val="0"/>
          <w:numId w:val="2"/>
        </w:numPr>
        <w:spacing w:before="100" w:beforeAutospacing="1" w:after="100" w:afterAutospacing="1" w:line="240" w:lineRule="auto"/>
        <w:ind w:left="1701" w:right="1245"/>
        <w:jc w:val="center"/>
        <w:rPr>
          <w:rFonts w:ascii="Times New Roman" w:hAnsi="Times New Roman"/>
          <w:sz w:val="24"/>
          <w:szCs w:val="24"/>
        </w:rPr>
      </w:pPr>
      <w:r w:rsidRPr="00337A4F">
        <w:rPr>
          <w:rFonts w:ascii="Times New Roman" w:hAnsi="Times New Roman"/>
          <w:b/>
          <w:sz w:val="24"/>
          <w:szCs w:val="24"/>
        </w:rPr>
        <w:t xml:space="preserve">Планируемые </w:t>
      </w:r>
      <w:r w:rsidRPr="007D1040">
        <w:rPr>
          <w:rFonts w:ascii="Times New Roman" w:hAnsi="Times New Roman"/>
          <w:b/>
          <w:sz w:val="24"/>
          <w:szCs w:val="24"/>
        </w:rPr>
        <w:t>результаты (целевые показатели) реализации муниципальной Подпрограммы с указанием количественных и/или качественных целевых показателей, характеризующих достижение целей и решение задач</w:t>
      </w:r>
    </w:p>
    <w:p w:rsidR="00E10054" w:rsidRPr="007D1040" w:rsidRDefault="00E10054" w:rsidP="00E10054">
      <w:pPr>
        <w:widowControl w:val="0"/>
        <w:autoSpaceDE w:val="0"/>
        <w:autoSpaceDN w:val="0"/>
        <w:adjustRightInd w:val="0"/>
        <w:spacing w:after="0" w:line="240" w:lineRule="auto"/>
        <w:ind w:firstLine="708"/>
        <w:jc w:val="both"/>
        <w:rPr>
          <w:rFonts w:ascii="Times New Roman" w:hAnsi="Times New Roman"/>
          <w:sz w:val="24"/>
          <w:szCs w:val="24"/>
        </w:rPr>
      </w:pPr>
      <w:r w:rsidRPr="00DA09BF">
        <w:rPr>
          <w:rFonts w:ascii="Times New Roman" w:hAnsi="Times New Roman"/>
          <w:sz w:val="24"/>
          <w:szCs w:val="24"/>
        </w:rPr>
        <w:t xml:space="preserve">Эффективность </w:t>
      </w:r>
      <w:r w:rsidRPr="007D1040">
        <w:rPr>
          <w:rFonts w:ascii="Times New Roman" w:hAnsi="Times New Roman"/>
          <w:sz w:val="24"/>
          <w:szCs w:val="24"/>
        </w:rPr>
        <w:t>реализации Программы определяется степенью достижения количественных и качественных показателей реализации Подпрограмм.</w:t>
      </w:r>
    </w:p>
    <w:p w:rsidR="00E10054" w:rsidRDefault="00E10054" w:rsidP="00E10054">
      <w:pPr>
        <w:widowControl w:val="0"/>
        <w:autoSpaceDE w:val="0"/>
        <w:autoSpaceDN w:val="0"/>
        <w:adjustRightInd w:val="0"/>
        <w:spacing w:after="0" w:line="240" w:lineRule="auto"/>
        <w:ind w:firstLine="708"/>
        <w:jc w:val="both"/>
        <w:rPr>
          <w:rFonts w:ascii="Times New Roman" w:hAnsi="Times New Roman"/>
          <w:sz w:val="24"/>
          <w:szCs w:val="24"/>
        </w:rPr>
      </w:pPr>
      <w:r w:rsidRPr="007D1040">
        <w:rPr>
          <w:rFonts w:ascii="Times New Roman" w:hAnsi="Times New Roman"/>
          <w:sz w:val="24"/>
          <w:szCs w:val="24"/>
        </w:rPr>
        <w:t xml:space="preserve">Планируемые количественные и качественные результаты (показатели эффективности) реализации муниципальной Подпрограммы и их динамика по годам приведены в приложении </w:t>
      </w:r>
      <w:r w:rsidRPr="00DA09BF">
        <w:rPr>
          <w:rFonts w:ascii="Times New Roman" w:hAnsi="Times New Roman"/>
          <w:sz w:val="24"/>
          <w:szCs w:val="24"/>
        </w:rPr>
        <w:t>№ </w:t>
      </w:r>
      <w:r>
        <w:rPr>
          <w:rFonts w:ascii="Times New Roman" w:hAnsi="Times New Roman"/>
          <w:sz w:val="24"/>
          <w:szCs w:val="24"/>
        </w:rPr>
        <w:t>6</w:t>
      </w:r>
      <w:r w:rsidRPr="00DA09BF">
        <w:rPr>
          <w:rFonts w:ascii="Times New Roman" w:hAnsi="Times New Roman"/>
          <w:sz w:val="24"/>
          <w:szCs w:val="24"/>
        </w:rPr>
        <w:t xml:space="preserve"> к Программе.</w:t>
      </w:r>
    </w:p>
    <w:p w:rsidR="00E10054" w:rsidRPr="007D1040" w:rsidRDefault="00E10054" w:rsidP="00347C0C">
      <w:pPr>
        <w:pStyle w:val="a7"/>
        <w:numPr>
          <w:ilvl w:val="0"/>
          <w:numId w:val="2"/>
        </w:numPr>
        <w:spacing w:before="100" w:beforeAutospacing="1" w:after="100" w:afterAutospacing="1"/>
        <w:ind w:left="1701" w:right="1245"/>
        <w:jc w:val="center"/>
        <w:rPr>
          <w:rFonts w:ascii="Times New Roman" w:hAnsi="Times New Roman"/>
          <w:b/>
          <w:sz w:val="24"/>
          <w:szCs w:val="24"/>
        </w:rPr>
      </w:pPr>
      <w:r w:rsidRPr="00337A4F">
        <w:rPr>
          <w:rFonts w:ascii="Times New Roman" w:hAnsi="Times New Roman"/>
          <w:b/>
          <w:sz w:val="24"/>
          <w:szCs w:val="24"/>
        </w:rPr>
        <w:t xml:space="preserve">Методика </w:t>
      </w:r>
      <w:r w:rsidRPr="007D1040">
        <w:rPr>
          <w:rFonts w:ascii="Times New Roman" w:hAnsi="Times New Roman"/>
          <w:b/>
          <w:sz w:val="24"/>
          <w:szCs w:val="24"/>
        </w:rPr>
        <w:t>расчета значений показателей эффективности и результативности</w:t>
      </w:r>
    </w:p>
    <w:p w:rsidR="00E10054" w:rsidRDefault="00E10054" w:rsidP="00347C0C">
      <w:pPr>
        <w:pStyle w:val="a7"/>
        <w:spacing w:before="100" w:beforeAutospacing="1" w:after="100" w:afterAutospacing="1"/>
        <w:ind w:left="1701" w:right="1245" w:hanging="360"/>
        <w:jc w:val="center"/>
        <w:rPr>
          <w:rFonts w:ascii="Times New Roman" w:hAnsi="Times New Roman"/>
          <w:b/>
          <w:sz w:val="24"/>
          <w:szCs w:val="24"/>
        </w:rPr>
      </w:pPr>
      <w:r w:rsidRPr="007D1040">
        <w:rPr>
          <w:rFonts w:ascii="Times New Roman" w:hAnsi="Times New Roman"/>
          <w:b/>
          <w:sz w:val="24"/>
          <w:szCs w:val="24"/>
        </w:rPr>
        <w:t>реализации муниципальной П</w:t>
      </w:r>
      <w:r>
        <w:rPr>
          <w:rFonts w:ascii="Times New Roman" w:hAnsi="Times New Roman"/>
          <w:b/>
          <w:sz w:val="24"/>
          <w:szCs w:val="24"/>
        </w:rPr>
        <w:t>одпрограммы</w:t>
      </w:r>
    </w:p>
    <w:p w:rsidR="00E10054" w:rsidRPr="00577A6F" w:rsidRDefault="00E10054" w:rsidP="00E10054">
      <w:pPr>
        <w:spacing w:before="100" w:beforeAutospacing="1" w:after="100" w:afterAutospacing="1"/>
        <w:ind w:firstLine="709"/>
        <w:rPr>
          <w:rFonts w:ascii="Times New Roman" w:hAnsi="Times New Roman"/>
          <w:b/>
          <w:sz w:val="24"/>
          <w:szCs w:val="24"/>
        </w:rPr>
      </w:pPr>
      <w:r w:rsidRPr="007D1040">
        <w:rPr>
          <w:rFonts w:ascii="Times New Roman" w:hAnsi="Times New Roman"/>
          <w:sz w:val="24"/>
          <w:szCs w:val="24"/>
        </w:rPr>
        <w:t xml:space="preserve">Методика расчета значений показателей эффективности и результативности реализации Подпрограммы приведена в приложении </w:t>
      </w:r>
      <w:r w:rsidRPr="00577A6F">
        <w:rPr>
          <w:rFonts w:ascii="Times New Roman" w:hAnsi="Times New Roman"/>
          <w:sz w:val="24"/>
          <w:szCs w:val="24"/>
        </w:rPr>
        <w:t>№ 7 к Программе.</w:t>
      </w:r>
    </w:p>
    <w:p w:rsidR="005301F4" w:rsidRDefault="005301F4">
      <w:pPr>
        <w:spacing w:after="0" w:line="240" w:lineRule="auto"/>
        <w:rPr>
          <w:rFonts w:ascii="Times New Roman" w:hAnsi="Times New Roman"/>
          <w:b/>
          <w:sz w:val="24"/>
          <w:szCs w:val="24"/>
        </w:rPr>
      </w:pPr>
      <w:r>
        <w:rPr>
          <w:rFonts w:ascii="Times New Roman" w:hAnsi="Times New Roman"/>
          <w:b/>
          <w:sz w:val="24"/>
          <w:szCs w:val="24"/>
        </w:rPr>
        <w:br w:type="page"/>
      </w:r>
    </w:p>
    <w:p w:rsidR="00301FC3" w:rsidRPr="007D11E7" w:rsidRDefault="00301FC3" w:rsidP="005301F4">
      <w:pPr>
        <w:pStyle w:val="a7"/>
        <w:numPr>
          <w:ilvl w:val="0"/>
          <w:numId w:val="2"/>
        </w:numPr>
        <w:autoSpaceDE w:val="0"/>
        <w:autoSpaceDN w:val="0"/>
        <w:adjustRightInd w:val="0"/>
        <w:spacing w:before="100" w:beforeAutospacing="1" w:after="100" w:afterAutospacing="1" w:line="240" w:lineRule="auto"/>
        <w:ind w:left="1701" w:right="1245"/>
        <w:jc w:val="center"/>
        <w:rPr>
          <w:rFonts w:ascii="Times New Roman" w:hAnsi="Times New Roman"/>
          <w:b/>
          <w:sz w:val="24"/>
          <w:szCs w:val="24"/>
        </w:rPr>
      </w:pPr>
      <w:r w:rsidRPr="007D11E7">
        <w:rPr>
          <w:rFonts w:ascii="Times New Roman" w:hAnsi="Times New Roman"/>
          <w:b/>
          <w:sz w:val="24"/>
          <w:szCs w:val="24"/>
        </w:rPr>
        <w:lastRenderedPageBreak/>
        <w:t xml:space="preserve">Условия </w:t>
      </w:r>
      <w:r w:rsidR="007D11E7" w:rsidRPr="007D11E7">
        <w:rPr>
          <w:rFonts w:ascii="Times New Roman" w:hAnsi="Times New Roman"/>
          <w:b/>
          <w:sz w:val="24"/>
          <w:szCs w:val="24"/>
          <w:lang w:eastAsia="ru-RU"/>
        </w:rPr>
        <w:t>предоставления и методика расчета субсидий из бюджета Московской области бюджетам муниципальных образований Московской области на софинансирование мероприятий Подпрограммы</w:t>
      </w:r>
    </w:p>
    <w:p w:rsidR="007D11E7" w:rsidRPr="007D1040" w:rsidRDefault="007D11E7" w:rsidP="007D11E7">
      <w:pPr>
        <w:shd w:val="clear" w:color="auto" w:fill="FFFFFF"/>
        <w:spacing w:after="0" w:line="240" w:lineRule="auto"/>
        <w:ind w:firstLine="708"/>
        <w:jc w:val="both"/>
        <w:rPr>
          <w:rFonts w:ascii="Times New Roman" w:hAnsi="Times New Roman"/>
          <w:sz w:val="24"/>
          <w:szCs w:val="24"/>
          <w:lang w:eastAsia="ru-RU"/>
        </w:rPr>
      </w:pPr>
      <w:r w:rsidRPr="007D1040">
        <w:rPr>
          <w:rFonts w:ascii="Times New Roman" w:hAnsi="Times New Roman"/>
          <w:sz w:val="24"/>
          <w:szCs w:val="24"/>
          <w:lang w:eastAsia="ru-RU"/>
        </w:rPr>
        <w:t xml:space="preserve">Субсидии из бюджета Московской области </w:t>
      </w:r>
      <w:r>
        <w:rPr>
          <w:rFonts w:ascii="Times New Roman" w:hAnsi="Times New Roman"/>
          <w:sz w:val="24"/>
          <w:szCs w:val="24"/>
          <w:lang w:eastAsia="ru-RU"/>
        </w:rPr>
        <w:t>бюджету города Пушкино</w:t>
      </w:r>
      <w:r w:rsidRPr="007D1040">
        <w:rPr>
          <w:rFonts w:ascii="Times New Roman" w:hAnsi="Times New Roman"/>
          <w:sz w:val="24"/>
          <w:szCs w:val="24"/>
          <w:lang w:eastAsia="ru-RU"/>
        </w:rPr>
        <w:t xml:space="preserve"> </w:t>
      </w:r>
      <w:r>
        <w:rPr>
          <w:rFonts w:ascii="Times New Roman" w:hAnsi="Times New Roman"/>
          <w:sz w:val="24"/>
          <w:szCs w:val="24"/>
          <w:lang w:eastAsia="ru-RU"/>
        </w:rPr>
        <w:t>Пушкинского муниципального района</w:t>
      </w:r>
      <w:r w:rsidRPr="007D1040">
        <w:rPr>
          <w:rFonts w:ascii="Times New Roman" w:hAnsi="Times New Roman"/>
          <w:sz w:val="24"/>
          <w:szCs w:val="24"/>
          <w:lang w:eastAsia="ru-RU"/>
        </w:rPr>
        <w:t xml:space="preserve"> Московской области на капитальные вложения в объекты коммунальной инфраструктуры предоставляются в целях софинансирования мероприятий Подпрограммы.</w:t>
      </w:r>
    </w:p>
    <w:p w:rsidR="007D11E7" w:rsidRPr="007D1040" w:rsidRDefault="007D11E7" w:rsidP="007D11E7">
      <w:pPr>
        <w:shd w:val="clear" w:color="auto" w:fill="FFFFFF"/>
        <w:spacing w:after="0" w:line="240" w:lineRule="auto"/>
        <w:ind w:firstLine="708"/>
        <w:jc w:val="both"/>
        <w:rPr>
          <w:rFonts w:ascii="Times New Roman" w:hAnsi="Times New Roman"/>
          <w:sz w:val="24"/>
          <w:szCs w:val="24"/>
          <w:lang w:eastAsia="ru-RU"/>
        </w:rPr>
      </w:pPr>
      <w:r w:rsidRPr="007D1040">
        <w:rPr>
          <w:rFonts w:ascii="Times New Roman" w:hAnsi="Times New Roman"/>
          <w:sz w:val="24"/>
          <w:szCs w:val="24"/>
          <w:lang w:eastAsia="ru-RU"/>
        </w:rPr>
        <w:t>Критериями отбора муниципальных образований Московской области для предоставления субсидий являются:</w:t>
      </w:r>
    </w:p>
    <w:p w:rsidR="007D11E7" w:rsidRPr="007D1040" w:rsidRDefault="007D11E7" w:rsidP="00A8074E">
      <w:pPr>
        <w:numPr>
          <w:ilvl w:val="0"/>
          <w:numId w:val="30"/>
        </w:numPr>
        <w:shd w:val="clear" w:color="auto" w:fill="FFFFFF"/>
        <w:spacing w:after="0" w:line="240" w:lineRule="auto"/>
        <w:jc w:val="both"/>
        <w:rPr>
          <w:rFonts w:ascii="Times New Roman" w:hAnsi="Times New Roman"/>
          <w:sz w:val="24"/>
          <w:szCs w:val="24"/>
          <w:lang w:eastAsia="ru-RU"/>
        </w:rPr>
      </w:pPr>
      <w:r w:rsidRPr="007D1040">
        <w:rPr>
          <w:rFonts w:ascii="Times New Roman" w:hAnsi="Times New Roman"/>
          <w:sz w:val="24"/>
          <w:szCs w:val="24"/>
          <w:lang w:eastAsia="ru-RU"/>
        </w:rPr>
        <w:t>наличие на территории муниципального образования объектов коммунальной инфраструктуры с высоким уровнем износа;</w:t>
      </w:r>
    </w:p>
    <w:p w:rsidR="007D11E7" w:rsidRPr="007D1040" w:rsidRDefault="007D11E7" w:rsidP="00A8074E">
      <w:pPr>
        <w:numPr>
          <w:ilvl w:val="0"/>
          <w:numId w:val="30"/>
        </w:numPr>
        <w:shd w:val="clear" w:color="auto" w:fill="FFFFFF"/>
        <w:spacing w:after="0" w:line="240" w:lineRule="auto"/>
        <w:jc w:val="both"/>
        <w:rPr>
          <w:rFonts w:ascii="Times New Roman" w:hAnsi="Times New Roman"/>
          <w:sz w:val="24"/>
          <w:szCs w:val="24"/>
          <w:lang w:eastAsia="ru-RU"/>
        </w:rPr>
      </w:pPr>
      <w:r w:rsidRPr="007D1040">
        <w:rPr>
          <w:rFonts w:ascii="Times New Roman" w:hAnsi="Times New Roman"/>
          <w:sz w:val="24"/>
          <w:szCs w:val="24"/>
          <w:lang w:eastAsia="ru-RU"/>
        </w:rPr>
        <w:t>необходимость решения задачи повышения энергоэффективности и надежности функционирования объектов коммунальной инфраструктуры.</w:t>
      </w:r>
    </w:p>
    <w:p w:rsidR="007D11E7" w:rsidRPr="007D1040" w:rsidRDefault="007D11E7" w:rsidP="007D11E7">
      <w:pPr>
        <w:shd w:val="clear" w:color="auto" w:fill="FFFFFF"/>
        <w:spacing w:after="0" w:line="240" w:lineRule="auto"/>
        <w:ind w:firstLine="708"/>
        <w:jc w:val="both"/>
        <w:rPr>
          <w:rFonts w:ascii="Times New Roman" w:hAnsi="Times New Roman"/>
          <w:sz w:val="24"/>
          <w:szCs w:val="24"/>
          <w:lang w:eastAsia="ru-RU"/>
        </w:rPr>
      </w:pPr>
      <w:r w:rsidRPr="007D1040">
        <w:rPr>
          <w:rFonts w:ascii="Times New Roman" w:hAnsi="Times New Roman"/>
          <w:sz w:val="24"/>
          <w:szCs w:val="24"/>
          <w:lang w:eastAsia="ru-RU"/>
        </w:rPr>
        <w:t>Субсидии из бюджета Московской области на капитальные вложения в объекты коммунальной инфраструктуры предоставляются муниципальным образованиям при соблюдении следующих условий:</w:t>
      </w:r>
    </w:p>
    <w:p w:rsidR="007D11E7" w:rsidRPr="007D1040" w:rsidRDefault="007D11E7" w:rsidP="00A8074E">
      <w:pPr>
        <w:numPr>
          <w:ilvl w:val="0"/>
          <w:numId w:val="31"/>
        </w:numPr>
        <w:shd w:val="clear" w:color="auto" w:fill="FFFFFF"/>
        <w:spacing w:after="0" w:line="240" w:lineRule="auto"/>
        <w:ind w:left="1418"/>
        <w:jc w:val="both"/>
        <w:rPr>
          <w:rFonts w:ascii="Times New Roman" w:hAnsi="Times New Roman"/>
          <w:sz w:val="24"/>
          <w:szCs w:val="24"/>
          <w:lang w:eastAsia="ru-RU"/>
        </w:rPr>
      </w:pPr>
      <w:r w:rsidRPr="007D1040">
        <w:rPr>
          <w:rFonts w:ascii="Times New Roman" w:hAnsi="Times New Roman"/>
          <w:sz w:val="24"/>
          <w:szCs w:val="24"/>
          <w:lang w:eastAsia="ru-RU"/>
        </w:rPr>
        <w:t>установленных </w:t>
      </w:r>
      <w:hyperlink r:id="rId8" w:history="1">
        <w:r w:rsidRPr="007D1040">
          <w:rPr>
            <w:rFonts w:ascii="Times New Roman" w:hAnsi="Times New Roman"/>
            <w:sz w:val="24"/>
            <w:szCs w:val="24"/>
            <w:lang w:eastAsia="ru-RU"/>
          </w:rPr>
          <w:t>пунктом 12</w:t>
        </w:r>
      </w:hyperlink>
      <w:r w:rsidRPr="007D1040">
        <w:rPr>
          <w:rFonts w:ascii="Times New Roman" w:hAnsi="Times New Roman"/>
          <w:sz w:val="24"/>
          <w:szCs w:val="24"/>
          <w:lang w:eastAsia="ru-RU"/>
        </w:rPr>
        <w:t> и </w:t>
      </w:r>
      <w:hyperlink r:id="rId9" w:history="1">
        <w:r w:rsidRPr="007D1040">
          <w:rPr>
            <w:rFonts w:ascii="Times New Roman" w:hAnsi="Times New Roman"/>
            <w:sz w:val="24"/>
            <w:szCs w:val="24"/>
            <w:lang w:eastAsia="ru-RU"/>
          </w:rPr>
          <w:t>подпунктом 13.2 пункта 13</w:t>
        </w:r>
      </w:hyperlink>
      <w:r w:rsidRPr="007D1040">
        <w:rPr>
          <w:rFonts w:ascii="Times New Roman" w:hAnsi="Times New Roman"/>
          <w:sz w:val="24"/>
          <w:szCs w:val="24"/>
          <w:lang w:eastAsia="ru-RU"/>
        </w:rPr>
        <w:t> постановления N 1184/57;</w:t>
      </w:r>
    </w:p>
    <w:p w:rsidR="007D11E7" w:rsidRDefault="007D11E7" w:rsidP="00A8074E">
      <w:pPr>
        <w:numPr>
          <w:ilvl w:val="0"/>
          <w:numId w:val="31"/>
        </w:numPr>
        <w:shd w:val="clear" w:color="auto" w:fill="FFFFFF"/>
        <w:spacing w:after="0" w:line="240" w:lineRule="auto"/>
        <w:ind w:left="1418"/>
        <w:jc w:val="both"/>
        <w:rPr>
          <w:rFonts w:ascii="Times New Roman" w:hAnsi="Times New Roman"/>
          <w:sz w:val="24"/>
          <w:szCs w:val="24"/>
          <w:lang w:eastAsia="ru-RU"/>
        </w:rPr>
      </w:pPr>
      <w:r w:rsidRPr="007D1040">
        <w:rPr>
          <w:rFonts w:ascii="Times New Roman" w:hAnsi="Times New Roman"/>
          <w:sz w:val="24"/>
          <w:szCs w:val="24"/>
          <w:lang w:eastAsia="ru-RU"/>
        </w:rPr>
        <w:t>утверждение в составе расходов местных бюджетов на очередной финансовый год (очередной финансовый год и плановый период) средств на долевое финансирование тех расходных обязательств, на которые предусматривается выделение субсидии</w:t>
      </w:r>
      <w:r>
        <w:rPr>
          <w:rFonts w:ascii="Times New Roman" w:hAnsi="Times New Roman"/>
          <w:sz w:val="24"/>
          <w:szCs w:val="24"/>
          <w:lang w:eastAsia="ru-RU"/>
        </w:rPr>
        <w:t xml:space="preserve"> из бюджета Московской области;</w:t>
      </w:r>
    </w:p>
    <w:p w:rsidR="007D11E7" w:rsidRDefault="007D11E7" w:rsidP="00A8074E">
      <w:pPr>
        <w:numPr>
          <w:ilvl w:val="0"/>
          <w:numId w:val="31"/>
        </w:numPr>
        <w:shd w:val="clear" w:color="auto" w:fill="FFFFFF"/>
        <w:spacing w:after="0" w:line="240" w:lineRule="auto"/>
        <w:ind w:left="1418"/>
        <w:jc w:val="both"/>
        <w:rPr>
          <w:rFonts w:ascii="Times New Roman" w:hAnsi="Times New Roman"/>
          <w:sz w:val="24"/>
          <w:szCs w:val="24"/>
          <w:lang w:eastAsia="ru-RU"/>
        </w:rPr>
      </w:pPr>
      <w:r w:rsidRPr="007D1040">
        <w:rPr>
          <w:rFonts w:ascii="Times New Roman" w:hAnsi="Times New Roman"/>
          <w:sz w:val="24"/>
          <w:szCs w:val="24"/>
          <w:lang w:eastAsia="ru-RU"/>
        </w:rPr>
        <w:t>предоставление органами местного самоуправления утвержденной в установленном порядке проектной документации на объекты либо этапы строительства (реконструкции) объектов, а также положительного заключения государственной экспертизы (исключение составляют объекты, по которым предусмотрено финансирование проведения инженерных изысканий и проектных работ);</w:t>
      </w:r>
    </w:p>
    <w:p w:rsidR="007D11E7" w:rsidRPr="007D1040" w:rsidRDefault="007D11E7" w:rsidP="00A8074E">
      <w:pPr>
        <w:numPr>
          <w:ilvl w:val="0"/>
          <w:numId w:val="31"/>
        </w:numPr>
        <w:shd w:val="clear" w:color="auto" w:fill="FFFFFF"/>
        <w:spacing w:after="0" w:line="240" w:lineRule="auto"/>
        <w:ind w:left="1418"/>
        <w:jc w:val="both"/>
        <w:rPr>
          <w:rFonts w:ascii="Times New Roman" w:hAnsi="Times New Roman"/>
          <w:sz w:val="24"/>
          <w:szCs w:val="24"/>
          <w:lang w:eastAsia="ru-RU"/>
        </w:rPr>
      </w:pPr>
      <w:r w:rsidRPr="007D1040">
        <w:rPr>
          <w:rFonts w:ascii="Times New Roman" w:hAnsi="Times New Roman"/>
          <w:sz w:val="24"/>
          <w:szCs w:val="24"/>
          <w:lang w:eastAsia="ru-RU"/>
        </w:rPr>
        <w:t>наличие программ комплексного развития систем коммунальной инфраструктуры муниципальных образований Московской области, предусматривающих мероприятия по модернизации объектов коммунальной инфраструктуры муниципальной формы собственности;</w:t>
      </w:r>
    </w:p>
    <w:p w:rsidR="007D11E7" w:rsidRDefault="007D11E7" w:rsidP="00A8074E">
      <w:pPr>
        <w:numPr>
          <w:ilvl w:val="0"/>
          <w:numId w:val="31"/>
        </w:numPr>
        <w:shd w:val="clear" w:color="auto" w:fill="FFFFFF"/>
        <w:spacing w:after="0" w:line="240" w:lineRule="auto"/>
        <w:ind w:left="1418"/>
        <w:jc w:val="both"/>
        <w:rPr>
          <w:rFonts w:ascii="Times New Roman" w:hAnsi="Times New Roman"/>
          <w:sz w:val="24"/>
          <w:szCs w:val="24"/>
          <w:lang w:eastAsia="ru-RU"/>
        </w:rPr>
      </w:pPr>
      <w:r w:rsidRPr="007D1040">
        <w:rPr>
          <w:rFonts w:ascii="Times New Roman" w:hAnsi="Times New Roman"/>
          <w:sz w:val="24"/>
          <w:szCs w:val="24"/>
          <w:lang w:eastAsia="ru-RU"/>
        </w:rPr>
        <w:t>наличие инвестиционных программ организаций, осуществляющих регулируемые виды деятельности в сфере водо-, теплоснабжения, водоо</w:t>
      </w:r>
      <w:r>
        <w:rPr>
          <w:rFonts w:ascii="Times New Roman" w:hAnsi="Times New Roman"/>
          <w:sz w:val="24"/>
          <w:szCs w:val="24"/>
          <w:lang w:eastAsia="ru-RU"/>
        </w:rPr>
        <w:t>тведения и очистки сточных вод;</w:t>
      </w:r>
    </w:p>
    <w:p w:rsidR="007D11E7" w:rsidRPr="007D1040" w:rsidRDefault="007D11E7" w:rsidP="00A8074E">
      <w:pPr>
        <w:numPr>
          <w:ilvl w:val="0"/>
          <w:numId w:val="31"/>
        </w:numPr>
        <w:shd w:val="clear" w:color="auto" w:fill="FFFFFF"/>
        <w:spacing w:after="0" w:line="240" w:lineRule="auto"/>
        <w:ind w:left="1418"/>
        <w:jc w:val="both"/>
        <w:rPr>
          <w:rFonts w:ascii="Times New Roman" w:hAnsi="Times New Roman"/>
          <w:sz w:val="24"/>
          <w:szCs w:val="24"/>
          <w:lang w:eastAsia="ru-RU"/>
        </w:rPr>
      </w:pPr>
      <w:r w:rsidRPr="007D1040">
        <w:rPr>
          <w:rFonts w:ascii="Times New Roman" w:hAnsi="Times New Roman"/>
          <w:sz w:val="24"/>
          <w:szCs w:val="24"/>
          <w:lang w:eastAsia="ru-RU"/>
        </w:rPr>
        <w:t>наличие схем водо-, теплоснабжения и водоотведения либо графика их утверждения в установленном порядке.</w:t>
      </w:r>
    </w:p>
    <w:p w:rsidR="007D11E7" w:rsidRPr="007D1040" w:rsidRDefault="007D11E7" w:rsidP="007D11E7">
      <w:pPr>
        <w:shd w:val="clear" w:color="auto" w:fill="FFFFFF"/>
        <w:spacing w:after="0" w:line="240" w:lineRule="auto"/>
        <w:ind w:firstLine="708"/>
        <w:jc w:val="both"/>
        <w:rPr>
          <w:rFonts w:ascii="Times New Roman" w:hAnsi="Times New Roman"/>
          <w:sz w:val="24"/>
          <w:szCs w:val="24"/>
          <w:lang w:eastAsia="ru-RU"/>
        </w:rPr>
      </w:pPr>
      <w:r w:rsidRPr="007D1040">
        <w:rPr>
          <w:rFonts w:ascii="Times New Roman" w:hAnsi="Times New Roman"/>
          <w:sz w:val="24"/>
          <w:szCs w:val="24"/>
          <w:lang w:eastAsia="ru-RU"/>
        </w:rPr>
        <w:t>Предоставление субсидий осуществляется в порядке, установленном для исполнения бюджета Московской области.</w:t>
      </w:r>
    </w:p>
    <w:p w:rsidR="007D11E7" w:rsidRDefault="007D11E7" w:rsidP="007D11E7">
      <w:pPr>
        <w:shd w:val="clear" w:color="auto" w:fill="FFFFFF"/>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Размер субсидии (</w:t>
      </w:r>
      <m:oMath>
        <m:sSub>
          <m:sSubPr>
            <m:ctrlPr>
              <w:rPr>
                <w:rFonts w:ascii="Cambria Math" w:hAnsi="Cambria Math"/>
                <w:i/>
                <w:sz w:val="24"/>
                <w:szCs w:val="24"/>
                <w:lang w:eastAsia="ru-RU"/>
              </w:rPr>
            </m:ctrlPr>
          </m:sSubPr>
          <m:e>
            <m:r>
              <w:rPr>
                <w:rFonts w:ascii="Cambria Math" w:hAnsi="Cambria Math"/>
                <w:sz w:val="24"/>
                <w:szCs w:val="24"/>
                <w:lang w:val="en-US" w:eastAsia="ru-RU"/>
              </w:rPr>
              <m:t>S</m:t>
            </m:r>
          </m:e>
          <m:sub>
            <m:r>
              <w:rPr>
                <w:rFonts w:ascii="Cambria Math" w:hAnsi="Cambria Math"/>
                <w:sz w:val="24"/>
                <w:szCs w:val="24"/>
                <w:lang w:eastAsia="ru-RU"/>
              </w:rPr>
              <m:t>i</m:t>
            </m:r>
          </m:sub>
        </m:sSub>
      </m:oMath>
      <w:r w:rsidRPr="007D1040">
        <w:rPr>
          <w:rFonts w:ascii="Times New Roman" w:hAnsi="Times New Roman"/>
          <w:sz w:val="24"/>
          <w:szCs w:val="24"/>
          <w:lang w:eastAsia="ru-RU"/>
        </w:rPr>
        <w:t>), предоставляемой бюджету i-го муниципального образования Московской области в соответствующем году, определяется по формуле:</w:t>
      </w:r>
    </w:p>
    <w:p w:rsidR="007D11E7" w:rsidRPr="007D11E7" w:rsidRDefault="00AB43E8" w:rsidP="007D11E7">
      <w:pPr>
        <w:shd w:val="clear" w:color="auto" w:fill="FFFFFF"/>
        <w:spacing w:after="0" w:line="240" w:lineRule="auto"/>
        <w:jc w:val="center"/>
        <w:rPr>
          <w:rFonts w:ascii="Times New Roman" w:hAnsi="Times New Roman"/>
          <w:i/>
          <w:sz w:val="24"/>
          <w:szCs w:val="24"/>
          <w:lang w:eastAsia="ru-RU"/>
        </w:rPr>
      </w:pPr>
      <m:oMathPara>
        <m:oMath>
          <m:sSub>
            <m:sSubPr>
              <m:ctrlPr>
                <w:rPr>
                  <w:rFonts w:ascii="Cambria Math" w:hAnsi="Cambria Math"/>
                  <w:i/>
                  <w:sz w:val="24"/>
                  <w:szCs w:val="24"/>
                  <w:lang w:eastAsia="ru-RU"/>
                </w:rPr>
              </m:ctrlPr>
            </m:sSubPr>
            <m:e>
              <m:r>
                <w:rPr>
                  <w:rFonts w:ascii="Cambria Math" w:hAnsi="Cambria Math"/>
                  <w:sz w:val="24"/>
                  <w:szCs w:val="24"/>
                  <w:lang w:val="en-US" w:eastAsia="ru-RU"/>
                </w:rPr>
                <m:t>S</m:t>
              </m:r>
            </m:e>
            <m:sub>
              <m:r>
                <w:rPr>
                  <w:rFonts w:ascii="Cambria Math" w:hAnsi="Cambria Math"/>
                  <w:sz w:val="24"/>
                  <w:szCs w:val="24"/>
                  <w:lang w:eastAsia="ru-RU"/>
                </w:rPr>
                <m:t>i</m:t>
              </m:r>
            </m:sub>
          </m:sSub>
          <m:r>
            <w:rPr>
              <w:rFonts w:ascii="Cambria Math" w:hAnsi="Cambria Math"/>
              <w:sz w:val="24"/>
              <w:szCs w:val="24"/>
              <w:lang w:eastAsia="ru-RU"/>
            </w:rPr>
            <m:t>=</m:t>
          </m:r>
          <m:nary>
            <m:naryPr>
              <m:chr m:val="∑"/>
              <m:limLoc m:val="undOvr"/>
              <m:ctrlPr>
                <w:rPr>
                  <w:rFonts w:ascii="Cambria Math" w:hAnsi="Cambria Math"/>
                  <w:i/>
                  <w:sz w:val="24"/>
                  <w:szCs w:val="24"/>
                  <w:lang w:eastAsia="ru-RU"/>
                </w:rPr>
              </m:ctrlPr>
            </m:naryPr>
            <m:sub>
              <m:r>
                <w:rPr>
                  <w:rFonts w:ascii="Cambria Math" w:hAnsi="Cambria Math"/>
                  <w:sz w:val="24"/>
                  <w:szCs w:val="24"/>
                  <w:lang w:eastAsia="ru-RU"/>
                </w:rPr>
                <m:t>j=1</m:t>
              </m:r>
            </m:sub>
            <m:sup>
              <m:r>
                <w:rPr>
                  <w:rFonts w:ascii="Cambria Math" w:hAnsi="Cambria Math"/>
                  <w:sz w:val="24"/>
                  <w:szCs w:val="24"/>
                  <w:lang w:eastAsia="ru-RU"/>
                </w:rPr>
                <m:t>K</m:t>
              </m:r>
            </m:sup>
            <m:e>
              <m:sSub>
                <m:sSubPr>
                  <m:ctrlPr>
                    <w:rPr>
                      <w:rFonts w:ascii="Cambria Math" w:hAnsi="Cambria Math"/>
                      <w:i/>
                      <w:sz w:val="24"/>
                      <w:szCs w:val="24"/>
                      <w:lang w:eastAsia="ru-RU"/>
                    </w:rPr>
                  </m:ctrlPr>
                </m:sSubPr>
                <m:e>
                  <m:r>
                    <w:rPr>
                      <w:rFonts w:ascii="Cambria Math" w:hAnsi="Cambria Math"/>
                      <w:sz w:val="24"/>
                      <w:szCs w:val="24"/>
                      <w:lang w:eastAsia="ru-RU"/>
                    </w:rPr>
                    <m:t>C</m:t>
                  </m:r>
                </m:e>
                <m:sub>
                  <m:r>
                    <w:rPr>
                      <w:rFonts w:ascii="Cambria Math" w:hAnsi="Cambria Math"/>
                      <w:sz w:val="24"/>
                      <w:szCs w:val="24"/>
                      <w:lang w:eastAsia="ru-RU"/>
                    </w:rPr>
                    <m:t>j</m:t>
                  </m:r>
                </m:sub>
              </m:sSub>
            </m:e>
          </m:nary>
        </m:oMath>
      </m:oMathPara>
    </w:p>
    <w:p w:rsidR="007D11E7" w:rsidRPr="007D1040" w:rsidRDefault="007D11E7" w:rsidP="007D11E7">
      <w:pPr>
        <w:shd w:val="clear" w:color="auto" w:fill="FFFFFF"/>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где: </w:t>
      </w:r>
      <w:r w:rsidRPr="007D1040">
        <w:rPr>
          <w:rFonts w:ascii="Times New Roman" w:hAnsi="Times New Roman"/>
          <w:sz w:val="24"/>
          <w:szCs w:val="24"/>
          <w:lang w:eastAsia="ru-RU"/>
        </w:rPr>
        <w:t xml:space="preserve">к </w:t>
      </w:r>
      <w:r>
        <w:rPr>
          <w:rFonts w:ascii="Times New Roman" w:hAnsi="Times New Roman"/>
          <w:sz w:val="24"/>
          <w:szCs w:val="24"/>
          <w:lang w:eastAsia="ru-RU"/>
        </w:rPr>
        <w:t>–</w:t>
      </w:r>
      <w:r w:rsidRPr="007D1040">
        <w:rPr>
          <w:rFonts w:ascii="Times New Roman" w:hAnsi="Times New Roman"/>
          <w:sz w:val="24"/>
          <w:szCs w:val="24"/>
          <w:lang w:eastAsia="ru-RU"/>
        </w:rPr>
        <w:t xml:space="preserve"> общее количество объектов, на которых может быть обеспечено выполнение строительства (реконструкции) в соответствующем году в i-м муниципальном образовании Московской области;</w:t>
      </w:r>
    </w:p>
    <w:p w:rsidR="007D11E7" w:rsidRPr="007D1040" w:rsidRDefault="00AB43E8" w:rsidP="007D11E7">
      <w:pPr>
        <w:shd w:val="clear" w:color="auto" w:fill="FFFFFF"/>
        <w:spacing w:after="0" w:line="240" w:lineRule="auto"/>
        <w:ind w:firstLine="708"/>
        <w:jc w:val="both"/>
        <w:rPr>
          <w:rFonts w:ascii="Times New Roman" w:hAnsi="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eastAsia="ru-RU"/>
              </w:rPr>
              <m:t>C</m:t>
            </m:r>
          </m:e>
          <m:sub>
            <m:r>
              <w:rPr>
                <w:rFonts w:ascii="Cambria Math" w:hAnsi="Cambria Math"/>
                <w:sz w:val="24"/>
                <w:szCs w:val="24"/>
                <w:lang w:eastAsia="ru-RU"/>
              </w:rPr>
              <m:t>j</m:t>
            </m:r>
          </m:sub>
        </m:sSub>
      </m:oMath>
      <w:r w:rsidR="007D11E7" w:rsidRPr="007D1040">
        <w:rPr>
          <w:rFonts w:ascii="Times New Roman" w:hAnsi="Times New Roman"/>
          <w:sz w:val="24"/>
          <w:szCs w:val="24"/>
          <w:lang w:eastAsia="ru-RU"/>
        </w:rPr>
        <w:t xml:space="preserve"> </w:t>
      </w:r>
      <w:r w:rsidR="007D11E7">
        <w:rPr>
          <w:rFonts w:ascii="Times New Roman" w:hAnsi="Times New Roman"/>
          <w:sz w:val="24"/>
          <w:szCs w:val="24"/>
          <w:lang w:eastAsia="ru-RU"/>
        </w:rPr>
        <w:t>–</w:t>
      </w:r>
      <w:r w:rsidR="007D11E7" w:rsidRPr="007D1040">
        <w:rPr>
          <w:rFonts w:ascii="Times New Roman" w:hAnsi="Times New Roman"/>
          <w:sz w:val="24"/>
          <w:szCs w:val="24"/>
          <w:lang w:eastAsia="ru-RU"/>
        </w:rPr>
        <w:t xml:space="preserve"> размер субсидии в соответствующем году на j-й объект.</w:t>
      </w:r>
    </w:p>
    <w:p w:rsidR="007D11E7" w:rsidRPr="007D1040" w:rsidRDefault="00AB43E8" w:rsidP="007D11E7">
      <w:pPr>
        <w:shd w:val="clear" w:color="auto" w:fill="FFFFFF"/>
        <w:spacing w:after="0" w:line="240" w:lineRule="auto"/>
        <w:ind w:firstLine="708"/>
        <w:jc w:val="both"/>
        <w:rPr>
          <w:rFonts w:ascii="Times New Roman" w:hAnsi="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eastAsia="ru-RU"/>
              </w:rPr>
              <m:t>C</m:t>
            </m:r>
          </m:e>
          <m:sub>
            <m:r>
              <w:rPr>
                <w:rFonts w:ascii="Cambria Math" w:hAnsi="Cambria Math"/>
                <w:sz w:val="24"/>
                <w:szCs w:val="24"/>
                <w:lang w:eastAsia="ru-RU"/>
              </w:rPr>
              <m:t>j</m:t>
            </m:r>
          </m:sub>
        </m:sSub>
      </m:oMath>
      <w:r w:rsidR="007D11E7" w:rsidRPr="007D1040">
        <w:rPr>
          <w:rFonts w:ascii="Times New Roman" w:hAnsi="Times New Roman"/>
          <w:sz w:val="24"/>
          <w:szCs w:val="24"/>
          <w:lang w:eastAsia="ru-RU"/>
        </w:rPr>
        <w:t xml:space="preserve"> определяется по формуле:</w:t>
      </w:r>
    </w:p>
    <w:p w:rsidR="007D11E7" w:rsidRPr="007D11E7" w:rsidRDefault="00AB43E8" w:rsidP="007D11E7">
      <w:pPr>
        <w:shd w:val="clear" w:color="auto" w:fill="FFFFFF"/>
        <w:spacing w:after="0" w:line="240" w:lineRule="auto"/>
        <w:ind w:firstLine="708"/>
        <w:jc w:val="both"/>
        <w:rPr>
          <w:rFonts w:ascii="Times New Roman" w:hAnsi="Times New Roman"/>
          <w:sz w:val="24"/>
          <w:szCs w:val="24"/>
          <w:lang w:eastAsia="ru-RU"/>
        </w:rPr>
      </w:pPr>
      <m:oMathPara>
        <m:oMath>
          <m:sSub>
            <m:sSubPr>
              <m:ctrlPr>
                <w:rPr>
                  <w:rFonts w:ascii="Cambria Math" w:hAnsi="Cambria Math"/>
                  <w:i/>
                  <w:sz w:val="24"/>
                  <w:szCs w:val="24"/>
                  <w:lang w:eastAsia="ru-RU"/>
                </w:rPr>
              </m:ctrlPr>
            </m:sSubPr>
            <m:e>
              <m:r>
                <w:rPr>
                  <w:rFonts w:ascii="Cambria Math" w:hAnsi="Cambria Math"/>
                  <w:sz w:val="24"/>
                  <w:szCs w:val="24"/>
                  <w:lang w:eastAsia="ru-RU"/>
                </w:rPr>
                <m:t>C</m:t>
              </m:r>
            </m:e>
            <m:sub>
              <m:r>
                <w:rPr>
                  <w:rFonts w:ascii="Cambria Math" w:hAnsi="Cambria Math"/>
                  <w:sz w:val="24"/>
                  <w:szCs w:val="24"/>
                  <w:lang w:eastAsia="ru-RU"/>
                </w:rPr>
                <m:t>j</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ОП</m:t>
              </m:r>
            </m:e>
            <m:sub>
              <m:r>
                <w:rPr>
                  <w:rFonts w:ascii="Cambria Math" w:hAnsi="Cambria Math"/>
                  <w:sz w:val="24"/>
                  <w:szCs w:val="24"/>
                  <w:lang w:eastAsia="ru-RU"/>
                </w:rPr>
                <m:t>j</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С</m:t>
              </m:r>
            </m:e>
            <m:sub>
              <m:sSub>
                <m:sSubPr>
                  <m:ctrlPr>
                    <w:rPr>
                      <w:rFonts w:ascii="Cambria Math" w:hAnsi="Cambria Math"/>
                      <w:i/>
                      <w:sz w:val="24"/>
                      <w:szCs w:val="24"/>
                      <w:lang w:eastAsia="ru-RU"/>
                    </w:rPr>
                  </m:ctrlPr>
                </m:sSubPr>
                <m:e>
                  <m:r>
                    <w:rPr>
                      <w:rFonts w:ascii="Cambria Math" w:hAnsi="Cambria Math"/>
                      <w:sz w:val="24"/>
                      <w:szCs w:val="24"/>
                      <w:lang w:eastAsia="ru-RU"/>
                    </w:rPr>
                    <m:t>м</m:t>
                  </m:r>
                </m:e>
                <m:sub>
                  <m:r>
                    <w:rPr>
                      <w:rFonts w:ascii="Cambria Math" w:hAnsi="Cambria Math"/>
                      <w:sz w:val="24"/>
                      <w:szCs w:val="24"/>
                      <w:lang w:val="en-US" w:eastAsia="ru-RU"/>
                    </w:rPr>
                    <m:t>j</m:t>
                  </m:r>
                </m:sub>
              </m:sSub>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C</m:t>
              </m:r>
            </m:e>
            <m:sub>
              <m:sSub>
                <m:sSubPr>
                  <m:ctrlPr>
                    <w:rPr>
                      <w:rFonts w:ascii="Cambria Math" w:hAnsi="Cambria Math"/>
                      <w:i/>
                      <w:sz w:val="24"/>
                      <w:szCs w:val="24"/>
                      <w:lang w:eastAsia="ru-RU"/>
                    </w:rPr>
                  </m:ctrlPr>
                </m:sSubPr>
                <m:e>
                  <m:r>
                    <w:rPr>
                      <w:rFonts w:ascii="Cambria Math" w:hAnsi="Cambria Math"/>
                      <w:sz w:val="24"/>
                      <w:szCs w:val="24"/>
                      <w:lang w:eastAsia="ru-RU"/>
                    </w:rPr>
                    <m:t>вн</m:t>
                  </m:r>
                </m:e>
                <m:sub>
                  <m:r>
                    <w:rPr>
                      <w:rFonts w:ascii="Cambria Math" w:hAnsi="Cambria Math"/>
                      <w:sz w:val="24"/>
                      <w:szCs w:val="24"/>
                      <w:lang w:val="en-US" w:eastAsia="ru-RU"/>
                    </w:rPr>
                    <m:t>j</m:t>
                  </m:r>
                </m:sub>
              </m:sSub>
            </m:sub>
          </m:sSub>
        </m:oMath>
      </m:oMathPara>
    </w:p>
    <w:p w:rsidR="007D11E7" w:rsidRPr="007D1040" w:rsidRDefault="007D11E7" w:rsidP="007D11E7">
      <w:pPr>
        <w:shd w:val="clear" w:color="auto" w:fill="FFFFFF"/>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где: </w:t>
      </w:r>
      <m:oMath>
        <m:sSub>
          <m:sSubPr>
            <m:ctrlPr>
              <w:rPr>
                <w:rFonts w:ascii="Cambria Math" w:hAnsi="Cambria Math"/>
                <w:i/>
                <w:sz w:val="24"/>
                <w:szCs w:val="24"/>
                <w:lang w:eastAsia="ru-RU"/>
              </w:rPr>
            </m:ctrlPr>
          </m:sSubPr>
          <m:e>
            <m:r>
              <w:rPr>
                <w:rFonts w:ascii="Cambria Math" w:hAnsi="Cambria Math"/>
                <w:sz w:val="24"/>
                <w:szCs w:val="24"/>
                <w:lang w:eastAsia="ru-RU"/>
              </w:rPr>
              <m:t>ОП</m:t>
            </m:r>
          </m:e>
          <m:sub>
            <m:r>
              <w:rPr>
                <w:rFonts w:ascii="Cambria Math" w:hAnsi="Cambria Math"/>
                <w:sz w:val="24"/>
                <w:szCs w:val="24"/>
                <w:lang w:eastAsia="ru-RU"/>
              </w:rPr>
              <m:t>j</m:t>
            </m:r>
          </m:sub>
        </m:sSub>
      </m:oMath>
      <w:r>
        <w:rPr>
          <w:rFonts w:ascii="Times New Roman" w:hAnsi="Times New Roman"/>
          <w:sz w:val="24"/>
          <w:szCs w:val="24"/>
          <w:lang w:eastAsia="ru-RU"/>
        </w:rPr>
        <w:t>–</w:t>
      </w:r>
      <w:r w:rsidRPr="007D1040">
        <w:rPr>
          <w:rFonts w:ascii="Times New Roman" w:hAnsi="Times New Roman"/>
          <w:sz w:val="24"/>
          <w:szCs w:val="24"/>
          <w:lang w:eastAsia="ru-RU"/>
        </w:rPr>
        <w:t xml:space="preserve"> общая потребность в средствах, необходимых в соответствующем году на строительство (реконструкцию) j-го объекта в i-м муниципальном образовании Московской области в рамках Подпрограммы, в соответствии с графиком производства работ;</w:t>
      </w:r>
    </w:p>
    <w:p w:rsidR="007D11E7" w:rsidRPr="007D1040" w:rsidRDefault="00AB43E8" w:rsidP="007D11E7">
      <w:pPr>
        <w:shd w:val="clear" w:color="auto" w:fill="FFFFFF"/>
        <w:spacing w:after="0" w:line="240" w:lineRule="auto"/>
        <w:ind w:firstLine="708"/>
        <w:jc w:val="both"/>
        <w:rPr>
          <w:rFonts w:ascii="Times New Roman" w:hAnsi="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eastAsia="ru-RU"/>
              </w:rPr>
              <m:t>С</m:t>
            </m:r>
          </m:e>
          <m:sub>
            <m:sSub>
              <m:sSubPr>
                <m:ctrlPr>
                  <w:rPr>
                    <w:rFonts w:ascii="Cambria Math" w:hAnsi="Cambria Math"/>
                    <w:i/>
                    <w:sz w:val="24"/>
                    <w:szCs w:val="24"/>
                    <w:lang w:eastAsia="ru-RU"/>
                  </w:rPr>
                </m:ctrlPr>
              </m:sSubPr>
              <m:e>
                <m:r>
                  <w:rPr>
                    <w:rFonts w:ascii="Cambria Math" w:hAnsi="Cambria Math"/>
                    <w:sz w:val="24"/>
                    <w:szCs w:val="24"/>
                    <w:lang w:eastAsia="ru-RU"/>
                  </w:rPr>
                  <m:t>м</m:t>
                </m:r>
              </m:e>
              <m:sub>
                <m:r>
                  <w:rPr>
                    <w:rFonts w:ascii="Cambria Math" w:hAnsi="Cambria Math"/>
                    <w:sz w:val="24"/>
                    <w:szCs w:val="24"/>
                    <w:lang w:val="en-US" w:eastAsia="ru-RU"/>
                  </w:rPr>
                  <m:t>j</m:t>
                </m:r>
              </m:sub>
            </m:sSub>
          </m:sub>
        </m:sSub>
      </m:oMath>
      <w:r w:rsidR="007D11E7">
        <w:rPr>
          <w:rFonts w:ascii="Times New Roman" w:hAnsi="Times New Roman"/>
          <w:sz w:val="24"/>
          <w:szCs w:val="24"/>
          <w:lang w:eastAsia="ru-RU"/>
        </w:rPr>
        <w:t>–</w:t>
      </w:r>
      <w:r w:rsidR="007D11E7" w:rsidRPr="007D1040">
        <w:rPr>
          <w:rFonts w:ascii="Times New Roman" w:hAnsi="Times New Roman"/>
          <w:sz w:val="24"/>
          <w:szCs w:val="24"/>
          <w:lang w:eastAsia="ru-RU"/>
        </w:rPr>
        <w:t xml:space="preserve"> объем средств бюджета муниципального образования Московской области, предусматриваемых на долевое финансирование строительства (реконструкции) j-го объекта в соответствующем году в i-м муниципальном образовании Московской области;</w:t>
      </w:r>
    </w:p>
    <w:p w:rsidR="007D11E7" w:rsidRPr="007D1040" w:rsidRDefault="00AB43E8" w:rsidP="007D11E7">
      <w:pPr>
        <w:shd w:val="clear" w:color="auto" w:fill="FFFFFF"/>
        <w:spacing w:after="0" w:line="240" w:lineRule="auto"/>
        <w:ind w:firstLine="708"/>
        <w:jc w:val="both"/>
        <w:rPr>
          <w:rFonts w:ascii="Times New Roman" w:hAnsi="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eastAsia="ru-RU"/>
              </w:rPr>
              <m:t>C</m:t>
            </m:r>
          </m:e>
          <m:sub>
            <m:sSub>
              <m:sSubPr>
                <m:ctrlPr>
                  <w:rPr>
                    <w:rFonts w:ascii="Cambria Math" w:hAnsi="Cambria Math"/>
                    <w:i/>
                    <w:sz w:val="24"/>
                    <w:szCs w:val="24"/>
                    <w:lang w:eastAsia="ru-RU"/>
                  </w:rPr>
                </m:ctrlPr>
              </m:sSubPr>
              <m:e>
                <m:r>
                  <w:rPr>
                    <w:rFonts w:ascii="Cambria Math" w:hAnsi="Cambria Math"/>
                    <w:sz w:val="24"/>
                    <w:szCs w:val="24"/>
                    <w:lang w:eastAsia="ru-RU"/>
                  </w:rPr>
                  <m:t>вн</m:t>
                </m:r>
              </m:e>
              <m:sub>
                <m:r>
                  <w:rPr>
                    <w:rFonts w:ascii="Cambria Math" w:hAnsi="Cambria Math"/>
                    <w:sz w:val="24"/>
                    <w:szCs w:val="24"/>
                    <w:lang w:val="en-US" w:eastAsia="ru-RU"/>
                  </w:rPr>
                  <m:t>j</m:t>
                </m:r>
              </m:sub>
            </m:sSub>
          </m:sub>
        </m:sSub>
      </m:oMath>
      <w:r w:rsidR="007D11E7">
        <w:rPr>
          <w:rFonts w:ascii="Times New Roman" w:hAnsi="Times New Roman"/>
          <w:sz w:val="24"/>
          <w:szCs w:val="24"/>
          <w:lang w:eastAsia="ru-RU"/>
        </w:rPr>
        <w:t>–</w:t>
      </w:r>
      <w:r w:rsidR="007D11E7" w:rsidRPr="007D1040">
        <w:rPr>
          <w:rFonts w:ascii="Times New Roman" w:hAnsi="Times New Roman"/>
          <w:sz w:val="24"/>
          <w:szCs w:val="24"/>
          <w:lang w:eastAsia="ru-RU"/>
        </w:rPr>
        <w:t xml:space="preserve"> объем внебюджетных средств, предусматриваемых на долевое финансирование строительства (реконструкции) j-го объекта в соответствующем году в i-м муниципальном образовании Московской области.</w:t>
      </w:r>
    </w:p>
    <w:p w:rsidR="007D11E7" w:rsidRDefault="007D11E7" w:rsidP="007D11E7">
      <w:pPr>
        <w:shd w:val="clear" w:color="auto" w:fill="FFFFFF"/>
        <w:spacing w:after="0" w:line="240" w:lineRule="auto"/>
        <w:ind w:left="708"/>
        <w:jc w:val="both"/>
        <w:rPr>
          <w:rFonts w:ascii="Times New Roman" w:hAnsi="Times New Roman"/>
          <w:sz w:val="24"/>
          <w:szCs w:val="24"/>
          <w:lang w:eastAsia="ru-RU"/>
        </w:rPr>
      </w:pPr>
      <w:r w:rsidRPr="007D1040">
        <w:rPr>
          <w:rFonts w:ascii="Times New Roman" w:hAnsi="Times New Roman"/>
          <w:sz w:val="24"/>
          <w:szCs w:val="24"/>
          <w:lang w:eastAsia="ru-RU"/>
        </w:rPr>
        <w:t>Субсидии из бюджета Московской области перечисляются бюджетам муниципальных образований Московской области на основании соглашения, заключенного главным распорядителем бюджетных средств с органом местного самоуправления Московской области. Соглашение должно</w:t>
      </w:r>
      <w:r>
        <w:rPr>
          <w:rFonts w:ascii="Times New Roman" w:hAnsi="Times New Roman"/>
          <w:sz w:val="24"/>
          <w:szCs w:val="24"/>
          <w:lang w:eastAsia="ru-RU"/>
        </w:rPr>
        <w:t xml:space="preserve"> содержать следующие положения:</w:t>
      </w:r>
    </w:p>
    <w:p w:rsidR="007D11E7" w:rsidRDefault="007D11E7" w:rsidP="00A8074E">
      <w:pPr>
        <w:numPr>
          <w:ilvl w:val="0"/>
          <w:numId w:val="32"/>
        </w:numPr>
        <w:shd w:val="clear" w:color="auto" w:fill="FFFFFF"/>
        <w:spacing w:after="0" w:line="240" w:lineRule="auto"/>
        <w:jc w:val="both"/>
        <w:rPr>
          <w:rFonts w:ascii="Times New Roman" w:hAnsi="Times New Roman"/>
          <w:sz w:val="24"/>
          <w:szCs w:val="24"/>
          <w:lang w:eastAsia="ru-RU"/>
        </w:rPr>
      </w:pPr>
      <w:r w:rsidRPr="007D1040">
        <w:rPr>
          <w:rFonts w:ascii="Times New Roman" w:hAnsi="Times New Roman"/>
          <w:sz w:val="24"/>
          <w:szCs w:val="24"/>
          <w:lang w:eastAsia="ru-RU"/>
        </w:rPr>
        <w:t xml:space="preserve">о расходных обязательствах муниципального </w:t>
      </w:r>
      <w:r>
        <w:rPr>
          <w:rFonts w:ascii="Times New Roman" w:hAnsi="Times New Roman"/>
          <w:sz w:val="24"/>
          <w:szCs w:val="24"/>
          <w:lang w:eastAsia="ru-RU"/>
        </w:rPr>
        <w:t>образования Московской области;</w:t>
      </w:r>
    </w:p>
    <w:p w:rsidR="007D11E7" w:rsidRDefault="007D11E7" w:rsidP="00A8074E">
      <w:pPr>
        <w:numPr>
          <w:ilvl w:val="0"/>
          <w:numId w:val="32"/>
        </w:numPr>
        <w:shd w:val="clear" w:color="auto" w:fill="FFFFFF"/>
        <w:spacing w:after="0" w:line="240" w:lineRule="auto"/>
        <w:jc w:val="both"/>
        <w:rPr>
          <w:rFonts w:ascii="Times New Roman" w:hAnsi="Times New Roman"/>
          <w:sz w:val="24"/>
          <w:szCs w:val="24"/>
          <w:lang w:eastAsia="ru-RU"/>
        </w:rPr>
      </w:pPr>
      <w:r w:rsidRPr="007D1040">
        <w:rPr>
          <w:rFonts w:ascii="Times New Roman" w:hAnsi="Times New Roman"/>
          <w:sz w:val="24"/>
          <w:szCs w:val="24"/>
          <w:lang w:eastAsia="ru-RU"/>
        </w:rPr>
        <w:t>о размере субсидии, сроках и условиях ее</w:t>
      </w:r>
      <w:r>
        <w:rPr>
          <w:rFonts w:ascii="Times New Roman" w:hAnsi="Times New Roman"/>
          <w:sz w:val="24"/>
          <w:szCs w:val="24"/>
          <w:lang w:eastAsia="ru-RU"/>
        </w:rPr>
        <w:t xml:space="preserve"> предоставления и расходования;</w:t>
      </w:r>
    </w:p>
    <w:p w:rsidR="007D11E7" w:rsidRDefault="007D11E7" w:rsidP="00A8074E">
      <w:pPr>
        <w:numPr>
          <w:ilvl w:val="0"/>
          <w:numId w:val="32"/>
        </w:numPr>
        <w:shd w:val="clear" w:color="auto" w:fill="FFFFFF"/>
        <w:spacing w:after="0" w:line="240" w:lineRule="auto"/>
        <w:jc w:val="both"/>
        <w:rPr>
          <w:rFonts w:ascii="Times New Roman" w:hAnsi="Times New Roman"/>
          <w:sz w:val="24"/>
          <w:szCs w:val="24"/>
          <w:lang w:eastAsia="ru-RU"/>
        </w:rPr>
      </w:pPr>
      <w:r w:rsidRPr="007D1040">
        <w:rPr>
          <w:rFonts w:ascii="Times New Roman" w:hAnsi="Times New Roman"/>
          <w:sz w:val="24"/>
          <w:szCs w:val="24"/>
          <w:lang w:eastAsia="ru-RU"/>
        </w:rPr>
        <w:t>о значениях показателей результати</w:t>
      </w:r>
      <w:r>
        <w:rPr>
          <w:rFonts w:ascii="Times New Roman" w:hAnsi="Times New Roman"/>
          <w:sz w:val="24"/>
          <w:szCs w:val="24"/>
          <w:lang w:eastAsia="ru-RU"/>
        </w:rPr>
        <w:t>вности предоставления субсидии;</w:t>
      </w:r>
    </w:p>
    <w:p w:rsidR="007D11E7" w:rsidRDefault="007D11E7" w:rsidP="00A8074E">
      <w:pPr>
        <w:numPr>
          <w:ilvl w:val="0"/>
          <w:numId w:val="32"/>
        </w:numPr>
        <w:shd w:val="clear" w:color="auto" w:fill="FFFFFF"/>
        <w:spacing w:after="0" w:line="240" w:lineRule="auto"/>
        <w:jc w:val="both"/>
        <w:rPr>
          <w:rFonts w:ascii="Times New Roman" w:hAnsi="Times New Roman"/>
          <w:sz w:val="24"/>
          <w:szCs w:val="24"/>
          <w:lang w:eastAsia="ru-RU"/>
        </w:rPr>
      </w:pPr>
      <w:r w:rsidRPr="007D1040">
        <w:rPr>
          <w:rFonts w:ascii="Times New Roman" w:hAnsi="Times New Roman"/>
          <w:sz w:val="24"/>
          <w:szCs w:val="24"/>
          <w:lang w:eastAsia="ru-RU"/>
        </w:rPr>
        <w:t>о порядке осуществления контроля за соблюдением муниципальным образованием Московской области условий, установленных при предоставлении субсидий;</w:t>
      </w:r>
    </w:p>
    <w:p w:rsidR="007D11E7" w:rsidRDefault="007D11E7" w:rsidP="00A8074E">
      <w:pPr>
        <w:numPr>
          <w:ilvl w:val="0"/>
          <w:numId w:val="32"/>
        </w:numPr>
        <w:shd w:val="clear" w:color="auto" w:fill="FFFFFF"/>
        <w:spacing w:after="0" w:line="240" w:lineRule="auto"/>
        <w:jc w:val="both"/>
        <w:rPr>
          <w:rFonts w:ascii="Times New Roman" w:hAnsi="Times New Roman"/>
          <w:sz w:val="24"/>
          <w:szCs w:val="24"/>
          <w:lang w:eastAsia="ru-RU"/>
        </w:rPr>
      </w:pPr>
      <w:r w:rsidRPr="007D1040">
        <w:rPr>
          <w:rFonts w:ascii="Times New Roman" w:hAnsi="Times New Roman"/>
          <w:sz w:val="24"/>
          <w:szCs w:val="24"/>
          <w:lang w:eastAsia="ru-RU"/>
        </w:rPr>
        <w:t>о последствиях недостижения муниципальным образованием Московской области установленных значений показателей результативности предоставления субсидии (например, в случае, если муниципальное образование Московской области в отчетном финансовом году не достигнет значения показателей результативности предоставления субсидии, размер субсидии, предусмотренной на текущий финансовый год, подлежит соответственно сокращению пропорционально отклонению фактического значения показателя результативности предоставления субсидии от планового значения, предусмотренного Соглашением);</w:t>
      </w:r>
    </w:p>
    <w:p w:rsidR="007D11E7" w:rsidRPr="007D1040" w:rsidRDefault="007D11E7" w:rsidP="00A8074E">
      <w:pPr>
        <w:numPr>
          <w:ilvl w:val="0"/>
          <w:numId w:val="32"/>
        </w:numPr>
        <w:shd w:val="clear" w:color="auto" w:fill="FFFFFF"/>
        <w:spacing w:after="0" w:line="240" w:lineRule="auto"/>
        <w:jc w:val="both"/>
        <w:rPr>
          <w:rFonts w:ascii="Times New Roman" w:hAnsi="Times New Roman"/>
          <w:sz w:val="24"/>
          <w:szCs w:val="24"/>
          <w:lang w:eastAsia="ru-RU"/>
        </w:rPr>
      </w:pPr>
      <w:r w:rsidRPr="007D1040">
        <w:rPr>
          <w:rFonts w:ascii="Times New Roman" w:hAnsi="Times New Roman"/>
          <w:sz w:val="24"/>
          <w:szCs w:val="24"/>
          <w:lang w:eastAsia="ru-RU"/>
        </w:rPr>
        <w:t>об ответственности за нарушения условий, определенных при предоставлении субсидии в рамках Соглашений в соответствии с законодательством Российской Федерации.</w:t>
      </w:r>
    </w:p>
    <w:p w:rsidR="007D11E7" w:rsidRPr="007D1040" w:rsidRDefault="007D11E7" w:rsidP="00864048">
      <w:pPr>
        <w:shd w:val="clear" w:color="auto" w:fill="FFFFFF"/>
        <w:spacing w:after="0" w:line="240" w:lineRule="auto"/>
        <w:ind w:firstLine="708"/>
        <w:jc w:val="both"/>
        <w:rPr>
          <w:rFonts w:ascii="Times New Roman" w:hAnsi="Times New Roman"/>
          <w:sz w:val="24"/>
          <w:szCs w:val="24"/>
          <w:lang w:eastAsia="ru-RU"/>
        </w:rPr>
      </w:pPr>
      <w:r w:rsidRPr="007D1040">
        <w:rPr>
          <w:rFonts w:ascii="Times New Roman" w:hAnsi="Times New Roman"/>
          <w:sz w:val="24"/>
          <w:szCs w:val="24"/>
          <w:lang w:eastAsia="ru-RU"/>
        </w:rPr>
        <w:t>Субсидии, полученные муниципальными образованиями Московской области из бюджета Московской области и не использованные в текущем финансовом году, подлежат возврату в доход бюджета Московской области.</w:t>
      </w:r>
    </w:p>
    <w:p w:rsidR="007D11E7" w:rsidRPr="007D1040" w:rsidRDefault="007D11E7" w:rsidP="00864048">
      <w:pPr>
        <w:shd w:val="clear" w:color="auto" w:fill="FFFFFF"/>
        <w:spacing w:after="0" w:line="240" w:lineRule="auto"/>
        <w:ind w:firstLine="708"/>
        <w:jc w:val="both"/>
        <w:rPr>
          <w:rFonts w:ascii="Times New Roman" w:hAnsi="Times New Roman"/>
          <w:sz w:val="24"/>
          <w:szCs w:val="24"/>
          <w:lang w:eastAsia="ru-RU"/>
        </w:rPr>
      </w:pPr>
      <w:r w:rsidRPr="007D1040">
        <w:rPr>
          <w:rFonts w:ascii="Times New Roman" w:hAnsi="Times New Roman"/>
          <w:sz w:val="24"/>
          <w:szCs w:val="24"/>
          <w:lang w:eastAsia="ru-RU"/>
        </w:rPr>
        <w:t>В соответствии с решением главного администратора средств бюджета Московской области о наличии потребности в субсидиях, полученных из бюджета Московской области, не использованных в текущем финансовом году, средства в объеме, не превышающем остатка указанных субсидий, могут быть возвращены в очередном финансовом году в доход бюджета муниципального образования Московской области, которому они были ранее предоставлены, для финансового обеспечения расходов бюджета муниципального образования Московской области, соответствующих целям предоставления указанных субсидий.</w:t>
      </w:r>
    </w:p>
    <w:p w:rsidR="007D11E7" w:rsidRPr="007D1040" w:rsidRDefault="007D11E7" w:rsidP="00864048">
      <w:pPr>
        <w:shd w:val="clear" w:color="auto" w:fill="FFFFFF"/>
        <w:spacing w:after="0" w:line="240" w:lineRule="auto"/>
        <w:ind w:firstLine="708"/>
        <w:jc w:val="both"/>
        <w:rPr>
          <w:rFonts w:ascii="Times New Roman" w:hAnsi="Times New Roman"/>
          <w:sz w:val="24"/>
          <w:szCs w:val="24"/>
          <w:lang w:eastAsia="ru-RU"/>
        </w:rPr>
      </w:pPr>
      <w:r w:rsidRPr="007D1040">
        <w:rPr>
          <w:rFonts w:ascii="Times New Roman" w:hAnsi="Times New Roman"/>
          <w:sz w:val="24"/>
          <w:szCs w:val="24"/>
          <w:lang w:eastAsia="ru-RU"/>
        </w:rPr>
        <w:t>Перечисление субсидий из бюджета Московской области бюджетам муниципальных образований Московской области осуществляется на основании соглашения, заключенного главным распорядителем бюджетных средств с органом местного самоуправления муниципального образования, в соответствии со сводной бюджетной росписью бюджета Московской области в пределах средств, предусмотренных на указанные цели законом Московской области о бюджете Московской области на соответствующий финансовый год, и утвержденных лимитов бюджетных обязательств в порядке, установленном для исполнения бюджета Московской области по расходам.</w:t>
      </w:r>
    </w:p>
    <w:p w:rsidR="007D11E7" w:rsidRPr="007D1040" w:rsidRDefault="007D11E7" w:rsidP="00864048">
      <w:pPr>
        <w:shd w:val="clear" w:color="auto" w:fill="FFFFFF"/>
        <w:spacing w:after="0" w:line="240" w:lineRule="auto"/>
        <w:ind w:firstLine="708"/>
        <w:jc w:val="both"/>
        <w:rPr>
          <w:rFonts w:ascii="Times New Roman" w:hAnsi="Times New Roman"/>
          <w:sz w:val="24"/>
          <w:szCs w:val="24"/>
          <w:lang w:eastAsia="ru-RU"/>
        </w:rPr>
      </w:pPr>
      <w:r w:rsidRPr="007D1040">
        <w:rPr>
          <w:rFonts w:ascii="Times New Roman" w:hAnsi="Times New Roman"/>
          <w:sz w:val="24"/>
          <w:szCs w:val="24"/>
          <w:lang w:eastAsia="ru-RU"/>
        </w:rPr>
        <w:lastRenderedPageBreak/>
        <w:t>Субсидии носят целевой характер и не могут быть использованы на иные цели.</w:t>
      </w:r>
    </w:p>
    <w:p w:rsidR="007D11E7" w:rsidRDefault="007D11E7" w:rsidP="007D11E7">
      <w:pPr>
        <w:spacing w:after="0" w:line="240" w:lineRule="auto"/>
        <w:ind w:firstLine="720"/>
        <w:jc w:val="both"/>
        <w:rPr>
          <w:rFonts w:ascii="Times New Roman" w:hAnsi="Times New Roman"/>
          <w:color w:val="000000"/>
          <w:sz w:val="24"/>
          <w:szCs w:val="24"/>
        </w:rPr>
      </w:pPr>
      <w:r w:rsidRPr="007D1040">
        <w:rPr>
          <w:rFonts w:ascii="Times New Roman" w:hAnsi="Times New Roman"/>
          <w:sz w:val="24"/>
          <w:szCs w:val="24"/>
          <w:lang w:eastAsia="ru-RU"/>
        </w:rPr>
        <w:t>Субсидия в случае ее нецелевого использования подлежит взысканию в бюджет Московской области в соответствии с федеральным законодательством и законодательством Московской области</w:t>
      </w:r>
      <w:r w:rsidR="00301FC3" w:rsidRPr="00907925">
        <w:rPr>
          <w:rFonts w:ascii="Times New Roman" w:hAnsi="Times New Roman"/>
          <w:color w:val="000000"/>
          <w:sz w:val="24"/>
          <w:szCs w:val="24"/>
        </w:rPr>
        <w:t>.</w:t>
      </w:r>
    </w:p>
    <w:p w:rsidR="00347C0C" w:rsidRDefault="00347C0C" w:rsidP="00347C0C">
      <w:pPr>
        <w:pStyle w:val="a7"/>
        <w:numPr>
          <w:ilvl w:val="0"/>
          <w:numId w:val="2"/>
        </w:numPr>
        <w:spacing w:before="100" w:beforeAutospacing="1" w:after="100" w:afterAutospacing="1" w:line="240" w:lineRule="auto"/>
        <w:ind w:left="1701" w:right="1245"/>
        <w:jc w:val="center"/>
        <w:rPr>
          <w:rFonts w:ascii="Times New Roman" w:hAnsi="Times New Roman"/>
          <w:b/>
          <w:sz w:val="24"/>
          <w:szCs w:val="24"/>
        </w:rPr>
      </w:pPr>
      <w:r w:rsidRPr="00346DE8">
        <w:rPr>
          <w:rFonts w:ascii="Times New Roman" w:hAnsi="Times New Roman"/>
          <w:b/>
          <w:sz w:val="24"/>
          <w:szCs w:val="24"/>
        </w:rPr>
        <w:t xml:space="preserve">Предоставление обоснования финансовых ресурсов, необходимых для реализации </w:t>
      </w:r>
      <w:r>
        <w:rPr>
          <w:rFonts w:ascii="Times New Roman" w:hAnsi="Times New Roman"/>
          <w:b/>
          <w:sz w:val="24"/>
          <w:szCs w:val="24"/>
        </w:rPr>
        <w:br/>
      </w:r>
      <w:r w:rsidRPr="00346DE8">
        <w:rPr>
          <w:rFonts w:ascii="Times New Roman" w:hAnsi="Times New Roman"/>
          <w:b/>
          <w:sz w:val="24"/>
          <w:szCs w:val="24"/>
        </w:rPr>
        <w:t>мероприятий Подпрограммы</w:t>
      </w:r>
    </w:p>
    <w:p w:rsidR="00347C0C" w:rsidRPr="00577A6F" w:rsidRDefault="00347C0C" w:rsidP="00347C0C">
      <w:pPr>
        <w:spacing w:before="100" w:beforeAutospacing="1" w:after="100" w:afterAutospacing="1" w:line="240" w:lineRule="auto"/>
        <w:ind w:firstLine="709"/>
        <w:jc w:val="both"/>
        <w:rPr>
          <w:rFonts w:ascii="Times New Roman" w:hAnsi="Times New Roman"/>
          <w:b/>
          <w:sz w:val="24"/>
          <w:szCs w:val="24"/>
        </w:rPr>
      </w:pPr>
      <w:r w:rsidRPr="00577A6F">
        <w:rPr>
          <w:rFonts w:ascii="Times New Roman" w:hAnsi="Times New Roman"/>
          <w:sz w:val="24"/>
          <w:szCs w:val="24"/>
        </w:rPr>
        <w:t>Обоснование финансовых ресурсов, необходимых для реализации мероприятий Подпрограммы за счет всех источников финансирования приведено в Приложении № 8 к Программе.</w:t>
      </w:r>
    </w:p>
    <w:p w:rsidR="00347C0C" w:rsidRPr="00577A6F" w:rsidRDefault="00347C0C" w:rsidP="00347C0C">
      <w:pPr>
        <w:pStyle w:val="a7"/>
        <w:widowControl w:val="0"/>
        <w:numPr>
          <w:ilvl w:val="0"/>
          <w:numId w:val="2"/>
        </w:numPr>
        <w:spacing w:before="100" w:beforeAutospacing="1" w:after="100" w:afterAutospacing="1" w:line="240" w:lineRule="auto"/>
        <w:ind w:left="1701" w:right="1245"/>
        <w:jc w:val="center"/>
        <w:rPr>
          <w:rFonts w:ascii="Times New Roman" w:hAnsi="Times New Roman"/>
          <w:sz w:val="24"/>
          <w:szCs w:val="24"/>
        </w:rPr>
      </w:pPr>
      <w:r w:rsidRPr="00577A6F">
        <w:rPr>
          <w:rFonts w:ascii="Times New Roman" w:hAnsi="Times New Roman"/>
          <w:b/>
          <w:sz w:val="24"/>
          <w:szCs w:val="24"/>
        </w:rPr>
        <w:t>Порядок взаимодействия ответственного за выпол</w:t>
      </w:r>
      <w:r>
        <w:rPr>
          <w:rFonts w:ascii="Times New Roman" w:hAnsi="Times New Roman"/>
          <w:b/>
          <w:sz w:val="24"/>
          <w:szCs w:val="24"/>
        </w:rPr>
        <w:t xml:space="preserve">нение мероприятия Подпрограммы </w:t>
      </w:r>
      <w:r>
        <w:rPr>
          <w:rFonts w:ascii="Times New Roman" w:hAnsi="Times New Roman"/>
          <w:b/>
          <w:sz w:val="24"/>
          <w:szCs w:val="24"/>
        </w:rPr>
        <w:br/>
      </w:r>
      <w:r w:rsidRPr="00577A6F">
        <w:rPr>
          <w:rFonts w:ascii="Times New Roman" w:hAnsi="Times New Roman"/>
          <w:b/>
          <w:sz w:val="24"/>
          <w:szCs w:val="24"/>
        </w:rPr>
        <w:t>с муниципальным заказчиком Программы</w:t>
      </w:r>
    </w:p>
    <w:p w:rsidR="00347C0C" w:rsidRPr="00EE38EE" w:rsidRDefault="00347C0C" w:rsidP="00347C0C">
      <w:pPr>
        <w:keepNext/>
        <w:spacing w:before="100" w:beforeAutospacing="1" w:after="100" w:afterAutospacing="1" w:line="240" w:lineRule="auto"/>
        <w:ind w:firstLine="709"/>
        <w:contextualSpacing/>
        <w:rPr>
          <w:rFonts w:ascii="Times New Roman" w:hAnsi="Times New Roman"/>
          <w:b/>
          <w:sz w:val="24"/>
          <w:szCs w:val="24"/>
        </w:rPr>
      </w:pPr>
      <w:r w:rsidRPr="007D1040">
        <w:rPr>
          <w:rFonts w:ascii="Times New Roman" w:eastAsia="Times New Roman" w:hAnsi="Times New Roman"/>
          <w:sz w:val="24"/>
          <w:szCs w:val="24"/>
          <w:lang w:eastAsia="ru-RU"/>
        </w:rPr>
        <w:t>Контроль за реализацией Подпрограммы осуществляется муниципальным заказчиком Подпрограммы.</w:t>
      </w:r>
    </w:p>
    <w:p w:rsidR="00347C0C" w:rsidRPr="007D1040" w:rsidRDefault="00347C0C" w:rsidP="00347C0C">
      <w:pPr>
        <w:spacing w:after="0" w:line="240" w:lineRule="auto"/>
        <w:ind w:firstLine="720"/>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 xml:space="preserve">Муниципальный заказчик Подпрограммы организует управление реализацией Подпрограммы и взаимодействие с участниками реализации Подпрограммы. </w:t>
      </w:r>
    </w:p>
    <w:p w:rsidR="00347C0C" w:rsidRDefault="00347C0C" w:rsidP="00347C0C">
      <w:pPr>
        <w:pStyle w:val="ConsPlusNormal"/>
        <w:ind w:firstLine="708"/>
        <w:jc w:val="both"/>
        <w:rPr>
          <w:rFonts w:ascii="Times New Roman" w:hAnsi="Times New Roman" w:cs="Times New Roman"/>
          <w:sz w:val="24"/>
          <w:szCs w:val="24"/>
        </w:rPr>
      </w:pPr>
      <w:r w:rsidRPr="007D1040">
        <w:rPr>
          <w:rFonts w:ascii="Times New Roman" w:hAnsi="Times New Roman" w:cs="Times New Roman"/>
          <w:sz w:val="24"/>
          <w:szCs w:val="24"/>
        </w:rPr>
        <w:t>Муниципальный заказ</w:t>
      </w:r>
      <w:r>
        <w:rPr>
          <w:rFonts w:ascii="Times New Roman" w:hAnsi="Times New Roman" w:cs="Times New Roman"/>
          <w:sz w:val="24"/>
          <w:szCs w:val="24"/>
        </w:rPr>
        <w:t>чик Подпрограммы осуществляет:</w:t>
      </w:r>
    </w:p>
    <w:p w:rsidR="00347C0C" w:rsidRDefault="00347C0C" w:rsidP="00A8074E">
      <w:pPr>
        <w:pStyle w:val="ConsPlusNormal"/>
        <w:numPr>
          <w:ilvl w:val="0"/>
          <w:numId w:val="23"/>
        </w:numPr>
        <w:ind w:left="709"/>
        <w:jc w:val="both"/>
        <w:rPr>
          <w:rFonts w:ascii="Times New Roman" w:hAnsi="Times New Roman"/>
          <w:sz w:val="24"/>
          <w:szCs w:val="24"/>
        </w:rPr>
      </w:pPr>
      <w:r w:rsidRPr="007D1040">
        <w:rPr>
          <w:rFonts w:ascii="Times New Roman" w:hAnsi="Times New Roman"/>
          <w:sz w:val="24"/>
          <w:szCs w:val="24"/>
        </w:rPr>
        <w:t>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администрации Пушкинского муниципального района об утверждении муниципальной Программы и вносит его в установленном порядке на рассмотрение администрации Пушкинского муниципального района;</w:t>
      </w:r>
    </w:p>
    <w:p w:rsidR="00347C0C" w:rsidRDefault="00347C0C" w:rsidP="00A8074E">
      <w:pPr>
        <w:pStyle w:val="ConsPlusNormal"/>
        <w:numPr>
          <w:ilvl w:val="0"/>
          <w:numId w:val="22"/>
        </w:numPr>
        <w:ind w:left="709"/>
        <w:jc w:val="both"/>
        <w:rPr>
          <w:rFonts w:ascii="Times New Roman" w:hAnsi="Times New Roman"/>
          <w:sz w:val="24"/>
          <w:szCs w:val="24"/>
        </w:rPr>
      </w:pPr>
      <w:r w:rsidRPr="007D1040">
        <w:rPr>
          <w:rFonts w:ascii="Times New Roman" w:hAnsi="Times New Roman"/>
          <w:sz w:val="24"/>
          <w:szCs w:val="24"/>
        </w:rPr>
        <w:t>организацию управления муниципальной Программой (подпрограммой);</w:t>
      </w:r>
    </w:p>
    <w:p w:rsidR="00347C0C" w:rsidRDefault="00347C0C" w:rsidP="00A8074E">
      <w:pPr>
        <w:pStyle w:val="ConsPlusNormal"/>
        <w:numPr>
          <w:ilvl w:val="0"/>
          <w:numId w:val="22"/>
        </w:numPr>
        <w:ind w:left="709"/>
        <w:jc w:val="both"/>
        <w:rPr>
          <w:rFonts w:ascii="Times New Roman" w:hAnsi="Times New Roman" w:cs="Times New Roman"/>
          <w:sz w:val="24"/>
          <w:szCs w:val="24"/>
        </w:rPr>
      </w:pPr>
      <w:r w:rsidRPr="007D1040">
        <w:rPr>
          <w:rFonts w:ascii="Times New Roman" w:hAnsi="Times New Roman"/>
          <w:sz w:val="24"/>
          <w:szCs w:val="24"/>
        </w:rPr>
        <w:t>создание при необходимости комиссии (штаба, рабочей группы) по управлению муниципальной Программой (подпрограммой);</w:t>
      </w:r>
    </w:p>
    <w:p w:rsidR="00347C0C" w:rsidRDefault="00347C0C" w:rsidP="00A8074E">
      <w:pPr>
        <w:pStyle w:val="ConsPlusNormal"/>
        <w:numPr>
          <w:ilvl w:val="0"/>
          <w:numId w:val="22"/>
        </w:numPr>
        <w:ind w:left="709"/>
        <w:jc w:val="both"/>
        <w:rPr>
          <w:rFonts w:ascii="Times New Roman" w:hAnsi="Times New Roman" w:cs="Times New Roman"/>
          <w:sz w:val="24"/>
          <w:szCs w:val="24"/>
        </w:rPr>
      </w:pPr>
      <w:r w:rsidRPr="007D1040">
        <w:rPr>
          <w:rFonts w:ascii="Times New Roman" w:hAnsi="Times New Roman" w:cs="Times New Roman"/>
          <w:sz w:val="24"/>
          <w:szCs w:val="24"/>
        </w:rPr>
        <w:t>достижение целей, задач и конечных результатов муниципальной Программы(подпрограммы);</w:t>
      </w:r>
    </w:p>
    <w:p w:rsidR="00347C0C" w:rsidRPr="007D1040" w:rsidRDefault="00347C0C" w:rsidP="00A8074E">
      <w:pPr>
        <w:pStyle w:val="ConsPlusNormal"/>
        <w:numPr>
          <w:ilvl w:val="0"/>
          <w:numId w:val="22"/>
        </w:numPr>
        <w:ind w:left="709"/>
        <w:jc w:val="both"/>
        <w:rPr>
          <w:rFonts w:ascii="Times New Roman" w:hAnsi="Times New Roman" w:cs="Times New Roman"/>
          <w:sz w:val="24"/>
          <w:szCs w:val="24"/>
        </w:rPr>
      </w:pPr>
      <w:r>
        <w:rPr>
          <w:rFonts w:ascii="Times New Roman" w:hAnsi="Times New Roman" w:cs="Times New Roman"/>
          <w:sz w:val="24"/>
          <w:szCs w:val="24"/>
        </w:rPr>
        <w:t xml:space="preserve">разрабатывает </w:t>
      </w:r>
      <w:r w:rsidR="00481686">
        <w:rPr>
          <w:rFonts w:ascii="Times New Roman" w:hAnsi="Times New Roman" w:cs="Times New Roman"/>
          <w:sz w:val="24"/>
          <w:szCs w:val="24"/>
        </w:rPr>
        <w:t>«</w:t>
      </w:r>
      <w:r>
        <w:rPr>
          <w:rFonts w:ascii="Times New Roman" w:hAnsi="Times New Roman" w:cs="Times New Roman"/>
          <w:sz w:val="24"/>
          <w:szCs w:val="24"/>
        </w:rPr>
        <w:t>Дорожные карты</w:t>
      </w:r>
      <w:r w:rsidR="00481686">
        <w:rPr>
          <w:rFonts w:ascii="Times New Roman" w:hAnsi="Times New Roman" w:cs="Times New Roman"/>
          <w:sz w:val="24"/>
          <w:szCs w:val="24"/>
        </w:rPr>
        <w:t>»</w:t>
      </w:r>
      <w:r w:rsidRPr="007D1040">
        <w:rPr>
          <w:rFonts w:ascii="Times New Roman" w:hAnsi="Times New Roman" w:cs="Times New Roman"/>
          <w:sz w:val="24"/>
          <w:szCs w:val="24"/>
        </w:rPr>
        <w:t xml:space="preserve"> и готовит муниципальному заказчику муниципальной Программы отчет о реализации Под</w:t>
      </w:r>
      <w:r>
        <w:rPr>
          <w:rFonts w:ascii="Times New Roman" w:hAnsi="Times New Roman" w:cs="Times New Roman"/>
          <w:sz w:val="24"/>
          <w:szCs w:val="24"/>
        </w:rPr>
        <w:t xml:space="preserve">программы, отчет об исполнении </w:t>
      </w:r>
      <w:r w:rsidR="00481686">
        <w:rPr>
          <w:rFonts w:ascii="Times New Roman" w:hAnsi="Times New Roman" w:cs="Times New Roman"/>
          <w:sz w:val="24"/>
          <w:szCs w:val="24"/>
        </w:rPr>
        <w:t>«</w:t>
      </w:r>
      <w:r>
        <w:rPr>
          <w:rFonts w:ascii="Times New Roman" w:hAnsi="Times New Roman" w:cs="Times New Roman"/>
          <w:sz w:val="24"/>
          <w:szCs w:val="24"/>
        </w:rPr>
        <w:t>Дорожных карт</w:t>
      </w:r>
      <w:r w:rsidR="00481686">
        <w:rPr>
          <w:rFonts w:ascii="Times New Roman" w:hAnsi="Times New Roman" w:cs="Times New Roman"/>
          <w:sz w:val="24"/>
          <w:szCs w:val="24"/>
        </w:rPr>
        <w:t>»</w:t>
      </w:r>
      <w:r w:rsidRPr="007D1040">
        <w:rPr>
          <w:rFonts w:ascii="Times New Roman" w:hAnsi="Times New Roman" w:cs="Times New Roman"/>
          <w:sz w:val="24"/>
          <w:szCs w:val="24"/>
        </w:rPr>
        <w:t xml:space="preserve"> и отчет о выполнении мероприятий по объектам строительства, реконструкции и капитального ремонта </w:t>
      </w:r>
      <w:r w:rsidRPr="007D1040">
        <w:rPr>
          <w:rFonts w:ascii="Times New Roman" w:hAnsi="Times New Roman"/>
          <w:sz w:val="24"/>
          <w:szCs w:val="24"/>
        </w:rPr>
        <w:t>(в соответствии с предоставленной информацией ответственных за выполнение мероприятий муниципальной Программы (подпрограммы)</w:t>
      </w:r>
      <w:r w:rsidRPr="007D1040">
        <w:rPr>
          <w:rFonts w:ascii="Times New Roman" w:hAnsi="Times New Roman" w:cs="Times New Roman"/>
          <w:sz w:val="24"/>
          <w:szCs w:val="24"/>
        </w:rPr>
        <w:t>, а также предоставляет в Комитет по экономике информацию о реализации Подпрограммы в установленные сроки.</w:t>
      </w:r>
    </w:p>
    <w:p w:rsidR="00347C0C" w:rsidRDefault="00347C0C" w:rsidP="00347C0C">
      <w:pPr>
        <w:widowControl w:val="0"/>
        <w:autoSpaceDE w:val="0"/>
        <w:autoSpaceDN w:val="0"/>
        <w:adjustRightInd w:val="0"/>
        <w:spacing w:after="0" w:line="240" w:lineRule="auto"/>
        <w:ind w:firstLine="540"/>
        <w:jc w:val="both"/>
        <w:rPr>
          <w:rFonts w:ascii="Times New Roman" w:hAnsi="Times New Roman"/>
          <w:sz w:val="24"/>
          <w:szCs w:val="24"/>
        </w:rPr>
      </w:pPr>
      <w:r w:rsidRPr="007D1040">
        <w:rPr>
          <w:rFonts w:ascii="Times New Roman" w:hAnsi="Times New Roman"/>
          <w:sz w:val="24"/>
          <w:szCs w:val="24"/>
        </w:rPr>
        <w:t>Ответственный за выполнение мероприятия муниципальной П</w:t>
      </w:r>
      <w:r>
        <w:rPr>
          <w:rFonts w:ascii="Times New Roman" w:hAnsi="Times New Roman"/>
          <w:sz w:val="24"/>
          <w:szCs w:val="24"/>
        </w:rPr>
        <w:t>рограммы (подпрограммы):</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формирует прогноз расходов на реализацию мероприятия муниципальной Программы (подпрограммы) и направляет его муниципальному заказчику муниципальной Программы (подпрограммы);</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определяет исполнителей мероприятия Подпрограммы, в том числе путем проведения торгов,</w:t>
      </w:r>
      <w:r>
        <w:rPr>
          <w:rFonts w:ascii="Times New Roman" w:hAnsi="Times New Roman"/>
          <w:sz w:val="24"/>
          <w:szCs w:val="24"/>
        </w:rPr>
        <w:t xml:space="preserve"> в форме конкурса или аукциона;</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участвует в обсуждении вопросов, связанных с реализацией и финансированием муниципальной Программы (подпрограммы) в части соответствующего мероприятия;</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 xml:space="preserve">готовит и представляет муниципальному заказчику муниципальной Программы (подпрограммы) отчет о реализации мероприятия, </w:t>
      </w:r>
      <w:r w:rsidRPr="007D1040">
        <w:rPr>
          <w:rFonts w:ascii="Times New Roman" w:hAnsi="Times New Roman"/>
          <w:sz w:val="24"/>
          <w:szCs w:val="24"/>
        </w:rPr>
        <w:lastRenderedPageBreak/>
        <w:t>отч</w:t>
      </w:r>
      <w:r>
        <w:rPr>
          <w:rFonts w:ascii="Times New Roman" w:hAnsi="Times New Roman"/>
          <w:sz w:val="24"/>
          <w:szCs w:val="24"/>
        </w:rPr>
        <w:t xml:space="preserve">ет об исполнении </w:t>
      </w:r>
      <w:r w:rsidR="00481686">
        <w:rPr>
          <w:rFonts w:ascii="Times New Roman" w:hAnsi="Times New Roman"/>
          <w:sz w:val="24"/>
          <w:szCs w:val="24"/>
        </w:rPr>
        <w:t>«</w:t>
      </w:r>
      <w:r>
        <w:rPr>
          <w:rFonts w:ascii="Times New Roman" w:hAnsi="Times New Roman"/>
          <w:sz w:val="24"/>
          <w:szCs w:val="24"/>
        </w:rPr>
        <w:t>Дорожных карт</w:t>
      </w:r>
      <w:r w:rsidR="00481686">
        <w:rPr>
          <w:rFonts w:ascii="Times New Roman" w:hAnsi="Times New Roman"/>
          <w:sz w:val="24"/>
          <w:szCs w:val="24"/>
        </w:rPr>
        <w:t>»</w:t>
      </w:r>
      <w:r w:rsidRPr="007D1040">
        <w:rPr>
          <w:rFonts w:ascii="Times New Roman" w:hAnsi="Times New Roman"/>
          <w:sz w:val="24"/>
          <w:szCs w:val="24"/>
        </w:rPr>
        <w:t>, а также отчет о выполнении мероприятий по объектам строительства, реконструкции и капитального ремонта;</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eastAsia="Times New Roman" w:hAnsi="Times New Roman"/>
          <w:sz w:val="24"/>
          <w:szCs w:val="24"/>
          <w:lang w:eastAsia="ru-RU"/>
        </w:rPr>
        <w:t xml:space="preserve">осуществляет ежегодную оценку результативности и эффективности мероприятий Подпрограммы и Программы в целом, формирует аналитические справки и итоговые доклады о ходе реализации Подпрограммы в соответствии с </w:t>
      </w:r>
      <w:r w:rsidRPr="007D1040">
        <w:rPr>
          <w:rFonts w:ascii="Times New Roman" w:hAnsi="Times New Roman"/>
          <w:sz w:val="24"/>
          <w:szCs w:val="24"/>
        </w:rPr>
        <w:t>Порядком разработки и реализации муниципальных программ Пушкинского муниципального района</w:t>
      </w:r>
      <w:r w:rsidRPr="005248C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городского поселения Пушкино</w:t>
      </w:r>
      <w:r w:rsidRPr="007D1040">
        <w:rPr>
          <w:rFonts w:ascii="Times New Roman" w:hAnsi="Times New Roman"/>
          <w:sz w:val="24"/>
          <w:szCs w:val="24"/>
        </w:rPr>
        <w:t>, утвержденным постановлением администрации Пушкинского муниципально</w:t>
      </w:r>
      <w:r>
        <w:rPr>
          <w:rFonts w:ascii="Times New Roman" w:hAnsi="Times New Roman"/>
          <w:sz w:val="24"/>
          <w:szCs w:val="24"/>
        </w:rPr>
        <w:t>го района от 01.08.2013 № 2105;</w:t>
      </w:r>
    </w:p>
    <w:p w:rsidR="00347C0C" w:rsidRPr="00D76CC7"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eastAsia="Times New Roman" w:hAnsi="Times New Roman"/>
          <w:sz w:val="24"/>
          <w:szCs w:val="24"/>
          <w:lang w:eastAsia="ru-RU"/>
        </w:rPr>
        <w:t>обеспечивает контроль реализации мероприятий Подпрограммы в ходе ее реализации;</w:t>
      </w:r>
    </w:p>
    <w:p w:rsidR="00347C0C" w:rsidRDefault="00347C0C" w:rsidP="00A8074E">
      <w:pPr>
        <w:numPr>
          <w:ilvl w:val="0"/>
          <w:numId w:val="24"/>
        </w:numPr>
        <w:spacing w:after="0" w:line="240" w:lineRule="auto"/>
        <w:ind w:left="709" w:hanging="349"/>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вносит в установленном Порядке предложения о коррект</w:t>
      </w:r>
      <w:r>
        <w:rPr>
          <w:rFonts w:ascii="Times New Roman" w:eastAsia="Times New Roman" w:hAnsi="Times New Roman"/>
          <w:sz w:val="24"/>
          <w:szCs w:val="24"/>
          <w:lang w:eastAsia="ru-RU"/>
        </w:rPr>
        <w:t>ировке параметров Подпрограммы;</w:t>
      </w:r>
    </w:p>
    <w:p w:rsidR="00347C0C" w:rsidRPr="00577A6F" w:rsidRDefault="00347C0C" w:rsidP="00A8074E">
      <w:pPr>
        <w:numPr>
          <w:ilvl w:val="0"/>
          <w:numId w:val="24"/>
        </w:numPr>
        <w:spacing w:after="0" w:line="240" w:lineRule="auto"/>
        <w:ind w:left="709" w:hanging="349"/>
        <w:jc w:val="both"/>
        <w:rPr>
          <w:rFonts w:ascii="Times New Roman" w:eastAsia="Times New Roman" w:hAnsi="Times New Roman"/>
          <w:sz w:val="24"/>
          <w:szCs w:val="24"/>
          <w:lang w:eastAsia="ru-RU"/>
        </w:rPr>
      </w:pPr>
      <w:r w:rsidRPr="00577A6F">
        <w:rPr>
          <w:rFonts w:ascii="Times New Roman" w:eastAsia="Times New Roman" w:hAnsi="Times New Roman"/>
          <w:sz w:val="24"/>
          <w:szCs w:val="24"/>
          <w:lang w:eastAsia="ru-RU"/>
        </w:rPr>
        <w:t>обеспечивает информационное сопровождение реализации Подпрограммы.</w:t>
      </w:r>
    </w:p>
    <w:p w:rsidR="00347C0C" w:rsidRPr="00577A6F" w:rsidRDefault="00347C0C" w:rsidP="00347C0C">
      <w:pPr>
        <w:pStyle w:val="a7"/>
        <w:widowControl w:val="0"/>
        <w:numPr>
          <w:ilvl w:val="0"/>
          <w:numId w:val="2"/>
        </w:numPr>
        <w:autoSpaceDE w:val="0"/>
        <w:autoSpaceDN w:val="0"/>
        <w:adjustRightInd w:val="0"/>
        <w:spacing w:before="100" w:beforeAutospacing="1" w:after="100" w:afterAutospacing="1" w:line="240" w:lineRule="auto"/>
        <w:ind w:left="1701" w:right="1245"/>
        <w:jc w:val="center"/>
        <w:rPr>
          <w:rFonts w:ascii="Times New Roman" w:hAnsi="Times New Roman"/>
          <w:sz w:val="24"/>
          <w:szCs w:val="24"/>
        </w:rPr>
      </w:pPr>
      <w:r w:rsidRPr="00577A6F">
        <w:rPr>
          <w:rFonts w:ascii="Times New Roman" w:hAnsi="Times New Roman"/>
          <w:b/>
          <w:sz w:val="24"/>
          <w:szCs w:val="24"/>
        </w:rPr>
        <w:t xml:space="preserve">Состав, форма и сроки представления отчетности о ходе реализации мероприятий </w:t>
      </w:r>
      <w:r>
        <w:rPr>
          <w:rFonts w:ascii="Times New Roman" w:hAnsi="Times New Roman"/>
          <w:b/>
          <w:sz w:val="24"/>
          <w:szCs w:val="24"/>
        </w:rPr>
        <w:br/>
      </w:r>
      <w:r w:rsidRPr="00577A6F">
        <w:rPr>
          <w:rFonts w:ascii="Times New Roman" w:hAnsi="Times New Roman"/>
          <w:b/>
          <w:sz w:val="24"/>
          <w:szCs w:val="24"/>
        </w:rPr>
        <w:t>муниципальной Подпрограммы</w:t>
      </w:r>
    </w:p>
    <w:p w:rsidR="00347C0C" w:rsidRPr="001D4CE0" w:rsidRDefault="00347C0C" w:rsidP="00347C0C">
      <w:pPr>
        <w:spacing w:after="0" w:line="240" w:lineRule="auto"/>
        <w:ind w:firstLine="708"/>
        <w:jc w:val="both"/>
        <w:rPr>
          <w:rFonts w:ascii="Times New Roman" w:hAnsi="Times New Roman"/>
          <w:sz w:val="24"/>
          <w:szCs w:val="24"/>
        </w:rPr>
      </w:pPr>
      <w:r w:rsidRPr="001D4CE0">
        <w:rPr>
          <w:rFonts w:ascii="Times New Roman" w:hAnsi="Times New Roman"/>
          <w:sz w:val="24"/>
          <w:szCs w:val="24"/>
        </w:rPr>
        <w:t xml:space="preserve">Ответственный исполнитель Подпрограммы (отделы) ежеквартально до 15 числа месяца, следующего за отчетным кварталом, обеспечивает поступление оперативных отчетов в </w:t>
      </w:r>
      <w:r w:rsidR="00265F82" w:rsidRPr="001D4CE0">
        <w:rPr>
          <w:rFonts w:ascii="Times New Roman" w:hAnsi="Times New Roman"/>
          <w:sz w:val="24"/>
          <w:szCs w:val="24"/>
        </w:rPr>
        <w:t xml:space="preserve">Управление </w:t>
      </w:r>
      <w:r w:rsidR="00265F82">
        <w:rPr>
          <w:rFonts w:ascii="Times New Roman" w:hAnsi="Times New Roman"/>
          <w:sz w:val="24"/>
          <w:szCs w:val="24"/>
        </w:rPr>
        <w:t>жилищно-коммунального хозяйства</w:t>
      </w:r>
      <w:r w:rsidRPr="001D4CE0">
        <w:rPr>
          <w:rFonts w:ascii="Times New Roman" w:hAnsi="Times New Roman"/>
          <w:sz w:val="24"/>
          <w:szCs w:val="24"/>
        </w:rPr>
        <w:t>, в части курируемых Подпрограмм, которые содержат фактические значения и оценку достигнутых показателей Подпрограмм для последующего формирования оперативного отчета по Программе.</w:t>
      </w:r>
    </w:p>
    <w:p w:rsidR="00347C0C" w:rsidRDefault="00347C0C" w:rsidP="00347C0C">
      <w:pPr>
        <w:spacing w:after="0" w:line="240" w:lineRule="auto"/>
        <w:ind w:firstLine="708"/>
        <w:jc w:val="both"/>
        <w:rPr>
          <w:rFonts w:ascii="Times New Roman" w:hAnsi="Times New Roman"/>
          <w:sz w:val="24"/>
          <w:szCs w:val="24"/>
        </w:rPr>
      </w:pPr>
      <w:r w:rsidRPr="001D4CE0">
        <w:rPr>
          <w:rFonts w:ascii="Times New Roman" w:hAnsi="Times New Roman"/>
          <w:sz w:val="24"/>
          <w:szCs w:val="24"/>
        </w:rPr>
        <w:t xml:space="preserve">С целью контроля за реализацией муниципальной Подпрограммы </w:t>
      </w:r>
      <w:r w:rsidR="00265F82" w:rsidRPr="001D4CE0">
        <w:rPr>
          <w:rFonts w:ascii="Times New Roman" w:hAnsi="Times New Roman"/>
          <w:sz w:val="24"/>
          <w:szCs w:val="24"/>
        </w:rPr>
        <w:t xml:space="preserve">Управление </w:t>
      </w:r>
      <w:r w:rsidR="00265F82">
        <w:rPr>
          <w:rFonts w:ascii="Times New Roman" w:hAnsi="Times New Roman"/>
          <w:sz w:val="24"/>
          <w:szCs w:val="24"/>
        </w:rPr>
        <w:t xml:space="preserve">жилищно-коммунального хозяйства </w:t>
      </w:r>
      <w:r w:rsidRPr="001D4CE0">
        <w:rPr>
          <w:rFonts w:ascii="Times New Roman" w:hAnsi="Times New Roman"/>
          <w:sz w:val="24"/>
          <w:szCs w:val="24"/>
        </w:rPr>
        <w:t>администрации Пушкинского муниципального района</w:t>
      </w:r>
      <w:r>
        <w:rPr>
          <w:rFonts w:ascii="Times New Roman" w:hAnsi="Times New Roman"/>
          <w:sz w:val="24"/>
          <w:szCs w:val="24"/>
        </w:rPr>
        <w:t>:</w:t>
      </w:r>
    </w:p>
    <w:p w:rsidR="00347C0C" w:rsidRDefault="00347C0C" w:rsidP="00A8074E">
      <w:pPr>
        <w:numPr>
          <w:ilvl w:val="0"/>
          <w:numId w:val="41"/>
        </w:numPr>
        <w:spacing w:after="0" w:line="240" w:lineRule="auto"/>
        <w:jc w:val="both"/>
        <w:rPr>
          <w:rFonts w:ascii="Times New Roman" w:hAnsi="Times New Roman"/>
          <w:sz w:val="24"/>
          <w:szCs w:val="24"/>
        </w:rPr>
      </w:pPr>
      <w:r w:rsidRPr="003B027C">
        <w:rPr>
          <w:rFonts w:ascii="Times New Roman" w:hAnsi="Times New Roman"/>
          <w:sz w:val="24"/>
          <w:szCs w:val="24"/>
        </w:rPr>
        <w:t xml:space="preserve">ежеквартально до 5 числа месяца, следующего за отчетным кварталом (и по мере необходимости), предоставляет в Комитет по экономике согласованный с Комитетом по финансовой и налоговой политике, МКУ </w:t>
      </w:r>
      <w:r w:rsidR="00481686">
        <w:rPr>
          <w:rFonts w:ascii="Times New Roman" w:hAnsi="Times New Roman"/>
          <w:sz w:val="24"/>
          <w:szCs w:val="24"/>
        </w:rPr>
        <w:t>«</w:t>
      </w:r>
      <w:r w:rsidRPr="003B027C">
        <w:rPr>
          <w:rFonts w:ascii="Times New Roman" w:hAnsi="Times New Roman"/>
          <w:sz w:val="24"/>
          <w:szCs w:val="24"/>
        </w:rPr>
        <w:t>Централизованная бухгалтерия</w:t>
      </w:r>
      <w:r w:rsidR="00481686">
        <w:rPr>
          <w:rFonts w:ascii="Times New Roman" w:hAnsi="Times New Roman"/>
          <w:sz w:val="24"/>
          <w:szCs w:val="24"/>
        </w:rPr>
        <w:t>»</w:t>
      </w:r>
      <w:r w:rsidRPr="003B027C">
        <w:rPr>
          <w:rFonts w:ascii="Times New Roman" w:hAnsi="Times New Roman"/>
          <w:sz w:val="24"/>
          <w:szCs w:val="24"/>
        </w:rPr>
        <w:t xml:space="preserve"> и МКУ </w:t>
      </w:r>
      <w:r w:rsidR="00481686">
        <w:rPr>
          <w:rFonts w:ascii="Times New Roman" w:hAnsi="Times New Roman"/>
          <w:sz w:val="24"/>
          <w:szCs w:val="24"/>
        </w:rPr>
        <w:t>«</w:t>
      </w:r>
      <w:r w:rsidRPr="003B027C">
        <w:rPr>
          <w:rFonts w:ascii="Times New Roman" w:hAnsi="Times New Roman"/>
          <w:sz w:val="24"/>
          <w:szCs w:val="24"/>
        </w:rPr>
        <w:t>Тендерный комитет</w:t>
      </w:r>
      <w:r w:rsidR="00481686">
        <w:rPr>
          <w:rFonts w:ascii="Times New Roman" w:hAnsi="Times New Roman"/>
          <w:sz w:val="24"/>
          <w:szCs w:val="24"/>
        </w:rPr>
        <w:t>»</w:t>
      </w:r>
      <w:r w:rsidRPr="003B027C">
        <w:rPr>
          <w:rFonts w:ascii="Times New Roman" w:hAnsi="Times New Roman"/>
          <w:sz w:val="24"/>
          <w:szCs w:val="24"/>
        </w:rPr>
        <w:t xml:space="preserve"> Оперативный отчет об исполнении муниципальной программы соглас</w:t>
      </w:r>
      <w:r>
        <w:rPr>
          <w:rFonts w:ascii="Times New Roman" w:hAnsi="Times New Roman"/>
          <w:sz w:val="24"/>
          <w:szCs w:val="24"/>
        </w:rPr>
        <w:t>но приложению № 10.1 к Порядку</w:t>
      </w:r>
      <w:r w:rsidR="00481686">
        <w:rPr>
          <w:rFonts w:ascii="Times New Roman" w:hAnsi="Times New Roman"/>
          <w:sz w:val="24"/>
          <w:szCs w:val="24"/>
        </w:rPr>
        <w:t>»</w:t>
      </w:r>
      <w:r>
        <w:rPr>
          <w:rFonts w:ascii="Times New Roman" w:hAnsi="Times New Roman"/>
          <w:sz w:val="24"/>
          <w:szCs w:val="24"/>
        </w:rPr>
        <w:t>;</w:t>
      </w:r>
    </w:p>
    <w:p w:rsidR="00347C0C" w:rsidRDefault="00347C0C" w:rsidP="00A8074E">
      <w:pPr>
        <w:numPr>
          <w:ilvl w:val="0"/>
          <w:numId w:val="41"/>
        </w:numPr>
        <w:spacing w:after="0" w:line="240" w:lineRule="auto"/>
        <w:jc w:val="both"/>
        <w:rPr>
          <w:rFonts w:ascii="Times New Roman" w:hAnsi="Times New Roman"/>
          <w:sz w:val="24"/>
          <w:szCs w:val="24"/>
        </w:rPr>
      </w:pPr>
      <w:r w:rsidRPr="001D4CE0">
        <w:rPr>
          <w:rFonts w:ascii="Times New Roman" w:hAnsi="Times New Roman"/>
          <w:sz w:val="24"/>
          <w:szCs w:val="24"/>
        </w:rPr>
        <w:t xml:space="preserve">ежеквартально до 15 числа месяца, следующего за отчетным кварталом, формирует в </w:t>
      </w:r>
      <w:r>
        <w:rPr>
          <w:rFonts w:ascii="Times New Roman" w:eastAsia="Times New Roman" w:hAnsi="Times New Roman"/>
          <w:sz w:val="24"/>
          <w:szCs w:val="24"/>
          <w:lang w:eastAsia="ru-RU"/>
        </w:rPr>
        <w:t>автоматизированной информационно-аналитической системе</w:t>
      </w:r>
      <w:r w:rsidRPr="00EC54AF">
        <w:rPr>
          <w:rFonts w:ascii="Times New Roman" w:eastAsia="Times New Roman" w:hAnsi="Times New Roman"/>
          <w:sz w:val="24"/>
          <w:szCs w:val="24"/>
          <w:lang w:eastAsia="ru-RU"/>
        </w:rPr>
        <w:t xml:space="preserve">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C54AF">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Pr>
          <w:rFonts w:ascii="Times New Roman" w:hAnsi="Times New Roman"/>
          <w:sz w:val="24"/>
          <w:szCs w:val="24"/>
        </w:rPr>
        <w:t>:</w:t>
      </w:r>
    </w:p>
    <w:p w:rsidR="00347C0C" w:rsidRDefault="00347C0C" w:rsidP="00A8074E">
      <w:pPr>
        <w:numPr>
          <w:ilvl w:val="0"/>
          <w:numId w:val="26"/>
        </w:numPr>
        <w:spacing w:after="0" w:line="240" w:lineRule="auto"/>
        <w:ind w:left="1636" w:hanging="283"/>
        <w:jc w:val="both"/>
        <w:rPr>
          <w:rFonts w:ascii="Times New Roman" w:eastAsia="Times New Roman" w:hAnsi="Times New Roman"/>
          <w:sz w:val="24"/>
          <w:szCs w:val="24"/>
        </w:rPr>
      </w:pPr>
      <w:r w:rsidRPr="001D4CE0">
        <w:rPr>
          <w:rFonts w:ascii="Times New Roman" w:eastAsia="Times New Roman" w:hAnsi="Times New Roman"/>
          <w:sz w:val="24"/>
          <w:szCs w:val="24"/>
        </w:rPr>
        <w:t xml:space="preserve">оперативный отчет о реализации мероприятий муниципальной Подпрограммы по форме согласно </w:t>
      </w:r>
      <w:hyperlink w:anchor="P1451" w:history="1">
        <w:r w:rsidRPr="001D4CE0">
          <w:rPr>
            <w:rFonts w:ascii="Times New Roman" w:eastAsia="Times New Roman" w:hAnsi="Times New Roman"/>
            <w:sz w:val="24"/>
            <w:szCs w:val="24"/>
          </w:rPr>
          <w:t>приложениям N 9</w:t>
        </w:r>
      </w:hyperlink>
      <w:r w:rsidRPr="001D4CE0">
        <w:rPr>
          <w:rFonts w:ascii="Times New Roman" w:eastAsia="Times New Roman" w:hAnsi="Times New Roman"/>
          <w:sz w:val="24"/>
          <w:szCs w:val="24"/>
        </w:rPr>
        <w:t xml:space="preserve"> и </w:t>
      </w:r>
      <w:hyperlink w:anchor="P1551" w:history="1">
        <w:r w:rsidRPr="001D4CE0">
          <w:rPr>
            <w:rFonts w:ascii="Times New Roman" w:eastAsia="Times New Roman" w:hAnsi="Times New Roman"/>
            <w:sz w:val="24"/>
            <w:szCs w:val="24"/>
          </w:rPr>
          <w:t>N 10</w:t>
        </w:r>
      </w:hyperlink>
      <w:r w:rsidRPr="001D4CE0">
        <w:rPr>
          <w:rFonts w:ascii="Times New Roman" w:eastAsia="Times New Roman" w:hAnsi="Times New Roman"/>
          <w:sz w:val="24"/>
          <w:szCs w:val="24"/>
        </w:rPr>
        <w:t xml:space="preserve"> к </w:t>
      </w:r>
      <w:r w:rsidRPr="001D4CE0">
        <w:rPr>
          <w:rFonts w:ascii="Times New Roman" w:hAnsi="Times New Roman"/>
          <w:sz w:val="24"/>
          <w:szCs w:val="24"/>
        </w:rPr>
        <w:t>Порядку разработки и реализации муниципальных программ Пушкинского муниципального района</w:t>
      </w:r>
      <w:r w:rsidRPr="001D4CE0">
        <w:rPr>
          <w:rFonts w:ascii="Times New Roman" w:eastAsia="Times New Roman" w:hAnsi="Times New Roman"/>
          <w:sz w:val="24"/>
          <w:szCs w:val="24"/>
          <w:lang w:eastAsia="ru-RU"/>
        </w:rPr>
        <w:t xml:space="preserve"> и городского поселения Пушкино</w:t>
      </w:r>
      <w:r w:rsidRPr="001D4CE0">
        <w:rPr>
          <w:rFonts w:ascii="Times New Roman" w:hAnsi="Times New Roman"/>
          <w:sz w:val="24"/>
          <w:szCs w:val="24"/>
        </w:rPr>
        <w:t>, утвержденному постановлением администрации Пушкинского муниципально</w:t>
      </w:r>
      <w:r>
        <w:rPr>
          <w:rFonts w:ascii="Times New Roman" w:hAnsi="Times New Roman"/>
          <w:sz w:val="24"/>
          <w:szCs w:val="24"/>
        </w:rPr>
        <w:t>го района от 01.08.2013 № 2105</w:t>
      </w:r>
      <w:r>
        <w:rPr>
          <w:rFonts w:ascii="Times New Roman" w:eastAsia="Times New Roman" w:hAnsi="Times New Roman"/>
          <w:sz w:val="24"/>
          <w:szCs w:val="24"/>
        </w:rPr>
        <w:t>, который содержит:</w:t>
      </w:r>
    </w:p>
    <w:p w:rsidR="00347C0C" w:rsidRDefault="00347C0C" w:rsidP="00A8074E">
      <w:pPr>
        <w:numPr>
          <w:ilvl w:val="0"/>
          <w:numId w:val="25"/>
        </w:numPr>
        <w:spacing w:after="0" w:line="240" w:lineRule="auto"/>
        <w:ind w:left="2127" w:hanging="132"/>
        <w:jc w:val="both"/>
        <w:rPr>
          <w:rFonts w:ascii="Times New Roman" w:hAnsi="Times New Roman"/>
          <w:sz w:val="24"/>
          <w:szCs w:val="24"/>
        </w:rPr>
      </w:pPr>
      <w:r w:rsidRPr="001D4CE0">
        <w:rPr>
          <w:rFonts w:ascii="Times New Roman" w:eastAsia="Times New Roman" w:hAnsi="Times New Roman"/>
          <w:sz w:val="24"/>
          <w:szCs w:val="24"/>
        </w:rPr>
        <w:t>перечень выполненных мероприятий муниципальной Подпрограммы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347C0C" w:rsidRPr="00EE38EE" w:rsidRDefault="00347C0C" w:rsidP="00A8074E">
      <w:pPr>
        <w:numPr>
          <w:ilvl w:val="0"/>
          <w:numId w:val="25"/>
        </w:numPr>
        <w:spacing w:after="0" w:line="240" w:lineRule="auto"/>
        <w:ind w:left="2127" w:hanging="132"/>
        <w:jc w:val="both"/>
        <w:rPr>
          <w:rFonts w:ascii="Times New Roman" w:hAnsi="Times New Roman"/>
          <w:sz w:val="24"/>
          <w:szCs w:val="24"/>
        </w:rPr>
      </w:pPr>
      <w:r w:rsidRPr="001D4CE0">
        <w:rPr>
          <w:rFonts w:ascii="Times New Roman" w:eastAsia="Times New Roman" w:hAnsi="Times New Roman"/>
          <w:sz w:val="24"/>
          <w:szCs w:val="24"/>
        </w:rPr>
        <w:t>анализ причин несвоевременного выполн</w:t>
      </w:r>
      <w:r>
        <w:rPr>
          <w:rFonts w:ascii="Times New Roman" w:eastAsia="Times New Roman" w:hAnsi="Times New Roman"/>
          <w:sz w:val="24"/>
          <w:szCs w:val="24"/>
        </w:rPr>
        <w:t>ения подпрограммных мероприятий.</w:t>
      </w:r>
    </w:p>
    <w:p w:rsidR="00347C0C" w:rsidRPr="001D4CE0" w:rsidRDefault="00347C0C" w:rsidP="00347C0C">
      <w:pPr>
        <w:widowControl w:val="0"/>
        <w:spacing w:after="0" w:line="240" w:lineRule="auto"/>
        <w:ind w:firstLine="708"/>
        <w:jc w:val="both"/>
        <w:rPr>
          <w:rFonts w:ascii="Times New Roman" w:eastAsia="Times New Roman" w:hAnsi="Times New Roman"/>
          <w:sz w:val="24"/>
          <w:szCs w:val="24"/>
        </w:rPr>
      </w:pPr>
      <w:r w:rsidRPr="001D4CE0">
        <w:rPr>
          <w:rFonts w:ascii="Times New Roman" w:eastAsia="Times New Roman" w:hAnsi="Times New Roman"/>
          <w:sz w:val="24"/>
          <w:szCs w:val="24"/>
        </w:rPr>
        <w:t>Муниципальный заказчик ежегодно в срок до 1 марта года, следующего за отчетным, формирует</w:t>
      </w:r>
      <w:r w:rsidRPr="001D4CE0">
        <w:rPr>
          <w:rFonts w:ascii="Times New Roman" w:hAnsi="Times New Roman"/>
          <w:sz w:val="24"/>
          <w:szCs w:val="24"/>
        </w:rPr>
        <w:t xml:space="preserve">, формирует в </w:t>
      </w:r>
      <w:r>
        <w:rPr>
          <w:rFonts w:ascii="Times New Roman" w:eastAsia="Times New Roman" w:hAnsi="Times New Roman"/>
          <w:sz w:val="24"/>
          <w:szCs w:val="24"/>
          <w:lang w:eastAsia="ru-RU"/>
        </w:rPr>
        <w:t>автоматизированной информационно-аналитической системе</w:t>
      </w:r>
      <w:r w:rsidRPr="00EC54AF">
        <w:rPr>
          <w:rFonts w:ascii="Times New Roman" w:eastAsia="Times New Roman" w:hAnsi="Times New Roman"/>
          <w:sz w:val="24"/>
          <w:szCs w:val="24"/>
          <w:lang w:eastAsia="ru-RU"/>
        </w:rPr>
        <w:t xml:space="preserve">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C54AF">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sidRPr="001D4CE0">
        <w:rPr>
          <w:rFonts w:ascii="Times New Roman" w:eastAsia="Times New Roman" w:hAnsi="Times New Roman"/>
          <w:sz w:val="24"/>
          <w:szCs w:val="24"/>
        </w:rPr>
        <w:t xml:space="preserve"> годовой отчет о реализации муниципальной программы для оценки эффективности реализации муниципальной Подпрограммы.</w:t>
      </w:r>
    </w:p>
    <w:p w:rsidR="00347C0C" w:rsidRPr="001D4CE0" w:rsidRDefault="00347C0C" w:rsidP="00347C0C">
      <w:pPr>
        <w:widowControl w:val="0"/>
        <w:spacing w:after="0" w:line="240" w:lineRule="auto"/>
        <w:ind w:firstLine="708"/>
        <w:jc w:val="both"/>
        <w:rPr>
          <w:rFonts w:ascii="Times New Roman" w:eastAsia="Times New Roman" w:hAnsi="Times New Roman"/>
          <w:sz w:val="24"/>
          <w:szCs w:val="24"/>
        </w:rPr>
      </w:pPr>
      <w:r w:rsidRPr="001D4CE0">
        <w:rPr>
          <w:rFonts w:ascii="Times New Roman" w:eastAsia="Times New Roman" w:hAnsi="Times New Roman"/>
          <w:sz w:val="24"/>
          <w:szCs w:val="24"/>
        </w:rPr>
        <w:lastRenderedPageBreak/>
        <w:t>Раз в 3 года муниципальный заказчик</w:t>
      </w:r>
      <w:r w:rsidRPr="001D4CE0">
        <w:rPr>
          <w:rFonts w:ascii="Times New Roman" w:hAnsi="Times New Roman"/>
          <w:sz w:val="24"/>
          <w:szCs w:val="24"/>
        </w:rPr>
        <w:t xml:space="preserve">, формирует в </w:t>
      </w:r>
      <w:r>
        <w:rPr>
          <w:rFonts w:ascii="Times New Roman" w:eastAsia="Times New Roman" w:hAnsi="Times New Roman"/>
          <w:sz w:val="24"/>
          <w:szCs w:val="24"/>
          <w:lang w:eastAsia="ru-RU"/>
        </w:rPr>
        <w:t>автоматизированной информационно-аналитической системе</w:t>
      </w:r>
      <w:r w:rsidRPr="00EC54AF">
        <w:rPr>
          <w:rFonts w:ascii="Times New Roman" w:eastAsia="Times New Roman" w:hAnsi="Times New Roman"/>
          <w:sz w:val="24"/>
          <w:szCs w:val="24"/>
          <w:lang w:eastAsia="ru-RU"/>
        </w:rPr>
        <w:t xml:space="preserve">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C54AF">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1D4CE0">
        <w:rPr>
          <w:rFonts w:ascii="Times New Roman" w:eastAsia="Times New Roman" w:hAnsi="Times New Roman"/>
          <w:sz w:val="24"/>
          <w:szCs w:val="24"/>
        </w:rPr>
        <w:t>комплексный отчет о реализации мероприятий муниципальных Подпрограмм не позднее 1 апреля года, следующего за отчетным.</w:t>
      </w:r>
    </w:p>
    <w:p w:rsidR="00347C0C" w:rsidRPr="001D4CE0" w:rsidRDefault="00347C0C" w:rsidP="00347C0C">
      <w:pPr>
        <w:widowControl w:val="0"/>
        <w:spacing w:after="0" w:line="240" w:lineRule="auto"/>
        <w:ind w:firstLine="708"/>
        <w:jc w:val="both"/>
        <w:rPr>
          <w:rFonts w:ascii="Times New Roman" w:eastAsia="Times New Roman" w:hAnsi="Times New Roman"/>
          <w:sz w:val="24"/>
          <w:szCs w:val="24"/>
        </w:rPr>
      </w:pPr>
      <w:r w:rsidRPr="001D4CE0">
        <w:rPr>
          <w:rFonts w:ascii="Times New Roman" w:eastAsia="Times New Roman" w:hAnsi="Times New Roman"/>
          <w:sz w:val="24"/>
          <w:szCs w:val="24"/>
        </w:rPr>
        <w:t>Годовой и комплексный отчеты о реализации муниципальной Подпрограммы содержат:</w:t>
      </w:r>
    </w:p>
    <w:p w:rsidR="00347C0C" w:rsidRDefault="00347C0C" w:rsidP="00347C0C">
      <w:pPr>
        <w:widowControl w:val="0"/>
        <w:spacing w:after="0" w:line="240" w:lineRule="auto"/>
        <w:ind w:firstLine="708"/>
        <w:jc w:val="both"/>
        <w:rPr>
          <w:rFonts w:ascii="Times New Roman" w:hAnsi="Times New Roman"/>
          <w:sz w:val="24"/>
          <w:szCs w:val="24"/>
        </w:rPr>
      </w:pPr>
      <w:r w:rsidRPr="001D4CE0">
        <w:rPr>
          <w:rFonts w:ascii="Times New Roman" w:hAnsi="Times New Roman"/>
          <w:sz w:val="24"/>
          <w:szCs w:val="24"/>
        </w:rPr>
        <w:t>аналитическую записку, в которой указываются:</w:t>
      </w:r>
    </w:p>
    <w:p w:rsidR="00347C0C" w:rsidRDefault="00347C0C" w:rsidP="00A8074E">
      <w:pPr>
        <w:widowControl w:val="0"/>
        <w:numPr>
          <w:ilvl w:val="0"/>
          <w:numId w:val="27"/>
        </w:numPr>
        <w:spacing w:after="0" w:line="240" w:lineRule="auto"/>
        <w:jc w:val="both"/>
        <w:rPr>
          <w:rFonts w:ascii="Times New Roman" w:hAnsi="Times New Roman"/>
          <w:sz w:val="24"/>
          <w:szCs w:val="24"/>
        </w:rPr>
      </w:pPr>
      <w:r w:rsidRPr="001D4CE0">
        <w:rPr>
          <w:rFonts w:ascii="Times New Roman" w:hAnsi="Times New Roman"/>
          <w:sz w:val="24"/>
          <w:szCs w:val="24"/>
        </w:rPr>
        <w:t>степень достижения запланированных результатов и намеченных це</w:t>
      </w:r>
      <w:r>
        <w:rPr>
          <w:rFonts w:ascii="Times New Roman" w:hAnsi="Times New Roman"/>
          <w:sz w:val="24"/>
          <w:szCs w:val="24"/>
        </w:rPr>
        <w:t>лей муниципальной Подпрограммы;</w:t>
      </w:r>
    </w:p>
    <w:p w:rsidR="00347C0C" w:rsidRPr="001D4CE0" w:rsidRDefault="00347C0C" w:rsidP="00A8074E">
      <w:pPr>
        <w:widowControl w:val="0"/>
        <w:numPr>
          <w:ilvl w:val="0"/>
          <w:numId w:val="27"/>
        </w:numPr>
        <w:spacing w:after="0" w:line="240" w:lineRule="auto"/>
        <w:jc w:val="both"/>
        <w:rPr>
          <w:rFonts w:ascii="Times New Roman" w:hAnsi="Times New Roman"/>
          <w:sz w:val="24"/>
          <w:szCs w:val="24"/>
        </w:rPr>
      </w:pPr>
      <w:r w:rsidRPr="001D4CE0">
        <w:rPr>
          <w:rFonts w:ascii="Times New Roman" w:hAnsi="Times New Roman"/>
          <w:sz w:val="24"/>
          <w:szCs w:val="24"/>
        </w:rPr>
        <w:t>общий объем фактически произведенных расходов, всего и в том числе по источникам финансирования;</w:t>
      </w:r>
    </w:p>
    <w:p w:rsidR="00347C0C" w:rsidRDefault="00347C0C" w:rsidP="00347C0C">
      <w:pPr>
        <w:widowControl w:val="0"/>
        <w:spacing w:after="0" w:line="240" w:lineRule="auto"/>
        <w:ind w:firstLine="708"/>
        <w:jc w:val="both"/>
        <w:rPr>
          <w:rFonts w:ascii="Times New Roman" w:hAnsi="Times New Roman"/>
          <w:sz w:val="24"/>
          <w:szCs w:val="24"/>
        </w:rPr>
      </w:pPr>
      <w:r>
        <w:rPr>
          <w:rFonts w:ascii="Times New Roman" w:hAnsi="Times New Roman"/>
          <w:sz w:val="24"/>
          <w:szCs w:val="24"/>
        </w:rPr>
        <w:t>таблицу, в которой указываются:</w:t>
      </w:r>
    </w:p>
    <w:p w:rsidR="00347C0C" w:rsidRDefault="00347C0C" w:rsidP="00A8074E">
      <w:pPr>
        <w:widowControl w:val="0"/>
        <w:numPr>
          <w:ilvl w:val="0"/>
          <w:numId w:val="28"/>
        </w:numPr>
        <w:spacing w:after="0" w:line="240" w:lineRule="auto"/>
        <w:jc w:val="both"/>
        <w:rPr>
          <w:rFonts w:ascii="Times New Roman" w:hAnsi="Times New Roman"/>
          <w:sz w:val="24"/>
          <w:szCs w:val="24"/>
        </w:rPr>
      </w:pPr>
      <w:r w:rsidRPr="001D4CE0">
        <w:rPr>
          <w:rFonts w:ascii="Times New Roman" w:hAnsi="Times New Roman"/>
          <w:sz w:val="24"/>
          <w:szCs w:val="24"/>
        </w:rPr>
        <w:t>данные об использовании средств бюджета Пушкинского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Подпрограмме;</w:t>
      </w:r>
    </w:p>
    <w:p w:rsidR="00347C0C" w:rsidRPr="001D4CE0" w:rsidRDefault="00347C0C" w:rsidP="00A8074E">
      <w:pPr>
        <w:widowControl w:val="0"/>
        <w:numPr>
          <w:ilvl w:val="0"/>
          <w:numId w:val="28"/>
        </w:numPr>
        <w:spacing w:after="0" w:line="240" w:lineRule="auto"/>
        <w:jc w:val="both"/>
        <w:rPr>
          <w:rFonts w:ascii="Times New Roman" w:hAnsi="Times New Roman"/>
          <w:sz w:val="24"/>
          <w:szCs w:val="24"/>
        </w:rPr>
      </w:pPr>
      <w:r w:rsidRPr="001D4CE0">
        <w:rPr>
          <w:rFonts w:ascii="Times New Roman" w:hAnsi="Times New Roman"/>
          <w:sz w:val="24"/>
          <w:szCs w:val="24"/>
        </w:rPr>
        <w:t>по мероприятиям, не з</w:t>
      </w:r>
      <w:r>
        <w:rPr>
          <w:rFonts w:ascii="Times New Roman" w:hAnsi="Times New Roman"/>
          <w:sz w:val="24"/>
          <w:szCs w:val="24"/>
        </w:rPr>
        <w:t>авершенным в утвержденные сроки,</w:t>
      </w:r>
      <w:r w:rsidRPr="001D4CE0">
        <w:rPr>
          <w:rFonts w:ascii="Times New Roman" w:hAnsi="Times New Roman"/>
          <w:sz w:val="24"/>
          <w:szCs w:val="24"/>
        </w:rPr>
        <w:t xml:space="preserve"> </w:t>
      </w:r>
      <w:r>
        <w:rPr>
          <w:rFonts w:ascii="Times New Roman" w:hAnsi="Times New Roman"/>
          <w:sz w:val="24"/>
          <w:szCs w:val="24"/>
        </w:rPr>
        <w:t>–</w:t>
      </w:r>
      <w:r w:rsidRPr="001D4CE0">
        <w:rPr>
          <w:rFonts w:ascii="Times New Roman" w:hAnsi="Times New Roman"/>
          <w:sz w:val="24"/>
          <w:szCs w:val="24"/>
        </w:rPr>
        <w:t xml:space="preserve"> причины их невыполнения и предложения по дальнейшей реализации.</w:t>
      </w:r>
    </w:p>
    <w:p w:rsidR="00347C0C" w:rsidRPr="001D4CE0" w:rsidRDefault="00347C0C" w:rsidP="00347C0C">
      <w:pPr>
        <w:widowControl w:val="0"/>
        <w:spacing w:after="0" w:line="240" w:lineRule="auto"/>
        <w:ind w:firstLine="708"/>
        <w:jc w:val="both"/>
        <w:rPr>
          <w:rFonts w:ascii="Times New Roman" w:hAnsi="Times New Roman"/>
          <w:sz w:val="24"/>
          <w:szCs w:val="24"/>
        </w:rPr>
      </w:pPr>
      <w:r w:rsidRPr="001D4CE0">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F11752" w:rsidRPr="00347C0C" w:rsidRDefault="00347C0C" w:rsidP="00347C0C">
      <w:pPr>
        <w:pStyle w:val="ConsPlusNonformat"/>
        <w:ind w:firstLine="708"/>
        <w:jc w:val="both"/>
        <w:rPr>
          <w:rFonts w:ascii="Times New Roman" w:hAnsi="Times New Roman" w:cs="Times New Roman"/>
          <w:sz w:val="24"/>
          <w:szCs w:val="24"/>
        </w:rPr>
        <w:sectPr w:rsidR="00F11752" w:rsidRPr="00347C0C" w:rsidSect="007D11E7">
          <w:pgSz w:w="16838" w:h="11906" w:orient="landscape"/>
          <w:pgMar w:top="851" w:right="1134" w:bottom="851" w:left="1134" w:header="709" w:footer="709" w:gutter="0"/>
          <w:cols w:space="708"/>
          <w:docGrid w:linePitch="360"/>
        </w:sectPr>
      </w:pPr>
      <w:r w:rsidRPr="001D4CE0">
        <w:rPr>
          <w:rFonts w:ascii="Times New Roman" w:hAnsi="Times New Roman" w:cs="Times New Roman"/>
          <w:sz w:val="24"/>
          <w:szCs w:val="24"/>
        </w:rPr>
        <w:t xml:space="preserve">Оперативный, годовой и комплексный отчеты о реализации </w:t>
      </w:r>
      <w:r w:rsidRPr="001D4CE0">
        <w:rPr>
          <w:rFonts w:ascii="Times New Roman" w:hAnsi="Times New Roman"/>
          <w:sz w:val="24"/>
          <w:szCs w:val="24"/>
        </w:rPr>
        <w:t>Подпрограмме</w:t>
      </w:r>
      <w:r w:rsidRPr="001D4CE0">
        <w:rPr>
          <w:rFonts w:ascii="Times New Roman" w:hAnsi="Times New Roman" w:cs="Times New Roman"/>
          <w:sz w:val="24"/>
          <w:szCs w:val="24"/>
        </w:rPr>
        <w:t xml:space="preserve"> представляются в установленные сроки и по формам согласно утвержденному Постановлением администрации Пушкинского муниципального района Порядку разработки и реализации муниципальных программ Пушкинского муниципального района </w:t>
      </w:r>
      <w:r w:rsidRPr="001D4CE0">
        <w:rPr>
          <w:rFonts w:ascii="Times New Roman" w:hAnsi="Times New Roman"/>
          <w:sz w:val="24"/>
          <w:szCs w:val="24"/>
        </w:rPr>
        <w:t>и городского поселения Пушкино</w:t>
      </w:r>
      <w:r w:rsidRPr="001D4CE0">
        <w:rPr>
          <w:rFonts w:ascii="Times New Roman" w:hAnsi="Times New Roman" w:cs="Times New Roman"/>
          <w:sz w:val="24"/>
          <w:szCs w:val="24"/>
        </w:rPr>
        <w:t xml:space="preserve"> от</w:t>
      </w:r>
      <w:r>
        <w:rPr>
          <w:rFonts w:ascii="Times New Roman" w:hAnsi="Times New Roman"/>
          <w:sz w:val="24"/>
          <w:szCs w:val="24"/>
        </w:rPr>
        <w:t xml:space="preserve"> 01.08.2013 № 2105</w:t>
      </w:r>
      <w:r w:rsidRPr="007D1040">
        <w:rPr>
          <w:rFonts w:ascii="Times New Roman" w:hAnsi="Times New Roman"/>
          <w:sz w:val="24"/>
          <w:szCs w:val="24"/>
        </w:rPr>
        <w:t>.</w:t>
      </w:r>
      <w:r w:rsidR="00F11752">
        <w:rPr>
          <w:rFonts w:ascii="Times New Roman" w:hAnsi="Times New Roman"/>
          <w:b/>
          <w:sz w:val="24"/>
          <w:szCs w:val="24"/>
        </w:rPr>
        <w:t xml:space="preserve"> </w:t>
      </w:r>
    </w:p>
    <w:p w:rsidR="00FD5748" w:rsidRPr="007D1040" w:rsidRDefault="00FD5748" w:rsidP="00FD5748">
      <w:pPr>
        <w:pStyle w:val="ConsPlusNormal"/>
        <w:jc w:val="right"/>
        <w:outlineLvl w:val="1"/>
        <w:rPr>
          <w:rFonts w:ascii="Times New Roman" w:hAnsi="Times New Roman" w:cs="Times New Roman"/>
          <w:b/>
          <w:i/>
          <w:sz w:val="24"/>
          <w:szCs w:val="24"/>
        </w:rPr>
      </w:pPr>
      <w:r w:rsidRPr="007D1040">
        <w:rPr>
          <w:rFonts w:ascii="Times New Roman" w:hAnsi="Times New Roman" w:cs="Times New Roman"/>
          <w:b/>
          <w:i/>
          <w:sz w:val="24"/>
          <w:szCs w:val="24"/>
        </w:rPr>
        <w:lastRenderedPageBreak/>
        <w:t>Приложение №</w:t>
      </w:r>
      <w:r>
        <w:rPr>
          <w:rFonts w:ascii="Times New Roman" w:hAnsi="Times New Roman" w:cs="Times New Roman"/>
          <w:b/>
          <w:i/>
          <w:sz w:val="24"/>
          <w:szCs w:val="24"/>
        </w:rPr>
        <w:t>3</w:t>
      </w:r>
      <w:r w:rsidRPr="007D1040">
        <w:rPr>
          <w:rFonts w:ascii="Times New Roman" w:hAnsi="Times New Roman" w:cs="Times New Roman"/>
          <w:b/>
          <w:i/>
          <w:sz w:val="24"/>
          <w:szCs w:val="24"/>
        </w:rPr>
        <w:t xml:space="preserve"> к муниципальной программе</w:t>
      </w:r>
    </w:p>
    <w:p w:rsidR="00FD5748" w:rsidRDefault="00FD5748" w:rsidP="00FD5748">
      <w:pPr>
        <w:pStyle w:val="ConsPlusNormal"/>
        <w:jc w:val="right"/>
        <w:outlineLvl w:val="1"/>
        <w:rPr>
          <w:rFonts w:ascii="Times New Roman" w:hAnsi="Times New Roman" w:cs="Times New Roman"/>
          <w:b/>
          <w:i/>
          <w:sz w:val="24"/>
          <w:szCs w:val="24"/>
        </w:rPr>
      </w:pPr>
      <w:r>
        <w:rPr>
          <w:rFonts w:ascii="Times New Roman" w:hAnsi="Times New Roman" w:cs="Times New Roman"/>
          <w:b/>
          <w:i/>
          <w:sz w:val="24"/>
          <w:szCs w:val="24"/>
        </w:rPr>
        <w:t xml:space="preserve"> </w:t>
      </w:r>
      <w:r w:rsidR="00481686">
        <w:rPr>
          <w:rFonts w:ascii="Times New Roman" w:hAnsi="Times New Roman" w:cs="Times New Roman"/>
          <w:b/>
          <w:i/>
          <w:sz w:val="24"/>
          <w:szCs w:val="24"/>
        </w:rPr>
        <w:t>«</w:t>
      </w:r>
      <w:r w:rsidRPr="00262867">
        <w:rPr>
          <w:rFonts w:ascii="Times New Roman" w:hAnsi="Times New Roman" w:cs="Times New Roman"/>
          <w:b/>
          <w:i/>
          <w:sz w:val="24"/>
          <w:szCs w:val="24"/>
        </w:rPr>
        <w:t xml:space="preserve">Развитие жилищно-коммунального хозяйства </w:t>
      </w:r>
    </w:p>
    <w:p w:rsidR="00FD5748" w:rsidRPr="007D1040" w:rsidRDefault="00FD5748" w:rsidP="00864048">
      <w:pPr>
        <w:pStyle w:val="ConsPlusNormal"/>
        <w:spacing w:after="100" w:afterAutospacing="1"/>
        <w:jc w:val="right"/>
        <w:outlineLvl w:val="1"/>
        <w:rPr>
          <w:rFonts w:ascii="Times New Roman" w:hAnsi="Times New Roman" w:cs="Times New Roman"/>
          <w:b/>
          <w:i/>
          <w:sz w:val="24"/>
          <w:szCs w:val="24"/>
        </w:rPr>
      </w:pPr>
      <w:r w:rsidRPr="00262867">
        <w:rPr>
          <w:rFonts w:ascii="Times New Roman" w:hAnsi="Times New Roman" w:cs="Times New Roman"/>
          <w:b/>
          <w:i/>
          <w:sz w:val="24"/>
          <w:szCs w:val="24"/>
        </w:rPr>
        <w:t>города Пушкино на 2017-2021 годы</w:t>
      </w:r>
      <w:r w:rsidR="00481686">
        <w:rPr>
          <w:rFonts w:ascii="Times New Roman" w:hAnsi="Times New Roman" w:cs="Times New Roman"/>
          <w:b/>
          <w:i/>
          <w:sz w:val="24"/>
          <w:szCs w:val="24"/>
        </w:rPr>
        <w:t>»</w:t>
      </w:r>
    </w:p>
    <w:tbl>
      <w:tblPr>
        <w:tblW w:w="15593" w:type="dxa"/>
        <w:tblLayout w:type="fixed"/>
        <w:tblLook w:val="04A0" w:firstRow="1" w:lastRow="0" w:firstColumn="1" w:lastColumn="0" w:noHBand="0" w:noVBand="1"/>
      </w:tblPr>
      <w:tblGrid>
        <w:gridCol w:w="15593"/>
      </w:tblGrid>
      <w:tr w:rsidR="00A2648D" w:rsidRPr="007227BA" w:rsidTr="00907925">
        <w:trPr>
          <w:trHeight w:val="315"/>
        </w:trPr>
        <w:tc>
          <w:tcPr>
            <w:tcW w:w="15593" w:type="dxa"/>
            <w:tcBorders>
              <w:top w:val="nil"/>
              <w:left w:val="nil"/>
              <w:bottom w:val="nil"/>
              <w:right w:val="nil"/>
            </w:tcBorders>
            <w:shd w:val="clear" w:color="auto" w:fill="auto"/>
            <w:noWrap/>
            <w:vAlign w:val="center"/>
            <w:hideMark/>
          </w:tcPr>
          <w:p w:rsidR="00FD5748" w:rsidRPr="007D1040" w:rsidRDefault="00FD5748" w:rsidP="00FD5748">
            <w:pPr>
              <w:widowControl w:val="0"/>
              <w:autoSpaceDE w:val="0"/>
              <w:autoSpaceDN w:val="0"/>
              <w:adjustRightInd w:val="0"/>
              <w:spacing w:after="0" w:line="240" w:lineRule="auto"/>
              <w:jc w:val="center"/>
              <w:rPr>
                <w:rFonts w:ascii="Times New Roman" w:hAnsi="Times New Roman"/>
                <w:b/>
                <w:sz w:val="24"/>
                <w:szCs w:val="24"/>
              </w:rPr>
            </w:pPr>
            <w:r w:rsidRPr="007D1040">
              <w:rPr>
                <w:rFonts w:ascii="Times New Roman" w:hAnsi="Times New Roman"/>
                <w:b/>
                <w:sz w:val="24"/>
                <w:szCs w:val="24"/>
              </w:rPr>
              <w:t>Паспорт муниципальной подпрограммы</w:t>
            </w:r>
          </w:p>
          <w:p w:rsidR="00FD5748" w:rsidRDefault="00FD5748" w:rsidP="00FD5748">
            <w:pPr>
              <w:spacing w:after="0" w:line="240" w:lineRule="auto"/>
              <w:jc w:val="center"/>
              <w:rPr>
                <w:rFonts w:ascii="Times New Roman" w:eastAsia="Times New Roman" w:hAnsi="Times New Roman"/>
                <w:b/>
                <w:bCs/>
                <w:color w:val="000000"/>
                <w:sz w:val="24"/>
                <w:szCs w:val="24"/>
                <w:lang w:eastAsia="ru-RU"/>
              </w:rPr>
            </w:pPr>
            <w:r w:rsidRPr="007D1040">
              <w:rPr>
                <w:rFonts w:ascii="Times New Roman" w:hAnsi="Times New Roman"/>
                <w:b/>
                <w:sz w:val="24"/>
                <w:szCs w:val="24"/>
              </w:rPr>
              <w:t xml:space="preserve">Подпрограмма </w:t>
            </w:r>
            <w:r w:rsidRPr="007D1040">
              <w:rPr>
                <w:rFonts w:ascii="Times New Roman" w:hAnsi="Times New Roman"/>
                <w:b/>
                <w:sz w:val="24"/>
                <w:szCs w:val="24"/>
                <w:lang w:val="en-US"/>
              </w:rPr>
              <w:t>II</w:t>
            </w:r>
            <w:r>
              <w:rPr>
                <w:rFonts w:ascii="Times New Roman" w:hAnsi="Times New Roman"/>
                <w:b/>
                <w:sz w:val="24"/>
                <w:szCs w:val="24"/>
                <w:lang w:val="en-US"/>
              </w:rPr>
              <w:t>I</w:t>
            </w:r>
            <w:r>
              <w:rPr>
                <w:rFonts w:ascii="Times New Roman" w:hAnsi="Times New Roman"/>
                <w:b/>
                <w:sz w:val="24"/>
                <w:szCs w:val="24"/>
              </w:rPr>
              <w:t xml:space="preserve"> </w:t>
            </w:r>
            <w:r w:rsidR="00481686">
              <w:rPr>
                <w:rFonts w:ascii="Times New Roman" w:eastAsia="Times New Roman" w:hAnsi="Times New Roman"/>
                <w:b/>
                <w:bCs/>
                <w:color w:val="000000"/>
                <w:sz w:val="24"/>
                <w:szCs w:val="24"/>
                <w:lang w:eastAsia="ru-RU"/>
              </w:rPr>
              <w:t>«</w:t>
            </w:r>
            <w:r w:rsidR="00A2648D">
              <w:rPr>
                <w:rFonts w:ascii="Times New Roman" w:eastAsia="Times New Roman" w:hAnsi="Times New Roman"/>
                <w:b/>
                <w:bCs/>
                <w:color w:val="000000"/>
                <w:sz w:val="24"/>
                <w:szCs w:val="24"/>
                <w:lang w:eastAsia="ru-RU"/>
              </w:rPr>
              <w:t>Чистая вода</w:t>
            </w:r>
            <w:r w:rsidR="00481686">
              <w:rPr>
                <w:rFonts w:ascii="Times New Roman" w:eastAsia="Times New Roman" w:hAnsi="Times New Roman"/>
                <w:b/>
                <w:bCs/>
                <w:color w:val="000000"/>
                <w:sz w:val="24"/>
                <w:szCs w:val="24"/>
                <w:lang w:eastAsia="ru-RU"/>
              </w:rPr>
              <w:t>»</w:t>
            </w:r>
            <w:r w:rsidR="00423A48">
              <w:rPr>
                <w:rFonts w:ascii="Times New Roman" w:eastAsia="Times New Roman" w:hAnsi="Times New Roman"/>
                <w:b/>
                <w:bCs/>
                <w:color w:val="000000"/>
                <w:sz w:val="24"/>
                <w:szCs w:val="24"/>
                <w:lang w:eastAsia="ru-RU"/>
              </w:rPr>
              <w:t xml:space="preserve"> </w:t>
            </w:r>
            <w:r w:rsidR="00423A48" w:rsidRPr="007227BA">
              <w:rPr>
                <w:rFonts w:ascii="Times New Roman" w:eastAsia="Times New Roman" w:hAnsi="Times New Roman"/>
                <w:b/>
                <w:bCs/>
                <w:color w:val="000000"/>
                <w:sz w:val="24"/>
                <w:szCs w:val="24"/>
                <w:lang w:eastAsia="ru-RU"/>
              </w:rPr>
              <w:t>на 201</w:t>
            </w:r>
            <w:r w:rsidR="00423A48">
              <w:rPr>
                <w:rFonts w:ascii="Times New Roman" w:eastAsia="Times New Roman" w:hAnsi="Times New Roman"/>
                <w:b/>
                <w:bCs/>
                <w:color w:val="000000"/>
                <w:sz w:val="24"/>
                <w:szCs w:val="24"/>
                <w:lang w:eastAsia="ru-RU"/>
              </w:rPr>
              <w:t>7</w:t>
            </w:r>
            <w:r w:rsidR="00423A48" w:rsidRPr="007227BA">
              <w:rPr>
                <w:rFonts w:ascii="Times New Roman" w:eastAsia="Times New Roman" w:hAnsi="Times New Roman"/>
                <w:b/>
                <w:bCs/>
                <w:color w:val="000000"/>
                <w:sz w:val="24"/>
                <w:szCs w:val="24"/>
                <w:lang w:eastAsia="ru-RU"/>
              </w:rPr>
              <w:t>-20</w:t>
            </w:r>
            <w:r w:rsidR="00423A48">
              <w:rPr>
                <w:rFonts w:ascii="Times New Roman" w:eastAsia="Times New Roman" w:hAnsi="Times New Roman"/>
                <w:b/>
                <w:bCs/>
                <w:color w:val="000000"/>
                <w:sz w:val="24"/>
                <w:szCs w:val="24"/>
                <w:lang w:eastAsia="ru-RU"/>
              </w:rPr>
              <w:t>21</w:t>
            </w:r>
            <w:r w:rsidR="00423A48" w:rsidRPr="007227BA">
              <w:rPr>
                <w:rFonts w:ascii="Times New Roman" w:eastAsia="Times New Roman" w:hAnsi="Times New Roman"/>
                <w:b/>
                <w:bCs/>
                <w:color w:val="000000"/>
                <w:sz w:val="24"/>
                <w:szCs w:val="24"/>
                <w:lang w:eastAsia="ru-RU"/>
              </w:rPr>
              <w:t xml:space="preserve"> годы</w:t>
            </w:r>
          </w:p>
          <w:p w:rsidR="00864048" w:rsidRDefault="00864048" w:rsidP="00FD5748">
            <w:pPr>
              <w:spacing w:after="0" w:line="240" w:lineRule="auto"/>
              <w:jc w:val="center"/>
              <w:rPr>
                <w:rFonts w:ascii="Times New Roman" w:eastAsia="Times New Roman" w:hAnsi="Times New Roman"/>
                <w:b/>
                <w:bCs/>
                <w:color w:val="000000"/>
                <w:sz w:val="24"/>
                <w:szCs w:val="24"/>
                <w:lang w:eastAsia="ru-RU"/>
              </w:rPr>
            </w:pPr>
          </w:p>
          <w:tbl>
            <w:tblPr>
              <w:tblW w:w="15076" w:type="dxa"/>
              <w:tblLayout w:type="fixed"/>
              <w:tblLook w:val="04A0" w:firstRow="1" w:lastRow="0" w:firstColumn="1" w:lastColumn="0" w:noHBand="0" w:noVBand="1"/>
            </w:tblPr>
            <w:tblGrid>
              <w:gridCol w:w="1960"/>
              <w:gridCol w:w="1660"/>
              <w:gridCol w:w="2788"/>
              <w:gridCol w:w="2452"/>
              <w:gridCol w:w="1255"/>
              <w:gridCol w:w="1134"/>
              <w:gridCol w:w="1260"/>
              <w:gridCol w:w="866"/>
              <w:gridCol w:w="851"/>
              <w:gridCol w:w="850"/>
            </w:tblGrid>
            <w:tr w:rsidR="00FD5748" w:rsidRPr="00FD5748" w:rsidTr="00FD5748">
              <w:trPr>
                <w:trHeight w:val="20"/>
              </w:trPr>
              <w:tc>
                <w:tcPr>
                  <w:tcW w:w="8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D5748" w:rsidRPr="00FD5748" w:rsidRDefault="00FD5748" w:rsidP="00FD5748">
                  <w:pPr>
                    <w:spacing w:after="0" w:line="240" w:lineRule="auto"/>
                    <w:rPr>
                      <w:rFonts w:ascii="Times New Roman" w:eastAsia="Times New Roman" w:hAnsi="Times New Roman"/>
                      <w:color w:val="000000"/>
                      <w:lang w:eastAsia="ru-RU"/>
                    </w:rPr>
                  </w:pPr>
                  <w:r w:rsidRPr="00FD5748">
                    <w:rPr>
                      <w:rFonts w:ascii="Times New Roman" w:eastAsia="Times New Roman" w:hAnsi="Times New Roman"/>
                      <w:color w:val="000000"/>
                      <w:lang w:eastAsia="ru-RU"/>
                    </w:rPr>
                    <w:t>Муниципальный заказчик подпрограммы</w:t>
                  </w:r>
                </w:p>
              </w:tc>
              <w:tc>
                <w:tcPr>
                  <w:tcW w:w="6216" w:type="dxa"/>
                  <w:gridSpan w:val="6"/>
                  <w:tcBorders>
                    <w:top w:val="single" w:sz="4" w:space="0" w:color="auto"/>
                    <w:left w:val="nil"/>
                    <w:bottom w:val="single" w:sz="4" w:space="0" w:color="auto"/>
                    <w:right w:val="single" w:sz="4" w:space="0" w:color="000000"/>
                  </w:tcBorders>
                  <w:shd w:val="clear" w:color="auto" w:fill="auto"/>
                  <w:vAlign w:val="center"/>
                  <w:hideMark/>
                </w:tcPr>
                <w:p w:rsidR="00FD5748" w:rsidRPr="00FD5748" w:rsidRDefault="00FD5748" w:rsidP="00FD5748">
                  <w:pPr>
                    <w:spacing w:after="0" w:line="240" w:lineRule="auto"/>
                    <w:rPr>
                      <w:rFonts w:ascii="Times New Roman" w:eastAsia="Times New Roman" w:hAnsi="Times New Roman"/>
                      <w:color w:val="000000"/>
                      <w:lang w:eastAsia="ru-RU"/>
                    </w:rPr>
                  </w:pPr>
                  <w:r w:rsidRPr="00FD5748">
                    <w:rPr>
                      <w:rFonts w:ascii="Times New Roman" w:eastAsia="Times New Roman" w:hAnsi="Times New Roman"/>
                      <w:color w:val="000000"/>
                      <w:lang w:eastAsia="ru-RU"/>
                    </w:rPr>
                    <w:t>Управление жилищно-коммунального хозяйства, Управление благоустройства администрации Пушкинского муниципального района Московской области.</w:t>
                  </w:r>
                </w:p>
              </w:tc>
            </w:tr>
            <w:tr w:rsidR="00FD5748" w:rsidRPr="00FD5748" w:rsidTr="00FD5748">
              <w:trPr>
                <w:trHeight w:val="20"/>
              </w:trPr>
              <w:tc>
                <w:tcPr>
                  <w:tcW w:w="8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 </w:t>
                  </w:r>
                </w:p>
              </w:tc>
              <w:tc>
                <w:tcPr>
                  <w:tcW w:w="1255"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Отчетный (базовый) период</w:t>
                  </w:r>
                </w:p>
              </w:tc>
              <w:tc>
                <w:tcPr>
                  <w:tcW w:w="1134"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2017</w:t>
                  </w:r>
                </w:p>
              </w:tc>
              <w:tc>
                <w:tcPr>
                  <w:tcW w:w="1260"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2018</w:t>
                  </w:r>
                </w:p>
              </w:tc>
              <w:tc>
                <w:tcPr>
                  <w:tcW w:w="866"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2019</w:t>
                  </w:r>
                </w:p>
              </w:tc>
              <w:tc>
                <w:tcPr>
                  <w:tcW w:w="851"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2020</w:t>
                  </w:r>
                </w:p>
              </w:tc>
              <w:tc>
                <w:tcPr>
                  <w:tcW w:w="850"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2021</w:t>
                  </w:r>
                </w:p>
              </w:tc>
            </w:tr>
            <w:tr w:rsidR="00FD5748" w:rsidRPr="00FD5748" w:rsidTr="00FD5748">
              <w:trPr>
                <w:trHeight w:val="20"/>
              </w:trPr>
              <w:tc>
                <w:tcPr>
                  <w:tcW w:w="88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D5748" w:rsidRPr="00FD5748" w:rsidRDefault="00FD5748" w:rsidP="00FD5748">
                  <w:pPr>
                    <w:spacing w:after="0" w:line="240" w:lineRule="auto"/>
                    <w:rPr>
                      <w:rFonts w:ascii="Times New Roman" w:eastAsia="Times New Roman" w:hAnsi="Times New Roman"/>
                      <w:color w:val="000000"/>
                      <w:lang w:eastAsia="ru-RU"/>
                    </w:rPr>
                  </w:pPr>
                  <w:r w:rsidRPr="00FD5748">
                    <w:rPr>
                      <w:rFonts w:ascii="Times New Roman" w:eastAsia="Times New Roman" w:hAnsi="Times New Roman"/>
                      <w:color w:val="000000"/>
                      <w:lang w:eastAsia="ru-RU"/>
                    </w:rPr>
                    <w:t>Задача 1 Развитие систем и объектов водоснабжения, водоотведения и очистки сточных вод (ед.)</w:t>
                  </w:r>
                </w:p>
              </w:tc>
              <w:tc>
                <w:tcPr>
                  <w:tcW w:w="1255"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0</w:t>
                  </w:r>
                </w:p>
              </w:tc>
              <w:tc>
                <w:tcPr>
                  <w:tcW w:w="1260"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2</w:t>
                  </w:r>
                </w:p>
              </w:tc>
              <w:tc>
                <w:tcPr>
                  <w:tcW w:w="866"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0</w:t>
                  </w:r>
                </w:p>
              </w:tc>
            </w:tr>
            <w:tr w:rsidR="00FD5748" w:rsidRPr="00FD5748" w:rsidTr="00FD5748">
              <w:trPr>
                <w:trHeight w:val="20"/>
              </w:trPr>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 xml:space="preserve">Источник финансирования муниципальной подпрограммы по годам реализации и главным распорядителям бюджетных средств, в том числе по годам: </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Наименование подпрограммы</w:t>
                  </w:r>
                </w:p>
              </w:tc>
              <w:tc>
                <w:tcPr>
                  <w:tcW w:w="2788" w:type="dxa"/>
                  <w:vMerge w:val="restart"/>
                  <w:tcBorders>
                    <w:top w:val="nil"/>
                    <w:left w:val="single" w:sz="4" w:space="0" w:color="auto"/>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Главный распорядитель бюджетных средств</w:t>
                  </w:r>
                </w:p>
              </w:tc>
              <w:tc>
                <w:tcPr>
                  <w:tcW w:w="2452" w:type="dxa"/>
                  <w:vMerge w:val="restart"/>
                  <w:tcBorders>
                    <w:top w:val="nil"/>
                    <w:left w:val="single" w:sz="4" w:space="0" w:color="auto"/>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Источник финансирования</w:t>
                  </w:r>
                </w:p>
              </w:tc>
              <w:tc>
                <w:tcPr>
                  <w:tcW w:w="6216" w:type="dxa"/>
                  <w:gridSpan w:val="6"/>
                  <w:tcBorders>
                    <w:top w:val="single" w:sz="4" w:space="0" w:color="auto"/>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Расходы (тыс. руб.)</w:t>
                  </w:r>
                </w:p>
              </w:tc>
            </w:tr>
            <w:tr w:rsidR="00FD5748" w:rsidRPr="00FD5748" w:rsidTr="00FD5748">
              <w:trPr>
                <w:trHeight w:val="20"/>
              </w:trPr>
              <w:tc>
                <w:tcPr>
                  <w:tcW w:w="1960" w:type="dxa"/>
                  <w:vMerge/>
                  <w:tcBorders>
                    <w:top w:val="nil"/>
                    <w:left w:val="single" w:sz="4" w:space="0" w:color="auto"/>
                    <w:bottom w:val="single" w:sz="4" w:space="0" w:color="auto"/>
                    <w:right w:val="single" w:sz="4" w:space="0" w:color="auto"/>
                  </w:tcBorders>
                  <w:vAlign w:val="center"/>
                  <w:hideMark/>
                </w:tcPr>
                <w:p w:rsidR="00FD5748" w:rsidRPr="00FD5748" w:rsidRDefault="00FD5748" w:rsidP="00FD5748">
                  <w:pPr>
                    <w:spacing w:after="0" w:line="240" w:lineRule="auto"/>
                    <w:rPr>
                      <w:rFonts w:ascii="Times New Roman" w:eastAsia="Times New Roman" w:hAnsi="Times New Roman"/>
                      <w:color w:val="000000"/>
                      <w:lang w:eastAsia="ru-RU"/>
                    </w:rPr>
                  </w:pPr>
                </w:p>
              </w:tc>
              <w:tc>
                <w:tcPr>
                  <w:tcW w:w="1660" w:type="dxa"/>
                  <w:vMerge/>
                  <w:tcBorders>
                    <w:top w:val="nil"/>
                    <w:left w:val="single" w:sz="4" w:space="0" w:color="auto"/>
                    <w:bottom w:val="single" w:sz="4" w:space="0" w:color="auto"/>
                    <w:right w:val="single" w:sz="4" w:space="0" w:color="auto"/>
                  </w:tcBorders>
                  <w:vAlign w:val="center"/>
                  <w:hideMark/>
                </w:tcPr>
                <w:p w:rsidR="00FD5748" w:rsidRPr="00FD5748" w:rsidRDefault="00FD5748" w:rsidP="00FD5748">
                  <w:pPr>
                    <w:spacing w:after="0" w:line="240" w:lineRule="auto"/>
                    <w:rPr>
                      <w:rFonts w:ascii="Times New Roman" w:eastAsia="Times New Roman" w:hAnsi="Times New Roman"/>
                      <w:color w:val="000000"/>
                      <w:lang w:eastAsia="ru-RU"/>
                    </w:rPr>
                  </w:pPr>
                </w:p>
              </w:tc>
              <w:tc>
                <w:tcPr>
                  <w:tcW w:w="2788" w:type="dxa"/>
                  <w:vMerge/>
                  <w:tcBorders>
                    <w:top w:val="nil"/>
                    <w:left w:val="single" w:sz="4" w:space="0" w:color="auto"/>
                    <w:bottom w:val="single" w:sz="4" w:space="0" w:color="auto"/>
                    <w:right w:val="single" w:sz="4" w:space="0" w:color="auto"/>
                  </w:tcBorders>
                  <w:vAlign w:val="center"/>
                  <w:hideMark/>
                </w:tcPr>
                <w:p w:rsidR="00FD5748" w:rsidRPr="00FD5748" w:rsidRDefault="00FD5748" w:rsidP="00FD5748">
                  <w:pPr>
                    <w:spacing w:after="0" w:line="240" w:lineRule="auto"/>
                    <w:rPr>
                      <w:rFonts w:ascii="Times New Roman" w:eastAsia="Times New Roman" w:hAnsi="Times New Roman"/>
                      <w:color w:val="000000"/>
                      <w:lang w:eastAsia="ru-RU"/>
                    </w:rPr>
                  </w:pPr>
                </w:p>
              </w:tc>
              <w:tc>
                <w:tcPr>
                  <w:tcW w:w="2452" w:type="dxa"/>
                  <w:vMerge/>
                  <w:tcBorders>
                    <w:top w:val="nil"/>
                    <w:left w:val="single" w:sz="4" w:space="0" w:color="auto"/>
                    <w:bottom w:val="single" w:sz="4" w:space="0" w:color="auto"/>
                    <w:right w:val="single" w:sz="4" w:space="0" w:color="auto"/>
                  </w:tcBorders>
                  <w:vAlign w:val="center"/>
                  <w:hideMark/>
                </w:tcPr>
                <w:p w:rsidR="00FD5748" w:rsidRPr="00FD5748" w:rsidRDefault="00FD5748" w:rsidP="00FD5748">
                  <w:pPr>
                    <w:spacing w:after="0" w:line="240" w:lineRule="auto"/>
                    <w:rPr>
                      <w:rFonts w:ascii="Times New Roman" w:eastAsia="Times New Roman" w:hAnsi="Times New Roman"/>
                      <w:color w:val="000000"/>
                      <w:lang w:eastAsia="ru-RU"/>
                    </w:rPr>
                  </w:pPr>
                </w:p>
              </w:tc>
              <w:tc>
                <w:tcPr>
                  <w:tcW w:w="1255"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Итого</w:t>
                  </w:r>
                </w:p>
              </w:tc>
              <w:tc>
                <w:tcPr>
                  <w:tcW w:w="1134"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2017</w:t>
                  </w:r>
                </w:p>
              </w:tc>
              <w:tc>
                <w:tcPr>
                  <w:tcW w:w="1260"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2018</w:t>
                  </w:r>
                </w:p>
              </w:tc>
              <w:tc>
                <w:tcPr>
                  <w:tcW w:w="866"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2019</w:t>
                  </w:r>
                </w:p>
              </w:tc>
              <w:tc>
                <w:tcPr>
                  <w:tcW w:w="851"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2020</w:t>
                  </w:r>
                </w:p>
              </w:tc>
              <w:tc>
                <w:tcPr>
                  <w:tcW w:w="850"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2021</w:t>
                  </w:r>
                </w:p>
              </w:tc>
            </w:tr>
            <w:tr w:rsidR="00BD39C9" w:rsidRPr="00FD5748" w:rsidTr="00FD5748">
              <w:trPr>
                <w:trHeight w:val="20"/>
              </w:trPr>
              <w:tc>
                <w:tcPr>
                  <w:tcW w:w="1960" w:type="dxa"/>
                  <w:vMerge/>
                  <w:tcBorders>
                    <w:top w:val="nil"/>
                    <w:left w:val="single" w:sz="4" w:space="0" w:color="auto"/>
                    <w:bottom w:val="single" w:sz="4" w:space="0" w:color="auto"/>
                    <w:right w:val="single" w:sz="4" w:space="0" w:color="auto"/>
                  </w:tcBorders>
                  <w:vAlign w:val="center"/>
                  <w:hideMark/>
                </w:tcPr>
                <w:p w:rsidR="00BD39C9" w:rsidRPr="00FD5748" w:rsidRDefault="00BD39C9" w:rsidP="00BD39C9">
                  <w:pPr>
                    <w:spacing w:after="0" w:line="240" w:lineRule="auto"/>
                    <w:rPr>
                      <w:rFonts w:ascii="Times New Roman" w:eastAsia="Times New Roman" w:hAnsi="Times New Roman"/>
                      <w:color w:val="000000"/>
                      <w:lang w:eastAsia="ru-RU"/>
                    </w:rPr>
                  </w:pP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FD5748" w:rsidRDefault="00BD39C9" w:rsidP="00BD39C9">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Чистая вода</w:t>
                  </w:r>
                </w:p>
              </w:tc>
              <w:tc>
                <w:tcPr>
                  <w:tcW w:w="2788" w:type="dxa"/>
                  <w:tcBorders>
                    <w:top w:val="nil"/>
                    <w:left w:val="nil"/>
                    <w:bottom w:val="single" w:sz="4" w:space="0" w:color="auto"/>
                    <w:right w:val="single" w:sz="4" w:space="0" w:color="auto"/>
                  </w:tcBorders>
                  <w:shd w:val="clear" w:color="auto" w:fill="auto"/>
                  <w:vAlign w:val="center"/>
                  <w:hideMark/>
                </w:tcPr>
                <w:p w:rsidR="00BD39C9" w:rsidRPr="00FD5748" w:rsidRDefault="00BD39C9" w:rsidP="00BD39C9">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 </w:t>
                  </w:r>
                </w:p>
              </w:tc>
              <w:tc>
                <w:tcPr>
                  <w:tcW w:w="2452" w:type="dxa"/>
                  <w:tcBorders>
                    <w:top w:val="nil"/>
                    <w:left w:val="nil"/>
                    <w:bottom w:val="single" w:sz="4" w:space="0" w:color="auto"/>
                    <w:right w:val="single" w:sz="4" w:space="0" w:color="auto"/>
                  </w:tcBorders>
                  <w:shd w:val="clear" w:color="auto" w:fill="auto"/>
                  <w:vAlign w:val="bottom"/>
                  <w:hideMark/>
                </w:tcPr>
                <w:p w:rsidR="00BD39C9" w:rsidRDefault="00BD39C9" w:rsidP="00BD39C9">
                  <w:pPr>
                    <w:spacing w:after="0" w:line="240" w:lineRule="auto"/>
                    <w:rPr>
                      <w:rFonts w:ascii="Times New Roman" w:eastAsia="Times New Roman" w:hAnsi="Times New Roman"/>
                      <w:color w:val="000000"/>
                      <w:lang w:eastAsia="ru-RU"/>
                    </w:rPr>
                  </w:pPr>
                  <w:r w:rsidRPr="00FD5748">
                    <w:rPr>
                      <w:rFonts w:ascii="Times New Roman" w:eastAsia="Times New Roman" w:hAnsi="Times New Roman"/>
                      <w:color w:val="000000"/>
                      <w:lang w:eastAsia="ru-RU"/>
                    </w:rPr>
                    <w:t>Всего:</w:t>
                  </w:r>
                </w:p>
                <w:p w:rsidR="00BD39C9" w:rsidRPr="00FD5748" w:rsidRDefault="00BD39C9" w:rsidP="00BD39C9">
                  <w:pPr>
                    <w:spacing w:after="0" w:line="240" w:lineRule="auto"/>
                    <w:rPr>
                      <w:rFonts w:ascii="Times New Roman" w:eastAsia="Times New Roman" w:hAnsi="Times New Roman"/>
                      <w:color w:val="000000"/>
                      <w:lang w:eastAsia="ru-RU"/>
                    </w:rPr>
                  </w:pPr>
                  <w:r w:rsidRPr="00FD5748">
                    <w:rPr>
                      <w:rFonts w:ascii="Times New Roman" w:eastAsia="Times New Roman" w:hAnsi="Times New Roman"/>
                      <w:color w:val="000000"/>
                      <w:lang w:eastAsia="ru-RU"/>
                    </w:rPr>
                    <w:t>в том числе</w:t>
                  </w:r>
                </w:p>
              </w:tc>
              <w:tc>
                <w:tcPr>
                  <w:tcW w:w="125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lang w:eastAsia="ru-RU"/>
                    </w:rPr>
                  </w:pPr>
                  <w:r w:rsidRPr="00BD39C9">
                    <w:rPr>
                      <w:rFonts w:ascii="Times New Roman" w:hAnsi="Times New Roman"/>
                      <w:b/>
                      <w:bCs/>
                      <w:color w:val="000000"/>
                    </w:rPr>
                    <w:t>196 480,15</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rPr>
                  </w:pPr>
                  <w:r w:rsidRPr="00BD39C9">
                    <w:rPr>
                      <w:rFonts w:ascii="Times New Roman" w:hAnsi="Times New Roman"/>
                      <w:b/>
                      <w:bCs/>
                      <w:color w:val="000000"/>
                    </w:rPr>
                    <w:t>32 282,35</w:t>
                  </w:r>
                </w:p>
              </w:tc>
              <w:tc>
                <w:tcPr>
                  <w:tcW w:w="12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rPr>
                  </w:pPr>
                  <w:r w:rsidRPr="00BD39C9">
                    <w:rPr>
                      <w:rFonts w:ascii="Times New Roman" w:hAnsi="Times New Roman"/>
                      <w:b/>
                      <w:bCs/>
                      <w:color w:val="000000"/>
                    </w:rPr>
                    <w:t>164 197,80</w:t>
                  </w:r>
                </w:p>
              </w:tc>
              <w:tc>
                <w:tcPr>
                  <w:tcW w:w="8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rPr>
                  </w:pPr>
                  <w:r w:rsidRPr="00BD39C9">
                    <w:rPr>
                      <w:rFonts w:ascii="Times New Roman" w:hAnsi="Times New Roman"/>
                      <w:b/>
                      <w:bCs/>
                      <w:color w:val="000000"/>
                    </w:rPr>
                    <w:t>0,00</w:t>
                  </w:r>
                </w:p>
              </w:tc>
              <w:tc>
                <w:tcPr>
                  <w:tcW w:w="85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rPr>
                  </w:pPr>
                  <w:r w:rsidRPr="00BD39C9">
                    <w:rPr>
                      <w:rFonts w:ascii="Times New Roman" w:hAnsi="Times New Roman"/>
                      <w:b/>
                      <w:bCs/>
                      <w:color w:val="000000"/>
                    </w:rPr>
                    <w:t>0,00</w:t>
                  </w:r>
                </w:p>
              </w:tc>
              <w:tc>
                <w:tcPr>
                  <w:tcW w:w="85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rPr>
                  </w:pPr>
                  <w:r w:rsidRPr="00BD39C9">
                    <w:rPr>
                      <w:rFonts w:ascii="Times New Roman" w:hAnsi="Times New Roman"/>
                      <w:b/>
                      <w:bCs/>
                      <w:color w:val="000000"/>
                    </w:rPr>
                    <w:t>0,00</w:t>
                  </w:r>
                </w:p>
              </w:tc>
            </w:tr>
            <w:tr w:rsidR="00BD39C9" w:rsidRPr="00FD5748" w:rsidTr="00FD5748">
              <w:trPr>
                <w:trHeight w:val="20"/>
              </w:trPr>
              <w:tc>
                <w:tcPr>
                  <w:tcW w:w="1960" w:type="dxa"/>
                  <w:vMerge/>
                  <w:tcBorders>
                    <w:top w:val="nil"/>
                    <w:left w:val="single" w:sz="4" w:space="0" w:color="auto"/>
                    <w:bottom w:val="single" w:sz="4" w:space="0" w:color="auto"/>
                    <w:right w:val="single" w:sz="4" w:space="0" w:color="auto"/>
                  </w:tcBorders>
                  <w:vAlign w:val="center"/>
                  <w:hideMark/>
                </w:tcPr>
                <w:p w:rsidR="00BD39C9" w:rsidRPr="00FD5748" w:rsidRDefault="00BD39C9" w:rsidP="00BD39C9">
                  <w:pPr>
                    <w:spacing w:after="0" w:line="240" w:lineRule="auto"/>
                    <w:rPr>
                      <w:rFonts w:ascii="Times New Roman" w:eastAsia="Times New Roman" w:hAnsi="Times New Roman"/>
                      <w:color w:val="000000"/>
                      <w:lang w:eastAsia="ru-RU"/>
                    </w:rPr>
                  </w:pPr>
                </w:p>
              </w:tc>
              <w:tc>
                <w:tcPr>
                  <w:tcW w:w="1660" w:type="dxa"/>
                  <w:vMerge/>
                  <w:tcBorders>
                    <w:top w:val="nil"/>
                    <w:left w:val="single" w:sz="4" w:space="0" w:color="auto"/>
                    <w:bottom w:val="single" w:sz="4" w:space="0" w:color="auto"/>
                    <w:right w:val="single" w:sz="4" w:space="0" w:color="auto"/>
                  </w:tcBorders>
                  <w:vAlign w:val="center"/>
                  <w:hideMark/>
                </w:tcPr>
                <w:p w:rsidR="00BD39C9" w:rsidRPr="00FD5748" w:rsidRDefault="00BD39C9" w:rsidP="00BD39C9">
                  <w:pPr>
                    <w:spacing w:after="0" w:line="240" w:lineRule="auto"/>
                    <w:rPr>
                      <w:rFonts w:ascii="Times New Roman" w:eastAsia="Times New Roman" w:hAnsi="Times New Roman"/>
                      <w:color w:val="000000"/>
                      <w:lang w:eastAsia="ru-RU"/>
                    </w:rPr>
                  </w:pPr>
                </w:p>
              </w:tc>
              <w:tc>
                <w:tcPr>
                  <w:tcW w:w="2788" w:type="dxa"/>
                  <w:tcBorders>
                    <w:top w:val="nil"/>
                    <w:left w:val="nil"/>
                    <w:bottom w:val="single" w:sz="4" w:space="0" w:color="auto"/>
                    <w:right w:val="single" w:sz="4" w:space="0" w:color="auto"/>
                  </w:tcBorders>
                  <w:shd w:val="clear" w:color="auto" w:fill="auto"/>
                  <w:vAlign w:val="center"/>
                  <w:hideMark/>
                </w:tcPr>
                <w:p w:rsidR="00BD39C9" w:rsidRPr="00FD5748" w:rsidRDefault="00BD39C9" w:rsidP="00BD39C9">
                  <w:pPr>
                    <w:spacing w:after="0" w:line="240" w:lineRule="auto"/>
                    <w:rPr>
                      <w:rFonts w:ascii="Times New Roman" w:eastAsia="Times New Roman" w:hAnsi="Times New Roman"/>
                      <w:color w:val="000000"/>
                      <w:lang w:eastAsia="ru-RU"/>
                    </w:rPr>
                  </w:pPr>
                  <w:r w:rsidRPr="00FD5748">
                    <w:rPr>
                      <w:rFonts w:ascii="Times New Roman" w:eastAsia="Times New Roman" w:hAnsi="Times New Roman"/>
                      <w:color w:val="000000"/>
                      <w:lang w:eastAsia="ru-RU"/>
                    </w:rPr>
                    <w:t> </w:t>
                  </w:r>
                </w:p>
              </w:tc>
              <w:tc>
                <w:tcPr>
                  <w:tcW w:w="2452" w:type="dxa"/>
                  <w:tcBorders>
                    <w:top w:val="nil"/>
                    <w:left w:val="nil"/>
                    <w:bottom w:val="single" w:sz="4" w:space="0" w:color="auto"/>
                    <w:right w:val="single" w:sz="4" w:space="0" w:color="auto"/>
                  </w:tcBorders>
                  <w:shd w:val="clear" w:color="auto" w:fill="auto"/>
                  <w:vAlign w:val="center"/>
                  <w:hideMark/>
                </w:tcPr>
                <w:p w:rsidR="00BD39C9" w:rsidRPr="00FD5748" w:rsidRDefault="00BD39C9" w:rsidP="00BD39C9">
                  <w:pPr>
                    <w:spacing w:after="0" w:line="240" w:lineRule="auto"/>
                    <w:rPr>
                      <w:rFonts w:ascii="Times New Roman" w:eastAsia="Times New Roman" w:hAnsi="Times New Roman"/>
                      <w:lang w:eastAsia="ru-RU"/>
                    </w:rPr>
                  </w:pPr>
                  <w:r w:rsidRPr="00FD5748">
                    <w:rPr>
                      <w:rFonts w:ascii="Times New Roman" w:eastAsia="Times New Roman" w:hAnsi="Times New Roman"/>
                      <w:lang w:eastAsia="ru-RU"/>
                    </w:rPr>
                    <w:t xml:space="preserve">Средства федерального бюджета </w:t>
                  </w:r>
                </w:p>
              </w:tc>
              <w:tc>
                <w:tcPr>
                  <w:tcW w:w="125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rPr>
                  </w:pPr>
                  <w:r w:rsidRPr="00BD39C9">
                    <w:rPr>
                      <w:rFonts w:ascii="Times New Roman" w:hAnsi="Times New Roman"/>
                      <w:b/>
                      <w:bCs/>
                      <w:color w:val="000000"/>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2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8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85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85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r>
            <w:tr w:rsidR="00BD39C9" w:rsidRPr="00FD5748" w:rsidTr="006548A7">
              <w:trPr>
                <w:trHeight w:val="20"/>
              </w:trPr>
              <w:tc>
                <w:tcPr>
                  <w:tcW w:w="1960" w:type="dxa"/>
                  <w:vMerge/>
                  <w:tcBorders>
                    <w:top w:val="nil"/>
                    <w:left w:val="single" w:sz="4" w:space="0" w:color="auto"/>
                    <w:bottom w:val="single" w:sz="4" w:space="0" w:color="auto"/>
                    <w:right w:val="single" w:sz="4" w:space="0" w:color="auto"/>
                  </w:tcBorders>
                  <w:vAlign w:val="center"/>
                  <w:hideMark/>
                </w:tcPr>
                <w:p w:rsidR="00BD39C9" w:rsidRPr="00FD5748" w:rsidRDefault="00BD39C9" w:rsidP="00BD39C9">
                  <w:pPr>
                    <w:spacing w:after="0" w:line="240" w:lineRule="auto"/>
                    <w:rPr>
                      <w:rFonts w:ascii="Times New Roman" w:eastAsia="Times New Roman" w:hAnsi="Times New Roman"/>
                      <w:color w:val="000000"/>
                      <w:lang w:eastAsia="ru-RU"/>
                    </w:rPr>
                  </w:pPr>
                </w:p>
              </w:tc>
              <w:tc>
                <w:tcPr>
                  <w:tcW w:w="1660" w:type="dxa"/>
                  <w:vMerge/>
                  <w:tcBorders>
                    <w:top w:val="nil"/>
                    <w:left w:val="single" w:sz="4" w:space="0" w:color="auto"/>
                    <w:bottom w:val="single" w:sz="4" w:space="0" w:color="auto"/>
                    <w:right w:val="single" w:sz="4" w:space="0" w:color="auto"/>
                  </w:tcBorders>
                  <w:vAlign w:val="center"/>
                  <w:hideMark/>
                </w:tcPr>
                <w:p w:rsidR="00BD39C9" w:rsidRPr="00FD5748" w:rsidRDefault="00BD39C9" w:rsidP="00BD39C9">
                  <w:pPr>
                    <w:spacing w:after="0" w:line="240" w:lineRule="auto"/>
                    <w:rPr>
                      <w:rFonts w:ascii="Times New Roman" w:eastAsia="Times New Roman" w:hAnsi="Times New Roman"/>
                      <w:color w:val="000000"/>
                      <w:lang w:eastAsia="ru-RU"/>
                    </w:rPr>
                  </w:pPr>
                </w:p>
              </w:tc>
              <w:tc>
                <w:tcPr>
                  <w:tcW w:w="2788" w:type="dxa"/>
                  <w:tcBorders>
                    <w:top w:val="nil"/>
                    <w:left w:val="nil"/>
                    <w:bottom w:val="single" w:sz="4" w:space="0" w:color="auto"/>
                    <w:right w:val="single" w:sz="4" w:space="0" w:color="auto"/>
                  </w:tcBorders>
                  <w:shd w:val="clear" w:color="auto" w:fill="auto"/>
                  <w:vAlign w:val="center"/>
                  <w:hideMark/>
                </w:tcPr>
                <w:p w:rsidR="00BD39C9" w:rsidRPr="00FD5748" w:rsidRDefault="00BD39C9" w:rsidP="00BD39C9">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Министерство жилищно-коммунального хозяйства Московской области</w:t>
                  </w:r>
                </w:p>
              </w:tc>
              <w:tc>
                <w:tcPr>
                  <w:tcW w:w="2452" w:type="dxa"/>
                  <w:tcBorders>
                    <w:top w:val="nil"/>
                    <w:left w:val="nil"/>
                    <w:bottom w:val="single" w:sz="4" w:space="0" w:color="auto"/>
                    <w:right w:val="single" w:sz="4" w:space="0" w:color="auto"/>
                  </w:tcBorders>
                  <w:shd w:val="clear" w:color="auto" w:fill="auto"/>
                  <w:vAlign w:val="center"/>
                  <w:hideMark/>
                </w:tcPr>
                <w:p w:rsidR="00BD39C9" w:rsidRPr="00FD5748" w:rsidRDefault="00BD39C9" w:rsidP="00BD39C9">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Средства бюджета Московской </w:t>
                  </w:r>
                  <w:r w:rsidRPr="00FD5748">
                    <w:rPr>
                      <w:rFonts w:ascii="Times New Roman" w:eastAsia="Times New Roman" w:hAnsi="Times New Roman"/>
                      <w:lang w:eastAsia="ru-RU"/>
                    </w:rPr>
                    <w:t xml:space="preserve">области        </w:t>
                  </w:r>
                </w:p>
              </w:tc>
              <w:tc>
                <w:tcPr>
                  <w:tcW w:w="125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rPr>
                  </w:pPr>
                  <w:r w:rsidRPr="00BD39C9">
                    <w:rPr>
                      <w:rFonts w:ascii="Times New Roman" w:hAnsi="Times New Roman"/>
                      <w:b/>
                      <w:bCs/>
                      <w:color w:val="000000"/>
                    </w:rPr>
                    <w:t>156 814,80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rPr>
                  </w:pPr>
                  <w:r w:rsidRPr="00BD39C9">
                    <w:rPr>
                      <w:rFonts w:ascii="Times New Roman" w:hAnsi="Times New Roman"/>
                      <w:color w:val="000000"/>
                    </w:rPr>
                    <w:t>18 700,00</w:t>
                  </w:r>
                </w:p>
              </w:tc>
              <w:tc>
                <w:tcPr>
                  <w:tcW w:w="12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rPr>
                  </w:pPr>
                  <w:r w:rsidRPr="00BD39C9">
                    <w:rPr>
                      <w:rFonts w:ascii="Times New Roman" w:hAnsi="Times New Roman"/>
                      <w:color w:val="000000"/>
                    </w:rPr>
                    <w:t>138 114,80</w:t>
                  </w:r>
                </w:p>
              </w:tc>
              <w:tc>
                <w:tcPr>
                  <w:tcW w:w="8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rPr>
                  </w:pPr>
                  <w:r w:rsidRPr="00BD39C9">
                    <w:rPr>
                      <w:rFonts w:ascii="Times New Roman" w:hAnsi="Times New Roman"/>
                      <w:color w:val="000000"/>
                    </w:rPr>
                    <w:t>0,00</w:t>
                  </w:r>
                </w:p>
              </w:tc>
              <w:tc>
                <w:tcPr>
                  <w:tcW w:w="85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rPr>
                  </w:pPr>
                  <w:r w:rsidRPr="00BD39C9">
                    <w:rPr>
                      <w:rFonts w:ascii="Times New Roman" w:hAnsi="Times New Roman"/>
                      <w:color w:val="000000"/>
                    </w:rPr>
                    <w:t>0,00</w:t>
                  </w:r>
                </w:p>
              </w:tc>
              <w:tc>
                <w:tcPr>
                  <w:tcW w:w="85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rPr>
                  </w:pPr>
                  <w:r w:rsidRPr="00BD39C9">
                    <w:rPr>
                      <w:rFonts w:ascii="Times New Roman" w:hAnsi="Times New Roman"/>
                      <w:color w:val="000000"/>
                    </w:rPr>
                    <w:t>0,00</w:t>
                  </w:r>
                </w:p>
              </w:tc>
            </w:tr>
            <w:tr w:rsidR="00BD39C9" w:rsidRPr="00FD5748" w:rsidTr="006548A7">
              <w:trPr>
                <w:trHeight w:val="20"/>
              </w:trPr>
              <w:tc>
                <w:tcPr>
                  <w:tcW w:w="1960" w:type="dxa"/>
                  <w:vMerge/>
                  <w:tcBorders>
                    <w:top w:val="nil"/>
                    <w:left w:val="single" w:sz="4" w:space="0" w:color="auto"/>
                    <w:bottom w:val="single" w:sz="4" w:space="0" w:color="auto"/>
                    <w:right w:val="single" w:sz="4" w:space="0" w:color="auto"/>
                  </w:tcBorders>
                  <w:vAlign w:val="center"/>
                  <w:hideMark/>
                </w:tcPr>
                <w:p w:rsidR="00BD39C9" w:rsidRPr="00FD5748" w:rsidRDefault="00BD39C9" w:rsidP="00BD39C9">
                  <w:pPr>
                    <w:spacing w:after="0" w:line="240" w:lineRule="auto"/>
                    <w:rPr>
                      <w:rFonts w:ascii="Times New Roman" w:eastAsia="Times New Roman" w:hAnsi="Times New Roman"/>
                      <w:color w:val="000000"/>
                      <w:lang w:eastAsia="ru-RU"/>
                    </w:rPr>
                  </w:pPr>
                </w:p>
              </w:tc>
              <w:tc>
                <w:tcPr>
                  <w:tcW w:w="1660" w:type="dxa"/>
                  <w:vMerge/>
                  <w:tcBorders>
                    <w:top w:val="nil"/>
                    <w:left w:val="single" w:sz="4" w:space="0" w:color="auto"/>
                    <w:bottom w:val="single" w:sz="4" w:space="0" w:color="auto"/>
                    <w:right w:val="single" w:sz="4" w:space="0" w:color="auto"/>
                  </w:tcBorders>
                  <w:vAlign w:val="center"/>
                  <w:hideMark/>
                </w:tcPr>
                <w:p w:rsidR="00BD39C9" w:rsidRPr="00FD5748" w:rsidRDefault="00BD39C9" w:rsidP="00BD39C9">
                  <w:pPr>
                    <w:spacing w:after="0" w:line="240" w:lineRule="auto"/>
                    <w:rPr>
                      <w:rFonts w:ascii="Times New Roman" w:eastAsia="Times New Roman" w:hAnsi="Times New Roman"/>
                      <w:color w:val="000000"/>
                      <w:lang w:eastAsia="ru-RU"/>
                    </w:rPr>
                  </w:pPr>
                </w:p>
              </w:tc>
              <w:tc>
                <w:tcPr>
                  <w:tcW w:w="2788" w:type="dxa"/>
                  <w:tcBorders>
                    <w:top w:val="nil"/>
                    <w:left w:val="nil"/>
                    <w:bottom w:val="single" w:sz="4" w:space="0" w:color="auto"/>
                    <w:right w:val="single" w:sz="4" w:space="0" w:color="auto"/>
                  </w:tcBorders>
                  <w:shd w:val="clear" w:color="auto" w:fill="auto"/>
                  <w:vAlign w:val="center"/>
                  <w:hideMark/>
                </w:tcPr>
                <w:p w:rsidR="00BD39C9" w:rsidRPr="00FD5748" w:rsidRDefault="00BD39C9" w:rsidP="00BD39C9">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Управление ж</w:t>
                  </w:r>
                  <w:r>
                    <w:rPr>
                      <w:rFonts w:ascii="Times New Roman" w:eastAsia="Times New Roman" w:hAnsi="Times New Roman"/>
                      <w:color w:val="000000"/>
                      <w:lang w:eastAsia="ru-RU"/>
                    </w:rPr>
                    <w:t>илищно-коммунального хозяйства, Управление</w:t>
                  </w:r>
                  <w:r w:rsidRPr="00FD5748">
                    <w:rPr>
                      <w:rFonts w:ascii="Times New Roman" w:eastAsia="Times New Roman" w:hAnsi="Times New Roman"/>
                      <w:color w:val="000000"/>
                      <w:lang w:eastAsia="ru-RU"/>
                    </w:rPr>
                    <w:t xml:space="preserve"> благоустройства администрации Пушкинского муниципального района</w:t>
                  </w:r>
                </w:p>
              </w:tc>
              <w:tc>
                <w:tcPr>
                  <w:tcW w:w="2452" w:type="dxa"/>
                  <w:tcBorders>
                    <w:top w:val="nil"/>
                    <w:left w:val="nil"/>
                    <w:bottom w:val="single" w:sz="4" w:space="0" w:color="auto"/>
                    <w:right w:val="single" w:sz="4" w:space="0" w:color="auto"/>
                  </w:tcBorders>
                  <w:shd w:val="clear" w:color="auto" w:fill="auto"/>
                  <w:vAlign w:val="center"/>
                  <w:hideMark/>
                </w:tcPr>
                <w:p w:rsidR="00BD39C9" w:rsidRPr="00FD5748" w:rsidRDefault="00BD39C9" w:rsidP="00BD39C9">
                  <w:pPr>
                    <w:spacing w:after="0" w:line="240" w:lineRule="auto"/>
                    <w:rPr>
                      <w:rFonts w:ascii="Times New Roman" w:eastAsia="Times New Roman" w:hAnsi="Times New Roman"/>
                      <w:lang w:eastAsia="ru-RU"/>
                    </w:rPr>
                  </w:pPr>
                  <w:r>
                    <w:rPr>
                      <w:rFonts w:ascii="Times New Roman" w:eastAsia="Times New Roman" w:hAnsi="Times New Roman"/>
                      <w:lang w:eastAsia="ru-RU"/>
                    </w:rPr>
                    <w:t>Средства</w:t>
                  </w:r>
                  <w:r w:rsidRPr="00FD5748">
                    <w:rPr>
                      <w:rFonts w:ascii="Times New Roman" w:eastAsia="Times New Roman" w:hAnsi="Times New Roman"/>
                      <w:lang w:eastAsia="ru-RU"/>
                    </w:rPr>
                    <w:t xml:space="preserve"> бюджета города Пушкино     </w:t>
                  </w:r>
                </w:p>
              </w:tc>
              <w:tc>
                <w:tcPr>
                  <w:tcW w:w="125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rPr>
                  </w:pPr>
                  <w:r w:rsidRPr="00BD39C9">
                    <w:rPr>
                      <w:rFonts w:ascii="Times New Roman" w:hAnsi="Times New Roman"/>
                      <w:b/>
                      <w:bCs/>
                      <w:color w:val="000000"/>
                    </w:rPr>
                    <w:t>39 665,35</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rPr>
                  </w:pPr>
                  <w:r w:rsidRPr="00BD39C9">
                    <w:rPr>
                      <w:rFonts w:ascii="Times New Roman" w:hAnsi="Times New Roman"/>
                      <w:color w:val="000000"/>
                    </w:rPr>
                    <w:t>13 582,35</w:t>
                  </w:r>
                </w:p>
              </w:tc>
              <w:tc>
                <w:tcPr>
                  <w:tcW w:w="12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rPr>
                  </w:pPr>
                  <w:r w:rsidRPr="00BD39C9">
                    <w:rPr>
                      <w:rFonts w:ascii="Times New Roman" w:hAnsi="Times New Roman"/>
                      <w:color w:val="000000"/>
                    </w:rPr>
                    <w:t>26 083,00</w:t>
                  </w:r>
                </w:p>
              </w:tc>
              <w:tc>
                <w:tcPr>
                  <w:tcW w:w="8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rPr>
                  </w:pPr>
                  <w:r w:rsidRPr="00BD39C9">
                    <w:rPr>
                      <w:rFonts w:ascii="Times New Roman" w:hAnsi="Times New Roman"/>
                      <w:color w:val="000000"/>
                    </w:rPr>
                    <w:t>0,00</w:t>
                  </w:r>
                </w:p>
              </w:tc>
              <w:tc>
                <w:tcPr>
                  <w:tcW w:w="85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rPr>
                  </w:pPr>
                  <w:r w:rsidRPr="00BD39C9">
                    <w:rPr>
                      <w:rFonts w:ascii="Times New Roman" w:hAnsi="Times New Roman"/>
                      <w:color w:val="000000"/>
                    </w:rPr>
                    <w:t>0,00</w:t>
                  </w:r>
                </w:p>
              </w:tc>
              <w:tc>
                <w:tcPr>
                  <w:tcW w:w="85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rPr>
                  </w:pPr>
                  <w:r w:rsidRPr="00BD39C9">
                    <w:rPr>
                      <w:rFonts w:ascii="Times New Roman" w:hAnsi="Times New Roman"/>
                      <w:color w:val="000000"/>
                    </w:rPr>
                    <w:t>0,00</w:t>
                  </w:r>
                </w:p>
              </w:tc>
            </w:tr>
            <w:tr w:rsidR="00BD39C9" w:rsidRPr="00FD5748" w:rsidTr="00FD5748">
              <w:trPr>
                <w:trHeight w:val="20"/>
              </w:trPr>
              <w:tc>
                <w:tcPr>
                  <w:tcW w:w="1960" w:type="dxa"/>
                  <w:vMerge/>
                  <w:tcBorders>
                    <w:top w:val="nil"/>
                    <w:left w:val="single" w:sz="4" w:space="0" w:color="auto"/>
                    <w:bottom w:val="single" w:sz="4" w:space="0" w:color="auto"/>
                    <w:right w:val="single" w:sz="4" w:space="0" w:color="auto"/>
                  </w:tcBorders>
                  <w:vAlign w:val="center"/>
                  <w:hideMark/>
                </w:tcPr>
                <w:p w:rsidR="00BD39C9" w:rsidRPr="00FD5748" w:rsidRDefault="00BD39C9" w:rsidP="00BD39C9">
                  <w:pPr>
                    <w:spacing w:after="0" w:line="240" w:lineRule="auto"/>
                    <w:rPr>
                      <w:rFonts w:ascii="Times New Roman" w:eastAsia="Times New Roman" w:hAnsi="Times New Roman"/>
                      <w:color w:val="000000"/>
                      <w:lang w:eastAsia="ru-RU"/>
                    </w:rPr>
                  </w:pPr>
                </w:p>
              </w:tc>
              <w:tc>
                <w:tcPr>
                  <w:tcW w:w="1660" w:type="dxa"/>
                  <w:vMerge/>
                  <w:tcBorders>
                    <w:top w:val="nil"/>
                    <w:left w:val="single" w:sz="4" w:space="0" w:color="auto"/>
                    <w:bottom w:val="single" w:sz="4" w:space="0" w:color="auto"/>
                    <w:right w:val="single" w:sz="4" w:space="0" w:color="auto"/>
                  </w:tcBorders>
                  <w:vAlign w:val="center"/>
                  <w:hideMark/>
                </w:tcPr>
                <w:p w:rsidR="00BD39C9" w:rsidRPr="00FD5748" w:rsidRDefault="00BD39C9" w:rsidP="00BD39C9">
                  <w:pPr>
                    <w:spacing w:after="0" w:line="240" w:lineRule="auto"/>
                    <w:rPr>
                      <w:rFonts w:ascii="Times New Roman" w:eastAsia="Times New Roman" w:hAnsi="Times New Roman"/>
                      <w:color w:val="000000"/>
                      <w:lang w:eastAsia="ru-RU"/>
                    </w:rPr>
                  </w:pPr>
                </w:p>
              </w:tc>
              <w:tc>
                <w:tcPr>
                  <w:tcW w:w="2788" w:type="dxa"/>
                  <w:tcBorders>
                    <w:top w:val="nil"/>
                    <w:left w:val="nil"/>
                    <w:bottom w:val="single" w:sz="4" w:space="0" w:color="auto"/>
                    <w:right w:val="single" w:sz="4" w:space="0" w:color="auto"/>
                  </w:tcBorders>
                  <w:shd w:val="clear" w:color="auto" w:fill="auto"/>
                  <w:vAlign w:val="center"/>
                  <w:hideMark/>
                </w:tcPr>
                <w:p w:rsidR="00BD39C9" w:rsidRPr="00FD5748" w:rsidRDefault="00BD39C9" w:rsidP="00BD39C9">
                  <w:pPr>
                    <w:spacing w:after="0" w:line="240" w:lineRule="auto"/>
                    <w:rPr>
                      <w:rFonts w:ascii="Times New Roman" w:eastAsia="Times New Roman" w:hAnsi="Times New Roman"/>
                      <w:color w:val="000000"/>
                      <w:lang w:eastAsia="ru-RU"/>
                    </w:rPr>
                  </w:pPr>
                  <w:r w:rsidRPr="00FD5748">
                    <w:rPr>
                      <w:rFonts w:ascii="Times New Roman" w:eastAsia="Times New Roman" w:hAnsi="Times New Roman"/>
                      <w:color w:val="000000"/>
                      <w:lang w:eastAsia="ru-RU"/>
                    </w:rPr>
                    <w:t> </w:t>
                  </w:r>
                </w:p>
              </w:tc>
              <w:tc>
                <w:tcPr>
                  <w:tcW w:w="2452" w:type="dxa"/>
                  <w:tcBorders>
                    <w:top w:val="nil"/>
                    <w:left w:val="nil"/>
                    <w:bottom w:val="single" w:sz="4" w:space="0" w:color="auto"/>
                    <w:right w:val="single" w:sz="4" w:space="0" w:color="auto"/>
                  </w:tcBorders>
                  <w:shd w:val="clear" w:color="auto" w:fill="auto"/>
                  <w:vAlign w:val="center"/>
                  <w:hideMark/>
                </w:tcPr>
                <w:p w:rsidR="00BD39C9" w:rsidRPr="00FD5748" w:rsidRDefault="00BD39C9" w:rsidP="00BD39C9">
                  <w:pPr>
                    <w:spacing w:after="0" w:line="240" w:lineRule="auto"/>
                    <w:rPr>
                      <w:rFonts w:ascii="Times New Roman" w:eastAsia="Times New Roman" w:hAnsi="Times New Roman"/>
                      <w:lang w:eastAsia="ru-RU"/>
                    </w:rPr>
                  </w:pPr>
                  <w:r w:rsidRPr="00FD5748">
                    <w:rPr>
                      <w:rFonts w:ascii="Times New Roman" w:eastAsia="Times New Roman" w:hAnsi="Times New Roman"/>
                      <w:lang w:eastAsia="ru-RU"/>
                    </w:rPr>
                    <w:t xml:space="preserve">Внебюджетные источники     </w:t>
                  </w:r>
                </w:p>
              </w:tc>
              <w:tc>
                <w:tcPr>
                  <w:tcW w:w="125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rPr>
                  </w:pPr>
                  <w:r w:rsidRPr="00BD39C9">
                    <w:rPr>
                      <w:rFonts w:ascii="Times New Roman" w:hAnsi="Times New Roman"/>
                      <w:b/>
                      <w:bCs/>
                      <w:color w:val="000000"/>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26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8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85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85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r>
            <w:tr w:rsidR="00FD5748" w:rsidRPr="00FD5748" w:rsidTr="00FD5748">
              <w:trPr>
                <w:trHeight w:val="20"/>
              </w:trPr>
              <w:tc>
                <w:tcPr>
                  <w:tcW w:w="1011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 xml:space="preserve">Планируемые результаты реализации подпрограммы        </w:t>
                  </w:r>
                </w:p>
              </w:tc>
              <w:tc>
                <w:tcPr>
                  <w:tcW w:w="1134"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2017</w:t>
                  </w:r>
                </w:p>
              </w:tc>
              <w:tc>
                <w:tcPr>
                  <w:tcW w:w="1260"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2018</w:t>
                  </w:r>
                </w:p>
              </w:tc>
              <w:tc>
                <w:tcPr>
                  <w:tcW w:w="866"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2019</w:t>
                  </w:r>
                </w:p>
              </w:tc>
              <w:tc>
                <w:tcPr>
                  <w:tcW w:w="851"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2020</w:t>
                  </w:r>
                </w:p>
              </w:tc>
              <w:tc>
                <w:tcPr>
                  <w:tcW w:w="850" w:type="dxa"/>
                  <w:tcBorders>
                    <w:top w:val="nil"/>
                    <w:left w:val="nil"/>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jc w:val="center"/>
                    <w:rPr>
                      <w:rFonts w:ascii="Times New Roman" w:eastAsia="Times New Roman" w:hAnsi="Times New Roman"/>
                      <w:b/>
                      <w:bCs/>
                      <w:color w:val="000000"/>
                      <w:lang w:eastAsia="ru-RU"/>
                    </w:rPr>
                  </w:pPr>
                  <w:r w:rsidRPr="00FD5748">
                    <w:rPr>
                      <w:rFonts w:ascii="Times New Roman" w:eastAsia="Times New Roman" w:hAnsi="Times New Roman"/>
                      <w:b/>
                      <w:bCs/>
                      <w:color w:val="000000"/>
                      <w:lang w:eastAsia="ru-RU"/>
                    </w:rPr>
                    <w:t>2021</w:t>
                  </w:r>
                </w:p>
              </w:tc>
            </w:tr>
            <w:tr w:rsidR="00FD5748" w:rsidRPr="00FD5748" w:rsidTr="00FD5748">
              <w:trPr>
                <w:trHeight w:val="20"/>
              </w:trPr>
              <w:tc>
                <w:tcPr>
                  <w:tcW w:w="1011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rPr>
                      <w:rFonts w:ascii="Times New Roman" w:eastAsia="Times New Roman" w:hAnsi="Times New Roman"/>
                      <w:color w:val="000000"/>
                      <w:lang w:eastAsia="ru-RU"/>
                    </w:rPr>
                  </w:pPr>
                  <w:r w:rsidRPr="00FD5748">
                    <w:rPr>
                      <w:rFonts w:ascii="Times New Roman" w:eastAsia="Times New Roman" w:hAnsi="Times New Roman"/>
                      <w:color w:val="000000"/>
                      <w:lang w:eastAsia="ru-RU"/>
                    </w:rPr>
                    <w:t>Доля актуализированных схем водоснабжения, водоотведения, имеющих электронную модель, разработанную в соответствии с единым техническим заданием (%/ед.)</w:t>
                  </w:r>
                </w:p>
              </w:tc>
              <w:tc>
                <w:tcPr>
                  <w:tcW w:w="1134"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0</w:t>
                  </w:r>
                </w:p>
              </w:tc>
              <w:tc>
                <w:tcPr>
                  <w:tcW w:w="1260"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100/1</w:t>
                  </w:r>
                </w:p>
              </w:tc>
              <w:tc>
                <w:tcPr>
                  <w:tcW w:w="866"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lang w:eastAsia="ru-RU"/>
                    </w:rPr>
                  </w:pPr>
                  <w:r w:rsidRPr="00FD5748">
                    <w:rPr>
                      <w:rFonts w:ascii="Times New Roman" w:eastAsia="Times New Roman" w:hAnsi="Times New Roman"/>
                      <w:lang w:eastAsia="ru-RU"/>
                    </w:rPr>
                    <w:t>0</w:t>
                  </w:r>
                </w:p>
              </w:tc>
              <w:tc>
                <w:tcPr>
                  <w:tcW w:w="851"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lang w:eastAsia="ru-RU"/>
                    </w:rPr>
                  </w:pPr>
                  <w:r w:rsidRPr="00FD5748">
                    <w:rPr>
                      <w:rFonts w:ascii="Times New Roman" w:eastAsia="Times New Roman" w:hAnsi="Times New Roman"/>
                      <w:lang w:eastAsia="ru-RU"/>
                    </w:rPr>
                    <w:t>0</w:t>
                  </w:r>
                </w:p>
              </w:tc>
              <w:tc>
                <w:tcPr>
                  <w:tcW w:w="850"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lang w:eastAsia="ru-RU"/>
                    </w:rPr>
                  </w:pPr>
                  <w:r w:rsidRPr="00FD5748">
                    <w:rPr>
                      <w:rFonts w:ascii="Times New Roman" w:eastAsia="Times New Roman" w:hAnsi="Times New Roman"/>
                      <w:lang w:eastAsia="ru-RU"/>
                    </w:rPr>
                    <w:t>0</w:t>
                  </w:r>
                </w:p>
              </w:tc>
            </w:tr>
            <w:tr w:rsidR="00FD5748" w:rsidRPr="00FD5748" w:rsidTr="00FD5748">
              <w:trPr>
                <w:trHeight w:val="20"/>
              </w:trPr>
              <w:tc>
                <w:tcPr>
                  <w:tcW w:w="1011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D5748" w:rsidRPr="00FD5748" w:rsidRDefault="00FD5748" w:rsidP="00FD5748">
                  <w:pPr>
                    <w:spacing w:after="0" w:line="240" w:lineRule="auto"/>
                    <w:rPr>
                      <w:rFonts w:ascii="Times New Roman" w:eastAsia="Times New Roman" w:hAnsi="Times New Roman"/>
                      <w:color w:val="000000"/>
                      <w:lang w:eastAsia="ru-RU"/>
                    </w:rPr>
                  </w:pPr>
                  <w:r w:rsidRPr="00FD5748">
                    <w:rPr>
                      <w:rFonts w:ascii="Times New Roman" w:eastAsia="Times New Roman" w:hAnsi="Times New Roman"/>
                      <w:color w:val="000000"/>
                      <w:lang w:eastAsia="ru-RU"/>
                    </w:rPr>
                    <w:t>Количество построенных, реконструированных (модернизированных), капитально отремонтированных ВЗУ и станций очистки питьевой воды, (ед.)</w:t>
                  </w:r>
                </w:p>
              </w:tc>
              <w:tc>
                <w:tcPr>
                  <w:tcW w:w="1134"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0</w:t>
                  </w:r>
                </w:p>
              </w:tc>
              <w:tc>
                <w:tcPr>
                  <w:tcW w:w="1260"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2</w:t>
                  </w:r>
                </w:p>
              </w:tc>
              <w:tc>
                <w:tcPr>
                  <w:tcW w:w="866"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lang w:eastAsia="ru-RU"/>
                    </w:rPr>
                  </w:pPr>
                  <w:r w:rsidRPr="00FD5748">
                    <w:rPr>
                      <w:rFonts w:ascii="Times New Roman" w:eastAsia="Times New Roman" w:hAnsi="Times New Roman"/>
                      <w:lang w:eastAsia="ru-RU"/>
                    </w:rPr>
                    <w:t>0</w:t>
                  </w:r>
                </w:p>
              </w:tc>
              <w:tc>
                <w:tcPr>
                  <w:tcW w:w="851"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lang w:eastAsia="ru-RU"/>
                    </w:rPr>
                  </w:pPr>
                  <w:r w:rsidRPr="00FD5748">
                    <w:rPr>
                      <w:rFonts w:ascii="Times New Roman" w:eastAsia="Times New Roman" w:hAnsi="Times New Roman"/>
                      <w:lang w:eastAsia="ru-RU"/>
                    </w:rPr>
                    <w:t>0</w:t>
                  </w:r>
                </w:p>
              </w:tc>
              <w:tc>
                <w:tcPr>
                  <w:tcW w:w="850"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lang w:eastAsia="ru-RU"/>
                    </w:rPr>
                  </w:pPr>
                  <w:r w:rsidRPr="00FD5748">
                    <w:rPr>
                      <w:rFonts w:ascii="Times New Roman" w:eastAsia="Times New Roman" w:hAnsi="Times New Roman"/>
                      <w:lang w:eastAsia="ru-RU"/>
                    </w:rPr>
                    <w:t>0</w:t>
                  </w:r>
                </w:p>
              </w:tc>
            </w:tr>
            <w:tr w:rsidR="00FD5748" w:rsidRPr="00FD5748" w:rsidTr="00FD5748">
              <w:trPr>
                <w:trHeight w:val="20"/>
              </w:trPr>
              <w:tc>
                <w:tcPr>
                  <w:tcW w:w="1011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rPr>
                      <w:rFonts w:ascii="Times New Roman" w:eastAsia="Times New Roman" w:hAnsi="Times New Roman"/>
                      <w:color w:val="000000"/>
                      <w:lang w:eastAsia="ru-RU"/>
                    </w:rPr>
                  </w:pPr>
                  <w:r w:rsidRPr="00FD5748">
                    <w:rPr>
                      <w:rFonts w:ascii="Times New Roman" w:eastAsia="Times New Roman" w:hAnsi="Times New Roman"/>
                      <w:color w:val="000000"/>
                      <w:lang w:eastAsia="ru-RU"/>
                    </w:rPr>
                    <w:t>Устройство участка ливневой канализации (м.)</w:t>
                  </w:r>
                </w:p>
              </w:tc>
              <w:tc>
                <w:tcPr>
                  <w:tcW w:w="1134"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140</w:t>
                  </w:r>
                </w:p>
              </w:tc>
              <w:tc>
                <w:tcPr>
                  <w:tcW w:w="1260"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0</w:t>
                  </w:r>
                </w:p>
              </w:tc>
              <w:tc>
                <w:tcPr>
                  <w:tcW w:w="866"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0</w:t>
                  </w:r>
                </w:p>
              </w:tc>
              <w:tc>
                <w:tcPr>
                  <w:tcW w:w="851"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0</w:t>
                  </w:r>
                </w:p>
              </w:tc>
              <w:tc>
                <w:tcPr>
                  <w:tcW w:w="850" w:type="dxa"/>
                  <w:tcBorders>
                    <w:top w:val="nil"/>
                    <w:left w:val="nil"/>
                    <w:bottom w:val="single" w:sz="4" w:space="0" w:color="auto"/>
                    <w:right w:val="single" w:sz="4" w:space="0" w:color="auto"/>
                  </w:tcBorders>
                  <w:shd w:val="clear" w:color="auto" w:fill="auto"/>
                  <w:noWrap/>
                  <w:vAlign w:val="center"/>
                  <w:hideMark/>
                </w:tcPr>
                <w:p w:rsidR="00FD5748" w:rsidRPr="00FD5748" w:rsidRDefault="00FD5748" w:rsidP="00FD5748">
                  <w:pPr>
                    <w:spacing w:after="0" w:line="240" w:lineRule="auto"/>
                    <w:jc w:val="center"/>
                    <w:rPr>
                      <w:rFonts w:ascii="Times New Roman" w:eastAsia="Times New Roman" w:hAnsi="Times New Roman"/>
                      <w:color w:val="000000"/>
                      <w:lang w:eastAsia="ru-RU"/>
                    </w:rPr>
                  </w:pPr>
                  <w:r w:rsidRPr="00FD5748">
                    <w:rPr>
                      <w:rFonts w:ascii="Times New Roman" w:eastAsia="Times New Roman" w:hAnsi="Times New Roman"/>
                      <w:color w:val="000000"/>
                      <w:lang w:eastAsia="ru-RU"/>
                    </w:rPr>
                    <w:t>0</w:t>
                  </w:r>
                </w:p>
              </w:tc>
            </w:tr>
          </w:tbl>
          <w:p w:rsidR="00FD5748" w:rsidRPr="007227BA" w:rsidRDefault="00FD5748" w:rsidP="00FD5748">
            <w:pPr>
              <w:spacing w:after="0" w:line="240" w:lineRule="auto"/>
              <w:rPr>
                <w:rFonts w:ascii="Times New Roman" w:eastAsia="Times New Roman" w:hAnsi="Times New Roman"/>
                <w:b/>
                <w:bCs/>
                <w:color w:val="000000"/>
                <w:sz w:val="24"/>
                <w:szCs w:val="24"/>
                <w:lang w:eastAsia="ru-RU"/>
              </w:rPr>
            </w:pPr>
          </w:p>
        </w:tc>
      </w:tr>
    </w:tbl>
    <w:p w:rsidR="00A2648D" w:rsidRPr="00035396" w:rsidRDefault="00A2648D" w:rsidP="00A8074E">
      <w:pPr>
        <w:pStyle w:val="a7"/>
        <w:keepNext/>
        <w:numPr>
          <w:ilvl w:val="0"/>
          <w:numId w:val="33"/>
        </w:numPr>
        <w:spacing w:before="100" w:beforeAutospacing="1" w:after="100" w:afterAutospacing="1" w:line="240" w:lineRule="auto"/>
        <w:ind w:left="1701" w:right="1245"/>
        <w:jc w:val="center"/>
        <w:rPr>
          <w:rFonts w:ascii="Times New Roman" w:hAnsi="Times New Roman"/>
          <w:b/>
          <w:sz w:val="24"/>
          <w:szCs w:val="24"/>
        </w:rPr>
      </w:pPr>
      <w:r w:rsidRPr="00035396">
        <w:rPr>
          <w:rFonts w:ascii="Times New Roman" w:hAnsi="Times New Roman"/>
          <w:b/>
          <w:sz w:val="24"/>
          <w:szCs w:val="24"/>
        </w:rPr>
        <w:lastRenderedPageBreak/>
        <w:t>Описание задач Подпрограммы</w:t>
      </w:r>
    </w:p>
    <w:p w:rsidR="00907925" w:rsidRDefault="00A2648D" w:rsidP="00864048">
      <w:pPr>
        <w:widowControl w:val="0"/>
        <w:autoSpaceDE w:val="0"/>
        <w:autoSpaceDN w:val="0"/>
        <w:adjustRightInd w:val="0"/>
        <w:spacing w:after="0" w:line="240" w:lineRule="auto"/>
        <w:ind w:firstLine="709"/>
        <w:jc w:val="both"/>
        <w:rPr>
          <w:rFonts w:ascii="Times New Roman" w:hAnsi="Times New Roman"/>
          <w:sz w:val="24"/>
          <w:szCs w:val="24"/>
        </w:rPr>
      </w:pPr>
      <w:r w:rsidRPr="00DA09BF">
        <w:rPr>
          <w:rFonts w:ascii="Times New Roman" w:hAnsi="Times New Roman"/>
          <w:sz w:val="24"/>
          <w:szCs w:val="24"/>
        </w:rPr>
        <w:t xml:space="preserve">Решение задачи </w:t>
      </w:r>
      <w:r w:rsidR="00481686">
        <w:rPr>
          <w:rFonts w:ascii="Times New Roman" w:hAnsi="Times New Roman"/>
          <w:sz w:val="24"/>
          <w:szCs w:val="24"/>
        </w:rPr>
        <w:t>«</w:t>
      </w:r>
      <w:r w:rsidRPr="00E03E59">
        <w:rPr>
          <w:rFonts w:ascii="Times New Roman" w:hAnsi="Times New Roman"/>
          <w:sz w:val="24"/>
          <w:szCs w:val="24"/>
        </w:rPr>
        <w:t>Развитие систем и объектов водоснабжения, водоотведения и очистки сточных вод</w:t>
      </w:r>
      <w:r w:rsidR="00481686">
        <w:rPr>
          <w:rFonts w:ascii="Times New Roman" w:hAnsi="Times New Roman"/>
          <w:sz w:val="24"/>
          <w:szCs w:val="24"/>
        </w:rPr>
        <w:t>»</w:t>
      </w:r>
      <w:r w:rsidRPr="008C741A">
        <w:rPr>
          <w:rFonts w:ascii="Times New Roman" w:hAnsi="Times New Roman"/>
          <w:sz w:val="24"/>
          <w:szCs w:val="24"/>
        </w:rPr>
        <w:t xml:space="preserve"> </w:t>
      </w:r>
      <w:r w:rsidRPr="00DA09BF">
        <w:rPr>
          <w:rFonts w:ascii="Times New Roman" w:hAnsi="Times New Roman"/>
          <w:sz w:val="24"/>
          <w:szCs w:val="24"/>
        </w:rPr>
        <w:t>предусматривает мероприяти</w:t>
      </w:r>
      <w:r>
        <w:rPr>
          <w:rFonts w:ascii="Times New Roman" w:hAnsi="Times New Roman"/>
          <w:sz w:val="24"/>
          <w:szCs w:val="24"/>
        </w:rPr>
        <w:t>я по ремонту, модернизации, развитию систем и объектов водоснабжения, водоотведения и очистки сточных вод, повышению надежности функционирования объектов водоснабжения, водоотведения и сточных вод</w:t>
      </w:r>
      <w:r w:rsidR="0089133A" w:rsidRPr="0089133A">
        <w:rPr>
          <w:rFonts w:ascii="Times New Roman" w:hAnsi="Times New Roman"/>
          <w:sz w:val="24"/>
          <w:szCs w:val="24"/>
        </w:rPr>
        <w:t xml:space="preserve"> </w:t>
      </w:r>
      <w:r w:rsidR="0089133A">
        <w:rPr>
          <w:rFonts w:ascii="Times New Roman" w:hAnsi="Times New Roman"/>
          <w:sz w:val="24"/>
          <w:szCs w:val="24"/>
        </w:rPr>
        <w:t xml:space="preserve">и </w:t>
      </w:r>
      <w:r w:rsidR="0089133A" w:rsidRPr="00DA09BF">
        <w:rPr>
          <w:rFonts w:ascii="Times New Roman" w:hAnsi="Times New Roman"/>
          <w:sz w:val="24"/>
          <w:szCs w:val="24"/>
        </w:rPr>
        <w:t xml:space="preserve">предусматривает </w:t>
      </w:r>
      <w:r w:rsidR="0089133A">
        <w:rPr>
          <w:rFonts w:ascii="Times New Roman" w:hAnsi="Times New Roman"/>
          <w:sz w:val="24"/>
          <w:szCs w:val="24"/>
        </w:rPr>
        <w:t xml:space="preserve">выполнение следующих </w:t>
      </w:r>
      <w:r w:rsidR="0089133A" w:rsidRPr="00DA09BF">
        <w:rPr>
          <w:rFonts w:ascii="Times New Roman" w:hAnsi="Times New Roman"/>
          <w:sz w:val="24"/>
          <w:szCs w:val="24"/>
        </w:rPr>
        <w:t>мероприяти</w:t>
      </w:r>
      <w:r w:rsidR="00907925">
        <w:rPr>
          <w:rFonts w:ascii="Times New Roman" w:hAnsi="Times New Roman"/>
          <w:sz w:val="24"/>
          <w:szCs w:val="24"/>
        </w:rPr>
        <w:t>й:</w:t>
      </w:r>
    </w:p>
    <w:p w:rsidR="00907925" w:rsidRPr="006E338D" w:rsidRDefault="006E338D" w:rsidP="00A8074E">
      <w:pPr>
        <w:pStyle w:val="a7"/>
        <w:widowControl w:val="0"/>
        <w:numPr>
          <w:ilvl w:val="0"/>
          <w:numId w:val="10"/>
        </w:numPr>
        <w:autoSpaceDE w:val="0"/>
        <w:autoSpaceDN w:val="0"/>
        <w:adjustRightInd w:val="0"/>
        <w:spacing w:after="0" w:line="240" w:lineRule="auto"/>
        <w:ind w:left="1134" w:hanging="425"/>
        <w:jc w:val="both"/>
        <w:rPr>
          <w:rFonts w:ascii="Times New Roman" w:hAnsi="Times New Roman"/>
          <w:sz w:val="24"/>
          <w:szCs w:val="24"/>
        </w:rPr>
      </w:pPr>
      <w:r>
        <w:rPr>
          <w:rFonts w:ascii="Times New Roman" w:hAnsi="Times New Roman"/>
          <w:sz w:val="24"/>
          <w:szCs w:val="24"/>
        </w:rPr>
        <w:t>М</w:t>
      </w:r>
      <w:r w:rsidR="0089133A" w:rsidRPr="006E338D">
        <w:rPr>
          <w:rFonts w:ascii="Times New Roman" w:hAnsi="Times New Roman"/>
          <w:sz w:val="24"/>
          <w:szCs w:val="24"/>
        </w:rPr>
        <w:t>одернизация и ремонт объектов водоснабжения и водоотведения с целью повышения их эффективности и надежности функционирования</w:t>
      </w:r>
      <w:r w:rsidR="00D96718" w:rsidRPr="006E338D">
        <w:rPr>
          <w:rFonts w:ascii="Times New Roman" w:hAnsi="Times New Roman"/>
          <w:sz w:val="24"/>
          <w:szCs w:val="24"/>
        </w:rPr>
        <w:t>:</w:t>
      </w:r>
    </w:p>
    <w:p w:rsidR="00907925" w:rsidRPr="006E338D" w:rsidRDefault="00907925" w:rsidP="00A8074E">
      <w:pPr>
        <w:pStyle w:val="a7"/>
        <w:widowControl w:val="0"/>
        <w:numPr>
          <w:ilvl w:val="1"/>
          <w:numId w:val="10"/>
        </w:numPr>
        <w:autoSpaceDE w:val="0"/>
        <w:autoSpaceDN w:val="0"/>
        <w:adjustRightInd w:val="0"/>
        <w:spacing w:after="0" w:line="240" w:lineRule="auto"/>
        <w:ind w:left="1843" w:hanging="425"/>
        <w:jc w:val="both"/>
        <w:rPr>
          <w:rFonts w:ascii="Times New Roman" w:hAnsi="Times New Roman"/>
          <w:sz w:val="24"/>
          <w:szCs w:val="24"/>
        </w:rPr>
      </w:pPr>
      <w:r w:rsidRPr="006E338D">
        <w:rPr>
          <w:rFonts w:ascii="Times New Roman" w:hAnsi="Times New Roman"/>
          <w:sz w:val="24"/>
          <w:szCs w:val="24"/>
        </w:rPr>
        <w:t xml:space="preserve">Выполнение работ по разработке проектной документации для проведения работ по </w:t>
      </w:r>
      <w:r w:rsidR="006E338D" w:rsidRPr="006E338D">
        <w:rPr>
          <w:rFonts w:ascii="Times New Roman" w:hAnsi="Times New Roman"/>
          <w:sz w:val="24"/>
          <w:szCs w:val="24"/>
        </w:rPr>
        <w:t>строительству</w:t>
      </w:r>
      <w:r w:rsidRPr="006E338D">
        <w:rPr>
          <w:rFonts w:ascii="Times New Roman" w:hAnsi="Times New Roman"/>
          <w:sz w:val="24"/>
          <w:szCs w:val="24"/>
        </w:rPr>
        <w:t xml:space="preserve"> станции обезжелезивания на территории города Пушкино ВЗУ-5, ВЗУ-4</w:t>
      </w:r>
      <w:r w:rsidR="006C6DB8" w:rsidRPr="006E338D">
        <w:rPr>
          <w:rFonts w:ascii="Times New Roman" w:hAnsi="Times New Roman"/>
          <w:sz w:val="24"/>
          <w:szCs w:val="24"/>
        </w:rPr>
        <w:t>;</w:t>
      </w:r>
    </w:p>
    <w:p w:rsidR="00907925" w:rsidRPr="006E338D" w:rsidRDefault="00907925" w:rsidP="00A8074E">
      <w:pPr>
        <w:pStyle w:val="a7"/>
        <w:widowControl w:val="0"/>
        <w:numPr>
          <w:ilvl w:val="1"/>
          <w:numId w:val="10"/>
        </w:numPr>
        <w:autoSpaceDE w:val="0"/>
        <w:autoSpaceDN w:val="0"/>
        <w:adjustRightInd w:val="0"/>
        <w:spacing w:after="0" w:line="240" w:lineRule="auto"/>
        <w:ind w:left="1843" w:hanging="425"/>
        <w:jc w:val="both"/>
        <w:rPr>
          <w:rFonts w:ascii="Times New Roman" w:hAnsi="Times New Roman"/>
          <w:sz w:val="24"/>
          <w:szCs w:val="24"/>
        </w:rPr>
      </w:pPr>
      <w:r w:rsidRPr="006E338D">
        <w:rPr>
          <w:rFonts w:ascii="Times New Roman" w:hAnsi="Times New Roman"/>
          <w:sz w:val="24"/>
          <w:szCs w:val="24"/>
        </w:rPr>
        <w:t>Реконструкция ВЗУ №5 по адресу: г. Пушкино, м-н Мамонтовка, ул. Рабочая, около д.5;</w:t>
      </w:r>
    </w:p>
    <w:p w:rsidR="00907925" w:rsidRPr="006E338D" w:rsidRDefault="00907925" w:rsidP="00A8074E">
      <w:pPr>
        <w:pStyle w:val="a7"/>
        <w:widowControl w:val="0"/>
        <w:numPr>
          <w:ilvl w:val="1"/>
          <w:numId w:val="10"/>
        </w:numPr>
        <w:autoSpaceDE w:val="0"/>
        <w:autoSpaceDN w:val="0"/>
        <w:adjustRightInd w:val="0"/>
        <w:spacing w:after="0" w:line="240" w:lineRule="auto"/>
        <w:ind w:left="1843" w:hanging="425"/>
        <w:jc w:val="both"/>
        <w:rPr>
          <w:rFonts w:ascii="Times New Roman" w:hAnsi="Times New Roman"/>
          <w:sz w:val="24"/>
          <w:szCs w:val="24"/>
        </w:rPr>
      </w:pPr>
      <w:r w:rsidRPr="006E338D">
        <w:rPr>
          <w:rFonts w:ascii="Times New Roman" w:hAnsi="Times New Roman"/>
          <w:sz w:val="24"/>
          <w:szCs w:val="24"/>
        </w:rPr>
        <w:t>Реконструкция ВЗУ №4 по адресу: г. Пушкино, мкр. Новая Деревня</w:t>
      </w:r>
      <w:r w:rsidR="00423A48" w:rsidRPr="006E338D">
        <w:rPr>
          <w:rFonts w:ascii="Times New Roman" w:hAnsi="Times New Roman"/>
          <w:sz w:val="24"/>
          <w:szCs w:val="24"/>
        </w:rPr>
        <w:t>;</w:t>
      </w:r>
    </w:p>
    <w:p w:rsidR="00907925" w:rsidRPr="006E338D" w:rsidRDefault="00907925" w:rsidP="00A8074E">
      <w:pPr>
        <w:pStyle w:val="a7"/>
        <w:widowControl w:val="0"/>
        <w:numPr>
          <w:ilvl w:val="1"/>
          <w:numId w:val="10"/>
        </w:numPr>
        <w:autoSpaceDE w:val="0"/>
        <w:autoSpaceDN w:val="0"/>
        <w:adjustRightInd w:val="0"/>
        <w:spacing w:after="0" w:line="240" w:lineRule="auto"/>
        <w:ind w:left="1843" w:hanging="425"/>
        <w:jc w:val="both"/>
        <w:rPr>
          <w:rFonts w:ascii="Times New Roman" w:hAnsi="Times New Roman"/>
          <w:sz w:val="24"/>
          <w:szCs w:val="24"/>
        </w:rPr>
      </w:pPr>
      <w:r w:rsidRPr="006E338D">
        <w:rPr>
          <w:rFonts w:ascii="Times New Roman" w:hAnsi="Times New Roman"/>
          <w:sz w:val="24"/>
          <w:szCs w:val="24"/>
        </w:rPr>
        <w:t>Выполнение на</w:t>
      </w:r>
      <w:r w:rsidR="00D149DF">
        <w:rPr>
          <w:rFonts w:ascii="Times New Roman" w:hAnsi="Times New Roman"/>
          <w:sz w:val="24"/>
          <w:szCs w:val="24"/>
        </w:rPr>
        <w:t xml:space="preserve">учно-исследовательской работы: </w:t>
      </w:r>
      <w:r w:rsidRPr="006E338D">
        <w:rPr>
          <w:rFonts w:ascii="Times New Roman" w:hAnsi="Times New Roman"/>
          <w:sz w:val="24"/>
          <w:szCs w:val="24"/>
        </w:rPr>
        <w:t>Моделирование и обоснование устойчивого обеспечения ХВС, ГВС и канализованием городского поселения Пушкино Пушкинского муниципального района</w:t>
      </w:r>
      <w:r w:rsidR="00423A48" w:rsidRPr="006E338D">
        <w:rPr>
          <w:rFonts w:ascii="Times New Roman" w:hAnsi="Times New Roman"/>
          <w:sz w:val="24"/>
          <w:szCs w:val="24"/>
        </w:rPr>
        <w:t>;</w:t>
      </w:r>
    </w:p>
    <w:p w:rsidR="00423A48" w:rsidRPr="006E338D" w:rsidRDefault="00907925" w:rsidP="00A8074E">
      <w:pPr>
        <w:pStyle w:val="a7"/>
        <w:widowControl w:val="0"/>
        <w:numPr>
          <w:ilvl w:val="1"/>
          <w:numId w:val="10"/>
        </w:numPr>
        <w:autoSpaceDE w:val="0"/>
        <w:autoSpaceDN w:val="0"/>
        <w:adjustRightInd w:val="0"/>
        <w:spacing w:after="0" w:line="240" w:lineRule="auto"/>
        <w:ind w:left="1843" w:hanging="425"/>
        <w:jc w:val="both"/>
        <w:rPr>
          <w:rFonts w:ascii="Times New Roman" w:hAnsi="Times New Roman"/>
          <w:sz w:val="24"/>
          <w:szCs w:val="24"/>
        </w:rPr>
      </w:pPr>
      <w:r w:rsidRPr="006E338D">
        <w:rPr>
          <w:rFonts w:ascii="Times New Roman" w:hAnsi="Times New Roman"/>
          <w:sz w:val="24"/>
          <w:szCs w:val="24"/>
        </w:rPr>
        <w:t>Устройство участка ливневой канализации по адресу: Московская обл., г. Пушкино, Московский пр-т, д. 14, д. 22</w:t>
      </w:r>
      <w:r w:rsidR="006E338D" w:rsidRPr="006E338D">
        <w:rPr>
          <w:rFonts w:ascii="Times New Roman" w:hAnsi="Times New Roman"/>
          <w:sz w:val="24"/>
          <w:szCs w:val="24"/>
        </w:rPr>
        <w:t>;</w:t>
      </w:r>
    </w:p>
    <w:p w:rsidR="006E338D" w:rsidRPr="006E338D" w:rsidRDefault="006E338D" w:rsidP="00A8074E">
      <w:pPr>
        <w:pStyle w:val="a7"/>
        <w:widowControl w:val="0"/>
        <w:numPr>
          <w:ilvl w:val="1"/>
          <w:numId w:val="10"/>
        </w:numPr>
        <w:autoSpaceDE w:val="0"/>
        <w:autoSpaceDN w:val="0"/>
        <w:adjustRightInd w:val="0"/>
        <w:spacing w:after="0" w:line="240" w:lineRule="auto"/>
        <w:ind w:left="1843" w:hanging="425"/>
        <w:jc w:val="both"/>
        <w:rPr>
          <w:rFonts w:ascii="Times New Roman" w:hAnsi="Times New Roman"/>
          <w:sz w:val="24"/>
          <w:szCs w:val="24"/>
        </w:rPr>
      </w:pPr>
      <w:r w:rsidRPr="006E338D">
        <w:rPr>
          <w:rFonts w:ascii="Times New Roman" w:hAnsi="Times New Roman"/>
          <w:sz w:val="24"/>
          <w:szCs w:val="24"/>
        </w:rPr>
        <w:t>Прокладка ливневой канализации по адресу: г. Пушкино, мкр. Серебрянка, д. 46, 48, 49.</w:t>
      </w:r>
    </w:p>
    <w:p w:rsidR="00A2648D" w:rsidRPr="00DA09BF" w:rsidRDefault="00A2648D" w:rsidP="00864048">
      <w:pPr>
        <w:spacing w:after="0" w:line="240" w:lineRule="auto"/>
        <w:ind w:firstLine="709"/>
        <w:jc w:val="both"/>
        <w:rPr>
          <w:rFonts w:ascii="Times New Roman" w:hAnsi="Times New Roman"/>
          <w:sz w:val="24"/>
          <w:szCs w:val="24"/>
        </w:rPr>
      </w:pPr>
      <w:r w:rsidRPr="00DA09BF">
        <w:rPr>
          <w:rFonts w:ascii="Times New Roman" w:hAnsi="Times New Roman"/>
          <w:sz w:val="24"/>
          <w:szCs w:val="24"/>
        </w:rPr>
        <w:t xml:space="preserve">Финансирование мероприятий будет осуществляться за счёт средств бюджета города Пушкино. Проведение указанных мероприятий позволит </w:t>
      </w:r>
      <w:r>
        <w:rPr>
          <w:rFonts w:ascii="Times New Roman" w:hAnsi="Times New Roman"/>
          <w:sz w:val="24"/>
          <w:szCs w:val="24"/>
        </w:rPr>
        <w:t xml:space="preserve">произвести капитальный ремонт водозаборных узлов городского поселения Пушкино.  </w:t>
      </w:r>
    </w:p>
    <w:p w:rsidR="00A2648D" w:rsidRPr="00DA09BF" w:rsidRDefault="00A2648D" w:rsidP="00864048">
      <w:pPr>
        <w:autoSpaceDE w:val="0"/>
        <w:autoSpaceDN w:val="0"/>
        <w:adjustRightInd w:val="0"/>
        <w:spacing w:after="0" w:line="240" w:lineRule="auto"/>
        <w:ind w:right="57" w:firstLine="709"/>
        <w:jc w:val="both"/>
        <w:rPr>
          <w:rFonts w:ascii="Times New Roman" w:hAnsi="Times New Roman"/>
          <w:sz w:val="24"/>
          <w:szCs w:val="24"/>
        </w:rPr>
      </w:pPr>
      <w:r w:rsidRPr="00DA09BF">
        <w:rPr>
          <w:rFonts w:ascii="Times New Roman" w:hAnsi="Times New Roman"/>
          <w:sz w:val="24"/>
          <w:szCs w:val="24"/>
        </w:rPr>
        <w:t xml:space="preserve">Финансирование мероприятий за счет средств местного бюджета на </w:t>
      </w:r>
      <w:r>
        <w:rPr>
          <w:rFonts w:ascii="Times New Roman" w:hAnsi="Times New Roman"/>
          <w:sz w:val="24"/>
          <w:szCs w:val="24"/>
        </w:rPr>
        <w:t>водозаборные узлы</w:t>
      </w:r>
      <w:r w:rsidRPr="00DA09BF">
        <w:rPr>
          <w:rFonts w:ascii="Times New Roman" w:hAnsi="Times New Roman"/>
          <w:sz w:val="24"/>
          <w:szCs w:val="24"/>
        </w:rPr>
        <w:t>, подлежащие ремонту, по которым предусмотрено выделени</w:t>
      </w:r>
      <w:r>
        <w:rPr>
          <w:rFonts w:ascii="Times New Roman" w:hAnsi="Times New Roman"/>
          <w:sz w:val="24"/>
          <w:szCs w:val="24"/>
        </w:rPr>
        <w:t xml:space="preserve">е субсидий из бюджета </w:t>
      </w:r>
      <w:r w:rsidRPr="00DA09BF">
        <w:rPr>
          <w:rFonts w:ascii="Times New Roman" w:hAnsi="Times New Roman"/>
          <w:sz w:val="24"/>
          <w:szCs w:val="24"/>
        </w:rPr>
        <w:t xml:space="preserve">Московской области, осуществляется в случае выделения субсидии из </w:t>
      </w:r>
      <w:r>
        <w:rPr>
          <w:rFonts w:ascii="Times New Roman" w:hAnsi="Times New Roman"/>
          <w:sz w:val="24"/>
          <w:szCs w:val="24"/>
        </w:rPr>
        <w:t>бюджета</w:t>
      </w:r>
      <w:r w:rsidRPr="00DA09BF">
        <w:rPr>
          <w:rFonts w:ascii="Times New Roman" w:hAnsi="Times New Roman"/>
          <w:sz w:val="24"/>
          <w:szCs w:val="24"/>
        </w:rPr>
        <w:t xml:space="preserve"> Московской области бюджету города Пушкино на их софинансирование в соответствующем финансовом году. Объемы реализации мероприятий могут уточняться в соответствии с законами Московской области о бюджете Московской области на соответствующий финансовый год</w:t>
      </w:r>
      <w:r>
        <w:rPr>
          <w:rFonts w:ascii="Times New Roman" w:hAnsi="Times New Roman"/>
          <w:sz w:val="24"/>
          <w:szCs w:val="24"/>
        </w:rPr>
        <w:t xml:space="preserve">. </w:t>
      </w:r>
      <w:r w:rsidRPr="00DA09BF">
        <w:rPr>
          <w:rFonts w:ascii="Times New Roman" w:hAnsi="Times New Roman"/>
          <w:sz w:val="24"/>
          <w:szCs w:val="24"/>
        </w:rPr>
        <w:t xml:space="preserve">Объемы реализации мероприятий могут уточняться в соответствии с законами Московской области о бюджете Московской области на соответствующий финансовый год. </w:t>
      </w:r>
    </w:p>
    <w:p w:rsidR="00A2648D" w:rsidRDefault="00A2648D" w:rsidP="00864048">
      <w:pPr>
        <w:autoSpaceDE w:val="0"/>
        <w:autoSpaceDN w:val="0"/>
        <w:adjustRightInd w:val="0"/>
        <w:spacing w:after="0" w:line="240" w:lineRule="auto"/>
        <w:ind w:right="57" w:firstLine="709"/>
        <w:jc w:val="both"/>
        <w:rPr>
          <w:rFonts w:ascii="Times New Roman" w:hAnsi="Times New Roman"/>
          <w:sz w:val="24"/>
          <w:szCs w:val="24"/>
        </w:rPr>
      </w:pPr>
      <w:r w:rsidRPr="00DA09BF">
        <w:rPr>
          <w:rFonts w:ascii="Times New Roman" w:hAnsi="Times New Roman"/>
          <w:sz w:val="24"/>
          <w:szCs w:val="24"/>
        </w:rPr>
        <w:t>Ответственные за выполнение мероприятий обеспечивают выполнение работ и финансирование в части средств, запланированных к поступлению из бюджета Московской области, в пределах, фактически выделенных на указанные мероприятия средств Московской области.</w:t>
      </w:r>
    </w:p>
    <w:p w:rsidR="00A2648D" w:rsidRPr="00035396" w:rsidRDefault="00A2648D" w:rsidP="00A8074E">
      <w:pPr>
        <w:pStyle w:val="a7"/>
        <w:keepNext/>
        <w:numPr>
          <w:ilvl w:val="0"/>
          <w:numId w:val="33"/>
        </w:numPr>
        <w:spacing w:before="100" w:beforeAutospacing="1" w:after="100" w:afterAutospacing="1" w:line="240" w:lineRule="auto"/>
        <w:ind w:left="1701" w:right="1245"/>
        <w:jc w:val="center"/>
        <w:rPr>
          <w:rFonts w:ascii="Times New Roman" w:hAnsi="Times New Roman"/>
          <w:b/>
          <w:sz w:val="24"/>
          <w:szCs w:val="24"/>
        </w:rPr>
      </w:pPr>
      <w:r w:rsidRPr="00035396">
        <w:rPr>
          <w:rFonts w:ascii="Times New Roman" w:hAnsi="Times New Roman"/>
          <w:b/>
          <w:sz w:val="24"/>
          <w:szCs w:val="24"/>
        </w:rPr>
        <w:t>Характеристика проблем и мероприятий Подпрограммы</w:t>
      </w:r>
    </w:p>
    <w:p w:rsidR="00A2648D" w:rsidRDefault="00A2648D" w:rsidP="00864048">
      <w:pPr>
        <w:spacing w:after="0" w:line="240" w:lineRule="auto"/>
        <w:ind w:right="-1" w:firstLine="709"/>
        <w:jc w:val="both"/>
        <w:rPr>
          <w:rFonts w:ascii="Times New Roman" w:hAnsi="Times New Roman"/>
          <w:sz w:val="24"/>
          <w:szCs w:val="24"/>
        </w:rPr>
      </w:pPr>
      <w:r w:rsidRPr="00DA09BF">
        <w:rPr>
          <w:rFonts w:ascii="Times New Roman" w:hAnsi="Times New Roman"/>
          <w:sz w:val="24"/>
          <w:szCs w:val="24"/>
        </w:rPr>
        <w:t xml:space="preserve">Необходимым условием поддержания нормальной жизнедеятельности является </w:t>
      </w:r>
      <w:r w:rsidRPr="007D35AE">
        <w:rPr>
          <w:rFonts w:ascii="Times New Roman" w:hAnsi="Times New Roman"/>
          <w:sz w:val="24"/>
          <w:szCs w:val="24"/>
        </w:rPr>
        <w:t>повышение качества предоставления населению услуг водоснабжения и водоотведения</w:t>
      </w:r>
      <w:r>
        <w:rPr>
          <w:rFonts w:ascii="Times New Roman" w:hAnsi="Times New Roman"/>
          <w:sz w:val="24"/>
          <w:szCs w:val="24"/>
        </w:rPr>
        <w:t>.</w:t>
      </w:r>
    </w:p>
    <w:p w:rsidR="00A2648D" w:rsidRDefault="00A2648D" w:rsidP="00864048">
      <w:pPr>
        <w:spacing w:after="0" w:line="240" w:lineRule="auto"/>
        <w:ind w:firstLine="709"/>
        <w:jc w:val="both"/>
        <w:rPr>
          <w:rFonts w:ascii="Times New Roman" w:hAnsi="Times New Roman"/>
          <w:sz w:val="24"/>
          <w:szCs w:val="24"/>
        </w:rPr>
      </w:pPr>
      <w:r w:rsidRPr="005B2668">
        <w:rPr>
          <w:rFonts w:ascii="Times New Roman" w:hAnsi="Times New Roman"/>
          <w:sz w:val="24"/>
          <w:szCs w:val="24"/>
          <w:lang w:eastAsia="ru-RU"/>
        </w:rPr>
        <w:t xml:space="preserve">В связи с </w:t>
      </w:r>
      <w:r>
        <w:rPr>
          <w:rFonts w:ascii="Times New Roman" w:hAnsi="Times New Roman"/>
          <w:sz w:val="24"/>
          <w:szCs w:val="24"/>
          <w:lang w:eastAsia="ru-RU"/>
        </w:rPr>
        <w:t>большой</w:t>
      </w:r>
      <w:r w:rsidRPr="005B2668">
        <w:rPr>
          <w:rFonts w:ascii="Times New Roman" w:hAnsi="Times New Roman"/>
          <w:sz w:val="24"/>
          <w:szCs w:val="24"/>
          <w:lang w:eastAsia="ru-RU"/>
        </w:rPr>
        <w:t xml:space="preserve"> миграцией населе</w:t>
      </w:r>
      <w:r>
        <w:rPr>
          <w:rFonts w:ascii="Times New Roman" w:hAnsi="Times New Roman"/>
          <w:sz w:val="24"/>
          <w:szCs w:val="24"/>
          <w:lang w:eastAsia="ru-RU"/>
        </w:rPr>
        <w:t xml:space="preserve">ния в летний период из столицы </w:t>
      </w:r>
      <w:r w:rsidRPr="005B2668">
        <w:rPr>
          <w:rFonts w:ascii="Times New Roman" w:hAnsi="Times New Roman"/>
          <w:sz w:val="24"/>
          <w:szCs w:val="24"/>
          <w:lang w:eastAsia="ru-RU"/>
        </w:rPr>
        <w:t>в область, отмечается повышенное водопотр</w:t>
      </w:r>
      <w:r>
        <w:rPr>
          <w:rFonts w:ascii="Times New Roman" w:hAnsi="Times New Roman"/>
          <w:sz w:val="24"/>
          <w:szCs w:val="24"/>
          <w:lang w:eastAsia="ru-RU"/>
        </w:rPr>
        <w:t xml:space="preserve">ебление, связанное </w:t>
      </w:r>
      <w:r w:rsidRPr="005B2668">
        <w:rPr>
          <w:rFonts w:ascii="Times New Roman" w:hAnsi="Times New Roman"/>
          <w:sz w:val="24"/>
          <w:szCs w:val="24"/>
          <w:lang w:eastAsia="ru-RU"/>
        </w:rPr>
        <w:t>с использованием воды как на хозяйственно-питьевые нужды, так и на полив приусадебных участков водой хозя</w:t>
      </w:r>
      <w:r>
        <w:rPr>
          <w:rFonts w:ascii="Times New Roman" w:hAnsi="Times New Roman"/>
          <w:sz w:val="24"/>
          <w:szCs w:val="24"/>
          <w:lang w:eastAsia="ru-RU"/>
        </w:rPr>
        <w:t xml:space="preserve">йственно-питьевого назначения, </w:t>
      </w:r>
      <w:r w:rsidRPr="005B2668">
        <w:rPr>
          <w:rFonts w:ascii="Times New Roman" w:hAnsi="Times New Roman"/>
          <w:sz w:val="24"/>
          <w:szCs w:val="24"/>
          <w:lang w:eastAsia="ru-RU"/>
        </w:rPr>
        <w:t>что не учитывается при проектировании систем водоснабжения</w:t>
      </w:r>
      <w:r>
        <w:rPr>
          <w:rFonts w:ascii="Times New Roman" w:hAnsi="Times New Roman"/>
          <w:sz w:val="24"/>
          <w:szCs w:val="24"/>
          <w:lang w:eastAsia="ru-RU"/>
        </w:rPr>
        <w:t xml:space="preserve"> города Пушкино</w:t>
      </w:r>
      <w:r w:rsidRPr="005B2668">
        <w:rPr>
          <w:rFonts w:ascii="Times New Roman" w:hAnsi="Times New Roman"/>
          <w:sz w:val="24"/>
          <w:szCs w:val="24"/>
          <w:lang w:eastAsia="ru-RU"/>
        </w:rPr>
        <w:t>. Для решения данной проблемы необходима модернизация существующих водозаборных узлов с установкой более мощного оборудования и развитие водопроводных сетей</w:t>
      </w:r>
      <w:r w:rsidRPr="007D35AE">
        <w:rPr>
          <w:rFonts w:ascii="Times New Roman" w:hAnsi="Times New Roman"/>
          <w:sz w:val="24"/>
          <w:szCs w:val="24"/>
        </w:rPr>
        <w:t>.</w:t>
      </w:r>
    </w:p>
    <w:p w:rsidR="00A2648D" w:rsidRPr="005B2668" w:rsidRDefault="00A2648D" w:rsidP="00864048">
      <w:pPr>
        <w:spacing w:after="0" w:line="240" w:lineRule="auto"/>
        <w:ind w:firstLine="709"/>
        <w:jc w:val="both"/>
        <w:rPr>
          <w:rFonts w:ascii="Times New Roman" w:hAnsi="Times New Roman"/>
          <w:sz w:val="24"/>
          <w:szCs w:val="24"/>
          <w:lang w:eastAsia="ru-RU"/>
        </w:rPr>
      </w:pPr>
      <w:r w:rsidRPr="005B2668">
        <w:rPr>
          <w:rFonts w:ascii="Times New Roman" w:hAnsi="Times New Roman"/>
          <w:sz w:val="24"/>
          <w:szCs w:val="24"/>
          <w:lang w:eastAsia="ru-RU"/>
        </w:rPr>
        <w:t>Высокий уровень износа объектов водоснабжения приводит к снижению качества воды.</w:t>
      </w:r>
    </w:p>
    <w:p w:rsidR="00A2648D" w:rsidRPr="005B2668" w:rsidRDefault="00A2648D" w:rsidP="00864048">
      <w:pPr>
        <w:spacing w:after="0" w:line="240" w:lineRule="auto"/>
        <w:ind w:firstLine="709"/>
        <w:jc w:val="both"/>
        <w:rPr>
          <w:rFonts w:ascii="Times New Roman" w:hAnsi="Times New Roman"/>
          <w:sz w:val="24"/>
          <w:szCs w:val="24"/>
          <w:lang w:eastAsia="ru-RU"/>
        </w:rPr>
      </w:pPr>
      <w:r w:rsidRPr="005B2668">
        <w:rPr>
          <w:rFonts w:ascii="Times New Roman" w:hAnsi="Times New Roman"/>
          <w:sz w:val="24"/>
          <w:szCs w:val="24"/>
          <w:lang w:eastAsia="ru-RU"/>
        </w:rPr>
        <w:lastRenderedPageBreak/>
        <w:t>Наряду с физическим износом оборудования, зданий и сооружений стоит учитывать и их моральный износ, связанный с низким уровнем внедрения новых видов энергосберегающего оборудования, технологий и материалов.</w:t>
      </w:r>
    </w:p>
    <w:p w:rsidR="00A2648D" w:rsidRDefault="00A2648D" w:rsidP="00864048">
      <w:pPr>
        <w:spacing w:after="0" w:line="240" w:lineRule="auto"/>
        <w:ind w:firstLine="709"/>
        <w:jc w:val="both"/>
        <w:rPr>
          <w:rFonts w:ascii="Times New Roman" w:hAnsi="Times New Roman"/>
          <w:sz w:val="24"/>
          <w:szCs w:val="24"/>
          <w:lang w:eastAsia="ru-RU"/>
        </w:rPr>
      </w:pPr>
      <w:r w:rsidRPr="005B2668">
        <w:rPr>
          <w:rFonts w:ascii="Times New Roman" w:hAnsi="Times New Roman"/>
          <w:sz w:val="24"/>
          <w:szCs w:val="24"/>
          <w:lang w:eastAsia="ru-RU"/>
        </w:rPr>
        <w:t xml:space="preserve">Неудовлетворительное качество питьевой воды является другой острой проблемой, </w:t>
      </w:r>
      <w:r w:rsidR="00461F89" w:rsidRPr="005B2668">
        <w:rPr>
          <w:rFonts w:ascii="Times New Roman" w:hAnsi="Times New Roman"/>
          <w:sz w:val="24"/>
          <w:szCs w:val="24"/>
          <w:lang w:eastAsia="ru-RU"/>
        </w:rPr>
        <w:t xml:space="preserve">характерной </w:t>
      </w:r>
      <w:r w:rsidR="00461F89">
        <w:rPr>
          <w:rFonts w:ascii="Times New Roman" w:hAnsi="Times New Roman"/>
          <w:sz w:val="24"/>
          <w:szCs w:val="24"/>
          <w:lang w:eastAsia="ru-RU"/>
        </w:rPr>
        <w:t>не</w:t>
      </w:r>
      <w:r>
        <w:rPr>
          <w:rFonts w:ascii="Times New Roman" w:hAnsi="Times New Roman"/>
          <w:sz w:val="24"/>
          <w:szCs w:val="24"/>
          <w:lang w:eastAsia="ru-RU"/>
        </w:rPr>
        <w:t xml:space="preserve"> только для города </w:t>
      </w:r>
      <w:r w:rsidR="00461F89">
        <w:rPr>
          <w:rFonts w:ascii="Times New Roman" w:hAnsi="Times New Roman"/>
          <w:sz w:val="24"/>
          <w:szCs w:val="24"/>
          <w:lang w:eastAsia="ru-RU"/>
        </w:rPr>
        <w:t>Пушкино,</w:t>
      </w:r>
      <w:r>
        <w:rPr>
          <w:rFonts w:ascii="Times New Roman" w:hAnsi="Times New Roman"/>
          <w:sz w:val="24"/>
          <w:szCs w:val="24"/>
          <w:lang w:eastAsia="ru-RU"/>
        </w:rPr>
        <w:t xml:space="preserve"> но и </w:t>
      </w:r>
      <w:r w:rsidRPr="005B2668">
        <w:rPr>
          <w:rFonts w:ascii="Times New Roman" w:hAnsi="Times New Roman"/>
          <w:sz w:val="24"/>
          <w:szCs w:val="24"/>
          <w:lang w:eastAsia="ru-RU"/>
        </w:rPr>
        <w:t>для Московской области. Основными причинами снижения качества подземных вод являются ухудшение общей гидрогеологической обстановки, произошедшей за последние 20-30 лет, а также техногенное загрязнение на участках размещения водозаборов.</w:t>
      </w:r>
    </w:p>
    <w:p w:rsidR="00A2648D" w:rsidRPr="005B2668" w:rsidRDefault="00A2648D" w:rsidP="00864048">
      <w:pPr>
        <w:spacing w:after="0" w:line="240" w:lineRule="auto"/>
        <w:ind w:firstLine="709"/>
        <w:jc w:val="both"/>
        <w:rPr>
          <w:rFonts w:ascii="Times New Roman" w:hAnsi="Times New Roman"/>
          <w:sz w:val="24"/>
          <w:szCs w:val="24"/>
        </w:rPr>
      </w:pPr>
      <w:r w:rsidRPr="00DA09BF">
        <w:rPr>
          <w:rFonts w:ascii="Times New Roman" w:hAnsi="Times New Roman"/>
          <w:sz w:val="24"/>
          <w:szCs w:val="24"/>
        </w:rPr>
        <w:t>Состояни</w:t>
      </w:r>
      <w:r>
        <w:rPr>
          <w:rFonts w:ascii="Times New Roman" w:hAnsi="Times New Roman"/>
          <w:sz w:val="24"/>
          <w:szCs w:val="24"/>
        </w:rPr>
        <w:t>е</w:t>
      </w:r>
      <w:r w:rsidRPr="00DA09BF">
        <w:rPr>
          <w:rFonts w:ascii="Times New Roman" w:hAnsi="Times New Roman"/>
          <w:sz w:val="24"/>
          <w:szCs w:val="24"/>
        </w:rPr>
        <w:t xml:space="preserve"> </w:t>
      </w:r>
      <w:r>
        <w:rPr>
          <w:rFonts w:ascii="Times New Roman" w:hAnsi="Times New Roman"/>
          <w:sz w:val="24"/>
          <w:szCs w:val="24"/>
        </w:rPr>
        <w:t xml:space="preserve">оборудования водозаборных узлов на </w:t>
      </w:r>
      <w:r w:rsidRPr="00DA09BF">
        <w:rPr>
          <w:rFonts w:ascii="Times New Roman" w:hAnsi="Times New Roman"/>
          <w:sz w:val="24"/>
          <w:szCs w:val="24"/>
        </w:rPr>
        <w:t>территори</w:t>
      </w:r>
      <w:r>
        <w:rPr>
          <w:rFonts w:ascii="Times New Roman" w:hAnsi="Times New Roman"/>
          <w:sz w:val="24"/>
          <w:szCs w:val="24"/>
        </w:rPr>
        <w:t>и</w:t>
      </w:r>
      <w:r w:rsidRPr="00DA09BF">
        <w:rPr>
          <w:rFonts w:ascii="Times New Roman" w:hAnsi="Times New Roman"/>
          <w:sz w:val="24"/>
          <w:szCs w:val="24"/>
        </w:rPr>
        <w:t xml:space="preserve"> города Пушкино и </w:t>
      </w:r>
      <w:r w:rsidR="00461F89">
        <w:rPr>
          <w:rFonts w:ascii="Times New Roman" w:hAnsi="Times New Roman"/>
          <w:sz w:val="24"/>
          <w:szCs w:val="24"/>
        </w:rPr>
        <w:t>обращения,</w:t>
      </w:r>
      <w:r>
        <w:rPr>
          <w:rFonts w:ascii="Times New Roman" w:hAnsi="Times New Roman"/>
          <w:sz w:val="24"/>
          <w:szCs w:val="24"/>
        </w:rPr>
        <w:t xml:space="preserve"> </w:t>
      </w:r>
      <w:r w:rsidRPr="00DA09BF">
        <w:rPr>
          <w:rFonts w:ascii="Times New Roman" w:hAnsi="Times New Roman"/>
          <w:sz w:val="24"/>
          <w:szCs w:val="24"/>
        </w:rPr>
        <w:t>поступающи</w:t>
      </w:r>
      <w:r>
        <w:rPr>
          <w:rFonts w:ascii="Times New Roman" w:hAnsi="Times New Roman"/>
          <w:sz w:val="24"/>
          <w:szCs w:val="24"/>
        </w:rPr>
        <w:t>е</w:t>
      </w:r>
      <w:r w:rsidRPr="00DA09BF">
        <w:rPr>
          <w:rFonts w:ascii="Times New Roman" w:hAnsi="Times New Roman"/>
          <w:sz w:val="24"/>
          <w:szCs w:val="24"/>
        </w:rPr>
        <w:t xml:space="preserve"> от жителей, говорят о том, что необходим комплексный подход к </w:t>
      </w:r>
      <w:r>
        <w:rPr>
          <w:rFonts w:ascii="Times New Roman" w:hAnsi="Times New Roman"/>
          <w:sz w:val="24"/>
          <w:szCs w:val="24"/>
        </w:rPr>
        <w:t xml:space="preserve">проблемам в части водоснабжения и водоотведения </w:t>
      </w:r>
      <w:r w:rsidR="00461F89">
        <w:rPr>
          <w:rFonts w:ascii="Times New Roman" w:hAnsi="Times New Roman"/>
          <w:sz w:val="24"/>
          <w:szCs w:val="24"/>
        </w:rPr>
        <w:t>на</w:t>
      </w:r>
      <w:r w:rsidR="00461F89" w:rsidRPr="00DA09BF">
        <w:rPr>
          <w:rFonts w:ascii="Times New Roman" w:hAnsi="Times New Roman"/>
          <w:sz w:val="24"/>
          <w:szCs w:val="24"/>
        </w:rPr>
        <w:t xml:space="preserve"> территории</w:t>
      </w:r>
      <w:r w:rsidRPr="00DA09BF">
        <w:rPr>
          <w:rFonts w:ascii="Times New Roman" w:hAnsi="Times New Roman"/>
          <w:sz w:val="24"/>
          <w:szCs w:val="24"/>
        </w:rPr>
        <w:t xml:space="preserve"> города.</w:t>
      </w:r>
    </w:p>
    <w:p w:rsidR="00A2648D" w:rsidRPr="0001105D" w:rsidRDefault="00A2648D" w:rsidP="0086404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Мероприятия по капитальному ремонту ВЗУ позволят повысить эффективность и над</w:t>
      </w:r>
      <w:r w:rsidR="00461F89">
        <w:rPr>
          <w:rFonts w:ascii="Times New Roman" w:hAnsi="Times New Roman"/>
          <w:sz w:val="24"/>
          <w:szCs w:val="24"/>
          <w:lang w:eastAsia="ru-RU"/>
        </w:rPr>
        <w:t>еж</w:t>
      </w:r>
      <w:r>
        <w:rPr>
          <w:rFonts w:ascii="Times New Roman" w:hAnsi="Times New Roman"/>
          <w:sz w:val="24"/>
          <w:szCs w:val="24"/>
          <w:lang w:eastAsia="ru-RU"/>
        </w:rPr>
        <w:t>ность их эксплуатации.</w:t>
      </w:r>
    </w:p>
    <w:p w:rsidR="00035396" w:rsidRDefault="00A2648D" w:rsidP="00A8074E">
      <w:pPr>
        <w:pStyle w:val="a7"/>
        <w:numPr>
          <w:ilvl w:val="0"/>
          <w:numId w:val="33"/>
        </w:numPr>
        <w:spacing w:before="100" w:beforeAutospacing="1" w:after="100" w:afterAutospacing="1" w:line="240" w:lineRule="auto"/>
        <w:ind w:left="1701" w:right="1245"/>
        <w:jc w:val="center"/>
        <w:rPr>
          <w:rFonts w:ascii="Times New Roman" w:eastAsia="Times New Roman" w:hAnsi="Times New Roman"/>
          <w:b/>
          <w:sz w:val="24"/>
          <w:szCs w:val="24"/>
          <w:lang w:eastAsia="ru-RU"/>
        </w:rPr>
      </w:pPr>
      <w:r w:rsidRPr="007227BA">
        <w:rPr>
          <w:rFonts w:ascii="Times New Roman" w:eastAsia="Times New Roman" w:hAnsi="Times New Roman"/>
          <w:b/>
          <w:sz w:val="24"/>
          <w:szCs w:val="24"/>
          <w:lang w:eastAsia="ru-RU"/>
        </w:rPr>
        <w:t xml:space="preserve">Концептуальные </w:t>
      </w:r>
      <w:r w:rsidR="005301F4" w:rsidRPr="007D1040">
        <w:rPr>
          <w:rFonts w:ascii="Times New Roman" w:eastAsia="Times New Roman" w:hAnsi="Times New Roman"/>
          <w:b/>
          <w:sz w:val="24"/>
          <w:szCs w:val="24"/>
          <w:lang w:eastAsia="ru-RU"/>
        </w:rPr>
        <w:t xml:space="preserve">направления реформирования, модернизации, преобразования отдельных сфер социально-экономического развития </w:t>
      </w:r>
      <w:r w:rsidR="005301F4">
        <w:rPr>
          <w:rFonts w:ascii="Times New Roman" w:eastAsia="Times New Roman" w:hAnsi="Times New Roman"/>
          <w:b/>
          <w:sz w:val="24"/>
          <w:szCs w:val="24"/>
          <w:lang w:eastAsia="ru-RU"/>
        </w:rPr>
        <w:t>городского поселения</w:t>
      </w:r>
      <w:r w:rsidR="005301F4" w:rsidRPr="00262867">
        <w:rPr>
          <w:rFonts w:ascii="Times New Roman" w:eastAsia="Times New Roman" w:hAnsi="Times New Roman"/>
          <w:b/>
          <w:sz w:val="24"/>
          <w:szCs w:val="24"/>
          <w:lang w:eastAsia="ru-RU"/>
        </w:rPr>
        <w:t xml:space="preserve"> Пушкино</w:t>
      </w:r>
    </w:p>
    <w:p w:rsidR="00035396" w:rsidRPr="00035396" w:rsidRDefault="00035396" w:rsidP="00864048">
      <w:pPr>
        <w:spacing w:after="0" w:line="240" w:lineRule="auto"/>
        <w:ind w:firstLine="709"/>
        <w:jc w:val="both"/>
        <w:rPr>
          <w:rFonts w:ascii="Times New Roman" w:eastAsia="Times New Roman" w:hAnsi="Times New Roman"/>
          <w:b/>
          <w:sz w:val="24"/>
          <w:szCs w:val="24"/>
          <w:lang w:eastAsia="ru-RU"/>
        </w:rPr>
      </w:pPr>
      <w:r w:rsidRPr="00035396">
        <w:rPr>
          <w:rFonts w:ascii="Times New Roman" w:hAnsi="Times New Roman"/>
          <w:sz w:val="24"/>
          <w:szCs w:val="24"/>
        </w:rPr>
        <w:t xml:space="preserve">Развитие сети водоснабжения и водоотведения, ее обустройство, решение вопросов организации качественного предоставления услуг водоснабжения и водоотведения населению, своевременный ремонт, реконструкция и строительство, является важнейшей задачей в обеспечении жизнедеятельности </w:t>
      </w:r>
      <w:r>
        <w:rPr>
          <w:rFonts w:ascii="Times New Roman" w:hAnsi="Times New Roman"/>
          <w:sz w:val="24"/>
          <w:szCs w:val="24"/>
        </w:rPr>
        <w:t>городского поселения Пушкино</w:t>
      </w:r>
      <w:r w:rsidRPr="00035396">
        <w:rPr>
          <w:rFonts w:ascii="Times New Roman" w:hAnsi="Times New Roman"/>
          <w:sz w:val="24"/>
          <w:szCs w:val="24"/>
        </w:rPr>
        <w:t>.</w:t>
      </w:r>
    </w:p>
    <w:p w:rsidR="00035396" w:rsidRPr="003F1C08" w:rsidRDefault="00035396" w:rsidP="00864048">
      <w:pPr>
        <w:spacing w:after="0" w:line="240" w:lineRule="auto"/>
        <w:ind w:right="-1" w:firstLine="709"/>
        <w:jc w:val="both"/>
        <w:rPr>
          <w:rFonts w:ascii="Times New Roman" w:hAnsi="Times New Roman"/>
          <w:sz w:val="28"/>
          <w:szCs w:val="28"/>
        </w:rPr>
      </w:pPr>
      <w:r w:rsidRPr="003F1C08">
        <w:rPr>
          <w:rFonts w:ascii="Times New Roman" w:hAnsi="Times New Roman"/>
          <w:sz w:val="24"/>
          <w:szCs w:val="24"/>
        </w:rPr>
        <w:t xml:space="preserve">Большая часть ВЗУ в </w:t>
      </w:r>
      <w:r>
        <w:rPr>
          <w:rFonts w:ascii="Times New Roman" w:hAnsi="Times New Roman"/>
          <w:sz w:val="24"/>
          <w:szCs w:val="24"/>
        </w:rPr>
        <w:t>городском поселении Пушкино</w:t>
      </w:r>
      <w:r w:rsidRPr="003F1C08">
        <w:rPr>
          <w:rFonts w:ascii="Times New Roman" w:hAnsi="Times New Roman"/>
          <w:sz w:val="24"/>
          <w:szCs w:val="24"/>
        </w:rPr>
        <w:t xml:space="preserve"> Пушкинском муниципальном районе морально и технически устарела, выполнение запланированных мероприятий повысит их эффективность и надежность.</w:t>
      </w:r>
      <w:r w:rsidRPr="003F1C08">
        <w:rPr>
          <w:sz w:val="23"/>
          <w:szCs w:val="23"/>
        </w:rPr>
        <w:t xml:space="preserve"> </w:t>
      </w:r>
      <w:r w:rsidRPr="003F1C08">
        <w:rPr>
          <w:rFonts w:ascii="Times New Roman" w:hAnsi="Times New Roman"/>
          <w:sz w:val="24"/>
          <w:szCs w:val="24"/>
        </w:rPr>
        <w:t>Учитывая сложность проблем и необходимость выработки комплексного и системного решения, обеспечивающего кардинальное улучшение качества жизни населения, представляется наиболее эффективным решать существующие проблемы в рамках муниципальной долгосрочной целевой Подпрограммы.</w:t>
      </w:r>
      <w:r w:rsidRPr="003F1C08">
        <w:rPr>
          <w:sz w:val="23"/>
          <w:szCs w:val="23"/>
        </w:rPr>
        <w:t xml:space="preserve"> </w:t>
      </w:r>
    </w:p>
    <w:p w:rsidR="00035396" w:rsidRDefault="00035396" w:rsidP="00864048">
      <w:pPr>
        <w:spacing w:after="0" w:line="240" w:lineRule="auto"/>
        <w:ind w:firstLine="709"/>
        <w:jc w:val="both"/>
        <w:rPr>
          <w:rFonts w:ascii="Times New Roman" w:hAnsi="Times New Roman"/>
          <w:sz w:val="24"/>
          <w:szCs w:val="24"/>
        </w:rPr>
      </w:pPr>
      <w:r w:rsidRPr="003F1C08">
        <w:rPr>
          <w:rFonts w:ascii="Times New Roman" w:hAnsi="Times New Roman"/>
          <w:sz w:val="24"/>
          <w:szCs w:val="24"/>
        </w:rPr>
        <w:t>Результатами реализации мероприят</w:t>
      </w:r>
      <w:r>
        <w:rPr>
          <w:rFonts w:ascii="Times New Roman" w:hAnsi="Times New Roman"/>
          <w:sz w:val="24"/>
          <w:szCs w:val="24"/>
        </w:rPr>
        <w:t>ий Подпрограммы будут являться:</w:t>
      </w:r>
    </w:p>
    <w:p w:rsidR="00035396" w:rsidRDefault="00035396" w:rsidP="00A8074E">
      <w:pPr>
        <w:numPr>
          <w:ilvl w:val="0"/>
          <w:numId w:val="34"/>
        </w:numPr>
        <w:spacing w:after="0" w:line="240" w:lineRule="auto"/>
        <w:jc w:val="both"/>
        <w:rPr>
          <w:rFonts w:ascii="Times New Roman" w:hAnsi="Times New Roman"/>
          <w:sz w:val="24"/>
          <w:szCs w:val="24"/>
        </w:rPr>
      </w:pPr>
      <w:r w:rsidRPr="003F1C08">
        <w:rPr>
          <w:rFonts w:ascii="Times New Roman" w:hAnsi="Times New Roman"/>
          <w:sz w:val="24"/>
          <w:szCs w:val="24"/>
        </w:rPr>
        <w:t>выполнение</w:t>
      </w:r>
      <w:r>
        <w:rPr>
          <w:rFonts w:ascii="Times New Roman" w:hAnsi="Times New Roman"/>
          <w:sz w:val="24"/>
          <w:szCs w:val="24"/>
        </w:rPr>
        <w:t xml:space="preserve"> запланированных объемов работ;</w:t>
      </w:r>
    </w:p>
    <w:p w:rsidR="00035396" w:rsidRDefault="00035396" w:rsidP="00A8074E">
      <w:pPr>
        <w:numPr>
          <w:ilvl w:val="0"/>
          <w:numId w:val="34"/>
        </w:numPr>
        <w:spacing w:after="0" w:line="240" w:lineRule="auto"/>
        <w:jc w:val="both"/>
        <w:rPr>
          <w:rFonts w:ascii="Times New Roman" w:hAnsi="Times New Roman"/>
          <w:sz w:val="24"/>
          <w:szCs w:val="24"/>
        </w:rPr>
      </w:pPr>
      <w:r w:rsidRPr="003F1C08">
        <w:rPr>
          <w:rFonts w:ascii="Times New Roman" w:hAnsi="Times New Roman"/>
          <w:sz w:val="24"/>
          <w:szCs w:val="24"/>
        </w:rPr>
        <w:t>повышение качества предоставления населению услуг</w:t>
      </w:r>
      <w:r>
        <w:rPr>
          <w:rFonts w:ascii="Times New Roman" w:hAnsi="Times New Roman"/>
          <w:sz w:val="24"/>
          <w:szCs w:val="24"/>
        </w:rPr>
        <w:t xml:space="preserve"> водоснабжения и водоотведения;</w:t>
      </w:r>
    </w:p>
    <w:p w:rsidR="00035396" w:rsidRPr="003F1C08" w:rsidRDefault="00035396" w:rsidP="00A8074E">
      <w:pPr>
        <w:numPr>
          <w:ilvl w:val="0"/>
          <w:numId w:val="34"/>
        </w:numPr>
        <w:spacing w:after="0" w:line="240" w:lineRule="auto"/>
        <w:ind w:right="-1"/>
        <w:jc w:val="both"/>
        <w:rPr>
          <w:rFonts w:ascii="Times New Roman" w:hAnsi="Times New Roman"/>
          <w:sz w:val="24"/>
          <w:szCs w:val="24"/>
        </w:rPr>
      </w:pPr>
      <w:r w:rsidRPr="003F1C08">
        <w:rPr>
          <w:rFonts w:ascii="Times New Roman" w:hAnsi="Times New Roman"/>
          <w:sz w:val="24"/>
          <w:szCs w:val="24"/>
        </w:rPr>
        <w:t xml:space="preserve">снижение количества жалоб населения. </w:t>
      </w:r>
    </w:p>
    <w:p w:rsidR="00347C0C" w:rsidRPr="00337A4F" w:rsidRDefault="00347C0C" w:rsidP="00A8074E">
      <w:pPr>
        <w:pStyle w:val="a7"/>
        <w:numPr>
          <w:ilvl w:val="0"/>
          <w:numId w:val="33"/>
        </w:numPr>
        <w:spacing w:before="100" w:beforeAutospacing="1" w:after="100" w:afterAutospacing="1" w:line="240" w:lineRule="auto"/>
        <w:ind w:left="1701" w:right="1245"/>
        <w:jc w:val="center"/>
        <w:rPr>
          <w:rFonts w:ascii="Times New Roman" w:eastAsia="Times New Roman" w:hAnsi="Times New Roman"/>
          <w:sz w:val="24"/>
          <w:szCs w:val="24"/>
          <w:lang w:eastAsia="ru-RU"/>
        </w:rPr>
      </w:pPr>
      <w:r w:rsidRPr="00337A4F">
        <w:rPr>
          <w:rFonts w:ascii="Times New Roman" w:hAnsi="Times New Roman"/>
          <w:b/>
          <w:sz w:val="24"/>
          <w:szCs w:val="24"/>
        </w:rPr>
        <w:t xml:space="preserve">Перечень </w:t>
      </w:r>
      <w:r w:rsidRPr="007D1040">
        <w:rPr>
          <w:rFonts w:ascii="Times New Roman" w:hAnsi="Times New Roman"/>
          <w:b/>
          <w:sz w:val="24"/>
          <w:szCs w:val="24"/>
        </w:rPr>
        <w:t xml:space="preserve">мероприятий, направленных на достижение целей и задач в сфере реализации </w:t>
      </w:r>
      <w:r w:rsidR="00864048">
        <w:rPr>
          <w:rFonts w:ascii="Times New Roman" w:hAnsi="Times New Roman"/>
          <w:b/>
          <w:sz w:val="24"/>
          <w:szCs w:val="24"/>
        </w:rPr>
        <w:br/>
      </w:r>
      <w:r w:rsidRPr="007D1040">
        <w:rPr>
          <w:rFonts w:ascii="Times New Roman" w:hAnsi="Times New Roman"/>
          <w:b/>
          <w:sz w:val="24"/>
          <w:szCs w:val="24"/>
        </w:rPr>
        <w:t>муниципальной Подпрограммы</w:t>
      </w:r>
    </w:p>
    <w:p w:rsidR="00347C0C" w:rsidRDefault="00347C0C" w:rsidP="00347C0C">
      <w:pPr>
        <w:spacing w:after="0" w:line="240" w:lineRule="auto"/>
        <w:ind w:firstLine="709"/>
        <w:contextualSpacing/>
        <w:jc w:val="both"/>
        <w:rPr>
          <w:rFonts w:ascii="Times New Roman" w:hAnsi="Times New Roman"/>
          <w:sz w:val="24"/>
          <w:szCs w:val="24"/>
        </w:rPr>
      </w:pPr>
      <w:r w:rsidRPr="007D1040">
        <w:rPr>
          <w:rFonts w:ascii="Times New Roman" w:hAnsi="Times New Roman"/>
          <w:sz w:val="24"/>
          <w:szCs w:val="24"/>
        </w:rPr>
        <w:t xml:space="preserve">Достижение целей и задач муниципальной Подпрограммы осуществляется посредством реализации мероприятий муниципальной Подпрограммы. Перечень мероприятий приведен в приложении </w:t>
      </w:r>
      <w:r w:rsidRPr="00A07F54">
        <w:rPr>
          <w:rFonts w:ascii="Times New Roman" w:hAnsi="Times New Roman"/>
          <w:sz w:val="24"/>
          <w:szCs w:val="24"/>
        </w:rPr>
        <w:t>№ 5 к муниципальной</w:t>
      </w:r>
      <w:r>
        <w:rPr>
          <w:rFonts w:ascii="Times New Roman" w:hAnsi="Times New Roman"/>
          <w:sz w:val="24"/>
          <w:szCs w:val="24"/>
        </w:rPr>
        <w:t xml:space="preserve"> Программе.</w:t>
      </w:r>
    </w:p>
    <w:p w:rsidR="00347C0C" w:rsidRPr="00337A4F" w:rsidRDefault="00347C0C" w:rsidP="00A8074E">
      <w:pPr>
        <w:pStyle w:val="a7"/>
        <w:numPr>
          <w:ilvl w:val="0"/>
          <w:numId w:val="33"/>
        </w:numPr>
        <w:spacing w:before="100" w:beforeAutospacing="1" w:after="100" w:afterAutospacing="1" w:line="240" w:lineRule="auto"/>
        <w:ind w:left="1701" w:right="1245"/>
        <w:jc w:val="center"/>
        <w:rPr>
          <w:rFonts w:ascii="Times New Roman" w:hAnsi="Times New Roman"/>
          <w:sz w:val="24"/>
          <w:szCs w:val="24"/>
        </w:rPr>
      </w:pPr>
      <w:r w:rsidRPr="00337A4F">
        <w:rPr>
          <w:rFonts w:ascii="Times New Roman" w:hAnsi="Times New Roman"/>
          <w:b/>
          <w:sz w:val="24"/>
          <w:szCs w:val="24"/>
        </w:rPr>
        <w:t xml:space="preserve">Планируемые </w:t>
      </w:r>
      <w:r w:rsidRPr="007D1040">
        <w:rPr>
          <w:rFonts w:ascii="Times New Roman" w:hAnsi="Times New Roman"/>
          <w:b/>
          <w:sz w:val="24"/>
          <w:szCs w:val="24"/>
        </w:rPr>
        <w:t>результаты (целевые показатели) реализации муниципальной Подпрограммы с указанием количественных и/или качественных целевых показателей, характеризующих достижение целей и решение задач</w:t>
      </w:r>
    </w:p>
    <w:p w:rsidR="00347C0C" w:rsidRPr="007D1040" w:rsidRDefault="00347C0C" w:rsidP="00347C0C">
      <w:pPr>
        <w:widowControl w:val="0"/>
        <w:autoSpaceDE w:val="0"/>
        <w:autoSpaceDN w:val="0"/>
        <w:adjustRightInd w:val="0"/>
        <w:spacing w:after="0" w:line="240" w:lineRule="auto"/>
        <w:ind w:firstLine="708"/>
        <w:jc w:val="both"/>
        <w:rPr>
          <w:rFonts w:ascii="Times New Roman" w:hAnsi="Times New Roman"/>
          <w:sz w:val="24"/>
          <w:szCs w:val="24"/>
        </w:rPr>
      </w:pPr>
      <w:r w:rsidRPr="00DA09BF">
        <w:rPr>
          <w:rFonts w:ascii="Times New Roman" w:hAnsi="Times New Roman"/>
          <w:sz w:val="24"/>
          <w:szCs w:val="24"/>
        </w:rPr>
        <w:t xml:space="preserve">Эффективность </w:t>
      </w:r>
      <w:r w:rsidRPr="007D1040">
        <w:rPr>
          <w:rFonts w:ascii="Times New Roman" w:hAnsi="Times New Roman"/>
          <w:sz w:val="24"/>
          <w:szCs w:val="24"/>
        </w:rPr>
        <w:t>реализации Программы определяется степенью достижения количественных и качественных показателей реализации Подпрограмм.</w:t>
      </w:r>
    </w:p>
    <w:p w:rsidR="00347C0C" w:rsidRDefault="00347C0C" w:rsidP="00347C0C">
      <w:pPr>
        <w:widowControl w:val="0"/>
        <w:autoSpaceDE w:val="0"/>
        <w:autoSpaceDN w:val="0"/>
        <w:adjustRightInd w:val="0"/>
        <w:spacing w:after="0" w:line="240" w:lineRule="auto"/>
        <w:ind w:firstLine="708"/>
        <w:jc w:val="both"/>
        <w:rPr>
          <w:rFonts w:ascii="Times New Roman" w:hAnsi="Times New Roman"/>
          <w:sz w:val="24"/>
          <w:szCs w:val="24"/>
        </w:rPr>
      </w:pPr>
      <w:r w:rsidRPr="007D1040">
        <w:rPr>
          <w:rFonts w:ascii="Times New Roman" w:hAnsi="Times New Roman"/>
          <w:sz w:val="24"/>
          <w:szCs w:val="24"/>
        </w:rPr>
        <w:lastRenderedPageBreak/>
        <w:t xml:space="preserve">Планируемые количественные и качественные результаты (показатели эффективности) реализации муниципальной Подпрограммы и их динамика по годам приведены в приложении </w:t>
      </w:r>
      <w:r w:rsidRPr="00DA09BF">
        <w:rPr>
          <w:rFonts w:ascii="Times New Roman" w:hAnsi="Times New Roman"/>
          <w:sz w:val="24"/>
          <w:szCs w:val="24"/>
        </w:rPr>
        <w:t>№ </w:t>
      </w:r>
      <w:r>
        <w:rPr>
          <w:rFonts w:ascii="Times New Roman" w:hAnsi="Times New Roman"/>
          <w:sz w:val="24"/>
          <w:szCs w:val="24"/>
        </w:rPr>
        <w:t>6</w:t>
      </w:r>
      <w:r w:rsidRPr="00DA09BF">
        <w:rPr>
          <w:rFonts w:ascii="Times New Roman" w:hAnsi="Times New Roman"/>
          <w:sz w:val="24"/>
          <w:szCs w:val="24"/>
        </w:rPr>
        <w:t xml:space="preserve"> к Программе.</w:t>
      </w:r>
    </w:p>
    <w:p w:rsidR="00347C0C" w:rsidRPr="007D1040" w:rsidRDefault="00347C0C" w:rsidP="00A8074E">
      <w:pPr>
        <w:pStyle w:val="a7"/>
        <w:numPr>
          <w:ilvl w:val="0"/>
          <w:numId w:val="33"/>
        </w:numPr>
        <w:spacing w:before="100" w:beforeAutospacing="1" w:after="100" w:afterAutospacing="1"/>
        <w:ind w:left="1701" w:right="1245"/>
        <w:jc w:val="center"/>
        <w:rPr>
          <w:rFonts w:ascii="Times New Roman" w:hAnsi="Times New Roman"/>
          <w:b/>
          <w:sz w:val="24"/>
          <w:szCs w:val="24"/>
        </w:rPr>
      </w:pPr>
      <w:r w:rsidRPr="00337A4F">
        <w:rPr>
          <w:rFonts w:ascii="Times New Roman" w:hAnsi="Times New Roman"/>
          <w:b/>
          <w:sz w:val="24"/>
          <w:szCs w:val="24"/>
        </w:rPr>
        <w:t xml:space="preserve">Методика </w:t>
      </w:r>
      <w:r w:rsidRPr="007D1040">
        <w:rPr>
          <w:rFonts w:ascii="Times New Roman" w:hAnsi="Times New Roman"/>
          <w:b/>
          <w:sz w:val="24"/>
          <w:szCs w:val="24"/>
        </w:rPr>
        <w:t>расчета значений показателей эффективности и результативности</w:t>
      </w:r>
    </w:p>
    <w:p w:rsidR="00347C0C" w:rsidRDefault="00347C0C" w:rsidP="00864048">
      <w:pPr>
        <w:pStyle w:val="a7"/>
        <w:spacing w:before="100" w:beforeAutospacing="1" w:after="100" w:afterAutospacing="1"/>
        <w:ind w:left="1701" w:right="1245" w:hanging="360"/>
        <w:jc w:val="center"/>
        <w:rPr>
          <w:rFonts w:ascii="Times New Roman" w:hAnsi="Times New Roman"/>
          <w:b/>
          <w:sz w:val="24"/>
          <w:szCs w:val="24"/>
        </w:rPr>
      </w:pPr>
      <w:r w:rsidRPr="007D1040">
        <w:rPr>
          <w:rFonts w:ascii="Times New Roman" w:hAnsi="Times New Roman"/>
          <w:b/>
          <w:sz w:val="24"/>
          <w:szCs w:val="24"/>
        </w:rPr>
        <w:t>реализации муниципальной П</w:t>
      </w:r>
      <w:r>
        <w:rPr>
          <w:rFonts w:ascii="Times New Roman" w:hAnsi="Times New Roman"/>
          <w:b/>
          <w:sz w:val="24"/>
          <w:szCs w:val="24"/>
        </w:rPr>
        <w:t>одпрограммы</w:t>
      </w:r>
    </w:p>
    <w:p w:rsidR="00347C0C" w:rsidRPr="00577A6F" w:rsidRDefault="00347C0C" w:rsidP="00864048">
      <w:pPr>
        <w:spacing w:before="100" w:beforeAutospacing="1" w:after="100" w:afterAutospacing="1"/>
        <w:ind w:firstLine="709"/>
        <w:rPr>
          <w:rFonts w:ascii="Times New Roman" w:hAnsi="Times New Roman"/>
          <w:b/>
          <w:sz w:val="24"/>
          <w:szCs w:val="24"/>
        </w:rPr>
      </w:pPr>
      <w:r w:rsidRPr="007D1040">
        <w:rPr>
          <w:rFonts w:ascii="Times New Roman" w:hAnsi="Times New Roman"/>
          <w:sz w:val="24"/>
          <w:szCs w:val="24"/>
        </w:rPr>
        <w:t xml:space="preserve">Методика расчета значений показателей эффективности и результативности реализации Подпрограммы приведена в приложении </w:t>
      </w:r>
      <w:r w:rsidRPr="00577A6F">
        <w:rPr>
          <w:rFonts w:ascii="Times New Roman" w:hAnsi="Times New Roman"/>
          <w:sz w:val="24"/>
          <w:szCs w:val="24"/>
        </w:rPr>
        <w:t>№ 7 к Программе.</w:t>
      </w:r>
    </w:p>
    <w:p w:rsidR="00A2648D" w:rsidRPr="00121158" w:rsidRDefault="00A2648D" w:rsidP="00A8074E">
      <w:pPr>
        <w:pStyle w:val="a7"/>
        <w:widowControl w:val="0"/>
        <w:numPr>
          <w:ilvl w:val="0"/>
          <w:numId w:val="33"/>
        </w:numPr>
        <w:autoSpaceDE w:val="0"/>
        <w:autoSpaceDN w:val="0"/>
        <w:adjustRightInd w:val="0"/>
        <w:spacing w:before="100" w:beforeAutospacing="1" w:after="100" w:afterAutospacing="1" w:line="240" w:lineRule="auto"/>
        <w:ind w:left="1701" w:right="1245"/>
        <w:jc w:val="center"/>
        <w:rPr>
          <w:rFonts w:ascii="Times New Roman" w:hAnsi="Times New Roman"/>
          <w:b/>
          <w:sz w:val="24"/>
          <w:szCs w:val="24"/>
        </w:rPr>
      </w:pPr>
      <w:r w:rsidRPr="00121158">
        <w:rPr>
          <w:rFonts w:ascii="Times New Roman" w:hAnsi="Times New Roman"/>
          <w:b/>
          <w:sz w:val="24"/>
          <w:szCs w:val="24"/>
        </w:rPr>
        <w:t xml:space="preserve">Условия </w:t>
      </w:r>
      <w:r w:rsidR="00121158" w:rsidRPr="007D1040">
        <w:rPr>
          <w:rFonts w:ascii="Times New Roman" w:hAnsi="Times New Roman"/>
          <w:b/>
          <w:sz w:val="24"/>
          <w:szCs w:val="24"/>
          <w:lang w:eastAsia="ru-RU"/>
        </w:rPr>
        <w:t>предоставления и методика расчета субсидий из бюджета Московской области бюджетам муниципальных образований Московской области на софинансирование мероприятий Подпрограммы</w:t>
      </w:r>
    </w:p>
    <w:p w:rsidR="00121158" w:rsidRPr="009166C6" w:rsidRDefault="00121158" w:rsidP="00864048">
      <w:pPr>
        <w:autoSpaceDE w:val="0"/>
        <w:autoSpaceDN w:val="0"/>
        <w:adjustRightInd w:val="0"/>
        <w:spacing w:after="0" w:line="240" w:lineRule="auto"/>
        <w:ind w:firstLine="709"/>
        <w:jc w:val="both"/>
        <w:rPr>
          <w:rFonts w:ascii="Times New Roman" w:hAnsi="Times New Roman"/>
          <w:sz w:val="24"/>
          <w:szCs w:val="24"/>
          <w:lang w:eastAsia="ru-RU"/>
        </w:rPr>
      </w:pPr>
      <w:r w:rsidRPr="009166C6">
        <w:rPr>
          <w:rFonts w:ascii="Times New Roman" w:hAnsi="Times New Roman"/>
          <w:sz w:val="24"/>
          <w:szCs w:val="24"/>
          <w:lang w:eastAsia="ru-RU"/>
        </w:rPr>
        <w:t>Субсидии из бюджета Московской области бюджетам муниципальных образований Московской области на капитальные вложения в объекты водоснабжения, водоотведения и очистки сточных вод предоставляются в целях софинансирования мероприятий Подпрограммы.</w:t>
      </w:r>
    </w:p>
    <w:p w:rsidR="00121158" w:rsidRDefault="00121158" w:rsidP="00864048">
      <w:pPr>
        <w:autoSpaceDE w:val="0"/>
        <w:autoSpaceDN w:val="0"/>
        <w:adjustRightInd w:val="0"/>
        <w:spacing w:after="0" w:line="240" w:lineRule="auto"/>
        <w:ind w:firstLine="709"/>
        <w:jc w:val="both"/>
        <w:rPr>
          <w:rFonts w:ascii="Times New Roman" w:hAnsi="Times New Roman"/>
          <w:sz w:val="24"/>
          <w:szCs w:val="24"/>
          <w:lang w:eastAsia="ru-RU"/>
        </w:rPr>
      </w:pPr>
      <w:r w:rsidRPr="009166C6">
        <w:rPr>
          <w:rFonts w:ascii="Times New Roman" w:hAnsi="Times New Roman"/>
          <w:sz w:val="24"/>
          <w:szCs w:val="24"/>
          <w:lang w:eastAsia="ru-RU"/>
        </w:rPr>
        <w:t>Критериями отбора муниципальных образований Московской области для пр</w:t>
      </w:r>
      <w:r>
        <w:rPr>
          <w:rFonts w:ascii="Times New Roman" w:hAnsi="Times New Roman"/>
          <w:sz w:val="24"/>
          <w:szCs w:val="24"/>
          <w:lang w:eastAsia="ru-RU"/>
        </w:rPr>
        <w:t>едоставления субсидий являются:</w:t>
      </w:r>
    </w:p>
    <w:p w:rsidR="00121158" w:rsidRDefault="00121158" w:rsidP="00A8074E">
      <w:pPr>
        <w:numPr>
          <w:ilvl w:val="0"/>
          <w:numId w:val="35"/>
        </w:numPr>
        <w:autoSpaceDE w:val="0"/>
        <w:autoSpaceDN w:val="0"/>
        <w:adjustRightInd w:val="0"/>
        <w:spacing w:after="0" w:line="240" w:lineRule="auto"/>
        <w:jc w:val="both"/>
        <w:rPr>
          <w:rFonts w:ascii="Times New Roman" w:hAnsi="Times New Roman"/>
          <w:sz w:val="24"/>
          <w:szCs w:val="24"/>
          <w:lang w:eastAsia="ru-RU"/>
        </w:rPr>
      </w:pPr>
      <w:r w:rsidRPr="009166C6">
        <w:rPr>
          <w:rFonts w:ascii="Times New Roman" w:hAnsi="Times New Roman"/>
          <w:sz w:val="24"/>
          <w:szCs w:val="24"/>
          <w:lang w:eastAsia="ru-RU"/>
        </w:rPr>
        <w:t>потребность муниципальных образований Московской области в объектах водоснабжения, водоо</w:t>
      </w:r>
      <w:r>
        <w:rPr>
          <w:rFonts w:ascii="Times New Roman" w:hAnsi="Times New Roman"/>
          <w:sz w:val="24"/>
          <w:szCs w:val="24"/>
          <w:lang w:eastAsia="ru-RU"/>
        </w:rPr>
        <w:t>тведения и очистки сточных вод;</w:t>
      </w:r>
    </w:p>
    <w:p w:rsidR="00121158" w:rsidRPr="009166C6" w:rsidRDefault="00121158" w:rsidP="00A8074E">
      <w:pPr>
        <w:numPr>
          <w:ilvl w:val="0"/>
          <w:numId w:val="35"/>
        </w:numPr>
        <w:autoSpaceDE w:val="0"/>
        <w:autoSpaceDN w:val="0"/>
        <w:adjustRightInd w:val="0"/>
        <w:spacing w:after="0" w:line="240" w:lineRule="auto"/>
        <w:jc w:val="both"/>
        <w:rPr>
          <w:rFonts w:ascii="Times New Roman" w:hAnsi="Times New Roman"/>
          <w:sz w:val="24"/>
          <w:szCs w:val="24"/>
          <w:lang w:eastAsia="ru-RU"/>
        </w:rPr>
      </w:pPr>
      <w:r w:rsidRPr="009166C6">
        <w:rPr>
          <w:rFonts w:ascii="Times New Roman" w:hAnsi="Times New Roman"/>
          <w:sz w:val="24"/>
          <w:szCs w:val="24"/>
          <w:lang w:eastAsia="ru-RU"/>
        </w:rPr>
        <w:t>необходимость решения задачи развития систем и объектов водоснабжения, водоотведения и очистки сточных вод в целях гарантированного предоставления населению услуг по водоснабжению и водоотведению в необходимом объеме и нормативного качества.</w:t>
      </w:r>
    </w:p>
    <w:p w:rsidR="00121158" w:rsidRDefault="00121158" w:rsidP="0086404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166C6">
        <w:rPr>
          <w:rFonts w:ascii="Times New Roman" w:hAnsi="Times New Roman"/>
          <w:sz w:val="24"/>
          <w:szCs w:val="24"/>
        </w:rPr>
        <w:t xml:space="preserve">Субсидии </w:t>
      </w:r>
      <w:r w:rsidRPr="009166C6">
        <w:rPr>
          <w:rFonts w:ascii="Times New Roman" w:hAnsi="Times New Roman"/>
          <w:sz w:val="24"/>
          <w:szCs w:val="24"/>
          <w:lang w:eastAsia="ru-RU"/>
        </w:rPr>
        <w:t>из бюджета Московской области предоставляются муниципальным образованиям при соблюдении следующих условий:</w:t>
      </w:r>
    </w:p>
    <w:p w:rsidR="00121158" w:rsidRDefault="00121158" w:rsidP="00A8074E">
      <w:pPr>
        <w:widowControl w:val="0"/>
        <w:numPr>
          <w:ilvl w:val="0"/>
          <w:numId w:val="36"/>
        </w:numPr>
        <w:autoSpaceDE w:val="0"/>
        <w:autoSpaceDN w:val="0"/>
        <w:adjustRightInd w:val="0"/>
        <w:spacing w:after="0" w:line="240" w:lineRule="auto"/>
        <w:jc w:val="both"/>
        <w:rPr>
          <w:rFonts w:ascii="Times New Roman" w:hAnsi="Times New Roman"/>
          <w:sz w:val="24"/>
          <w:szCs w:val="24"/>
          <w:lang w:eastAsia="ru-RU"/>
        </w:rPr>
      </w:pPr>
      <w:r w:rsidRPr="009166C6">
        <w:rPr>
          <w:rFonts w:ascii="Times New Roman" w:hAnsi="Times New Roman"/>
          <w:sz w:val="24"/>
          <w:szCs w:val="24"/>
        </w:rPr>
        <w:t>утверждение в составе расходов местных бюджетах на очередной финансовый год (очередной финансовый год и плановый период) средств на долевое финансирование тех расходных обязательств, на которые предусматривается выделение субсидии из бюджета Московской области;</w:t>
      </w:r>
    </w:p>
    <w:p w:rsidR="00121158" w:rsidRDefault="00121158" w:rsidP="00A8074E">
      <w:pPr>
        <w:widowControl w:val="0"/>
        <w:numPr>
          <w:ilvl w:val="0"/>
          <w:numId w:val="36"/>
        </w:numPr>
        <w:autoSpaceDE w:val="0"/>
        <w:autoSpaceDN w:val="0"/>
        <w:adjustRightInd w:val="0"/>
        <w:spacing w:after="0" w:line="240" w:lineRule="auto"/>
        <w:jc w:val="both"/>
        <w:rPr>
          <w:rFonts w:ascii="Times New Roman" w:hAnsi="Times New Roman"/>
          <w:sz w:val="24"/>
          <w:szCs w:val="24"/>
        </w:rPr>
      </w:pPr>
      <w:r w:rsidRPr="009166C6">
        <w:rPr>
          <w:rFonts w:ascii="Times New Roman" w:hAnsi="Times New Roman"/>
          <w:sz w:val="24"/>
          <w:szCs w:val="24"/>
        </w:rPr>
        <w:t>предоставление органами местного самоуправления утвержденной в установленном порядке проектной документации на объекты либо этапы строительства (реконструкции) объектов, а также положительного заключения государственной экспертизы (исключение составляют объекты, по которым предусмотрено финансирование проведения инженерных изысканий и проектных работ);</w:t>
      </w:r>
    </w:p>
    <w:p w:rsidR="00121158" w:rsidRDefault="00121158" w:rsidP="00A8074E">
      <w:pPr>
        <w:widowControl w:val="0"/>
        <w:numPr>
          <w:ilvl w:val="0"/>
          <w:numId w:val="36"/>
        </w:numPr>
        <w:autoSpaceDE w:val="0"/>
        <w:autoSpaceDN w:val="0"/>
        <w:adjustRightInd w:val="0"/>
        <w:spacing w:after="0" w:line="240" w:lineRule="auto"/>
        <w:jc w:val="both"/>
        <w:rPr>
          <w:rFonts w:ascii="Times New Roman" w:hAnsi="Times New Roman"/>
          <w:sz w:val="24"/>
          <w:szCs w:val="24"/>
          <w:lang w:eastAsia="ru-RU"/>
        </w:rPr>
      </w:pPr>
      <w:r w:rsidRPr="009166C6">
        <w:rPr>
          <w:rFonts w:ascii="Times New Roman" w:hAnsi="Times New Roman"/>
          <w:sz w:val="24"/>
          <w:szCs w:val="24"/>
        </w:rPr>
        <w:t>наличие программ комплексного развития систем коммунальной инфраструктуры муниципальных образований Московской области, предусматривающих мероприятия по строительству (реконструкции) объектов водоснабжения, водоотведения и очистки сточных вод муниципальной формы собственности;</w:t>
      </w:r>
    </w:p>
    <w:p w:rsidR="00121158" w:rsidRDefault="00121158" w:rsidP="00A8074E">
      <w:pPr>
        <w:widowControl w:val="0"/>
        <w:numPr>
          <w:ilvl w:val="0"/>
          <w:numId w:val="36"/>
        </w:numPr>
        <w:autoSpaceDE w:val="0"/>
        <w:autoSpaceDN w:val="0"/>
        <w:adjustRightInd w:val="0"/>
        <w:spacing w:after="0" w:line="240" w:lineRule="auto"/>
        <w:jc w:val="both"/>
        <w:rPr>
          <w:rFonts w:ascii="Times New Roman" w:hAnsi="Times New Roman"/>
          <w:sz w:val="24"/>
          <w:szCs w:val="24"/>
          <w:lang w:eastAsia="ru-RU"/>
        </w:rPr>
      </w:pPr>
      <w:r w:rsidRPr="009166C6">
        <w:rPr>
          <w:rFonts w:ascii="Times New Roman" w:hAnsi="Times New Roman"/>
          <w:sz w:val="24"/>
          <w:szCs w:val="24"/>
        </w:rPr>
        <w:t>наличие инвестиционных программ организаций, осуществляющих регулируемые виды деятельности в сфере водоснабжения, водоотведения и очистки сточных вод;</w:t>
      </w:r>
    </w:p>
    <w:p w:rsidR="00121158" w:rsidRPr="009166C6" w:rsidRDefault="00121158" w:rsidP="00A8074E">
      <w:pPr>
        <w:widowControl w:val="0"/>
        <w:numPr>
          <w:ilvl w:val="0"/>
          <w:numId w:val="36"/>
        </w:numPr>
        <w:autoSpaceDE w:val="0"/>
        <w:autoSpaceDN w:val="0"/>
        <w:adjustRightInd w:val="0"/>
        <w:spacing w:after="0" w:line="240" w:lineRule="auto"/>
        <w:jc w:val="both"/>
        <w:rPr>
          <w:rFonts w:ascii="Times New Roman" w:hAnsi="Times New Roman"/>
          <w:sz w:val="24"/>
          <w:szCs w:val="24"/>
          <w:lang w:eastAsia="ru-RU"/>
        </w:rPr>
      </w:pPr>
      <w:r w:rsidRPr="009166C6">
        <w:rPr>
          <w:rFonts w:ascii="Times New Roman" w:hAnsi="Times New Roman"/>
          <w:sz w:val="24"/>
          <w:szCs w:val="24"/>
        </w:rPr>
        <w:t>наличие схем водоснабжения, водоотведения либо графика их утверждения в установленном порядке.</w:t>
      </w:r>
    </w:p>
    <w:p w:rsidR="00121158" w:rsidRPr="009166C6" w:rsidRDefault="00121158" w:rsidP="00864048">
      <w:pPr>
        <w:autoSpaceDE w:val="0"/>
        <w:autoSpaceDN w:val="0"/>
        <w:adjustRightInd w:val="0"/>
        <w:spacing w:after="0" w:line="240" w:lineRule="auto"/>
        <w:ind w:firstLine="709"/>
        <w:jc w:val="both"/>
        <w:rPr>
          <w:rFonts w:ascii="Times New Roman" w:hAnsi="Times New Roman"/>
          <w:sz w:val="24"/>
          <w:szCs w:val="24"/>
          <w:lang w:eastAsia="ru-RU"/>
        </w:rPr>
      </w:pPr>
      <w:r w:rsidRPr="009166C6">
        <w:rPr>
          <w:rFonts w:ascii="Times New Roman" w:hAnsi="Times New Roman"/>
          <w:sz w:val="24"/>
          <w:szCs w:val="24"/>
          <w:lang w:eastAsia="ru-RU"/>
        </w:rPr>
        <w:t>Предоставление субсидий осуществляется в порядке, установленном для исполнения бюджета Московской области.</w:t>
      </w:r>
    </w:p>
    <w:p w:rsidR="00121158" w:rsidRPr="009166C6" w:rsidRDefault="00121158" w:rsidP="00864048">
      <w:pPr>
        <w:widowControl w:val="0"/>
        <w:autoSpaceDE w:val="0"/>
        <w:autoSpaceDN w:val="0"/>
        <w:adjustRightInd w:val="0"/>
        <w:spacing w:after="0" w:line="240" w:lineRule="auto"/>
        <w:ind w:firstLine="709"/>
        <w:jc w:val="both"/>
        <w:rPr>
          <w:rFonts w:ascii="Times New Roman" w:hAnsi="Times New Roman"/>
          <w:sz w:val="24"/>
          <w:szCs w:val="24"/>
        </w:rPr>
      </w:pPr>
      <w:r w:rsidRPr="009166C6">
        <w:rPr>
          <w:rFonts w:ascii="Times New Roman" w:hAnsi="Times New Roman"/>
          <w:sz w:val="24"/>
          <w:szCs w:val="24"/>
        </w:rPr>
        <w:t>Размер субсидии (</w:t>
      </w:r>
      <m:oMath>
        <m:sSub>
          <m:sSubPr>
            <m:ctrlPr>
              <w:rPr>
                <w:rFonts w:ascii="Cambria Math" w:hAnsi="Cambria Math"/>
                <w:i/>
                <w:sz w:val="24"/>
                <w:szCs w:val="24"/>
                <w:lang w:eastAsia="ru-RU"/>
              </w:rPr>
            </m:ctrlPr>
          </m:sSubPr>
          <m:e>
            <m:r>
              <w:rPr>
                <w:rFonts w:ascii="Cambria Math" w:hAnsi="Cambria Math"/>
                <w:sz w:val="24"/>
                <w:szCs w:val="24"/>
                <w:lang w:val="en-US" w:eastAsia="ru-RU"/>
              </w:rPr>
              <m:t>S</m:t>
            </m:r>
          </m:e>
          <m:sub>
            <m:r>
              <w:rPr>
                <w:rFonts w:ascii="Cambria Math" w:hAnsi="Cambria Math"/>
                <w:sz w:val="24"/>
                <w:szCs w:val="24"/>
                <w:lang w:eastAsia="ru-RU"/>
              </w:rPr>
              <m:t>i</m:t>
            </m:r>
          </m:sub>
        </m:sSub>
      </m:oMath>
      <w:r w:rsidRPr="009166C6">
        <w:rPr>
          <w:rFonts w:ascii="Times New Roman" w:hAnsi="Times New Roman"/>
          <w:sz w:val="24"/>
          <w:szCs w:val="24"/>
        </w:rPr>
        <w:t xml:space="preserve">), предоставляемой бюджету i-го муниципального образования Московской области в соответствующем году, </w:t>
      </w:r>
      <w:r w:rsidRPr="009166C6">
        <w:rPr>
          <w:rFonts w:ascii="Times New Roman" w:hAnsi="Times New Roman"/>
          <w:sz w:val="24"/>
          <w:szCs w:val="24"/>
        </w:rPr>
        <w:lastRenderedPageBreak/>
        <w:t>определяется по формуле:</w:t>
      </w:r>
    </w:p>
    <w:p w:rsidR="00121158" w:rsidRPr="00121158" w:rsidRDefault="00AB43E8" w:rsidP="00121158">
      <w:pPr>
        <w:shd w:val="clear" w:color="auto" w:fill="FFFFFF"/>
        <w:spacing w:after="0" w:line="240" w:lineRule="auto"/>
        <w:jc w:val="center"/>
        <w:rPr>
          <w:rFonts w:ascii="Times New Roman" w:hAnsi="Times New Roman"/>
          <w:i/>
          <w:sz w:val="24"/>
          <w:szCs w:val="24"/>
          <w:lang w:eastAsia="ru-RU"/>
        </w:rPr>
      </w:pPr>
      <m:oMathPara>
        <m:oMath>
          <m:sSub>
            <m:sSubPr>
              <m:ctrlPr>
                <w:rPr>
                  <w:rFonts w:ascii="Cambria Math" w:hAnsi="Cambria Math"/>
                  <w:i/>
                  <w:sz w:val="24"/>
                  <w:szCs w:val="24"/>
                  <w:lang w:eastAsia="ru-RU"/>
                </w:rPr>
              </m:ctrlPr>
            </m:sSubPr>
            <m:e>
              <m:r>
                <w:rPr>
                  <w:rFonts w:ascii="Cambria Math" w:hAnsi="Cambria Math"/>
                  <w:sz w:val="24"/>
                  <w:szCs w:val="24"/>
                  <w:lang w:val="en-US" w:eastAsia="ru-RU"/>
                </w:rPr>
                <m:t>S</m:t>
              </m:r>
            </m:e>
            <m:sub>
              <m:r>
                <w:rPr>
                  <w:rFonts w:ascii="Cambria Math" w:hAnsi="Cambria Math"/>
                  <w:sz w:val="24"/>
                  <w:szCs w:val="24"/>
                  <w:lang w:eastAsia="ru-RU"/>
                </w:rPr>
                <m:t>i</m:t>
              </m:r>
            </m:sub>
          </m:sSub>
          <m:r>
            <w:rPr>
              <w:rFonts w:ascii="Cambria Math" w:hAnsi="Cambria Math"/>
              <w:sz w:val="24"/>
              <w:szCs w:val="24"/>
              <w:lang w:eastAsia="ru-RU"/>
            </w:rPr>
            <m:t>=</m:t>
          </m:r>
          <m:nary>
            <m:naryPr>
              <m:chr m:val="∑"/>
              <m:limLoc m:val="undOvr"/>
              <m:ctrlPr>
                <w:rPr>
                  <w:rFonts w:ascii="Cambria Math" w:hAnsi="Cambria Math"/>
                  <w:i/>
                  <w:sz w:val="24"/>
                  <w:szCs w:val="24"/>
                  <w:lang w:eastAsia="ru-RU"/>
                </w:rPr>
              </m:ctrlPr>
            </m:naryPr>
            <m:sub>
              <m:r>
                <w:rPr>
                  <w:rFonts w:ascii="Cambria Math" w:hAnsi="Cambria Math"/>
                  <w:sz w:val="24"/>
                  <w:szCs w:val="24"/>
                  <w:lang w:eastAsia="ru-RU"/>
                </w:rPr>
                <m:t>j=1</m:t>
              </m:r>
            </m:sub>
            <m:sup>
              <m:r>
                <w:rPr>
                  <w:rFonts w:ascii="Cambria Math" w:hAnsi="Cambria Math"/>
                  <w:sz w:val="24"/>
                  <w:szCs w:val="24"/>
                  <w:lang w:eastAsia="ru-RU"/>
                </w:rPr>
                <m:t>K</m:t>
              </m:r>
            </m:sup>
            <m:e>
              <m:sSub>
                <m:sSubPr>
                  <m:ctrlPr>
                    <w:rPr>
                      <w:rFonts w:ascii="Cambria Math" w:hAnsi="Cambria Math"/>
                      <w:i/>
                      <w:sz w:val="24"/>
                      <w:szCs w:val="24"/>
                      <w:lang w:eastAsia="ru-RU"/>
                    </w:rPr>
                  </m:ctrlPr>
                </m:sSubPr>
                <m:e>
                  <m:r>
                    <w:rPr>
                      <w:rFonts w:ascii="Cambria Math" w:hAnsi="Cambria Math"/>
                      <w:sz w:val="24"/>
                      <w:szCs w:val="24"/>
                      <w:lang w:eastAsia="ru-RU"/>
                    </w:rPr>
                    <m:t>C</m:t>
                  </m:r>
                </m:e>
                <m:sub>
                  <m:r>
                    <w:rPr>
                      <w:rFonts w:ascii="Cambria Math" w:hAnsi="Cambria Math"/>
                      <w:sz w:val="24"/>
                      <w:szCs w:val="24"/>
                      <w:lang w:eastAsia="ru-RU"/>
                    </w:rPr>
                    <m:t>j</m:t>
                  </m:r>
                </m:sub>
              </m:sSub>
            </m:e>
          </m:nary>
        </m:oMath>
      </m:oMathPara>
    </w:p>
    <w:p w:rsidR="00121158" w:rsidRPr="007D1040" w:rsidRDefault="00121158" w:rsidP="00121158">
      <w:pPr>
        <w:shd w:val="clear" w:color="auto" w:fill="FFFFFF"/>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где: </w:t>
      </w:r>
      <w:r w:rsidRPr="007D1040">
        <w:rPr>
          <w:rFonts w:ascii="Times New Roman" w:hAnsi="Times New Roman"/>
          <w:sz w:val="24"/>
          <w:szCs w:val="24"/>
          <w:lang w:eastAsia="ru-RU"/>
        </w:rPr>
        <w:t xml:space="preserve">к </w:t>
      </w:r>
      <w:r>
        <w:rPr>
          <w:rFonts w:ascii="Times New Roman" w:hAnsi="Times New Roman"/>
          <w:sz w:val="24"/>
          <w:szCs w:val="24"/>
          <w:lang w:eastAsia="ru-RU"/>
        </w:rPr>
        <w:t>–</w:t>
      </w:r>
      <w:r w:rsidRPr="007D1040">
        <w:rPr>
          <w:rFonts w:ascii="Times New Roman" w:hAnsi="Times New Roman"/>
          <w:sz w:val="24"/>
          <w:szCs w:val="24"/>
          <w:lang w:eastAsia="ru-RU"/>
        </w:rPr>
        <w:t xml:space="preserve"> общее количество объектов, на которых может быть обеспечено выполнение строительства (реконструкции) в соответствующем году в i-м муниципальном образовании Московской области;</w:t>
      </w:r>
    </w:p>
    <w:p w:rsidR="00121158" w:rsidRPr="007D1040" w:rsidRDefault="00AB43E8" w:rsidP="00121158">
      <w:pPr>
        <w:shd w:val="clear" w:color="auto" w:fill="FFFFFF"/>
        <w:spacing w:after="0" w:line="240" w:lineRule="auto"/>
        <w:ind w:firstLine="708"/>
        <w:jc w:val="both"/>
        <w:rPr>
          <w:rFonts w:ascii="Times New Roman" w:hAnsi="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eastAsia="ru-RU"/>
              </w:rPr>
              <m:t>C</m:t>
            </m:r>
          </m:e>
          <m:sub>
            <m:r>
              <w:rPr>
                <w:rFonts w:ascii="Cambria Math" w:hAnsi="Cambria Math"/>
                <w:sz w:val="24"/>
                <w:szCs w:val="24"/>
                <w:lang w:eastAsia="ru-RU"/>
              </w:rPr>
              <m:t>j</m:t>
            </m:r>
          </m:sub>
        </m:sSub>
      </m:oMath>
      <w:r w:rsidR="00121158" w:rsidRPr="007D1040">
        <w:rPr>
          <w:rFonts w:ascii="Times New Roman" w:hAnsi="Times New Roman"/>
          <w:sz w:val="24"/>
          <w:szCs w:val="24"/>
          <w:lang w:eastAsia="ru-RU"/>
        </w:rPr>
        <w:t xml:space="preserve"> </w:t>
      </w:r>
      <w:r w:rsidR="00121158">
        <w:rPr>
          <w:rFonts w:ascii="Times New Roman" w:hAnsi="Times New Roman"/>
          <w:sz w:val="24"/>
          <w:szCs w:val="24"/>
          <w:lang w:eastAsia="ru-RU"/>
        </w:rPr>
        <w:t>–</w:t>
      </w:r>
      <w:r w:rsidR="00121158" w:rsidRPr="007D1040">
        <w:rPr>
          <w:rFonts w:ascii="Times New Roman" w:hAnsi="Times New Roman"/>
          <w:sz w:val="24"/>
          <w:szCs w:val="24"/>
          <w:lang w:eastAsia="ru-RU"/>
        </w:rPr>
        <w:t xml:space="preserve"> размер субсидии в соответствующем году на j-й объект.</w:t>
      </w:r>
    </w:p>
    <w:p w:rsidR="00121158" w:rsidRPr="007D1040" w:rsidRDefault="00AB43E8" w:rsidP="00121158">
      <w:pPr>
        <w:shd w:val="clear" w:color="auto" w:fill="FFFFFF"/>
        <w:spacing w:after="0" w:line="240" w:lineRule="auto"/>
        <w:ind w:firstLine="708"/>
        <w:jc w:val="both"/>
        <w:rPr>
          <w:rFonts w:ascii="Times New Roman" w:hAnsi="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eastAsia="ru-RU"/>
              </w:rPr>
              <m:t>C</m:t>
            </m:r>
          </m:e>
          <m:sub>
            <m:r>
              <w:rPr>
                <w:rFonts w:ascii="Cambria Math" w:hAnsi="Cambria Math"/>
                <w:sz w:val="24"/>
                <w:szCs w:val="24"/>
                <w:lang w:eastAsia="ru-RU"/>
              </w:rPr>
              <m:t>j</m:t>
            </m:r>
          </m:sub>
        </m:sSub>
      </m:oMath>
      <w:r w:rsidR="00121158" w:rsidRPr="007D1040">
        <w:rPr>
          <w:rFonts w:ascii="Times New Roman" w:hAnsi="Times New Roman"/>
          <w:sz w:val="24"/>
          <w:szCs w:val="24"/>
          <w:lang w:eastAsia="ru-RU"/>
        </w:rPr>
        <w:t xml:space="preserve"> определяется по формуле:</w:t>
      </w:r>
    </w:p>
    <w:p w:rsidR="00121158" w:rsidRPr="00121158" w:rsidRDefault="00AB43E8" w:rsidP="00121158">
      <w:pPr>
        <w:shd w:val="clear" w:color="auto" w:fill="FFFFFF"/>
        <w:spacing w:after="0" w:line="240" w:lineRule="auto"/>
        <w:ind w:firstLine="708"/>
        <w:jc w:val="both"/>
        <w:rPr>
          <w:rFonts w:ascii="Times New Roman" w:hAnsi="Times New Roman"/>
          <w:sz w:val="24"/>
          <w:szCs w:val="24"/>
          <w:lang w:eastAsia="ru-RU"/>
        </w:rPr>
      </w:pPr>
      <m:oMathPara>
        <m:oMath>
          <m:sSub>
            <m:sSubPr>
              <m:ctrlPr>
                <w:rPr>
                  <w:rFonts w:ascii="Cambria Math" w:hAnsi="Cambria Math"/>
                  <w:i/>
                  <w:sz w:val="24"/>
                  <w:szCs w:val="24"/>
                  <w:lang w:eastAsia="ru-RU"/>
                </w:rPr>
              </m:ctrlPr>
            </m:sSubPr>
            <m:e>
              <m:r>
                <w:rPr>
                  <w:rFonts w:ascii="Cambria Math" w:hAnsi="Cambria Math"/>
                  <w:sz w:val="24"/>
                  <w:szCs w:val="24"/>
                  <w:lang w:eastAsia="ru-RU"/>
                </w:rPr>
                <m:t>C</m:t>
              </m:r>
            </m:e>
            <m:sub>
              <m:r>
                <w:rPr>
                  <w:rFonts w:ascii="Cambria Math" w:hAnsi="Cambria Math"/>
                  <w:sz w:val="24"/>
                  <w:szCs w:val="24"/>
                  <w:lang w:eastAsia="ru-RU"/>
                </w:rPr>
                <m:t>j</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ОП</m:t>
              </m:r>
            </m:e>
            <m:sub>
              <m:r>
                <w:rPr>
                  <w:rFonts w:ascii="Cambria Math" w:hAnsi="Cambria Math"/>
                  <w:sz w:val="24"/>
                  <w:szCs w:val="24"/>
                  <w:lang w:eastAsia="ru-RU"/>
                </w:rPr>
                <m:t>j</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С</m:t>
              </m:r>
            </m:e>
            <m:sub>
              <m:sSub>
                <m:sSubPr>
                  <m:ctrlPr>
                    <w:rPr>
                      <w:rFonts w:ascii="Cambria Math" w:hAnsi="Cambria Math"/>
                      <w:i/>
                      <w:sz w:val="24"/>
                      <w:szCs w:val="24"/>
                      <w:lang w:eastAsia="ru-RU"/>
                    </w:rPr>
                  </m:ctrlPr>
                </m:sSubPr>
                <m:e>
                  <m:r>
                    <w:rPr>
                      <w:rFonts w:ascii="Cambria Math" w:hAnsi="Cambria Math"/>
                      <w:sz w:val="24"/>
                      <w:szCs w:val="24"/>
                      <w:lang w:eastAsia="ru-RU"/>
                    </w:rPr>
                    <m:t>м</m:t>
                  </m:r>
                </m:e>
                <m:sub>
                  <m:r>
                    <w:rPr>
                      <w:rFonts w:ascii="Cambria Math" w:hAnsi="Cambria Math"/>
                      <w:sz w:val="24"/>
                      <w:szCs w:val="24"/>
                      <w:lang w:val="en-US" w:eastAsia="ru-RU"/>
                    </w:rPr>
                    <m:t>j</m:t>
                  </m:r>
                </m:sub>
              </m:sSub>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C</m:t>
              </m:r>
            </m:e>
            <m:sub>
              <m:sSub>
                <m:sSubPr>
                  <m:ctrlPr>
                    <w:rPr>
                      <w:rFonts w:ascii="Cambria Math" w:hAnsi="Cambria Math"/>
                      <w:i/>
                      <w:sz w:val="24"/>
                      <w:szCs w:val="24"/>
                      <w:lang w:eastAsia="ru-RU"/>
                    </w:rPr>
                  </m:ctrlPr>
                </m:sSubPr>
                <m:e>
                  <m:r>
                    <w:rPr>
                      <w:rFonts w:ascii="Cambria Math" w:hAnsi="Cambria Math"/>
                      <w:sz w:val="24"/>
                      <w:szCs w:val="24"/>
                      <w:lang w:eastAsia="ru-RU"/>
                    </w:rPr>
                    <m:t>вн</m:t>
                  </m:r>
                </m:e>
                <m:sub>
                  <m:r>
                    <w:rPr>
                      <w:rFonts w:ascii="Cambria Math" w:hAnsi="Cambria Math"/>
                      <w:sz w:val="24"/>
                      <w:szCs w:val="24"/>
                      <w:lang w:val="en-US" w:eastAsia="ru-RU"/>
                    </w:rPr>
                    <m:t>j</m:t>
                  </m:r>
                </m:sub>
              </m:sSub>
            </m:sub>
          </m:sSub>
        </m:oMath>
      </m:oMathPara>
    </w:p>
    <w:p w:rsidR="00121158" w:rsidRPr="007D1040" w:rsidRDefault="00121158" w:rsidP="00121158">
      <w:pPr>
        <w:shd w:val="clear" w:color="auto" w:fill="FFFFFF"/>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где: </w:t>
      </w:r>
      <m:oMath>
        <m:sSub>
          <m:sSubPr>
            <m:ctrlPr>
              <w:rPr>
                <w:rFonts w:ascii="Cambria Math" w:hAnsi="Cambria Math"/>
                <w:i/>
                <w:sz w:val="24"/>
                <w:szCs w:val="24"/>
                <w:lang w:eastAsia="ru-RU"/>
              </w:rPr>
            </m:ctrlPr>
          </m:sSubPr>
          <m:e>
            <m:r>
              <w:rPr>
                <w:rFonts w:ascii="Cambria Math" w:hAnsi="Cambria Math"/>
                <w:sz w:val="24"/>
                <w:szCs w:val="24"/>
                <w:lang w:eastAsia="ru-RU"/>
              </w:rPr>
              <m:t>ОП</m:t>
            </m:r>
          </m:e>
          <m:sub>
            <m:r>
              <w:rPr>
                <w:rFonts w:ascii="Cambria Math" w:hAnsi="Cambria Math"/>
                <w:sz w:val="24"/>
                <w:szCs w:val="24"/>
                <w:lang w:eastAsia="ru-RU"/>
              </w:rPr>
              <m:t>j</m:t>
            </m:r>
          </m:sub>
        </m:sSub>
      </m:oMath>
      <w:r>
        <w:rPr>
          <w:rFonts w:ascii="Times New Roman" w:hAnsi="Times New Roman"/>
          <w:sz w:val="24"/>
          <w:szCs w:val="24"/>
          <w:lang w:eastAsia="ru-RU"/>
        </w:rPr>
        <w:t>–</w:t>
      </w:r>
      <w:r w:rsidRPr="007D1040">
        <w:rPr>
          <w:rFonts w:ascii="Times New Roman" w:hAnsi="Times New Roman"/>
          <w:sz w:val="24"/>
          <w:szCs w:val="24"/>
          <w:lang w:eastAsia="ru-RU"/>
        </w:rPr>
        <w:t xml:space="preserve"> общая потребность в средствах, необходимых в соответствующем году на строительство (реконструкцию) j-го объекта в i-м муниципальном образовании Московской области в рамках Подпрограммы, в соответствии с графиком производства работ;</w:t>
      </w:r>
    </w:p>
    <w:p w:rsidR="00121158" w:rsidRPr="007D1040" w:rsidRDefault="00AB43E8" w:rsidP="00121158">
      <w:pPr>
        <w:shd w:val="clear" w:color="auto" w:fill="FFFFFF"/>
        <w:spacing w:after="0" w:line="240" w:lineRule="auto"/>
        <w:ind w:firstLine="708"/>
        <w:jc w:val="both"/>
        <w:rPr>
          <w:rFonts w:ascii="Times New Roman" w:hAnsi="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eastAsia="ru-RU"/>
              </w:rPr>
              <m:t>С</m:t>
            </m:r>
          </m:e>
          <m:sub>
            <m:sSub>
              <m:sSubPr>
                <m:ctrlPr>
                  <w:rPr>
                    <w:rFonts w:ascii="Cambria Math" w:hAnsi="Cambria Math"/>
                    <w:i/>
                    <w:sz w:val="24"/>
                    <w:szCs w:val="24"/>
                    <w:lang w:eastAsia="ru-RU"/>
                  </w:rPr>
                </m:ctrlPr>
              </m:sSubPr>
              <m:e>
                <m:r>
                  <w:rPr>
                    <w:rFonts w:ascii="Cambria Math" w:hAnsi="Cambria Math"/>
                    <w:sz w:val="24"/>
                    <w:szCs w:val="24"/>
                    <w:lang w:eastAsia="ru-RU"/>
                  </w:rPr>
                  <m:t>м</m:t>
                </m:r>
              </m:e>
              <m:sub>
                <m:r>
                  <w:rPr>
                    <w:rFonts w:ascii="Cambria Math" w:hAnsi="Cambria Math"/>
                    <w:sz w:val="24"/>
                    <w:szCs w:val="24"/>
                    <w:lang w:val="en-US" w:eastAsia="ru-RU"/>
                  </w:rPr>
                  <m:t>j</m:t>
                </m:r>
              </m:sub>
            </m:sSub>
          </m:sub>
        </m:sSub>
      </m:oMath>
      <w:r w:rsidR="00121158">
        <w:rPr>
          <w:rFonts w:ascii="Times New Roman" w:hAnsi="Times New Roman"/>
          <w:sz w:val="24"/>
          <w:szCs w:val="24"/>
          <w:lang w:eastAsia="ru-RU"/>
        </w:rPr>
        <w:t>–</w:t>
      </w:r>
      <w:r w:rsidR="00121158" w:rsidRPr="007D1040">
        <w:rPr>
          <w:rFonts w:ascii="Times New Roman" w:hAnsi="Times New Roman"/>
          <w:sz w:val="24"/>
          <w:szCs w:val="24"/>
          <w:lang w:eastAsia="ru-RU"/>
        </w:rPr>
        <w:t xml:space="preserve"> объем средств бюджета муниципального образования Московской области, предусматриваемых на долевое финансирование строительства (реконструкции) j-го объекта в соответствующем году в i-м муниципальном образовании Московской области;</w:t>
      </w:r>
    </w:p>
    <w:p w:rsidR="00121158" w:rsidRPr="007D1040" w:rsidRDefault="00AB43E8" w:rsidP="00121158">
      <w:pPr>
        <w:shd w:val="clear" w:color="auto" w:fill="FFFFFF"/>
        <w:spacing w:after="0" w:line="240" w:lineRule="auto"/>
        <w:ind w:firstLine="708"/>
        <w:jc w:val="both"/>
        <w:rPr>
          <w:rFonts w:ascii="Times New Roman" w:hAnsi="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eastAsia="ru-RU"/>
              </w:rPr>
              <m:t>C</m:t>
            </m:r>
          </m:e>
          <m:sub>
            <m:sSub>
              <m:sSubPr>
                <m:ctrlPr>
                  <w:rPr>
                    <w:rFonts w:ascii="Cambria Math" w:hAnsi="Cambria Math"/>
                    <w:i/>
                    <w:sz w:val="24"/>
                    <w:szCs w:val="24"/>
                    <w:lang w:eastAsia="ru-RU"/>
                  </w:rPr>
                </m:ctrlPr>
              </m:sSubPr>
              <m:e>
                <m:r>
                  <w:rPr>
                    <w:rFonts w:ascii="Cambria Math" w:hAnsi="Cambria Math"/>
                    <w:sz w:val="24"/>
                    <w:szCs w:val="24"/>
                    <w:lang w:eastAsia="ru-RU"/>
                  </w:rPr>
                  <m:t>вн</m:t>
                </m:r>
              </m:e>
              <m:sub>
                <m:r>
                  <w:rPr>
                    <w:rFonts w:ascii="Cambria Math" w:hAnsi="Cambria Math"/>
                    <w:sz w:val="24"/>
                    <w:szCs w:val="24"/>
                    <w:lang w:val="en-US" w:eastAsia="ru-RU"/>
                  </w:rPr>
                  <m:t>j</m:t>
                </m:r>
              </m:sub>
            </m:sSub>
          </m:sub>
        </m:sSub>
      </m:oMath>
      <w:r w:rsidR="00121158">
        <w:rPr>
          <w:rFonts w:ascii="Times New Roman" w:hAnsi="Times New Roman"/>
          <w:sz w:val="24"/>
          <w:szCs w:val="24"/>
          <w:lang w:eastAsia="ru-RU"/>
        </w:rPr>
        <w:t>–</w:t>
      </w:r>
      <w:r w:rsidR="00121158" w:rsidRPr="007D1040">
        <w:rPr>
          <w:rFonts w:ascii="Times New Roman" w:hAnsi="Times New Roman"/>
          <w:sz w:val="24"/>
          <w:szCs w:val="24"/>
          <w:lang w:eastAsia="ru-RU"/>
        </w:rPr>
        <w:t xml:space="preserve"> объем внебюджетных средств, предусматриваемых на долевое финансирование строительства (реконструкции) j-го объекта в соответствующем году в i-м муниципальном образовании Московской области.</w:t>
      </w:r>
    </w:p>
    <w:p w:rsidR="00121158" w:rsidRPr="009166C6" w:rsidRDefault="00121158" w:rsidP="00864048">
      <w:pPr>
        <w:widowControl w:val="0"/>
        <w:autoSpaceDE w:val="0"/>
        <w:autoSpaceDN w:val="0"/>
        <w:adjustRightInd w:val="0"/>
        <w:spacing w:after="0" w:line="240" w:lineRule="auto"/>
        <w:ind w:firstLine="709"/>
        <w:jc w:val="both"/>
        <w:rPr>
          <w:rFonts w:ascii="Times New Roman" w:hAnsi="Times New Roman"/>
          <w:sz w:val="24"/>
          <w:szCs w:val="24"/>
        </w:rPr>
      </w:pPr>
      <w:r w:rsidRPr="009166C6">
        <w:rPr>
          <w:rFonts w:ascii="Times New Roman" w:hAnsi="Times New Roman"/>
          <w:sz w:val="24"/>
          <w:szCs w:val="24"/>
        </w:rPr>
        <w:t>В случае предоставления субсидии из федерального бюджета бюджету Московской области, в том числе в форме субсидии бюджетам муниципальных образований из бюджета Московской области, размер субсидии из бюджета Московской области, определенный по вышеуказанной фор</w:t>
      </w:r>
      <w:r>
        <w:rPr>
          <w:rFonts w:ascii="Times New Roman" w:hAnsi="Times New Roman"/>
          <w:sz w:val="24"/>
          <w:szCs w:val="24"/>
        </w:rPr>
        <w:t>муле, в соответствующем году (</w:t>
      </w:r>
      <m:oMath>
        <m:sSub>
          <m:sSubPr>
            <m:ctrlPr>
              <w:rPr>
                <w:rFonts w:ascii="Cambria Math" w:hAnsi="Cambria Math"/>
                <w:i/>
                <w:sz w:val="24"/>
                <w:szCs w:val="24"/>
                <w:lang w:eastAsia="ru-RU"/>
              </w:rPr>
            </m:ctrlPr>
          </m:sSubPr>
          <m:e>
            <m:r>
              <w:rPr>
                <w:rFonts w:ascii="Cambria Math" w:hAnsi="Cambria Math"/>
                <w:sz w:val="24"/>
                <w:szCs w:val="24"/>
                <w:lang w:eastAsia="ru-RU"/>
              </w:rPr>
              <m:t>C</m:t>
            </m:r>
          </m:e>
          <m:sub>
            <m:r>
              <w:rPr>
                <w:rFonts w:ascii="Cambria Math" w:hAnsi="Cambria Math"/>
                <w:sz w:val="24"/>
                <w:szCs w:val="24"/>
                <w:lang w:eastAsia="ru-RU"/>
              </w:rPr>
              <m:t>j</m:t>
            </m:r>
          </m:sub>
        </m:sSub>
      </m:oMath>
      <w:r w:rsidRPr="009166C6">
        <w:rPr>
          <w:rFonts w:ascii="Times New Roman" w:hAnsi="Times New Roman"/>
          <w:sz w:val="24"/>
          <w:szCs w:val="24"/>
        </w:rPr>
        <w:t>) подлежит уменьшению на величину средств, выделяемых из федерального бюджета.</w:t>
      </w:r>
    </w:p>
    <w:p w:rsidR="00121158" w:rsidRPr="009166C6" w:rsidRDefault="00121158" w:rsidP="00864048">
      <w:pPr>
        <w:widowControl w:val="0"/>
        <w:autoSpaceDE w:val="0"/>
        <w:autoSpaceDN w:val="0"/>
        <w:adjustRightInd w:val="0"/>
        <w:spacing w:after="0" w:line="240" w:lineRule="auto"/>
        <w:ind w:firstLine="709"/>
        <w:jc w:val="both"/>
        <w:rPr>
          <w:rFonts w:ascii="Times New Roman" w:hAnsi="Times New Roman"/>
          <w:sz w:val="24"/>
          <w:szCs w:val="24"/>
        </w:rPr>
      </w:pPr>
      <w:r w:rsidRPr="009166C6">
        <w:rPr>
          <w:rFonts w:ascii="Times New Roman" w:hAnsi="Times New Roman"/>
          <w:sz w:val="24"/>
          <w:szCs w:val="24"/>
        </w:rPr>
        <w:t xml:space="preserve">Средства федерального бюджета привлекаются в рамках участия Московской области в проводимом Министерством регионального развития Российской Федерации конкурсном отборе региональных подпрограмм в сфере водоснабжения, водоотведения и очистки сточных вод. Объем финансирования Подпрограммы за счет средств федерального бюджета подлежит уточнению после принятия федеральных нормативных правовых актов, определяющих участие средств федерального бюджета в мероприятиях, реализуемых в рамках Подпрограммы. </w:t>
      </w:r>
    </w:p>
    <w:p w:rsidR="00121158" w:rsidRPr="009166C6" w:rsidRDefault="00121158" w:rsidP="00864048">
      <w:pPr>
        <w:widowControl w:val="0"/>
        <w:autoSpaceDE w:val="0"/>
        <w:autoSpaceDN w:val="0"/>
        <w:adjustRightInd w:val="0"/>
        <w:spacing w:after="0" w:line="240" w:lineRule="auto"/>
        <w:ind w:firstLine="709"/>
        <w:jc w:val="both"/>
        <w:rPr>
          <w:rFonts w:ascii="Times New Roman" w:hAnsi="Times New Roman"/>
          <w:sz w:val="24"/>
          <w:szCs w:val="24"/>
        </w:rPr>
      </w:pPr>
      <w:r w:rsidRPr="009166C6">
        <w:rPr>
          <w:rFonts w:ascii="Times New Roman" w:hAnsi="Times New Roman"/>
          <w:sz w:val="24"/>
          <w:szCs w:val="24"/>
        </w:rPr>
        <w:t xml:space="preserve">Порядок и условия предоставления субсидий из федерального бюджета бюджетам субъектов Российской Федерации на софинансирование региональных программ в сфере водоснабжения, водоотведения и очистки сточных вод определены в федеральной целевой программе </w:t>
      </w:r>
      <w:r w:rsidR="00481686">
        <w:rPr>
          <w:rFonts w:ascii="Times New Roman" w:hAnsi="Times New Roman"/>
          <w:sz w:val="24"/>
          <w:szCs w:val="24"/>
        </w:rPr>
        <w:t>«</w:t>
      </w:r>
      <w:r w:rsidRPr="009166C6">
        <w:rPr>
          <w:rFonts w:ascii="Times New Roman" w:hAnsi="Times New Roman"/>
          <w:sz w:val="24"/>
          <w:szCs w:val="24"/>
        </w:rPr>
        <w:t>Чистая вода</w:t>
      </w:r>
      <w:r w:rsidR="00481686">
        <w:rPr>
          <w:rFonts w:ascii="Times New Roman" w:hAnsi="Times New Roman"/>
          <w:sz w:val="24"/>
          <w:szCs w:val="24"/>
        </w:rPr>
        <w:t>»</w:t>
      </w:r>
      <w:r w:rsidRPr="009166C6">
        <w:rPr>
          <w:rFonts w:ascii="Times New Roman" w:hAnsi="Times New Roman"/>
          <w:sz w:val="24"/>
          <w:szCs w:val="24"/>
        </w:rPr>
        <w:t xml:space="preserve"> на 2011-2017 годы, утвержденной постановлением Правительства Российской Федерации от 22.12.2010 №1092 </w:t>
      </w:r>
      <w:r w:rsidR="00481686">
        <w:rPr>
          <w:rFonts w:ascii="Times New Roman" w:hAnsi="Times New Roman"/>
          <w:sz w:val="24"/>
          <w:szCs w:val="24"/>
        </w:rPr>
        <w:t>«</w:t>
      </w:r>
      <w:r w:rsidRPr="009166C6">
        <w:rPr>
          <w:rFonts w:ascii="Times New Roman" w:hAnsi="Times New Roman"/>
          <w:sz w:val="24"/>
          <w:szCs w:val="24"/>
        </w:rPr>
        <w:t xml:space="preserve">О федеральной целевой программе </w:t>
      </w:r>
      <w:r w:rsidR="00481686">
        <w:rPr>
          <w:rFonts w:ascii="Times New Roman" w:hAnsi="Times New Roman"/>
          <w:sz w:val="24"/>
          <w:szCs w:val="24"/>
        </w:rPr>
        <w:t>«</w:t>
      </w:r>
      <w:r w:rsidRPr="009166C6">
        <w:rPr>
          <w:rFonts w:ascii="Times New Roman" w:hAnsi="Times New Roman"/>
          <w:sz w:val="24"/>
          <w:szCs w:val="24"/>
        </w:rPr>
        <w:t>Чистая вода</w:t>
      </w:r>
      <w:r w:rsidR="00481686">
        <w:rPr>
          <w:rFonts w:ascii="Times New Roman" w:hAnsi="Times New Roman"/>
          <w:sz w:val="24"/>
          <w:szCs w:val="24"/>
        </w:rPr>
        <w:t>»</w:t>
      </w:r>
      <w:r w:rsidRPr="009166C6">
        <w:rPr>
          <w:rFonts w:ascii="Times New Roman" w:hAnsi="Times New Roman"/>
          <w:sz w:val="24"/>
          <w:szCs w:val="24"/>
        </w:rPr>
        <w:t xml:space="preserve"> на 2011-2017 годы</w:t>
      </w:r>
      <w:r w:rsidR="00481686">
        <w:rPr>
          <w:rFonts w:ascii="Times New Roman" w:hAnsi="Times New Roman"/>
          <w:sz w:val="24"/>
          <w:szCs w:val="24"/>
        </w:rPr>
        <w:t>»</w:t>
      </w:r>
      <w:r w:rsidRPr="009166C6">
        <w:rPr>
          <w:rFonts w:ascii="Times New Roman" w:hAnsi="Times New Roman"/>
          <w:sz w:val="24"/>
          <w:szCs w:val="24"/>
        </w:rPr>
        <w:t>.</w:t>
      </w:r>
    </w:p>
    <w:p w:rsidR="00121158" w:rsidRDefault="00121158" w:rsidP="00864048">
      <w:pPr>
        <w:widowControl w:val="0"/>
        <w:autoSpaceDE w:val="0"/>
        <w:autoSpaceDN w:val="0"/>
        <w:adjustRightInd w:val="0"/>
        <w:spacing w:after="0" w:line="240" w:lineRule="auto"/>
        <w:ind w:firstLine="709"/>
        <w:jc w:val="both"/>
        <w:rPr>
          <w:rFonts w:ascii="Times New Roman" w:hAnsi="Times New Roman"/>
          <w:sz w:val="24"/>
          <w:szCs w:val="24"/>
        </w:rPr>
      </w:pPr>
      <w:r w:rsidRPr="009166C6">
        <w:rPr>
          <w:rFonts w:ascii="Times New Roman" w:hAnsi="Times New Roman"/>
          <w:sz w:val="24"/>
          <w:szCs w:val="24"/>
        </w:rPr>
        <w:t>Субсидии из бюджета Московской области перечисляются бюджетам муниципальных образований Московской области на основании соглашения, заключенного главным распорядителем бюджетных средств с органом местного самоуправления Московской области. Соглашение должно</w:t>
      </w:r>
      <w:r>
        <w:rPr>
          <w:rFonts w:ascii="Times New Roman" w:hAnsi="Times New Roman"/>
          <w:sz w:val="24"/>
          <w:szCs w:val="24"/>
        </w:rPr>
        <w:t xml:space="preserve"> содержать следующие положения:</w:t>
      </w:r>
    </w:p>
    <w:p w:rsidR="00121158" w:rsidRDefault="00121158" w:rsidP="00A8074E">
      <w:pPr>
        <w:widowControl w:val="0"/>
        <w:numPr>
          <w:ilvl w:val="0"/>
          <w:numId w:val="37"/>
        </w:numPr>
        <w:autoSpaceDE w:val="0"/>
        <w:autoSpaceDN w:val="0"/>
        <w:adjustRightInd w:val="0"/>
        <w:spacing w:after="0" w:line="240" w:lineRule="auto"/>
        <w:jc w:val="both"/>
        <w:rPr>
          <w:rFonts w:ascii="Times New Roman" w:hAnsi="Times New Roman"/>
          <w:sz w:val="24"/>
          <w:szCs w:val="24"/>
        </w:rPr>
      </w:pPr>
      <w:r w:rsidRPr="009166C6">
        <w:rPr>
          <w:rFonts w:ascii="Times New Roman" w:hAnsi="Times New Roman"/>
          <w:sz w:val="24"/>
          <w:szCs w:val="24"/>
        </w:rPr>
        <w:t>о расходных обязательствах муниципального о</w:t>
      </w:r>
      <w:r>
        <w:rPr>
          <w:rFonts w:ascii="Times New Roman" w:hAnsi="Times New Roman"/>
          <w:sz w:val="24"/>
          <w:szCs w:val="24"/>
        </w:rPr>
        <w:t>бразования Московской области;</w:t>
      </w:r>
    </w:p>
    <w:p w:rsidR="00121158" w:rsidRDefault="00121158" w:rsidP="00A8074E">
      <w:pPr>
        <w:widowControl w:val="0"/>
        <w:numPr>
          <w:ilvl w:val="0"/>
          <w:numId w:val="37"/>
        </w:numPr>
        <w:autoSpaceDE w:val="0"/>
        <w:autoSpaceDN w:val="0"/>
        <w:adjustRightInd w:val="0"/>
        <w:spacing w:after="0" w:line="240" w:lineRule="auto"/>
        <w:jc w:val="both"/>
        <w:rPr>
          <w:rFonts w:ascii="Times New Roman" w:hAnsi="Times New Roman"/>
          <w:sz w:val="24"/>
          <w:szCs w:val="24"/>
        </w:rPr>
      </w:pPr>
      <w:r w:rsidRPr="009166C6">
        <w:rPr>
          <w:rFonts w:ascii="Times New Roman" w:hAnsi="Times New Roman"/>
          <w:sz w:val="24"/>
          <w:szCs w:val="24"/>
        </w:rPr>
        <w:t>о размере субсидии, сроках и условиях ее п</w:t>
      </w:r>
      <w:r>
        <w:rPr>
          <w:rFonts w:ascii="Times New Roman" w:hAnsi="Times New Roman"/>
          <w:sz w:val="24"/>
          <w:szCs w:val="24"/>
        </w:rPr>
        <w:t>редоставления и расходования;</w:t>
      </w:r>
    </w:p>
    <w:p w:rsidR="00121158" w:rsidRDefault="00121158" w:rsidP="00A8074E">
      <w:pPr>
        <w:widowControl w:val="0"/>
        <w:numPr>
          <w:ilvl w:val="0"/>
          <w:numId w:val="37"/>
        </w:numPr>
        <w:autoSpaceDE w:val="0"/>
        <w:autoSpaceDN w:val="0"/>
        <w:adjustRightInd w:val="0"/>
        <w:spacing w:after="0" w:line="240" w:lineRule="auto"/>
        <w:jc w:val="both"/>
        <w:rPr>
          <w:rFonts w:ascii="Times New Roman" w:hAnsi="Times New Roman"/>
          <w:sz w:val="24"/>
          <w:szCs w:val="24"/>
        </w:rPr>
      </w:pPr>
      <w:r w:rsidRPr="009166C6">
        <w:rPr>
          <w:rFonts w:ascii="Times New Roman" w:hAnsi="Times New Roman"/>
          <w:sz w:val="24"/>
          <w:szCs w:val="24"/>
        </w:rPr>
        <w:t>о значениях показателей результати</w:t>
      </w:r>
      <w:r>
        <w:rPr>
          <w:rFonts w:ascii="Times New Roman" w:hAnsi="Times New Roman"/>
          <w:sz w:val="24"/>
          <w:szCs w:val="24"/>
        </w:rPr>
        <w:t>вности предоставления субсидии;</w:t>
      </w:r>
    </w:p>
    <w:p w:rsidR="00121158" w:rsidRDefault="00121158" w:rsidP="00A8074E">
      <w:pPr>
        <w:widowControl w:val="0"/>
        <w:numPr>
          <w:ilvl w:val="0"/>
          <w:numId w:val="37"/>
        </w:numPr>
        <w:autoSpaceDE w:val="0"/>
        <w:autoSpaceDN w:val="0"/>
        <w:adjustRightInd w:val="0"/>
        <w:spacing w:after="0" w:line="240" w:lineRule="auto"/>
        <w:jc w:val="both"/>
        <w:rPr>
          <w:rFonts w:ascii="Times New Roman" w:hAnsi="Times New Roman"/>
          <w:sz w:val="24"/>
          <w:szCs w:val="24"/>
        </w:rPr>
      </w:pPr>
      <w:r w:rsidRPr="009166C6">
        <w:rPr>
          <w:rFonts w:ascii="Times New Roman" w:hAnsi="Times New Roman"/>
          <w:sz w:val="24"/>
          <w:szCs w:val="24"/>
        </w:rPr>
        <w:t>о порядке осуществления контроля за соблюдением муниципальным образованием Московской области условий, установлен</w:t>
      </w:r>
      <w:r>
        <w:rPr>
          <w:rFonts w:ascii="Times New Roman" w:hAnsi="Times New Roman"/>
          <w:sz w:val="24"/>
          <w:szCs w:val="24"/>
        </w:rPr>
        <w:t>ных при предоставлении субсидий;</w:t>
      </w:r>
    </w:p>
    <w:p w:rsidR="00121158" w:rsidRDefault="00121158" w:rsidP="00A8074E">
      <w:pPr>
        <w:widowControl w:val="0"/>
        <w:numPr>
          <w:ilvl w:val="0"/>
          <w:numId w:val="37"/>
        </w:numPr>
        <w:autoSpaceDE w:val="0"/>
        <w:autoSpaceDN w:val="0"/>
        <w:adjustRightInd w:val="0"/>
        <w:spacing w:after="0" w:line="240" w:lineRule="auto"/>
        <w:jc w:val="both"/>
        <w:rPr>
          <w:rFonts w:ascii="Times New Roman" w:hAnsi="Times New Roman"/>
          <w:sz w:val="24"/>
          <w:szCs w:val="24"/>
        </w:rPr>
      </w:pPr>
      <w:r w:rsidRPr="009166C6">
        <w:rPr>
          <w:rFonts w:ascii="Times New Roman" w:hAnsi="Times New Roman"/>
          <w:sz w:val="24"/>
          <w:szCs w:val="24"/>
        </w:rPr>
        <w:t xml:space="preserve">о последствиях не достижения муниципальным образованием Московской области установленных значений показателей </w:t>
      </w:r>
      <w:r w:rsidRPr="009166C6">
        <w:rPr>
          <w:rFonts w:ascii="Times New Roman" w:hAnsi="Times New Roman"/>
          <w:sz w:val="24"/>
          <w:szCs w:val="24"/>
        </w:rPr>
        <w:lastRenderedPageBreak/>
        <w:t>результативности предоставления субсидии;</w:t>
      </w:r>
    </w:p>
    <w:p w:rsidR="00121158" w:rsidRPr="009166C6" w:rsidRDefault="00121158" w:rsidP="00A8074E">
      <w:pPr>
        <w:widowControl w:val="0"/>
        <w:numPr>
          <w:ilvl w:val="0"/>
          <w:numId w:val="37"/>
        </w:numPr>
        <w:autoSpaceDE w:val="0"/>
        <w:autoSpaceDN w:val="0"/>
        <w:adjustRightInd w:val="0"/>
        <w:spacing w:after="0" w:line="240" w:lineRule="auto"/>
        <w:jc w:val="both"/>
        <w:rPr>
          <w:rFonts w:ascii="Times New Roman" w:hAnsi="Times New Roman"/>
          <w:sz w:val="24"/>
          <w:szCs w:val="24"/>
        </w:rPr>
      </w:pPr>
      <w:r w:rsidRPr="009166C6">
        <w:rPr>
          <w:rFonts w:ascii="Times New Roman" w:hAnsi="Times New Roman"/>
          <w:sz w:val="24"/>
          <w:szCs w:val="24"/>
        </w:rPr>
        <w:t>об ответственности за нарушения условий, определенных при предоставлении субсидии в рамках Соглашений в соответствии с законодательством Российской Федерации.</w:t>
      </w:r>
    </w:p>
    <w:p w:rsidR="00121158" w:rsidRPr="009166C6" w:rsidRDefault="00121158" w:rsidP="00864048">
      <w:pPr>
        <w:autoSpaceDE w:val="0"/>
        <w:autoSpaceDN w:val="0"/>
        <w:adjustRightInd w:val="0"/>
        <w:spacing w:after="0" w:line="240" w:lineRule="auto"/>
        <w:ind w:firstLine="709"/>
        <w:jc w:val="both"/>
        <w:rPr>
          <w:rFonts w:ascii="Times New Roman" w:hAnsi="Times New Roman"/>
          <w:sz w:val="24"/>
          <w:szCs w:val="24"/>
          <w:lang w:eastAsia="ru-RU"/>
        </w:rPr>
      </w:pPr>
      <w:r w:rsidRPr="009166C6">
        <w:rPr>
          <w:rFonts w:ascii="Times New Roman" w:hAnsi="Times New Roman"/>
          <w:sz w:val="24"/>
          <w:szCs w:val="24"/>
          <w:lang w:eastAsia="ru-RU"/>
        </w:rPr>
        <w:t>Субсидии, полученные муниципальными образованиями Московской области из бюджета Московской области и не использованные в текущем финансовом году, подлежат возврату в доход бюджета Московской области.</w:t>
      </w:r>
    </w:p>
    <w:p w:rsidR="00A2648D" w:rsidRPr="009166C6" w:rsidRDefault="00121158" w:rsidP="00864048">
      <w:pPr>
        <w:spacing w:after="0" w:line="240" w:lineRule="auto"/>
        <w:ind w:firstLine="709"/>
        <w:jc w:val="both"/>
        <w:rPr>
          <w:rFonts w:ascii="Times New Roman" w:hAnsi="Times New Roman"/>
          <w:sz w:val="24"/>
          <w:szCs w:val="24"/>
        </w:rPr>
      </w:pPr>
      <w:r w:rsidRPr="009166C6">
        <w:rPr>
          <w:rFonts w:ascii="Times New Roman" w:hAnsi="Times New Roman"/>
          <w:sz w:val="24"/>
          <w:szCs w:val="24"/>
          <w:lang w:eastAsia="ru-RU"/>
        </w:rPr>
        <w:t>В соответствии с решением главного администратора средств бюджета Московской области о наличии потребности в субсидиях, полученных из бюджета Московской области, не использованных в текущем финансовом году, средства в объеме, не превышающем остатка указанных субсидий, могут быть возвращены в очередном финансовом году в доход бюджета муниципального образования Московской области, которому они были ранее предоставлены, для финансового обеспечения расходов бюджета муниципального образования Московской области, соответствующих целям предоставления указанных субсидий</w:t>
      </w:r>
      <w:r w:rsidR="00A2648D" w:rsidRPr="009166C6">
        <w:rPr>
          <w:rFonts w:ascii="Times New Roman" w:hAnsi="Times New Roman"/>
          <w:sz w:val="24"/>
          <w:szCs w:val="24"/>
          <w:lang w:eastAsia="ru-RU"/>
        </w:rPr>
        <w:t>.</w:t>
      </w:r>
    </w:p>
    <w:p w:rsidR="00347C0C" w:rsidRPr="00347C0C" w:rsidRDefault="00347C0C" w:rsidP="00A8074E">
      <w:pPr>
        <w:pStyle w:val="a7"/>
        <w:numPr>
          <w:ilvl w:val="0"/>
          <w:numId w:val="33"/>
        </w:numPr>
        <w:spacing w:before="100" w:beforeAutospacing="1" w:after="100" w:afterAutospacing="1" w:line="240" w:lineRule="auto"/>
        <w:ind w:left="1701" w:right="1245"/>
        <w:jc w:val="center"/>
        <w:rPr>
          <w:rFonts w:ascii="Times New Roman" w:hAnsi="Times New Roman"/>
          <w:b/>
          <w:sz w:val="24"/>
          <w:szCs w:val="24"/>
        </w:rPr>
      </w:pPr>
      <w:r w:rsidRPr="00347C0C">
        <w:rPr>
          <w:rFonts w:ascii="Times New Roman" w:hAnsi="Times New Roman"/>
          <w:b/>
          <w:sz w:val="24"/>
          <w:szCs w:val="24"/>
        </w:rPr>
        <w:t xml:space="preserve">Предоставление обоснования финансовых ресурсов, необходимых для реализации </w:t>
      </w:r>
      <w:r w:rsidR="00864048">
        <w:rPr>
          <w:rFonts w:ascii="Times New Roman" w:hAnsi="Times New Roman"/>
          <w:b/>
          <w:sz w:val="24"/>
          <w:szCs w:val="24"/>
        </w:rPr>
        <w:br/>
      </w:r>
      <w:r w:rsidRPr="00347C0C">
        <w:rPr>
          <w:rFonts w:ascii="Times New Roman" w:hAnsi="Times New Roman"/>
          <w:b/>
          <w:sz w:val="24"/>
          <w:szCs w:val="24"/>
        </w:rPr>
        <w:t>мероприятий Подпрограммы</w:t>
      </w:r>
    </w:p>
    <w:p w:rsidR="00347C0C" w:rsidRPr="00577A6F" w:rsidRDefault="00347C0C" w:rsidP="00864048">
      <w:pPr>
        <w:spacing w:before="100" w:beforeAutospacing="1" w:after="100" w:afterAutospacing="1" w:line="240" w:lineRule="auto"/>
        <w:ind w:firstLine="709"/>
        <w:jc w:val="both"/>
        <w:rPr>
          <w:rFonts w:ascii="Times New Roman" w:hAnsi="Times New Roman"/>
          <w:b/>
          <w:sz w:val="24"/>
          <w:szCs w:val="24"/>
        </w:rPr>
      </w:pPr>
      <w:r w:rsidRPr="00577A6F">
        <w:rPr>
          <w:rFonts w:ascii="Times New Roman" w:hAnsi="Times New Roman"/>
          <w:sz w:val="24"/>
          <w:szCs w:val="24"/>
        </w:rPr>
        <w:t>Обоснование финансовых ресурсов, необходимых для реализации мероприятий Подпрограммы за счет всех источников финансирования приведено в Приложении № 8 к Программе.</w:t>
      </w:r>
    </w:p>
    <w:p w:rsidR="00347C0C" w:rsidRPr="00577A6F" w:rsidRDefault="00347C0C" w:rsidP="00A8074E">
      <w:pPr>
        <w:pStyle w:val="a7"/>
        <w:widowControl w:val="0"/>
        <w:numPr>
          <w:ilvl w:val="0"/>
          <w:numId w:val="33"/>
        </w:numPr>
        <w:spacing w:before="100" w:beforeAutospacing="1" w:after="100" w:afterAutospacing="1" w:line="240" w:lineRule="auto"/>
        <w:ind w:left="1701" w:right="1245"/>
        <w:jc w:val="center"/>
        <w:rPr>
          <w:rFonts w:ascii="Times New Roman" w:hAnsi="Times New Roman"/>
          <w:sz w:val="24"/>
          <w:szCs w:val="24"/>
        </w:rPr>
      </w:pPr>
      <w:r w:rsidRPr="00577A6F">
        <w:rPr>
          <w:rFonts w:ascii="Times New Roman" w:hAnsi="Times New Roman"/>
          <w:b/>
          <w:sz w:val="24"/>
          <w:szCs w:val="24"/>
        </w:rPr>
        <w:t>Порядок взаимодействия ответственного за выпол</w:t>
      </w:r>
      <w:r>
        <w:rPr>
          <w:rFonts w:ascii="Times New Roman" w:hAnsi="Times New Roman"/>
          <w:b/>
          <w:sz w:val="24"/>
          <w:szCs w:val="24"/>
        </w:rPr>
        <w:t xml:space="preserve">нение мероприятия Подпрограммы </w:t>
      </w:r>
      <w:r w:rsidR="00864048">
        <w:rPr>
          <w:rFonts w:ascii="Times New Roman" w:hAnsi="Times New Roman"/>
          <w:b/>
          <w:sz w:val="24"/>
          <w:szCs w:val="24"/>
        </w:rPr>
        <w:br/>
      </w:r>
      <w:r w:rsidRPr="00577A6F">
        <w:rPr>
          <w:rFonts w:ascii="Times New Roman" w:hAnsi="Times New Roman"/>
          <w:b/>
          <w:sz w:val="24"/>
          <w:szCs w:val="24"/>
        </w:rPr>
        <w:t>с муниципальным заказчиком Программы</w:t>
      </w:r>
    </w:p>
    <w:p w:rsidR="00347C0C" w:rsidRPr="00EE38EE" w:rsidRDefault="00347C0C" w:rsidP="00864048">
      <w:pPr>
        <w:keepNext/>
        <w:spacing w:before="100" w:beforeAutospacing="1" w:after="100" w:afterAutospacing="1" w:line="240" w:lineRule="auto"/>
        <w:ind w:firstLine="709"/>
        <w:contextualSpacing/>
        <w:rPr>
          <w:rFonts w:ascii="Times New Roman" w:hAnsi="Times New Roman"/>
          <w:b/>
          <w:sz w:val="24"/>
          <w:szCs w:val="24"/>
        </w:rPr>
      </w:pPr>
      <w:r w:rsidRPr="007D1040">
        <w:rPr>
          <w:rFonts w:ascii="Times New Roman" w:eastAsia="Times New Roman" w:hAnsi="Times New Roman"/>
          <w:sz w:val="24"/>
          <w:szCs w:val="24"/>
          <w:lang w:eastAsia="ru-RU"/>
        </w:rPr>
        <w:t>Контроль за реализацией Подпрограммы осуществляется муниципальным заказчиком Подпрограммы.</w:t>
      </w:r>
    </w:p>
    <w:p w:rsidR="00347C0C" w:rsidRPr="007D1040" w:rsidRDefault="00347C0C" w:rsidP="00864048">
      <w:pPr>
        <w:spacing w:after="0" w:line="240" w:lineRule="auto"/>
        <w:ind w:firstLine="709"/>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 xml:space="preserve">Муниципальный заказчик Подпрограммы организует управление реализацией Подпрограммы и взаимодействие с участниками реализации Подпрограммы. </w:t>
      </w:r>
    </w:p>
    <w:p w:rsidR="00347C0C" w:rsidRDefault="00347C0C" w:rsidP="00347C0C">
      <w:pPr>
        <w:pStyle w:val="ConsPlusNormal"/>
        <w:ind w:firstLine="708"/>
        <w:jc w:val="both"/>
        <w:rPr>
          <w:rFonts w:ascii="Times New Roman" w:hAnsi="Times New Roman" w:cs="Times New Roman"/>
          <w:sz w:val="24"/>
          <w:szCs w:val="24"/>
        </w:rPr>
      </w:pPr>
      <w:r w:rsidRPr="007D1040">
        <w:rPr>
          <w:rFonts w:ascii="Times New Roman" w:hAnsi="Times New Roman" w:cs="Times New Roman"/>
          <w:sz w:val="24"/>
          <w:szCs w:val="24"/>
        </w:rPr>
        <w:t>Муниципальный заказ</w:t>
      </w:r>
      <w:r>
        <w:rPr>
          <w:rFonts w:ascii="Times New Roman" w:hAnsi="Times New Roman" w:cs="Times New Roman"/>
          <w:sz w:val="24"/>
          <w:szCs w:val="24"/>
        </w:rPr>
        <w:t>чик Подпрограммы осуществляет:</w:t>
      </w:r>
    </w:p>
    <w:p w:rsidR="00347C0C" w:rsidRDefault="00347C0C" w:rsidP="00A8074E">
      <w:pPr>
        <w:pStyle w:val="ConsPlusNormal"/>
        <w:numPr>
          <w:ilvl w:val="0"/>
          <w:numId w:val="23"/>
        </w:numPr>
        <w:ind w:left="709"/>
        <w:jc w:val="both"/>
        <w:rPr>
          <w:rFonts w:ascii="Times New Roman" w:hAnsi="Times New Roman"/>
          <w:sz w:val="24"/>
          <w:szCs w:val="24"/>
        </w:rPr>
      </w:pPr>
      <w:r w:rsidRPr="007D1040">
        <w:rPr>
          <w:rFonts w:ascii="Times New Roman" w:hAnsi="Times New Roman"/>
          <w:sz w:val="24"/>
          <w:szCs w:val="24"/>
        </w:rPr>
        <w:t>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администрации Пушкинского муниципального района об утверждении муниципальной Программы и вносит его в установленном порядке на рассмотрение администрации Пушкинского муниципального района;</w:t>
      </w:r>
    </w:p>
    <w:p w:rsidR="00347C0C" w:rsidRDefault="00347C0C" w:rsidP="00A8074E">
      <w:pPr>
        <w:pStyle w:val="ConsPlusNormal"/>
        <w:numPr>
          <w:ilvl w:val="0"/>
          <w:numId w:val="22"/>
        </w:numPr>
        <w:ind w:left="709"/>
        <w:jc w:val="both"/>
        <w:rPr>
          <w:rFonts w:ascii="Times New Roman" w:hAnsi="Times New Roman"/>
          <w:sz w:val="24"/>
          <w:szCs w:val="24"/>
        </w:rPr>
      </w:pPr>
      <w:r w:rsidRPr="007D1040">
        <w:rPr>
          <w:rFonts w:ascii="Times New Roman" w:hAnsi="Times New Roman"/>
          <w:sz w:val="24"/>
          <w:szCs w:val="24"/>
        </w:rPr>
        <w:t>организацию управления муниципальной Программой (подпрограммой);</w:t>
      </w:r>
    </w:p>
    <w:p w:rsidR="00347C0C" w:rsidRDefault="00347C0C" w:rsidP="00A8074E">
      <w:pPr>
        <w:pStyle w:val="ConsPlusNormal"/>
        <w:numPr>
          <w:ilvl w:val="0"/>
          <w:numId w:val="22"/>
        </w:numPr>
        <w:ind w:left="709"/>
        <w:jc w:val="both"/>
        <w:rPr>
          <w:rFonts w:ascii="Times New Roman" w:hAnsi="Times New Roman" w:cs="Times New Roman"/>
          <w:sz w:val="24"/>
          <w:szCs w:val="24"/>
        </w:rPr>
      </w:pPr>
      <w:r w:rsidRPr="007D1040">
        <w:rPr>
          <w:rFonts w:ascii="Times New Roman" w:hAnsi="Times New Roman"/>
          <w:sz w:val="24"/>
          <w:szCs w:val="24"/>
        </w:rPr>
        <w:t>создание при необходимости комиссии (штаба, рабочей группы) по управлению муниципальной Программой (подпрограммой);</w:t>
      </w:r>
    </w:p>
    <w:p w:rsidR="00347C0C" w:rsidRDefault="00347C0C" w:rsidP="00A8074E">
      <w:pPr>
        <w:pStyle w:val="ConsPlusNormal"/>
        <w:numPr>
          <w:ilvl w:val="0"/>
          <w:numId w:val="22"/>
        </w:numPr>
        <w:ind w:left="709"/>
        <w:jc w:val="both"/>
        <w:rPr>
          <w:rFonts w:ascii="Times New Roman" w:hAnsi="Times New Roman" w:cs="Times New Roman"/>
          <w:sz w:val="24"/>
          <w:szCs w:val="24"/>
        </w:rPr>
      </w:pPr>
      <w:r w:rsidRPr="007D1040">
        <w:rPr>
          <w:rFonts w:ascii="Times New Roman" w:hAnsi="Times New Roman" w:cs="Times New Roman"/>
          <w:sz w:val="24"/>
          <w:szCs w:val="24"/>
        </w:rPr>
        <w:t>достижение целей, задач и конечных результатов муниципальной Программы(подпрограммы);</w:t>
      </w:r>
    </w:p>
    <w:p w:rsidR="00347C0C" w:rsidRPr="007D1040" w:rsidRDefault="00347C0C" w:rsidP="00A8074E">
      <w:pPr>
        <w:pStyle w:val="ConsPlusNormal"/>
        <w:numPr>
          <w:ilvl w:val="0"/>
          <w:numId w:val="22"/>
        </w:numPr>
        <w:ind w:left="709"/>
        <w:jc w:val="both"/>
        <w:rPr>
          <w:rFonts w:ascii="Times New Roman" w:hAnsi="Times New Roman" w:cs="Times New Roman"/>
          <w:sz w:val="24"/>
          <w:szCs w:val="24"/>
        </w:rPr>
      </w:pPr>
      <w:r>
        <w:rPr>
          <w:rFonts w:ascii="Times New Roman" w:hAnsi="Times New Roman" w:cs="Times New Roman"/>
          <w:sz w:val="24"/>
          <w:szCs w:val="24"/>
        </w:rPr>
        <w:t xml:space="preserve">разрабатывает </w:t>
      </w:r>
      <w:r w:rsidR="00481686">
        <w:rPr>
          <w:rFonts w:ascii="Times New Roman" w:hAnsi="Times New Roman" w:cs="Times New Roman"/>
          <w:sz w:val="24"/>
          <w:szCs w:val="24"/>
        </w:rPr>
        <w:t>«</w:t>
      </w:r>
      <w:r>
        <w:rPr>
          <w:rFonts w:ascii="Times New Roman" w:hAnsi="Times New Roman" w:cs="Times New Roman"/>
          <w:sz w:val="24"/>
          <w:szCs w:val="24"/>
        </w:rPr>
        <w:t>Дорожные карты</w:t>
      </w:r>
      <w:r w:rsidR="00481686">
        <w:rPr>
          <w:rFonts w:ascii="Times New Roman" w:hAnsi="Times New Roman" w:cs="Times New Roman"/>
          <w:sz w:val="24"/>
          <w:szCs w:val="24"/>
        </w:rPr>
        <w:t>»</w:t>
      </w:r>
      <w:r w:rsidRPr="007D1040">
        <w:rPr>
          <w:rFonts w:ascii="Times New Roman" w:hAnsi="Times New Roman" w:cs="Times New Roman"/>
          <w:sz w:val="24"/>
          <w:szCs w:val="24"/>
        </w:rPr>
        <w:t xml:space="preserve"> и готовит муниципальному заказчику муниципальной Программы отчет о реализации Под</w:t>
      </w:r>
      <w:r>
        <w:rPr>
          <w:rFonts w:ascii="Times New Roman" w:hAnsi="Times New Roman" w:cs="Times New Roman"/>
          <w:sz w:val="24"/>
          <w:szCs w:val="24"/>
        </w:rPr>
        <w:t xml:space="preserve">программы, отчет об исполнении </w:t>
      </w:r>
      <w:r w:rsidR="00481686">
        <w:rPr>
          <w:rFonts w:ascii="Times New Roman" w:hAnsi="Times New Roman" w:cs="Times New Roman"/>
          <w:sz w:val="24"/>
          <w:szCs w:val="24"/>
        </w:rPr>
        <w:t>«</w:t>
      </w:r>
      <w:r>
        <w:rPr>
          <w:rFonts w:ascii="Times New Roman" w:hAnsi="Times New Roman" w:cs="Times New Roman"/>
          <w:sz w:val="24"/>
          <w:szCs w:val="24"/>
        </w:rPr>
        <w:t>Дорожных карт</w:t>
      </w:r>
      <w:r w:rsidR="00481686">
        <w:rPr>
          <w:rFonts w:ascii="Times New Roman" w:hAnsi="Times New Roman" w:cs="Times New Roman"/>
          <w:sz w:val="24"/>
          <w:szCs w:val="24"/>
        </w:rPr>
        <w:t>»</w:t>
      </w:r>
      <w:r w:rsidRPr="007D1040">
        <w:rPr>
          <w:rFonts w:ascii="Times New Roman" w:hAnsi="Times New Roman" w:cs="Times New Roman"/>
          <w:sz w:val="24"/>
          <w:szCs w:val="24"/>
        </w:rPr>
        <w:t xml:space="preserve"> и отчет о выполнении мероприятий по объектам строительства, реконструкции и капитального ремонта </w:t>
      </w:r>
      <w:r w:rsidRPr="007D1040">
        <w:rPr>
          <w:rFonts w:ascii="Times New Roman" w:hAnsi="Times New Roman"/>
          <w:sz w:val="24"/>
          <w:szCs w:val="24"/>
        </w:rPr>
        <w:t>(в соответствии с предоставленной информацией ответственных за выполнение мероприятий муниципальной Программы (подпрограммы)</w:t>
      </w:r>
      <w:r w:rsidRPr="007D1040">
        <w:rPr>
          <w:rFonts w:ascii="Times New Roman" w:hAnsi="Times New Roman" w:cs="Times New Roman"/>
          <w:sz w:val="24"/>
          <w:szCs w:val="24"/>
        </w:rPr>
        <w:t>, а также предоставляет в Комитет по экономике информацию о реализации Подпрограммы в установленные сроки.</w:t>
      </w:r>
    </w:p>
    <w:p w:rsidR="00347C0C" w:rsidRDefault="00347C0C" w:rsidP="00864048">
      <w:pPr>
        <w:widowControl w:val="0"/>
        <w:autoSpaceDE w:val="0"/>
        <w:autoSpaceDN w:val="0"/>
        <w:adjustRightInd w:val="0"/>
        <w:spacing w:after="0" w:line="240" w:lineRule="auto"/>
        <w:ind w:firstLine="709"/>
        <w:jc w:val="both"/>
        <w:rPr>
          <w:rFonts w:ascii="Times New Roman" w:hAnsi="Times New Roman"/>
          <w:sz w:val="24"/>
          <w:szCs w:val="24"/>
        </w:rPr>
      </w:pPr>
      <w:r w:rsidRPr="007D1040">
        <w:rPr>
          <w:rFonts w:ascii="Times New Roman" w:hAnsi="Times New Roman"/>
          <w:sz w:val="24"/>
          <w:szCs w:val="24"/>
        </w:rPr>
        <w:lastRenderedPageBreak/>
        <w:t>Ответственный за выполнение мероприятия муниципальной П</w:t>
      </w:r>
      <w:r>
        <w:rPr>
          <w:rFonts w:ascii="Times New Roman" w:hAnsi="Times New Roman"/>
          <w:sz w:val="24"/>
          <w:szCs w:val="24"/>
        </w:rPr>
        <w:t>рограммы (подпрограммы):</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формирует прогноз расходов на реализацию мероприятия муниципальной Программы (подпрограммы) и направляет его муниципальному заказчику муниципальной Программы (подпрограммы);</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определяет исполнителей мероприятия Подпрограммы, в том числе путем проведения торгов,</w:t>
      </w:r>
      <w:r>
        <w:rPr>
          <w:rFonts w:ascii="Times New Roman" w:hAnsi="Times New Roman"/>
          <w:sz w:val="24"/>
          <w:szCs w:val="24"/>
        </w:rPr>
        <w:t xml:space="preserve"> в форме конкурса или аукциона;</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участвует в обсуждении вопросов, связанных с реализацией и финансированием муниципальной Программы (подпрограммы) в части соответствующего мероприятия;</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готовит и представляет муниципальному заказчику муниципальной Программы (подпрограммы) отчет о реализации мероприятия, отч</w:t>
      </w:r>
      <w:r>
        <w:rPr>
          <w:rFonts w:ascii="Times New Roman" w:hAnsi="Times New Roman"/>
          <w:sz w:val="24"/>
          <w:szCs w:val="24"/>
        </w:rPr>
        <w:t xml:space="preserve">ет об исполнении </w:t>
      </w:r>
      <w:r w:rsidR="00481686">
        <w:rPr>
          <w:rFonts w:ascii="Times New Roman" w:hAnsi="Times New Roman"/>
          <w:sz w:val="24"/>
          <w:szCs w:val="24"/>
        </w:rPr>
        <w:t>«</w:t>
      </w:r>
      <w:r>
        <w:rPr>
          <w:rFonts w:ascii="Times New Roman" w:hAnsi="Times New Roman"/>
          <w:sz w:val="24"/>
          <w:szCs w:val="24"/>
        </w:rPr>
        <w:t>Дорожных карт</w:t>
      </w:r>
      <w:r w:rsidR="00481686">
        <w:rPr>
          <w:rFonts w:ascii="Times New Roman" w:hAnsi="Times New Roman"/>
          <w:sz w:val="24"/>
          <w:szCs w:val="24"/>
        </w:rPr>
        <w:t>»</w:t>
      </w:r>
      <w:r w:rsidRPr="007D1040">
        <w:rPr>
          <w:rFonts w:ascii="Times New Roman" w:hAnsi="Times New Roman"/>
          <w:sz w:val="24"/>
          <w:szCs w:val="24"/>
        </w:rPr>
        <w:t>, а также отчет о выполнении мероприятий по объектам строительства, реконструкции и капитального ремонта;</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eastAsia="Times New Roman" w:hAnsi="Times New Roman"/>
          <w:sz w:val="24"/>
          <w:szCs w:val="24"/>
          <w:lang w:eastAsia="ru-RU"/>
        </w:rPr>
        <w:t xml:space="preserve">осуществляет ежегодную оценку результативности и эффективности мероприятий Подпрограммы и Программы в целом, формирует аналитические справки и итоговые доклады о ходе реализации Подпрограммы в соответствии с </w:t>
      </w:r>
      <w:r w:rsidRPr="007D1040">
        <w:rPr>
          <w:rFonts w:ascii="Times New Roman" w:hAnsi="Times New Roman"/>
          <w:sz w:val="24"/>
          <w:szCs w:val="24"/>
        </w:rPr>
        <w:t>Порядком разработки и реализации муниципальных программ Пушкинского муниципального района</w:t>
      </w:r>
      <w:r w:rsidRPr="005248C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городского поселения Пушкино</w:t>
      </w:r>
      <w:r w:rsidRPr="007D1040">
        <w:rPr>
          <w:rFonts w:ascii="Times New Roman" w:hAnsi="Times New Roman"/>
          <w:sz w:val="24"/>
          <w:szCs w:val="24"/>
        </w:rPr>
        <w:t>, утвержденным постановлением администрации Пушкинского муниципально</w:t>
      </w:r>
      <w:r>
        <w:rPr>
          <w:rFonts w:ascii="Times New Roman" w:hAnsi="Times New Roman"/>
          <w:sz w:val="24"/>
          <w:szCs w:val="24"/>
        </w:rPr>
        <w:t>го района от 01.08.2013 № 2105;</w:t>
      </w:r>
    </w:p>
    <w:p w:rsidR="00347C0C" w:rsidRPr="00D76CC7"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eastAsia="Times New Roman" w:hAnsi="Times New Roman"/>
          <w:sz w:val="24"/>
          <w:szCs w:val="24"/>
          <w:lang w:eastAsia="ru-RU"/>
        </w:rPr>
        <w:t>обеспечивает контроль реализации мероприятий Подпрограммы в ходе ее реализации;</w:t>
      </w:r>
    </w:p>
    <w:p w:rsidR="00347C0C" w:rsidRDefault="00347C0C" w:rsidP="00A8074E">
      <w:pPr>
        <w:numPr>
          <w:ilvl w:val="0"/>
          <w:numId w:val="24"/>
        </w:numPr>
        <w:spacing w:after="0" w:line="240" w:lineRule="auto"/>
        <w:ind w:left="709" w:hanging="349"/>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вносит в установленном Порядке предложения о коррект</w:t>
      </w:r>
      <w:r>
        <w:rPr>
          <w:rFonts w:ascii="Times New Roman" w:eastAsia="Times New Roman" w:hAnsi="Times New Roman"/>
          <w:sz w:val="24"/>
          <w:szCs w:val="24"/>
          <w:lang w:eastAsia="ru-RU"/>
        </w:rPr>
        <w:t>ировке параметров Подпрограммы;</w:t>
      </w:r>
    </w:p>
    <w:p w:rsidR="00347C0C" w:rsidRPr="00577A6F" w:rsidRDefault="00347C0C" w:rsidP="00A8074E">
      <w:pPr>
        <w:numPr>
          <w:ilvl w:val="0"/>
          <w:numId w:val="24"/>
        </w:numPr>
        <w:spacing w:after="0" w:line="240" w:lineRule="auto"/>
        <w:ind w:left="709" w:hanging="349"/>
        <w:jc w:val="both"/>
        <w:rPr>
          <w:rFonts w:ascii="Times New Roman" w:eastAsia="Times New Roman" w:hAnsi="Times New Roman"/>
          <w:sz w:val="24"/>
          <w:szCs w:val="24"/>
          <w:lang w:eastAsia="ru-RU"/>
        </w:rPr>
      </w:pPr>
      <w:r w:rsidRPr="00577A6F">
        <w:rPr>
          <w:rFonts w:ascii="Times New Roman" w:eastAsia="Times New Roman" w:hAnsi="Times New Roman"/>
          <w:sz w:val="24"/>
          <w:szCs w:val="24"/>
          <w:lang w:eastAsia="ru-RU"/>
        </w:rPr>
        <w:t>обеспечивает информационное сопровождение реализации Подпрограммы.</w:t>
      </w:r>
    </w:p>
    <w:p w:rsidR="00347C0C" w:rsidRPr="00577A6F" w:rsidRDefault="00347C0C" w:rsidP="00A8074E">
      <w:pPr>
        <w:pStyle w:val="a7"/>
        <w:widowControl w:val="0"/>
        <w:numPr>
          <w:ilvl w:val="0"/>
          <w:numId w:val="33"/>
        </w:numPr>
        <w:autoSpaceDE w:val="0"/>
        <w:autoSpaceDN w:val="0"/>
        <w:adjustRightInd w:val="0"/>
        <w:spacing w:before="100" w:beforeAutospacing="1" w:after="100" w:afterAutospacing="1" w:line="240" w:lineRule="auto"/>
        <w:ind w:left="1701" w:right="1245"/>
        <w:jc w:val="center"/>
        <w:rPr>
          <w:rFonts w:ascii="Times New Roman" w:hAnsi="Times New Roman"/>
          <w:sz w:val="24"/>
          <w:szCs w:val="24"/>
        </w:rPr>
      </w:pPr>
      <w:r w:rsidRPr="00577A6F">
        <w:rPr>
          <w:rFonts w:ascii="Times New Roman" w:hAnsi="Times New Roman"/>
          <w:b/>
          <w:sz w:val="24"/>
          <w:szCs w:val="24"/>
        </w:rPr>
        <w:t xml:space="preserve">Состав, форма и сроки представления отчетности о ходе реализации мероприятий </w:t>
      </w:r>
      <w:r w:rsidR="00864048">
        <w:rPr>
          <w:rFonts w:ascii="Times New Roman" w:hAnsi="Times New Roman"/>
          <w:b/>
          <w:sz w:val="24"/>
          <w:szCs w:val="24"/>
        </w:rPr>
        <w:br/>
      </w:r>
      <w:r w:rsidRPr="00577A6F">
        <w:rPr>
          <w:rFonts w:ascii="Times New Roman" w:hAnsi="Times New Roman"/>
          <w:b/>
          <w:sz w:val="24"/>
          <w:szCs w:val="24"/>
        </w:rPr>
        <w:t>муниципальной Подпрограммы</w:t>
      </w:r>
    </w:p>
    <w:p w:rsidR="00347C0C" w:rsidRPr="001D4CE0" w:rsidRDefault="00347C0C" w:rsidP="00347C0C">
      <w:pPr>
        <w:spacing w:after="0" w:line="240" w:lineRule="auto"/>
        <w:ind w:firstLine="708"/>
        <w:jc w:val="both"/>
        <w:rPr>
          <w:rFonts w:ascii="Times New Roman" w:hAnsi="Times New Roman"/>
          <w:sz w:val="24"/>
          <w:szCs w:val="24"/>
        </w:rPr>
      </w:pPr>
      <w:r w:rsidRPr="001D4CE0">
        <w:rPr>
          <w:rFonts w:ascii="Times New Roman" w:hAnsi="Times New Roman"/>
          <w:sz w:val="24"/>
          <w:szCs w:val="24"/>
        </w:rPr>
        <w:t xml:space="preserve">Ответственный исполнитель Подпрограммы (отделы) ежеквартально до 15 числа месяца, следующего за отчетным кварталом, обеспечивает поступление оперативных отчетов в </w:t>
      </w:r>
      <w:r w:rsidR="00265F82" w:rsidRPr="001D4CE0">
        <w:rPr>
          <w:rFonts w:ascii="Times New Roman" w:hAnsi="Times New Roman"/>
          <w:sz w:val="24"/>
          <w:szCs w:val="24"/>
        </w:rPr>
        <w:t xml:space="preserve">Управление </w:t>
      </w:r>
      <w:r w:rsidR="00265F82">
        <w:rPr>
          <w:rFonts w:ascii="Times New Roman" w:hAnsi="Times New Roman"/>
          <w:sz w:val="24"/>
          <w:szCs w:val="24"/>
        </w:rPr>
        <w:t>жилищно-коммунального хозяйства и Управления благоустройства</w:t>
      </w:r>
      <w:r w:rsidRPr="001D4CE0">
        <w:rPr>
          <w:rFonts w:ascii="Times New Roman" w:hAnsi="Times New Roman"/>
          <w:sz w:val="24"/>
          <w:szCs w:val="24"/>
        </w:rPr>
        <w:t>, в части курируемых Подпрограмм, которые содержат фактические значения и оценку достигнутых показателей Подпрограмм для последующего формирования оперативного отчета по Программе.</w:t>
      </w:r>
    </w:p>
    <w:p w:rsidR="00347C0C" w:rsidRDefault="00347C0C" w:rsidP="00347C0C">
      <w:pPr>
        <w:spacing w:after="0" w:line="240" w:lineRule="auto"/>
        <w:ind w:firstLine="708"/>
        <w:jc w:val="both"/>
        <w:rPr>
          <w:rFonts w:ascii="Times New Roman" w:hAnsi="Times New Roman"/>
          <w:sz w:val="24"/>
          <w:szCs w:val="24"/>
        </w:rPr>
      </w:pPr>
      <w:r w:rsidRPr="001D4CE0">
        <w:rPr>
          <w:rFonts w:ascii="Times New Roman" w:hAnsi="Times New Roman"/>
          <w:sz w:val="24"/>
          <w:szCs w:val="24"/>
        </w:rPr>
        <w:t xml:space="preserve">С целью контроля за реализацией муниципальной Подпрограммы </w:t>
      </w:r>
      <w:r w:rsidR="00265F82" w:rsidRPr="001D4CE0">
        <w:rPr>
          <w:rFonts w:ascii="Times New Roman" w:hAnsi="Times New Roman"/>
          <w:sz w:val="24"/>
          <w:szCs w:val="24"/>
        </w:rPr>
        <w:t xml:space="preserve">Управление </w:t>
      </w:r>
      <w:r w:rsidR="00265F82">
        <w:rPr>
          <w:rFonts w:ascii="Times New Roman" w:hAnsi="Times New Roman"/>
          <w:sz w:val="24"/>
          <w:szCs w:val="24"/>
        </w:rPr>
        <w:t>жилищно-коммунального хозяйства и Управления благоустройства</w:t>
      </w:r>
      <w:r w:rsidR="00265F82" w:rsidRPr="001D4CE0">
        <w:rPr>
          <w:rFonts w:ascii="Times New Roman" w:hAnsi="Times New Roman"/>
          <w:sz w:val="24"/>
          <w:szCs w:val="24"/>
        </w:rPr>
        <w:t xml:space="preserve"> </w:t>
      </w:r>
      <w:r w:rsidRPr="001D4CE0">
        <w:rPr>
          <w:rFonts w:ascii="Times New Roman" w:hAnsi="Times New Roman"/>
          <w:sz w:val="24"/>
          <w:szCs w:val="24"/>
        </w:rPr>
        <w:t>администрации Пушкинского муниципального района</w:t>
      </w:r>
      <w:r>
        <w:rPr>
          <w:rFonts w:ascii="Times New Roman" w:hAnsi="Times New Roman"/>
          <w:sz w:val="24"/>
          <w:szCs w:val="24"/>
        </w:rPr>
        <w:t>:</w:t>
      </w:r>
    </w:p>
    <w:p w:rsidR="00347C0C" w:rsidRDefault="00347C0C" w:rsidP="00A8074E">
      <w:pPr>
        <w:numPr>
          <w:ilvl w:val="0"/>
          <w:numId w:val="40"/>
        </w:numPr>
        <w:spacing w:after="0" w:line="240" w:lineRule="auto"/>
        <w:jc w:val="both"/>
        <w:rPr>
          <w:rFonts w:ascii="Times New Roman" w:hAnsi="Times New Roman"/>
          <w:sz w:val="24"/>
          <w:szCs w:val="24"/>
        </w:rPr>
      </w:pPr>
      <w:r w:rsidRPr="003B027C">
        <w:rPr>
          <w:rFonts w:ascii="Times New Roman" w:hAnsi="Times New Roman"/>
          <w:sz w:val="24"/>
          <w:szCs w:val="24"/>
        </w:rPr>
        <w:t xml:space="preserve">ежеквартально до 5 числа месяца, следующего за отчетным кварталом (и по мере необходимости), предоставляет в Комитет по экономике согласованный с Комитетом по финансовой и налоговой политике, МКУ </w:t>
      </w:r>
      <w:r w:rsidR="00481686">
        <w:rPr>
          <w:rFonts w:ascii="Times New Roman" w:hAnsi="Times New Roman"/>
          <w:sz w:val="24"/>
          <w:szCs w:val="24"/>
        </w:rPr>
        <w:t>«</w:t>
      </w:r>
      <w:r w:rsidRPr="003B027C">
        <w:rPr>
          <w:rFonts w:ascii="Times New Roman" w:hAnsi="Times New Roman"/>
          <w:sz w:val="24"/>
          <w:szCs w:val="24"/>
        </w:rPr>
        <w:t>Централизованная бухгалтерия</w:t>
      </w:r>
      <w:r w:rsidR="00481686">
        <w:rPr>
          <w:rFonts w:ascii="Times New Roman" w:hAnsi="Times New Roman"/>
          <w:sz w:val="24"/>
          <w:szCs w:val="24"/>
        </w:rPr>
        <w:t>»</w:t>
      </w:r>
      <w:r w:rsidRPr="003B027C">
        <w:rPr>
          <w:rFonts w:ascii="Times New Roman" w:hAnsi="Times New Roman"/>
          <w:sz w:val="24"/>
          <w:szCs w:val="24"/>
        </w:rPr>
        <w:t xml:space="preserve"> и МКУ </w:t>
      </w:r>
      <w:r w:rsidR="00481686">
        <w:rPr>
          <w:rFonts w:ascii="Times New Roman" w:hAnsi="Times New Roman"/>
          <w:sz w:val="24"/>
          <w:szCs w:val="24"/>
        </w:rPr>
        <w:t>«</w:t>
      </w:r>
      <w:r w:rsidRPr="003B027C">
        <w:rPr>
          <w:rFonts w:ascii="Times New Roman" w:hAnsi="Times New Roman"/>
          <w:sz w:val="24"/>
          <w:szCs w:val="24"/>
        </w:rPr>
        <w:t>Тендерный комитет</w:t>
      </w:r>
      <w:r w:rsidR="00481686">
        <w:rPr>
          <w:rFonts w:ascii="Times New Roman" w:hAnsi="Times New Roman"/>
          <w:sz w:val="24"/>
          <w:szCs w:val="24"/>
        </w:rPr>
        <w:t>»</w:t>
      </w:r>
      <w:r w:rsidRPr="003B027C">
        <w:rPr>
          <w:rFonts w:ascii="Times New Roman" w:hAnsi="Times New Roman"/>
          <w:sz w:val="24"/>
          <w:szCs w:val="24"/>
        </w:rPr>
        <w:t xml:space="preserve"> Оперативный отчет об исполнении муниципальной программы соглас</w:t>
      </w:r>
      <w:r>
        <w:rPr>
          <w:rFonts w:ascii="Times New Roman" w:hAnsi="Times New Roman"/>
          <w:sz w:val="24"/>
          <w:szCs w:val="24"/>
        </w:rPr>
        <w:t>но приложению № 10.1 к Порядку</w:t>
      </w:r>
      <w:r w:rsidR="00481686">
        <w:rPr>
          <w:rFonts w:ascii="Times New Roman" w:hAnsi="Times New Roman"/>
          <w:sz w:val="24"/>
          <w:szCs w:val="24"/>
        </w:rPr>
        <w:t>»</w:t>
      </w:r>
      <w:r>
        <w:rPr>
          <w:rFonts w:ascii="Times New Roman" w:hAnsi="Times New Roman"/>
          <w:sz w:val="24"/>
          <w:szCs w:val="24"/>
        </w:rPr>
        <w:t>;</w:t>
      </w:r>
    </w:p>
    <w:p w:rsidR="00347C0C" w:rsidRDefault="00347C0C" w:rsidP="00A8074E">
      <w:pPr>
        <w:numPr>
          <w:ilvl w:val="0"/>
          <w:numId w:val="40"/>
        </w:numPr>
        <w:spacing w:after="0" w:line="240" w:lineRule="auto"/>
        <w:jc w:val="both"/>
        <w:rPr>
          <w:rFonts w:ascii="Times New Roman" w:hAnsi="Times New Roman"/>
          <w:sz w:val="24"/>
          <w:szCs w:val="24"/>
        </w:rPr>
      </w:pPr>
      <w:r w:rsidRPr="001D4CE0">
        <w:rPr>
          <w:rFonts w:ascii="Times New Roman" w:hAnsi="Times New Roman"/>
          <w:sz w:val="24"/>
          <w:szCs w:val="24"/>
        </w:rPr>
        <w:t xml:space="preserve">ежеквартально до 15 числа месяца, следующего за отчетным кварталом, формирует в </w:t>
      </w:r>
      <w:r>
        <w:rPr>
          <w:rFonts w:ascii="Times New Roman" w:eastAsia="Times New Roman" w:hAnsi="Times New Roman"/>
          <w:sz w:val="24"/>
          <w:szCs w:val="24"/>
          <w:lang w:eastAsia="ru-RU"/>
        </w:rPr>
        <w:t>автоматизированной информационно-аналитической системе</w:t>
      </w:r>
      <w:r w:rsidRPr="00EC54AF">
        <w:rPr>
          <w:rFonts w:ascii="Times New Roman" w:eastAsia="Times New Roman" w:hAnsi="Times New Roman"/>
          <w:sz w:val="24"/>
          <w:szCs w:val="24"/>
          <w:lang w:eastAsia="ru-RU"/>
        </w:rPr>
        <w:t xml:space="preserve">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C54AF">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Pr>
          <w:rFonts w:ascii="Times New Roman" w:hAnsi="Times New Roman"/>
          <w:sz w:val="24"/>
          <w:szCs w:val="24"/>
        </w:rPr>
        <w:t>:</w:t>
      </w:r>
    </w:p>
    <w:p w:rsidR="00347C0C" w:rsidRDefault="00347C0C" w:rsidP="00A8074E">
      <w:pPr>
        <w:numPr>
          <w:ilvl w:val="0"/>
          <w:numId w:val="26"/>
        </w:numPr>
        <w:spacing w:after="0" w:line="240" w:lineRule="auto"/>
        <w:ind w:left="1636" w:hanging="283"/>
        <w:jc w:val="both"/>
        <w:rPr>
          <w:rFonts w:ascii="Times New Roman" w:eastAsia="Times New Roman" w:hAnsi="Times New Roman"/>
          <w:sz w:val="24"/>
          <w:szCs w:val="24"/>
        </w:rPr>
      </w:pPr>
      <w:r w:rsidRPr="001D4CE0">
        <w:rPr>
          <w:rFonts w:ascii="Times New Roman" w:eastAsia="Times New Roman" w:hAnsi="Times New Roman"/>
          <w:sz w:val="24"/>
          <w:szCs w:val="24"/>
        </w:rPr>
        <w:t xml:space="preserve">оперативный отчет о реализации мероприятий муниципальной Подпрограммы по форме согласно </w:t>
      </w:r>
      <w:hyperlink w:anchor="P1451" w:history="1">
        <w:r w:rsidRPr="001D4CE0">
          <w:rPr>
            <w:rFonts w:ascii="Times New Roman" w:eastAsia="Times New Roman" w:hAnsi="Times New Roman"/>
            <w:sz w:val="24"/>
            <w:szCs w:val="24"/>
          </w:rPr>
          <w:t>приложениям N 9</w:t>
        </w:r>
      </w:hyperlink>
      <w:r w:rsidRPr="001D4CE0">
        <w:rPr>
          <w:rFonts w:ascii="Times New Roman" w:eastAsia="Times New Roman" w:hAnsi="Times New Roman"/>
          <w:sz w:val="24"/>
          <w:szCs w:val="24"/>
        </w:rPr>
        <w:t xml:space="preserve"> и </w:t>
      </w:r>
      <w:hyperlink w:anchor="P1551" w:history="1">
        <w:r w:rsidRPr="001D4CE0">
          <w:rPr>
            <w:rFonts w:ascii="Times New Roman" w:eastAsia="Times New Roman" w:hAnsi="Times New Roman"/>
            <w:sz w:val="24"/>
            <w:szCs w:val="24"/>
          </w:rPr>
          <w:t>N 10</w:t>
        </w:r>
      </w:hyperlink>
      <w:r w:rsidRPr="001D4CE0">
        <w:rPr>
          <w:rFonts w:ascii="Times New Roman" w:eastAsia="Times New Roman" w:hAnsi="Times New Roman"/>
          <w:sz w:val="24"/>
          <w:szCs w:val="24"/>
        </w:rPr>
        <w:t xml:space="preserve"> к </w:t>
      </w:r>
      <w:r w:rsidRPr="001D4CE0">
        <w:rPr>
          <w:rFonts w:ascii="Times New Roman" w:hAnsi="Times New Roman"/>
          <w:sz w:val="24"/>
          <w:szCs w:val="24"/>
        </w:rPr>
        <w:t>Порядку разработки и реализации муниципальных программ Пушкинского муниципального района</w:t>
      </w:r>
      <w:r w:rsidRPr="001D4CE0">
        <w:rPr>
          <w:rFonts w:ascii="Times New Roman" w:eastAsia="Times New Roman" w:hAnsi="Times New Roman"/>
          <w:sz w:val="24"/>
          <w:szCs w:val="24"/>
          <w:lang w:eastAsia="ru-RU"/>
        </w:rPr>
        <w:t xml:space="preserve"> и городского поселения Пушкино</w:t>
      </w:r>
      <w:r w:rsidRPr="001D4CE0">
        <w:rPr>
          <w:rFonts w:ascii="Times New Roman" w:hAnsi="Times New Roman"/>
          <w:sz w:val="24"/>
          <w:szCs w:val="24"/>
        </w:rPr>
        <w:t>, утвержденному постановлением администрации Пушкинского муниципально</w:t>
      </w:r>
      <w:r>
        <w:rPr>
          <w:rFonts w:ascii="Times New Roman" w:hAnsi="Times New Roman"/>
          <w:sz w:val="24"/>
          <w:szCs w:val="24"/>
        </w:rPr>
        <w:t>го района от 01.08.2013 № 2105</w:t>
      </w:r>
      <w:r>
        <w:rPr>
          <w:rFonts w:ascii="Times New Roman" w:eastAsia="Times New Roman" w:hAnsi="Times New Roman"/>
          <w:sz w:val="24"/>
          <w:szCs w:val="24"/>
        </w:rPr>
        <w:t>, который содержит:</w:t>
      </w:r>
    </w:p>
    <w:p w:rsidR="00347C0C" w:rsidRDefault="00347C0C" w:rsidP="00A8074E">
      <w:pPr>
        <w:numPr>
          <w:ilvl w:val="0"/>
          <w:numId w:val="25"/>
        </w:numPr>
        <w:spacing w:after="0" w:line="240" w:lineRule="auto"/>
        <w:ind w:left="2127" w:hanging="132"/>
        <w:jc w:val="both"/>
        <w:rPr>
          <w:rFonts w:ascii="Times New Roman" w:hAnsi="Times New Roman"/>
          <w:sz w:val="24"/>
          <w:szCs w:val="24"/>
        </w:rPr>
      </w:pPr>
      <w:r w:rsidRPr="001D4CE0">
        <w:rPr>
          <w:rFonts w:ascii="Times New Roman" w:eastAsia="Times New Roman" w:hAnsi="Times New Roman"/>
          <w:sz w:val="24"/>
          <w:szCs w:val="24"/>
        </w:rPr>
        <w:lastRenderedPageBreak/>
        <w:t>перечень выполненных мероприятий муниципальной Подпрограммы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347C0C" w:rsidRPr="00EE38EE" w:rsidRDefault="00347C0C" w:rsidP="00A8074E">
      <w:pPr>
        <w:numPr>
          <w:ilvl w:val="0"/>
          <w:numId w:val="25"/>
        </w:numPr>
        <w:spacing w:after="0" w:line="240" w:lineRule="auto"/>
        <w:ind w:left="2127" w:hanging="132"/>
        <w:jc w:val="both"/>
        <w:rPr>
          <w:rFonts w:ascii="Times New Roman" w:hAnsi="Times New Roman"/>
          <w:sz w:val="24"/>
          <w:szCs w:val="24"/>
        </w:rPr>
      </w:pPr>
      <w:r w:rsidRPr="001D4CE0">
        <w:rPr>
          <w:rFonts w:ascii="Times New Roman" w:eastAsia="Times New Roman" w:hAnsi="Times New Roman"/>
          <w:sz w:val="24"/>
          <w:szCs w:val="24"/>
        </w:rPr>
        <w:t>анализ причин несвоевременного выполн</w:t>
      </w:r>
      <w:r>
        <w:rPr>
          <w:rFonts w:ascii="Times New Roman" w:eastAsia="Times New Roman" w:hAnsi="Times New Roman"/>
          <w:sz w:val="24"/>
          <w:szCs w:val="24"/>
        </w:rPr>
        <w:t>ения подпрограммных мероприятий.</w:t>
      </w:r>
    </w:p>
    <w:p w:rsidR="00347C0C" w:rsidRPr="001D4CE0" w:rsidRDefault="00347C0C" w:rsidP="00347C0C">
      <w:pPr>
        <w:widowControl w:val="0"/>
        <w:spacing w:after="0" w:line="240" w:lineRule="auto"/>
        <w:ind w:firstLine="708"/>
        <w:jc w:val="both"/>
        <w:rPr>
          <w:rFonts w:ascii="Times New Roman" w:eastAsia="Times New Roman" w:hAnsi="Times New Roman"/>
          <w:sz w:val="24"/>
          <w:szCs w:val="24"/>
        </w:rPr>
      </w:pPr>
      <w:r w:rsidRPr="001D4CE0">
        <w:rPr>
          <w:rFonts w:ascii="Times New Roman" w:eastAsia="Times New Roman" w:hAnsi="Times New Roman"/>
          <w:sz w:val="24"/>
          <w:szCs w:val="24"/>
        </w:rPr>
        <w:t>Муниципальный заказчик ежегодно в срок до 1 марта года, следующего за отчетным, формирует</w:t>
      </w:r>
      <w:r w:rsidRPr="001D4CE0">
        <w:rPr>
          <w:rFonts w:ascii="Times New Roman" w:hAnsi="Times New Roman"/>
          <w:sz w:val="24"/>
          <w:szCs w:val="24"/>
        </w:rPr>
        <w:t xml:space="preserve">, формирует в </w:t>
      </w:r>
      <w:r>
        <w:rPr>
          <w:rFonts w:ascii="Times New Roman" w:eastAsia="Times New Roman" w:hAnsi="Times New Roman"/>
          <w:sz w:val="24"/>
          <w:szCs w:val="24"/>
          <w:lang w:eastAsia="ru-RU"/>
        </w:rPr>
        <w:t>автоматизированной информационно-аналитической системе</w:t>
      </w:r>
      <w:r w:rsidRPr="00EC54AF">
        <w:rPr>
          <w:rFonts w:ascii="Times New Roman" w:eastAsia="Times New Roman" w:hAnsi="Times New Roman"/>
          <w:sz w:val="24"/>
          <w:szCs w:val="24"/>
          <w:lang w:eastAsia="ru-RU"/>
        </w:rPr>
        <w:t xml:space="preserve">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C54AF">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sidRPr="001D4CE0">
        <w:rPr>
          <w:rFonts w:ascii="Times New Roman" w:eastAsia="Times New Roman" w:hAnsi="Times New Roman"/>
          <w:sz w:val="24"/>
          <w:szCs w:val="24"/>
        </w:rPr>
        <w:t xml:space="preserve"> годовой отчет о реализации муниципальной программы для оценки эффективности реализации муниципальной Подпрограммы.</w:t>
      </w:r>
    </w:p>
    <w:p w:rsidR="00347C0C" w:rsidRPr="001D4CE0" w:rsidRDefault="00347C0C" w:rsidP="00347C0C">
      <w:pPr>
        <w:widowControl w:val="0"/>
        <w:spacing w:after="0" w:line="240" w:lineRule="auto"/>
        <w:ind w:firstLine="708"/>
        <w:jc w:val="both"/>
        <w:rPr>
          <w:rFonts w:ascii="Times New Roman" w:eastAsia="Times New Roman" w:hAnsi="Times New Roman"/>
          <w:sz w:val="24"/>
          <w:szCs w:val="24"/>
        </w:rPr>
      </w:pPr>
      <w:r w:rsidRPr="001D4CE0">
        <w:rPr>
          <w:rFonts w:ascii="Times New Roman" w:eastAsia="Times New Roman" w:hAnsi="Times New Roman"/>
          <w:sz w:val="24"/>
          <w:szCs w:val="24"/>
        </w:rPr>
        <w:t>Раз в 3 года муниципальный заказчик</w:t>
      </w:r>
      <w:r w:rsidRPr="001D4CE0">
        <w:rPr>
          <w:rFonts w:ascii="Times New Roman" w:hAnsi="Times New Roman"/>
          <w:sz w:val="24"/>
          <w:szCs w:val="24"/>
        </w:rPr>
        <w:t xml:space="preserve">, формирует в </w:t>
      </w:r>
      <w:r>
        <w:rPr>
          <w:rFonts w:ascii="Times New Roman" w:eastAsia="Times New Roman" w:hAnsi="Times New Roman"/>
          <w:sz w:val="24"/>
          <w:szCs w:val="24"/>
          <w:lang w:eastAsia="ru-RU"/>
        </w:rPr>
        <w:t>автоматизированной информационно-аналитической системе</w:t>
      </w:r>
      <w:r w:rsidRPr="00EC54AF">
        <w:rPr>
          <w:rFonts w:ascii="Times New Roman" w:eastAsia="Times New Roman" w:hAnsi="Times New Roman"/>
          <w:sz w:val="24"/>
          <w:szCs w:val="24"/>
          <w:lang w:eastAsia="ru-RU"/>
        </w:rPr>
        <w:t xml:space="preserve">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C54AF">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1D4CE0">
        <w:rPr>
          <w:rFonts w:ascii="Times New Roman" w:eastAsia="Times New Roman" w:hAnsi="Times New Roman"/>
          <w:sz w:val="24"/>
          <w:szCs w:val="24"/>
        </w:rPr>
        <w:t>комплексный отчет о реализации мероприятий муниципальных Подпрограмм не позднее 1 апреля года, следующего за отчетным.</w:t>
      </w:r>
    </w:p>
    <w:p w:rsidR="00347C0C" w:rsidRPr="001D4CE0" w:rsidRDefault="00347C0C" w:rsidP="00347C0C">
      <w:pPr>
        <w:widowControl w:val="0"/>
        <w:spacing w:after="0" w:line="240" w:lineRule="auto"/>
        <w:ind w:firstLine="708"/>
        <w:jc w:val="both"/>
        <w:rPr>
          <w:rFonts w:ascii="Times New Roman" w:eastAsia="Times New Roman" w:hAnsi="Times New Roman"/>
          <w:sz w:val="24"/>
          <w:szCs w:val="24"/>
        </w:rPr>
      </w:pPr>
      <w:r w:rsidRPr="001D4CE0">
        <w:rPr>
          <w:rFonts w:ascii="Times New Roman" w:eastAsia="Times New Roman" w:hAnsi="Times New Roman"/>
          <w:sz w:val="24"/>
          <w:szCs w:val="24"/>
        </w:rPr>
        <w:t>Годовой и комплексный отчеты о реализации муниципальной Подпрограммы содержат:</w:t>
      </w:r>
    </w:p>
    <w:p w:rsidR="00347C0C" w:rsidRDefault="00347C0C" w:rsidP="00347C0C">
      <w:pPr>
        <w:widowControl w:val="0"/>
        <w:spacing w:after="0" w:line="240" w:lineRule="auto"/>
        <w:ind w:firstLine="708"/>
        <w:jc w:val="both"/>
        <w:rPr>
          <w:rFonts w:ascii="Times New Roman" w:hAnsi="Times New Roman"/>
          <w:sz w:val="24"/>
          <w:szCs w:val="24"/>
        </w:rPr>
      </w:pPr>
      <w:r w:rsidRPr="001D4CE0">
        <w:rPr>
          <w:rFonts w:ascii="Times New Roman" w:hAnsi="Times New Roman"/>
          <w:sz w:val="24"/>
          <w:szCs w:val="24"/>
        </w:rPr>
        <w:t>аналитическую записку, в которой указываются:</w:t>
      </w:r>
    </w:p>
    <w:p w:rsidR="00347C0C" w:rsidRDefault="00347C0C" w:rsidP="00A8074E">
      <w:pPr>
        <w:widowControl w:val="0"/>
        <w:numPr>
          <w:ilvl w:val="0"/>
          <w:numId w:val="27"/>
        </w:numPr>
        <w:spacing w:after="0" w:line="240" w:lineRule="auto"/>
        <w:jc w:val="both"/>
        <w:rPr>
          <w:rFonts w:ascii="Times New Roman" w:hAnsi="Times New Roman"/>
          <w:sz w:val="24"/>
          <w:szCs w:val="24"/>
        </w:rPr>
      </w:pPr>
      <w:r w:rsidRPr="001D4CE0">
        <w:rPr>
          <w:rFonts w:ascii="Times New Roman" w:hAnsi="Times New Roman"/>
          <w:sz w:val="24"/>
          <w:szCs w:val="24"/>
        </w:rPr>
        <w:t>степень достижения запланированных результатов и намеченных це</w:t>
      </w:r>
      <w:r>
        <w:rPr>
          <w:rFonts w:ascii="Times New Roman" w:hAnsi="Times New Roman"/>
          <w:sz w:val="24"/>
          <w:szCs w:val="24"/>
        </w:rPr>
        <w:t>лей муниципальной Подпрограммы;</w:t>
      </w:r>
    </w:p>
    <w:p w:rsidR="00347C0C" w:rsidRPr="001D4CE0" w:rsidRDefault="00347C0C" w:rsidP="00A8074E">
      <w:pPr>
        <w:widowControl w:val="0"/>
        <w:numPr>
          <w:ilvl w:val="0"/>
          <w:numId w:val="27"/>
        </w:numPr>
        <w:spacing w:after="0" w:line="240" w:lineRule="auto"/>
        <w:jc w:val="both"/>
        <w:rPr>
          <w:rFonts w:ascii="Times New Roman" w:hAnsi="Times New Roman"/>
          <w:sz w:val="24"/>
          <w:szCs w:val="24"/>
        </w:rPr>
      </w:pPr>
      <w:r w:rsidRPr="001D4CE0">
        <w:rPr>
          <w:rFonts w:ascii="Times New Roman" w:hAnsi="Times New Roman"/>
          <w:sz w:val="24"/>
          <w:szCs w:val="24"/>
        </w:rPr>
        <w:t>общий объем фактически произведенных расходов, всего и в том числе по источникам финансирования;</w:t>
      </w:r>
    </w:p>
    <w:p w:rsidR="00347C0C" w:rsidRDefault="00347C0C" w:rsidP="00347C0C">
      <w:pPr>
        <w:widowControl w:val="0"/>
        <w:spacing w:after="0" w:line="240" w:lineRule="auto"/>
        <w:ind w:firstLine="708"/>
        <w:jc w:val="both"/>
        <w:rPr>
          <w:rFonts w:ascii="Times New Roman" w:hAnsi="Times New Roman"/>
          <w:sz w:val="24"/>
          <w:szCs w:val="24"/>
        </w:rPr>
      </w:pPr>
      <w:r>
        <w:rPr>
          <w:rFonts w:ascii="Times New Roman" w:hAnsi="Times New Roman"/>
          <w:sz w:val="24"/>
          <w:szCs w:val="24"/>
        </w:rPr>
        <w:t>таблицу, в которой указываются:</w:t>
      </w:r>
    </w:p>
    <w:p w:rsidR="00347C0C" w:rsidRDefault="00347C0C" w:rsidP="00A8074E">
      <w:pPr>
        <w:widowControl w:val="0"/>
        <w:numPr>
          <w:ilvl w:val="0"/>
          <w:numId w:val="28"/>
        </w:numPr>
        <w:spacing w:after="0" w:line="240" w:lineRule="auto"/>
        <w:jc w:val="both"/>
        <w:rPr>
          <w:rFonts w:ascii="Times New Roman" w:hAnsi="Times New Roman"/>
          <w:sz w:val="24"/>
          <w:szCs w:val="24"/>
        </w:rPr>
      </w:pPr>
      <w:r w:rsidRPr="001D4CE0">
        <w:rPr>
          <w:rFonts w:ascii="Times New Roman" w:hAnsi="Times New Roman"/>
          <w:sz w:val="24"/>
          <w:szCs w:val="24"/>
        </w:rPr>
        <w:t>данные об использовании средств бюджета Пушкинского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Подпрограмме;</w:t>
      </w:r>
    </w:p>
    <w:p w:rsidR="00347C0C" w:rsidRPr="001D4CE0" w:rsidRDefault="00347C0C" w:rsidP="00A8074E">
      <w:pPr>
        <w:widowControl w:val="0"/>
        <w:numPr>
          <w:ilvl w:val="0"/>
          <w:numId w:val="28"/>
        </w:numPr>
        <w:spacing w:after="0" w:line="240" w:lineRule="auto"/>
        <w:jc w:val="both"/>
        <w:rPr>
          <w:rFonts w:ascii="Times New Roman" w:hAnsi="Times New Roman"/>
          <w:sz w:val="24"/>
          <w:szCs w:val="24"/>
        </w:rPr>
      </w:pPr>
      <w:r w:rsidRPr="001D4CE0">
        <w:rPr>
          <w:rFonts w:ascii="Times New Roman" w:hAnsi="Times New Roman"/>
          <w:sz w:val="24"/>
          <w:szCs w:val="24"/>
        </w:rPr>
        <w:t>по мероприятиям, не з</w:t>
      </w:r>
      <w:r>
        <w:rPr>
          <w:rFonts w:ascii="Times New Roman" w:hAnsi="Times New Roman"/>
          <w:sz w:val="24"/>
          <w:szCs w:val="24"/>
        </w:rPr>
        <w:t>авершенным в утвержденные сроки,</w:t>
      </w:r>
      <w:r w:rsidRPr="001D4CE0">
        <w:rPr>
          <w:rFonts w:ascii="Times New Roman" w:hAnsi="Times New Roman"/>
          <w:sz w:val="24"/>
          <w:szCs w:val="24"/>
        </w:rPr>
        <w:t xml:space="preserve"> </w:t>
      </w:r>
      <w:r>
        <w:rPr>
          <w:rFonts w:ascii="Times New Roman" w:hAnsi="Times New Roman"/>
          <w:sz w:val="24"/>
          <w:szCs w:val="24"/>
        </w:rPr>
        <w:t>–</w:t>
      </w:r>
      <w:r w:rsidRPr="001D4CE0">
        <w:rPr>
          <w:rFonts w:ascii="Times New Roman" w:hAnsi="Times New Roman"/>
          <w:sz w:val="24"/>
          <w:szCs w:val="24"/>
        </w:rPr>
        <w:t xml:space="preserve"> причины их невыполнения и предложения по дальнейшей реализации.</w:t>
      </w:r>
    </w:p>
    <w:p w:rsidR="00347C0C" w:rsidRPr="001D4CE0" w:rsidRDefault="00347C0C" w:rsidP="00347C0C">
      <w:pPr>
        <w:widowControl w:val="0"/>
        <w:spacing w:after="0" w:line="240" w:lineRule="auto"/>
        <w:ind w:firstLine="708"/>
        <w:jc w:val="both"/>
        <w:rPr>
          <w:rFonts w:ascii="Times New Roman" w:hAnsi="Times New Roman"/>
          <w:sz w:val="24"/>
          <w:szCs w:val="24"/>
        </w:rPr>
      </w:pPr>
      <w:r w:rsidRPr="001D4CE0">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347C0C" w:rsidRPr="00347C0C" w:rsidRDefault="00347C0C" w:rsidP="00347C0C">
      <w:pPr>
        <w:pStyle w:val="ConsPlusNonformat"/>
        <w:ind w:firstLine="708"/>
        <w:jc w:val="both"/>
        <w:rPr>
          <w:rFonts w:ascii="Times New Roman" w:hAnsi="Times New Roman" w:cs="Times New Roman"/>
          <w:sz w:val="24"/>
          <w:szCs w:val="24"/>
        </w:rPr>
        <w:sectPr w:rsidR="00347C0C" w:rsidRPr="00347C0C" w:rsidSect="007D11E7">
          <w:pgSz w:w="16838" w:h="11906" w:orient="landscape"/>
          <w:pgMar w:top="851" w:right="1134" w:bottom="851" w:left="1134" w:header="709" w:footer="709" w:gutter="0"/>
          <w:cols w:space="708"/>
          <w:docGrid w:linePitch="360"/>
        </w:sectPr>
      </w:pPr>
      <w:r w:rsidRPr="001D4CE0">
        <w:rPr>
          <w:rFonts w:ascii="Times New Roman" w:hAnsi="Times New Roman" w:cs="Times New Roman"/>
          <w:sz w:val="24"/>
          <w:szCs w:val="24"/>
        </w:rPr>
        <w:t xml:space="preserve">Оперативный, годовой и комплексный отчеты о реализации </w:t>
      </w:r>
      <w:r w:rsidRPr="001D4CE0">
        <w:rPr>
          <w:rFonts w:ascii="Times New Roman" w:hAnsi="Times New Roman"/>
          <w:sz w:val="24"/>
          <w:szCs w:val="24"/>
        </w:rPr>
        <w:t>Подпрограмме</w:t>
      </w:r>
      <w:r w:rsidRPr="001D4CE0">
        <w:rPr>
          <w:rFonts w:ascii="Times New Roman" w:hAnsi="Times New Roman" w:cs="Times New Roman"/>
          <w:sz w:val="24"/>
          <w:szCs w:val="24"/>
        </w:rPr>
        <w:t xml:space="preserve"> представляются в установленные сроки и по формам согласно утвержденному Постановлением администрации Пушкинского муниципального района Порядку разработки и реализации муниципальных программ Пушкинского муниципального района </w:t>
      </w:r>
      <w:r w:rsidRPr="001D4CE0">
        <w:rPr>
          <w:rFonts w:ascii="Times New Roman" w:hAnsi="Times New Roman"/>
          <w:sz w:val="24"/>
          <w:szCs w:val="24"/>
        </w:rPr>
        <w:t>и городского поселения Пушкино</w:t>
      </w:r>
      <w:r w:rsidRPr="001D4CE0">
        <w:rPr>
          <w:rFonts w:ascii="Times New Roman" w:hAnsi="Times New Roman" w:cs="Times New Roman"/>
          <w:sz w:val="24"/>
          <w:szCs w:val="24"/>
        </w:rPr>
        <w:t xml:space="preserve"> от</w:t>
      </w:r>
      <w:r>
        <w:rPr>
          <w:rFonts w:ascii="Times New Roman" w:hAnsi="Times New Roman"/>
          <w:sz w:val="24"/>
          <w:szCs w:val="24"/>
        </w:rPr>
        <w:t xml:space="preserve"> 01.08.2013 № 2105</w:t>
      </w:r>
      <w:r w:rsidRPr="007D1040">
        <w:rPr>
          <w:rFonts w:ascii="Times New Roman" w:hAnsi="Times New Roman"/>
          <w:sz w:val="24"/>
          <w:szCs w:val="24"/>
        </w:rPr>
        <w:t>.</w:t>
      </w:r>
      <w:r>
        <w:rPr>
          <w:rFonts w:ascii="Times New Roman" w:hAnsi="Times New Roman"/>
          <w:b/>
          <w:sz w:val="24"/>
          <w:szCs w:val="24"/>
        </w:rPr>
        <w:t xml:space="preserve"> </w:t>
      </w:r>
    </w:p>
    <w:p w:rsidR="005301F4" w:rsidRPr="007D1040" w:rsidRDefault="005301F4" w:rsidP="005301F4">
      <w:pPr>
        <w:pStyle w:val="ConsPlusNormal"/>
        <w:jc w:val="right"/>
        <w:outlineLvl w:val="1"/>
        <w:rPr>
          <w:rFonts w:ascii="Times New Roman" w:hAnsi="Times New Roman" w:cs="Times New Roman"/>
          <w:b/>
          <w:i/>
          <w:sz w:val="24"/>
          <w:szCs w:val="24"/>
        </w:rPr>
      </w:pPr>
      <w:r w:rsidRPr="007D1040">
        <w:rPr>
          <w:rFonts w:ascii="Times New Roman" w:hAnsi="Times New Roman" w:cs="Times New Roman"/>
          <w:b/>
          <w:i/>
          <w:sz w:val="24"/>
          <w:szCs w:val="24"/>
        </w:rPr>
        <w:lastRenderedPageBreak/>
        <w:t>Приложение №</w:t>
      </w:r>
      <w:r>
        <w:rPr>
          <w:rFonts w:ascii="Times New Roman" w:hAnsi="Times New Roman" w:cs="Times New Roman"/>
          <w:b/>
          <w:i/>
          <w:sz w:val="24"/>
          <w:szCs w:val="24"/>
        </w:rPr>
        <w:t>4</w:t>
      </w:r>
      <w:r w:rsidRPr="007D1040">
        <w:rPr>
          <w:rFonts w:ascii="Times New Roman" w:hAnsi="Times New Roman" w:cs="Times New Roman"/>
          <w:b/>
          <w:i/>
          <w:sz w:val="24"/>
          <w:szCs w:val="24"/>
        </w:rPr>
        <w:t xml:space="preserve"> к муниципальной программе</w:t>
      </w:r>
    </w:p>
    <w:p w:rsidR="005301F4" w:rsidRDefault="005301F4" w:rsidP="005301F4">
      <w:pPr>
        <w:pStyle w:val="ConsPlusNormal"/>
        <w:jc w:val="right"/>
        <w:outlineLvl w:val="1"/>
        <w:rPr>
          <w:rFonts w:ascii="Times New Roman" w:hAnsi="Times New Roman" w:cs="Times New Roman"/>
          <w:b/>
          <w:i/>
          <w:sz w:val="24"/>
          <w:szCs w:val="24"/>
        </w:rPr>
      </w:pPr>
      <w:r>
        <w:rPr>
          <w:rFonts w:ascii="Times New Roman" w:hAnsi="Times New Roman" w:cs="Times New Roman"/>
          <w:b/>
          <w:i/>
          <w:sz w:val="24"/>
          <w:szCs w:val="24"/>
        </w:rPr>
        <w:t xml:space="preserve"> </w:t>
      </w:r>
      <w:r w:rsidR="00481686">
        <w:rPr>
          <w:rFonts w:ascii="Times New Roman" w:hAnsi="Times New Roman" w:cs="Times New Roman"/>
          <w:b/>
          <w:i/>
          <w:sz w:val="24"/>
          <w:szCs w:val="24"/>
        </w:rPr>
        <w:t>«</w:t>
      </w:r>
      <w:r w:rsidRPr="00262867">
        <w:rPr>
          <w:rFonts w:ascii="Times New Roman" w:hAnsi="Times New Roman" w:cs="Times New Roman"/>
          <w:b/>
          <w:i/>
          <w:sz w:val="24"/>
          <w:szCs w:val="24"/>
        </w:rPr>
        <w:t xml:space="preserve">Развитие жилищно-коммунального хозяйства </w:t>
      </w:r>
    </w:p>
    <w:p w:rsidR="005301F4" w:rsidRPr="007D1040" w:rsidRDefault="005301F4" w:rsidP="005301F4">
      <w:pPr>
        <w:pStyle w:val="ConsPlusNormal"/>
        <w:spacing w:after="100" w:afterAutospacing="1"/>
        <w:jc w:val="right"/>
        <w:outlineLvl w:val="1"/>
        <w:rPr>
          <w:rFonts w:ascii="Times New Roman" w:hAnsi="Times New Roman" w:cs="Times New Roman"/>
          <w:b/>
          <w:i/>
          <w:sz w:val="24"/>
          <w:szCs w:val="24"/>
        </w:rPr>
      </w:pPr>
      <w:r w:rsidRPr="00262867">
        <w:rPr>
          <w:rFonts w:ascii="Times New Roman" w:hAnsi="Times New Roman" w:cs="Times New Roman"/>
          <w:b/>
          <w:i/>
          <w:sz w:val="24"/>
          <w:szCs w:val="24"/>
        </w:rPr>
        <w:t>города Пушкино на 2017-2021 годы</w:t>
      </w:r>
      <w:r w:rsidR="00481686">
        <w:rPr>
          <w:rFonts w:ascii="Times New Roman" w:hAnsi="Times New Roman" w:cs="Times New Roman"/>
          <w:b/>
          <w:i/>
          <w:sz w:val="24"/>
          <w:szCs w:val="24"/>
        </w:rPr>
        <w:t>»</w:t>
      </w:r>
    </w:p>
    <w:p w:rsidR="00723D40" w:rsidRPr="00A2648D" w:rsidRDefault="00723D40" w:rsidP="003012A9">
      <w:pPr>
        <w:widowControl w:val="0"/>
        <w:tabs>
          <w:tab w:val="left" w:pos="495"/>
        </w:tabs>
        <w:autoSpaceDE w:val="0"/>
        <w:autoSpaceDN w:val="0"/>
        <w:adjustRightInd w:val="0"/>
        <w:spacing w:after="0" w:line="240" w:lineRule="auto"/>
        <w:ind w:right="-31"/>
        <w:jc w:val="both"/>
        <w:rPr>
          <w:rFonts w:ascii="Times New Roman" w:eastAsia="Times New Roman" w:hAnsi="Times New Roman"/>
          <w:b/>
          <w:sz w:val="20"/>
          <w:szCs w:val="20"/>
          <w:lang w:eastAsia="ru-RU"/>
        </w:rPr>
      </w:pPr>
    </w:p>
    <w:tbl>
      <w:tblPr>
        <w:tblW w:w="15451" w:type="dxa"/>
        <w:tblLayout w:type="fixed"/>
        <w:tblLook w:val="04A0" w:firstRow="1" w:lastRow="0" w:firstColumn="1" w:lastColumn="0" w:noHBand="0" w:noVBand="1"/>
      </w:tblPr>
      <w:tblGrid>
        <w:gridCol w:w="15451"/>
      </w:tblGrid>
      <w:tr w:rsidR="00723D40" w:rsidRPr="00A2648D" w:rsidTr="006E338D">
        <w:trPr>
          <w:trHeight w:val="315"/>
        </w:trPr>
        <w:tc>
          <w:tcPr>
            <w:tcW w:w="15451" w:type="dxa"/>
            <w:tcBorders>
              <w:top w:val="nil"/>
              <w:left w:val="nil"/>
              <w:bottom w:val="nil"/>
              <w:right w:val="nil"/>
            </w:tcBorders>
            <w:shd w:val="clear" w:color="auto" w:fill="auto"/>
            <w:noWrap/>
            <w:vAlign w:val="bottom"/>
            <w:hideMark/>
          </w:tcPr>
          <w:p w:rsidR="005301F4" w:rsidRPr="007D1040" w:rsidRDefault="005301F4" w:rsidP="005301F4">
            <w:pPr>
              <w:widowControl w:val="0"/>
              <w:autoSpaceDE w:val="0"/>
              <w:autoSpaceDN w:val="0"/>
              <w:adjustRightInd w:val="0"/>
              <w:spacing w:after="0" w:line="240" w:lineRule="auto"/>
              <w:jc w:val="center"/>
              <w:rPr>
                <w:rFonts w:ascii="Times New Roman" w:hAnsi="Times New Roman"/>
                <w:b/>
                <w:sz w:val="24"/>
                <w:szCs w:val="24"/>
              </w:rPr>
            </w:pPr>
            <w:bookmarkStart w:id="4" w:name="RANGE!B1:K18"/>
            <w:r w:rsidRPr="007D1040">
              <w:rPr>
                <w:rFonts w:ascii="Times New Roman" w:hAnsi="Times New Roman"/>
                <w:b/>
                <w:sz w:val="24"/>
                <w:szCs w:val="24"/>
              </w:rPr>
              <w:t>Паспорт муниципальной подпрограммы</w:t>
            </w:r>
          </w:p>
          <w:p w:rsidR="00723D40" w:rsidRPr="00A2648D" w:rsidRDefault="005301F4" w:rsidP="005301F4">
            <w:pPr>
              <w:spacing w:after="0" w:line="240" w:lineRule="auto"/>
              <w:jc w:val="center"/>
              <w:rPr>
                <w:rFonts w:ascii="Times New Roman" w:eastAsia="Times New Roman" w:hAnsi="Times New Roman"/>
                <w:b/>
                <w:bCs/>
                <w:color w:val="000000"/>
                <w:sz w:val="24"/>
                <w:szCs w:val="24"/>
                <w:lang w:eastAsia="ru-RU"/>
              </w:rPr>
            </w:pPr>
            <w:r w:rsidRPr="007D1040">
              <w:rPr>
                <w:rFonts w:ascii="Times New Roman" w:hAnsi="Times New Roman"/>
                <w:b/>
                <w:sz w:val="24"/>
                <w:szCs w:val="24"/>
              </w:rPr>
              <w:t>Подпрограмма</w:t>
            </w:r>
            <w:r w:rsidRPr="005301F4">
              <w:rPr>
                <w:rFonts w:ascii="Times New Roman" w:eastAsia="Times New Roman" w:hAnsi="Times New Roman"/>
                <w:b/>
                <w:bCs/>
                <w:color w:val="000000"/>
                <w:sz w:val="24"/>
                <w:szCs w:val="24"/>
                <w:lang w:eastAsia="ru-RU"/>
              </w:rPr>
              <w:t xml:space="preserve"> </w:t>
            </w:r>
            <w:r w:rsidR="0089133A">
              <w:rPr>
                <w:rFonts w:ascii="Times New Roman" w:eastAsia="Times New Roman" w:hAnsi="Times New Roman"/>
                <w:b/>
                <w:bCs/>
                <w:color w:val="000000"/>
                <w:sz w:val="24"/>
                <w:szCs w:val="24"/>
                <w:lang w:val="en-US" w:eastAsia="ru-RU"/>
              </w:rPr>
              <w:t>I</w:t>
            </w:r>
            <w:r w:rsidR="00D149DF">
              <w:rPr>
                <w:rFonts w:ascii="Times New Roman" w:eastAsia="Times New Roman" w:hAnsi="Times New Roman"/>
                <w:b/>
                <w:bCs/>
                <w:color w:val="000000"/>
                <w:sz w:val="24"/>
                <w:szCs w:val="24"/>
                <w:lang w:eastAsia="ru-RU"/>
              </w:rPr>
              <w:t xml:space="preserve">V </w:t>
            </w:r>
            <w:r w:rsidR="00481686">
              <w:rPr>
                <w:rFonts w:ascii="Times New Roman" w:eastAsia="Times New Roman" w:hAnsi="Times New Roman"/>
                <w:b/>
                <w:bCs/>
                <w:color w:val="000000"/>
                <w:sz w:val="24"/>
                <w:szCs w:val="24"/>
                <w:lang w:eastAsia="ru-RU"/>
              </w:rPr>
              <w:t>«</w:t>
            </w:r>
            <w:r w:rsidR="00A2648D" w:rsidRPr="00A2648D">
              <w:rPr>
                <w:rFonts w:ascii="Times New Roman" w:hAnsi="Times New Roman"/>
                <w:b/>
                <w:sz w:val="24"/>
                <w:szCs w:val="24"/>
              </w:rPr>
              <w:t>Обеспечение комфортной среды проживания в городе Пушкино</w:t>
            </w:r>
            <w:bookmarkEnd w:id="4"/>
            <w:r w:rsidR="00481686">
              <w:rPr>
                <w:rFonts w:ascii="Times New Roman" w:eastAsia="Times New Roman" w:hAnsi="Times New Roman"/>
                <w:b/>
                <w:bCs/>
                <w:color w:val="000000"/>
                <w:sz w:val="24"/>
                <w:szCs w:val="24"/>
                <w:lang w:eastAsia="ru-RU"/>
              </w:rPr>
              <w:t>»</w:t>
            </w:r>
          </w:p>
        </w:tc>
      </w:tr>
      <w:tr w:rsidR="00723D40" w:rsidRPr="00723D40" w:rsidTr="006E338D">
        <w:trPr>
          <w:trHeight w:val="315"/>
        </w:trPr>
        <w:tc>
          <w:tcPr>
            <w:tcW w:w="15451" w:type="dxa"/>
            <w:tcBorders>
              <w:top w:val="nil"/>
              <w:left w:val="nil"/>
              <w:bottom w:val="nil"/>
              <w:right w:val="nil"/>
            </w:tcBorders>
            <w:shd w:val="clear" w:color="auto" w:fill="auto"/>
            <w:noWrap/>
            <w:vAlign w:val="bottom"/>
            <w:hideMark/>
          </w:tcPr>
          <w:p w:rsidR="00723D40" w:rsidRPr="00723D40" w:rsidRDefault="00B46CC8" w:rsidP="00B46CC8">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на 2017</w:t>
            </w:r>
            <w:r w:rsidR="00723D40" w:rsidRPr="00723D40">
              <w:rPr>
                <w:rFonts w:ascii="Times New Roman" w:eastAsia="Times New Roman" w:hAnsi="Times New Roman"/>
                <w:b/>
                <w:bCs/>
                <w:color w:val="000000"/>
                <w:sz w:val="24"/>
                <w:szCs w:val="24"/>
                <w:lang w:eastAsia="ru-RU"/>
              </w:rPr>
              <w:t>-20</w:t>
            </w:r>
            <w:r>
              <w:rPr>
                <w:rFonts w:ascii="Times New Roman" w:eastAsia="Times New Roman" w:hAnsi="Times New Roman"/>
                <w:b/>
                <w:bCs/>
                <w:color w:val="000000"/>
                <w:sz w:val="24"/>
                <w:szCs w:val="24"/>
                <w:lang w:eastAsia="ru-RU"/>
              </w:rPr>
              <w:t>21</w:t>
            </w:r>
            <w:r w:rsidR="00723D40" w:rsidRPr="00723D40">
              <w:rPr>
                <w:rFonts w:ascii="Times New Roman" w:eastAsia="Times New Roman" w:hAnsi="Times New Roman"/>
                <w:b/>
                <w:bCs/>
                <w:color w:val="000000"/>
                <w:sz w:val="24"/>
                <w:szCs w:val="24"/>
                <w:lang w:eastAsia="ru-RU"/>
              </w:rPr>
              <w:t xml:space="preserve"> годы</w:t>
            </w:r>
          </w:p>
        </w:tc>
      </w:tr>
    </w:tbl>
    <w:p w:rsidR="006E338D" w:rsidRDefault="006E338D" w:rsidP="003012A9">
      <w:pPr>
        <w:widowControl w:val="0"/>
        <w:autoSpaceDE w:val="0"/>
        <w:autoSpaceDN w:val="0"/>
        <w:adjustRightInd w:val="0"/>
        <w:spacing w:after="0" w:line="240" w:lineRule="auto"/>
        <w:ind w:right="-397"/>
        <w:jc w:val="both"/>
        <w:rPr>
          <w:rFonts w:ascii="Times New Roman" w:hAnsi="Times New Roman"/>
          <w:sz w:val="24"/>
          <w:szCs w:val="24"/>
        </w:rPr>
      </w:pPr>
    </w:p>
    <w:tbl>
      <w:tblPr>
        <w:tblW w:w="15539" w:type="dxa"/>
        <w:jc w:val="center"/>
        <w:tblLayout w:type="fixed"/>
        <w:tblLook w:val="04A0" w:firstRow="1" w:lastRow="0" w:firstColumn="1" w:lastColumn="0" w:noHBand="0" w:noVBand="1"/>
      </w:tblPr>
      <w:tblGrid>
        <w:gridCol w:w="1276"/>
        <w:gridCol w:w="1843"/>
        <w:gridCol w:w="2546"/>
        <w:gridCol w:w="1842"/>
        <w:gridCol w:w="1511"/>
        <w:gridCol w:w="1276"/>
        <w:gridCol w:w="1276"/>
        <w:gridCol w:w="1276"/>
        <w:gridCol w:w="1275"/>
        <w:gridCol w:w="1418"/>
      </w:tblGrid>
      <w:tr w:rsidR="006E338D" w:rsidRPr="006548A7" w:rsidTr="006548A7">
        <w:trPr>
          <w:trHeight w:val="20"/>
          <w:jc w:val="center"/>
        </w:trPr>
        <w:tc>
          <w:tcPr>
            <w:tcW w:w="750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6E338D" w:rsidRPr="006548A7" w:rsidRDefault="006E338D" w:rsidP="006548A7">
            <w:pPr>
              <w:spacing w:after="0" w:line="240" w:lineRule="auto"/>
              <w:rPr>
                <w:rFonts w:ascii="Times New Roman" w:eastAsia="Times New Roman" w:hAnsi="Times New Roman"/>
                <w:lang w:eastAsia="ru-RU"/>
              </w:rPr>
            </w:pPr>
            <w:r w:rsidRPr="006548A7">
              <w:rPr>
                <w:rFonts w:ascii="Times New Roman" w:eastAsia="Times New Roman" w:hAnsi="Times New Roman"/>
                <w:lang w:eastAsia="ru-RU"/>
              </w:rPr>
              <w:t>Муниципальный заказчик подпрограммы</w:t>
            </w:r>
          </w:p>
        </w:tc>
        <w:tc>
          <w:tcPr>
            <w:tcW w:w="8032" w:type="dxa"/>
            <w:gridSpan w:val="6"/>
            <w:tcBorders>
              <w:top w:val="single" w:sz="4" w:space="0" w:color="auto"/>
              <w:left w:val="nil"/>
              <w:bottom w:val="single" w:sz="4" w:space="0" w:color="auto"/>
              <w:right w:val="single" w:sz="4" w:space="0" w:color="000000"/>
            </w:tcBorders>
            <w:shd w:val="clear" w:color="auto" w:fill="auto"/>
            <w:vAlign w:val="center"/>
            <w:hideMark/>
          </w:tcPr>
          <w:p w:rsidR="006E338D" w:rsidRPr="006548A7" w:rsidRDefault="00812908" w:rsidP="006548A7">
            <w:pPr>
              <w:spacing w:after="0" w:line="240" w:lineRule="auto"/>
              <w:rPr>
                <w:rFonts w:ascii="Times New Roman" w:eastAsia="Times New Roman" w:hAnsi="Times New Roman"/>
                <w:lang w:eastAsia="ru-RU"/>
              </w:rPr>
            </w:pPr>
            <w:r w:rsidRPr="006548A7">
              <w:rPr>
                <w:rFonts w:ascii="Times New Roman" w:eastAsia="Times New Roman" w:hAnsi="Times New Roman"/>
                <w:lang w:eastAsia="ru-RU"/>
              </w:rPr>
              <w:t>Управление жилищно-коммунального хозяйства, Управление благоустройства администрации Пушкинского муниципального района Московской области.</w:t>
            </w:r>
          </w:p>
        </w:tc>
      </w:tr>
      <w:tr w:rsidR="006E338D" w:rsidRPr="006548A7" w:rsidTr="006548A7">
        <w:trPr>
          <w:trHeight w:val="20"/>
          <w:jc w:val="center"/>
        </w:trPr>
        <w:tc>
          <w:tcPr>
            <w:tcW w:w="750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lang w:eastAsia="ru-RU"/>
              </w:rPr>
            </w:pPr>
            <w:r w:rsidRPr="006548A7">
              <w:rPr>
                <w:rFonts w:ascii="Times New Roman" w:eastAsia="Times New Roman" w:hAnsi="Times New Roman"/>
                <w:lang w:eastAsia="ru-RU"/>
              </w:rPr>
              <w:t> </w:t>
            </w:r>
          </w:p>
        </w:tc>
        <w:tc>
          <w:tcPr>
            <w:tcW w:w="1511" w:type="dxa"/>
            <w:tcBorders>
              <w:top w:val="nil"/>
              <w:left w:val="nil"/>
              <w:bottom w:val="single" w:sz="4" w:space="0" w:color="auto"/>
              <w:right w:val="single" w:sz="4" w:space="0" w:color="auto"/>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b/>
                <w:bCs/>
                <w:color w:val="000000"/>
                <w:lang w:eastAsia="ru-RU"/>
              </w:rPr>
            </w:pPr>
            <w:r w:rsidRPr="006548A7">
              <w:rPr>
                <w:rFonts w:ascii="Times New Roman" w:eastAsia="Times New Roman" w:hAnsi="Times New Roman"/>
                <w:b/>
                <w:bCs/>
                <w:color w:val="000000"/>
                <w:lang w:eastAsia="ru-RU"/>
              </w:rPr>
              <w:t>Отчетный (базовый) период</w:t>
            </w:r>
          </w:p>
        </w:tc>
        <w:tc>
          <w:tcPr>
            <w:tcW w:w="1276" w:type="dxa"/>
            <w:tcBorders>
              <w:top w:val="nil"/>
              <w:left w:val="nil"/>
              <w:bottom w:val="single" w:sz="4" w:space="0" w:color="auto"/>
              <w:right w:val="single" w:sz="4" w:space="0" w:color="auto"/>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b/>
                <w:bCs/>
                <w:lang w:eastAsia="ru-RU"/>
              </w:rPr>
            </w:pPr>
            <w:r w:rsidRPr="006548A7">
              <w:rPr>
                <w:rFonts w:ascii="Times New Roman" w:eastAsia="Times New Roman" w:hAnsi="Times New Roman"/>
                <w:b/>
                <w:bCs/>
                <w:lang w:eastAsia="ru-RU"/>
              </w:rPr>
              <w:t>2017</w:t>
            </w:r>
          </w:p>
        </w:tc>
        <w:tc>
          <w:tcPr>
            <w:tcW w:w="1276" w:type="dxa"/>
            <w:tcBorders>
              <w:top w:val="nil"/>
              <w:left w:val="nil"/>
              <w:bottom w:val="single" w:sz="4" w:space="0" w:color="auto"/>
              <w:right w:val="single" w:sz="4" w:space="0" w:color="auto"/>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b/>
                <w:bCs/>
                <w:lang w:eastAsia="ru-RU"/>
              </w:rPr>
            </w:pPr>
            <w:r w:rsidRPr="006548A7">
              <w:rPr>
                <w:rFonts w:ascii="Times New Roman" w:eastAsia="Times New Roman" w:hAnsi="Times New Roman"/>
                <w:b/>
                <w:bCs/>
                <w:lang w:eastAsia="ru-RU"/>
              </w:rPr>
              <w:t>2018</w:t>
            </w:r>
          </w:p>
        </w:tc>
        <w:tc>
          <w:tcPr>
            <w:tcW w:w="1276" w:type="dxa"/>
            <w:tcBorders>
              <w:top w:val="nil"/>
              <w:left w:val="nil"/>
              <w:bottom w:val="single" w:sz="4" w:space="0" w:color="auto"/>
              <w:right w:val="single" w:sz="4" w:space="0" w:color="auto"/>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b/>
                <w:bCs/>
                <w:lang w:eastAsia="ru-RU"/>
              </w:rPr>
            </w:pPr>
            <w:r w:rsidRPr="006548A7">
              <w:rPr>
                <w:rFonts w:ascii="Times New Roman" w:eastAsia="Times New Roman" w:hAnsi="Times New Roman"/>
                <w:b/>
                <w:bCs/>
                <w:lang w:eastAsia="ru-RU"/>
              </w:rPr>
              <w:t>2019</w:t>
            </w:r>
          </w:p>
        </w:tc>
        <w:tc>
          <w:tcPr>
            <w:tcW w:w="1275" w:type="dxa"/>
            <w:tcBorders>
              <w:top w:val="nil"/>
              <w:left w:val="nil"/>
              <w:bottom w:val="single" w:sz="4" w:space="0" w:color="auto"/>
              <w:right w:val="single" w:sz="4" w:space="0" w:color="auto"/>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b/>
                <w:bCs/>
                <w:lang w:eastAsia="ru-RU"/>
              </w:rPr>
            </w:pPr>
            <w:r w:rsidRPr="006548A7">
              <w:rPr>
                <w:rFonts w:ascii="Times New Roman" w:eastAsia="Times New Roman" w:hAnsi="Times New Roman"/>
                <w:b/>
                <w:bCs/>
                <w:lang w:eastAsia="ru-RU"/>
              </w:rPr>
              <w:t>2020</w:t>
            </w:r>
          </w:p>
        </w:tc>
        <w:tc>
          <w:tcPr>
            <w:tcW w:w="1418" w:type="dxa"/>
            <w:tcBorders>
              <w:top w:val="nil"/>
              <w:left w:val="nil"/>
              <w:bottom w:val="single" w:sz="4" w:space="0" w:color="auto"/>
              <w:right w:val="single" w:sz="4" w:space="0" w:color="auto"/>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b/>
                <w:bCs/>
                <w:lang w:eastAsia="ru-RU"/>
              </w:rPr>
            </w:pPr>
            <w:r w:rsidRPr="006548A7">
              <w:rPr>
                <w:rFonts w:ascii="Times New Roman" w:eastAsia="Times New Roman" w:hAnsi="Times New Roman"/>
                <w:b/>
                <w:bCs/>
                <w:lang w:eastAsia="ru-RU"/>
              </w:rPr>
              <w:t>2021</w:t>
            </w:r>
          </w:p>
        </w:tc>
      </w:tr>
      <w:tr w:rsidR="00864048" w:rsidRPr="006548A7" w:rsidTr="006548A7">
        <w:trPr>
          <w:trHeight w:val="20"/>
          <w:jc w:val="center"/>
        </w:trPr>
        <w:tc>
          <w:tcPr>
            <w:tcW w:w="750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864048" w:rsidRPr="006548A7" w:rsidRDefault="00864048" w:rsidP="006548A7">
            <w:pPr>
              <w:spacing w:after="0" w:line="240" w:lineRule="auto"/>
              <w:rPr>
                <w:rFonts w:ascii="Times New Roman" w:eastAsia="Times New Roman" w:hAnsi="Times New Roman"/>
                <w:lang w:eastAsia="ru-RU"/>
              </w:rPr>
            </w:pPr>
            <w:r w:rsidRPr="006548A7">
              <w:rPr>
                <w:rFonts w:ascii="Times New Roman" w:eastAsia="Times New Roman" w:hAnsi="Times New Roman"/>
                <w:lang w:eastAsia="ru-RU"/>
              </w:rPr>
              <w:t>Задача 1. Содержание в чистоте и порядке территории общего пользования и объектов благоустройства, создание комфортных, безопасных условий проживания жителей города (куб. м.)</w:t>
            </w:r>
          </w:p>
        </w:tc>
        <w:tc>
          <w:tcPr>
            <w:tcW w:w="1511" w:type="dxa"/>
            <w:tcBorders>
              <w:top w:val="nil"/>
              <w:left w:val="nil"/>
              <w:bottom w:val="single" w:sz="4" w:space="0" w:color="auto"/>
              <w:right w:val="single" w:sz="4" w:space="0" w:color="auto"/>
            </w:tcBorders>
            <w:shd w:val="clear" w:color="000000" w:fill="FFFFFF"/>
            <w:vAlign w:val="center"/>
            <w:hideMark/>
          </w:tcPr>
          <w:p w:rsidR="00864048" w:rsidRPr="006548A7" w:rsidRDefault="00864048" w:rsidP="006548A7">
            <w:pPr>
              <w:spacing w:after="0" w:line="240" w:lineRule="auto"/>
              <w:jc w:val="center"/>
              <w:rPr>
                <w:rFonts w:ascii="Times New Roman" w:hAnsi="Times New Roman"/>
                <w:lang w:eastAsia="ru-RU"/>
              </w:rPr>
            </w:pPr>
            <w:r w:rsidRPr="006548A7">
              <w:rPr>
                <w:rFonts w:ascii="Times New Roman" w:hAnsi="Times New Roman"/>
              </w:rPr>
              <w:t>71,7</w:t>
            </w:r>
          </w:p>
        </w:tc>
        <w:tc>
          <w:tcPr>
            <w:tcW w:w="1276" w:type="dxa"/>
            <w:tcBorders>
              <w:top w:val="nil"/>
              <w:left w:val="nil"/>
              <w:bottom w:val="single" w:sz="4" w:space="0" w:color="auto"/>
              <w:right w:val="single" w:sz="4" w:space="0" w:color="auto"/>
            </w:tcBorders>
            <w:shd w:val="clear" w:color="auto" w:fill="auto"/>
            <w:vAlign w:val="center"/>
            <w:hideMark/>
          </w:tcPr>
          <w:p w:rsidR="00864048" w:rsidRPr="006548A7" w:rsidRDefault="00864048" w:rsidP="006548A7">
            <w:pPr>
              <w:spacing w:after="0"/>
              <w:jc w:val="center"/>
              <w:rPr>
                <w:rFonts w:ascii="Times New Roman" w:hAnsi="Times New Roman"/>
              </w:rPr>
            </w:pPr>
            <w:r w:rsidRPr="006548A7">
              <w:rPr>
                <w:rFonts w:ascii="Times New Roman" w:hAnsi="Times New Roman"/>
              </w:rPr>
              <w:t>71,70</w:t>
            </w:r>
          </w:p>
        </w:tc>
        <w:tc>
          <w:tcPr>
            <w:tcW w:w="1276" w:type="dxa"/>
            <w:tcBorders>
              <w:top w:val="nil"/>
              <w:left w:val="nil"/>
              <w:bottom w:val="single" w:sz="4" w:space="0" w:color="auto"/>
              <w:right w:val="single" w:sz="4" w:space="0" w:color="auto"/>
            </w:tcBorders>
            <w:shd w:val="clear" w:color="auto" w:fill="auto"/>
            <w:vAlign w:val="center"/>
            <w:hideMark/>
          </w:tcPr>
          <w:p w:rsidR="00864048" w:rsidRPr="006548A7" w:rsidRDefault="00864048" w:rsidP="006548A7">
            <w:pPr>
              <w:spacing w:after="0"/>
              <w:jc w:val="center"/>
              <w:rPr>
                <w:rFonts w:ascii="Times New Roman" w:hAnsi="Times New Roman"/>
              </w:rPr>
            </w:pPr>
            <w:r w:rsidRPr="006548A7">
              <w:rPr>
                <w:rFonts w:ascii="Times New Roman" w:hAnsi="Times New Roman"/>
              </w:rPr>
              <w:t>68,12</w:t>
            </w:r>
          </w:p>
        </w:tc>
        <w:tc>
          <w:tcPr>
            <w:tcW w:w="1276" w:type="dxa"/>
            <w:tcBorders>
              <w:top w:val="nil"/>
              <w:left w:val="nil"/>
              <w:bottom w:val="single" w:sz="4" w:space="0" w:color="auto"/>
              <w:right w:val="single" w:sz="4" w:space="0" w:color="auto"/>
            </w:tcBorders>
            <w:shd w:val="clear" w:color="auto" w:fill="auto"/>
            <w:vAlign w:val="center"/>
            <w:hideMark/>
          </w:tcPr>
          <w:p w:rsidR="00864048" w:rsidRPr="006548A7" w:rsidRDefault="00864048" w:rsidP="006548A7">
            <w:pPr>
              <w:spacing w:after="0"/>
              <w:jc w:val="center"/>
              <w:rPr>
                <w:rFonts w:ascii="Times New Roman" w:hAnsi="Times New Roman"/>
              </w:rPr>
            </w:pPr>
            <w:r w:rsidRPr="006548A7">
              <w:rPr>
                <w:rFonts w:ascii="Times New Roman" w:hAnsi="Times New Roman"/>
              </w:rPr>
              <w:t>64,71</w:t>
            </w:r>
          </w:p>
        </w:tc>
        <w:tc>
          <w:tcPr>
            <w:tcW w:w="1275" w:type="dxa"/>
            <w:tcBorders>
              <w:top w:val="nil"/>
              <w:left w:val="nil"/>
              <w:bottom w:val="single" w:sz="4" w:space="0" w:color="auto"/>
              <w:right w:val="single" w:sz="4" w:space="0" w:color="auto"/>
            </w:tcBorders>
            <w:shd w:val="clear" w:color="auto" w:fill="auto"/>
            <w:vAlign w:val="center"/>
            <w:hideMark/>
          </w:tcPr>
          <w:p w:rsidR="00864048" w:rsidRPr="006548A7" w:rsidRDefault="00864048" w:rsidP="006548A7">
            <w:pPr>
              <w:spacing w:after="0"/>
              <w:jc w:val="center"/>
              <w:rPr>
                <w:rFonts w:ascii="Times New Roman" w:hAnsi="Times New Roman"/>
              </w:rPr>
            </w:pPr>
            <w:r w:rsidRPr="006548A7">
              <w:rPr>
                <w:rFonts w:ascii="Times New Roman" w:hAnsi="Times New Roman"/>
              </w:rPr>
              <w:t>61,47</w:t>
            </w:r>
          </w:p>
        </w:tc>
        <w:tc>
          <w:tcPr>
            <w:tcW w:w="1418" w:type="dxa"/>
            <w:tcBorders>
              <w:top w:val="nil"/>
              <w:left w:val="nil"/>
              <w:bottom w:val="single" w:sz="4" w:space="0" w:color="auto"/>
              <w:right w:val="single" w:sz="4" w:space="0" w:color="auto"/>
            </w:tcBorders>
            <w:shd w:val="clear" w:color="auto" w:fill="auto"/>
            <w:vAlign w:val="center"/>
            <w:hideMark/>
          </w:tcPr>
          <w:p w:rsidR="00864048" w:rsidRPr="006548A7" w:rsidRDefault="00864048" w:rsidP="006548A7">
            <w:pPr>
              <w:spacing w:after="0"/>
              <w:jc w:val="center"/>
              <w:rPr>
                <w:rFonts w:ascii="Times New Roman" w:hAnsi="Times New Roman"/>
              </w:rPr>
            </w:pPr>
            <w:r w:rsidRPr="006548A7">
              <w:rPr>
                <w:rFonts w:ascii="Times New Roman" w:hAnsi="Times New Roman"/>
              </w:rPr>
              <w:t>58,40</w:t>
            </w:r>
          </w:p>
        </w:tc>
      </w:tr>
      <w:tr w:rsidR="00864048" w:rsidRPr="006548A7" w:rsidTr="006548A7">
        <w:trPr>
          <w:trHeight w:val="20"/>
          <w:jc w:val="center"/>
        </w:trPr>
        <w:tc>
          <w:tcPr>
            <w:tcW w:w="7507" w:type="dxa"/>
            <w:gridSpan w:val="4"/>
            <w:tcBorders>
              <w:top w:val="nil"/>
              <w:left w:val="single" w:sz="4" w:space="0" w:color="auto"/>
              <w:bottom w:val="single" w:sz="4" w:space="0" w:color="auto"/>
              <w:right w:val="single" w:sz="4" w:space="0" w:color="auto"/>
            </w:tcBorders>
            <w:shd w:val="clear" w:color="auto" w:fill="auto"/>
            <w:vAlign w:val="center"/>
          </w:tcPr>
          <w:p w:rsidR="00864048" w:rsidRPr="006548A7" w:rsidRDefault="00864048" w:rsidP="006548A7">
            <w:pPr>
              <w:spacing w:after="0" w:line="240" w:lineRule="auto"/>
              <w:rPr>
                <w:rFonts w:ascii="Times New Roman" w:hAnsi="Times New Roman"/>
                <w:lang w:eastAsia="ru-RU"/>
              </w:rPr>
            </w:pPr>
            <w:r w:rsidRPr="006548A7">
              <w:rPr>
                <w:rFonts w:ascii="Times New Roman" w:hAnsi="Times New Roman"/>
              </w:rPr>
              <w:t xml:space="preserve">Задача 2. Создание условий для эффективного развития муниципального бюджетного учреждения </w:t>
            </w:r>
            <w:r w:rsidR="00481686">
              <w:rPr>
                <w:rFonts w:ascii="Times New Roman" w:hAnsi="Times New Roman"/>
              </w:rPr>
              <w:t>«</w:t>
            </w:r>
            <w:r w:rsidRPr="006548A7">
              <w:rPr>
                <w:rFonts w:ascii="Times New Roman" w:hAnsi="Times New Roman"/>
              </w:rPr>
              <w:t>Пушгорхоз</w:t>
            </w:r>
            <w:r w:rsidR="00481686">
              <w:rPr>
                <w:rFonts w:ascii="Times New Roman" w:hAnsi="Times New Roman"/>
              </w:rPr>
              <w:t>»</w:t>
            </w:r>
            <w:r w:rsidRPr="006548A7">
              <w:rPr>
                <w:rFonts w:ascii="Times New Roman" w:hAnsi="Times New Roman"/>
              </w:rPr>
              <w:t xml:space="preserve"> (%/шт.)</w:t>
            </w:r>
          </w:p>
        </w:tc>
        <w:tc>
          <w:tcPr>
            <w:tcW w:w="1511" w:type="dxa"/>
            <w:tcBorders>
              <w:top w:val="single" w:sz="4" w:space="0" w:color="auto"/>
              <w:left w:val="nil"/>
              <w:bottom w:val="single" w:sz="4" w:space="0" w:color="auto"/>
              <w:right w:val="single" w:sz="4" w:space="0" w:color="auto"/>
            </w:tcBorders>
            <w:shd w:val="clear" w:color="auto" w:fill="auto"/>
            <w:vAlign w:val="center"/>
          </w:tcPr>
          <w:p w:rsidR="00864048" w:rsidRPr="006548A7" w:rsidRDefault="00864048" w:rsidP="006548A7">
            <w:pPr>
              <w:spacing w:after="0"/>
              <w:jc w:val="center"/>
              <w:rPr>
                <w:rFonts w:ascii="Times New Roman" w:hAnsi="Times New Roman"/>
              </w:rPr>
            </w:pPr>
            <w:r w:rsidRPr="006548A7">
              <w:rPr>
                <w:rFonts w:ascii="Times New Roman" w:hAnsi="Times New Roman"/>
              </w:rPr>
              <w:t>30/32</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048" w:rsidRPr="006548A7" w:rsidRDefault="00864048" w:rsidP="006548A7">
            <w:pPr>
              <w:spacing w:after="0"/>
              <w:jc w:val="center"/>
              <w:rPr>
                <w:rFonts w:ascii="Times New Roman" w:hAnsi="Times New Roman"/>
              </w:rPr>
            </w:pPr>
            <w:r w:rsidRPr="006548A7">
              <w:rPr>
                <w:rFonts w:ascii="Times New Roman" w:hAnsi="Times New Roman"/>
              </w:rPr>
              <w:t>38,1/115</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048" w:rsidRPr="006548A7" w:rsidRDefault="00864048" w:rsidP="006548A7">
            <w:pPr>
              <w:spacing w:after="0"/>
              <w:jc w:val="center"/>
              <w:rPr>
                <w:rFonts w:ascii="Times New Roman" w:hAnsi="Times New Roman"/>
              </w:rPr>
            </w:pPr>
            <w:r w:rsidRPr="006548A7">
              <w:rPr>
                <w:rFonts w:ascii="Times New Roman" w:hAnsi="Times New Roman"/>
              </w:rPr>
              <w:t>50/145</w:t>
            </w:r>
          </w:p>
        </w:tc>
        <w:tc>
          <w:tcPr>
            <w:tcW w:w="1276" w:type="dxa"/>
            <w:tcBorders>
              <w:top w:val="single" w:sz="4" w:space="0" w:color="auto"/>
              <w:left w:val="nil"/>
              <w:bottom w:val="single" w:sz="4" w:space="0" w:color="auto"/>
              <w:right w:val="single" w:sz="4" w:space="0" w:color="auto"/>
            </w:tcBorders>
            <w:shd w:val="clear" w:color="auto" w:fill="auto"/>
            <w:vAlign w:val="center"/>
          </w:tcPr>
          <w:p w:rsidR="00864048" w:rsidRPr="006548A7" w:rsidRDefault="00864048" w:rsidP="006548A7">
            <w:pPr>
              <w:spacing w:after="0"/>
              <w:jc w:val="center"/>
              <w:rPr>
                <w:rFonts w:ascii="Times New Roman" w:hAnsi="Times New Roman"/>
              </w:rPr>
            </w:pPr>
            <w:r w:rsidRPr="006548A7">
              <w:rPr>
                <w:rFonts w:ascii="Times New Roman" w:hAnsi="Times New Roman"/>
              </w:rPr>
              <w:t>60/175</w:t>
            </w:r>
          </w:p>
        </w:tc>
        <w:tc>
          <w:tcPr>
            <w:tcW w:w="1275" w:type="dxa"/>
            <w:tcBorders>
              <w:top w:val="single" w:sz="4" w:space="0" w:color="auto"/>
              <w:left w:val="nil"/>
              <w:bottom w:val="single" w:sz="4" w:space="0" w:color="auto"/>
              <w:right w:val="single" w:sz="4" w:space="0" w:color="auto"/>
            </w:tcBorders>
            <w:shd w:val="clear" w:color="auto" w:fill="auto"/>
            <w:vAlign w:val="center"/>
          </w:tcPr>
          <w:p w:rsidR="00864048" w:rsidRPr="006548A7" w:rsidRDefault="00864048" w:rsidP="006548A7">
            <w:pPr>
              <w:spacing w:after="0"/>
              <w:jc w:val="center"/>
              <w:rPr>
                <w:rFonts w:ascii="Times New Roman" w:hAnsi="Times New Roman"/>
              </w:rPr>
            </w:pPr>
            <w:r w:rsidRPr="006548A7">
              <w:rPr>
                <w:rFonts w:ascii="Times New Roman" w:hAnsi="Times New Roman"/>
              </w:rPr>
              <w:t>70/205</w:t>
            </w:r>
          </w:p>
        </w:tc>
        <w:tc>
          <w:tcPr>
            <w:tcW w:w="1418" w:type="dxa"/>
            <w:tcBorders>
              <w:top w:val="single" w:sz="4" w:space="0" w:color="auto"/>
              <w:left w:val="nil"/>
              <w:bottom w:val="single" w:sz="4" w:space="0" w:color="auto"/>
              <w:right w:val="single" w:sz="4" w:space="0" w:color="auto"/>
            </w:tcBorders>
            <w:shd w:val="clear" w:color="auto" w:fill="auto"/>
            <w:vAlign w:val="center"/>
          </w:tcPr>
          <w:p w:rsidR="00864048" w:rsidRPr="006548A7" w:rsidRDefault="00864048" w:rsidP="006548A7">
            <w:pPr>
              <w:spacing w:after="0"/>
              <w:jc w:val="center"/>
              <w:rPr>
                <w:rFonts w:ascii="Times New Roman" w:hAnsi="Times New Roman"/>
              </w:rPr>
            </w:pPr>
            <w:r w:rsidRPr="006548A7">
              <w:rPr>
                <w:rFonts w:ascii="Times New Roman" w:hAnsi="Times New Roman"/>
              </w:rPr>
              <w:t>80/235</w:t>
            </w:r>
          </w:p>
        </w:tc>
      </w:tr>
      <w:tr w:rsidR="006E338D" w:rsidRPr="006548A7" w:rsidTr="006548A7">
        <w:trPr>
          <w:trHeight w:val="20"/>
          <w:jc w:val="center"/>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lang w:eastAsia="ru-RU"/>
              </w:rPr>
            </w:pPr>
            <w:r w:rsidRPr="006548A7">
              <w:rPr>
                <w:rFonts w:ascii="Times New Roman" w:eastAsia="Times New Roman" w:hAnsi="Times New Roman"/>
                <w:lang w:eastAsia="ru-RU"/>
              </w:rPr>
              <w:t xml:space="preserve">Источник финансирования муниципальной подпрограммы по годам реализации и главным распорядителям бюджетных средств, в том числе по годам: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bCs/>
                <w:lang w:eastAsia="ru-RU"/>
              </w:rPr>
            </w:pPr>
            <w:r w:rsidRPr="006548A7">
              <w:rPr>
                <w:rFonts w:ascii="Times New Roman" w:eastAsia="Times New Roman" w:hAnsi="Times New Roman"/>
                <w:bCs/>
                <w:lang w:eastAsia="ru-RU"/>
              </w:rPr>
              <w:t>Наименование подпрограммы</w:t>
            </w:r>
          </w:p>
        </w:tc>
        <w:tc>
          <w:tcPr>
            <w:tcW w:w="2546" w:type="dxa"/>
            <w:vMerge w:val="restart"/>
            <w:tcBorders>
              <w:top w:val="nil"/>
              <w:left w:val="single" w:sz="4" w:space="0" w:color="auto"/>
              <w:bottom w:val="single" w:sz="4" w:space="0" w:color="auto"/>
              <w:right w:val="single" w:sz="4" w:space="0" w:color="auto"/>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bCs/>
                <w:lang w:eastAsia="ru-RU"/>
              </w:rPr>
            </w:pPr>
            <w:r w:rsidRPr="006548A7">
              <w:rPr>
                <w:rFonts w:ascii="Times New Roman" w:eastAsia="Times New Roman" w:hAnsi="Times New Roman"/>
                <w:bCs/>
                <w:lang w:eastAsia="ru-RU"/>
              </w:rPr>
              <w:t>Главный распорядитель бюджетных средств</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bCs/>
                <w:lang w:eastAsia="ru-RU"/>
              </w:rPr>
            </w:pPr>
            <w:r w:rsidRPr="006548A7">
              <w:rPr>
                <w:rFonts w:ascii="Times New Roman" w:eastAsia="Times New Roman" w:hAnsi="Times New Roman"/>
                <w:bCs/>
                <w:lang w:eastAsia="ru-RU"/>
              </w:rPr>
              <w:t>Источник финансирования</w:t>
            </w:r>
          </w:p>
        </w:tc>
        <w:tc>
          <w:tcPr>
            <w:tcW w:w="8032" w:type="dxa"/>
            <w:gridSpan w:val="6"/>
            <w:tcBorders>
              <w:top w:val="single" w:sz="4" w:space="0" w:color="auto"/>
              <w:left w:val="nil"/>
              <w:bottom w:val="single" w:sz="4" w:space="0" w:color="auto"/>
              <w:right w:val="single" w:sz="4" w:space="0" w:color="auto"/>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b/>
                <w:bCs/>
                <w:lang w:eastAsia="ru-RU"/>
              </w:rPr>
            </w:pPr>
            <w:r w:rsidRPr="006548A7">
              <w:rPr>
                <w:rFonts w:ascii="Times New Roman" w:eastAsia="Times New Roman" w:hAnsi="Times New Roman"/>
                <w:b/>
                <w:bCs/>
                <w:lang w:eastAsia="ru-RU"/>
              </w:rPr>
              <w:t>Расходы (тыс. рублей)</w:t>
            </w:r>
          </w:p>
        </w:tc>
      </w:tr>
      <w:tr w:rsidR="00365D04" w:rsidRPr="006548A7" w:rsidTr="006548A7">
        <w:trPr>
          <w:trHeight w:val="20"/>
          <w:jc w:val="center"/>
        </w:trPr>
        <w:tc>
          <w:tcPr>
            <w:tcW w:w="1276" w:type="dxa"/>
            <w:vMerge/>
            <w:tcBorders>
              <w:top w:val="nil"/>
              <w:left w:val="single" w:sz="4" w:space="0" w:color="auto"/>
              <w:bottom w:val="single" w:sz="4" w:space="0" w:color="auto"/>
              <w:right w:val="single" w:sz="4" w:space="0" w:color="auto"/>
            </w:tcBorders>
            <w:vAlign w:val="center"/>
            <w:hideMark/>
          </w:tcPr>
          <w:p w:rsidR="00365D04" w:rsidRPr="006548A7" w:rsidRDefault="00365D04" w:rsidP="006548A7">
            <w:pPr>
              <w:spacing w:after="0" w:line="240" w:lineRule="auto"/>
              <w:rPr>
                <w:rFonts w:ascii="Times New Roman" w:eastAsia="Times New Roman" w:hAnsi="Times New Roman"/>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365D04" w:rsidRPr="006548A7" w:rsidRDefault="00365D04" w:rsidP="006548A7">
            <w:pPr>
              <w:spacing w:after="0" w:line="240" w:lineRule="auto"/>
              <w:rPr>
                <w:rFonts w:ascii="Times New Roman" w:eastAsia="Times New Roman" w:hAnsi="Times New Roman"/>
                <w:b/>
                <w:bCs/>
                <w:lang w:eastAsia="ru-RU"/>
              </w:rPr>
            </w:pPr>
          </w:p>
        </w:tc>
        <w:tc>
          <w:tcPr>
            <w:tcW w:w="2546" w:type="dxa"/>
            <w:vMerge/>
            <w:tcBorders>
              <w:top w:val="nil"/>
              <w:left w:val="single" w:sz="4" w:space="0" w:color="auto"/>
              <w:bottom w:val="single" w:sz="4" w:space="0" w:color="auto"/>
              <w:right w:val="single" w:sz="4" w:space="0" w:color="auto"/>
            </w:tcBorders>
            <w:vAlign w:val="center"/>
            <w:hideMark/>
          </w:tcPr>
          <w:p w:rsidR="00365D04" w:rsidRPr="006548A7" w:rsidRDefault="00365D04" w:rsidP="006548A7">
            <w:pPr>
              <w:spacing w:after="0" w:line="240" w:lineRule="auto"/>
              <w:rPr>
                <w:rFonts w:ascii="Times New Roman" w:eastAsia="Times New Roman" w:hAnsi="Times New Roman"/>
                <w:b/>
                <w:bCs/>
                <w:lang w:eastAsia="ru-RU"/>
              </w:rPr>
            </w:pPr>
          </w:p>
        </w:tc>
        <w:tc>
          <w:tcPr>
            <w:tcW w:w="1842" w:type="dxa"/>
            <w:vMerge/>
            <w:tcBorders>
              <w:top w:val="nil"/>
              <w:left w:val="single" w:sz="4" w:space="0" w:color="auto"/>
              <w:bottom w:val="single" w:sz="4" w:space="0" w:color="auto"/>
              <w:right w:val="single" w:sz="4" w:space="0" w:color="auto"/>
            </w:tcBorders>
            <w:vAlign w:val="center"/>
            <w:hideMark/>
          </w:tcPr>
          <w:p w:rsidR="00365D04" w:rsidRPr="006548A7" w:rsidRDefault="00365D04" w:rsidP="006548A7">
            <w:pPr>
              <w:spacing w:after="0" w:line="240" w:lineRule="auto"/>
              <w:rPr>
                <w:rFonts w:ascii="Times New Roman" w:eastAsia="Times New Roman" w:hAnsi="Times New Roman"/>
                <w:b/>
                <w:bCs/>
                <w:lang w:eastAsia="ru-RU"/>
              </w:rPr>
            </w:pPr>
          </w:p>
        </w:tc>
        <w:tc>
          <w:tcPr>
            <w:tcW w:w="1511" w:type="dxa"/>
            <w:tcBorders>
              <w:top w:val="nil"/>
              <w:left w:val="nil"/>
              <w:bottom w:val="single" w:sz="4" w:space="0" w:color="auto"/>
              <w:right w:val="single" w:sz="4" w:space="0" w:color="auto"/>
            </w:tcBorders>
            <w:shd w:val="clear" w:color="auto" w:fill="auto"/>
            <w:vAlign w:val="center"/>
            <w:hideMark/>
          </w:tcPr>
          <w:p w:rsidR="00365D04" w:rsidRPr="006548A7" w:rsidRDefault="00365D04" w:rsidP="006548A7">
            <w:pPr>
              <w:spacing w:after="0" w:line="240" w:lineRule="auto"/>
              <w:jc w:val="center"/>
              <w:rPr>
                <w:rFonts w:ascii="Times New Roman" w:hAnsi="Times New Roman"/>
                <w:b/>
                <w:bCs/>
                <w:lang w:eastAsia="ru-RU"/>
              </w:rPr>
            </w:pPr>
            <w:r w:rsidRPr="006548A7">
              <w:rPr>
                <w:rFonts w:ascii="Times New Roman" w:hAnsi="Times New Roman"/>
                <w:b/>
                <w:bCs/>
              </w:rPr>
              <w:t>Итого</w:t>
            </w:r>
          </w:p>
        </w:tc>
        <w:tc>
          <w:tcPr>
            <w:tcW w:w="1276" w:type="dxa"/>
            <w:tcBorders>
              <w:top w:val="nil"/>
              <w:left w:val="nil"/>
              <w:bottom w:val="single" w:sz="4" w:space="0" w:color="auto"/>
              <w:right w:val="single" w:sz="4" w:space="0" w:color="auto"/>
            </w:tcBorders>
            <w:shd w:val="clear" w:color="auto" w:fill="auto"/>
            <w:vAlign w:val="center"/>
            <w:hideMark/>
          </w:tcPr>
          <w:p w:rsidR="00365D04" w:rsidRPr="006548A7" w:rsidRDefault="00365D04" w:rsidP="006548A7">
            <w:pPr>
              <w:spacing w:after="0" w:line="240" w:lineRule="auto"/>
              <w:jc w:val="center"/>
              <w:rPr>
                <w:rFonts w:ascii="Times New Roman" w:hAnsi="Times New Roman"/>
                <w:b/>
                <w:bCs/>
              </w:rPr>
            </w:pPr>
            <w:r w:rsidRPr="006548A7">
              <w:rPr>
                <w:rFonts w:ascii="Times New Roman" w:hAnsi="Times New Roman"/>
                <w:b/>
                <w:bCs/>
              </w:rPr>
              <w:t>2017</w:t>
            </w:r>
          </w:p>
        </w:tc>
        <w:tc>
          <w:tcPr>
            <w:tcW w:w="1276" w:type="dxa"/>
            <w:tcBorders>
              <w:top w:val="nil"/>
              <w:left w:val="nil"/>
              <w:bottom w:val="single" w:sz="4" w:space="0" w:color="auto"/>
              <w:right w:val="single" w:sz="4" w:space="0" w:color="auto"/>
            </w:tcBorders>
            <w:shd w:val="clear" w:color="auto" w:fill="auto"/>
            <w:vAlign w:val="center"/>
            <w:hideMark/>
          </w:tcPr>
          <w:p w:rsidR="00365D04" w:rsidRPr="006548A7" w:rsidRDefault="00365D04" w:rsidP="006548A7">
            <w:pPr>
              <w:spacing w:after="0" w:line="240" w:lineRule="auto"/>
              <w:jc w:val="center"/>
              <w:rPr>
                <w:rFonts w:ascii="Times New Roman" w:hAnsi="Times New Roman"/>
                <w:b/>
                <w:bCs/>
              </w:rPr>
            </w:pPr>
            <w:r w:rsidRPr="006548A7">
              <w:rPr>
                <w:rFonts w:ascii="Times New Roman" w:hAnsi="Times New Roman"/>
                <w:b/>
                <w:bCs/>
              </w:rPr>
              <w:t>2018</w:t>
            </w:r>
          </w:p>
        </w:tc>
        <w:tc>
          <w:tcPr>
            <w:tcW w:w="1276" w:type="dxa"/>
            <w:tcBorders>
              <w:top w:val="nil"/>
              <w:left w:val="nil"/>
              <w:bottom w:val="single" w:sz="4" w:space="0" w:color="auto"/>
              <w:right w:val="single" w:sz="4" w:space="0" w:color="auto"/>
            </w:tcBorders>
            <w:shd w:val="clear" w:color="auto" w:fill="auto"/>
            <w:vAlign w:val="center"/>
            <w:hideMark/>
          </w:tcPr>
          <w:p w:rsidR="00365D04" w:rsidRPr="006548A7" w:rsidRDefault="00365D04" w:rsidP="006548A7">
            <w:pPr>
              <w:spacing w:after="0" w:line="240" w:lineRule="auto"/>
              <w:jc w:val="center"/>
              <w:rPr>
                <w:rFonts w:ascii="Times New Roman" w:hAnsi="Times New Roman"/>
                <w:b/>
                <w:bCs/>
              </w:rPr>
            </w:pPr>
            <w:r w:rsidRPr="006548A7">
              <w:rPr>
                <w:rFonts w:ascii="Times New Roman" w:hAnsi="Times New Roman"/>
                <w:b/>
                <w:bCs/>
              </w:rPr>
              <w:t>2019</w:t>
            </w:r>
          </w:p>
        </w:tc>
        <w:tc>
          <w:tcPr>
            <w:tcW w:w="1275" w:type="dxa"/>
            <w:tcBorders>
              <w:top w:val="nil"/>
              <w:left w:val="nil"/>
              <w:bottom w:val="single" w:sz="4" w:space="0" w:color="auto"/>
              <w:right w:val="single" w:sz="4" w:space="0" w:color="auto"/>
            </w:tcBorders>
            <w:shd w:val="clear" w:color="auto" w:fill="auto"/>
            <w:vAlign w:val="center"/>
            <w:hideMark/>
          </w:tcPr>
          <w:p w:rsidR="00365D04" w:rsidRPr="006548A7" w:rsidRDefault="00365D04" w:rsidP="006548A7">
            <w:pPr>
              <w:spacing w:after="0" w:line="240" w:lineRule="auto"/>
              <w:jc w:val="center"/>
              <w:rPr>
                <w:rFonts w:ascii="Times New Roman" w:hAnsi="Times New Roman"/>
                <w:b/>
                <w:bCs/>
              </w:rPr>
            </w:pPr>
            <w:r w:rsidRPr="006548A7">
              <w:rPr>
                <w:rFonts w:ascii="Times New Roman" w:hAnsi="Times New Roman"/>
                <w:b/>
                <w:bCs/>
              </w:rPr>
              <w:t>2020</w:t>
            </w:r>
          </w:p>
        </w:tc>
        <w:tc>
          <w:tcPr>
            <w:tcW w:w="1418" w:type="dxa"/>
            <w:tcBorders>
              <w:top w:val="nil"/>
              <w:left w:val="nil"/>
              <w:bottom w:val="single" w:sz="4" w:space="0" w:color="auto"/>
              <w:right w:val="single" w:sz="4" w:space="0" w:color="auto"/>
            </w:tcBorders>
            <w:shd w:val="clear" w:color="auto" w:fill="auto"/>
            <w:vAlign w:val="center"/>
            <w:hideMark/>
          </w:tcPr>
          <w:p w:rsidR="00365D04" w:rsidRPr="006548A7" w:rsidRDefault="00365D04" w:rsidP="006548A7">
            <w:pPr>
              <w:spacing w:after="0" w:line="240" w:lineRule="auto"/>
              <w:jc w:val="center"/>
              <w:rPr>
                <w:rFonts w:ascii="Times New Roman" w:hAnsi="Times New Roman"/>
                <w:b/>
                <w:bCs/>
              </w:rPr>
            </w:pPr>
            <w:r w:rsidRPr="006548A7">
              <w:rPr>
                <w:rFonts w:ascii="Times New Roman" w:hAnsi="Times New Roman"/>
                <w:b/>
                <w:bCs/>
              </w:rPr>
              <w:t>2021</w:t>
            </w:r>
          </w:p>
        </w:tc>
      </w:tr>
      <w:tr w:rsidR="00BD39C9" w:rsidRPr="006548A7" w:rsidTr="006548A7">
        <w:trPr>
          <w:trHeight w:val="20"/>
          <w:jc w:val="center"/>
        </w:trPr>
        <w:tc>
          <w:tcPr>
            <w:tcW w:w="1276" w:type="dxa"/>
            <w:vMerge/>
            <w:tcBorders>
              <w:top w:val="nil"/>
              <w:left w:val="single" w:sz="4" w:space="0" w:color="auto"/>
              <w:bottom w:val="single" w:sz="4" w:space="0" w:color="auto"/>
              <w:right w:val="single" w:sz="4" w:space="0" w:color="auto"/>
            </w:tcBorders>
            <w:vAlign w:val="center"/>
            <w:hideMark/>
          </w:tcPr>
          <w:p w:rsidR="00BD39C9" w:rsidRPr="006548A7" w:rsidRDefault="00BD39C9" w:rsidP="00BD39C9">
            <w:pPr>
              <w:spacing w:after="0" w:line="240" w:lineRule="auto"/>
              <w:rPr>
                <w:rFonts w:ascii="Times New Roman" w:eastAsia="Times New Roman" w:hAnsi="Times New Roman"/>
                <w:lang w:eastAsia="ru-RU"/>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6548A7" w:rsidRDefault="00BD39C9" w:rsidP="00BD39C9">
            <w:pPr>
              <w:spacing w:after="0" w:line="240" w:lineRule="auto"/>
              <w:jc w:val="center"/>
              <w:rPr>
                <w:rFonts w:ascii="Times New Roman" w:eastAsia="Times New Roman" w:hAnsi="Times New Roman"/>
                <w:lang w:eastAsia="ru-RU"/>
              </w:rPr>
            </w:pPr>
            <w:r w:rsidRPr="006548A7">
              <w:rPr>
                <w:rFonts w:ascii="Times New Roman" w:eastAsia="Times New Roman" w:hAnsi="Times New Roman"/>
                <w:lang w:eastAsia="ru-RU"/>
              </w:rPr>
              <w:t>Обеспечение комфортной среды проживания в городе Пушкино</w:t>
            </w:r>
          </w:p>
        </w:tc>
        <w:tc>
          <w:tcPr>
            <w:tcW w:w="2546" w:type="dxa"/>
            <w:tcBorders>
              <w:top w:val="nil"/>
              <w:left w:val="nil"/>
              <w:bottom w:val="single" w:sz="4" w:space="0" w:color="auto"/>
              <w:right w:val="single" w:sz="4" w:space="0" w:color="auto"/>
            </w:tcBorders>
            <w:shd w:val="clear" w:color="auto" w:fill="auto"/>
            <w:vAlign w:val="center"/>
            <w:hideMark/>
          </w:tcPr>
          <w:p w:rsidR="00BD39C9" w:rsidRPr="006548A7" w:rsidRDefault="00BD39C9" w:rsidP="00BD39C9">
            <w:pPr>
              <w:spacing w:after="0" w:line="240" w:lineRule="auto"/>
              <w:jc w:val="center"/>
              <w:rPr>
                <w:rFonts w:ascii="Times New Roman" w:eastAsia="Times New Roman" w:hAnsi="Times New Roman"/>
                <w:lang w:eastAsia="ru-RU"/>
              </w:rPr>
            </w:pPr>
            <w:r w:rsidRPr="006548A7">
              <w:rPr>
                <w:rFonts w:ascii="Times New Roman" w:eastAsia="Times New Roman" w:hAnsi="Times New Roman"/>
                <w:lang w:eastAsia="ru-RU"/>
              </w:rPr>
              <w:t> </w:t>
            </w:r>
          </w:p>
        </w:tc>
        <w:tc>
          <w:tcPr>
            <w:tcW w:w="1842" w:type="dxa"/>
            <w:tcBorders>
              <w:top w:val="nil"/>
              <w:left w:val="nil"/>
              <w:bottom w:val="single" w:sz="4" w:space="0" w:color="auto"/>
              <w:right w:val="single" w:sz="4" w:space="0" w:color="auto"/>
            </w:tcBorders>
            <w:shd w:val="clear" w:color="auto" w:fill="auto"/>
            <w:vAlign w:val="center"/>
            <w:hideMark/>
          </w:tcPr>
          <w:p w:rsidR="00BD39C9" w:rsidRPr="006548A7" w:rsidRDefault="00BD39C9" w:rsidP="00BD39C9">
            <w:pPr>
              <w:spacing w:after="0" w:line="240" w:lineRule="auto"/>
              <w:rPr>
                <w:rFonts w:ascii="Times New Roman" w:eastAsia="Times New Roman" w:hAnsi="Times New Roman"/>
                <w:lang w:eastAsia="ru-RU"/>
              </w:rPr>
            </w:pPr>
            <w:r w:rsidRPr="006548A7">
              <w:rPr>
                <w:rFonts w:ascii="Times New Roman" w:eastAsia="Times New Roman" w:hAnsi="Times New Roman"/>
                <w:lang w:eastAsia="ru-RU"/>
              </w:rPr>
              <w:t>Всего:</w:t>
            </w:r>
          </w:p>
          <w:p w:rsidR="00BD39C9" w:rsidRPr="006548A7" w:rsidRDefault="00BD39C9" w:rsidP="00BD39C9">
            <w:pPr>
              <w:spacing w:after="0" w:line="240" w:lineRule="auto"/>
              <w:rPr>
                <w:rFonts w:ascii="Times New Roman" w:eastAsia="Times New Roman" w:hAnsi="Times New Roman"/>
                <w:lang w:eastAsia="ru-RU"/>
              </w:rPr>
            </w:pPr>
            <w:r w:rsidRPr="006548A7">
              <w:rPr>
                <w:rFonts w:ascii="Times New Roman" w:eastAsia="Times New Roman" w:hAnsi="Times New Roman"/>
                <w:lang w:eastAsia="ru-RU"/>
              </w:rPr>
              <w:t>в том числе</w:t>
            </w:r>
          </w:p>
        </w:tc>
        <w:tc>
          <w:tcPr>
            <w:tcW w:w="151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lang w:eastAsia="ru-RU"/>
              </w:rPr>
            </w:pPr>
            <w:r w:rsidRPr="00BD39C9">
              <w:rPr>
                <w:rFonts w:ascii="Times New Roman" w:hAnsi="Times New Roman"/>
                <w:b/>
                <w:bCs/>
              </w:rPr>
              <w:t>1 083 624,64</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304 125,00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174 011,50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188 376,20</w:t>
            </w:r>
          </w:p>
        </w:tc>
        <w:tc>
          <w:tcPr>
            <w:tcW w:w="127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201 435,82</w:t>
            </w:r>
          </w:p>
        </w:tc>
        <w:tc>
          <w:tcPr>
            <w:tcW w:w="14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215 676,12</w:t>
            </w:r>
          </w:p>
        </w:tc>
      </w:tr>
      <w:tr w:rsidR="00BD39C9" w:rsidRPr="006548A7" w:rsidTr="006548A7">
        <w:trPr>
          <w:trHeight w:val="20"/>
          <w:jc w:val="center"/>
        </w:trPr>
        <w:tc>
          <w:tcPr>
            <w:tcW w:w="1276" w:type="dxa"/>
            <w:vMerge/>
            <w:tcBorders>
              <w:top w:val="nil"/>
              <w:left w:val="single" w:sz="4" w:space="0" w:color="auto"/>
              <w:bottom w:val="single" w:sz="4" w:space="0" w:color="auto"/>
              <w:right w:val="single" w:sz="4" w:space="0" w:color="auto"/>
            </w:tcBorders>
            <w:vAlign w:val="center"/>
            <w:hideMark/>
          </w:tcPr>
          <w:p w:rsidR="00BD39C9" w:rsidRPr="006548A7" w:rsidRDefault="00BD39C9" w:rsidP="00BD39C9">
            <w:pPr>
              <w:spacing w:after="0" w:line="240" w:lineRule="auto"/>
              <w:rPr>
                <w:rFonts w:ascii="Times New Roman" w:eastAsia="Times New Roman" w:hAnsi="Times New Roman"/>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BD39C9" w:rsidRPr="006548A7" w:rsidRDefault="00BD39C9" w:rsidP="00BD39C9">
            <w:pPr>
              <w:spacing w:after="0" w:line="240" w:lineRule="auto"/>
              <w:rPr>
                <w:rFonts w:ascii="Times New Roman" w:eastAsia="Times New Roman" w:hAnsi="Times New Roman"/>
                <w:lang w:eastAsia="ru-RU"/>
              </w:rPr>
            </w:pPr>
          </w:p>
        </w:tc>
        <w:tc>
          <w:tcPr>
            <w:tcW w:w="2546" w:type="dxa"/>
            <w:tcBorders>
              <w:top w:val="nil"/>
              <w:left w:val="nil"/>
              <w:bottom w:val="single" w:sz="4" w:space="0" w:color="auto"/>
              <w:right w:val="single" w:sz="4" w:space="0" w:color="auto"/>
            </w:tcBorders>
            <w:shd w:val="clear" w:color="auto" w:fill="auto"/>
            <w:vAlign w:val="center"/>
            <w:hideMark/>
          </w:tcPr>
          <w:p w:rsidR="00BD39C9" w:rsidRPr="006548A7" w:rsidRDefault="00BD39C9" w:rsidP="00BD39C9">
            <w:pPr>
              <w:spacing w:after="0" w:line="240" w:lineRule="auto"/>
              <w:rPr>
                <w:rFonts w:ascii="Times New Roman" w:eastAsia="Times New Roman" w:hAnsi="Times New Roman"/>
                <w:lang w:eastAsia="ru-RU"/>
              </w:rPr>
            </w:pPr>
            <w:r w:rsidRPr="006548A7">
              <w:rPr>
                <w:rFonts w:ascii="Times New Roman" w:eastAsia="Times New Roman" w:hAnsi="Times New Roman"/>
                <w:lang w:eastAsia="ru-RU"/>
              </w:rPr>
              <w:t> </w:t>
            </w:r>
          </w:p>
        </w:tc>
        <w:tc>
          <w:tcPr>
            <w:tcW w:w="1842" w:type="dxa"/>
            <w:tcBorders>
              <w:top w:val="nil"/>
              <w:left w:val="nil"/>
              <w:bottom w:val="single" w:sz="4" w:space="0" w:color="auto"/>
              <w:right w:val="single" w:sz="4" w:space="0" w:color="auto"/>
            </w:tcBorders>
            <w:shd w:val="clear" w:color="auto" w:fill="auto"/>
            <w:vAlign w:val="center"/>
            <w:hideMark/>
          </w:tcPr>
          <w:p w:rsidR="00BD39C9" w:rsidRPr="006548A7" w:rsidRDefault="00BD39C9" w:rsidP="00BD39C9">
            <w:pPr>
              <w:spacing w:after="0" w:line="240" w:lineRule="auto"/>
              <w:rPr>
                <w:rFonts w:ascii="Times New Roman" w:eastAsia="Times New Roman" w:hAnsi="Times New Roman"/>
                <w:lang w:eastAsia="ru-RU"/>
              </w:rPr>
            </w:pPr>
            <w:r w:rsidRPr="006548A7">
              <w:rPr>
                <w:rFonts w:ascii="Times New Roman" w:eastAsia="Times New Roman" w:hAnsi="Times New Roman"/>
                <w:lang w:eastAsia="ru-RU"/>
              </w:rPr>
              <w:t xml:space="preserve">Средства федерального бюджета       </w:t>
            </w:r>
          </w:p>
        </w:tc>
        <w:tc>
          <w:tcPr>
            <w:tcW w:w="151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0,00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27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4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r>
      <w:tr w:rsidR="00BD39C9" w:rsidRPr="006548A7" w:rsidTr="006548A7">
        <w:trPr>
          <w:trHeight w:val="20"/>
          <w:jc w:val="center"/>
        </w:trPr>
        <w:tc>
          <w:tcPr>
            <w:tcW w:w="1276" w:type="dxa"/>
            <w:vMerge/>
            <w:tcBorders>
              <w:top w:val="nil"/>
              <w:left w:val="single" w:sz="4" w:space="0" w:color="auto"/>
              <w:bottom w:val="single" w:sz="4" w:space="0" w:color="auto"/>
              <w:right w:val="single" w:sz="4" w:space="0" w:color="auto"/>
            </w:tcBorders>
            <w:vAlign w:val="center"/>
            <w:hideMark/>
          </w:tcPr>
          <w:p w:rsidR="00BD39C9" w:rsidRPr="006548A7" w:rsidRDefault="00BD39C9" w:rsidP="00BD39C9">
            <w:pPr>
              <w:spacing w:after="0" w:line="240" w:lineRule="auto"/>
              <w:rPr>
                <w:rFonts w:ascii="Times New Roman" w:eastAsia="Times New Roman" w:hAnsi="Times New Roman"/>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BD39C9" w:rsidRPr="006548A7" w:rsidRDefault="00BD39C9" w:rsidP="00BD39C9">
            <w:pPr>
              <w:spacing w:after="0" w:line="240" w:lineRule="auto"/>
              <w:rPr>
                <w:rFonts w:ascii="Times New Roman" w:eastAsia="Times New Roman" w:hAnsi="Times New Roman"/>
                <w:lang w:eastAsia="ru-RU"/>
              </w:rPr>
            </w:pPr>
          </w:p>
        </w:tc>
        <w:tc>
          <w:tcPr>
            <w:tcW w:w="2546" w:type="dxa"/>
            <w:tcBorders>
              <w:top w:val="nil"/>
              <w:left w:val="nil"/>
              <w:bottom w:val="single" w:sz="4" w:space="0" w:color="auto"/>
              <w:right w:val="single" w:sz="4" w:space="0" w:color="auto"/>
            </w:tcBorders>
            <w:shd w:val="clear" w:color="auto" w:fill="auto"/>
            <w:vAlign w:val="center"/>
            <w:hideMark/>
          </w:tcPr>
          <w:p w:rsidR="00BD39C9" w:rsidRPr="006548A7" w:rsidRDefault="00BD39C9" w:rsidP="00BD39C9">
            <w:pPr>
              <w:spacing w:after="0" w:line="240" w:lineRule="auto"/>
              <w:jc w:val="center"/>
              <w:rPr>
                <w:rFonts w:ascii="Times New Roman" w:eastAsia="Times New Roman" w:hAnsi="Times New Roman"/>
                <w:color w:val="000000"/>
                <w:lang w:eastAsia="ru-RU"/>
              </w:rPr>
            </w:pPr>
            <w:r w:rsidRPr="006548A7">
              <w:rPr>
                <w:rFonts w:ascii="Times New Roman" w:eastAsia="Times New Roman" w:hAnsi="Times New Roman"/>
                <w:color w:val="000000"/>
                <w:lang w:eastAsia="ru-RU"/>
              </w:rPr>
              <w:t>Министерство жилищно-коммунального хозяйства Московской области</w:t>
            </w:r>
          </w:p>
        </w:tc>
        <w:tc>
          <w:tcPr>
            <w:tcW w:w="1842" w:type="dxa"/>
            <w:tcBorders>
              <w:top w:val="nil"/>
              <w:left w:val="nil"/>
              <w:bottom w:val="single" w:sz="4" w:space="0" w:color="auto"/>
              <w:right w:val="single" w:sz="4" w:space="0" w:color="auto"/>
            </w:tcBorders>
            <w:shd w:val="clear" w:color="auto" w:fill="auto"/>
            <w:vAlign w:val="center"/>
            <w:hideMark/>
          </w:tcPr>
          <w:p w:rsidR="00BD39C9" w:rsidRPr="006548A7" w:rsidRDefault="00BD39C9" w:rsidP="00BD39C9">
            <w:pPr>
              <w:spacing w:after="0" w:line="240" w:lineRule="auto"/>
              <w:rPr>
                <w:rFonts w:ascii="Times New Roman" w:eastAsia="Times New Roman" w:hAnsi="Times New Roman"/>
                <w:lang w:eastAsia="ru-RU"/>
              </w:rPr>
            </w:pPr>
            <w:r>
              <w:rPr>
                <w:rFonts w:ascii="Times New Roman" w:eastAsia="Times New Roman" w:hAnsi="Times New Roman"/>
                <w:lang w:eastAsia="ru-RU"/>
              </w:rPr>
              <w:t>С</w:t>
            </w:r>
            <w:r w:rsidRPr="006548A7">
              <w:rPr>
                <w:rFonts w:ascii="Times New Roman" w:eastAsia="Times New Roman" w:hAnsi="Times New Roman"/>
                <w:lang w:eastAsia="ru-RU"/>
              </w:rPr>
              <w:t xml:space="preserve">редства бюджета Московской области  </w:t>
            </w:r>
          </w:p>
        </w:tc>
        <w:tc>
          <w:tcPr>
            <w:tcW w:w="151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34 443,00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34 443,00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27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4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r>
      <w:tr w:rsidR="00BD39C9" w:rsidRPr="006548A7" w:rsidTr="006548A7">
        <w:trPr>
          <w:trHeight w:val="20"/>
          <w:jc w:val="center"/>
        </w:trPr>
        <w:tc>
          <w:tcPr>
            <w:tcW w:w="1276" w:type="dxa"/>
            <w:vMerge/>
            <w:tcBorders>
              <w:top w:val="nil"/>
              <w:left w:val="single" w:sz="4" w:space="0" w:color="auto"/>
              <w:bottom w:val="single" w:sz="4" w:space="0" w:color="auto"/>
              <w:right w:val="single" w:sz="4" w:space="0" w:color="auto"/>
            </w:tcBorders>
            <w:vAlign w:val="center"/>
            <w:hideMark/>
          </w:tcPr>
          <w:p w:rsidR="00BD39C9" w:rsidRPr="006548A7" w:rsidRDefault="00BD39C9" w:rsidP="00BD39C9">
            <w:pPr>
              <w:spacing w:after="0" w:line="240" w:lineRule="auto"/>
              <w:rPr>
                <w:rFonts w:ascii="Times New Roman" w:eastAsia="Times New Roman" w:hAnsi="Times New Roman"/>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BD39C9" w:rsidRPr="006548A7" w:rsidRDefault="00BD39C9" w:rsidP="00BD39C9">
            <w:pPr>
              <w:spacing w:after="0" w:line="240" w:lineRule="auto"/>
              <w:rPr>
                <w:rFonts w:ascii="Times New Roman" w:eastAsia="Times New Roman" w:hAnsi="Times New Roman"/>
                <w:lang w:eastAsia="ru-RU"/>
              </w:rPr>
            </w:pPr>
          </w:p>
        </w:tc>
        <w:tc>
          <w:tcPr>
            <w:tcW w:w="2546" w:type="dxa"/>
            <w:tcBorders>
              <w:top w:val="nil"/>
              <w:left w:val="nil"/>
              <w:bottom w:val="single" w:sz="4" w:space="0" w:color="auto"/>
              <w:right w:val="single" w:sz="4" w:space="0" w:color="auto"/>
            </w:tcBorders>
            <w:shd w:val="clear" w:color="auto" w:fill="auto"/>
            <w:vAlign w:val="center"/>
            <w:hideMark/>
          </w:tcPr>
          <w:p w:rsidR="00BD39C9" w:rsidRPr="006548A7" w:rsidRDefault="00BD39C9" w:rsidP="00BD39C9">
            <w:pPr>
              <w:spacing w:after="0" w:line="240" w:lineRule="auto"/>
              <w:jc w:val="center"/>
              <w:rPr>
                <w:rFonts w:ascii="Times New Roman" w:eastAsia="Times New Roman" w:hAnsi="Times New Roman"/>
                <w:lang w:eastAsia="ru-RU"/>
              </w:rPr>
            </w:pPr>
            <w:r w:rsidRPr="006548A7">
              <w:rPr>
                <w:rFonts w:ascii="Times New Roman" w:eastAsia="Times New Roman" w:hAnsi="Times New Roman"/>
                <w:lang w:eastAsia="ru-RU"/>
              </w:rPr>
              <w:t>Управление жилищно-коммунального хозяйства, Управление благоустройства администрации Пушкинского муниципального района</w:t>
            </w:r>
          </w:p>
        </w:tc>
        <w:tc>
          <w:tcPr>
            <w:tcW w:w="1842" w:type="dxa"/>
            <w:tcBorders>
              <w:top w:val="nil"/>
              <w:left w:val="nil"/>
              <w:bottom w:val="single" w:sz="4" w:space="0" w:color="auto"/>
              <w:right w:val="single" w:sz="4" w:space="0" w:color="auto"/>
            </w:tcBorders>
            <w:shd w:val="clear" w:color="auto" w:fill="auto"/>
            <w:vAlign w:val="center"/>
            <w:hideMark/>
          </w:tcPr>
          <w:p w:rsidR="00BD39C9" w:rsidRPr="006548A7" w:rsidRDefault="00BD39C9" w:rsidP="00BD39C9">
            <w:pPr>
              <w:spacing w:after="0" w:line="240" w:lineRule="auto"/>
              <w:rPr>
                <w:rFonts w:ascii="Times New Roman" w:eastAsia="Times New Roman" w:hAnsi="Times New Roman"/>
                <w:lang w:eastAsia="ru-RU"/>
              </w:rPr>
            </w:pPr>
            <w:r>
              <w:rPr>
                <w:rFonts w:ascii="Times New Roman" w:eastAsia="Times New Roman" w:hAnsi="Times New Roman"/>
                <w:lang w:eastAsia="ru-RU"/>
              </w:rPr>
              <w:t>С</w:t>
            </w:r>
            <w:r w:rsidRPr="006548A7">
              <w:rPr>
                <w:rFonts w:ascii="Times New Roman" w:eastAsia="Times New Roman" w:hAnsi="Times New Roman"/>
                <w:lang w:eastAsia="ru-RU"/>
              </w:rPr>
              <w:t xml:space="preserve">редства бюджета города Пушкино    </w:t>
            </w:r>
          </w:p>
        </w:tc>
        <w:tc>
          <w:tcPr>
            <w:tcW w:w="151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992 748,64</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213 249,00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174 011,50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188 376,20</w:t>
            </w:r>
          </w:p>
        </w:tc>
        <w:tc>
          <w:tcPr>
            <w:tcW w:w="127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201 435,82</w:t>
            </w:r>
          </w:p>
        </w:tc>
        <w:tc>
          <w:tcPr>
            <w:tcW w:w="14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215 676,12</w:t>
            </w:r>
          </w:p>
        </w:tc>
      </w:tr>
      <w:tr w:rsidR="00BD39C9" w:rsidRPr="006548A7" w:rsidTr="006548A7">
        <w:trPr>
          <w:trHeight w:val="20"/>
          <w:jc w:val="center"/>
        </w:trPr>
        <w:tc>
          <w:tcPr>
            <w:tcW w:w="1276" w:type="dxa"/>
            <w:vMerge/>
            <w:tcBorders>
              <w:top w:val="nil"/>
              <w:left w:val="single" w:sz="4" w:space="0" w:color="auto"/>
              <w:bottom w:val="single" w:sz="4" w:space="0" w:color="auto"/>
              <w:right w:val="single" w:sz="4" w:space="0" w:color="auto"/>
            </w:tcBorders>
            <w:vAlign w:val="center"/>
            <w:hideMark/>
          </w:tcPr>
          <w:p w:rsidR="00BD39C9" w:rsidRPr="006548A7" w:rsidRDefault="00BD39C9" w:rsidP="00BD39C9">
            <w:pPr>
              <w:spacing w:after="0" w:line="240" w:lineRule="auto"/>
              <w:rPr>
                <w:rFonts w:ascii="Times New Roman" w:eastAsia="Times New Roman" w:hAnsi="Times New Roman"/>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BD39C9" w:rsidRPr="006548A7" w:rsidRDefault="00BD39C9" w:rsidP="00BD39C9">
            <w:pPr>
              <w:spacing w:after="0" w:line="240" w:lineRule="auto"/>
              <w:rPr>
                <w:rFonts w:ascii="Times New Roman" w:eastAsia="Times New Roman" w:hAnsi="Times New Roman"/>
                <w:lang w:eastAsia="ru-RU"/>
              </w:rPr>
            </w:pPr>
          </w:p>
        </w:tc>
        <w:tc>
          <w:tcPr>
            <w:tcW w:w="2546" w:type="dxa"/>
            <w:tcBorders>
              <w:top w:val="nil"/>
              <w:left w:val="nil"/>
              <w:bottom w:val="single" w:sz="4" w:space="0" w:color="auto"/>
              <w:right w:val="single" w:sz="4" w:space="0" w:color="auto"/>
            </w:tcBorders>
            <w:shd w:val="clear" w:color="auto" w:fill="auto"/>
            <w:vAlign w:val="center"/>
            <w:hideMark/>
          </w:tcPr>
          <w:p w:rsidR="00BD39C9" w:rsidRPr="006548A7" w:rsidRDefault="00BD39C9" w:rsidP="00BD39C9">
            <w:pPr>
              <w:spacing w:after="0" w:line="240" w:lineRule="auto"/>
              <w:rPr>
                <w:rFonts w:ascii="Times New Roman" w:eastAsia="Times New Roman" w:hAnsi="Times New Roman"/>
                <w:lang w:eastAsia="ru-RU"/>
              </w:rPr>
            </w:pPr>
            <w:r w:rsidRPr="006548A7">
              <w:rPr>
                <w:rFonts w:ascii="Times New Roman" w:eastAsia="Times New Roman" w:hAnsi="Times New Roman"/>
                <w:lang w:eastAsia="ru-RU"/>
              </w:rPr>
              <w:t> </w:t>
            </w:r>
          </w:p>
        </w:tc>
        <w:tc>
          <w:tcPr>
            <w:tcW w:w="1842" w:type="dxa"/>
            <w:tcBorders>
              <w:top w:val="nil"/>
              <w:left w:val="nil"/>
              <w:bottom w:val="single" w:sz="4" w:space="0" w:color="auto"/>
              <w:right w:val="single" w:sz="4" w:space="0" w:color="auto"/>
            </w:tcBorders>
            <w:shd w:val="clear" w:color="auto" w:fill="auto"/>
            <w:vAlign w:val="center"/>
            <w:hideMark/>
          </w:tcPr>
          <w:p w:rsidR="00BD39C9" w:rsidRPr="006548A7" w:rsidRDefault="00BD39C9" w:rsidP="00BD39C9">
            <w:pPr>
              <w:spacing w:after="0" w:line="240" w:lineRule="auto"/>
              <w:rPr>
                <w:rFonts w:ascii="Times New Roman" w:eastAsia="Times New Roman" w:hAnsi="Times New Roman"/>
                <w:lang w:eastAsia="ru-RU"/>
              </w:rPr>
            </w:pPr>
            <w:r>
              <w:rPr>
                <w:rFonts w:ascii="Times New Roman" w:eastAsia="Times New Roman" w:hAnsi="Times New Roman"/>
                <w:lang w:eastAsia="ru-RU"/>
              </w:rPr>
              <w:t>В</w:t>
            </w:r>
            <w:r w:rsidRPr="006548A7">
              <w:rPr>
                <w:rFonts w:ascii="Times New Roman" w:eastAsia="Times New Roman" w:hAnsi="Times New Roman"/>
                <w:lang w:eastAsia="ru-RU"/>
              </w:rPr>
              <w:t xml:space="preserve">небюджетные источники     </w:t>
            </w:r>
          </w:p>
        </w:tc>
        <w:tc>
          <w:tcPr>
            <w:tcW w:w="1511"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rPr>
            </w:pPr>
            <w:r w:rsidRPr="00BD39C9">
              <w:rPr>
                <w:rFonts w:ascii="Times New Roman" w:hAnsi="Times New Roman"/>
                <w:b/>
                <w:bCs/>
              </w:rPr>
              <w:t>56 433,00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56 433,00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27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275"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c>
          <w:tcPr>
            <w:tcW w:w="1418"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rPr>
            </w:pPr>
            <w:r w:rsidRPr="00BD39C9">
              <w:rPr>
                <w:rFonts w:ascii="Times New Roman" w:hAnsi="Times New Roman"/>
              </w:rPr>
              <w:t>0,00</w:t>
            </w:r>
          </w:p>
        </w:tc>
      </w:tr>
      <w:tr w:rsidR="006E338D" w:rsidRPr="006548A7" w:rsidTr="006548A7">
        <w:trPr>
          <w:trHeight w:val="20"/>
          <w:jc w:val="center"/>
        </w:trPr>
        <w:tc>
          <w:tcPr>
            <w:tcW w:w="901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338D" w:rsidRPr="006548A7" w:rsidRDefault="006E338D" w:rsidP="006548A7">
            <w:pPr>
              <w:spacing w:after="0" w:line="240" w:lineRule="auto"/>
              <w:jc w:val="center"/>
              <w:rPr>
                <w:rFonts w:ascii="Times New Roman" w:eastAsia="Times New Roman" w:hAnsi="Times New Roman"/>
                <w:b/>
                <w:bCs/>
                <w:lang w:eastAsia="ru-RU"/>
              </w:rPr>
            </w:pPr>
            <w:r w:rsidRPr="006548A7">
              <w:rPr>
                <w:rFonts w:ascii="Times New Roman" w:eastAsia="Times New Roman" w:hAnsi="Times New Roman"/>
                <w:b/>
                <w:bCs/>
                <w:lang w:eastAsia="ru-RU"/>
              </w:rPr>
              <w:t xml:space="preserve">Планируемые результаты    реализации подпрограммы        </w:t>
            </w:r>
          </w:p>
        </w:tc>
        <w:tc>
          <w:tcPr>
            <w:tcW w:w="1276" w:type="dxa"/>
            <w:tcBorders>
              <w:top w:val="nil"/>
              <w:left w:val="nil"/>
              <w:bottom w:val="single" w:sz="4" w:space="0" w:color="auto"/>
              <w:right w:val="nil"/>
            </w:tcBorders>
            <w:shd w:val="clear" w:color="auto" w:fill="auto"/>
            <w:vAlign w:val="bottom"/>
            <w:hideMark/>
          </w:tcPr>
          <w:p w:rsidR="006E338D" w:rsidRPr="006548A7" w:rsidRDefault="006E338D" w:rsidP="006548A7">
            <w:pPr>
              <w:spacing w:after="0" w:line="240" w:lineRule="auto"/>
              <w:jc w:val="center"/>
              <w:rPr>
                <w:rFonts w:ascii="Times New Roman" w:eastAsia="Times New Roman" w:hAnsi="Times New Roman"/>
                <w:b/>
                <w:bCs/>
                <w:lang w:eastAsia="ru-RU"/>
              </w:rPr>
            </w:pPr>
            <w:r w:rsidRPr="006548A7">
              <w:rPr>
                <w:rFonts w:ascii="Times New Roman" w:eastAsia="Times New Roman" w:hAnsi="Times New Roman"/>
                <w:b/>
                <w:bCs/>
                <w:lang w:eastAsia="ru-RU"/>
              </w:rPr>
              <w:t>2017</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6E338D" w:rsidRPr="006548A7" w:rsidRDefault="006E338D" w:rsidP="006548A7">
            <w:pPr>
              <w:spacing w:after="0" w:line="240" w:lineRule="auto"/>
              <w:jc w:val="center"/>
              <w:rPr>
                <w:rFonts w:ascii="Times New Roman" w:eastAsia="Times New Roman" w:hAnsi="Times New Roman"/>
                <w:b/>
                <w:bCs/>
                <w:lang w:eastAsia="ru-RU"/>
              </w:rPr>
            </w:pPr>
            <w:r w:rsidRPr="006548A7">
              <w:rPr>
                <w:rFonts w:ascii="Times New Roman" w:eastAsia="Times New Roman" w:hAnsi="Times New Roman"/>
                <w:b/>
                <w:bCs/>
                <w:lang w:eastAsia="ru-RU"/>
              </w:rPr>
              <w:t>2018</w:t>
            </w:r>
          </w:p>
        </w:tc>
        <w:tc>
          <w:tcPr>
            <w:tcW w:w="1276" w:type="dxa"/>
            <w:tcBorders>
              <w:top w:val="nil"/>
              <w:left w:val="nil"/>
              <w:bottom w:val="single" w:sz="4" w:space="0" w:color="auto"/>
              <w:right w:val="single" w:sz="4" w:space="0" w:color="auto"/>
            </w:tcBorders>
            <w:shd w:val="clear" w:color="auto" w:fill="auto"/>
            <w:vAlign w:val="bottom"/>
            <w:hideMark/>
          </w:tcPr>
          <w:p w:rsidR="006E338D" w:rsidRPr="006548A7" w:rsidRDefault="006E338D" w:rsidP="006548A7">
            <w:pPr>
              <w:spacing w:after="0" w:line="240" w:lineRule="auto"/>
              <w:jc w:val="center"/>
              <w:rPr>
                <w:rFonts w:ascii="Times New Roman" w:eastAsia="Times New Roman" w:hAnsi="Times New Roman"/>
                <w:b/>
                <w:bCs/>
                <w:lang w:eastAsia="ru-RU"/>
              </w:rPr>
            </w:pPr>
            <w:r w:rsidRPr="006548A7">
              <w:rPr>
                <w:rFonts w:ascii="Times New Roman" w:eastAsia="Times New Roman" w:hAnsi="Times New Roman"/>
                <w:b/>
                <w:bCs/>
                <w:lang w:eastAsia="ru-RU"/>
              </w:rPr>
              <w:t>2019</w:t>
            </w:r>
          </w:p>
        </w:tc>
        <w:tc>
          <w:tcPr>
            <w:tcW w:w="1275" w:type="dxa"/>
            <w:tcBorders>
              <w:top w:val="nil"/>
              <w:left w:val="nil"/>
              <w:bottom w:val="single" w:sz="4" w:space="0" w:color="auto"/>
              <w:right w:val="single" w:sz="4" w:space="0" w:color="auto"/>
            </w:tcBorders>
            <w:shd w:val="clear" w:color="auto" w:fill="auto"/>
            <w:vAlign w:val="bottom"/>
            <w:hideMark/>
          </w:tcPr>
          <w:p w:rsidR="006E338D" w:rsidRPr="006548A7" w:rsidRDefault="006E338D" w:rsidP="006548A7">
            <w:pPr>
              <w:spacing w:after="0" w:line="240" w:lineRule="auto"/>
              <w:jc w:val="center"/>
              <w:rPr>
                <w:rFonts w:ascii="Times New Roman" w:eastAsia="Times New Roman" w:hAnsi="Times New Roman"/>
                <w:b/>
                <w:bCs/>
                <w:lang w:eastAsia="ru-RU"/>
              </w:rPr>
            </w:pPr>
            <w:r w:rsidRPr="006548A7">
              <w:rPr>
                <w:rFonts w:ascii="Times New Roman" w:eastAsia="Times New Roman" w:hAnsi="Times New Roman"/>
                <w:b/>
                <w:bCs/>
                <w:lang w:eastAsia="ru-RU"/>
              </w:rPr>
              <w:t>2020</w:t>
            </w:r>
          </w:p>
        </w:tc>
        <w:tc>
          <w:tcPr>
            <w:tcW w:w="1418" w:type="dxa"/>
            <w:tcBorders>
              <w:top w:val="nil"/>
              <w:left w:val="nil"/>
              <w:bottom w:val="single" w:sz="4" w:space="0" w:color="auto"/>
              <w:right w:val="single" w:sz="4" w:space="0" w:color="auto"/>
            </w:tcBorders>
            <w:shd w:val="clear" w:color="auto" w:fill="auto"/>
            <w:vAlign w:val="bottom"/>
            <w:hideMark/>
          </w:tcPr>
          <w:p w:rsidR="006E338D" w:rsidRPr="006548A7" w:rsidRDefault="006E338D" w:rsidP="006548A7">
            <w:pPr>
              <w:spacing w:after="0" w:line="240" w:lineRule="auto"/>
              <w:jc w:val="center"/>
              <w:rPr>
                <w:rFonts w:ascii="Times New Roman" w:eastAsia="Times New Roman" w:hAnsi="Times New Roman"/>
                <w:b/>
                <w:bCs/>
                <w:lang w:eastAsia="ru-RU"/>
              </w:rPr>
            </w:pPr>
            <w:r w:rsidRPr="006548A7">
              <w:rPr>
                <w:rFonts w:ascii="Times New Roman" w:eastAsia="Times New Roman" w:hAnsi="Times New Roman"/>
                <w:b/>
                <w:bCs/>
                <w:lang w:eastAsia="ru-RU"/>
              </w:rPr>
              <w:t>2021</w:t>
            </w:r>
          </w:p>
        </w:tc>
      </w:tr>
      <w:tr w:rsidR="006548A7" w:rsidRPr="006548A7" w:rsidTr="006548A7">
        <w:trPr>
          <w:trHeight w:val="20"/>
          <w:jc w:val="center"/>
        </w:trPr>
        <w:tc>
          <w:tcPr>
            <w:tcW w:w="901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548A7" w:rsidRPr="006548A7" w:rsidRDefault="006548A7" w:rsidP="006548A7">
            <w:pPr>
              <w:spacing w:after="0" w:line="240" w:lineRule="auto"/>
              <w:rPr>
                <w:rFonts w:ascii="Times New Roman" w:hAnsi="Times New Roman"/>
                <w:lang w:eastAsia="ru-RU"/>
              </w:rPr>
            </w:pPr>
            <w:r w:rsidRPr="006548A7">
              <w:rPr>
                <w:rFonts w:ascii="Times New Roman" w:hAnsi="Times New Roman"/>
              </w:rPr>
              <w:t>Объём вывезенных ТБО с несанкционированных свалок на территории города (тыс.</w:t>
            </w:r>
            <w:r w:rsidR="005301F4">
              <w:rPr>
                <w:rFonts w:ascii="Times New Roman" w:hAnsi="Times New Roman"/>
              </w:rPr>
              <w:t xml:space="preserve"> </w:t>
            </w:r>
            <w:r w:rsidRPr="006548A7">
              <w:rPr>
                <w:rFonts w:ascii="Times New Roman" w:hAnsi="Times New Roman"/>
              </w:rPr>
              <w:t>куб.</w:t>
            </w:r>
            <w:r w:rsidR="005301F4">
              <w:rPr>
                <w:rFonts w:ascii="Times New Roman" w:hAnsi="Times New Roman"/>
              </w:rPr>
              <w:t xml:space="preserve"> </w:t>
            </w:r>
            <w:r w:rsidRPr="006548A7">
              <w:rPr>
                <w:rFonts w:ascii="Times New Roman" w:hAnsi="Times New Roman"/>
              </w:rPr>
              <w:t>м.)</w:t>
            </w:r>
          </w:p>
        </w:tc>
        <w:tc>
          <w:tcPr>
            <w:tcW w:w="1276" w:type="dxa"/>
            <w:tcBorders>
              <w:top w:val="nil"/>
              <w:left w:val="nil"/>
              <w:bottom w:val="single" w:sz="4" w:space="0" w:color="auto"/>
              <w:right w:val="nil"/>
            </w:tcBorders>
            <w:shd w:val="clear" w:color="auto" w:fill="auto"/>
            <w:vAlign w:val="center"/>
            <w:hideMark/>
          </w:tcPr>
          <w:p w:rsidR="006548A7" w:rsidRPr="006548A7" w:rsidRDefault="006548A7" w:rsidP="006548A7">
            <w:pPr>
              <w:spacing w:after="0" w:line="240" w:lineRule="auto"/>
              <w:jc w:val="center"/>
              <w:rPr>
                <w:rFonts w:ascii="Times New Roman" w:hAnsi="Times New Roman"/>
                <w:lang w:eastAsia="ru-RU"/>
              </w:rPr>
            </w:pPr>
            <w:r w:rsidRPr="006548A7">
              <w:rPr>
                <w:rFonts w:ascii="Times New Roman" w:hAnsi="Times New Roman"/>
              </w:rPr>
              <w:t>71,70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68,12</w:t>
            </w:r>
          </w:p>
        </w:tc>
        <w:tc>
          <w:tcPr>
            <w:tcW w:w="1276" w:type="dxa"/>
            <w:tcBorders>
              <w:top w:val="nil"/>
              <w:left w:val="nil"/>
              <w:bottom w:val="single" w:sz="4" w:space="0" w:color="auto"/>
              <w:right w:val="single" w:sz="4" w:space="0" w:color="auto"/>
            </w:tcBorders>
            <w:shd w:val="clear" w:color="auto" w:fill="auto"/>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64,71</w:t>
            </w:r>
          </w:p>
        </w:tc>
        <w:tc>
          <w:tcPr>
            <w:tcW w:w="1275" w:type="dxa"/>
            <w:tcBorders>
              <w:top w:val="nil"/>
              <w:left w:val="nil"/>
              <w:bottom w:val="single" w:sz="4" w:space="0" w:color="auto"/>
              <w:right w:val="single" w:sz="4" w:space="0" w:color="auto"/>
            </w:tcBorders>
            <w:shd w:val="clear" w:color="auto" w:fill="auto"/>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61,47</w:t>
            </w:r>
          </w:p>
        </w:tc>
        <w:tc>
          <w:tcPr>
            <w:tcW w:w="1418" w:type="dxa"/>
            <w:tcBorders>
              <w:top w:val="nil"/>
              <w:left w:val="nil"/>
              <w:bottom w:val="single" w:sz="4" w:space="0" w:color="auto"/>
              <w:right w:val="single" w:sz="4" w:space="0" w:color="auto"/>
            </w:tcBorders>
            <w:shd w:val="clear" w:color="auto" w:fill="auto"/>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58,40</w:t>
            </w:r>
          </w:p>
        </w:tc>
      </w:tr>
      <w:tr w:rsidR="006548A7" w:rsidRPr="006548A7" w:rsidTr="006548A7">
        <w:trPr>
          <w:trHeight w:val="20"/>
          <w:jc w:val="center"/>
        </w:trPr>
        <w:tc>
          <w:tcPr>
            <w:tcW w:w="901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548A7" w:rsidRPr="006548A7" w:rsidRDefault="006548A7" w:rsidP="006548A7">
            <w:pPr>
              <w:spacing w:after="0"/>
              <w:rPr>
                <w:rFonts w:ascii="Times New Roman" w:hAnsi="Times New Roman"/>
              </w:rPr>
            </w:pPr>
            <w:r w:rsidRPr="006548A7">
              <w:rPr>
                <w:rFonts w:ascii="Times New Roman" w:hAnsi="Times New Roman"/>
              </w:rPr>
              <w:t>Площадь уборки городской территории общего пользования (тыс.</w:t>
            </w:r>
            <w:r w:rsidR="005301F4">
              <w:rPr>
                <w:rFonts w:ascii="Times New Roman" w:hAnsi="Times New Roman"/>
              </w:rPr>
              <w:t xml:space="preserve"> </w:t>
            </w:r>
            <w:r w:rsidRPr="006548A7">
              <w:rPr>
                <w:rFonts w:ascii="Times New Roman" w:hAnsi="Times New Roman"/>
              </w:rPr>
              <w:t>кв.</w:t>
            </w:r>
            <w:r w:rsidR="005301F4">
              <w:rPr>
                <w:rFonts w:ascii="Times New Roman" w:hAnsi="Times New Roman"/>
              </w:rPr>
              <w:t xml:space="preserve"> </w:t>
            </w:r>
            <w:r w:rsidRPr="006548A7">
              <w:rPr>
                <w:rFonts w:ascii="Times New Roman" w:hAnsi="Times New Roman"/>
              </w:rPr>
              <w:t>м.)</w:t>
            </w:r>
          </w:p>
        </w:tc>
        <w:tc>
          <w:tcPr>
            <w:tcW w:w="1276" w:type="dxa"/>
            <w:tcBorders>
              <w:top w:val="nil"/>
              <w:left w:val="nil"/>
              <w:bottom w:val="single" w:sz="4" w:space="0" w:color="auto"/>
              <w:right w:val="nil"/>
            </w:tcBorders>
            <w:shd w:val="clear" w:color="auto" w:fill="auto"/>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492,00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492,00</w:t>
            </w:r>
          </w:p>
        </w:tc>
        <w:tc>
          <w:tcPr>
            <w:tcW w:w="1276" w:type="dxa"/>
            <w:tcBorders>
              <w:top w:val="nil"/>
              <w:left w:val="nil"/>
              <w:bottom w:val="single" w:sz="4" w:space="0" w:color="auto"/>
              <w:right w:val="single" w:sz="4" w:space="0" w:color="auto"/>
            </w:tcBorders>
            <w:shd w:val="clear" w:color="auto" w:fill="auto"/>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492,00</w:t>
            </w:r>
          </w:p>
        </w:tc>
        <w:tc>
          <w:tcPr>
            <w:tcW w:w="1275" w:type="dxa"/>
            <w:tcBorders>
              <w:top w:val="nil"/>
              <w:left w:val="nil"/>
              <w:bottom w:val="single" w:sz="4" w:space="0" w:color="auto"/>
              <w:right w:val="single" w:sz="4" w:space="0" w:color="auto"/>
            </w:tcBorders>
            <w:shd w:val="clear" w:color="auto" w:fill="auto"/>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492,00</w:t>
            </w:r>
          </w:p>
        </w:tc>
        <w:tc>
          <w:tcPr>
            <w:tcW w:w="1418" w:type="dxa"/>
            <w:tcBorders>
              <w:top w:val="nil"/>
              <w:left w:val="nil"/>
              <w:bottom w:val="single" w:sz="4" w:space="0" w:color="auto"/>
              <w:right w:val="single" w:sz="4" w:space="0" w:color="auto"/>
            </w:tcBorders>
            <w:shd w:val="clear" w:color="auto" w:fill="auto"/>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492,00</w:t>
            </w:r>
          </w:p>
        </w:tc>
      </w:tr>
      <w:tr w:rsidR="006548A7" w:rsidRPr="006548A7" w:rsidTr="006548A7">
        <w:trPr>
          <w:trHeight w:val="20"/>
          <w:jc w:val="center"/>
        </w:trPr>
        <w:tc>
          <w:tcPr>
            <w:tcW w:w="901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548A7" w:rsidRPr="006548A7" w:rsidRDefault="006548A7" w:rsidP="006548A7">
            <w:pPr>
              <w:spacing w:after="0"/>
              <w:rPr>
                <w:rFonts w:ascii="Times New Roman" w:hAnsi="Times New Roman"/>
              </w:rPr>
            </w:pPr>
            <w:r w:rsidRPr="006548A7">
              <w:rPr>
                <w:rFonts w:ascii="Times New Roman" w:hAnsi="Times New Roman"/>
              </w:rPr>
              <w:t>Количество штатных единиц (охранников) для обеспечения охраны объектов благоустройства (шт.</w:t>
            </w:r>
            <w:r w:rsidR="005301F4">
              <w:rPr>
                <w:rFonts w:ascii="Times New Roman" w:hAnsi="Times New Roman"/>
              </w:rPr>
              <w:t xml:space="preserve"> </w:t>
            </w:r>
            <w:r w:rsidRPr="006548A7">
              <w:rPr>
                <w:rFonts w:ascii="Times New Roman" w:hAnsi="Times New Roman"/>
              </w:rPr>
              <w:t>ед)</w:t>
            </w:r>
          </w:p>
        </w:tc>
        <w:tc>
          <w:tcPr>
            <w:tcW w:w="1276" w:type="dxa"/>
            <w:tcBorders>
              <w:top w:val="nil"/>
              <w:left w:val="nil"/>
              <w:bottom w:val="single" w:sz="4" w:space="0" w:color="auto"/>
              <w:right w:val="nil"/>
            </w:tcBorders>
            <w:shd w:val="clear" w:color="auto" w:fill="auto"/>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10</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10</w:t>
            </w:r>
          </w:p>
        </w:tc>
        <w:tc>
          <w:tcPr>
            <w:tcW w:w="1276" w:type="dxa"/>
            <w:tcBorders>
              <w:top w:val="nil"/>
              <w:left w:val="nil"/>
              <w:bottom w:val="single" w:sz="4" w:space="0" w:color="auto"/>
              <w:right w:val="single" w:sz="4" w:space="0" w:color="auto"/>
            </w:tcBorders>
            <w:shd w:val="clear" w:color="000000" w:fill="FFFFFF"/>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10</w:t>
            </w:r>
          </w:p>
        </w:tc>
        <w:tc>
          <w:tcPr>
            <w:tcW w:w="1275" w:type="dxa"/>
            <w:tcBorders>
              <w:top w:val="nil"/>
              <w:left w:val="nil"/>
              <w:bottom w:val="single" w:sz="4" w:space="0" w:color="auto"/>
              <w:right w:val="single" w:sz="4" w:space="0" w:color="auto"/>
            </w:tcBorders>
            <w:shd w:val="clear" w:color="000000" w:fill="FFFFFF"/>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10</w:t>
            </w:r>
          </w:p>
        </w:tc>
        <w:tc>
          <w:tcPr>
            <w:tcW w:w="1418" w:type="dxa"/>
            <w:tcBorders>
              <w:top w:val="nil"/>
              <w:left w:val="nil"/>
              <w:bottom w:val="single" w:sz="4" w:space="0" w:color="auto"/>
              <w:right w:val="single" w:sz="4" w:space="0" w:color="auto"/>
            </w:tcBorders>
            <w:shd w:val="clear" w:color="000000" w:fill="FFFFFF"/>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10</w:t>
            </w:r>
          </w:p>
        </w:tc>
      </w:tr>
      <w:tr w:rsidR="006548A7" w:rsidRPr="006548A7" w:rsidTr="006548A7">
        <w:trPr>
          <w:trHeight w:val="20"/>
          <w:jc w:val="center"/>
        </w:trPr>
        <w:tc>
          <w:tcPr>
            <w:tcW w:w="901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548A7" w:rsidRPr="006548A7" w:rsidRDefault="006548A7" w:rsidP="006548A7">
            <w:pPr>
              <w:spacing w:after="0"/>
              <w:rPr>
                <w:rFonts w:ascii="Times New Roman" w:hAnsi="Times New Roman"/>
              </w:rPr>
            </w:pPr>
            <w:r w:rsidRPr="006548A7">
              <w:rPr>
                <w:rFonts w:ascii="Times New Roman" w:hAnsi="Times New Roman"/>
              </w:rPr>
              <w:t>Обеспеченность обустроенными дворовыми территориями (комплексное благоустройство) (%/шт</w:t>
            </w:r>
            <w:r w:rsidR="005301F4">
              <w:rPr>
                <w:rFonts w:ascii="Times New Roman" w:hAnsi="Times New Roman"/>
              </w:rPr>
              <w:t>.</w:t>
            </w:r>
            <w:r w:rsidRPr="006548A7">
              <w:rPr>
                <w:rFonts w:ascii="Times New Roman" w:hAnsi="Times New Roman"/>
              </w:rPr>
              <w:t>)</w:t>
            </w:r>
          </w:p>
        </w:tc>
        <w:tc>
          <w:tcPr>
            <w:tcW w:w="1276" w:type="dxa"/>
            <w:tcBorders>
              <w:top w:val="nil"/>
              <w:left w:val="nil"/>
              <w:bottom w:val="single" w:sz="4" w:space="0" w:color="auto"/>
              <w:right w:val="nil"/>
            </w:tcBorders>
            <w:shd w:val="clear" w:color="auto" w:fill="auto"/>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38,1/115</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50/145</w:t>
            </w:r>
          </w:p>
        </w:tc>
        <w:tc>
          <w:tcPr>
            <w:tcW w:w="1276" w:type="dxa"/>
            <w:tcBorders>
              <w:top w:val="nil"/>
              <w:left w:val="nil"/>
              <w:bottom w:val="single" w:sz="4" w:space="0" w:color="auto"/>
              <w:right w:val="single" w:sz="4" w:space="0" w:color="auto"/>
            </w:tcBorders>
            <w:shd w:val="clear" w:color="000000" w:fill="FFFFFF"/>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60/175</w:t>
            </w:r>
          </w:p>
        </w:tc>
        <w:tc>
          <w:tcPr>
            <w:tcW w:w="1275" w:type="dxa"/>
            <w:tcBorders>
              <w:top w:val="nil"/>
              <w:left w:val="nil"/>
              <w:bottom w:val="single" w:sz="4" w:space="0" w:color="auto"/>
              <w:right w:val="single" w:sz="4" w:space="0" w:color="auto"/>
            </w:tcBorders>
            <w:shd w:val="clear" w:color="000000" w:fill="FFFFFF"/>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70/205</w:t>
            </w:r>
          </w:p>
        </w:tc>
        <w:tc>
          <w:tcPr>
            <w:tcW w:w="1418" w:type="dxa"/>
            <w:tcBorders>
              <w:top w:val="nil"/>
              <w:left w:val="nil"/>
              <w:bottom w:val="single" w:sz="4" w:space="0" w:color="auto"/>
              <w:right w:val="single" w:sz="4" w:space="0" w:color="auto"/>
            </w:tcBorders>
            <w:shd w:val="clear" w:color="000000" w:fill="FFFFFF"/>
            <w:vAlign w:val="center"/>
            <w:hideMark/>
          </w:tcPr>
          <w:p w:rsidR="006548A7" w:rsidRPr="006548A7" w:rsidRDefault="006548A7" w:rsidP="006548A7">
            <w:pPr>
              <w:spacing w:after="0"/>
              <w:jc w:val="center"/>
              <w:rPr>
                <w:rFonts w:ascii="Times New Roman" w:hAnsi="Times New Roman"/>
              </w:rPr>
            </w:pPr>
            <w:r w:rsidRPr="006548A7">
              <w:rPr>
                <w:rFonts w:ascii="Times New Roman" w:hAnsi="Times New Roman"/>
              </w:rPr>
              <w:t>80/235</w:t>
            </w:r>
          </w:p>
        </w:tc>
      </w:tr>
      <w:tr w:rsidR="006548A7" w:rsidRPr="006548A7" w:rsidTr="006548A7">
        <w:trPr>
          <w:trHeight w:val="20"/>
          <w:jc w:val="center"/>
        </w:trPr>
        <w:tc>
          <w:tcPr>
            <w:tcW w:w="90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548A7" w:rsidRPr="006548A7" w:rsidRDefault="006548A7" w:rsidP="006548A7">
            <w:pPr>
              <w:spacing w:after="0"/>
              <w:rPr>
                <w:rFonts w:ascii="Times New Roman" w:hAnsi="Times New Roman"/>
                <w:color w:val="000000"/>
              </w:rPr>
            </w:pPr>
            <w:r w:rsidRPr="006548A7">
              <w:rPr>
                <w:rFonts w:ascii="Times New Roman" w:hAnsi="Times New Roman"/>
                <w:color w:val="000000"/>
              </w:rPr>
              <w:t xml:space="preserve">Количество </w:t>
            </w:r>
            <w:r w:rsidR="005301F4" w:rsidRPr="006548A7">
              <w:rPr>
                <w:rFonts w:ascii="Times New Roman" w:hAnsi="Times New Roman"/>
                <w:color w:val="000000"/>
              </w:rPr>
              <w:t>подъездов</w:t>
            </w:r>
            <w:r w:rsidRPr="006548A7">
              <w:rPr>
                <w:rFonts w:ascii="Times New Roman" w:hAnsi="Times New Roman"/>
                <w:color w:val="000000"/>
              </w:rPr>
              <w:t xml:space="preserve"> многоквартирных домов</w:t>
            </w:r>
            <w:r w:rsidR="005301F4">
              <w:rPr>
                <w:rFonts w:ascii="Times New Roman" w:hAnsi="Times New Roman"/>
                <w:color w:val="000000"/>
              </w:rPr>
              <w:t>,</w:t>
            </w:r>
            <w:r w:rsidRPr="006548A7">
              <w:rPr>
                <w:rFonts w:ascii="Times New Roman" w:hAnsi="Times New Roman"/>
                <w:color w:val="000000"/>
              </w:rPr>
              <w:t xml:space="preserve"> приведенных в надлежащее состояние (ед.)</w:t>
            </w:r>
          </w:p>
        </w:tc>
        <w:tc>
          <w:tcPr>
            <w:tcW w:w="1276" w:type="dxa"/>
            <w:tcBorders>
              <w:top w:val="single" w:sz="4" w:space="0" w:color="auto"/>
              <w:left w:val="nil"/>
              <w:bottom w:val="single" w:sz="4" w:space="0" w:color="auto"/>
              <w:right w:val="nil"/>
            </w:tcBorders>
            <w:shd w:val="clear" w:color="auto" w:fill="auto"/>
            <w:vAlign w:val="center"/>
          </w:tcPr>
          <w:p w:rsidR="006548A7" w:rsidRPr="006548A7" w:rsidRDefault="006548A7" w:rsidP="006548A7">
            <w:pPr>
              <w:spacing w:after="0"/>
              <w:jc w:val="center"/>
              <w:rPr>
                <w:rFonts w:ascii="Times New Roman" w:hAnsi="Times New Roman"/>
                <w:color w:val="000000"/>
              </w:rPr>
            </w:pPr>
            <w:r w:rsidRPr="006548A7">
              <w:rPr>
                <w:rFonts w:ascii="Times New Roman" w:hAnsi="Times New Roman"/>
                <w:color w:val="000000"/>
              </w:rPr>
              <w:t>492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48A7" w:rsidRPr="006548A7" w:rsidRDefault="006548A7" w:rsidP="006548A7">
            <w:pPr>
              <w:spacing w:after="0"/>
              <w:jc w:val="center"/>
              <w:rPr>
                <w:rFonts w:ascii="Times New Roman" w:hAnsi="Times New Roman"/>
                <w:color w:val="000000"/>
              </w:rPr>
            </w:pPr>
            <w:r w:rsidRPr="006548A7">
              <w:rPr>
                <w:rFonts w:ascii="Times New Roman" w:hAnsi="Times New Roman"/>
                <w:color w:val="000000"/>
              </w:rPr>
              <w:t>492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548A7" w:rsidRPr="006548A7" w:rsidRDefault="006548A7" w:rsidP="006548A7">
            <w:pPr>
              <w:spacing w:after="0"/>
              <w:jc w:val="center"/>
              <w:rPr>
                <w:rFonts w:ascii="Times New Roman" w:hAnsi="Times New Roman"/>
                <w:color w:val="000000"/>
              </w:rPr>
            </w:pPr>
            <w:r w:rsidRPr="006548A7">
              <w:rPr>
                <w:rFonts w:ascii="Times New Roman" w:hAnsi="Times New Roman"/>
                <w:color w:val="000000"/>
              </w:rPr>
              <w:t>275</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548A7" w:rsidRPr="006548A7" w:rsidRDefault="006548A7" w:rsidP="006548A7">
            <w:pPr>
              <w:spacing w:after="0"/>
              <w:jc w:val="center"/>
              <w:rPr>
                <w:rFonts w:ascii="Times New Roman" w:hAnsi="Times New Roman"/>
                <w:color w:val="000000"/>
              </w:rPr>
            </w:pPr>
            <w:r w:rsidRPr="006548A7">
              <w:rPr>
                <w:rFonts w:ascii="Times New Roman" w:hAnsi="Times New Roman"/>
                <w:color w:val="000000"/>
              </w:rPr>
              <w:t>275</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6548A7" w:rsidRPr="006548A7" w:rsidRDefault="006548A7" w:rsidP="006548A7">
            <w:pPr>
              <w:spacing w:after="0"/>
              <w:jc w:val="center"/>
              <w:rPr>
                <w:rFonts w:ascii="Times New Roman" w:hAnsi="Times New Roman"/>
                <w:color w:val="000000"/>
              </w:rPr>
            </w:pPr>
            <w:r w:rsidRPr="006548A7">
              <w:rPr>
                <w:rFonts w:ascii="Times New Roman" w:hAnsi="Times New Roman"/>
                <w:color w:val="000000"/>
              </w:rPr>
              <w:t>275</w:t>
            </w:r>
          </w:p>
        </w:tc>
      </w:tr>
    </w:tbl>
    <w:p w:rsidR="006E338D" w:rsidRDefault="006E338D" w:rsidP="003012A9">
      <w:pPr>
        <w:widowControl w:val="0"/>
        <w:autoSpaceDE w:val="0"/>
        <w:autoSpaceDN w:val="0"/>
        <w:adjustRightInd w:val="0"/>
        <w:spacing w:after="0" w:line="240" w:lineRule="auto"/>
        <w:ind w:right="-397"/>
        <w:jc w:val="both"/>
        <w:rPr>
          <w:rFonts w:ascii="Times New Roman" w:hAnsi="Times New Roman"/>
          <w:sz w:val="24"/>
          <w:szCs w:val="24"/>
        </w:rPr>
        <w:sectPr w:rsidR="006E338D" w:rsidSect="007D11E7">
          <w:pgSz w:w="16838" w:h="11906" w:orient="landscape"/>
          <w:pgMar w:top="851" w:right="1134" w:bottom="851" w:left="1134" w:header="709" w:footer="709" w:gutter="0"/>
          <w:cols w:space="708"/>
          <w:docGrid w:linePitch="360"/>
        </w:sectPr>
      </w:pPr>
    </w:p>
    <w:p w:rsidR="000B570C" w:rsidRPr="00DA09BF" w:rsidRDefault="000B570C" w:rsidP="003012A9">
      <w:pPr>
        <w:widowControl w:val="0"/>
        <w:autoSpaceDE w:val="0"/>
        <w:autoSpaceDN w:val="0"/>
        <w:adjustRightInd w:val="0"/>
        <w:spacing w:after="0" w:line="240" w:lineRule="auto"/>
        <w:ind w:right="-397"/>
        <w:jc w:val="both"/>
        <w:rPr>
          <w:rFonts w:ascii="Times New Roman" w:hAnsi="Times New Roman"/>
          <w:sz w:val="24"/>
          <w:szCs w:val="24"/>
        </w:rPr>
      </w:pPr>
    </w:p>
    <w:p w:rsidR="000B570C" w:rsidRPr="00347C0C" w:rsidRDefault="000B570C" w:rsidP="00A8074E">
      <w:pPr>
        <w:pStyle w:val="a7"/>
        <w:keepNext/>
        <w:numPr>
          <w:ilvl w:val="0"/>
          <w:numId w:val="38"/>
        </w:numPr>
        <w:spacing w:before="100" w:beforeAutospacing="1" w:after="100" w:afterAutospacing="1" w:line="240" w:lineRule="auto"/>
        <w:ind w:left="1701" w:right="1245"/>
        <w:jc w:val="center"/>
        <w:rPr>
          <w:rFonts w:ascii="Times New Roman" w:hAnsi="Times New Roman"/>
          <w:b/>
          <w:sz w:val="24"/>
          <w:szCs w:val="24"/>
        </w:rPr>
      </w:pPr>
      <w:r w:rsidRPr="00347C0C">
        <w:rPr>
          <w:rFonts w:ascii="Times New Roman" w:hAnsi="Times New Roman"/>
          <w:b/>
          <w:sz w:val="24"/>
          <w:szCs w:val="24"/>
        </w:rPr>
        <w:t xml:space="preserve">Описание задач </w:t>
      </w:r>
      <w:r w:rsidR="008775D7" w:rsidRPr="00347C0C">
        <w:rPr>
          <w:rFonts w:ascii="Times New Roman" w:hAnsi="Times New Roman"/>
          <w:b/>
          <w:sz w:val="24"/>
          <w:szCs w:val="24"/>
        </w:rPr>
        <w:t>П</w:t>
      </w:r>
      <w:r w:rsidRPr="00347C0C">
        <w:rPr>
          <w:rFonts w:ascii="Times New Roman" w:hAnsi="Times New Roman"/>
          <w:b/>
          <w:sz w:val="24"/>
          <w:szCs w:val="24"/>
        </w:rPr>
        <w:t>одпрограммы</w:t>
      </w:r>
    </w:p>
    <w:p w:rsidR="006E338D" w:rsidRDefault="00A852CE" w:rsidP="006E338D">
      <w:pPr>
        <w:widowControl w:val="0"/>
        <w:autoSpaceDE w:val="0"/>
        <w:autoSpaceDN w:val="0"/>
        <w:adjustRightInd w:val="0"/>
        <w:spacing w:after="0" w:line="240" w:lineRule="auto"/>
        <w:ind w:right="54" w:firstLine="708"/>
        <w:jc w:val="both"/>
        <w:rPr>
          <w:rFonts w:ascii="Times New Roman" w:hAnsi="Times New Roman"/>
          <w:sz w:val="24"/>
          <w:szCs w:val="24"/>
        </w:rPr>
      </w:pPr>
      <w:r w:rsidRPr="00DA09BF">
        <w:rPr>
          <w:rFonts w:ascii="Times New Roman" w:hAnsi="Times New Roman"/>
          <w:sz w:val="24"/>
          <w:szCs w:val="24"/>
        </w:rPr>
        <w:t xml:space="preserve">Решение задачи </w:t>
      </w:r>
      <w:r w:rsidR="00481686">
        <w:rPr>
          <w:rFonts w:ascii="Times New Roman" w:hAnsi="Times New Roman"/>
          <w:sz w:val="24"/>
          <w:szCs w:val="24"/>
        </w:rPr>
        <w:t>«</w:t>
      </w:r>
      <w:r w:rsidR="00D91CD3" w:rsidRPr="00D91CD3">
        <w:rPr>
          <w:rFonts w:ascii="Times New Roman" w:eastAsia="Times New Roman" w:hAnsi="Times New Roman"/>
          <w:sz w:val="24"/>
          <w:szCs w:val="24"/>
          <w:lang w:eastAsia="ru-RU"/>
        </w:rPr>
        <w:t>Содержание в чистоте и порядке территории общего пользования и объектов благоустройства, создание комфортных, безопасных условий проживания жителей города</w:t>
      </w:r>
      <w:r w:rsidR="00481686">
        <w:rPr>
          <w:rFonts w:ascii="Times New Roman" w:hAnsi="Times New Roman"/>
          <w:sz w:val="24"/>
          <w:szCs w:val="24"/>
        </w:rPr>
        <w:t>»</w:t>
      </w:r>
      <w:r w:rsidR="006E338D">
        <w:rPr>
          <w:rFonts w:ascii="Times New Roman" w:hAnsi="Times New Roman"/>
          <w:sz w:val="24"/>
          <w:szCs w:val="24"/>
        </w:rPr>
        <w:t xml:space="preserve"> предусматривает мероприятия:</w:t>
      </w:r>
    </w:p>
    <w:p w:rsidR="006E338D" w:rsidRPr="006E338D" w:rsidRDefault="00A852CE" w:rsidP="00A8074E">
      <w:pPr>
        <w:pStyle w:val="a7"/>
        <w:widowControl w:val="0"/>
        <w:numPr>
          <w:ilvl w:val="0"/>
          <w:numId w:val="11"/>
        </w:numPr>
        <w:autoSpaceDE w:val="0"/>
        <w:autoSpaceDN w:val="0"/>
        <w:adjustRightInd w:val="0"/>
        <w:spacing w:after="0" w:line="240" w:lineRule="auto"/>
        <w:ind w:left="1134" w:right="54" w:hanging="425"/>
        <w:jc w:val="both"/>
        <w:rPr>
          <w:rFonts w:ascii="Times New Roman" w:hAnsi="Times New Roman"/>
          <w:sz w:val="24"/>
          <w:szCs w:val="24"/>
        </w:rPr>
      </w:pPr>
      <w:r w:rsidRPr="006E338D">
        <w:rPr>
          <w:rFonts w:ascii="Times New Roman" w:hAnsi="Times New Roman"/>
          <w:sz w:val="24"/>
          <w:szCs w:val="24"/>
        </w:rPr>
        <w:t>ликвидация несанкционированных свалок на территории города;</w:t>
      </w:r>
    </w:p>
    <w:p w:rsidR="006E338D" w:rsidRPr="006E338D" w:rsidRDefault="00B46CC8" w:rsidP="00A8074E">
      <w:pPr>
        <w:pStyle w:val="a7"/>
        <w:widowControl w:val="0"/>
        <w:numPr>
          <w:ilvl w:val="0"/>
          <w:numId w:val="11"/>
        </w:numPr>
        <w:autoSpaceDE w:val="0"/>
        <w:autoSpaceDN w:val="0"/>
        <w:adjustRightInd w:val="0"/>
        <w:spacing w:after="0" w:line="240" w:lineRule="auto"/>
        <w:ind w:left="1134" w:right="54" w:hanging="425"/>
        <w:jc w:val="both"/>
        <w:rPr>
          <w:rFonts w:ascii="Times New Roman" w:hAnsi="Times New Roman"/>
          <w:sz w:val="24"/>
          <w:szCs w:val="24"/>
        </w:rPr>
      </w:pPr>
      <w:r w:rsidRPr="006E338D">
        <w:rPr>
          <w:rFonts w:ascii="Times New Roman" w:hAnsi="Times New Roman"/>
          <w:sz w:val="24"/>
          <w:szCs w:val="24"/>
        </w:rPr>
        <w:t>разработка схем: санитарной очистки и уборки, закрепления территории</w:t>
      </w:r>
      <w:r w:rsidR="006E338D" w:rsidRPr="006E338D">
        <w:rPr>
          <w:rFonts w:ascii="Times New Roman" w:hAnsi="Times New Roman"/>
          <w:sz w:val="24"/>
          <w:szCs w:val="24"/>
        </w:rPr>
        <w:t>;</w:t>
      </w:r>
    </w:p>
    <w:p w:rsidR="006E338D" w:rsidRPr="006E338D" w:rsidRDefault="00B46CC8" w:rsidP="00A8074E">
      <w:pPr>
        <w:pStyle w:val="a7"/>
        <w:widowControl w:val="0"/>
        <w:numPr>
          <w:ilvl w:val="0"/>
          <w:numId w:val="11"/>
        </w:numPr>
        <w:autoSpaceDE w:val="0"/>
        <w:autoSpaceDN w:val="0"/>
        <w:adjustRightInd w:val="0"/>
        <w:spacing w:after="0" w:line="240" w:lineRule="auto"/>
        <w:ind w:left="1134" w:right="54" w:hanging="425"/>
        <w:jc w:val="both"/>
        <w:rPr>
          <w:rFonts w:ascii="Times New Roman" w:hAnsi="Times New Roman"/>
          <w:sz w:val="24"/>
          <w:szCs w:val="24"/>
        </w:rPr>
      </w:pPr>
      <w:r w:rsidRPr="006E338D">
        <w:rPr>
          <w:rFonts w:ascii="Times New Roman" w:hAnsi="Times New Roman"/>
          <w:sz w:val="24"/>
          <w:szCs w:val="24"/>
        </w:rPr>
        <w:t>регулирование численности безнадзорных животных гуманными методами</w:t>
      </w:r>
      <w:r w:rsidR="006E338D" w:rsidRPr="006E338D">
        <w:rPr>
          <w:rFonts w:ascii="Times New Roman" w:hAnsi="Times New Roman"/>
          <w:sz w:val="24"/>
          <w:szCs w:val="24"/>
        </w:rPr>
        <w:t>;</w:t>
      </w:r>
    </w:p>
    <w:p w:rsidR="006E338D" w:rsidRPr="006E338D" w:rsidRDefault="00D91CD3" w:rsidP="00A8074E">
      <w:pPr>
        <w:pStyle w:val="a7"/>
        <w:widowControl w:val="0"/>
        <w:numPr>
          <w:ilvl w:val="0"/>
          <w:numId w:val="11"/>
        </w:numPr>
        <w:autoSpaceDE w:val="0"/>
        <w:autoSpaceDN w:val="0"/>
        <w:adjustRightInd w:val="0"/>
        <w:spacing w:after="0" w:line="240" w:lineRule="auto"/>
        <w:ind w:left="1134" w:right="54" w:hanging="425"/>
        <w:jc w:val="both"/>
        <w:rPr>
          <w:rFonts w:ascii="Times New Roman" w:hAnsi="Times New Roman"/>
          <w:sz w:val="24"/>
          <w:szCs w:val="24"/>
        </w:rPr>
      </w:pPr>
      <w:r w:rsidRPr="006E338D">
        <w:rPr>
          <w:rFonts w:ascii="Times New Roman" w:eastAsia="Times New Roman" w:hAnsi="Times New Roman"/>
          <w:sz w:val="24"/>
          <w:szCs w:val="24"/>
          <w:lang w:eastAsia="ru-RU"/>
        </w:rPr>
        <w:t>исполнение наказов избирателей/установка ДИП, благоустройство</w:t>
      </w:r>
      <w:r w:rsidR="00F40AD9" w:rsidRPr="006E338D">
        <w:rPr>
          <w:rFonts w:ascii="Times New Roman" w:eastAsia="Times New Roman" w:hAnsi="Times New Roman"/>
          <w:sz w:val="24"/>
          <w:szCs w:val="24"/>
          <w:lang w:eastAsia="ru-RU"/>
        </w:rPr>
        <w:t>;</w:t>
      </w:r>
    </w:p>
    <w:p w:rsidR="006E338D" w:rsidRPr="006E338D" w:rsidRDefault="00F40AD9" w:rsidP="00A8074E">
      <w:pPr>
        <w:pStyle w:val="a7"/>
        <w:widowControl w:val="0"/>
        <w:numPr>
          <w:ilvl w:val="0"/>
          <w:numId w:val="11"/>
        </w:numPr>
        <w:autoSpaceDE w:val="0"/>
        <w:autoSpaceDN w:val="0"/>
        <w:adjustRightInd w:val="0"/>
        <w:spacing w:after="0" w:line="240" w:lineRule="auto"/>
        <w:ind w:left="1134" w:right="54" w:hanging="425"/>
        <w:jc w:val="both"/>
        <w:rPr>
          <w:rFonts w:ascii="Times New Roman" w:hAnsi="Times New Roman"/>
          <w:sz w:val="24"/>
          <w:szCs w:val="24"/>
        </w:rPr>
      </w:pPr>
      <w:r w:rsidRPr="006E338D">
        <w:rPr>
          <w:rFonts w:ascii="Times New Roman" w:hAnsi="Times New Roman"/>
          <w:sz w:val="24"/>
          <w:szCs w:val="24"/>
        </w:rPr>
        <w:t>комплексное благоустройство;</w:t>
      </w:r>
    </w:p>
    <w:p w:rsidR="00F40AD9" w:rsidRPr="006E338D" w:rsidRDefault="00F40AD9" w:rsidP="00A8074E">
      <w:pPr>
        <w:pStyle w:val="a7"/>
        <w:widowControl w:val="0"/>
        <w:numPr>
          <w:ilvl w:val="0"/>
          <w:numId w:val="11"/>
        </w:numPr>
        <w:autoSpaceDE w:val="0"/>
        <w:autoSpaceDN w:val="0"/>
        <w:adjustRightInd w:val="0"/>
        <w:spacing w:after="0" w:line="240" w:lineRule="auto"/>
        <w:ind w:left="1134" w:right="54" w:hanging="425"/>
        <w:jc w:val="both"/>
        <w:rPr>
          <w:rFonts w:ascii="Times New Roman" w:hAnsi="Times New Roman"/>
          <w:sz w:val="24"/>
          <w:szCs w:val="24"/>
        </w:rPr>
      </w:pPr>
      <w:r w:rsidRPr="006E338D">
        <w:rPr>
          <w:rFonts w:ascii="Times New Roman" w:hAnsi="Times New Roman"/>
          <w:sz w:val="24"/>
          <w:szCs w:val="24"/>
        </w:rPr>
        <w:t>создание условий для эффективного развития муниципального б</w:t>
      </w:r>
      <w:r w:rsidR="00D149DF">
        <w:rPr>
          <w:rFonts w:ascii="Times New Roman" w:hAnsi="Times New Roman"/>
          <w:sz w:val="24"/>
          <w:szCs w:val="24"/>
        </w:rPr>
        <w:t xml:space="preserve">юджетного учреждения </w:t>
      </w:r>
      <w:r w:rsidR="00481686">
        <w:rPr>
          <w:rFonts w:ascii="Times New Roman" w:hAnsi="Times New Roman"/>
          <w:sz w:val="24"/>
          <w:szCs w:val="24"/>
        </w:rPr>
        <w:t>«</w:t>
      </w:r>
      <w:r w:rsidR="00D149DF">
        <w:rPr>
          <w:rFonts w:ascii="Times New Roman" w:hAnsi="Times New Roman"/>
          <w:sz w:val="24"/>
          <w:szCs w:val="24"/>
        </w:rPr>
        <w:t>Пушгорхоз</w:t>
      </w:r>
      <w:r w:rsidR="00481686">
        <w:rPr>
          <w:rFonts w:ascii="Times New Roman" w:hAnsi="Times New Roman"/>
          <w:sz w:val="24"/>
          <w:szCs w:val="24"/>
        </w:rPr>
        <w:t>»</w:t>
      </w:r>
      <w:r w:rsidRPr="006E338D">
        <w:rPr>
          <w:rFonts w:ascii="Times New Roman" w:hAnsi="Times New Roman"/>
          <w:sz w:val="24"/>
          <w:szCs w:val="24"/>
        </w:rPr>
        <w:t>.</w:t>
      </w:r>
    </w:p>
    <w:p w:rsidR="00BB2BE9" w:rsidRDefault="00A852CE" w:rsidP="006548A7">
      <w:pPr>
        <w:widowControl w:val="0"/>
        <w:autoSpaceDE w:val="0"/>
        <w:autoSpaceDN w:val="0"/>
        <w:adjustRightInd w:val="0"/>
        <w:spacing w:after="0" w:line="240" w:lineRule="auto"/>
        <w:ind w:right="54" w:firstLine="709"/>
        <w:jc w:val="both"/>
        <w:rPr>
          <w:rFonts w:ascii="Times New Roman" w:hAnsi="Times New Roman"/>
          <w:sz w:val="24"/>
          <w:szCs w:val="24"/>
        </w:rPr>
      </w:pPr>
      <w:r w:rsidRPr="00DA09BF">
        <w:rPr>
          <w:rFonts w:ascii="Times New Roman" w:hAnsi="Times New Roman"/>
          <w:sz w:val="24"/>
          <w:szCs w:val="24"/>
        </w:rPr>
        <w:t>При реализации задачи только в 201</w:t>
      </w:r>
      <w:r w:rsidR="00B46CC8">
        <w:rPr>
          <w:rFonts w:ascii="Times New Roman" w:hAnsi="Times New Roman"/>
          <w:sz w:val="24"/>
          <w:szCs w:val="24"/>
        </w:rPr>
        <w:t>7</w:t>
      </w:r>
      <w:r w:rsidRPr="00DA09BF">
        <w:rPr>
          <w:rFonts w:ascii="Times New Roman" w:hAnsi="Times New Roman"/>
          <w:sz w:val="24"/>
          <w:szCs w:val="24"/>
        </w:rPr>
        <w:t xml:space="preserve"> году планируется проведение работ по ликвидации несанкционированных свалок мусора ориентировочным объемом </w:t>
      </w:r>
      <w:r w:rsidR="00BB2BE9">
        <w:rPr>
          <w:rFonts w:ascii="Times New Roman" w:hAnsi="Times New Roman"/>
          <w:sz w:val="24"/>
          <w:szCs w:val="24"/>
        </w:rPr>
        <w:t xml:space="preserve">71,7 тыс. куб. м. Обеспечить безопасное проживание жителей города Пушкино. </w:t>
      </w:r>
    </w:p>
    <w:p w:rsidR="006E338D" w:rsidRDefault="00B46CC8" w:rsidP="006548A7">
      <w:pPr>
        <w:spacing w:after="0" w:line="240" w:lineRule="auto"/>
        <w:ind w:right="-85" w:firstLine="709"/>
        <w:jc w:val="both"/>
        <w:rPr>
          <w:rFonts w:ascii="Times New Roman" w:hAnsi="Times New Roman"/>
          <w:sz w:val="24"/>
          <w:szCs w:val="24"/>
        </w:rPr>
      </w:pPr>
      <w:r w:rsidRPr="004C6808">
        <w:rPr>
          <w:rFonts w:ascii="Times New Roman" w:hAnsi="Times New Roman"/>
          <w:sz w:val="24"/>
          <w:szCs w:val="24"/>
        </w:rPr>
        <w:t xml:space="preserve">Решение </w:t>
      </w:r>
      <w:r w:rsidR="00F40AD9">
        <w:rPr>
          <w:rFonts w:ascii="Times New Roman" w:hAnsi="Times New Roman"/>
          <w:sz w:val="24"/>
          <w:szCs w:val="24"/>
        </w:rPr>
        <w:t>мероприятия</w:t>
      </w:r>
      <w:r w:rsidRPr="004C6808">
        <w:rPr>
          <w:rFonts w:ascii="Times New Roman" w:hAnsi="Times New Roman"/>
          <w:sz w:val="24"/>
          <w:szCs w:val="24"/>
        </w:rPr>
        <w:t xml:space="preserve"> </w:t>
      </w:r>
      <w:r w:rsidR="00481686">
        <w:rPr>
          <w:rFonts w:ascii="Times New Roman" w:hAnsi="Times New Roman"/>
          <w:sz w:val="24"/>
          <w:szCs w:val="24"/>
        </w:rPr>
        <w:t>«</w:t>
      </w:r>
      <w:r w:rsidR="00BB2BE9" w:rsidRPr="00BB2BE9">
        <w:rPr>
          <w:rFonts w:ascii="Times New Roman" w:hAnsi="Times New Roman"/>
          <w:sz w:val="24"/>
          <w:szCs w:val="24"/>
        </w:rPr>
        <w:t>Создание условий для эффективного развития муниципального б</w:t>
      </w:r>
      <w:r w:rsidR="00D149DF">
        <w:rPr>
          <w:rFonts w:ascii="Times New Roman" w:hAnsi="Times New Roman"/>
          <w:sz w:val="24"/>
          <w:szCs w:val="24"/>
        </w:rPr>
        <w:t>юджетного учреждения Пушгорхоз</w:t>
      </w:r>
      <w:r w:rsidR="00481686">
        <w:rPr>
          <w:rFonts w:ascii="Times New Roman" w:hAnsi="Times New Roman"/>
          <w:sz w:val="24"/>
          <w:szCs w:val="24"/>
        </w:rPr>
        <w:t>»</w:t>
      </w:r>
      <w:r w:rsidRPr="004C6808">
        <w:t xml:space="preserve"> </w:t>
      </w:r>
      <w:r w:rsidRPr="004C6808">
        <w:rPr>
          <w:rFonts w:ascii="Times New Roman" w:hAnsi="Times New Roman"/>
          <w:sz w:val="24"/>
          <w:szCs w:val="24"/>
        </w:rPr>
        <w:t xml:space="preserve">осуществляется реализацией </w:t>
      </w:r>
      <w:r>
        <w:rPr>
          <w:rFonts w:ascii="Times New Roman" w:hAnsi="Times New Roman"/>
          <w:sz w:val="24"/>
          <w:szCs w:val="24"/>
        </w:rPr>
        <w:t xml:space="preserve">следующих </w:t>
      </w:r>
      <w:r w:rsidR="00F40AD9">
        <w:rPr>
          <w:rFonts w:ascii="Times New Roman" w:hAnsi="Times New Roman"/>
          <w:sz w:val="24"/>
          <w:szCs w:val="24"/>
        </w:rPr>
        <w:t>под</w:t>
      </w:r>
      <w:r w:rsidRPr="004C6808">
        <w:rPr>
          <w:rFonts w:ascii="Times New Roman" w:hAnsi="Times New Roman"/>
          <w:sz w:val="24"/>
          <w:szCs w:val="24"/>
        </w:rPr>
        <w:t>мероприятий</w:t>
      </w:r>
      <w:r w:rsidR="006E338D">
        <w:rPr>
          <w:rFonts w:ascii="Times New Roman" w:hAnsi="Times New Roman"/>
          <w:sz w:val="24"/>
          <w:szCs w:val="24"/>
        </w:rPr>
        <w:t>:</w:t>
      </w:r>
    </w:p>
    <w:p w:rsidR="006E338D" w:rsidRPr="006E338D" w:rsidRDefault="00BB2BE9" w:rsidP="00A8074E">
      <w:pPr>
        <w:pStyle w:val="a7"/>
        <w:numPr>
          <w:ilvl w:val="0"/>
          <w:numId w:val="12"/>
        </w:numPr>
        <w:tabs>
          <w:tab w:val="left" w:pos="5007"/>
        </w:tabs>
        <w:spacing w:after="0" w:line="240" w:lineRule="auto"/>
        <w:ind w:left="1134" w:right="-85" w:hanging="425"/>
        <w:jc w:val="both"/>
        <w:rPr>
          <w:rFonts w:ascii="Times New Roman" w:hAnsi="Times New Roman"/>
          <w:sz w:val="24"/>
          <w:szCs w:val="24"/>
        </w:rPr>
      </w:pPr>
      <w:r w:rsidRPr="006E338D">
        <w:rPr>
          <w:rFonts w:ascii="Times New Roman" w:hAnsi="Times New Roman"/>
          <w:sz w:val="24"/>
          <w:szCs w:val="24"/>
        </w:rPr>
        <w:t>уборка, благоустройство, озеленение городской территории общего пользования (парки, скверы, улицы и.</w:t>
      </w:r>
      <w:r w:rsidR="006E338D" w:rsidRPr="006E338D">
        <w:rPr>
          <w:rFonts w:ascii="Times New Roman" w:hAnsi="Times New Roman"/>
          <w:sz w:val="24"/>
          <w:szCs w:val="24"/>
        </w:rPr>
        <w:t xml:space="preserve"> </w:t>
      </w:r>
      <w:r w:rsidRPr="006E338D">
        <w:rPr>
          <w:rFonts w:ascii="Times New Roman" w:hAnsi="Times New Roman"/>
          <w:sz w:val="24"/>
          <w:szCs w:val="24"/>
        </w:rPr>
        <w:t>т.п)</w:t>
      </w:r>
      <w:r w:rsidR="00F40AD9" w:rsidRPr="006E338D">
        <w:rPr>
          <w:rFonts w:ascii="Times New Roman" w:hAnsi="Times New Roman"/>
          <w:sz w:val="24"/>
          <w:szCs w:val="24"/>
        </w:rPr>
        <w:t>;</w:t>
      </w:r>
    </w:p>
    <w:p w:rsidR="00BB2BE9" w:rsidRPr="006E338D" w:rsidRDefault="00BB2BE9" w:rsidP="00A8074E">
      <w:pPr>
        <w:pStyle w:val="a7"/>
        <w:numPr>
          <w:ilvl w:val="0"/>
          <w:numId w:val="12"/>
        </w:numPr>
        <w:tabs>
          <w:tab w:val="left" w:pos="5007"/>
        </w:tabs>
        <w:spacing w:after="0" w:line="240" w:lineRule="auto"/>
        <w:ind w:left="1134" w:right="-85" w:hanging="425"/>
        <w:jc w:val="both"/>
        <w:rPr>
          <w:rFonts w:ascii="Times New Roman" w:hAnsi="Times New Roman"/>
          <w:sz w:val="24"/>
          <w:szCs w:val="24"/>
        </w:rPr>
      </w:pPr>
      <w:r w:rsidRPr="006E338D">
        <w:rPr>
          <w:rFonts w:ascii="Times New Roman" w:hAnsi="Times New Roman"/>
          <w:sz w:val="24"/>
          <w:szCs w:val="24"/>
        </w:rPr>
        <w:t>обеспечение физической охраны объектов благоустройства</w:t>
      </w:r>
      <w:r w:rsidR="006E338D" w:rsidRPr="006E338D">
        <w:rPr>
          <w:rFonts w:ascii="Times New Roman" w:hAnsi="Times New Roman"/>
          <w:sz w:val="24"/>
          <w:szCs w:val="24"/>
        </w:rPr>
        <w:t>;</w:t>
      </w:r>
    </w:p>
    <w:p w:rsidR="006E338D" w:rsidRPr="006E338D" w:rsidRDefault="006E338D" w:rsidP="00A8074E">
      <w:pPr>
        <w:pStyle w:val="a7"/>
        <w:numPr>
          <w:ilvl w:val="0"/>
          <w:numId w:val="12"/>
        </w:numPr>
        <w:tabs>
          <w:tab w:val="left" w:pos="5007"/>
        </w:tabs>
        <w:spacing w:after="0" w:line="240" w:lineRule="auto"/>
        <w:ind w:left="1134" w:right="-85" w:hanging="425"/>
        <w:jc w:val="both"/>
        <w:rPr>
          <w:rFonts w:ascii="Times New Roman" w:hAnsi="Times New Roman"/>
          <w:sz w:val="24"/>
          <w:szCs w:val="24"/>
        </w:rPr>
      </w:pPr>
      <w:r w:rsidRPr="006E338D">
        <w:rPr>
          <w:rFonts w:ascii="Times New Roman" w:hAnsi="Times New Roman"/>
          <w:sz w:val="24"/>
          <w:szCs w:val="24"/>
        </w:rPr>
        <w:t>текущее содержание и эксплуатация транспортных средств;</w:t>
      </w:r>
    </w:p>
    <w:p w:rsidR="006E338D" w:rsidRPr="006E338D" w:rsidRDefault="006E338D" w:rsidP="00A8074E">
      <w:pPr>
        <w:pStyle w:val="a7"/>
        <w:numPr>
          <w:ilvl w:val="0"/>
          <w:numId w:val="12"/>
        </w:numPr>
        <w:tabs>
          <w:tab w:val="left" w:pos="5007"/>
        </w:tabs>
        <w:spacing w:after="0" w:line="240" w:lineRule="auto"/>
        <w:ind w:left="1134" w:right="-85" w:hanging="425"/>
        <w:jc w:val="both"/>
        <w:rPr>
          <w:rFonts w:ascii="Times New Roman" w:hAnsi="Times New Roman"/>
          <w:sz w:val="24"/>
          <w:szCs w:val="24"/>
        </w:rPr>
      </w:pPr>
      <w:r w:rsidRPr="006E338D">
        <w:rPr>
          <w:rFonts w:ascii="Times New Roman" w:hAnsi="Times New Roman"/>
          <w:sz w:val="24"/>
          <w:szCs w:val="24"/>
        </w:rPr>
        <w:t>содержание и текущее обслуживание зданий;</w:t>
      </w:r>
    </w:p>
    <w:p w:rsidR="006E338D" w:rsidRPr="006E338D" w:rsidRDefault="006E338D" w:rsidP="00A8074E">
      <w:pPr>
        <w:pStyle w:val="a7"/>
        <w:numPr>
          <w:ilvl w:val="0"/>
          <w:numId w:val="12"/>
        </w:numPr>
        <w:tabs>
          <w:tab w:val="left" w:pos="5007"/>
        </w:tabs>
        <w:spacing w:after="0" w:line="240" w:lineRule="auto"/>
        <w:ind w:left="1134" w:right="-85" w:hanging="425"/>
        <w:jc w:val="both"/>
        <w:rPr>
          <w:rFonts w:ascii="Times New Roman" w:hAnsi="Times New Roman"/>
          <w:sz w:val="24"/>
          <w:szCs w:val="24"/>
        </w:rPr>
      </w:pPr>
      <w:r w:rsidRPr="006E338D">
        <w:rPr>
          <w:rFonts w:ascii="Times New Roman" w:hAnsi="Times New Roman"/>
          <w:sz w:val="24"/>
          <w:szCs w:val="24"/>
        </w:rPr>
        <w:t>приобретение коммунальной техники и оборудования (в т.ч. лизинг).</w:t>
      </w:r>
    </w:p>
    <w:p w:rsidR="00BB2BE9" w:rsidRDefault="00B46CC8" w:rsidP="006E338D">
      <w:pPr>
        <w:tabs>
          <w:tab w:val="left" w:pos="5007"/>
        </w:tabs>
        <w:spacing w:after="0" w:line="240" w:lineRule="auto"/>
        <w:ind w:right="-85" w:firstLine="709"/>
        <w:jc w:val="both"/>
        <w:rPr>
          <w:rFonts w:ascii="Times New Roman" w:hAnsi="Times New Roman"/>
          <w:sz w:val="24"/>
          <w:szCs w:val="24"/>
        </w:rPr>
      </w:pPr>
      <w:r w:rsidRPr="004C6808">
        <w:rPr>
          <w:rFonts w:ascii="Times New Roman" w:hAnsi="Times New Roman"/>
          <w:sz w:val="24"/>
          <w:szCs w:val="24"/>
        </w:rPr>
        <w:t>Основные усилия в рамках</w:t>
      </w:r>
      <w:r w:rsidR="00BB2BE9">
        <w:rPr>
          <w:rFonts w:ascii="Times New Roman" w:hAnsi="Times New Roman"/>
          <w:sz w:val="24"/>
          <w:szCs w:val="24"/>
        </w:rPr>
        <w:t xml:space="preserve"> данной задачи</w:t>
      </w:r>
      <w:r w:rsidRPr="004C6808">
        <w:rPr>
          <w:rFonts w:ascii="Times New Roman" w:hAnsi="Times New Roman"/>
          <w:sz w:val="24"/>
          <w:szCs w:val="24"/>
        </w:rPr>
        <w:t xml:space="preserve"> будут сконцентрированы на </w:t>
      </w:r>
      <w:r w:rsidR="00BB2BE9" w:rsidRPr="00DA09BF">
        <w:rPr>
          <w:rFonts w:ascii="Times New Roman" w:hAnsi="Times New Roman"/>
          <w:sz w:val="24"/>
          <w:szCs w:val="24"/>
        </w:rPr>
        <w:t xml:space="preserve">уборке городской территории общей площадью </w:t>
      </w:r>
      <w:r w:rsidR="00BB2BE9">
        <w:rPr>
          <w:rFonts w:ascii="Times New Roman" w:hAnsi="Times New Roman"/>
          <w:sz w:val="24"/>
          <w:szCs w:val="24"/>
        </w:rPr>
        <w:t xml:space="preserve">492,0 </w:t>
      </w:r>
      <w:r w:rsidR="00BB2BE9" w:rsidRPr="00DA09BF">
        <w:rPr>
          <w:rFonts w:ascii="Times New Roman" w:hAnsi="Times New Roman"/>
          <w:sz w:val="24"/>
          <w:szCs w:val="24"/>
        </w:rPr>
        <w:t xml:space="preserve">тыс. кв. м; </w:t>
      </w:r>
      <w:r w:rsidR="00A07F54">
        <w:rPr>
          <w:rFonts w:ascii="Times New Roman" w:hAnsi="Times New Roman"/>
          <w:sz w:val="24"/>
          <w:szCs w:val="24"/>
        </w:rPr>
        <w:t xml:space="preserve">озеленении и комплексном благоустройстве городской территории, а также </w:t>
      </w:r>
      <w:r w:rsidR="00BB2BE9" w:rsidRPr="00DA09BF">
        <w:rPr>
          <w:rFonts w:ascii="Times New Roman" w:hAnsi="Times New Roman"/>
          <w:sz w:val="24"/>
          <w:szCs w:val="24"/>
        </w:rPr>
        <w:t>осуществлению охраны 10 сотрудниками следующих об</w:t>
      </w:r>
      <w:r w:rsidR="00D149DF">
        <w:rPr>
          <w:rFonts w:ascii="Times New Roman" w:hAnsi="Times New Roman"/>
          <w:sz w:val="24"/>
          <w:szCs w:val="24"/>
        </w:rPr>
        <w:t xml:space="preserve">ъектов: бульвар Дзержинец, МПК </w:t>
      </w:r>
      <w:r w:rsidR="00481686">
        <w:rPr>
          <w:rFonts w:ascii="Times New Roman" w:hAnsi="Times New Roman"/>
          <w:sz w:val="24"/>
          <w:szCs w:val="24"/>
        </w:rPr>
        <w:t>«</w:t>
      </w:r>
      <w:r w:rsidR="00D149DF">
        <w:rPr>
          <w:rFonts w:ascii="Times New Roman" w:hAnsi="Times New Roman"/>
          <w:sz w:val="24"/>
          <w:szCs w:val="24"/>
        </w:rPr>
        <w:t>Скорбящая мать</w:t>
      </w:r>
      <w:r w:rsidR="00481686">
        <w:rPr>
          <w:rFonts w:ascii="Times New Roman" w:hAnsi="Times New Roman"/>
          <w:sz w:val="24"/>
          <w:szCs w:val="24"/>
        </w:rPr>
        <w:t>»</w:t>
      </w:r>
      <w:r w:rsidR="00BB2BE9" w:rsidRPr="00DA09BF">
        <w:rPr>
          <w:rFonts w:ascii="Times New Roman" w:hAnsi="Times New Roman"/>
          <w:sz w:val="24"/>
          <w:szCs w:val="24"/>
        </w:rPr>
        <w:t xml:space="preserve">, Советская площадь, Парк </w:t>
      </w:r>
      <w:r w:rsidR="00BB2BE9" w:rsidRPr="004C6808">
        <w:rPr>
          <w:rFonts w:ascii="Times New Roman" w:hAnsi="Times New Roman"/>
          <w:sz w:val="24"/>
          <w:szCs w:val="24"/>
        </w:rPr>
        <w:t>Культуры и Отдыха,</w:t>
      </w:r>
      <w:r w:rsidR="00D149DF">
        <w:rPr>
          <w:rFonts w:ascii="Times New Roman" w:hAnsi="Times New Roman"/>
          <w:sz w:val="24"/>
          <w:szCs w:val="24"/>
        </w:rPr>
        <w:t xml:space="preserve"> территория озера </w:t>
      </w:r>
      <w:r w:rsidR="00481686">
        <w:rPr>
          <w:rFonts w:ascii="Times New Roman" w:hAnsi="Times New Roman"/>
          <w:sz w:val="24"/>
          <w:szCs w:val="24"/>
        </w:rPr>
        <w:t>«</w:t>
      </w:r>
      <w:r w:rsidR="00D149DF">
        <w:rPr>
          <w:rFonts w:ascii="Times New Roman" w:hAnsi="Times New Roman"/>
          <w:sz w:val="24"/>
          <w:szCs w:val="24"/>
        </w:rPr>
        <w:t>Травинское</w:t>
      </w:r>
      <w:r w:rsidR="00481686">
        <w:rPr>
          <w:rFonts w:ascii="Times New Roman" w:hAnsi="Times New Roman"/>
          <w:sz w:val="24"/>
          <w:szCs w:val="24"/>
        </w:rPr>
        <w:t>»</w:t>
      </w:r>
      <w:r w:rsidR="00A07F54">
        <w:rPr>
          <w:rFonts w:ascii="Times New Roman" w:hAnsi="Times New Roman"/>
          <w:sz w:val="24"/>
          <w:szCs w:val="24"/>
        </w:rPr>
        <w:t>.</w:t>
      </w:r>
    </w:p>
    <w:p w:rsidR="00B46CC8" w:rsidRDefault="00BB2BE9" w:rsidP="006E338D">
      <w:pPr>
        <w:spacing w:after="0" w:line="240" w:lineRule="auto"/>
        <w:ind w:firstLine="709"/>
        <w:jc w:val="both"/>
        <w:rPr>
          <w:rFonts w:ascii="Times New Roman" w:hAnsi="Times New Roman"/>
          <w:sz w:val="24"/>
          <w:szCs w:val="24"/>
        </w:rPr>
      </w:pPr>
      <w:r w:rsidRPr="00BB2BE9">
        <w:rPr>
          <w:rFonts w:ascii="Times New Roman" w:hAnsi="Times New Roman"/>
          <w:sz w:val="24"/>
          <w:szCs w:val="24"/>
        </w:rPr>
        <w:t>Проведение указанных мероприятий к 2021 году позволит увеличить на 80% долю благоустроенных территорий</w:t>
      </w:r>
      <w:r w:rsidR="005F62F9">
        <w:rPr>
          <w:rFonts w:ascii="Times New Roman" w:hAnsi="Times New Roman"/>
          <w:sz w:val="24"/>
          <w:szCs w:val="24"/>
        </w:rPr>
        <w:t xml:space="preserve"> и соответственно </w:t>
      </w:r>
      <w:r w:rsidR="005F62F9" w:rsidRPr="004C6808">
        <w:rPr>
          <w:rFonts w:ascii="Times New Roman" w:hAnsi="Times New Roman"/>
          <w:sz w:val="24"/>
          <w:szCs w:val="24"/>
        </w:rPr>
        <w:t>повы</w:t>
      </w:r>
      <w:r w:rsidR="005F62F9">
        <w:rPr>
          <w:rFonts w:ascii="Times New Roman" w:hAnsi="Times New Roman"/>
          <w:sz w:val="24"/>
          <w:szCs w:val="24"/>
        </w:rPr>
        <w:t>сит</w:t>
      </w:r>
      <w:r w:rsidR="005F62F9" w:rsidRPr="004C6808">
        <w:rPr>
          <w:rFonts w:ascii="Times New Roman" w:hAnsi="Times New Roman"/>
          <w:sz w:val="24"/>
          <w:szCs w:val="24"/>
        </w:rPr>
        <w:t xml:space="preserve"> комфортность проживания </w:t>
      </w:r>
      <w:r w:rsidR="005F62F9">
        <w:rPr>
          <w:rFonts w:ascii="Times New Roman" w:hAnsi="Times New Roman"/>
          <w:sz w:val="24"/>
          <w:szCs w:val="24"/>
        </w:rPr>
        <w:t>в городе Пушкино.</w:t>
      </w:r>
    </w:p>
    <w:p w:rsidR="00A94924" w:rsidRPr="00347C0C" w:rsidRDefault="00A94924" w:rsidP="00A8074E">
      <w:pPr>
        <w:pStyle w:val="a7"/>
        <w:keepNext/>
        <w:numPr>
          <w:ilvl w:val="0"/>
          <w:numId w:val="38"/>
        </w:numPr>
        <w:spacing w:before="100" w:beforeAutospacing="1" w:after="100" w:afterAutospacing="1" w:line="240" w:lineRule="auto"/>
        <w:ind w:left="1701" w:right="1245"/>
        <w:jc w:val="center"/>
        <w:rPr>
          <w:rFonts w:ascii="Times New Roman" w:hAnsi="Times New Roman"/>
          <w:b/>
          <w:sz w:val="24"/>
          <w:szCs w:val="24"/>
        </w:rPr>
      </w:pPr>
      <w:r w:rsidRPr="00347C0C">
        <w:rPr>
          <w:rFonts w:ascii="Times New Roman" w:hAnsi="Times New Roman"/>
          <w:b/>
          <w:sz w:val="24"/>
          <w:szCs w:val="24"/>
        </w:rPr>
        <w:t>Характеристика проблем и мероприятий Подпрограммы</w:t>
      </w:r>
    </w:p>
    <w:p w:rsidR="00A94924" w:rsidRPr="00DA09BF" w:rsidRDefault="00A94924" w:rsidP="006548A7">
      <w:pPr>
        <w:pStyle w:val="af"/>
        <w:spacing w:before="0" w:beforeAutospacing="0" w:after="0" w:afterAutospacing="0"/>
        <w:ind w:firstLine="709"/>
        <w:jc w:val="both"/>
      </w:pPr>
      <w:r w:rsidRPr="00DA09BF">
        <w:t>В последние годы в городе Пушкино проводилась целенаправленная работа по благоустройству территории и социальному развитию населенных пунктов.</w:t>
      </w:r>
    </w:p>
    <w:p w:rsidR="00A94924" w:rsidRPr="00DA09BF" w:rsidRDefault="00A94924" w:rsidP="006548A7">
      <w:pPr>
        <w:pStyle w:val="af"/>
        <w:spacing w:before="0" w:beforeAutospacing="0" w:after="0" w:afterAutospacing="0"/>
        <w:ind w:firstLine="709"/>
        <w:jc w:val="both"/>
      </w:pPr>
      <w:r w:rsidRPr="00DA09BF">
        <w:t>В то же время в вопросах благоустройства территории города имеется ряд проблем.</w:t>
      </w:r>
    </w:p>
    <w:p w:rsidR="00A94924" w:rsidRPr="00DA09BF" w:rsidRDefault="00A94924" w:rsidP="006548A7">
      <w:pPr>
        <w:pStyle w:val="af"/>
        <w:spacing w:before="0" w:beforeAutospacing="0" w:after="0" w:afterAutospacing="0"/>
        <w:ind w:firstLine="709"/>
        <w:jc w:val="both"/>
      </w:pPr>
      <w:r w:rsidRPr="00DA09BF">
        <w:t>Благоустройство многих населенных пунктов города Пушкино не отвечает современным требованиям.</w:t>
      </w:r>
    </w:p>
    <w:p w:rsidR="00A94924" w:rsidRPr="00DA09BF" w:rsidRDefault="00A94924" w:rsidP="006548A7">
      <w:pPr>
        <w:pStyle w:val="af"/>
        <w:spacing w:before="0" w:beforeAutospacing="0" w:after="0" w:afterAutospacing="0"/>
        <w:ind w:firstLine="709"/>
        <w:jc w:val="both"/>
      </w:pPr>
      <w:r w:rsidRPr="00DA09BF">
        <w:t>Большие нарекания вызывает благоустройство и санитарное содержание дворовых территорий. По-прежнему серьезную озабоченность вызывает состояние сбора, утилизации и захоронения бытовых и промышленных отходов, санация безнадзорных животных.</w:t>
      </w:r>
    </w:p>
    <w:p w:rsidR="00A94924" w:rsidRPr="00DA09BF" w:rsidRDefault="00A94924" w:rsidP="006548A7">
      <w:pPr>
        <w:pStyle w:val="af"/>
        <w:spacing w:before="0" w:beforeAutospacing="0" w:after="0" w:afterAutospacing="0"/>
        <w:ind w:firstLine="709"/>
        <w:jc w:val="both"/>
      </w:pPr>
      <w:r w:rsidRPr="00DA09BF">
        <w:lastRenderedPageBreak/>
        <w:t>Для решения данной проблемы требуется участие и взаимодействие органов местного самоуправления с привлечением дополнительных финансовых средств, предприятий и организаций, наличие внебюджетных источников финансирования.</w:t>
      </w:r>
    </w:p>
    <w:p w:rsidR="00A94924" w:rsidRPr="00DA09BF" w:rsidRDefault="00A94924" w:rsidP="006548A7">
      <w:pPr>
        <w:pStyle w:val="printj"/>
        <w:spacing w:before="0" w:beforeAutospacing="0" w:after="0" w:afterAutospacing="0"/>
        <w:ind w:firstLine="709"/>
        <w:jc w:val="both"/>
      </w:pPr>
      <w:r w:rsidRPr="00DA09BF">
        <w:t>Несмотря на предпринимаемые меры, растет количество несанкционированных свалок мусора и бытовых отходов, отдельные домовладения не ухожены. Накопление в больших масштабах промышленных отходов и негативное их воздействие на окружающую среду является одной их главных проблем обращения с отходами.</w:t>
      </w:r>
    </w:p>
    <w:p w:rsidR="00A94924" w:rsidRPr="00DA09BF" w:rsidRDefault="00A94924" w:rsidP="006548A7">
      <w:pPr>
        <w:pStyle w:val="printj"/>
        <w:spacing w:before="0" w:beforeAutospacing="0" w:after="0" w:afterAutospacing="0"/>
        <w:ind w:firstLine="709"/>
        <w:jc w:val="both"/>
      </w:pPr>
      <w:r w:rsidRPr="00DA09BF">
        <w:t xml:space="preserve">Недостаточно занимаются благоустройством и содержанием закрепленных территорий организации, расположенные на территориях поселения. </w:t>
      </w:r>
    </w:p>
    <w:p w:rsidR="00A94924" w:rsidRPr="00DA09BF" w:rsidRDefault="00A94924" w:rsidP="006548A7">
      <w:pPr>
        <w:pStyle w:val="printj"/>
        <w:spacing w:before="0" w:beforeAutospacing="0" w:after="0" w:afterAutospacing="0"/>
        <w:ind w:firstLine="709"/>
        <w:jc w:val="both"/>
      </w:pPr>
      <w:r w:rsidRPr="00DA09BF">
        <w:t>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населения города Пушкино.</w:t>
      </w:r>
    </w:p>
    <w:p w:rsidR="00A94924" w:rsidRPr="00DA09BF" w:rsidRDefault="00A94924" w:rsidP="006548A7">
      <w:pPr>
        <w:pStyle w:val="printj"/>
        <w:spacing w:before="0" w:beforeAutospacing="0" w:after="0" w:afterAutospacing="0"/>
        <w:ind w:firstLine="709"/>
        <w:jc w:val="both"/>
      </w:pPr>
      <w:r w:rsidRPr="00DA09BF">
        <w:t>Для решения проблем по благоустройству населенных пунктов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A94924" w:rsidRDefault="00A94924" w:rsidP="006548A7">
      <w:pPr>
        <w:pStyle w:val="printj"/>
        <w:spacing w:before="0" w:beforeAutospacing="0" w:after="0" w:afterAutospacing="0"/>
        <w:ind w:firstLine="709"/>
        <w:jc w:val="both"/>
      </w:pPr>
      <w:r w:rsidRPr="00DA09BF">
        <w:t xml:space="preserve">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городского поселения Пушкино, создания комфортных условий проживания населения, по мобилизации финансовых и организационных ресурсов, должна осуществляться в соответствии с </w:t>
      </w:r>
      <w:r w:rsidR="00483C9B">
        <w:t>П</w:t>
      </w:r>
      <w:r w:rsidRPr="00DA09BF">
        <w:t>одпрограммой.</w:t>
      </w:r>
    </w:p>
    <w:p w:rsidR="00A94924" w:rsidRPr="00347C0C" w:rsidRDefault="00A94924" w:rsidP="00A8074E">
      <w:pPr>
        <w:pStyle w:val="a7"/>
        <w:numPr>
          <w:ilvl w:val="0"/>
          <w:numId w:val="38"/>
        </w:numPr>
        <w:spacing w:before="100" w:beforeAutospacing="1" w:after="100" w:afterAutospacing="1" w:line="240" w:lineRule="auto"/>
        <w:ind w:left="1701" w:right="1245"/>
        <w:jc w:val="center"/>
        <w:rPr>
          <w:rFonts w:ascii="Times New Roman" w:eastAsia="Times New Roman" w:hAnsi="Times New Roman"/>
          <w:b/>
          <w:sz w:val="24"/>
          <w:szCs w:val="24"/>
          <w:lang w:eastAsia="ru-RU"/>
        </w:rPr>
      </w:pPr>
      <w:r w:rsidRPr="00347C0C">
        <w:rPr>
          <w:rFonts w:ascii="Times New Roman" w:eastAsia="Times New Roman" w:hAnsi="Times New Roman"/>
          <w:b/>
          <w:sz w:val="24"/>
          <w:szCs w:val="24"/>
          <w:lang w:eastAsia="ru-RU"/>
        </w:rPr>
        <w:t xml:space="preserve">Концептуальные </w:t>
      </w:r>
      <w:r w:rsidR="005301F4" w:rsidRPr="007D1040">
        <w:rPr>
          <w:rFonts w:ascii="Times New Roman" w:eastAsia="Times New Roman" w:hAnsi="Times New Roman"/>
          <w:b/>
          <w:sz w:val="24"/>
          <w:szCs w:val="24"/>
          <w:lang w:eastAsia="ru-RU"/>
        </w:rPr>
        <w:t xml:space="preserve">направления реформирования, модернизации, преобразования отдельных сфер социально-экономического развития </w:t>
      </w:r>
      <w:r w:rsidR="005301F4">
        <w:rPr>
          <w:rFonts w:ascii="Times New Roman" w:eastAsia="Times New Roman" w:hAnsi="Times New Roman"/>
          <w:b/>
          <w:sz w:val="24"/>
          <w:szCs w:val="24"/>
          <w:lang w:eastAsia="ru-RU"/>
        </w:rPr>
        <w:t>городского поселения</w:t>
      </w:r>
      <w:r w:rsidR="005301F4" w:rsidRPr="00262867">
        <w:rPr>
          <w:rFonts w:ascii="Times New Roman" w:eastAsia="Times New Roman" w:hAnsi="Times New Roman"/>
          <w:b/>
          <w:sz w:val="24"/>
          <w:szCs w:val="24"/>
          <w:lang w:eastAsia="ru-RU"/>
        </w:rPr>
        <w:t xml:space="preserve"> Пушкино</w:t>
      </w:r>
    </w:p>
    <w:p w:rsidR="006E338D" w:rsidRDefault="00A94924" w:rsidP="006548A7">
      <w:pPr>
        <w:spacing w:after="0" w:line="240" w:lineRule="auto"/>
        <w:ind w:firstLine="709"/>
        <w:jc w:val="both"/>
        <w:rPr>
          <w:rFonts w:ascii="Times New Roman" w:hAnsi="Times New Roman"/>
          <w:sz w:val="24"/>
          <w:szCs w:val="24"/>
        </w:rPr>
      </w:pPr>
      <w:r w:rsidRPr="004C6808">
        <w:rPr>
          <w:rFonts w:ascii="Times New Roman" w:hAnsi="Times New Roman"/>
          <w:sz w:val="24"/>
          <w:szCs w:val="24"/>
        </w:rPr>
        <w:t>Подпрограмма направлена на повышение уровня комплексного благоу</w:t>
      </w:r>
      <w:r w:rsidR="006E338D">
        <w:rPr>
          <w:rFonts w:ascii="Times New Roman" w:hAnsi="Times New Roman"/>
          <w:sz w:val="24"/>
          <w:szCs w:val="24"/>
        </w:rPr>
        <w:t>стройства территории поселения:</w:t>
      </w:r>
    </w:p>
    <w:p w:rsidR="006E338D" w:rsidRPr="006E338D" w:rsidRDefault="00A94924" w:rsidP="00A8074E">
      <w:pPr>
        <w:pStyle w:val="a7"/>
        <w:numPr>
          <w:ilvl w:val="0"/>
          <w:numId w:val="13"/>
        </w:numPr>
        <w:spacing w:after="0" w:line="240" w:lineRule="auto"/>
        <w:ind w:left="1134" w:hanging="425"/>
        <w:jc w:val="both"/>
        <w:rPr>
          <w:rFonts w:ascii="Times New Roman" w:hAnsi="Times New Roman"/>
          <w:sz w:val="24"/>
          <w:szCs w:val="24"/>
        </w:rPr>
      </w:pPr>
      <w:r w:rsidRPr="006E338D">
        <w:rPr>
          <w:rFonts w:ascii="Times New Roman" w:hAnsi="Times New Roman"/>
          <w:sz w:val="24"/>
          <w:szCs w:val="24"/>
        </w:rPr>
        <w:t>совершенствование системы комплексного благоустройства территории города Пушкино, эстетического вида поселения, создание гармоничной архитектурно-ландшафтной среды;</w:t>
      </w:r>
    </w:p>
    <w:p w:rsidR="006E338D" w:rsidRPr="006E338D" w:rsidRDefault="00A94924" w:rsidP="00A8074E">
      <w:pPr>
        <w:pStyle w:val="a7"/>
        <w:numPr>
          <w:ilvl w:val="0"/>
          <w:numId w:val="13"/>
        </w:numPr>
        <w:spacing w:after="0" w:line="240" w:lineRule="auto"/>
        <w:ind w:left="1134" w:hanging="425"/>
        <w:jc w:val="both"/>
        <w:rPr>
          <w:rFonts w:ascii="Times New Roman" w:hAnsi="Times New Roman"/>
          <w:sz w:val="24"/>
          <w:szCs w:val="24"/>
        </w:rPr>
      </w:pPr>
      <w:r w:rsidRPr="006E338D">
        <w:rPr>
          <w:rFonts w:ascii="Times New Roman" w:hAnsi="Times New Roman"/>
          <w:sz w:val="24"/>
          <w:szCs w:val="24"/>
        </w:rPr>
        <w:t>повышение уровня внешнего благоустройства и санитарного содержания территорий поселения;</w:t>
      </w:r>
    </w:p>
    <w:p w:rsidR="006E338D" w:rsidRPr="006E338D" w:rsidRDefault="00A94924" w:rsidP="00A8074E">
      <w:pPr>
        <w:pStyle w:val="a7"/>
        <w:numPr>
          <w:ilvl w:val="0"/>
          <w:numId w:val="13"/>
        </w:numPr>
        <w:spacing w:after="0" w:line="240" w:lineRule="auto"/>
        <w:ind w:left="1134" w:hanging="425"/>
        <w:jc w:val="both"/>
        <w:rPr>
          <w:rFonts w:ascii="Times New Roman" w:hAnsi="Times New Roman"/>
          <w:sz w:val="24"/>
          <w:szCs w:val="24"/>
        </w:rPr>
      </w:pPr>
      <w:r w:rsidRPr="006E338D">
        <w:rPr>
          <w:rFonts w:ascii="Times New Roman" w:hAnsi="Times New Roman"/>
          <w:sz w:val="24"/>
          <w:szCs w:val="24"/>
        </w:rPr>
        <w:t>повышение общего уровня благоустройства поселения;</w:t>
      </w:r>
    </w:p>
    <w:p w:rsidR="006E338D" w:rsidRPr="006E338D" w:rsidRDefault="00A94924" w:rsidP="00A8074E">
      <w:pPr>
        <w:pStyle w:val="a7"/>
        <w:numPr>
          <w:ilvl w:val="0"/>
          <w:numId w:val="13"/>
        </w:numPr>
        <w:spacing w:after="0" w:line="240" w:lineRule="auto"/>
        <w:ind w:left="1134" w:hanging="425"/>
        <w:jc w:val="both"/>
        <w:rPr>
          <w:rFonts w:ascii="Times New Roman" w:hAnsi="Times New Roman"/>
          <w:sz w:val="24"/>
          <w:szCs w:val="24"/>
        </w:rPr>
      </w:pPr>
      <w:r w:rsidRPr="006E338D">
        <w:rPr>
          <w:rFonts w:ascii="Times New Roman" w:hAnsi="Times New Roman"/>
          <w:sz w:val="24"/>
          <w:szCs w:val="24"/>
        </w:rPr>
        <w:t>организация взаимодействия между предприятиями, организациями и учреждениями при решении вопросов благоустройства территории поселения;</w:t>
      </w:r>
    </w:p>
    <w:p w:rsidR="006E338D" w:rsidRPr="006E338D" w:rsidRDefault="00A94924" w:rsidP="00A8074E">
      <w:pPr>
        <w:pStyle w:val="a7"/>
        <w:numPr>
          <w:ilvl w:val="0"/>
          <w:numId w:val="13"/>
        </w:numPr>
        <w:spacing w:after="0" w:line="240" w:lineRule="auto"/>
        <w:ind w:left="1134" w:hanging="425"/>
        <w:jc w:val="both"/>
        <w:rPr>
          <w:rFonts w:ascii="Times New Roman" w:hAnsi="Times New Roman"/>
          <w:sz w:val="24"/>
          <w:szCs w:val="24"/>
        </w:rPr>
      </w:pPr>
      <w:r w:rsidRPr="006E338D">
        <w:rPr>
          <w:rFonts w:ascii="Times New Roman" w:hAnsi="Times New Roman"/>
          <w:sz w:val="24"/>
          <w:szCs w:val="24"/>
        </w:rPr>
        <w:t>приведение в качественное состо</w:t>
      </w:r>
      <w:r w:rsidR="006E338D" w:rsidRPr="006E338D">
        <w:rPr>
          <w:rFonts w:ascii="Times New Roman" w:hAnsi="Times New Roman"/>
          <w:sz w:val="24"/>
          <w:szCs w:val="24"/>
        </w:rPr>
        <w:t>яние элементов благоустройства;</w:t>
      </w:r>
    </w:p>
    <w:p w:rsidR="006E338D" w:rsidRPr="006E338D" w:rsidRDefault="00A94924" w:rsidP="00A8074E">
      <w:pPr>
        <w:pStyle w:val="a7"/>
        <w:numPr>
          <w:ilvl w:val="0"/>
          <w:numId w:val="13"/>
        </w:numPr>
        <w:spacing w:after="0" w:line="240" w:lineRule="auto"/>
        <w:ind w:left="1134" w:hanging="425"/>
        <w:jc w:val="both"/>
        <w:rPr>
          <w:rFonts w:ascii="Times New Roman" w:hAnsi="Times New Roman"/>
          <w:sz w:val="24"/>
          <w:szCs w:val="24"/>
        </w:rPr>
      </w:pPr>
      <w:r w:rsidRPr="006E338D">
        <w:rPr>
          <w:rFonts w:ascii="Times New Roman" w:hAnsi="Times New Roman"/>
          <w:sz w:val="24"/>
          <w:szCs w:val="24"/>
        </w:rPr>
        <w:t>привлечение жителей к участию в р</w:t>
      </w:r>
      <w:r w:rsidR="006E338D" w:rsidRPr="006E338D">
        <w:rPr>
          <w:rFonts w:ascii="Times New Roman" w:hAnsi="Times New Roman"/>
          <w:sz w:val="24"/>
          <w:szCs w:val="24"/>
        </w:rPr>
        <w:t>ешении проблем благоустройства;</w:t>
      </w:r>
    </w:p>
    <w:p w:rsidR="006548A7" w:rsidRDefault="00A94924" w:rsidP="00A8074E">
      <w:pPr>
        <w:pStyle w:val="a7"/>
        <w:numPr>
          <w:ilvl w:val="0"/>
          <w:numId w:val="13"/>
        </w:numPr>
        <w:spacing w:after="0" w:line="240" w:lineRule="auto"/>
        <w:ind w:left="1134" w:hanging="425"/>
        <w:jc w:val="both"/>
        <w:rPr>
          <w:rFonts w:ascii="Times New Roman" w:hAnsi="Times New Roman"/>
          <w:sz w:val="24"/>
          <w:szCs w:val="24"/>
        </w:rPr>
      </w:pPr>
      <w:r w:rsidRPr="006E338D">
        <w:rPr>
          <w:rFonts w:ascii="Times New Roman" w:hAnsi="Times New Roman"/>
          <w:sz w:val="24"/>
          <w:szCs w:val="24"/>
        </w:rPr>
        <w:t>оздоровление санитарной экологической обстановки в поселении и на свободных территориях, ли</w:t>
      </w:r>
      <w:r w:rsidR="006548A7">
        <w:rPr>
          <w:rFonts w:ascii="Times New Roman" w:hAnsi="Times New Roman"/>
          <w:sz w:val="24"/>
          <w:szCs w:val="24"/>
        </w:rPr>
        <w:t>квидация свалок бытового мусора.</w:t>
      </w:r>
    </w:p>
    <w:p w:rsidR="006548A7" w:rsidRDefault="006548A7" w:rsidP="006548A7">
      <w:pPr>
        <w:spacing w:after="0" w:line="240" w:lineRule="auto"/>
        <w:jc w:val="both"/>
        <w:rPr>
          <w:rFonts w:ascii="Times New Roman" w:hAnsi="Times New Roman"/>
          <w:sz w:val="24"/>
          <w:szCs w:val="24"/>
        </w:rPr>
      </w:pPr>
    </w:p>
    <w:p w:rsidR="006548A7" w:rsidRDefault="006548A7" w:rsidP="006548A7">
      <w:pPr>
        <w:spacing w:after="0" w:line="240" w:lineRule="auto"/>
        <w:jc w:val="both"/>
        <w:rPr>
          <w:rFonts w:ascii="Times New Roman" w:hAnsi="Times New Roman"/>
          <w:sz w:val="24"/>
          <w:szCs w:val="24"/>
        </w:rPr>
      </w:pPr>
    </w:p>
    <w:p w:rsidR="006548A7" w:rsidRPr="006548A7" w:rsidRDefault="006548A7" w:rsidP="006548A7">
      <w:pPr>
        <w:spacing w:after="0" w:line="240" w:lineRule="auto"/>
        <w:jc w:val="both"/>
        <w:rPr>
          <w:rFonts w:ascii="Times New Roman" w:hAnsi="Times New Roman"/>
          <w:sz w:val="24"/>
          <w:szCs w:val="24"/>
        </w:rPr>
      </w:pPr>
    </w:p>
    <w:p w:rsidR="00347C0C" w:rsidRPr="006548A7" w:rsidRDefault="00347C0C" w:rsidP="00A8074E">
      <w:pPr>
        <w:pStyle w:val="a7"/>
        <w:numPr>
          <w:ilvl w:val="0"/>
          <w:numId w:val="38"/>
        </w:numPr>
        <w:spacing w:before="100" w:beforeAutospacing="1" w:after="100" w:afterAutospacing="1" w:line="240" w:lineRule="auto"/>
        <w:ind w:left="1701" w:right="1245"/>
        <w:jc w:val="center"/>
        <w:rPr>
          <w:rFonts w:ascii="Times New Roman" w:hAnsi="Times New Roman"/>
          <w:sz w:val="24"/>
          <w:szCs w:val="24"/>
        </w:rPr>
      </w:pPr>
      <w:r w:rsidRPr="006548A7">
        <w:rPr>
          <w:rFonts w:ascii="Times New Roman" w:hAnsi="Times New Roman"/>
          <w:b/>
          <w:sz w:val="24"/>
          <w:szCs w:val="24"/>
        </w:rPr>
        <w:lastRenderedPageBreak/>
        <w:t xml:space="preserve">Перечень мероприятий, направленных на достижение целей и задач в сфере реализации </w:t>
      </w:r>
      <w:r w:rsidR="005301F4">
        <w:rPr>
          <w:rFonts w:ascii="Times New Roman" w:hAnsi="Times New Roman"/>
          <w:b/>
          <w:sz w:val="24"/>
          <w:szCs w:val="24"/>
        </w:rPr>
        <w:br/>
      </w:r>
      <w:r w:rsidRPr="006548A7">
        <w:rPr>
          <w:rFonts w:ascii="Times New Roman" w:hAnsi="Times New Roman"/>
          <w:b/>
          <w:sz w:val="24"/>
          <w:szCs w:val="24"/>
        </w:rPr>
        <w:t>муниципальной Подпрограммы</w:t>
      </w:r>
    </w:p>
    <w:p w:rsidR="00347C0C" w:rsidRDefault="00347C0C" w:rsidP="00347C0C">
      <w:pPr>
        <w:spacing w:after="0" w:line="240" w:lineRule="auto"/>
        <w:ind w:firstLine="709"/>
        <w:contextualSpacing/>
        <w:jc w:val="both"/>
        <w:rPr>
          <w:rFonts w:ascii="Times New Roman" w:hAnsi="Times New Roman"/>
          <w:sz w:val="24"/>
          <w:szCs w:val="24"/>
        </w:rPr>
      </w:pPr>
      <w:r w:rsidRPr="007D1040">
        <w:rPr>
          <w:rFonts w:ascii="Times New Roman" w:hAnsi="Times New Roman"/>
          <w:sz w:val="24"/>
          <w:szCs w:val="24"/>
        </w:rPr>
        <w:t xml:space="preserve">Достижение целей и задач муниципальной Подпрограммы осуществляется посредством реализации мероприятий муниципальной Подпрограммы. Перечень мероприятий приведен в приложении </w:t>
      </w:r>
      <w:r w:rsidRPr="00A07F54">
        <w:rPr>
          <w:rFonts w:ascii="Times New Roman" w:hAnsi="Times New Roman"/>
          <w:sz w:val="24"/>
          <w:szCs w:val="24"/>
        </w:rPr>
        <w:t>№ 5 к муниципальной</w:t>
      </w:r>
      <w:r>
        <w:rPr>
          <w:rFonts w:ascii="Times New Roman" w:hAnsi="Times New Roman"/>
          <w:sz w:val="24"/>
          <w:szCs w:val="24"/>
        </w:rPr>
        <w:t xml:space="preserve"> Программе.</w:t>
      </w:r>
    </w:p>
    <w:p w:rsidR="00347C0C" w:rsidRPr="00337A4F" w:rsidRDefault="00347C0C" w:rsidP="00A8074E">
      <w:pPr>
        <w:pStyle w:val="a7"/>
        <w:numPr>
          <w:ilvl w:val="0"/>
          <w:numId w:val="38"/>
        </w:numPr>
        <w:spacing w:before="100" w:beforeAutospacing="1" w:after="100" w:afterAutospacing="1" w:line="240" w:lineRule="auto"/>
        <w:ind w:left="1701" w:right="1245"/>
        <w:jc w:val="center"/>
        <w:rPr>
          <w:rFonts w:ascii="Times New Roman" w:hAnsi="Times New Roman"/>
          <w:sz w:val="24"/>
          <w:szCs w:val="24"/>
        </w:rPr>
      </w:pPr>
      <w:r w:rsidRPr="00337A4F">
        <w:rPr>
          <w:rFonts w:ascii="Times New Roman" w:hAnsi="Times New Roman"/>
          <w:b/>
          <w:sz w:val="24"/>
          <w:szCs w:val="24"/>
        </w:rPr>
        <w:t xml:space="preserve">Планируемые </w:t>
      </w:r>
      <w:r w:rsidRPr="007D1040">
        <w:rPr>
          <w:rFonts w:ascii="Times New Roman" w:hAnsi="Times New Roman"/>
          <w:b/>
          <w:sz w:val="24"/>
          <w:szCs w:val="24"/>
        </w:rPr>
        <w:t>результаты (целевые показатели) реализации муниципальной Подпрограммы с указанием количественных и/или качественных целевых показателей, характеризующих достижение целей и решение задач</w:t>
      </w:r>
    </w:p>
    <w:p w:rsidR="00347C0C" w:rsidRPr="007D1040" w:rsidRDefault="00347C0C" w:rsidP="00347C0C">
      <w:pPr>
        <w:widowControl w:val="0"/>
        <w:autoSpaceDE w:val="0"/>
        <w:autoSpaceDN w:val="0"/>
        <w:adjustRightInd w:val="0"/>
        <w:spacing w:after="0" w:line="240" w:lineRule="auto"/>
        <w:ind w:firstLine="708"/>
        <w:jc w:val="both"/>
        <w:rPr>
          <w:rFonts w:ascii="Times New Roman" w:hAnsi="Times New Roman"/>
          <w:sz w:val="24"/>
          <w:szCs w:val="24"/>
        </w:rPr>
      </w:pPr>
      <w:r w:rsidRPr="00DA09BF">
        <w:rPr>
          <w:rFonts w:ascii="Times New Roman" w:hAnsi="Times New Roman"/>
          <w:sz w:val="24"/>
          <w:szCs w:val="24"/>
        </w:rPr>
        <w:t xml:space="preserve">Эффективность </w:t>
      </w:r>
      <w:r w:rsidRPr="007D1040">
        <w:rPr>
          <w:rFonts w:ascii="Times New Roman" w:hAnsi="Times New Roman"/>
          <w:sz w:val="24"/>
          <w:szCs w:val="24"/>
        </w:rPr>
        <w:t>реализации Программы определяется степенью достижения количественных и качественных показателей реализации Подпрограмм.</w:t>
      </w:r>
    </w:p>
    <w:p w:rsidR="00347C0C" w:rsidRDefault="00347C0C" w:rsidP="00347C0C">
      <w:pPr>
        <w:widowControl w:val="0"/>
        <w:autoSpaceDE w:val="0"/>
        <w:autoSpaceDN w:val="0"/>
        <w:adjustRightInd w:val="0"/>
        <w:spacing w:after="0" w:line="240" w:lineRule="auto"/>
        <w:ind w:firstLine="708"/>
        <w:jc w:val="both"/>
        <w:rPr>
          <w:rFonts w:ascii="Times New Roman" w:hAnsi="Times New Roman"/>
          <w:sz w:val="24"/>
          <w:szCs w:val="24"/>
        </w:rPr>
      </w:pPr>
      <w:r w:rsidRPr="007D1040">
        <w:rPr>
          <w:rFonts w:ascii="Times New Roman" w:hAnsi="Times New Roman"/>
          <w:sz w:val="24"/>
          <w:szCs w:val="24"/>
        </w:rPr>
        <w:t xml:space="preserve">Планируемые количественные и качественные результаты (показатели эффективности) реализации муниципальной Подпрограммы и их динамика по годам приведены в приложении </w:t>
      </w:r>
      <w:r w:rsidRPr="00DA09BF">
        <w:rPr>
          <w:rFonts w:ascii="Times New Roman" w:hAnsi="Times New Roman"/>
          <w:sz w:val="24"/>
          <w:szCs w:val="24"/>
        </w:rPr>
        <w:t>№ </w:t>
      </w:r>
      <w:r>
        <w:rPr>
          <w:rFonts w:ascii="Times New Roman" w:hAnsi="Times New Roman"/>
          <w:sz w:val="24"/>
          <w:szCs w:val="24"/>
        </w:rPr>
        <w:t>6</w:t>
      </w:r>
      <w:r w:rsidRPr="00DA09BF">
        <w:rPr>
          <w:rFonts w:ascii="Times New Roman" w:hAnsi="Times New Roman"/>
          <w:sz w:val="24"/>
          <w:szCs w:val="24"/>
        </w:rPr>
        <w:t xml:space="preserve"> к Программе.</w:t>
      </w:r>
    </w:p>
    <w:p w:rsidR="00347C0C" w:rsidRPr="007D1040" w:rsidRDefault="00347C0C" w:rsidP="00A8074E">
      <w:pPr>
        <w:pStyle w:val="a7"/>
        <w:numPr>
          <w:ilvl w:val="0"/>
          <w:numId w:val="38"/>
        </w:numPr>
        <w:spacing w:before="100" w:beforeAutospacing="1" w:after="100" w:afterAutospacing="1"/>
        <w:ind w:left="1701" w:right="1245"/>
        <w:jc w:val="center"/>
        <w:rPr>
          <w:rFonts w:ascii="Times New Roman" w:hAnsi="Times New Roman"/>
          <w:b/>
          <w:sz w:val="24"/>
          <w:szCs w:val="24"/>
        </w:rPr>
      </w:pPr>
      <w:r w:rsidRPr="00337A4F">
        <w:rPr>
          <w:rFonts w:ascii="Times New Roman" w:hAnsi="Times New Roman"/>
          <w:b/>
          <w:sz w:val="24"/>
          <w:szCs w:val="24"/>
        </w:rPr>
        <w:t xml:space="preserve">Методика </w:t>
      </w:r>
      <w:r w:rsidRPr="007D1040">
        <w:rPr>
          <w:rFonts w:ascii="Times New Roman" w:hAnsi="Times New Roman"/>
          <w:b/>
          <w:sz w:val="24"/>
          <w:szCs w:val="24"/>
        </w:rPr>
        <w:t>расчета значений показателей эффективности и результативности</w:t>
      </w:r>
    </w:p>
    <w:p w:rsidR="00347C0C" w:rsidRDefault="00347C0C" w:rsidP="006548A7">
      <w:pPr>
        <w:pStyle w:val="a7"/>
        <w:spacing w:before="100" w:beforeAutospacing="1" w:after="100" w:afterAutospacing="1"/>
        <w:ind w:left="1701" w:right="1245" w:hanging="360"/>
        <w:jc w:val="center"/>
        <w:rPr>
          <w:rFonts w:ascii="Times New Roman" w:hAnsi="Times New Roman"/>
          <w:b/>
          <w:sz w:val="24"/>
          <w:szCs w:val="24"/>
        </w:rPr>
      </w:pPr>
      <w:r w:rsidRPr="007D1040">
        <w:rPr>
          <w:rFonts w:ascii="Times New Roman" w:hAnsi="Times New Roman"/>
          <w:b/>
          <w:sz w:val="24"/>
          <w:szCs w:val="24"/>
        </w:rPr>
        <w:t>реализации муниципальной П</w:t>
      </w:r>
      <w:r>
        <w:rPr>
          <w:rFonts w:ascii="Times New Roman" w:hAnsi="Times New Roman"/>
          <w:b/>
          <w:sz w:val="24"/>
          <w:szCs w:val="24"/>
        </w:rPr>
        <w:t>одпрограммы</w:t>
      </w:r>
    </w:p>
    <w:p w:rsidR="00347C0C" w:rsidRDefault="00347C0C" w:rsidP="006548A7">
      <w:pPr>
        <w:spacing w:before="100" w:beforeAutospacing="1" w:after="100" w:afterAutospacing="1"/>
        <w:ind w:firstLine="709"/>
        <w:rPr>
          <w:rFonts w:ascii="Times New Roman" w:hAnsi="Times New Roman"/>
          <w:sz w:val="24"/>
          <w:szCs w:val="24"/>
        </w:rPr>
      </w:pPr>
      <w:r w:rsidRPr="007D1040">
        <w:rPr>
          <w:rFonts w:ascii="Times New Roman" w:hAnsi="Times New Roman"/>
          <w:sz w:val="24"/>
          <w:szCs w:val="24"/>
        </w:rPr>
        <w:t xml:space="preserve">Методика расчета значений показателей эффективности и результативности реализации Подпрограммы приведена в приложении </w:t>
      </w:r>
      <w:r w:rsidRPr="00577A6F">
        <w:rPr>
          <w:rFonts w:ascii="Times New Roman" w:hAnsi="Times New Roman"/>
          <w:sz w:val="24"/>
          <w:szCs w:val="24"/>
        </w:rPr>
        <w:t>№ 7 к Программе.</w:t>
      </w:r>
    </w:p>
    <w:p w:rsidR="006548A7" w:rsidRPr="006548A7" w:rsidRDefault="006548A7" w:rsidP="00A8074E">
      <w:pPr>
        <w:pStyle w:val="a7"/>
        <w:widowControl w:val="0"/>
        <w:numPr>
          <w:ilvl w:val="0"/>
          <w:numId w:val="38"/>
        </w:numPr>
        <w:tabs>
          <w:tab w:val="left" w:pos="567"/>
        </w:tabs>
        <w:autoSpaceDE w:val="0"/>
        <w:autoSpaceDN w:val="0"/>
        <w:adjustRightInd w:val="0"/>
        <w:spacing w:before="100" w:beforeAutospacing="1" w:after="100" w:afterAutospacing="1" w:line="240" w:lineRule="auto"/>
        <w:ind w:left="1701" w:right="1245"/>
        <w:jc w:val="center"/>
        <w:rPr>
          <w:rFonts w:ascii="Times New Roman" w:hAnsi="Times New Roman"/>
          <w:sz w:val="24"/>
          <w:szCs w:val="24"/>
        </w:rPr>
      </w:pPr>
      <w:r w:rsidRPr="006548A7">
        <w:rPr>
          <w:rFonts w:ascii="Times New Roman" w:hAnsi="Times New Roman"/>
          <w:b/>
          <w:sz w:val="24"/>
          <w:szCs w:val="24"/>
          <w:lang w:eastAsia="ru-RU"/>
        </w:rPr>
        <w:t>Условия предоставления и методика расчета субсидий из бюджета Московской области бюджетам муниципальных образований Московской области на софинансирование мероприятий Подпрограммы</w:t>
      </w:r>
    </w:p>
    <w:p w:rsidR="006548A7" w:rsidRPr="006548A7" w:rsidRDefault="006548A7" w:rsidP="006548A7">
      <w:pPr>
        <w:shd w:val="clear" w:color="auto" w:fill="FFFFFF"/>
        <w:spacing w:after="0" w:line="240" w:lineRule="auto"/>
        <w:ind w:firstLine="709"/>
        <w:jc w:val="both"/>
        <w:rPr>
          <w:rFonts w:ascii="Times New Roman" w:hAnsi="Times New Roman"/>
          <w:sz w:val="24"/>
          <w:szCs w:val="24"/>
          <w:lang w:eastAsia="ru-RU"/>
        </w:rPr>
      </w:pPr>
      <w:r w:rsidRPr="006548A7">
        <w:rPr>
          <w:rFonts w:ascii="Times New Roman" w:hAnsi="Times New Roman"/>
          <w:sz w:val="24"/>
          <w:szCs w:val="24"/>
          <w:lang w:eastAsia="ru-RU"/>
        </w:rPr>
        <w:t>Условиями предоставления субсидий из бюджета Московской области бюджетам муниципальных образований Московской области на приобретение техники для нужд коммунального хозяйства являются:</w:t>
      </w:r>
    </w:p>
    <w:p w:rsidR="006548A7" w:rsidRPr="006548A7" w:rsidRDefault="006548A7" w:rsidP="00A8074E">
      <w:pPr>
        <w:pStyle w:val="a7"/>
        <w:numPr>
          <w:ilvl w:val="0"/>
          <w:numId w:val="46"/>
        </w:numPr>
        <w:shd w:val="clear" w:color="auto" w:fill="FFFFFF"/>
        <w:spacing w:after="0" w:line="240" w:lineRule="auto"/>
        <w:jc w:val="both"/>
        <w:rPr>
          <w:rFonts w:ascii="Times New Roman" w:hAnsi="Times New Roman"/>
          <w:sz w:val="24"/>
          <w:szCs w:val="24"/>
          <w:lang w:eastAsia="ru-RU"/>
        </w:rPr>
      </w:pPr>
      <w:r w:rsidRPr="006548A7">
        <w:rPr>
          <w:rFonts w:ascii="Times New Roman" w:hAnsi="Times New Roman"/>
          <w:sz w:val="24"/>
          <w:szCs w:val="24"/>
          <w:lang w:eastAsia="ru-RU"/>
        </w:rPr>
        <w:t>выполнение условий, установленных </w:t>
      </w:r>
      <w:hyperlink r:id="rId10" w:history="1">
        <w:r w:rsidRPr="006548A7">
          <w:rPr>
            <w:rFonts w:ascii="Times New Roman" w:hAnsi="Times New Roman"/>
            <w:sz w:val="24"/>
            <w:szCs w:val="24"/>
            <w:lang w:eastAsia="ru-RU"/>
          </w:rPr>
          <w:t>пунктом 12</w:t>
        </w:r>
      </w:hyperlink>
      <w:r w:rsidRPr="006548A7">
        <w:rPr>
          <w:rFonts w:ascii="Times New Roman" w:hAnsi="Times New Roman"/>
          <w:sz w:val="24"/>
          <w:szCs w:val="24"/>
          <w:lang w:eastAsia="ru-RU"/>
        </w:rPr>
        <w:t>, </w:t>
      </w:r>
      <w:hyperlink r:id="rId11" w:history="1">
        <w:r w:rsidRPr="006548A7">
          <w:rPr>
            <w:rFonts w:ascii="Times New Roman" w:hAnsi="Times New Roman"/>
            <w:sz w:val="24"/>
            <w:szCs w:val="24"/>
            <w:lang w:eastAsia="ru-RU"/>
          </w:rPr>
          <w:t>подпунктом 13.2 пункта 13</w:t>
        </w:r>
      </w:hyperlink>
      <w:r w:rsidRPr="006548A7">
        <w:rPr>
          <w:rFonts w:ascii="Times New Roman" w:hAnsi="Times New Roman"/>
          <w:sz w:val="24"/>
          <w:szCs w:val="24"/>
          <w:lang w:eastAsia="ru-RU"/>
        </w:rPr>
        <w:t> постановления N 1184/57;</w:t>
      </w:r>
    </w:p>
    <w:p w:rsidR="006548A7" w:rsidRPr="006548A7" w:rsidRDefault="006548A7" w:rsidP="00A8074E">
      <w:pPr>
        <w:pStyle w:val="a7"/>
        <w:numPr>
          <w:ilvl w:val="0"/>
          <w:numId w:val="46"/>
        </w:numPr>
        <w:shd w:val="clear" w:color="auto" w:fill="FFFFFF"/>
        <w:spacing w:after="0" w:line="240" w:lineRule="auto"/>
        <w:jc w:val="both"/>
        <w:rPr>
          <w:rFonts w:ascii="Times New Roman" w:hAnsi="Times New Roman"/>
          <w:sz w:val="24"/>
          <w:szCs w:val="24"/>
          <w:lang w:eastAsia="ru-RU"/>
        </w:rPr>
      </w:pPr>
      <w:r w:rsidRPr="006548A7">
        <w:rPr>
          <w:rFonts w:ascii="Times New Roman" w:hAnsi="Times New Roman"/>
          <w:sz w:val="24"/>
          <w:szCs w:val="24"/>
          <w:lang w:eastAsia="ru-RU"/>
        </w:rPr>
        <w:t>наличие заключенных между Министерством жилищно-коммунального хозяйства Московской области и органами местного самоуправления муниципальных образований Московской области соглашений о предоставлении субсидий из бюджета Московской области бюджетам муниципальных образований Московской области на приобретение техники для нужд коммунального хозяйства (далее - соглашение);</w:t>
      </w:r>
    </w:p>
    <w:p w:rsidR="006548A7" w:rsidRPr="006548A7" w:rsidRDefault="006548A7" w:rsidP="00A8074E">
      <w:pPr>
        <w:pStyle w:val="a7"/>
        <w:numPr>
          <w:ilvl w:val="0"/>
          <w:numId w:val="46"/>
        </w:numPr>
        <w:shd w:val="clear" w:color="auto" w:fill="FFFFFF"/>
        <w:spacing w:after="0" w:line="240" w:lineRule="auto"/>
        <w:jc w:val="both"/>
        <w:rPr>
          <w:rFonts w:ascii="Times New Roman" w:hAnsi="Times New Roman"/>
          <w:sz w:val="24"/>
          <w:szCs w:val="24"/>
          <w:lang w:eastAsia="ru-RU"/>
        </w:rPr>
      </w:pPr>
      <w:r w:rsidRPr="006548A7">
        <w:rPr>
          <w:rFonts w:ascii="Times New Roman" w:hAnsi="Times New Roman"/>
          <w:sz w:val="24"/>
          <w:szCs w:val="24"/>
          <w:lang w:eastAsia="ru-RU"/>
        </w:rPr>
        <w:t>наличие муниципальных контрактов на приобретение техники для нужд коммунального хозяйства;</w:t>
      </w:r>
    </w:p>
    <w:p w:rsidR="006548A7" w:rsidRPr="006548A7" w:rsidRDefault="006548A7" w:rsidP="00A8074E">
      <w:pPr>
        <w:pStyle w:val="a7"/>
        <w:numPr>
          <w:ilvl w:val="0"/>
          <w:numId w:val="46"/>
        </w:numPr>
        <w:shd w:val="clear" w:color="auto" w:fill="FFFFFF"/>
        <w:spacing w:after="0" w:line="240" w:lineRule="auto"/>
        <w:jc w:val="both"/>
        <w:rPr>
          <w:rFonts w:ascii="Times New Roman" w:hAnsi="Times New Roman"/>
          <w:sz w:val="24"/>
          <w:szCs w:val="24"/>
          <w:lang w:eastAsia="ru-RU"/>
        </w:rPr>
      </w:pPr>
      <w:r w:rsidRPr="006548A7">
        <w:rPr>
          <w:rFonts w:ascii="Times New Roman" w:hAnsi="Times New Roman"/>
          <w:sz w:val="24"/>
          <w:szCs w:val="24"/>
          <w:lang w:eastAsia="ru-RU"/>
        </w:rPr>
        <w:t>наличие документов, подтверждающих исполнение расходных обязательств по софинансированию приобретения техники для нужд коммунального хозяйства за счет средств местных бюджетов в размере 15-30 процентов от общего объема средств согласно заявке муниципальных образований Московской области на приобретение техники для нужд коммунального хозяйства.</w:t>
      </w:r>
    </w:p>
    <w:p w:rsidR="006548A7" w:rsidRPr="006548A7" w:rsidRDefault="006548A7" w:rsidP="006548A7">
      <w:pPr>
        <w:shd w:val="clear" w:color="auto" w:fill="FFFFFF"/>
        <w:spacing w:after="0" w:line="240" w:lineRule="auto"/>
        <w:ind w:firstLine="709"/>
        <w:jc w:val="both"/>
        <w:rPr>
          <w:rFonts w:ascii="Times New Roman" w:hAnsi="Times New Roman"/>
          <w:sz w:val="24"/>
          <w:szCs w:val="24"/>
          <w:lang w:eastAsia="ru-RU"/>
        </w:rPr>
      </w:pPr>
      <w:r w:rsidRPr="006548A7">
        <w:rPr>
          <w:rFonts w:ascii="Times New Roman" w:hAnsi="Times New Roman"/>
          <w:sz w:val="24"/>
          <w:szCs w:val="24"/>
          <w:lang w:eastAsia="ru-RU"/>
        </w:rPr>
        <w:t>Соглашение о предоставлении субсидий должно содержать следующие положения:</w:t>
      </w:r>
    </w:p>
    <w:p w:rsidR="006548A7" w:rsidRPr="006548A7" w:rsidRDefault="006548A7" w:rsidP="00A8074E">
      <w:pPr>
        <w:numPr>
          <w:ilvl w:val="0"/>
          <w:numId w:val="42"/>
        </w:numPr>
        <w:shd w:val="clear" w:color="auto" w:fill="FFFFFF"/>
        <w:spacing w:after="0" w:line="240" w:lineRule="auto"/>
        <w:jc w:val="both"/>
        <w:rPr>
          <w:rFonts w:ascii="Times New Roman" w:hAnsi="Times New Roman"/>
          <w:sz w:val="24"/>
          <w:szCs w:val="24"/>
          <w:lang w:eastAsia="ru-RU"/>
        </w:rPr>
      </w:pPr>
      <w:r w:rsidRPr="006548A7">
        <w:rPr>
          <w:rFonts w:ascii="Times New Roman" w:hAnsi="Times New Roman"/>
          <w:sz w:val="24"/>
          <w:szCs w:val="24"/>
          <w:lang w:eastAsia="ru-RU"/>
        </w:rPr>
        <w:lastRenderedPageBreak/>
        <w:t>о расходных обязательствах муниципального образования Московской области;</w:t>
      </w:r>
    </w:p>
    <w:p w:rsidR="006548A7" w:rsidRPr="006548A7" w:rsidRDefault="006548A7" w:rsidP="00A8074E">
      <w:pPr>
        <w:numPr>
          <w:ilvl w:val="0"/>
          <w:numId w:val="42"/>
        </w:numPr>
        <w:shd w:val="clear" w:color="auto" w:fill="FFFFFF"/>
        <w:spacing w:after="0" w:line="240" w:lineRule="auto"/>
        <w:jc w:val="both"/>
        <w:rPr>
          <w:rFonts w:ascii="Times New Roman" w:hAnsi="Times New Roman"/>
          <w:sz w:val="24"/>
          <w:szCs w:val="24"/>
          <w:lang w:eastAsia="ru-RU"/>
        </w:rPr>
      </w:pPr>
      <w:r w:rsidRPr="006548A7">
        <w:rPr>
          <w:rFonts w:ascii="Times New Roman" w:hAnsi="Times New Roman"/>
          <w:sz w:val="24"/>
          <w:szCs w:val="24"/>
          <w:lang w:eastAsia="ru-RU"/>
        </w:rPr>
        <w:t>о размере субсидии, сроках и условиях ее предоставления и расходования;</w:t>
      </w:r>
    </w:p>
    <w:p w:rsidR="006548A7" w:rsidRPr="006548A7" w:rsidRDefault="006548A7" w:rsidP="00A8074E">
      <w:pPr>
        <w:numPr>
          <w:ilvl w:val="0"/>
          <w:numId w:val="42"/>
        </w:numPr>
        <w:shd w:val="clear" w:color="auto" w:fill="FFFFFF"/>
        <w:spacing w:after="0" w:line="240" w:lineRule="auto"/>
        <w:jc w:val="both"/>
        <w:rPr>
          <w:rFonts w:ascii="Times New Roman" w:hAnsi="Times New Roman"/>
          <w:sz w:val="24"/>
          <w:szCs w:val="24"/>
          <w:lang w:eastAsia="ru-RU"/>
        </w:rPr>
      </w:pPr>
      <w:r w:rsidRPr="006548A7">
        <w:rPr>
          <w:rFonts w:ascii="Times New Roman" w:hAnsi="Times New Roman"/>
          <w:sz w:val="24"/>
          <w:szCs w:val="24"/>
          <w:lang w:eastAsia="ru-RU"/>
        </w:rPr>
        <w:t>о значениях показателей результативности предоставления субсидии;</w:t>
      </w:r>
    </w:p>
    <w:p w:rsidR="006548A7" w:rsidRPr="006548A7" w:rsidRDefault="006548A7" w:rsidP="00A8074E">
      <w:pPr>
        <w:numPr>
          <w:ilvl w:val="0"/>
          <w:numId w:val="42"/>
        </w:numPr>
        <w:shd w:val="clear" w:color="auto" w:fill="FFFFFF"/>
        <w:spacing w:after="0" w:line="240" w:lineRule="auto"/>
        <w:jc w:val="both"/>
        <w:rPr>
          <w:rFonts w:ascii="Times New Roman" w:hAnsi="Times New Roman"/>
          <w:sz w:val="24"/>
          <w:szCs w:val="24"/>
          <w:lang w:eastAsia="ru-RU"/>
        </w:rPr>
      </w:pPr>
      <w:r w:rsidRPr="006548A7">
        <w:rPr>
          <w:rFonts w:ascii="Times New Roman" w:hAnsi="Times New Roman"/>
          <w:sz w:val="24"/>
          <w:szCs w:val="24"/>
          <w:lang w:eastAsia="ru-RU"/>
        </w:rPr>
        <w:t>о порядке осуществления контроля за соблюдением муниципальным образованием Московской области условий, установленных при предоставлении субсидий;</w:t>
      </w:r>
    </w:p>
    <w:p w:rsidR="006548A7" w:rsidRPr="006548A7" w:rsidRDefault="006548A7" w:rsidP="00A8074E">
      <w:pPr>
        <w:numPr>
          <w:ilvl w:val="0"/>
          <w:numId w:val="42"/>
        </w:numPr>
        <w:shd w:val="clear" w:color="auto" w:fill="FFFFFF"/>
        <w:spacing w:after="0" w:line="240" w:lineRule="auto"/>
        <w:jc w:val="both"/>
        <w:rPr>
          <w:rFonts w:ascii="Times New Roman" w:hAnsi="Times New Roman"/>
          <w:sz w:val="24"/>
          <w:szCs w:val="24"/>
          <w:lang w:eastAsia="ru-RU"/>
        </w:rPr>
      </w:pPr>
      <w:r w:rsidRPr="006548A7">
        <w:rPr>
          <w:rFonts w:ascii="Times New Roman" w:hAnsi="Times New Roman"/>
          <w:sz w:val="24"/>
          <w:szCs w:val="24"/>
          <w:lang w:eastAsia="ru-RU"/>
        </w:rPr>
        <w:t>о последствиях не достижения муниципальным образованием Московской области установленных значений показателей результативности предоставления субсидии (например, в случае, если муниципальное образование Московской области в отчетном финансовом году не достигнет значения показателей результативности предоставления субсидии, размер субсидии, предусмотренной на текущий финансовый год, подлежит соответственно сокращению пропорционально отклонению фактического значения показателя результативности предоставления субсидии от планового значения, предусмотренного Соглашением);</w:t>
      </w:r>
    </w:p>
    <w:p w:rsidR="006548A7" w:rsidRPr="006548A7" w:rsidRDefault="006548A7" w:rsidP="00A8074E">
      <w:pPr>
        <w:numPr>
          <w:ilvl w:val="0"/>
          <w:numId w:val="42"/>
        </w:numPr>
        <w:shd w:val="clear" w:color="auto" w:fill="FFFFFF"/>
        <w:spacing w:after="0" w:line="240" w:lineRule="auto"/>
        <w:jc w:val="both"/>
        <w:rPr>
          <w:rFonts w:ascii="Times New Roman" w:hAnsi="Times New Roman"/>
          <w:sz w:val="24"/>
          <w:szCs w:val="24"/>
          <w:lang w:eastAsia="ru-RU"/>
        </w:rPr>
      </w:pPr>
      <w:r w:rsidRPr="006548A7">
        <w:rPr>
          <w:rFonts w:ascii="Times New Roman" w:hAnsi="Times New Roman"/>
          <w:sz w:val="24"/>
          <w:szCs w:val="24"/>
          <w:lang w:eastAsia="ru-RU"/>
        </w:rPr>
        <w:t>об ответственности за нарушения условий, определенных при предоставлении субсидии в рамках Соглашений в соответствии с законодательством Российской Федерации.</w:t>
      </w:r>
    </w:p>
    <w:p w:rsidR="006548A7" w:rsidRPr="006548A7" w:rsidRDefault="006548A7" w:rsidP="006548A7">
      <w:pPr>
        <w:shd w:val="clear" w:color="auto" w:fill="FFFFFF"/>
        <w:spacing w:after="0" w:line="240" w:lineRule="auto"/>
        <w:ind w:firstLine="708"/>
        <w:jc w:val="both"/>
        <w:rPr>
          <w:rFonts w:ascii="Times New Roman" w:hAnsi="Times New Roman"/>
          <w:sz w:val="24"/>
          <w:szCs w:val="24"/>
          <w:lang w:eastAsia="ru-RU"/>
        </w:rPr>
      </w:pPr>
      <w:r w:rsidRPr="006548A7">
        <w:rPr>
          <w:rFonts w:ascii="Times New Roman" w:hAnsi="Times New Roman"/>
          <w:sz w:val="24"/>
          <w:szCs w:val="24"/>
          <w:lang w:eastAsia="ru-RU"/>
        </w:rPr>
        <w:t>Перечисление субсидий из бюджета Московской области в бюджеты муниципальных образований Московской области осуществляется в соответствии с Порядком исполнения бюджета Московской области по расходам в пределах средств, предусмотренных на указанные цели законом Московской области о бюджете Московской области на соответствующий финансовый год, и утвержденных лимитов бюджетных обязательств. Неиспользованные остатки субсидий или использованные не в полном объеме в текущем финансовом году подлежат возврату в бюджет Московской области в порядке, установленном законодательством Российской Федерации и Московской области.</w:t>
      </w:r>
    </w:p>
    <w:p w:rsidR="006548A7" w:rsidRPr="006548A7" w:rsidRDefault="006548A7" w:rsidP="006548A7">
      <w:pPr>
        <w:shd w:val="clear" w:color="auto" w:fill="FFFFFF"/>
        <w:spacing w:after="0" w:line="240" w:lineRule="auto"/>
        <w:ind w:firstLine="708"/>
        <w:jc w:val="both"/>
        <w:rPr>
          <w:rFonts w:ascii="Times New Roman" w:hAnsi="Times New Roman"/>
          <w:sz w:val="24"/>
          <w:szCs w:val="24"/>
          <w:lang w:eastAsia="ru-RU"/>
        </w:rPr>
      </w:pPr>
      <w:r w:rsidRPr="006548A7">
        <w:rPr>
          <w:rFonts w:ascii="Times New Roman" w:hAnsi="Times New Roman"/>
          <w:sz w:val="24"/>
          <w:szCs w:val="24"/>
          <w:lang w:eastAsia="ru-RU"/>
        </w:rPr>
        <w:t>Размер субсидии (</w:t>
      </w:r>
      <m:oMath>
        <m:sSub>
          <m:sSubPr>
            <m:ctrlPr>
              <w:rPr>
                <w:rFonts w:ascii="Cambria Math" w:hAnsi="Cambria Math"/>
                <w:i/>
                <w:sz w:val="24"/>
                <w:szCs w:val="24"/>
                <w:lang w:eastAsia="ru-RU"/>
              </w:rPr>
            </m:ctrlPr>
          </m:sSubPr>
          <m:e>
            <m:r>
              <w:rPr>
                <w:rFonts w:ascii="Cambria Math" w:hAnsi="Cambria Math"/>
                <w:sz w:val="24"/>
                <w:szCs w:val="24"/>
                <w:lang w:val="en-US" w:eastAsia="ru-RU"/>
              </w:rPr>
              <m:t>S</m:t>
            </m:r>
          </m:e>
          <m:sub>
            <m:r>
              <w:rPr>
                <w:rFonts w:ascii="Cambria Math" w:hAnsi="Cambria Math"/>
                <w:sz w:val="24"/>
                <w:szCs w:val="24"/>
                <w:lang w:eastAsia="ru-RU"/>
              </w:rPr>
              <m:t>i</m:t>
            </m:r>
          </m:sub>
        </m:sSub>
      </m:oMath>
      <w:r w:rsidRPr="006548A7">
        <w:rPr>
          <w:rFonts w:ascii="Times New Roman" w:hAnsi="Times New Roman"/>
          <w:sz w:val="24"/>
          <w:szCs w:val="24"/>
          <w:lang w:eastAsia="ru-RU"/>
        </w:rPr>
        <w:t>), предоставляемой бюджету i-го муниципального образования Московской области в соответствующем году, определяется по формуле:</w:t>
      </w:r>
    </w:p>
    <w:p w:rsidR="006548A7" w:rsidRPr="006548A7" w:rsidRDefault="00AB43E8" w:rsidP="006548A7">
      <w:pPr>
        <w:shd w:val="clear" w:color="auto" w:fill="FFFFFF"/>
        <w:spacing w:after="0" w:line="240" w:lineRule="auto"/>
        <w:jc w:val="center"/>
        <w:rPr>
          <w:rFonts w:ascii="Times New Roman" w:hAnsi="Times New Roman"/>
          <w:i/>
          <w:sz w:val="24"/>
          <w:szCs w:val="24"/>
          <w:lang w:eastAsia="ru-RU"/>
        </w:rPr>
      </w:pPr>
      <m:oMathPara>
        <m:oMath>
          <m:sSub>
            <m:sSubPr>
              <m:ctrlPr>
                <w:rPr>
                  <w:rFonts w:ascii="Cambria Math" w:hAnsi="Cambria Math"/>
                  <w:i/>
                  <w:sz w:val="24"/>
                  <w:szCs w:val="24"/>
                  <w:lang w:eastAsia="ru-RU"/>
                </w:rPr>
              </m:ctrlPr>
            </m:sSubPr>
            <m:e>
              <m:r>
                <w:rPr>
                  <w:rFonts w:ascii="Cambria Math" w:hAnsi="Cambria Math"/>
                  <w:sz w:val="24"/>
                  <w:szCs w:val="24"/>
                  <w:lang w:val="en-US" w:eastAsia="ru-RU"/>
                </w:rPr>
                <m:t>S</m:t>
              </m:r>
            </m:e>
            <m:sub>
              <m:r>
                <w:rPr>
                  <w:rFonts w:ascii="Cambria Math" w:hAnsi="Cambria Math"/>
                  <w:sz w:val="24"/>
                  <w:szCs w:val="24"/>
                  <w:lang w:eastAsia="ru-RU"/>
                </w:rPr>
                <m:t>i</m:t>
              </m:r>
            </m:sub>
          </m:sSub>
          <m:r>
            <w:rPr>
              <w:rFonts w:ascii="Cambria Math" w:hAnsi="Cambria Math"/>
              <w:sz w:val="24"/>
              <w:szCs w:val="24"/>
              <w:lang w:eastAsia="ru-RU"/>
            </w:rPr>
            <m:t>=</m:t>
          </m:r>
          <m:nary>
            <m:naryPr>
              <m:chr m:val="∑"/>
              <m:limLoc m:val="undOvr"/>
              <m:ctrlPr>
                <w:rPr>
                  <w:rFonts w:ascii="Cambria Math" w:hAnsi="Cambria Math"/>
                  <w:i/>
                  <w:sz w:val="24"/>
                  <w:szCs w:val="24"/>
                  <w:lang w:eastAsia="ru-RU"/>
                </w:rPr>
              </m:ctrlPr>
            </m:naryPr>
            <m:sub>
              <m:r>
                <w:rPr>
                  <w:rFonts w:ascii="Cambria Math" w:hAnsi="Cambria Math"/>
                  <w:sz w:val="24"/>
                  <w:szCs w:val="24"/>
                  <w:lang w:eastAsia="ru-RU"/>
                </w:rPr>
                <m:t>j=1</m:t>
              </m:r>
            </m:sub>
            <m:sup>
              <m:r>
                <w:rPr>
                  <w:rFonts w:ascii="Cambria Math" w:hAnsi="Cambria Math"/>
                  <w:sz w:val="24"/>
                  <w:szCs w:val="24"/>
                  <w:lang w:eastAsia="ru-RU"/>
                </w:rPr>
                <m:t>K</m:t>
              </m:r>
            </m:sup>
            <m:e>
              <m:sSub>
                <m:sSubPr>
                  <m:ctrlPr>
                    <w:rPr>
                      <w:rFonts w:ascii="Cambria Math" w:hAnsi="Cambria Math"/>
                      <w:i/>
                      <w:sz w:val="24"/>
                      <w:szCs w:val="24"/>
                      <w:lang w:eastAsia="ru-RU"/>
                    </w:rPr>
                  </m:ctrlPr>
                </m:sSubPr>
                <m:e>
                  <m:r>
                    <w:rPr>
                      <w:rFonts w:ascii="Cambria Math" w:hAnsi="Cambria Math"/>
                      <w:sz w:val="24"/>
                      <w:szCs w:val="24"/>
                      <w:lang w:eastAsia="ru-RU"/>
                    </w:rPr>
                    <m:t>C</m:t>
                  </m:r>
                </m:e>
                <m:sub>
                  <m:r>
                    <w:rPr>
                      <w:rFonts w:ascii="Cambria Math" w:hAnsi="Cambria Math"/>
                      <w:sz w:val="24"/>
                      <w:szCs w:val="24"/>
                      <w:lang w:eastAsia="ru-RU"/>
                    </w:rPr>
                    <m:t>j</m:t>
                  </m:r>
                </m:sub>
              </m:sSub>
            </m:e>
          </m:nary>
        </m:oMath>
      </m:oMathPara>
    </w:p>
    <w:p w:rsidR="006548A7" w:rsidRPr="006548A7" w:rsidRDefault="006548A7" w:rsidP="006548A7">
      <w:pPr>
        <w:shd w:val="clear" w:color="auto" w:fill="FFFFFF"/>
        <w:spacing w:after="0" w:line="240" w:lineRule="auto"/>
        <w:ind w:firstLine="708"/>
        <w:jc w:val="both"/>
        <w:rPr>
          <w:rFonts w:ascii="Times New Roman" w:hAnsi="Times New Roman"/>
          <w:sz w:val="24"/>
          <w:szCs w:val="24"/>
          <w:lang w:eastAsia="ru-RU"/>
        </w:rPr>
      </w:pPr>
      <w:r w:rsidRPr="006548A7">
        <w:rPr>
          <w:rFonts w:ascii="Times New Roman" w:hAnsi="Times New Roman"/>
          <w:sz w:val="24"/>
          <w:szCs w:val="24"/>
          <w:lang w:eastAsia="ru-RU"/>
        </w:rPr>
        <w:t>где: к – общее количество объектов, на которых может быть обеспечено выполнение строительства (реконструкции) в соответствующем году в i-м муниципальном образовании Московской области;</w:t>
      </w:r>
    </w:p>
    <w:p w:rsidR="006548A7" w:rsidRPr="006548A7" w:rsidRDefault="00AB43E8" w:rsidP="006548A7">
      <w:pPr>
        <w:shd w:val="clear" w:color="auto" w:fill="FFFFFF"/>
        <w:spacing w:after="0" w:line="240" w:lineRule="auto"/>
        <w:ind w:firstLine="708"/>
        <w:jc w:val="both"/>
        <w:rPr>
          <w:rFonts w:ascii="Times New Roman" w:hAnsi="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eastAsia="ru-RU"/>
              </w:rPr>
              <m:t>C</m:t>
            </m:r>
          </m:e>
          <m:sub>
            <m:r>
              <w:rPr>
                <w:rFonts w:ascii="Cambria Math" w:hAnsi="Cambria Math"/>
                <w:sz w:val="24"/>
                <w:szCs w:val="24"/>
                <w:lang w:eastAsia="ru-RU"/>
              </w:rPr>
              <m:t>j</m:t>
            </m:r>
          </m:sub>
        </m:sSub>
      </m:oMath>
      <w:r w:rsidR="006548A7" w:rsidRPr="006548A7">
        <w:rPr>
          <w:rFonts w:ascii="Times New Roman" w:hAnsi="Times New Roman"/>
          <w:sz w:val="24"/>
          <w:szCs w:val="24"/>
          <w:lang w:eastAsia="ru-RU"/>
        </w:rPr>
        <w:t xml:space="preserve"> – размер субсидии в соответствующем году на j-й объект.</w:t>
      </w:r>
    </w:p>
    <w:p w:rsidR="006548A7" w:rsidRPr="006548A7" w:rsidRDefault="00AB43E8" w:rsidP="006548A7">
      <w:pPr>
        <w:shd w:val="clear" w:color="auto" w:fill="FFFFFF"/>
        <w:spacing w:after="0" w:line="240" w:lineRule="auto"/>
        <w:ind w:firstLine="708"/>
        <w:jc w:val="both"/>
        <w:rPr>
          <w:rFonts w:ascii="Times New Roman" w:hAnsi="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eastAsia="ru-RU"/>
              </w:rPr>
              <m:t>C</m:t>
            </m:r>
          </m:e>
          <m:sub>
            <m:r>
              <w:rPr>
                <w:rFonts w:ascii="Cambria Math" w:hAnsi="Cambria Math"/>
                <w:sz w:val="24"/>
                <w:szCs w:val="24"/>
                <w:lang w:eastAsia="ru-RU"/>
              </w:rPr>
              <m:t>j</m:t>
            </m:r>
          </m:sub>
        </m:sSub>
      </m:oMath>
      <w:r w:rsidR="006548A7" w:rsidRPr="006548A7">
        <w:rPr>
          <w:rFonts w:ascii="Times New Roman" w:hAnsi="Times New Roman"/>
          <w:sz w:val="24"/>
          <w:szCs w:val="24"/>
          <w:lang w:eastAsia="ru-RU"/>
        </w:rPr>
        <w:t xml:space="preserve"> определяется по формуле:</w:t>
      </w:r>
    </w:p>
    <w:p w:rsidR="006548A7" w:rsidRPr="006548A7" w:rsidRDefault="00AB43E8" w:rsidP="006548A7">
      <w:pPr>
        <w:shd w:val="clear" w:color="auto" w:fill="FFFFFF"/>
        <w:spacing w:after="0" w:line="240" w:lineRule="auto"/>
        <w:ind w:firstLine="708"/>
        <w:jc w:val="both"/>
        <w:rPr>
          <w:rFonts w:ascii="Times New Roman" w:hAnsi="Times New Roman"/>
          <w:i/>
          <w:sz w:val="24"/>
          <w:szCs w:val="24"/>
          <w:lang w:eastAsia="ru-RU"/>
        </w:rPr>
      </w:pPr>
      <m:oMathPara>
        <m:oMath>
          <m:sSub>
            <m:sSubPr>
              <m:ctrlPr>
                <w:rPr>
                  <w:rFonts w:ascii="Cambria Math" w:hAnsi="Cambria Math"/>
                  <w:i/>
                  <w:sz w:val="24"/>
                  <w:szCs w:val="24"/>
                  <w:lang w:eastAsia="ru-RU"/>
                </w:rPr>
              </m:ctrlPr>
            </m:sSubPr>
            <m:e>
              <m:r>
                <w:rPr>
                  <w:rFonts w:ascii="Cambria Math" w:hAnsi="Cambria Math"/>
                  <w:sz w:val="24"/>
                  <w:szCs w:val="24"/>
                  <w:lang w:val="en-US" w:eastAsia="ru-RU"/>
                </w:rPr>
                <m:t>C</m:t>
              </m:r>
            </m:e>
            <m:sub>
              <m:r>
                <w:rPr>
                  <w:rFonts w:ascii="Cambria Math" w:hAnsi="Cambria Math"/>
                  <w:sz w:val="24"/>
                  <w:szCs w:val="24"/>
                  <w:lang w:eastAsia="ru-RU"/>
                </w:rPr>
                <m:t>j</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ОП</m:t>
              </m:r>
            </m:e>
            <m:sub>
              <m:r>
                <w:rPr>
                  <w:rFonts w:ascii="Cambria Math" w:hAnsi="Cambria Math"/>
                  <w:sz w:val="24"/>
                  <w:szCs w:val="24"/>
                  <w:lang w:val="en-US" w:eastAsia="ru-RU"/>
                </w:rPr>
                <m:t>j</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C</m:t>
              </m:r>
            </m:e>
            <m:sub>
              <m:sSub>
                <m:sSubPr>
                  <m:ctrlPr>
                    <w:rPr>
                      <w:rFonts w:ascii="Cambria Math" w:hAnsi="Cambria Math"/>
                      <w:i/>
                      <w:sz w:val="24"/>
                      <w:szCs w:val="24"/>
                      <w:lang w:eastAsia="ru-RU"/>
                    </w:rPr>
                  </m:ctrlPr>
                </m:sSubPr>
                <m:e>
                  <m:r>
                    <w:rPr>
                      <w:rFonts w:ascii="Cambria Math" w:hAnsi="Cambria Math"/>
                      <w:sz w:val="24"/>
                      <w:szCs w:val="24"/>
                      <w:lang w:eastAsia="ru-RU"/>
                    </w:rPr>
                    <m:t>м</m:t>
                  </m:r>
                </m:e>
                <m:sub>
                  <m:r>
                    <w:rPr>
                      <w:rFonts w:ascii="Cambria Math" w:hAnsi="Cambria Math"/>
                      <w:sz w:val="24"/>
                      <w:szCs w:val="24"/>
                      <w:lang w:val="en-US" w:eastAsia="ru-RU"/>
                    </w:rPr>
                    <m:t>j</m:t>
                  </m:r>
                </m:sub>
              </m:sSub>
            </m:sub>
          </m:sSub>
        </m:oMath>
      </m:oMathPara>
    </w:p>
    <w:p w:rsidR="006548A7" w:rsidRPr="006548A7" w:rsidRDefault="006548A7" w:rsidP="006548A7">
      <w:pPr>
        <w:shd w:val="clear" w:color="auto" w:fill="FFFFFF"/>
        <w:spacing w:after="0" w:line="240" w:lineRule="auto"/>
        <w:ind w:firstLine="708"/>
        <w:jc w:val="both"/>
        <w:rPr>
          <w:rFonts w:ascii="Times New Roman" w:hAnsi="Times New Roman"/>
          <w:sz w:val="24"/>
          <w:szCs w:val="24"/>
          <w:lang w:eastAsia="ru-RU"/>
        </w:rPr>
      </w:pPr>
      <w:r w:rsidRPr="006548A7">
        <w:rPr>
          <w:rFonts w:ascii="Times New Roman" w:hAnsi="Times New Roman"/>
          <w:sz w:val="24"/>
          <w:szCs w:val="24"/>
          <w:lang w:eastAsia="ru-RU"/>
        </w:rPr>
        <w:t xml:space="preserve">где: </w:t>
      </w:r>
      <m:oMath>
        <m:sSub>
          <m:sSubPr>
            <m:ctrlPr>
              <w:rPr>
                <w:rFonts w:ascii="Cambria Math" w:hAnsi="Cambria Math"/>
                <w:i/>
                <w:sz w:val="24"/>
                <w:szCs w:val="24"/>
                <w:lang w:eastAsia="ru-RU"/>
              </w:rPr>
            </m:ctrlPr>
          </m:sSubPr>
          <m:e>
            <m:r>
              <w:rPr>
                <w:rFonts w:ascii="Cambria Math" w:hAnsi="Cambria Math"/>
                <w:sz w:val="24"/>
                <w:szCs w:val="24"/>
                <w:lang w:eastAsia="ru-RU"/>
              </w:rPr>
              <m:t>ОП</m:t>
            </m:r>
          </m:e>
          <m:sub>
            <m:r>
              <w:rPr>
                <w:rFonts w:ascii="Cambria Math" w:hAnsi="Cambria Math"/>
                <w:sz w:val="24"/>
                <w:szCs w:val="24"/>
                <w:lang w:val="en-US" w:eastAsia="ru-RU"/>
              </w:rPr>
              <m:t>j</m:t>
            </m:r>
          </m:sub>
        </m:sSub>
      </m:oMath>
      <w:r w:rsidRPr="006548A7">
        <w:rPr>
          <w:rFonts w:ascii="Times New Roman" w:hAnsi="Times New Roman"/>
          <w:sz w:val="24"/>
          <w:szCs w:val="24"/>
          <w:lang w:eastAsia="ru-RU"/>
        </w:rPr>
        <w:t>– общая потребность в средствах, необходимых в соответствующем году для приобретения j-го объекта (вида техники для нужд коммунального хозяйства) в i-м муниципальном образовании согласно заявке i-го муниципального образования;</w:t>
      </w:r>
    </w:p>
    <w:p w:rsidR="006548A7" w:rsidRPr="006548A7" w:rsidRDefault="00AB43E8" w:rsidP="006548A7">
      <w:pPr>
        <w:shd w:val="clear" w:color="auto" w:fill="FFFFFF"/>
        <w:spacing w:after="0" w:line="240" w:lineRule="auto"/>
        <w:ind w:firstLine="708"/>
        <w:jc w:val="both"/>
        <w:rPr>
          <w:rFonts w:ascii="Times New Roman" w:hAnsi="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eastAsia="ru-RU"/>
              </w:rPr>
              <m:t>C</m:t>
            </m:r>
          </m:e>
          <m:sub>
            <m:sSub>
              <m:sSubPr>
                <m:ctrlPr>
                  <w:rPr>
                    <w:rFonts w:ascii="Cambria Math" w:hAnsi="Cambria Math"/>
                    <w:i/>
                    <w:sz w:val="24"/>
                    <w:szCs w:val="24"/>
                    <w:lang w:eastAsia="ru-RU"/>
                  </w:rPr>
                </m:ctrlPr>
              </m:sSubPr>
              <m:e>
                <m:r>
                  <w:rPr>
                    <w:rFonts w:ascii="Cambria Math" w:hAnsi="Cambria Math"/>
                    <w:sz w:val="24"/>
                    <w:szCs w:val="24"/>
                    <w:lang w:eastAsia="ru-RU"/>
                  </w:rPr>
                  <m:t>м</m:t>
                </m:r>
              </m:e>
              <m:sub>
                <m:r>
                  <w:rPr>
                    <w:rFonts w:ascii="Cambria Math" w:hAnsi="Cambria Math"/>
                    <w:sz w:val="24"/>
                    <w:szCs w:val="24"/>
                    <w:lang w:val="en-US" w:eastAsia="ru-RU"/>
                  </w:rPr>
                  <m:t>j</m:t>
                </m:r>
              </m:sub>
            </m:sSub>
          </m:sub>
        </m:sSub>
      </m:oMath>
      <w:r w:rsidR="006548A7" w:rsidRPr="006548A7">
        <w:rPr>
          <w:rFonts w:ascii="Times New Roman" w:hAnsi="Times New Roman"/>
          <w:sz w:val="24"/>
          <w:szCs w:val="24"/>
          <w:lang w:eastAsia="ru-RU"/>
        </w:rPr>
        <w:t xml:space="preserve"> – объем средств бюджета муниципального образования, предусматриваемых на долевое финансирование приобретения j-го объекта (вида техники для нужд коммунального хозяйства) в соответствующем году в i-м муниципальном образовании с учетом уровня бюджетной обеспеченности.</w:t>
      </w:r>
    </w:p>
    <w:p w:rsidR="006548A7" w:rsidRPr="006548A7" w:rsidRDefault="006548A7" w:rsidP="006548A7">
      <w:pPr>
        <w:shd w:val="clear" w:color="auto" w:fill="FFFFFF"/>
        <w:spacing w:after="0" w:line="240" w:lineRule="auto"/>
        <w:ind w:firstLine="708"/>
        <w:jc w:val="both"/>
        <w:rPr>
          <w:rFonts w:ascii="Times New Roman" w:hAnsi="Times New Roman"/>
          <w:sz w:val="24"/>
          <w:szCs w:val="24"/>
          <w:lang w:eastAsia="ru-RU"/>
        </w:rPr>
      </w:pPr>
      <w:r w:rsidRPr="006548A7">
        <w:rPr>
          <w:rFonts w:ascii="Times New Roman" w:hAnsi="Times New Roman"/>
          <w:sz w:val="24"/>
          <w:szCs w:val="24"/>
          <w:lang w:eastAsia="ru-RU"/>
        </w:rPr>
        <w:lastRenderedPageBreak/>
        <w:t>Субсидии носят целевой характер и не могут быть использованы на иные цели. В случае нецелевого использования субсидия подлежит возврату, в том числе путем взыскания в бюджет Московской области в соответствии с федеральным законодательством и законодательством Московской области.</w:t>
      </w:r>
    </w:p>
    <w:p w:rsidR="006548A7" w:rsidRPr="006548A7" w:rsidRDefault="006548A7" w:rsidP="006548A7">
      <w:pPr>
        <w:widowControl w:val="0"/>
        <w:autoSpaceDE w:val="0"/>
        <w:autoSpaceDN w:val="0"/>
        <w:adjustRightInd w:val="0"/>
        <w:spacing w:after="0"/>
        <w:ind w:firstLine="708"/>
        <w:jc w:val="both"/>
        <w:rPr>
          <w:rFonts w:ascii="Times New Roman" w:hAnsi="Times New Roman"/>
          <w:sz w:val="24"/>
          <w:szCs w:val="24"/>
        </w:rPr>
      </w:pPr>
      <w:r w:rsidRPr="006548A7">
        <w:rPr>
          <w:rFonts w:ascii="Times New Roman" w:hAnsi="Times New Roman"/>
          <w:sz w:val="24"/>
          <w:szCs w:val="24"/>
        </w:rPr>
        <w:t>Субсидии из бюджета Московской области бюджетам муниципальных образований на проведение мероприятий по защите населения Московской области от неблагоприятного воздействия безнадзорных животных предоставляются в целях софинансирования соответствующих мероприятий.</w:t>
      </w:r>
    </w:p>
    <w:p w:rsidR="006548A7" w:rsidRPr="006548A7" w:rsidRDefault="006548A7" w:rsidP="006548A7">
      <w:pPr>
        <w:widowControl w:val="0"/>
        <w:autoSpaceDE w:val="0"/>
        <w:autoSpaceDN w:val="0"/>
        <w:adjustRightInd w:val="0"/>
        <w:spacing w:after="0"/>
        <w:ind w:firstLine="708"/>
        <w:jc w:val="both"/>
        <w:rPr>
          <w:rFonts w:ascii="Times New Roman" w:hAnsi="Times New Roman"/>
          <w:sz w:val="24"/>
          <w:szCs w:val="24"/>
        </w:rPr>
      </w:pPr>
      <w:r w:rsidRPr="006548A7">
        <w:rPr>
          <w:rFonts w:ascii="Times New Roman" w:hAnsi="Times New Roman"/>
          <w:sz w:val="24"/>
          <w:szCs w:val="24"/>
        </w:rPr>
        <w:t>Критериями отбора муниципальных образований Московской области для предоставления субсидий являются представленные в Министерство:</w:t>
      </w:r>
    </w:p>
    <w:p w:rsidR="006548A7" w:rsidRPr="006548A7" w:rsidRDefault="006548A7" w:rsidP="00A8074E">
      <w:pPr>
        <w:widowControl w:val="0"/>
        <w:numPr>
          <w:ilvl w:val="0"/>
          <w:numId w:val="43"/>
        </w:numPr>
        <w:autoSpaceDE w:val="0"/>
        <w:autoSpaceDN w:val="0"/>
        <w:adjustRightInd w:val="0"/>
        <w:spacing w:after="0"/>
        <w:ind w:left="709" w:hanging="283"/>
        <w:jc w:val="both"/>
        <w:rPr>
          <w:rFonts w:ascii="Times New Roman" w:hAnsi="Times New Roman"/>
          <w:sz w:val="24"/>
          <w:szCs w:val="24"/>
        </w:rPr>
      </w:pPr>
      <w:r w:rsidRPr="006548A7">
        <w:rPr>
          <w:rFonts w:ascii="Times New Roman" w:hAnsi="Times New Roman"/>
          <w:sz w:val="24"/>
          <w:szCs w:val="24"/>
        </w:rPr>
        <w:t>заявки муниципальных образований Московской области на участие в проведении мероприятий по регулированию численности безнадзорных животных;</w:t>
      </w:r>
    </w:p>
    <w:p w:rsidR="006548A7" w:rsidRPr="006548A7" w:rsidRDefault="006548A7" w:rsidP="00A8074E">
      <w:pPr>
        <w:widowControl w:val="0"/>
        <w:numPr>
          <w:ilvl w:val="0"/>
          <w:numId w:val="43"/>
        </w:numPr>
        <w:autoSpaceDE w:val="0"/>
        <w:autoSpaceDN w:val="0"/>
        <w:adjustRightInd w:val="0"/>
        <w:spacing w:after="0"/>
        <w:ind w:left="709" w:hanging="283"/>
        <w:jc w:val="both"/>
        <w:rPr>
          <w:rFonts w:ascii="Times New Roman" w:hAnsi="Times New Roman"/>
          <w:sz w:val="24"/>
          <w:szCs w:val="24"/>
        </w:rPr>
      </w:pPr>
      <w:r w:rsidRPr="006548A7">
        <w:rPr>
          <w:rFonts w:ascii="Times New Roman" w:hAnsi="Times New Roman"/>
          <w:sz w:val="24"/>
          <w:szCs w:val="24"/>
        </w:rPr>
        <w:t>выписки из решений органов местного самоуправления муниципальных образований Московской области о бюджете муниципального образования Московской области, подтверждающие наличие расходных обязательств и бюджетных ассигнований на финансирование в очередном финансовом году мероприятий по защите населения Московской области от неблагоприятного воздействия безнадзорных животных.</w:t>
      </w:r>
    </w:p>
    <w:p w:rsidR="006548A7" w:rsidRPr="006548A7" w:rsidRDefault="006548A7" w:rsidP="006548A7">
      <w:pPr>
        <w:widowControl w:val="0"/>
        <w:autoSpaceDE w:val="0"/>
        <w:autoSpaceDN w:val="0"/>
        <w:adjustRightInd w:val="0"/>
        <w:spacing w:after="0"/>
        <w:ind w:firstLine="708"/>
        <w:jc w:val="both"/>
        <w:rPr>
          <w:rFonts w:ascii="Times New Roman" w:hAnsi="Times New Roman"/>
          <w:sz w:val="24"/>
          <w:szCs w:val="24"/>
        </w:rPr>
      </w:pPr>
      <w:r w:rsidRPr="006548A7">
        <w:rPr>
          <w:rFonts w:ascii="Times New Roman" w:hAnsi="Times New Roman"/>
          <w:sz w:val="24"/>
          <w:szCs w:val="24"/>
        </w:rPr>
        <w:t>Условиями предоставления субсидий являются:</w:t>
      </w:r>
    </w:p>
    <w:p w:rsidR="006548A7" w:rsidRPr="006548A7" w:rsidRDefault="006548A7" w:rsidP="00A8074E">
      <w:pPr>
        <w:widowControl w:val="0"/>
        <w:numPr>
          <w:ilvl w:val="0"/>
          <w:numId w:val="44"/>
        </w:numPr>
        <w:autoSpaceDE w:val="0"/>
        <w:autoSpaceDN w:val="0"/>
        <w:adjustRightInd w:val="0"/>
        <w:spacing w:after="0"/>
        <w:ind w:left="709"/>
        <w:jc w:val="both"/>
        <w:rPr>
          <w:rFonts w:ascii="Times New Roman" w:hAnsi="Times New Roman"/>
          <w:sz w:val="24"/>
          <w:szCs w:val="24"/>
        </w:rPr>
      </w:pPr>
      <w:r w:rsidRPr="006548A7">
        <w:rPr>
          <w:rFonts w:ascii="Times New Roman" w:hAnsi="Times New Roman"/>
          <w:sz w:val="24"/>
          <w:szCs w:val="24"/>
        </w:rPr>
        <w:t>наличие заключенных между Министерством жилищно-коммунального хозяйства Московской области и органами местного самоуправления муниципальных образований Московской области соглашений о предоставлении субсидий из бюджета Московской области бюджетам муниципальных образований Московской области на проведение мероприятий защите населения Московской области от неблагоприятного воздействия безнадзорных животных;</w:t>
      </w:r>
    </w:p>
    <w:p w:rsidR="006548A7" w:rsidRPr="006548A7" w:rsidRDefault="006548A7" w:rsidP="00A8074E">
      <w:pPr>
        <w:widowControl w:val="0"/>
        <w:numPr>
          <w:ilvl w:val="0"/>
          <w:numId w:val="44"/>
        </w:numPr>
        <w:autoSpaceDE w:val="0"/>
        <w:autoSpaceDN w:val="0"/>
        <w:adjustRightInd w:val="0"/>
        <w:spacing w:after="0"/>
        <w:ind w:left="709"/>
        <w:jc w:val="both"/>
        <w:rPr>
          <w:rFonts w:ascii="Times New Roman" w:hAnsi="Times New Roman"/>
          <w:sz w:val="24"/>
          <w:szCs w:val="24"/>
        </w:rPr>
      </w:pPr>
      <w:r w:rsidRPr="006548A7">
        <w:rPr>
          <w:rFonts w:ascii="Times New Roman" w:hAnsi="Times New Roman"/>
          <w:sz w:val="24"/>
          <w:szCs w:val="24"/>
        </w:rPr>
        <w:t>наличие в бюджетах муниципальных образований бюджетных ассигнований на проведение мероприятий по защите населения Московской области от неблагоприятного воздействия безнадзорных животных;</w:t>
      </w:r>
    </w:p>
    <w:p w:rsidR="006548A7" w:rsidRPr="006548A7" w:rsidRDefault="006548A7" w:rsidP="00A8074E">
      <w:pPr>
        <w:widowControl w:val="0"/>
        <w:numPr>
          <w:ilvl w:val="0"/>
          <w:numId w:val="44"/>
        </w:numPr>
        <w:autoSpaceDE w:val="0"/>
        <w:autoSpaceDN w:val="0"/>
        <w:adjustRightInd w:val="0"/>
        <w:spacing w:after="0"/>
        <w:ind w:left="709"/>
        <w:jc w:val="both"/>
        <w:rPr>
          <w:rFonts w:ascii="Times New Roman" w:hAnsi="Times New Roman"/>
          <w:sz w:val="24"/>
          <w:szCs w:val="24"/>
        </w:rPr>
      </w:pPr>
      <w:r w:rsidRPr="006548A7">
        <w:rPr>
          <w:rFonts w:ascii="Times New Roman" w:hAnsi="Times New Roman"/>
          <w:sz w:val="24"/>
          <w:szCs w:val="24"/>
        </w:rPr>
        <w:t>наличие утвержденных муниципальных программ по благоустройству, содержащих мероприятия по защите населения Московской области от неблагоприятного воздействия безнадзорных животных.</w:t>
      </w:r>
    </w:p>
    <w:p w:rsidR="006548A7" w:rsidRPr="006548A7" w:rsidRDefault="006548A7" w:rsidP="006548A7">
      <w:pPr>
        <w:widowControl w:val="0"/>
        <w:autoSpaceDE w:val="0"/>
        <w:autoSpaceDN w:val="0"/>
        <w:adjustRightInd w:val="0"/>
        <w:spacing w:after="0"/>
        <w:ind w:left="-142" w:firstLine="850"/>
        <w:jc w:val="both"/>
        <w:rPr>
          <w:rFonts w:ascii="Times New Roman" w:hAnsi="Times New Roman"/>
          <w:sz w:val="24"/>
          <w:szCs w:val="24"/>
        </w:rPr>
      </w:pPr>
      <w:r w:rsidRPr="006548A7">
        <w:rPr>
          <w:rFonts w:ascii="Times New Roman" w:hAnsi="Times New Roman"/>
          <w:sz w:val="24"/>
          <w:szCs w:val="24"/>
        </w:rPr>
        <w:t>Соглашение о предоставлении субсидий должно содержать следующие положения:</w:t>
      </w:r>
    </w:p>
    <w:p w:rsidR="006548A7" w:rsidRPr="006548A7" w:rsidRDefault="006548A7" w:rsidP="00A8074E">
      <w:pPr>
        <w:widowControl w:val="0"/>
        <w:numPr>
          <w:ilvl w:val="0"/>
          <w:numId w:val="45"/>
        </w:numPr>
        <w:autoSpaceDE w:val="0"/>
        <w:autoSpaceDN w:val="0"/>
        <w:adjustRightInd w:val="0"/>
        <w:spacing w:after="0"/>
        <w:jc w:val="both"/>
        <w:rPr>
          <w:rFonts w:ascii="Times New Roman" w:hAnsi="Times New Roman"/>
          <w:sz w:val="24"/>
          <w:szCs w:val="24"/>
        </w:rPr>
      </w:pPr>
      <w:r w:rsidRPr="006548A7">
        <w:rPr>
          <w:rFonts w:ascii="Times New Roman" w:hAnsi="Times New Roman"/>
          <w:sz w:val="24"/>
          <w:szCs w:val="24"/>
        </w:rPr>
        <w:t xml:space="preserve">о расходных обязательствах муниципального образования Московской области; </w:t>
      </w:r>
    </w:p>
    <w:p w:rsidR="006548A7" w:rsidRPr="006548A7" w:rsidRDefault="006548A7" w:rsidP="00A8074E">
      <w:pPr>
        <w:widowControl w:val="0"/>
        <w:numPr>
          <w:ilvl w:val="0"/>
          <w:numId w:val="45"/>
        </w:numPr>
        <w:autoSpaceDE w:val="0"/>
        <w:autoSpaceDN w:val="0"/>
        <w:adjustRightInd w:val="0"/>
        <w:spacing w:after="0"/>
        <w:jc w:val="both"/>
        <w:rPr>
          <w:rFonts w:ascii="Times New Roman" w:hAnsi="Times New Roman"/>
          <w:sz w:val="24"/>
          <w:szCs w:val="24"/>
        </w:rPr>
      </w:pPr>
      <w:r w:rsidRPr="006548A7">
        <w:rPr>
          <w:rFonts w:ascii="Times New Roman" w:hAnsi="Times New Roman"/>
          <w:sz w:val="24"/>
          <w:szCs w:val="24"/>
        </w:rPr>
        <w:t>о размере субсидии, сроках и условиях ее предоставления и расходования;</w:t>
      </w:r>
    </w:p>
    <w:p w:rsidR="006548A7" w:rsidRPr="006548A7" w:rsidRDefault="006548A7" w:rsidP="00A8074E">
      <w:pPr>
        <w:widowControl w:val="0"/>
        <w:numPr>
          <w:ilvl w:val="0"/>
          <w:numId w:val="45"/>
        </w:numPr>
        <w:autoSpaceDE w:val="0"/>
        <w:autoSpaceDN w:val="0"/>
        <w:adjustRightInd w:val="0"/>
        <w:spacing w:after="0"/>
        <w:jc w:val="both"/>
        <w:rPr>
          <w:rFonts w:ascii="Times New Roman" w:hAnsi="Times New Roman"/>
          <w:sz w:val="24"/>
          <w:szCs w:val="24"/>
        </w:rPr>
      </w:pPr>
      <w:r w:rsidRPr="006548A7">
        <w:rPr>
          <w:rFonts w:ascii="Times New Roman" w:hAnsi="Times New Roman"/>
          <w:sz w:val="24"/>
          <w:szCs w:val="24"/>
        </w:rPr>
        <w:t>о значениях показателей результативности предоставления субсидии;</w:t>
      </w:r>
    </w:p>
    <w:p w:rsidR="006548A7" w:rsidRPr="006548A7" w:rsidRDefault="006548A7" w:rsidP="00A8074E">
      <w:pPr>
        <w:widowControl w:val="0"/>
        <w:numPr>
          <w:ilvl w:val="0"/>
          <w:numId w:val="45"/>
        </w:numPr>
        <w:autoSpaceDE w:val="0"/>
        <w:autoSpaceDN w:val="0"/>
        <w:adjustRightInd w:val="0"/>
        <w:spacing w:after="0"/>
        <w:jc w:val="both"/>
        <w:rPr>
          <w:rFonts w:ascii="Times New Roman" w:hAnsi="Times New Roman"/>
          <w:sz w:val="24"/>
          <w:szCs w:val="24"/>
        </w:rPr>
      </w:pPr>
      <w:r w:rsidRPr="006548A7">
        <w:rPr>
          <w:rFonts w:ascii="Times New Roman" w:hAnsi="Times New Roman"/>
          <w:sz w:val="24"/>
          <w:szCs w:val="24"/>
        </w:rPr>
        <w:t>о порядке осуществления контроля за соблюдением муниципальным образованием Московской области условий, установленных при предоставлении субсидий;</w:t>
      </w:r>
    </w:p>
    <w:p w:rsidR="006548A7" w:rsidRPr="006548A7" w:rsidRDefault="006548A7" w:rsidP="00A8074E">
      <w:pPr>
        <w:widowControl w:val="0"/>
        <w:numPr>
          <w:ilvl w:val="0"/>
          <w:numId w:val="45"/>
        </w:numPr>
        <w:autoSpaceDE w:val="0"/>
        <w:autoSpaceDN w:val="0"/>
        <w:adjustRightInd w:val="0"/>
        <w:spacing w:after="0"/>
        <w:jc w:val="both"/>
        <w:rPr>
          <w:rFonts w:ascii="Times New Roman" w:hAnsi="Times New Roman"/>
          <w:sz w:val="24"/>
          <w:szCs w:val="24"/>
        </w:rPr>
      </w:pPr>
      <w:r w:rsidRPr="006548A7">
        <w:rPr>
          <w:rFonts w:ascii="Times New Roman" w:hAnsi="Times New Roman"/>
          <w:sz w:val="24"/>
          <w:szCs w:val="24"/>
        </w:rPr>
        <w:t>об ответственности за нарушения условий, определенных при предоставлении субсидии в рамках Соглашений в соответствии с законодательством Российской Федерации.</w:t>
      </w:r>
    </w:p>
    <w:p w:rsidR="006548A7" w:rsidRPr="006548A7" w:rsidRDefault="006548A7" w:rsidP="006548A7">
      <w:pPr>
        <w:widowControl w:val="0"/>
        <w:autoSpaceDE w:val="0"/>
        <w:autoSpaceDN w:val="0"/>
        <w:adjustRightInd w:val="0"/>
        <w:spacing w:after="0" w:line="240" w:lineRule="auto"/>
        <w:ind w:firstLine="708"/>
        <w:jc w:val="both"/>
        <w:rPr>
          <w:rFonts w:ascii="Times New Roman" w:hAnsi="Times New Roman"/>
          <w:sz w:val="24"/>
          <w:szCs w:val="24"/>
        </w:rPr>
      </w:pPr>
      <w:r w:rsidRPr="006548A7">
        <w:rPr>
          <w:rFonts w:ascii="Times New Roman" w:hAnsi="Times New Roman"/>
          <w:sz w:val="24"/>
          <w:szCs w:val="24"/>
        </w:rPr>
        <w:t xml:space="preserve">Перечисление субсидий из бюджета Московской области в бюджеты муниципальных образований Московской области </w:t>
      </w:r>
      <w:r w:rsidRPr="006548A7">
        <w:rPr>
          <w:rFonts w:ascii="Times New Roman" w:hAnsi="Times New Roman"/>
          <w:sz w:val="24"/>
          <w:szCs w:val="24"/>
        </w:rPr>
        <w:lastRenderedPageBreak/>
        <w:t>осуществляется в соответствии с Порядком исполнения бюджета Московской области по расходам в пределах средств, предусмотренных на указанные цели Законом Московской области о бюджете Московской области на соответствующий финансовый год и утвержденных лимитов бюджетных обязательств. Неиспользованные остатки субсидий или использованные не в полном объеме в текущем финансовом году подлежат возврату в бюджет Московской области в порядке, установленном законодательством Российской Федерации и Московской области.</w:t>
      </w:r>
    </w:p>
    <w:p w:rsidR="006548A7" w:rsidRPr="006548A7" w:rsidRDefault="006548A7" w:rsidP="006548A7">
      <w:pPr>
        <w:widowControl w:val="0"/>
        <w:autoSpaceDE w:val="0"/>
        <w:autoSpaceDN w:val="0"/>
        <w:adjustRightInd w:val="0"/>
        <w:spacing w:after="0" w:line="240" w:lineRule="auto"/>
        <w:ind w:firstLine="708"/>
        <w:jc w:val="both"/>
        <w:rPr>
          <w:rFonts w:ascii="Times New Roman" w:hAnsi="Times New Roman"/>
          <w:sz w:val="24"/>
          <w:szCs w:val="24"/>
        </w:rPr>
      </w:pPr>
      <w:r w:rsidRPr="006548A7">
        <w:rPr>
          <w:rFonts w:ascii="Times New Roman" w:hAnsi="Times New Roman"/>
          <w:sz w:val="24"/>
          <w:szCs w:val="24"/>
        </w:rPr>
        <w:t>Размер субсидии (</w:t>
      </w:r>
      <m:oMath>
        <m:sSub>
          <m:sSubPr>
            <m:ctrlPr>
              <w:rPr>
                <w:rFonts w:ascii="Cambria Math" w:hAnsi="Cambria Math"/>
                <w:i/>
                <w:sz w:val="24"/>
                <w:szCs w:val="24"/>
              </w:rPr>
            </m:ctrlPr>
          </m:sSubPr>
          <m:e>
            <m:r>
              <w:rPr>
                <w:rFonts w:ascii="Cambria Math" w:hAnsi="Cambria Math"/>
                <w:sz w:val="24"/>
                <w:szCs w:val="24"/>
                <w:lang w:val="en-US"/>
              </w:rPr>
              <m:t>S</m:t>
            </m:r>
          </m:e>
          <m:sub>
            <m:r>
              <w:rPr>
                <w:rFonts w:ascii="Cambria Math" w:hAnsi="Cambria Math"/>
                <w:sz w:val="24"/>
                <w:szCs w:val="24"/>
              </w:rPr>
              <m:t>i</m:t>
            </m:r>
          </m:sub>
        </m:sSub>
      </m:oMath>
      <w:r w:rsidRPr="006548A7">
        <w:rPr>
          <w:rFonts w:ascii="Times New Roman" w:hAnsi="Times New Roman"/>
          <w:sz w:val="24"/>
          <w:szCs w:val="24"/>
        </w:rPr>
        <w:t>), предоставляемой бюджету i-го муниципального образования Московской области в соответствующем году, определяется по формуле:</w:t>
      </w:r>
    </w:p>
    <w:p w:rsidR="006548A7" w:rsidRPr="006548A7" w:rsidRDefault="00AB43E8" w:rsidP="006548A7">
      <w:pPr>
        <w:widowControl w:val="0"/>
        <w:autoSpaceDE w:val="0"/>
        <w:autoSpaceDN w:val="0"/>
        <w:adjustRightInd w:val="0"/>
        <w:spacing w:after="0" w:line="240" w:lineRule="auto"/>
        <w:ind w:left="-142" w:firstLine="850"/>
        <w:jc w:val="center"/>
        <w:rPr>
          <w:rFonts w:ascii="Times New Roman" w:hAnsi="Times New Roman"/>
          <w:sz w:val="24"/>
          <w:szCs w:val="24"/>
        </w:rPr>
      </w:pPr>
      <m:oMathPara>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i</m:t>
              </m:r>
            </m:sub>
          </m:sSub>
          <m:r>
            <w:rPr>
              <w:rFonts w:ascii="Cambria Math" w:hAnsi="Cambria Math"/>
              <w:sz w:val="24"/>
              <w:szCs w:val="24"/>
            </w:rPr>
            <m:t>=L*K</m:t>
          </m:r>
        </m:oMath>
      </m:oMathPara>
    </w:p>
    <w:p w:rsidR="006548A7" w:rsidRPr="006548A7" w:rsidRDefault="006548A7" w:rsidP="006548A7">
      <w:pPr>
        <w:widowControl w:val="0"/>
        <w:autoSpaceDE w:val="0"/>
        <w:autoSpaceDN w:val="0"/>
        <w:adjustRightInd w:val="0"/>
        <w:spacing w:after="0"/>
        <w:ind w:left="-142" w:firstLine="850"/>
        <w:jc w:val="both"/>
        <w:rPr>
          <w:rFonts w:ascii="Times New Roman" w:hAnsi="Times New Roman"/>
          <w:sz w:val="24"/>
          <w:szCs w:val="24"/>
        </w:rPr>
      </w:pPr>
      <w:r w:rsidRPr="006548A7">
        <w:rPr>
          <w:rFonts w:ascii="Times New Roman" w:hAnsi="Times New Roman"/>
          <w:sz w:val="24"/>
          <w:szCs w:val="24"/>
        </w:rPr>
        <w:t xml:space="preserve">где: </w:t>
      </w:r>
      <w:r w:rsidRPr="006548A7">
        <w:rPr>
          <w:rFonts w:ascii="Times New Roman" w:hAnsi="Times New Roman"/>
          <w:sz w:val="24"/>
          <w:szCs w:val="24"/>
          <w:lang w:val="en-US"/>
        </w:rPr>
        <w:t>L</w:t>
      </w:r>
      <w:r w:rsidRPr="006548A7">
        <w:rPr>
          <w:rFonts w:ascii="Times New Roman" w:hAnsi="Times New Roman"/>
          <w:sz w:val="24"/>
          <w:szCs w:val="24"/>
        </w:rPr>
        <w:t xml:space="preserve"> – объем средств бюджета Московской области, запланированный на проведение мероприятий в текущем году;</w:t>
      </w:r>
    </w:p>
    <w:p w:rsidR="006548A7" w:rsidRPr="006548A7" w:rsidRDefault="006548A7" w:rsidP="006548A7">
      <w:pPr>
        <w:widowControl w:val="0"/>
        <w:autoSpaceDE w:val="0"/>
        <w:autoSpaceDN w:val="0"/>
        <w:adjustRightInd w:val="0"/>
        <w:spacing w:after="0"/>
        <w:ind w:left="-142" w:firstLine="850"/>
        <w:jc w:val="both"/>
        <w:rPr>
          <w:rFonts w:ascii="Times New Roman" w:hAnsi="Times New Roman"/>
          <w:sz w:val="24"/>
          <w:szCs w:val="24"/>
        </w:rPr>
      </w:pPr>
      <w:r w:rsidRPr="006548A7">
        <w:rPr>
          <w:rFonts w:ascii="Times New Roman" w:hAnsi="Times New Roman"/>
          <w:sz w:val="24"/>
          <w:szCs w:val="24"/>
        </w:rPr>
        <w:t>К – коэффициент численности населения определяется по формуле:</w:t>
      </w:r>
    </w:p>
    <w:p w:rsidR="006548A7" w:rsidRPr="006548A7" w:rsidRDefault="006548A7" w:rsidP="006548A7">
      <w:pPr>
        <w:widowControl w:val="0"/>
        <w:autoSpaceDE w:val="0"/>
        <w:autoSpaceDN w:val="0"/>
        <w:adjustRightInd w:val="0"/>
        <w:spacing w:after="0"/>
        <w:ind w:left="-142" w:firstLine="850"/>
        <w:jc w:val="center"/>
        <w:rPr>
          <w:rFonts w:ascii="Times New Roman" w:hAnsi="Times New Roman"/>
          <w:i/>
          <w:sz w:val="24"/>
          <w:szCs w:val="24"/>
        </w:rPr>
      </w:pPr>
      <m:oMathPara>
        <m:oMath>
          <m:r>
            <w:rPr>
              <w:rFonts w:ascii="Cambria Math" w:hAnsi="Cambria Math"/>
              <w:sz w:val="24"/>
              <w:szCs w:val="24"/>
            </w:rPr>
            <m:t>K=</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ЧН</m:t>
                  </m:r>
                </m:e>
                <m:sub>
                  <m:r>
                    <w:rPr>
                      <w:rFonts w:ascii="Cambria Math" w:hAnsi="Cambria Math"/>
                      <w:sz w:val="24"/>
                      <w:szCs w:val="24"/>
                      <w:lang w:val="en-US"/>
                    </w:rPr>
                    <m:t>i</m:t>
                  </m:r>
                </m:sub>
              </m:sSub>
            </m:num>
            <m:den>
              <m:nary>
                <m:naryPr>
                  <m:chr m:val="∑"/>
                  <m:limLoc m:val="undOvr"/>
                  <m:ctrlPr>
                    <w:rPr>
                      <w:rFonts w:ascii="Cambria Math" w:hAnsi="Cambria Math"/>
                      <w:i/>
                      <w:sz w:val="24"/>
                      <w:szCs w:val="24"/>
                    </w:rPr>
                  </m:ctrlPr>
                </m:naryPr>
                <m:sub>
                  <m:r>
                    <w:rPr>
                      <w:rFonts w:ascii="Cambria Math" w:hAnsi="Cambria Math"/>
                      <w:sz w:val="24"/>
                      <w:szCs w:val="24"/>
                    </w:rPr>
                    <m:t>j=1</m:t>
                  </m:r>
                </m:sub>
                <m:sup>
                  <m:r>
                    <w:rPr>
                      <w:rFonts w:ascii="Cambria Math" w:hAnsi="Cambria Math"/>
                      <w:sz w:val="24"/>
                      <w:szCs w:val="24"/>
                      <w:lang w:val="en-US"/>
                    </w:rPr>
                    <m:t>n</m:t>
                  </m:r>
                </m:sup>
                <m:e>
                  <m:r>
                    <w:rPr>
                      <w:rFonts w:ascii="Cambria Math" w:hAnsi="Cambria Math"/>
                      <w:sz w:val="24"/>
                      <w:szCs w:val="24"/>
                    </w:rPr>
                    <m:t>ЧН</m:t>
                  </m:r>
                </m:e>
              </m:nary>
            </m:den>
          </m:f>
        </m:oMath>
      </m:oMathPara>
    </w:p>
    <w:p w:rsidR="006548A7" w:rsidRPr="006548A7" w:rsidRDefault="006548A7" w:rsidP="006548A7">
      <w:pPr>
        <w:widowControl w:val="0"/>
        <w:autoSpaceDE w:val="0"/>
        <w:autoSpaceDN w:val="0"/>
        <w:adjustRightInd w:val="0"/>
        <w:spacing w:after="0"/>
        <w:ind w:firstLine="708"/>
        <w:jc w:val="both"/>
        <w:rPr>
          <w:rFonts w:ascii="Times New Roman" w:hAnsi="Times New Roman"/>
          <w:sz w:val="24"/>
          <w:szCs w:val="24"/>
        </w:rPr>
      </w:pPr>
      <w:r w:rsidRPr="006548A7">
        <w:rPr>
          <w:rFonts w:ascii="Times New Roman" w:hAnsi="Times New Roman"/>
          <w:sz w:val="24"/>
          <w:szCs w:val="24"/>
        </w:rPr>
        <w:t xml:space="preserve">где: </w:t>
      </w:r>
      <m:oMath>
        <m:sSub>
          <m:sSubPr>
            <m:ctrlPr>
              <w:rPr>
                <w:rFonts w:ascii="Cambria Math" w:hAnsi="Cambria Math"/>
                <w:i/>
                <w:sz w:val="24"/>
                <w:szCs w:val="24"/>
              </w:rPr>
            </m:ctrlPr>
          </m:sSubPr>
          <m:e>
            <m:r>
              <w:rPr>
                <w:rFonts w:ascii="Cambria Math" w:hAnsi="Cambria Math"/>
                <w:sz w:val="24"/>
                <w:szCs w:val="24"/>
              </w:rPr>
              <m:t>ЧН</m:t>
            </m:r>
          </m:e>
          <m:sub>
            <m:r>
              <w:rPr>
                <w:rFonts w:ascii="Cambria Math" w:hAnsi="Cambria Math"/>
                <w:sz w:val="24"/>
                <w:szCs w:val="24"/>
                <w:lang w:val="en-US"/>
              </w:rPr>
              <m:t>i</m:t>
            </m:r>
          </m:sub>
        </m:sSub>
      </m:oMath>
      <w:r w:rsidRPr="006548A7">
        <w:rPr>
          <w:rFonts w:ascii="Times New Roman" w:hAnsi="Times New Roman"/>
          <w:sz w:val="24"/>
          <w:szCs w:val="24"/>
        </w:rPr>
        <w:t xml:space="preserve"> – численность населения i-го муниципального образования, участвующего в государственной программе (в рамках реализации мероприятия по защите населения от неблагоприятного воздействия безнадзорных животных).</w:t>
      </w:r>
    </w:p>
    <w:p w:rsidR="006548A7" w:rsidRPr="006548A7" w:rsidRDefault="006548A7" w:rsidP="006548A7">
      <w:pPr>
        <w:widowControl w:val="0"/>
        <w:autoSpaceDE w:val="0"/>
        <w:autoSpaceDN w:val="0"/>
        <w:adjustRightInd w:val="0"/>
        <w:spacing w:after="0"/>
        <w:ind w:firstLine="708"/>
        <w:jc w:val="both"/>
        <w:rPr>
          <w:rFonts w:ascii="Times New Roman" w:hAnsi="Times New Roman"/>
          <w:sz w:val="24"/>
          <w:szCs w:val="24"/>
        </w:rPr>
      </w:pPr>
      <w:r w:rsidRPr="006548A7">
        <w:rPr>
          <w:rFonts w:ascii="Times New Roman" w:hAnsi="Times New Roman"/>
          <w:sz w:val="24"/>
          <w:szCs w:val="24"/>
          <w:lang w:val="en-US"/>
        </w:rPr>
        <w:t>J</w:t>
      </w:r>
      <w:r w:rsidRPr="006548A7">
        <w:rPr>
          <w:rFonts w:ascii="Times New Roman" w:hAnsi="Times New Roman"/>
          <w:sz w:val="24"/>
          <w:szCs w:val="24"/>
        </w:rPr>
        <w:t xml:space="preserve"> – количество муниципальных образований, отобранных для участия в государственной программе (в рамках реализации мероприятия по защите населения от неблагоприятного воздействия безнадзорных животных).</w:t>
      </w:r>
    </w:p>
    <w:p w:rsidR="006548A7" w:rsidRPr="006548A7" w:rsidRDefault="006548A7" w:rsidP="006548A7">
      <w:pPr>
        <w:widowControl w:val="0"/>
        <w:autoSpaceDE w:val="0"/>
        <w:autoSpaceDN w:val="0"/>
        <w:adjustRightInd w:val="0"/>
        <w:spacing w:after="0"/>
        <w:ind w:firstLine="708"/>
        <w:jc w:val="both"/>
        <w:rPr>
          <w:rFonts w:ascii="Times New Roman" w:hAnsi="Times New Roman"/>
          <w:sz w:val="24"/>
          <w:szCs w:val="24"/>
        </w:rPr>
      </w:pPr>
      <w:r w:rsidRPr="006548A7">
        <w:rPr>
          <w:rFonts w:ascii="Times New Roman" w:hAnsi="Times New Roman"/>
          <w:sz w:val="24"/>
          <w:szCs w:val="24"/>
        </w:rPr>
        <w:t>Субсидии носят целевой характер и не могут быть использованы на иные цели. В случае нецелевого использования субсидия подлежит возврату, в том числе путем взыскания в бюджет Московской области в соответствии с федеральным законодательством и законодательством Московской области.</w:t>
      </w:r>
    </w:p>
    <w:p w:rsidR="00347C0C" w:rsidRPr="00347C0C" w:rsidRDefault="00347C0C" w:rsidP="00A8074E">
      <w:pPr>
        <w:pStyle w:val="a7"/>
        <w:numPr>
          <w:ilvl w:val="0"/>
          <w:numId w:val="38"/>
        </w:numPr>
        <w:spacing w:before="100" w:beforeAutospacing="1" w:after="100" w:afterAutospacing="1" w:line="240" w:lineRule="auto"/>
        <w:ind w:left="1701" w:right="1245"/>
        <w:jc w:val="center"/>
        <w:rPr>
          <w:rFonts w:ascii="Times New Roman" w:hAnsi="Times New Roman"/>
          <w:b/>
          <w:sz w:val="24"/>
          <w:szCs w:val="24"/>
        </w:rPr>
      </w:pPr>
      <w:r w:rsidRPr="00347C0C">
        <w:rPr>
          <w:rFonts w:ascii="Times New Roman" w:hAnsi="Times New Roman"/>
          <w:b/>
          <w:sz w:val="24"/>
          <w:szCs w:val="24"/>
        </w:rPr>
        <w:t xml:space="preserve">Предоставление обоснования финансовых ресурсов, необходимых для реализации </w:t>
      </w:r>
      <w:r w:rsidR="005301F4">
        <w:rPr>
          <w:rFonts w:ascii="Times New Roman" w:hAnsi="Times New Roman"/>
          <w:b/>
          <w:sz w:val="24"/>
          <w:szCs w:val="24"/>
        </w:rPr>
        <w:br/>
      </w:r>
      <w:r w:rsidRPr="00347C0C">
        <w:rPr>
          <w:rFonts w:ascii="Times New Roman" w:hAnsi="Times New Roman"/>
          <w:b/>
          <w:sz w:val="24"/>
          <w:szCs w:val="24"/>
        </w:rPr>
        <w:t>мероприятий Подпрограммы</w:t>
      </w:r>
    </w:p>
    <w:p w:rsidR="00347C0C" w:rsidRPr="00577A6F" w:rsidRDefault="00347C0C" w:rsidP="00347C0C">
      <w:pPr>
        <w:spacing w:before="100" w:beforeAutospacing="1" w:after="100" w:afterAutospacing="1" w:line="240" w:lineRule="auto"/>
        <w:ind w:firstLine="709"/>
        <w:jc w:val="both"/>
        <w:rPr>
          <w:rFonts w:ascii="Times New Roman" w:hAnsi="Times New Roman"/>
          <w:b/>
          <w:sz w:val="24"/>
          <w:szCs w:val="24"/>
        </w:rPr>
      </w:pPr>
      <w:r w:rsidRPr="00577A6F">
        <w:rPr>
          <w:rFonts w:ascii="Times New Roman" w:hAnsi="Times New Roman"/>
          <w:sz w:val="24"/>
          <w:szCs w:val="24"/>
        </w:rPr>
        <w:t>Обоснование финансовых ресурсов, необходимых для реализации мероприятий Подпрограммы за счет всех источников финансирования приведено в Приложении № 8 к Программе.</w:t>
      </w:r>
    </w:p>
    <w:p w:rsidR="00347C0C" w:rsidRPr="00577A6F" w:rsidRDefault="00347C0C" w:rsidP="00A8074E">
      <w:pPr>
        <w:pStyle w:val="a7"/>
        <w:widowControl w:val="0"/>
        <w:numPr>
          <w:ilvl w:val="0"/>
          <w:numId w:val="38"/>
        </w:numPr>
        <w:spacing w:before="100" w:beforeAutospacing="1" w:after="100" w:afterAutospacing="1" w:line="240" w:lineRule="auto"/>
        <w:ind w:left="1701" w:right="1245"/>
        <w:jc w:val="center"/>
        <w:rPr>
          <w:rFonts w:ascii="Times New Roman" w:hAnsi="Times New Roman"/>
          <w:sz w:val="24"/>
          <w:szCs w:val="24"/>
        </w:rPr>
      </w:pPr>
      <w:r w:rsidRPr="00577A6F">
        <w:rPr>
          <w:rFonts w:ascii="Times New Roman" w:hAnsi="Times New Roman"/>
          <w:b/>
          <w:sz w:val="24"/>
          <w:szCs w:val="24"/>
        </w:rPr>
        <w:t>Порядок взаимодействия ответственного за выпол</w:t>
      </w:r>
      <w:r>
        <w:rPr>
          <w:rFonts w:ascii="Times New Roman" w:hAnsi="Times New Roman"/>
          <w:b/>
          <w:sz w:val="24"/>
          <w:szCs w:val="24"/>
        </w:rPr>
        <w:t xml:space="preserve">нение мероприятия Подпрограммы </w:t>
      </w:r>
      <w:r w:rsidR="005301F4">
        <w:rPr>
          <w:rFonts w:ascii="Times New Roman" w:hAnsi="Times New Roman"/>
          <w:b/>
          <w:sz w:val="24"/>
          <w:szCs w:val="24"/>
        </w:rPr>
        <w:br/>
      </w:r>
      <w:r w:rsidRPr="00577A6F">
        <w:rPr>
          <w:rFonts w:ascii="Times New Roman" w:hAnsi="Times New Roman"/>
          <w:b/>
          <w:sz w:val="24"/>
          <w:szCs w:val="24"/>
        </w:rPr>
        <w:t>с муниципальным заказчиком Программы</w:t>
      </w:r>
    </w:p>
    <w:p w:rsidR="00347C0C" w:rsidRPr="00EE38EE" w:rsidRDefault="00347C0C" w:rsidP="00347C0C">
      <w:pPr>
        <w:keepNext/>
        <w:spacing w:before="100" w:beforeAutospacing="1" w:after="100" w:afterAutospacing="1" w:line="240" w:lineRule="auto"/>
        <w:ind w:firstLine="709"/>
        <w:contextualSpacing/>
        <w:rPr>
          <w:rFonts w:ascii="Times New Roman" w:hAnsi="Times New Roman"/>
          <w:b/>
          <w:sz w:val="24"/>
          <w:szCs w:val="24"/>
        </w:rPr>
      </w:pPr>
      <w:r w:rsidRPr="007D1040">
        <w:rPr>
          <w:rFonts w:ascii="Times New Roman" w:eastAsia="Times New Roman" w:hAnsi="Times New Roman"/>
          <w:sz w:val="24"/>
          <w:szCs w:val="24"/>
          <w:lang w:eastAsia="ru-RU"/>
        </w:rPr>
        <w:t>Контроль за реализацией Подпрограммы осуществляется муниципальным заказчиком Подпрограммы.</w:t>
      </w:r>
    </w:p>
    <w:p w:rsidR="00347C0C" w:rsidRPr="007D1040" w:rsidRDefault="00347C0C" w:rsidP="00347C0C">
      <w:pPr>
        <w:spacing w:after="0" w:line="240" w:lineRule="auto"/>
        <w:ind w:firstLine="720"/>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 xml:space="preserve">Муниципальный заказчик Подпрограммы организует управление реализацией Подпрограммы и взаимодействие с участниками реализации Подпрограммы. </w:t>
      </w:r>
    </w:p>
    <w:p w:rsidR="00347C0C" w:rsidRDefault="00347C0C" w:rsidP="00347C0C">
      <w:pPr>
        <w:pStyle w:val="ConsPlusNormal"/>
        <w:ind w:firstLine="708"/>
        <w:jc w:val="both"/>
        <w:rPr>
          <w:rFonts w:ascii="Times New Roman" w:hAnsi="Times New Roman" w:cs="Times New Roman"/>
          <w:sz w:val="24"/>
          <w:szCs w:val="24"/>
        </w:rPr>
      </w:pPr>
      <w:r w:rsidRPr="007D1040">
        <w:rPr>
          <w:rFonts w:ascii="Times New Roman" w:hAnsi="Times New Roman" w:cs="Times New Roman"/>
          <w:sz w:val="24"/>
          <w:szCs w:val="24"/>
        </w:rPr>
        <w:t>Муниципальный заказ</w:t>
      </w:r>
      <w:r>
        <w:rPr>
          <w:rFonts w:ascii="Times New Roman" w:hAnsi="Times New Roman" w:cs="Times New Roman"/>
          <w:sz w:val="24"/>
          <w:szCs w:val="24"/>
        </w:rPr>
        <w:t>чик Подпрограммы осуществляет:</w:t>
      </w:r>
    </w:p>
    <w:p w:rsidR="00347C0C" w:rsidRDefault="00347C0C" w:rsidP="00A8074E">
      <w:pPr>
        <w:pStyle w:val="ConsPlusNormal"/>
        <w:numPr>
          <w:ilvl w:val="0"/>
          <w:numId w:val="23"/>
        </w:numPr>
        <w:ind w:left="709"/>
        <w:jc w:val="both"/>
        <w:rPr>
          <w:rFonts w:ascii="Times New Roman" w:hAnsi="Times New Roman"/>
          <w:sz w:val="24"/>
          <w:szCs w:val="24"/>
        </w:rPr>
      </w:pPr>
      <w:r w:rsidRPr="007D1040">
        <w:rPr>
          <w:rFonts w:ascii="Times New Roman" w:hAnsi="Times New Roman"/>
          <w:sz w:val="24"/>
          <w:szCs w:val="24"/>
        </w:rPr>
        <w:t xml:space="preserve">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администрации Пушкинского муниципального района </w:t>
      </w:r>
      <w:r w:rsidRPr="007D1040">
        <w:rPr>
          <w:rFonts w:ascii="Times New Roman" w:hAnsi="Times New Roman"/>
          <w:sz w:val="24"/>
          <w:szCs w:val="24"/>
        </w:rPr>
        <w:lastRenderedPageBreak/>
        <w:t>об утверждении муниципальной Программы и вносит его в установленном порядке на рассмотрение администрации Пушкинского муниципального района;</w:t>
      </w:r>
    </w:p>
    <w:p w:rsidR="00347C0C" w:rsidRDefault="00347C0C" w:rsidP="00A8074E">
      <w:pPr>
        <w:pStyle w:val="ConsPlusNormal"/>
        <w:numPr>
          <w:ilvl w:val="0"/>
          <w:numId w:val="22"/>
        </w:numPr>
        <w:ind w:left="709"/>
        <w:jc w:val="both"/>
        <w:rPr>
          <w:rFonts w:ascii="Times New Roman" w:hAnsi="Times New Roman"/>
          <w:sz w:val="24"/>
          <w:szCs w:val="24"/>
        </w:rPr>
      </w:pPr>
      <w:r w:rsidRPr="007D1040">
        <w:rPr>
          <w:rFonts w:ascii="Times New Roman" w:hAnsi="Times New Roman"/>
          <w:sz w:val="24"/>
          <w:szCs w:val="24"/>
        </w:rPr>
        <w:t>организацию управления муниципальной Программой (подпрограммой);</w:t>
      </w:r>
    </w:p>
    <w:p w:rsidR="00347C0C" w:rsidRDefault="00347C0C" w:rsidP="00A8074E">
      <w:pPr>
        <w:pStyle w:val="ConsPlusNormal"/>
        <w:numPr>
          <w:ilvl w:val="0"/>
          <w:numId w:val="22"/>
        </w:numPr>
        <w:ind w:left="709"/>
        <w:jc w:val="both"/>
        <w:rPr>
          <w:rFonts w:ascii="Times New Roman" w:hAnsi="Times New Roman" w:cs="Times New Roman"/>
          <w:sz w:val="24"/>
          <w:szCs w:val="24"/>
        </w:rPr>
      </w:pPr>
      <w:r w:rsidRPr="007D1040">
        <w:rPr>
          <w:rFonts w:ascii="Times New Roman" w:hAnsi="Times New Roman"/>
          <w:sz w:val="24"/>
          <w:szCs w:val="24"/>
        </w:rPr>
        <w:t>создание при необходимости комиссии (штаба, рабочей группы) по управлению муниципальной Программой (подпрограммой);</w:t>
      </w:r>
    </w:p>
    <w:p w:rsidR="00347C0C" w:rsidRDefault="00347C0C" w:rsidP="00A8074E">
      <w:pPr>
        <w:pStyle w:val="ConsPlusNormal"/>
        <w:numPr>
          <w:ilvl w:val="0"/>
          <w:numId w:val="22"/>
        </w:numPr>
        <w:ind w:left="709"/>
        <w:jc w:val="both"/>
        <w:rPr>
          <w:rFonts w:ascii="Times New Roman" w:hAnsi="Times New Roman" w:cs="Times New Roman"/>
          <w:sz w:val="24"/>
          <w:szCs w:val="24"/>
        </w:rPr>
      </w:pPr>
      <w:r w:rsidRPr="007D1040">
        <w:rPr>
          <w:rFonts w:ascii="Times New Roman" w:hAnsi="Times New Roman" w:cs="Times New Roman"/>
          <w:sz w:val="24"/>
          <w:szCs w:val="24"/>
        </w:rPr>
        <w:t>достижение целей, задач и конечных результатов муниципальной Программы(подпрограммы);</w:t>
      </w:r>
    </w:p>
    <w:p w:rsidR="00347C0C" w:rsidRPr="007D1040" w:rsidRDefault="00347C0C" w:rsidP="00A8074E">
      <w:pPr>
        <w:pStyle w:val="ConsPlusNormal"/>
        <w:numPr>
          <w:ilvl w:val="0"/>
          <w:numId w:val="22"/>
        </w:numPr>
        <w:ind w:left="709"/>
        <w:jc w:val="both"/>
        <w:rPr>
          <w:rFonts w:ascii="Times New Roman" w:hAnsi="Times New Roman" w:cs="Times New Roman"/>
          <w:sz w:val="24"/>
          <w:szCs w:val="24"/>
        </w:rPr>
      </w:pPr>
      <w:r>
        <w:rPr>
          <w:rFonts w:ascii="Times New Roman" w:hAnsi="Times New Roman" w:cs="Times New Roman"/>
          <w:sz w:val="24"/>
          <w:szCs w:val="24"/>
        </w:rPr>
        <w:t xml:space="preserve">разрабатывает </w:t>
      </w:r>
      <w:r w:rsidR="00481686">
        <w:rPr>
          <w:rFonts w:ascii="Times New Roman" w:hAnsi="Times New Roman" w:cs="Times New Roman"/>
          <w:sz w:val="24"/>
          <w:szCs w:val="24"/>
        </w:rPr>
        <w:t>«</w:t>
      </w:r>
      <w:r>
        <w:rPr>
          <w:rFonts w:ascii="Times New Roman" w:hAnsi="Times New Roman" w:cs="Times New Roman"/>
          <w:sz w:val="24"/>
          <w:szCs w:val="24"/>
        </w:rPr>
        <w:t>Дорожные карты</w:t>
      </w:r>
      <w:r w:rsidR="00481686">
        <w:rPr>
          <w:rFonts w:ascii="Times New Roman" w:hAnsi="Times New Roman" w:cs="Times New Roman"/>
          <w:sz w:val="24"/>
          <w:szCs w:val="24"/>
        </w:rPr>
        <w:t>»</w:t>
      </w:r>
      <w:r w:rsidRPr="007D1040">
        <w:rPr>
          <w:rFonts w:ascii="Times New Roman" w:hAnsi="Times New Roman" w:cs="Times New Roman"/>
          <w:sz w:val="24"/>
          <w:szCs w:val="24"/>
        </w:rPr>
        <w:t xml:space="preserve"> и готовит муниципальному заказчику муниципальной Программы отчет о реализации Под</w:t>
      </w:r>
      <w:r>
        <w:rPr>
          <w:rFonts w:ascii="Times New Roman" w:hAnsi="Times New Roman" w:cs="Times New Roman"/>
          <w:sz w:val="24"/>
          <w:szCs w:val="24"/>
        </w:rPr>
        <w:t xml:space="preserve">программы, отчет об исполнении </w:t>
      </w:r>
      <w:r w:rsidR="00481686">
        <w:rPr>
          <w:rFonts w:ascii="Times New Roman" w:hAnsi="Times New Roman" w:cs="Times New Roman"/>
          <w:sz w:val="24"/>
          <w:szCs w:val="24"/>
        </w:rPr>
        <w:t>«</w:t>
      </w:r>
      <w:r>
        <w:rPr>
          <w:rFonts w:ascii="Times New Roman" w:hAnsi="Times New Roman" w:cs="Times New Roman"/>
          <w:sz w:val="24"/>
          <w:szCs w:val="24"/>
        </w:rPr>
        <w:t>Дорожных карт</w:t>
      </w:r>
      <w:r w:rsidR="00481686">
        <w:rPr>
          <w:rFonts w:ascii="Times New Roman" w:hAnsi="Times New Roman" w:cs="Times New Roman"/>
          <w:sz w:val="24"/>
          <w:szCs w:val="24"/>
        </w:rPr>
        <w:t>»</w:t>
      </w:r>
      <w:r w:rsidRPr="007D1040">
        <w:rPr>
          <w:rFonts w:ascii="Times New Roman" w:hAnsi="Times New Roman" w:cs="Times New Roman"/>
          <w:sz w:val="24"/>
          <w:szCs w:val="24"/>
        </w:rPr>
        <w:t xml:space="preserve"> и отчет о выполнении мероприятий по объектам строительства, реконструкции и капитального ремонта </w:t>
      </w:r>
      <w:r w:rsidRPr="007D1040">
        <w:rPr>
          <w:rFonts w:ascii="Times New Roman" w:hAnsi="Times New Roman"/>
          <w:sz w:val="24"/>
          <w:szCs w:val="24"/>
        </w:rPr>
        <w:t>(в соответствии с предоставленной информацией ответственных за выполнение мероприятий муниципальной Программы (подпрограммы)</w:t>
      </w:r>
      <w:r w:rsidRPr="007D1040">
        <w:rPr>
          <w:rFonts w:ascii="Times New Roman" w:hAnsi="Times New Roman" w:cs="Times New Roman"/>
          <w:sz w:val="24"/>
          <w:szCs w:val="24"/>
        </w:rPr>
        <w:t>, а также предоставляет в Комитет по экономике информацию о реализации Подпрограммы в установленные сроки.</w:t>
      </w:r>
    </w:p>
    <w:p w:rsidR="00347C0C" w:rsidRDefault="00347C0C" w:rsidP="006548A7">
      <w:pPr>
        <w:widowControl w:val="0"/>
        <w:autoSpaceDE w:val="0"/>
        <w:autoSpaceDN w:val="0"/>
        <w:adjustRightInd w:val="0"/>
        <w:spacing w:after="0" w:line="240" w:lineRule="auto"/>
        <w:ind w:firstLine="709"/>
        <w:jc w:val="both"/>
        <w:rPr>
          <w:rFonts w:ascii="Times New Roman" w:hAnsi="Times New Roman"/>
          <w:sz w:val="24"/>
          <w:szCs w:val="24"/>
        </w:rPr>
      </w:pPr>
      <w:r w:rsidRPr="007D1040">
        <w:rPr>
          <w:rFonts w:ascii="Times New Roman" w:hAnsi="Times New Roman"/>
          <w:sz w:val="24"/>
          <w:szCs w:val="24"/>
        </w:rPr>
        <w:t>Ответственный за выполнение мероприятия муниципальной П</w:t>
      </w:r>
      <w:r>
        <w:rPr>
          <w:rFonts w:ascii="Times New Roman" w:hAnsi="Times New Roman"/>
          <w:sz w:val="24"/>
          <w:szCs w:val="24"/>
        </w:rPr>
        <w:t>рограммы (подпрограммы):</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формирует прогноз расходов на реализацию мероприятия муниципальной Программы (подпрограммы) и направляет его муниципальному заказчику муниципальной Программы (подпрограммы);</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определяет исполнителей мероприятия Подпрограммы, в том числе путем проведения торгов,</w:t>
      </w:r>
      <w:r>
        <w:rPr>
          <w:rFonts w:ascii="Times New Roman" w:hAnsi="Times New Roman"/>
          <w:sz w:val="24"/>
          <w:szCs w:val="24"/>
        </w:rPr>
        <w:t xml:space="preserve"> в форме конкурса или аукциона;</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участвует в обсуждении вопросов, связанных с реализацией и финансированием муниципальной Программы (подпрограммы) в части соответствующего мероприятия;</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hAnsi="Times New Roman"/>
          <w:sz w:val="24"/>
          <w:szCs w:val="24"/>
        </w:rPr>
        <w:t>готовит и представляет муниципальному заказчику муниципальной Программы (подпрограммы) отчет о реализации мероприятия, отч</w:t>
      </w:r>
      <w:r>
        <w:rPr>
          <w:rFonts w:ascii="Times New Roman" w:hAnsi="Times New Roman"/>
          <w:sz w:val="24"/>
          <w:szCs w:val="24"/>
        </w:rPr>
        <w:t xml:space="preserve">ет об исполнении </w:t>
      </w:r>
      <w:r w:rsidR="00481686">
        <w:rPr>
          <w:rFonts w:ascii="Times New Roman" w:hAnsi="Times New Roman"/>
          <w:sz w:val="24"/>
          <w:szCs w:val="24"/>
        </w:rPr>
        <w:t>«</w:t>
      </w:r>
      <w:r>
        <w:rPr>
          <w:rFonts w:ascii="Times New Roman" w:hAnsi="Times New Roman"/>
          <w:sz w:val="24"/>
          <w:szCs w:val="24"/>
        </w:rPr>
        <w:t>Дорожных карт</w:t>
      </w:r>
      <w:r w:rsidR="00481686">
        <w:rPr>
          <w:rFonts w:ascii="Times New Roman" w:hAnsi="Times New Roman"/>
          <w:sz w:val="24"/>
          <w:szCs w:val="24"/>
        </w:rPr>
        <w:t>»</w:t>
      </w:r>
      <w:r w:rsidRPr="007D1040">
        <w:rPr>
          <w:rFonts w:ascii="Times New Roman" w:hAnsi="Times New Roman"/>
          <w:sz w:val="24"/>
          <w:szCs w:val="24"/>
        </w:rPr>
        <w:t>, а также отчет о выполнении мероприятий по объектам строительства, реконструкции и капитального ремонта;</w:t>
      </w:r>
    </w:p>
    <w:p w:rsidR="00347C0C"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eastAsia="Times New Roman" w:hAnsi="Times New Roman"/>
          <w:sz w:val="24"/>
          <w:szCs w:val="24"/>
          <w:lang w:eastAsia="ru-RU"/>
        </w:rPr>
        <w:t xml:space="preserve">осуществляет ежегодную оценку результативности и эффективности мероприятий Подпрограммы и Программы в целом, формирует аналитические справки и итоговые доклады о ходе реализации Подпрограммы в соответствии с </w:t>
      </w:r>
      <w:r w:rsidRPr="007D1040">
        <w:rPr>
          <w:rFonts w:ascii="Times New Roman" w:hAnsi="Times New Roman"/>
          <w:sz w:val="24"/>
          <w:szCs w:val="24"/>
        </w:rPr>
        <w:t>Порядком разработки и реализации муниципальных программ Пушкинского муниципального района</w:t>
      </w:r>
      <w:r w:rsidRPr="005248C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городского поселения Пушкино</w:t>
      </w:r>
      <w:r w:rsidRPr="007D1040">
        <w:rPr>
          <w:rFonts w:ascii="Times New Roman" w:hAnsi="Times New Roman"/>
          <w:sz w:val="24"/>
          <w:szCs w:val="24"/>
        </w:rPr>
        <w:t>, утвержденным постановлением администрации Пушкинского муниципально</w:t>
      </w:r>
      <w:r>
        <w:rPr>
          <w:rFonts w:ascii="Times New Roman" w:hAnsi="Times New Roman"/>
          <w:sz w:val="24"/>
          <w:szCs w:val="24"/>
        </w:rPr>
        <w:t>го района от 01.08.2013 № 2105;</w:t>
      </w:r>
    </w:p>
    <w:p w:rsidR="00347C0C" w:rsidRPr="00D76CC7" w:rsidRDefault="00347C0C" w:rsidP="00A8074E">
      <w:pPr>
        <w:widowControl w:val="0"/>
        <w:numPr>
          <w:ilvl w:val="0"/>
          <w:numId w:val="24"/>
        </w:numPr>
        <w:autoSpaceDE w:val="0"/>
        <w:autoSpaceDN w:val="0"/>
        <w:adjustRightInd w:val="0"/>
        <w:spacing w:after="0" w:line="240" w:lineRule="auto"/>
        <w:ind w:left="709" w:hanging="349"/>
        <w:jc w:val="both"/>
        <w:rPr>
          <w:rFonts w:ascii="Times New Roman" w:hAnsi="Times New Roman"/>
          <w:sz w:val="24"/>
          <w:szCs w:val="24"/>
        </w:rPr>
      </w:pPr>
      <w:r w:rsidRPr="007D1040">
        <w:rPr>
          <w:rFonts w:ascii="Times New Roman" w:eastAsia="Times New Roman" w:hAnsi="Times New Roman"/>
          <w:sz w:val="24"/>
          <w:szCs w:val="24"/>
          <w:lang w:eastAsia="ru-RU"/>
        </w:rPr>
        <w:t>обеспечивает контроль реализации мероприятий Подпрограммы в ходе ее реализации;</w:t>
      </w:r>
    </w:p>
    <w:p w:rsidR="00347C0C" w:rsidRDefault="00347C0C" w:rsidP="00A8074E">
      <w:pPr>
        <w:numPr>
          <w:ilvl w:val="0"/>
          <w:numId w:val="24"/>
        </w:numPr>
        <w:spacing w:after="0" w:line="240" w:lineRule="auto"/>
        <w:ind w:left="709" w:hanging="349"/>
        <w:jc w:val="both"/>
        <w:rPr>
          <w:rFonts w:ascii="Times New Roman" w:eastAsia="Times New Roman" w:hAnsi="Times New Roman"/>
          <w:sz w:val="24"/>
          <w:szCs w:val="24"/>
          <w:lang w:eastAsia="ru-RU"/>
        </w:rPr>
      </w:pPr>
      <w:r w:rsidRPr="007D1040">
        <w:rPr>
          <w:rFonts w:ascii="Times New Roman" w:eastAsia="Times New Roman" w:hAnsi="Times New Roman"/>
          <w:sz w:val="24"/>
          <w:szCs w:val="24"/>
          <w:lang w:eastAsia="ru-RU"/>
        </w:rPr>
        <w:t>вносит в установленном Порядке предложения о коррект</w:t>
      </w:r>
      <w:r>
        <w:rPr>
          <w:rFonts w:ascii="Times New Roman" w:eastAsia="Times New Roman" w:hAnsi="Times New Roman"/>
          <w:sz w:val="24"/>
          <w:szCs w:val="24"/>
          <w:lang w:eastAsia="ru-RU"/>
        </w:rPr>
        <w:t>ировке параметров Подпрограммы;</w:t>
      </w:r>
    </w:p>
    <w:p w:rsidR="00347C0C" w:rsidRPr="00577A6F" w:rsidRDefault="00347C0C" w:rsidP="00A8074E">
      <w:pPr>
        <w:numPr>
          <w:ilvl w:val="0"/>
          <w:numId w:val="24"/>
        </w:numPr>
        <w:spacing w:after="0" w:line="240" w:lineRule="auto"/>
        <w:ind w:left="709" w:hanging="349"/>
        <w:jc w:val="both"/>
        <w:rPr>
          <w:rFonts w:ascii="Times New Roman" w:eastAsia="Times New Roman" w:hAnsi="Times New Roman"/>
          <w:sz w:val="24"/>
          <w:szCs w:val="24"/>
          <w:lang w:eastAsia="ru-RU"/>
        </w:rPr>
      </w:pPr>
      <w:r w:rsidRPr="00577A6F">
        <w:rPr>
          <w:rFonts w:ascii="Times New Roman" w:eastAsia="Times New Roman" w:hAnsi="Times New Roman"/>
          <w:sz w:val="24"/>
          <w:szCs w:val="24"/>
          <w:lang w:eastAsia="ru-RU"/>
        </w:rPr>
        <w:t>обеспечивает информационное сопровождение реализации Подпрограммы.</w:t>
      </w:r>
    </w:p>
    <w:p w:rsidR="00347C0C" w:rsidRPr="00577A6F" w:rsidRDefault="00347C0C" w:rsidP="00A8074E">
      <w:pPr>
        <w:pStyle w:val="a7"/>
        <w:widowControl w:val="0"/>
        <w:numPr>
          <w:ilvl w:val="0"/>
          <w:numId w:val="38"/>
        </w:numPr>
        <w:autoSpaceDE w:val="0"/>
        <w:autoSpaceDN w:val="0"/>
        <w:adjustRightInd w:val="0"/>
        <w:spacing w:before="100" w:beforeAutospacing="1" w:after="100" w:afterAutospacing="1" w:line="240" w:lineRule="auto"/>
        <w:ind w:left="1701" w:right="1245"/>
        <w:jc w:val="center"/>
        <w:rPr>
          <w:rFonts w:ascii="Times New Roman" w:hAnsi="Times New Roman"/>
          <w:sz w:val="24"/>
          <w:szCs w:val="24"/>
        </w:rPr>
      </w:pPr>
      <w:r w:rsidRPr="00577A6F">
        <w:rPr>
          <w:rFonts w:ascii="Times New Roman" w:hAnsi="Times New Roman"/>
          <w:b/>
          <w:sz w:val="24"/>
          <w:szCs w:val="24"/>
        </w:rPr>
        <w:t xml:space="preserve">Состав, форма и сроки представления отчетности о ходе реализации мероприятий </w:t>
      </w:r>
      <w:r w:rsidR="005301F4">
        <w:rPr>
          <w:rFonts w:ascii="Times New Roman" w:hAnsi="Times New Roman"/>
          <w:b/>
          <w:sz w:val="24"/>
          <w:szCs w:val="24"/>
        </w:rPr>
        <w:br/>
      </w:r>
      <w:r w:rsidRPr="00577A6F">
        <w:rPr>
          <w:rFonts w:ascii="Times New Roman" w:hAnsi="Times New Roman"/>
          <w:b/>
          <w:sz w:val="24"/>
          <w:szCs w:val="24"/>
        </w:rPr>
        <w:t>муниципальной Подпрограммы</w:t>
      </w:r>
    </w:p>
    <w:p w:rsidR="00347C0C" w:rsidRPr="001D4CE0" w:rsidRDefault="00347C0C" w:rsidP="00347C0C">
      <w:pPr>
        <w:spacing w:after="0" w:line="240" w:lineRule="auto"/>
        <w:ind w:firstLine="708"/>
        <w:jc w:val="both"/>
        <w:rPr>
          <w:rFonts w:ascii="Times New Roman" w:hAnsi="Times New Roman"/>
          <w:sz w:val="24"/>
          <w:szCs w:val="24"/>
        </w:rPr>
      </w:pPr>
      <w:r w:rsidRPr="001D4CE0">
        <w:rPr>
          <w:rFonts w:ascii="Times New Roman" w:hAnsi="Times New Roman"/>
          <w:sz w:val="24"/>
          <w:szCs w:val="24"/>
        </w:rPr>
        <w:t xml:space="preserve">Ответственный исполнитель Подпрограммы (отделы) ежеквартально до 15 числа месяца, следующего за отчетным кварталом, обеспечивает поступление оперативных отчетов в </w:t>
      </w:r>
      <w:r w:rsidR="00265F82" w:rsidRPr="001D4CE0">
        <w:rPr>
          <w:rFonts w:ascii="Times New Roman" w:hAnsi="Times New Roman"/>
          <w:sz w:val="24"/>
          <w:szCs w:val="24"/>
        </w:rPr>
        <w:t xml:space="preserve">Управление </w:t>
      </w:r>
      <w:r w:rsidR="00265F82">
        <w:rPr>
          <w:rFonts w:ascii="Times New Roman" w:hAnsi="Times New Roman"/>
          <w:sz w:val="24"/>
          <w:szCs w:val="24"/>
        </w:rPr>
        <w:t>жилищно-коммунального хозяйства и Управления благоустройства</w:t>
      </w:r>
      <w:r w:rsidRPr="001D4CE0">
        <w:rPr>
          <w:rFonts w:ascii="Times New Roman" w:hAnsi="Times New Roman"/>
          <w:sz w:val="24"/>
          <w:szCs w:val="24"/>
        </w:rPr>
        <w:t>, в части курируемых Подпрограмм, которые содержат фактические значения и оценку достигнутых показателей Подпрограмм для последующего формирования оперативного отчета по Программе.</w:t>
      </w:r>
    </w:p>
    <w:p w:rsidR="00347C0C" w:rsidRDefault="00347C0C" w:rsidP="00347C0C">
      <w:pPr>
        <w:spacing w:after="0" w:line="240" w:lineRule="auto"/>
        <w:ind w:firstLine="708"/>
        <w:jc w:val="both"/>
        <w:rPr>
          <w:rFonts w:ascii="Times New Roman" w:hAnsi="Times New Roman"/>
          <w:sz w:val="24"/>
          <w:szCs w:val="24"/>
        </w:rPr>
      </w:pPr>
      <w:r w:rsidRPr="001D4CE0">
        <w:rPr>
          <w:rFonts w:ascii="Times New Roman" w:hAnsi="Times New Roman"/>
          <w:sz w:val="24"/>
          <w:szCs w:val="24"/>
        </w:rPr>
        <w:t xml:space="preserve">С целью контроля за реализацией муниципальной Подпрограммы </w:t>
      </w:r>
      <w:r w:rsidR="00265F82" w:rsidRPr="001D4CE0">
        <w:rPr>
          <w:rFonts w:ascii="Times New Roman" w:hAnsi="Times New Roman"/>
          <w:sz w:val="24"/>
          <w:szCs w:val="24"/>
        </w:rPr>
        <w:t xml:space="preserve">Управление </w:t>
      </w:r>
      <w:r w:rsidR="00265F82">
        <w:rPr>
          <w:rFonts w:ascii="Times New Roman" w:hAnsi="Times New Roman"/>
          <w:sz w:val="24"/>
          <w:szCs w:val="24"/>
        </w:rPr>
        <w:t>жилищно-коммунального хозяйства и Управления благоустройства</w:t>
      </w:r>
      <w:r w:rsidR="00265F82" w:rsidRPr="001D4CE0">
        <w:rPr>
          <w:rFonts w:ascii="Times New Roman" w:hAnsi="Times New Roman"/>
          <w:sz w:val="24"/>
          <w:szCs w:val="24"/>
        </w:rPr>
        <w:t xml:space="preserve"> </w:t>
      </w:r>
      <w:r w:rsidRPr="001D4CE0">
        <w:rPr>
          <w:rFonts w:ascii="Times New Roman" w:hAnsi="Times New Roman"/>
          <w:sz w:val="24"/>
          <w:szCs w:val="24"/>
        </w:rPr>
        <w:t>администрации Пушкинского муниципального района</w:t>
      </w:r>
      <w:r>
        <w:rPr>
          <w:rFonts w:ascii="Times New Roman" w:hAnsi="Times New Roman"/>
          <w:sz w:val="24"/>
          <w:szCs w:val="24"/>
        </w:rPr>
        <w:t>:</w:t>
      </w:r>
    </w:p>
    <w:p w:rsidR="00347C0C" w:rsidRDefault="00347C0C" w:rsidP="00A8074E">
      <w:pPr>
        <w:numPr>
          <w:ilvl w:val="0"/>
          <w:numId w:val="39"/>
        </w:numPr>
        <w:spacing w:after="0" w:line="240" w:lineRule="auto"/>
        <w:jc w:val="both"/>
        <w:rPr>
          <w:rFonts w:ascii="Times New Roman" w:hAnsi="Times New Roman"/>
          <w:sz w:val="24"/>
          <w:szCs w:val="24"/>
        </w:rPr>
      </w:pPr>
      <w:r w:rsidRPr="003B027C">
        <w:rPr>
          <w:rFonts w:ascii="Times New Roman" w:hAnsi="Times New Roman"/>
          <w:sz w:val="24"/>
          <w:szCs w:val="24"/>
        </w:rPr>
        <w:lastRenderedPageBreak/>
        <w:t xml:space="preserve">ежеквартально до 5 числа месяца, следующего за отчетным кварталом (и по мере необходимости), предоставляет в Комитет по экономике согласованный с Комитетом по финансовой и налоговой политике, МКУ </w:t>
      </w:r>
      <w:r w:rsidR="00481686">
        <w:rPr>
          <w:rFonts w:ascii="Times New Roman" w:hAnsi="Times New Roman"/>
          <w:sz w:val="24"/>
          <w:szCs w:val="24"/>
        </w:rPr>
        <w:t>«</w:t>
      </w:r>
      <w:r w:rsidRPr="003B027C">
        <w:rPr>
          <w:rFonts w:ascii="Times New Roman" w:hAnsi="Times New Roman"/>
          <w:sz w:val="24"/>
          <w:szCs w:val="24"/>
        </w:rPr>
        <w:t>Централизованная бухгалтерия</w:t>
      </w:r>
      <w:r w:rsidR="00481686">
        <w:rPr>
          <w:rFonts w:ascii="Times New Roman" w:hAnsi="Times New Roman"/>
          <w:sz w:val="24"/>
          <w:szCs w:val="24"/>
        </w:rPr>
        <w:t>»</w:t>
      </w:r>
      <w:r w:rsidRPr="003B027C">
        <w:rPr>
          <w:rFonts w:ascii="Times New Roman" w:hAnsi="Times New Roman"/>
          <w:sz w:val="24"/>
          <w:szCs w:val="24"/>
        </w:rPr>
        <w:t xml:space="preserve"> и МКУ </w:t>
      </w:r>
      <w:r w:rsidR="00481686">
        <w:rPr>
          <w:rFonts w:ascii="Times New Roman" w:hAnsi="Times New Roman"/>
          <w:sz w:val="24"/>
          <w:szCs w:val="24"/>
        </w:rPr>
        <w:t>«</w:t>
      </w:r>
      <w:r w:rsidRPr="003B027C">
        <w:rPr>
          <w:rFonts w:ascii="Times New Roman" w:hAnsi="Times New Roman"/>
          <w:sz w:val="24"/>
          <w:szCs w:val="24"/>
        </w:rPr>
        <w:t>Тендерный комитет</w:t>
      </w:r>
      <w:r w:rsidR="00481686">
        <w:rPr>
          <w:rFonts w:ascii="Times New Roman" w:hAnsi="Times New Roman"/>
          <w:sz w:val="24"/>
          <w:szCs w:val="24"/>
        </w:rPr>
        <w:t>»</w:t>
      </w:r>
      <w:r w:rsidRPr="003B027C">
        <w:rPr>
          <w:rFonts w:ascii="Times New Roman" w:hAnsi="Times New Roman"/>
          <w:sz w:val="24"/>
          <w:szCs w:val="24"/>
        </w:rPr>
        <w:t xml:space="preserve"> Оперативный отчет об исполнении муниципальной программы соглас</w:t>
      </w:r>
      <w:r>
        <w:rPr>
          <w:rFonts w:ascii="Times New Roman" w:hAnsi="Times New Roman"/>
          <w:sz w:val="24"/>
          <w:szCs w:val="24"/>
        </w:rPr>
        <w:t>но приложению № 10.1 к Порядку</w:t>
      </w:r>
      <w:r w:rsidR="00481686">
        <w:rPr>
          <w:rFonts w:ascii="Times New Roman" w:hAnsi="Times New Roman"/>
          <w:sz w:val="24"/>
          <w:szCs w:val="24"/>
        </w:rPr>
        <w:t>»</w:t>
      </w:r>
      <w:r>
        <w:rPr>
          <w:rFonts w:ascii="Times New Roman" w:hAnsi="Times New Roman"/>
          <w:sz w:val="24"/>
          <w:szCs w:val="24"/>
        </w:rPr>
        <w:t>;</w:t>
      </w:r>
    </w:p>
    <w:p w:rsidR="00347C0C" w:rsidRDefault="00347C0C" w:rsidP="00A8074E">
      <w:pPr>
        <w:numPr>
          <w:ilvl w:val="0"/>
          <w:numId w:val="39"/>
        </w:numPr>
        <w:spacing w:after="0" w:line="240" w:lineRule="auto"/>
        <w:jc w:val="both"/>
        <w:rPr>
          <w:rFonts w:ascii="Times New Roman" w:hAnsi="Times New Roman"/>
          <w:sz w:val="24"/>
          <w:szCs w:val="24"/>
        </w:rPr>
      </w:pPr>
      <w:r w:rsidRPr="001D4CE0">
        <w:rPr>
          <w:rFonts w:ascii="Times New Roman" w:hAnsi="Times New Roman"/>
          <w:sz w:val="24"/>
          <w:szCs w:val="24"/>
        </w:rPr>
        <w:t xml:space="preserve">ежеквартально до 15 числа месяца, следующего за отчетным кварталом, формирует в </w:t>
      </w:r>
      <w:r>
        <w:rPr>
          <w:rFonts w:ascii="Times New Roman" w:eastAsia="Times New Roman" w:hAnsi="Times New Roman"/>
          <w:sz w:val="24"/>
          <w:szCs w:val="24"/>
          <w:lang w:eastAsia="ru-RU"/>
        </w:rPr>
        <w:t>автоматизированной информационно-аналитической системе</w:t>
      </w:r>
      <w:r w:rsidRPr="00EC54AF">
        <w:rPr>
          <w:rFonts w:ascii="Times New Roman" w:eastAsia="Times New Roman" w:hAnsi="Times New Roman"/>
          <w:sz w:val="24"/>
          <w:szCs w:val="24"/>
          <w:lang w:eastAsia="ru-RU"/>
        </w:rPr>
        <w:t xml:space="preserve">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C54AF">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Pr>
          <w:rFonts w:ascii="Times New Roman" w:hAnsi="Times New Roman"/>
          <w:sz w:val="24"/>
          <w:szCs w:val="24"/>
        </w:rPr>
        <w:t>:</w:t>
      </w:r>
    </w:p>
    <w:p w:rsidR="00347C0C" w:rsidRDefault="00347C0C" w:rsidP="00A8074E">
      <w:pPr>
        <w:numPr>
          <w:ilvl w:val="0"/>
          <w:numId w:val="26"/>
        </w:numPr>
        <w:spacing w:after="0" w:line="240" w:lineRule="auto"/>
        <w:ind w:left="1636" w:hanging="283"/>
        <w:jc w:val="both"/>
        <w:rPr>
          <w:rFonts w:ascii="Times New Roman" w:eastAsia="Times New Roman" w:hAnsi="Times New Roman"/>
          <w:sz w:val="24"/>
          <w:szCs w:val="24"/>
        </w:rPr>
      </w:pPr>
      <w:r w:rsidRPr="001D4CE0">
        <w:rPr>
          <w:rFonts w:ascii="Times New Roman" w:eastAsia="Times New Roman" w:hAnsi="Times New Roman"/>
          <w:sz w:val="24"/>
          <w:szCs w:val="24"/>
        </w:rPr>
        <w:t xml:space="preserve">оперативный отчет о реализации мероприятий муниципальной Подпрограммы по форме согласно </w:t>
      </w:r>
      <w:hyperlink w:anchor="P1451" w:history="1">
        <w:r w:rsidRPr="001D4CE0">
          <w:rPr>
            <w:rFonts w:ascii="Times New Roman" w:eastAsia="Times New Roman" w:hAnsi="Times New Roman"/>
            <w:sz w:val="24"/>
            <w:szCs w:val="24"/>
          </w:rPr>
          <w:t>приложениям N 9</w:t>
        </w:r>
      </w:hyperlink>
      <w:r w:rsidRPr="001D4CE0">
        <w:rPr>
          <w:rFonts w:ascii="Times New Roman" w:eastAsia="Times New Roman" w:hAnsi="Times New Roman"/>
          <w:sz w:val="24"/>
          <w:szCs w:val="24"/>
        </w:rPr>
        <w:t xml:space="preserve"> и </w:t>
      </w:r>
      <w:hyperlink w:anchor="P1551" w:history="1">
        <w:r w:rsidRPr="001D4CE0">
          <w:rPr>
            <w:rFonts w:ascii="Times New Roman" w:eastAsia="Times New Roman" w:hAnsi="Times New Roman"/>
            <w:sz w:val="24"/>
            <w:szCs w:val="24"/>
          </w:rPr>
          <w:t>N 10</w:t>
        </w:r>
      </w:hyperlink>
      <w:r w:rsidRPr="001D4CE0">
        <w:rPr>
          <w:rFonts w:ascii="Times New Roman" w:eastAsia="Times New Roman" w:hAnsi="Times New Roman"/>
          <w:sz w:val="24"/>
          <w:szCs w:val="24"/>
        </w:rPr>
        <w:t xml:space="preserve"> к </w:t>
      </w:r>
      <w:r w:rsidRPr="001D4CE0">
        <w:rPr>
          <w:rFonts w:ascii="Times New Roman" w:hAnsi="Times New Roman"/>
          <w:sz w:val="24"/>
          <w:szCs w:val="24"/>
        </w:rPr>
        <w:t>Порядку разработки и реализации муниципальных программ Пушкинского муниципального района</w:t>
      </w:r>
      <w:r w:rsidRPr="001D4CE0">
        <w:rPr>
          <w:rFonts w:ascii="Times New Roman" w:eastAsia="Times New Roman" w:hAnsi="Times New Roman"/>
          <w:sz w:val="24"/>
          <w:szCs w:val="24"/>
          <w:lang w:eastAsia="ru-RU"/>
        </w:rPr>
        <w:t xml:space="preserve"> и городского поселения Пушкино</w:t>
      </w:r>
      <w:r w:rsidRPr="001D4CE0">
        <w:rPr>
          <w:rFonts w:ascii="Times New Roman" w:hAnsi="Times New Roman"/>
          <w:sz w:val="24"/>
          <w:szCs w:val="24"/>
        </w:rPr>
        <w:t>, утвержденному постановлением администрации Пушкинского муниципально</w:t>
      </w:r>
      <w:r>
        <w:rPr>
          <w:rFonts w:ascii="Times New Roman" w:hAnsi="Times New Roman"/>
          <w:sz w:val="24"/>
          <w:szCs w:val="24"/>
        </w:rPr>
        <w:t>го района от 01.08.2013 № 2105</w:t>
      </w:r>
      <w:r>
        <w:rPr>
          <w:rFonts w:ascii="Times New Roman" w:eastAsia="Times New Roman" w:hAnsi="Times New Roman"/>
          <w:sz w:val="24"/>
          <w:szCs w:val="24"/>
        </w:rPr>
        <w:t>, который содержит:</w:t>
      </w:r>
    </w:p>
    <w:p w:rsidR="00347C0C" w:rsidRDefault="00347C0C" w:rsidP="00A8074E">
      <w:pPr>
        <w:numPr>
          <w:ilvl w:val="0"/>
          <w:numId w:val="25"/>
        </w:numPr>
        <w:spacing w:after="0" w:line="240" w:lineRule="auto"/>
        <w:ind w:left="2127" w:hanging="132"/>
        <w:jc w:val="both"/>
        <w:rPr>
          <w:rFonts w:ascii="Times New Roman" w:hAnsi="Times New Roman"/>
          <w:sz w:val="24"/>
          <w:szCs w:val="24"/>
        </w:rPr>
      </w:pPr>
      <w:r w:rsidRPr="001D4CE0">
        <w:rPr>
          <w:rFonts w:ascii="Times New Roman" w:eastAsia="Times New Roman" w:hAnsi="Times New Roman"/>
          <w:sz w:val="24"/>
          <w:szCs w:val="24"/>
        </w:rPr>
        <w:t>перечень выполненных мероприятий муниципальной Подпрограммы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347C0C" w:rsidRPr="00EE38EE" w:rsidRDefault="00347C0C" w:rsidP="00A8074E">
      <w:pPr>
        <w:numPr>
          <w:ilvl w:val="0"/>
          <w:numId w:val="25"/>
        </w:numPr>
        <w:spacing w:after="0" w:line="240" w:lineRule="auto"/>
        <w:ind w:left="2127" w:hanging="132"/>
        <w:jc w:val="both"/>
        <w:rPr>
          <w:rFonts w:ascii="Times New Roman" w:hAnsi="Times New Roman"/>
          <w:sz w:val="24"/>
          <w:szCs w:val="24"/>
        </w:rPr>
      </w:pPr>
      <w:r w:rsidRPr="001D4CE0">
        <w:rPr>
          <w:rFonts w:ascii="Times New Roman" w:eastAsia="Times New Roman" w:hAnsi="Times New Roman"/>
          <w:sz w:val="24"/>
          <w:szCs w:val="24"/>
        </w:rPr>
        <w:t>анализ причин несвоевременного выполн</w:t>
      </w:r>
      <w:r>
        <w:rPr>
          <w:rFonts w:ascii="Times New Roman" w:eastAsia="Times New Roman" w:hAnsi="Times New Roman"/>
          <w:sz w:val="24"/>
          <w:szCs w:val="24"/>
        </w:rPr>
        <w:t>ения подпрограммных мероприятий.</w:t>
      </w:r>
    </w:p>
    <w:p w:rsidR="00347C0C" w:rsidRPr="001D4CE0" w:rsidRDefault="00347C0C" w:rsidP="00347C0C">
      <w:pPr>
        <w:widowControl w:val="0"/>
        <w:spacing w:after="0" w:line="240" w:lineRule="auto"/>
        <w:ind w:firstLine="708"/>
        <w:jc w:val="both"/>
        <w:rPr>
          <w:rFonts w:ascii="Times New Roman" w:eastAsia="Times New Roman" w:hAnsi="Times New Roman"/>
          <w:sz w:val="24"/>
          <w:szCs w:val="24"/>
        </w:rPr>
      </w:pPr>
      <w:r w:rsidRPr="001D4CE0">
        <w:rPr>
          <w:rFonts w:ascii="Times New Roman" w:eastAsia="Times New Roman" w:hAnsi="Times New Roman"/>
          <w:sz w:val="24"/>
          <w:szCs w:val="24"/>
        </w:rPr>
        <w:t>Муниципальный заказчик ежегодно в срок до 1 марта года, следующего за отчетным, формирует</w:t>
      </w:r>
      <w:r w:rsidRPr="001D4CE0">
        <w:rPr>
          <w:rFonts w:ascii="Times New Roman" w:hAnsi="Times New Roman"/>
          <w:sz w:val="24"/>
          <w:szCs w:val="24"/>
        </w:rPr>
        <w:t xml:space="preserve">, формирует в </w:t>
      </w:r>
      <w:r>
        <w:rPr>
          <w:rFonts w:ascii="Times New Roman" w:eastAsia="Times New Roman" w:hAnsi="Times New Roman"/>
          <w:sz w:val="24"/>
          <w:szCs w:val="24"/>
          <w:lang w:eastAsia="ru-RU"/>
        </w:rPr>
        <w:t>автоматизированной информационно-аналитической системе</w:t>
      </w:r>
      <w:r w:rsidRPr="00EC54AF">
        <w:rPr>
          <w:rFonts w:ascii="Times New Roman" w:eastAsia="Times New Roman" w:hAnsi="Times New Roman"/>
          <w:sz w:val="24"/>
          <w:szCs w:val="24"/>
          <w:lang w:eastAsia="ru-RU"/>
        </w:rPr>
        <w:t xml:space="preserve">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C54AF">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sidRPr="001D4CE0">
        <w:rPr>
          <w:rFonts w:ascii="Times New Roman" w:eastAsia="Times New Roman" w:hAnsi="Times New Roman"/>
          <w:sz w:val="24"/>
          <w:szCs w:val="24"/>
        </w:rPr>
        <w:t xml:space="preserve"> годовой отчет о реализации муниципальной программы для оценки эффективности реализации муниципальной Подпрограммы.</w:t>
      </w:r>
    </w:p>
    <w:p w:rsidR="00347C0C" w:rsidRPr="001D4CE0" w:rsidRDefault="00347C0C" w:rsidP="00347C0C">
      <w:pPr>
        <w:widowControl w:val="0"/>
        <w:spacing w:after="0" w:line="240" w:lineRule="auto"/>
        <w:ind w:firstLine="708"/>
        <w:jc w:val="both"/>
        <w:rPr>
          <w:rFonts w:ascii="Times New Roman" w:eastAsia="Times New Roman" w:hAnsi="Times New Roman"/>
          <w:sz w:val="24"/>
          <w:szCs w:val="24"/>
        </w:rPr>
      </w:pPr>
      <w:r w:rsidRPr="001D4CE0">
        <w:rPr>
          <w:rFonts w:ascii="Times New Roman" w:eastAsia="Times New Roman" w:hAnsi="Times New Roman"/>
          <w:sz w:val="24"/>
          <w:szCs w:val="24"/>
        </w:rPr>
        <w:t>Раз в 3 года муниципальный заказчик</w:t>
      </w:r>
      <w:r w:rsidRPr="001D4CE0">
        <w:rPr>
          <w:rFonts w:ascii="Times New Roman" w:hAnsi="Times New Roman"/>
          <w:sz w:val="24"/>
          <w:szCs w:val="24"/>
        </w:rPr>
        <w:t xml:space="preserve">, формирует в </w:t>
      </w:r>
      <w:r>
        <w:rPr>
          <w:rFonts w:ascii="Times New Roman" w:eastAsia="Times New Roman" w:hAnsi="Times New Roman"/>
          <w:sz w:val="24"/>
          <w:szCs w:val="24"/>
          <w:lang w:eastAsia="ru-RU"/>
        </w:rPr>
        <w:t>автоматизированной информационно-аналитической системе</w:t>
      </w:r>
      <w:r w:rsidRPr="00EC54AF">
        <w:rPr>
          <w:rFonts w:ascii="Times New Roman" w:eastAsia="Times New Roman" w:hAnsi="Times New Roman"/>
          <w:sz w:val="24"/>
          <w:szCs w:val="24"/>
          <w:lang w:eastAsia="ru-RU"/>
        </w:rPr>
        <w:t xml:space="preserve"> мониторинга социально-экономического развития Московской области с использованием типового регионального сегмента ГАС </w:t>
      </w:r>
      <w:r w:rsidR="00481686">
        <w:rPr>
          <w:rFonts w:ascii="Times New Roman" w:eastAsia="Times New Roman" w:hAnsi="Times New Roman"/>
          <w:sz w:val="24"/>
          <w:szCs w:val="24"/>
          <w:lang w:eastAsia="ru-RU"/>
        </w:rPr>
        <w:t>«</w:t>
      </w:r>
      <w:r w:rsidRPr="00EC54AF">
        <w:rPr>
          <w:rFonts w:ascii="Times New Roman" w:eastAsia="Times New Roman" w:hAnsi="Times New Roman"/>
          <w:sz w:val="24"/>
          <w:szCs w:val="24"/>
          <w:lang w:eastAsia="ru-RU"/>
        </w:rPr>
        <w:t>Управление</w:t>
      </w:r>
      <w:r w:rsidR="00481686">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1D4CE0">
        <w:rPr>
          <w:rFonts w:ascii="Times New Roman" w:eastAsia="Times New Roman" w:hAnsi="Times New Roman"/>
          <w:sz w:val="24"/>
          <w:szCs w:val="24"/>
        </w:rPr>
        <w:t>комплексный отчет о реализации мероприятий муниципальных Подпрограмм не позднее 1 апреля года, следующего за отчетным.</w:t>
      </w:r>
    </w:p>
    <w:p w:rsidR="00347C0C" w:rsidRPr="001D4CE0" w:rsidRDefault="00347C0C" w:rsidP="00347C0C">
      <w:pPr>
        <w:widowControl w:val="0"/>
        <w:spacing w:after="0" w:line="240" w:lineRule="auto"/>
        <w:ind w:firstLine="708"/>
        <w:jc w:val="both"/>
        <w:rPr>
          <w:rFonts w:ascii="Times New Roman" w:eastAsia="Times New Roman" w:hAnsi="Times New Roman"/>
          <w:sz w:val="24"/>
          <w:szCs w:val="24"/>
        </w:rPr>
      </w:pPr>
      <w:r w:rsidRPr="001D4CE0">
        <w:rPr>
          <w:rFonts w:ascii="Times New Roman" w:eastAsia="Times New Roman" w:hAnsi="Times New Roman"/>
          <w:sz w:val="24"/>
          <w:szCs w:val="24"/>
        </w:rPr>
        <w:t>Годовой и комплексный отчеты о реализации муниципальной Подпрограммы содержат:</w:t>
      </w:r>
    </w:p>
    <w:p w:rsidR="00347C0C" w:rsidRDefault="00347C0C" w:rsidP="00347C0C">
      <w:pPr>
        <w:widowControl w:val="0"/>
        <w:spacing w:after="0" w:line="240" w:lineRule="auto"/>
        <w:ind w:firstLine="708"/>
        <w:jc w:val="both"/>
        <w:rPr>
          <w:rFonts w:ascii="Times New Roman" w:hAnsi="Times New Roman"/>
          <w:sz w:val="24"/>
          <w:szCs w:val="24"/>
        </w:rPr>
      </w:pPr>
      <w:r w:rsidRPr="001D4CE0">
        <w:rPr>
          <w:rFonts w:ascii="Times New Roman" w:hAnsi="Times New Roman"/>
          <w:sz w:val="24"/>
          <w:szCs w:val="24"/>
        </w:rPr>
        <w:t>аналитическую записку, в которой указываются:</w:t>
      </w:r>
    </w:p>
    <w:p w:rsidR="00347C0C" w:rsidRDefault="00347C0C" w:rsidP="00A8074E">
      <w:pPr>
        <w:widowControl w:val="0"/>
        <w:numPr>
          <w:ilvl w:val="0"/>
          <w:numId w:val="27"/>
        </w:numPr>
        <w:spacing w:after="0" w:line="240" w:lineRule="auto"/>
        <w:jc w:val="both"/>
        <w:rPr>
          <w:rFonts w:ascii="Times New Roman" w:hAnsi="Times New Roman"/>
          <w:sz w:val="24"/>
          <w:szCs w:val="24"/>
        </w:rPr>
      </w:pPr>
      <w:r w:rsidRPr="001D4CE0">
        <w:rPr>
          <w:rFonts w:ascii="Times New Roman" w:hAnsi="Times New Roman"/>
          <w:sz w:val="24"/>
          <w:szCs w:val="24"/>
        </w:rPr>
        <w:t>степень достижения запланированных результатов и намеченных це</w:t>
      </w:r>
      <w:r>
        <w:rPr>
          <w:rFonts w:ascii="Times New Roman" w:hAnsi="Times New Roman"/>
          <w:sz w:val="24"/>
          <w:szCs w:val="24"/>
        </w:rPr>
        <w:t>лей муниципальной Подпрограммы;</w:t>
      </w:r>
    </w:p>
    <w:p w:rsidR="00347C0C" w:rsidRPr="001D4CE0" w:rsidRDefault="00347C0C" w:rsidP="00A8074E">
      <w:pPr>
        <w:widowControl w:val="0"/>
        <w:numPr>
          <w:ilvl w:val="0"/>
          <w:numId w:val="27"/>
        </w:numPr>
        <w:spacing w:after="0" w:line="240" w:lineRule="auto"/>
        <w:jc w:val="both"/>
        <w:rPr>
          <w:rFonts w:ascii="Times New Roman" w:hAnsi="Times New Roman"/>
          <w:sz w:val="24"/>
          <w:szCs w:val="24"/>
        </w:rPr>
      </w:pPr>
      <w:r w:rsidRPr="001D4CE0">
        <w:rPr>
          <w:rFonts w:ascii="Times New Roman" w:hAnsi="Times New Roman"/>
          <w:sz w:val="24"/>
          <w:szCs w:val="24"/>
        </w:rPr>
        <w:t>общий объем фактически произведенных расходов, всего и в том числе по источникам финансирования;</w:t>
      </w:r>
    </w:p>
    <w:p w:rsidR="00347C0C" w:rsidRDefault="00347C0C" w:rsidP="00347C0C">
      <w:pPr>
        <w:widowControl w:val="0"/>
        <w:spacing w:after="0" w:line="240" w:lineRule="auto"/>
        <w:ind w:firstLine="708"/>
        <w:jc w:val="both"/>
        <w:rPr>
          <w:rFonts w:ascii="Times New Roman" w:hAnsi="Times New Roman"/>
          <w:sz w:val="24"/>
          <w:szCs w:val="24"/>
        </w:rPr>
      </w:pPr>
      <w:r>
        <w:rPr>
          <w:rFonts w:ascii="Times New Roman" w:hAnsi="Times New Roman"/>
          <w:sz w:val="24"/>
          <w:szCs w:val="24"/>
        </w:rPr>
        <w:t>таблицу, в которой указываются:</w:t>
      </w:r>
    </w:p>
    <w:p w:rsidR="00347C0C" w:rsidRDefault="00347C0C" w:rsidP="00A8074E">
      <w:pPr>
        <w:widowControl w:val="0"/>
        <w:numPr>
          <w:ilvl w:val="0"/>
          <w:numId w:val="28"/>
        </w:numPr>
        <w:spacing w:after="0" w:line="240" w:lineRule="auto"/>
        <w:jc w:val="both"/>
        <w:rPr>
          <w:rFonts w:ascii="Times New Roman" w:hAnsi="Times New Roman"/>
          <w:sz w:val="24"/>
          <w:szCs w:val="24"/>
        </w:rPr>
      </w:pPr>
      <w:r w:rsidRPr="001D4CE0">
        <w:rPr>
          <w:rFonts w:ascii="Times New Roman" w:hAnsi="Times New Roman"/>
          <w:sz w:val="24"/>
          <w:szCs w:val="24"/>
        </w:rPr>
        <w:t>данные об использовании средств бюджета Пушкинского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Подпрограмме;</w:t>
      </w:r>
    </w:p>
    <w:p w:rsidR="00347C0C" w:rsidRPr="001D4CE0" w:rsidRDefault="00347C0C" w:rsidP="00A8074E">
      <w:pPr>
        <w:widowControl w:val="0"/>
        <w:numPr>
          <w:ilvl w:val="0"/>
          <w:numId w:val="28"/>
        </w:numPr>
        <w:spacing w:after="0" w:line="240" w:lineRule="auto"/>
        <w:jc w:val="both"/>
        <w:rPr>
          <w:rFonts w:ascii="Times New Roman" w:hAnsi="Times New Roman"/>
          <w:sz w:val="24"/>
          <w:szCs w:val="24"/>
        </w:rPr>
      </w:pPr>
      <w:r w:rsidRPr="001D4CE0">
        <w:rPr>
          <w:rFonts w:ascii="Times New Roman" w:hAnsi="Times New Roman"/>
          <w:sz w:val="24"/>
          <w:szCs w:val="24"/>
        </w:rPr>
        <w:t>по мероприятиям, не з</w:t>
      </w:r>
      <w:r>
        <w:rPr>
          <w:rFonts w:ascii="Times New Roman" w:hAnsi="Times New Roman"/>
          <w:sz w:val="24"/>
          <w:szCs w:val="24"/>
        </w:rPr>
        <w:t>авершенным в утвержденные сроки,</w:t>
      </w:r>
      <w:r w:rsidRPr="001D4CE0">
        <w:rPr>
          <w:rFonts w:ascii="Times New Roman" w:hAnsi="Times New Roman"/>
          <w:sz w:val="24"/>
          <w:szCs w:val="24"/>
        </w:rPr>
        <w:t xml:space="preserve"> </w:t>
      </w:r>
      <w:r>
        <w:rPr>
          <w:rFonts w:ascii="Times New Roman" w:hAnsi="Times New Roman"/>
          <w:sz w:val="24"/>
          <w:szCs w:val="24"/>
        </w:rPr>
        <w:t>–</w:t>
      </w:r>
      <w:r w:rsidRPr="001D4CE0">
        <w:rPr>
          <w:rFonts w:ascii="Times New Roman" w:hAnsi="Times New Roman"/>
          <w:sz w:val="24"/>
          <w:szCs w:val="24"/>
        </w:rPr>
        <w:t xml:space="preserve"> причины их невыполнения и предложения по дальнейшей реализации.</w:t>
      </w:r>
    </w:p>
    <w:p w:rsidR="00347C0C" w:rsidRPr="001D4CE0" w:rsidRDefault="00347C0C" w:rsidP="00347C0C">
      <w:pPr>
        <w:widowControl w:val="0"/>
        <w:spacing w:after="0" w:line="240" w:lineRule="auto"/>
        <w:ind w:firstLine="708"/>
        <w:jc w:val="both"/>
        <w:rPr>
          <w:rFonts w:ascii="Times New Roman" w:hAnsi="Times New Roman"/>
          <w:sz w:val="24"/>
          <w:szCs w:val="24"/>
        </w:rPr>
      </w:pPr>
      <w:r w:rsidRPr="001D4CE0">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347C0C" w:rsidRPr="00347C0C" w:rsidRDefault="00347C0C" w:rsidP="00347C0C">
      <w:pPr>
        <w:pStyle w:val="ConsPlusNonformat"/>
        <w:ind w:firstLine="708"/>
        <w:jc w:val="both"/>
        <w:rPr>
          <w:rFonts w:ascii="Times New Roman" w:hAnsi="Times New Roman" w:cs="Times New Roman"/>
          <w:sz w:val="24"/>
          <w:szCs w:val="24"/>
        </w:rPr>
        <w:sectPr w:rsidR="00347C0C" w:rsidRPr="00347C0C" w:rsidSect="007D11E7">
          <w:pgSz w:w="16838" w:h="11906" w:orient="landscape"/>
          <w:pgMar w:top="851" w:right="1134" w:bottom="851" w:left="1134" w:header="709" w:footer="709" w:gutter="0"/>
          <w:cols w:space="708"/>
          <w:docGrid w:linePitch="360"/>
        </w:sectPr>
      </w:pPr>
      <w:r w:rsidRPr="001D4CE0">
        <w:rPr>
          <w:rFonts w:ascii="Times New Roman" w:hAnsi="Times New Roman" w:cs="Times New Roman"/>
          <w:sz w:val="24"/>
          <w:szCs w:val="24"/>
        </w:rPr>
        <w:t xml:space="preserve">Оперативный, годовой и комплексный отчеты о реализации </w:t>
      </w:r>
      <w:r w:rsidRPr="001D4CE0">
        <w:rPr>
          <w:rFonts w:ascii="Times New Roman" w:hAnsi="Times New Roman"/>
          <w:sz w:val="24"/>
          <w:szCs w:val="24"/>
        </w:rPr>
        <w:t>Подпрограмме</w:t>
      </w:r>
      <w:r w:rsidRPr="001D4CE0">
        <w:rPr>
          <w:rFonts w:ascii="Times New Roman" w:hAnsi="Times New Roman" w:cs="Times New Roman"/>
          <w:sz w:val="24"/>
          <w:szCs w:val="24"/>
        </w:rPr>
        <w:t xml:space="preserve"> представляются в установленные сроки и по формам согласно утвержденному Постановлением администрации Пушкинского муниципального района Порядку разработки и реализации муниципальных программ Пушкинского муниципального района </w:t>
      </w:r>
      <w:r w:rsidRPr="001D4CE0">
        <w:rPr>
          <w:rFonts w:ascii="Times New Roman" w:hAnsi="Times New Roman"/>
          <w:sz w:val="24"/>
          <w:szCs w:val="24"/>
        </w:rPr>
        <w:t>и городского поселения Пушкино</w:t>
      </w:r>
      <w:r w:rsidRPr="001D4CE0">
        <w:rPr>
          <w:rFonts w:ascii="Times New Roman" w:hAnsi="Times New Roman" w:cs="Times New Roman"/>
          <w:sz w:val="24"/>
          <w:szCs w:val="24"/>
        </w:rPr>
        <w:t xml:space="preserve"> от</w:t>
      </w:r>
      <w:r>
        <w:rPr>
          <w:rFonts w:ascii="Times New Roman" w:hAnsi="Times New Roman"/>
          <w:sz w:val="24"/>
          <w:szCs w:val="24"/>
        </w:rPr>
        <w:t xml:space="preserve"> 01.08.2013 № 2105</w:t>
      </w:r>
      <w:r w:rsidRPr="007D1040">
        <w:rPr>
          <w:rFonts w:ascii="Times New Roman" w:hAnsi="Times New Roman"/>
          <w:sz w:val="24"/>
          <w:szCs w:val="24"/>
        </w:rPr>
        <w:t>.</w:t>
      </w:r>
    </w:p>
    <w:p w:rsidR="00E46CBA" w:rsidRPr="007D1040" w:rsidRDefault="00E46CBA" w:rsidP="00E46CBA">
      <w:pPr>
        <w:pStyle w:val="ConsPlusNormal"/>
        <w:jc w:val="right"/>
        <w:outlineLvl w:val="1"/>
        <w:rPr>
          <w:rFonts w:ascii="Times New Roman" w:hAnsi="Times New Roman" w:cs="Times New Roman"/>
          <w:b/>
          <w:i/>
          <w:sz w:val="24"/>
          <w:szCs w:val="24"/>
        </w:rPr>
      </w:pPr>
      <w:r w:rsidRPr="007D1040">
        <w:rPr>
          <w:rFonts w:ascii="Times New Roman" w:hAnsi="Times New Roman" w:cs="Times New Roman"/>
          <w:b/>
          <w:i/>
          <w:sz w:val="24"/>
          <w:szCs w:val="24"/>
        </w:rPr>
        <w:lastRenderedPageBreak/>
        <w:t>Приложение №</w:t>
      </w:r>
      <w:r>
        <w:rPr>
          <w:rFonts w:ascii="Times New Roman" w:hAnsi="Times New Roman" w:cs="Times New Roman"/>
          <w:b/>
          <w:i/>
          <w:sz w:val="24"/>
          <w:szCs w:val="24"/>
        </w:rPr>
        <w:t>5</w:t>
      </w:r>
      <w:r w:rsidRPr="007D1040">
        <w:rPr>
          <w:rFonts w:ascii="Times New Roman" w:hAnsi="Times New Roman" w:cs="Times New Roman"/>
          <w:b/>
          <w:i/>
          <w:sz w:val="24"/>
          <w:szCs w:val="24"/>
        </w:rPr>
        <w:t xml:space="preserve"> к муниципальной программе</w:t>
      </w:r>
    </w:p>
    <w:p w:rsidR="00E46CBA" w:rsidRDefault="00E46CBA" w:rsidP="00E46CBA">
      <w:pPr>
        <w:pStyle w:val="ConsPlusNormal"/>
        <w:jc w:val="right"/>
        <w:outlineLvl w:val="1"/>
        <w:rPr>
          <w:rFonts w:ascii="Times New Roman" w:hAnsi="Times New Roman" w:cs="Times New Roman"/>
          <w:b/>
          <w:i/>
          <w:sz w:val="24"/>
          <w:szCs w:val="24"/>
        </w:rPr>
      </w:pPr>
      <w:r>
        <w:rPr>
          <w:rFonts w:ascii="Times New Roman" w:hAnsi="Times New Roman" w:cs="Times New Roman"/>
          <w:b/>
          <w:i/>
          <w:sz w:val="24"/>
          <w:szCs w:val="24"/>
        </w:rPr>
        <w:t xml:space="preserve"> </w:t>
      </w:r>
      <w:r w:rsidR="00481686">
        <w:rPr>
          <w:rFonts w:ascii="Times New Roman" w:hAnsi="Times New Roman" w:cs="Times New Roman"/>
          <w:b/>
          <w:i/>
          <w:sz w:val="24"/>
          <w:szCs w:val="24"/>
        </w:rPr>
        <w:t>«</w:t>
      </w:r>
      <w:r w:rsidRPr="00262867">
        <w:rPr>
          <w:rFonts w:ascii="Times New Roman" w:hAnsi="Times New Roman" w:cs="Times New Roman"/>
          <w:b/>
          <w:i/>
          <w:sz w:val="24"/>
          <w:szCs w:val="24"/>
        </w:rPr>
        <w:t xml:space="preserve">Развитие жилищно-коммунального хозяйства </w:t>
      </w:r>
    </w:p>
    <w:p w:rsidR="00E46CBA" w:rsidRPr="007D1040" w:rsidRDefault="00E46CBA" w:rsidP="00E46CBA">
      <w:pPr>
        <w:pStyle w:val="ConsPlusNormal"/>
        <w:spacing w:after="100" w:afterAutospacing="1"/>
        <w:jc w:val="right"/>
        <w:outlineLvl w:val="1"/>
        <w:rPr>
          <w:rFonts w:ascii="Times New Roman" w:hAnsi="Times New Roman" w:cs="Times New Roman"/>
          <w:b/>
          <w:i/>
          <w:sz w:val="24"/>
          <w:szCs w:val="24"/>
        </w:rPr>
      </w:pPr>
      <w:r w:rsidRPr="00262867">
        <w:rPr>
          <w:rFonts w:ascii="Times New Roman" w:hAnsi="Times New Roman" w:cs="Times New Roman"/>
          <w:b/>
          <w:i/>
          <w:sz w:val="24"/>
          <w:szCs w:val="24"/>
        </w:rPr>
        <w:t>города Пушкино на 2017-2021 годы</w:t>
      </w:r>
      <w:r w:rsidR="00481686">
        <w:rPr>
          <w:rFonts w:ascii="Times New Roman" w:hAnsi="Times New Roman" w:cs="Times New Roman"/>
          <w:b/>
          <w:i/>
          <w:sz w:val="24"/>
          <w:szCs w:val="24"/>
        </w:rPr>
        <w:t>»</w:t>
      </w:r>
    </w:p>
    <w:p w:rsidR="00F06A00" w:rsidRDefault="00F06A00" w:rsidP="00F7789B">
      <w:pPr>
        <w:pStyle w:val="ConsPlusNormal"/>
        <w:jc w:val="right"/>
        <w:outlineLvl w:val="1"/>
        <w:rPr>
          <w:rFonts w:ascii="Times New Roman" w:hAnsi="Times New Roman" w:cs="Times New Roman"/>
          <w:i/>
          <w:sz w:val="24"/>
          <w:szCs w:val="24"/>
        </w:rPr>
      </w:pPr>
    </w:p>
    <w:p w:rsidR="001A5EFA" w:rsidRDefault="00E46CBA" w:rsidP="00526580">
      <w:pPr>
        <w:spacing w:after="0" w:line="240" w:lineRule="auto"/>
        <w:jc w:val="center"/>
        <w:rPr>
          <w:rFonts w:ascii="Times New Roman" w:eastAsia="Times New Roman" w:hAnsi="Times New Roman"/>
          <w:b/>
          <w:bCs/>
          <w:color w:val="000000"/>
          <w:sz w:val="24"/>
          <w:szCs w:val="24"/>
          <w:lang w:eastAsia="ru-RU"/>
        </w:rPr>
      </w:pPr>
      <w:r w:rsidRPr="007D1040">
        <w:rPr>
          <w:rFonts w:ascii="Times New Roman" w:eastAsia="Times New Roman" w:hAnsi="Times New Roman"/>
          <w:b/>
          <w:bCs/>
          <w:sz w:val="24"/>
          <w:szCs w:val="24"/>
          <w:lang w:eastAsia="ru-RU"/>
        </w:rPr>
        <w:t>Перечень мероприятий направленных на достижение целей и задач в сфере реализации муниципальной</w:t>
      </w:r>
      <w:r>
        <w:rPr>
          <w:rFonts w:ascii="Times New Roman" w:eastAsia="Times New Roman" w:hAnsi="Times New Roman"/>
          <w:b/>
          <w:bCs/>
          <w:sz w:val="24"/>
          <w:szCs w:val="24"/>
          <w:lang w:eastAsia="ru-RU"/>
        </w:rPr>
        <w:t xml:space="preserve"> Программы</w:t>
      </w:r>
      <w:r w:rsidR="00F06A00" w:rsidRPr="00F06A00">
        <w:rPr>
          <w:rFonts w:ascii="Times New Roman" w:eastAsia="Times New Roman" w:hAnsi="Times New Roman"/>
          <w:b/>
          <w:bCs/>
          <w:color w:val="000000"/>
          <w:sz w:val="24"/>
          <w:szCs w:val="24"/>
          <w:lang w:eastAsia="ru-RU"/>
        </w:rPr>
        <w:t xml:space="preserve"> </w:t>
      </w:r>
      <w:r>
        <w:rPr>
          <w:rFonts w:ascii="Times New Roman" w:eastAsia="Times New Roman" w:hAnsi="Times New Roman"/>
          <w:b/>
          <w:bCs/>
          <w:color w:val="000000"/>
          <w:sz w:val="24"/>
          <w:szCs w:val="24"/>
          <w:lang w:eastAsia="ru-RU"/>
        </w:rPr>
        <w:br/>
      </w:r>
      <w:r w:rsidR="00F06A00" w:rsidRPr="00F06A00">
        <w:rPr>
          <w:rFonts w:ascii="Times New Roman" w:eastAsia="Times New Roman" w:hAnsi="Times New Roman"/>
          <w:b/>
          <w:bCs/>
          <w:color w:val="000000"/>
          <w:sz w:val="24"/>
          <w:szCs w:val="24"/>
          <w:lang w:eastAsia="ru-RU"/>
        </w:rPr>
        <w:t xml:space="preserve">города Пушкино </w:t>
      </w:r>
      <w:r w:rsidR="00481686">
        <w:rPr>
          <w:rFonts w:ascii="Times New Roman" w:eastAsia="Times New Roman" w:hAnsi="Times New Roman"/>
          <w:b/>
          <w:bCs/>
          <w:color w:val="000000"/>
          <w:sz w:val="24"/>
          <w:szCs w:val="24"/>
          <w:lang w:eastAsia="ru-RU"/>
        </w:rPr>
        <w:t>«</w:t>
      </w:r>
      <w:r w:rsidR="00F06A00" w:rsidRPr="00F06A00">
        <w:rPr>
          <w:rFonts w:ascii="Times New Roman" w:eastAsia="Times New Roman" w:hAnsi="Times New Roman"/>
          <w:b/>
          <w:bCs/>
          <w:color w:val="000000"/>
          <w:sz w:val="24"/>
          <w:szCs w:val="24"/>
          <w:lang w:eastAsia="ru-RU"/>
        </w:rPr>
        <w:t>Развитие жилищно-коммунального хозяйства го</w:t>
      </w:r>
      <w:r w:rsidR="00CA6E74">
        <w:rPr>
          <w:rFonts w:ascii="Times New Roman" w:eastAsia="Times New Roman" w:hAnsi="Times New Roman"/>
          <w:b/>
          <w:bCs/>
          <w:color w:val="000000"/>
          <w:sz w:val="24"/>
          <w:szCs w:val="24"/>
          <w:lang w:eastAsia="ru-RU"/>
        </w:rPr>
        <w:t>рода Пушкино на 2017-2021</w:t>
      </w:r>
      <w:r w:rsidR="002D2F3D">
        <w:rPr>
          <w:rFonts w:ascii="Times New Roman" w:eastAsia="Times New Roman" w:hAnsi="Times New Roman"/>
          <w:b/>
          <w:bCs/>
          <w:color w:val="000000"/>
          <w:sz w:val="24"/>
          <w:szCs w:val="24"/>
          <w:lang w:eastAsia="ru-RU"/>
        </w:rPr>
        <w:t xml:space="preserve"> годы</w:t>
      </w:r>
      <w:r w:rsidR="00481686">
        <w:rPr>
          <w:rFonts w:ascii="Times New Roman" w:eastAsia="Times New Roman" w:hAnsi="Times New Roman"/>
          <w:b/>
          <w:bCs/>
          <w:color w:val="000000"/>
          <w:sz w:val="24"/>
          <w:szCs w:val="24"/>
          <w:lang w:eastAsia="ru-RU"/>
        </w:rPr>
        <w:t>»</w:t>
      </w:r>
    </w:p>
    <w:p w:rsidR="0080111F" w:rsidRDefault="0080111F" w:rsidP="00526580">
      <w:pPr>
        <w:spacing w:after="0" w:line="240" w:lineRule="auto"/>
        <w:jc w:val="center"/>
        <w:rPr>
          <w:rFonts w:ascii="Times New Roman" w:eastAsia="Times New Roman" w:hAnsi="Times New Roman"/>
          <w:b/>
          <w:bCs/>
          <w:color w:val="000000"/>
          <w:sz w:val="24"/>
          <w:szCs w:val="24"/>
          <w:lang w:eastAsia="ru-RU"/>
        </w:rPr>
      </w:pPr>
    </w:p>
    <w:tbl>
      <w:tblPr>
        <w:tblW w:w="15931" w:type="dxa"/>
        <w:jc w:val="center"/>
        <w:tblLayout w:type="fixed"/>
        <w:tblLook w:val="04A0" w:firstRow="1" w:lastRow="0" w:firstColumn="1" w:lastColumn="0" w:noHBand="0" w:noVBand="1"/>
      </w:tblPr>
      <w:tblGrid>
        <w:gridCol w:w="704"/>
        <w:gridCol w:w="1849"/>
        <w:gridCol w:w="788"/>
        <w:gridCol w:w="1480"/>
        <w:gridCol w:w="1499"/>
        <w:gridCol w:w="1166"/>
        <w:gridCol w:w="1090"/>
        <w:gridCol w:w="1134"/>
        <w:gridCol w:w="1134"/>
        <w:gridCol w:w="1134"/>
        <w:gridCol w:w="1134"/>
        <w:gridCol w:w="1497"/>
        <w:gridCol w:w="1322"/>
      </w:tblGrid>
      <w:tr w:rsidR="00E46CBA" w:rsidRPr="00E46CBA" w:rsidTr="00F76DEC">
        <w:trPr>
          <w:trHeight w:val="20"/>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п/п</w:t>
            </w:r>
          </w:p>
        </w:tc>
        <w:tc>
          <w:tcPr>
            <w:tcW w:w="18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Мероприятия по реализации программы (подпрограммы)</w:t>
            </w:r>
          </w:p>
        </w:tc>
        <w:tc>
          <w:tcPr>
            <w:tcW w:w="7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Срок исполнения мероприятий</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Источники финансирования</w:t>
            </w:r>
          </w:p>
        </w:tc>
        <w:tc>
          <w:tcPr>
            <w:tcW w:w="1499" w:type="dxa"/>
            <w:tcBorders>
              <w:top w:val="single" w:sz="4" w:space="0" w:color="auto"/>
              <w:left w:val="nil"/>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Объем финансирования мероприятий в текущем финансовом году</w:t>
            </w:r>
          </w:p>
        </w:tc>
        <w:tc>
          <w:tcPr>
            <w:tcW w:w="11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6CBA" w:rsidRDefault="00E46CBA" w:rsidP="00E46CB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Всего</w:t>
            </w:r>
          </w:p>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(тыс.</w:t>
            </w:r>
            <w:r>
              <w:rPr>
                <w:rFonts w:ascii="Times New Roman" w:eastAsia="Times New Roman" w:hAnsi="Times New Roman"/>
                <w:color w:val="000000"/>
                <w:sz w:val="18"/>
                <w:szCs w:val="18"/>
                <w:lang w:eastAsia="ru-RU"/>
              </w:rPr>
              <w:t xml:space="preserve"> </w:t>
            </w:r>
            <w:r w:rsidRPr="00E46CBA">
              <w:rPr>
                <w:rFonts w:ascii="Times New Roman" w:eastAsia="Times New Roman" w:hAnsi="Times New Roman"/>
                <w:color w:val="000000"/>
                <w:sz w:val="18"/>
                <w:szCs w:val="18"/>
                <w:lang w:eastAsia="ru-RU"/>
              </w:rPr>
              <w:t>руб.)</w:t>
            </w:r>
          </w:p>
        </w:tc>
        <w:tc>
          <w:tcPr>
            <w:tcW w:w="5626" w:type="dxa"/>
            <w:gridSpan w:val="5"/>
            <w:tcBorders>
              <w:top w:val="single" w:sz="4" w:space="0" w:color="auto"/>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Объем финансирования по годам (тыс. руб.)</w:t>
            </w:r>
          </w:p>
        </w:tc>
        <w:tc>
          <w:tcPr>
            <w:tcW w:w="14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Ответственный за выполнение мероприятий программы</w:t>
            </w:r>
          </w:p>
        </w:tc>
        <w:tc>
          <w:tcPr>
            <w:tcW w:w="13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Результаты выполнения мероприятий программы</w:t>
            </w:r>
          </w:p>
        </w:tc>
      </w:tr>
      <w:tr w:rsidR="00E46CBA" w:rsidRPr="00E46CBA" w:rsidTr="00F76DEC">
        <w:trPr>
          <w:trHeight w:val="20"/>
          <w:jc w:val="cent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E46CBA" w:rsidRPr="00E46CBA" w:rsidRDefault="00E46CBA" w:rsidP="00E46CBA">
            <w:pPr>
              <w:spacing w:after="0" w:line="240" w:lineRule="auto"/>
              <w:rPr>
                <w:rFonts w:ascii="Times New Roman" w:eastAsia="Times New Roman" w:hAnsi="Times New Roman"/>
                <w:color w:val="000000"/>
                <w:sz w:val="18"/>
                <w:szCs w:val="18"/>
                <w:lang w:eastAsia="ru-RU"/>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E46CBA" w:rsidRPr="00E46CBA" w:rsidRDefault="00E46CBA" w:rsidP="00E46CBA">
            <w:pPr>
              <w:spacing w:after="0" w:line="240" w:lineRule="auto"/>
              <w:rPr>
                <w:rFonts w:ascii="Times New Roman" w:eastAsia="Times New Roman" w:hAnsi="Times New Roman"/>
                <w:color w:val="000000"/>
                <w:sz w:val="18"/>
                <w:szCs w:val="18"/>
                <w:lang w:eastAsia="ru-RU"/>
              </w:rPr>
            </w:pPr>
          </w:p>
        </w:tc>
        <w:tc>
          <w:tcPr>
            <w:tcW w:w="788" w:type="dxa"/>
            <w:vMerge/>
            <w:tcBorders>
              <w:top w:val="single" w:sz="4" w:space="0" w:color="auto"/>
              <w:left w:val="single" w:sz="4" w:space="0" w:color="auto"/>
              <w:bottom w:val="single" w:sz="4" w:space="0" w:color="auto"/>
              <w:right w:val="single" w:sz="4" w:space="0" w:color="auto"/>
            </w:tcBorders>
            <w:vAlign w:val="center"/>
            <w:hideMark/>
          </w:tcPr>
          <w:p w:rsidR="00E46CBA" w:rsidRPr="00E46CBA" w:rsidRDefault="00E46CBA" w:rsidP="00E46CBA">
            <w:pPr>
              <w:spacing w:after="0" w:line="240" w:lineRule="auto"/>
              <w:rPr>
                <w:rFonts w:ascii="Times New Roman" w:eastAsia="Times New Roman" w:hAnsi="Times New Roman"/>
                <w:color w:val="000000"/>
                <w:sz w:val="18"/>
                <w:szCs w:val="18"/>
                <w:lang w:eastAsia="ru-RU"/>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E46CBA" w:rsidRPr="00E46CBA" w:rsidRDefault="00E46CBA" w:rsidP="00E46CBA">
            <w:pPr>
              <w:spacing w:after="0" w:line="240" w:lineRule="auto"/>
              <w:rPr>
                <w:rFonts w:ascii="Times New Roman" w:eastAsia="Times New Roman" w:hAnsi="Times New Roman"/>
                <w:color w:val="000000"/>
                <w:sz w:val="18"/>
                <w:szCs w:val="18"/>
                <w:lang w:eastAsia="ru-RU"/>
              </w:rPr>
            </w:pPr>
          </w:p>
        </w:tc>
        <w:tc>
          <w:tcPr>
            <w:tcW w:w="1499"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тыс. руб.</w:t>
            </w: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E46CBA" w:rsidRPr="00E46CBA" w:rsidRDefault="00E46CBA" w:rsidP="00E46CBA">
            <w:pPr>
              <w:spacing w:after="0" w:line="240" w:lineRule="auto"/>
              <w:rPr>
                <w:rFonts w:ascii="Times New Roman" w:eastAsia="Times New Roman" w:hAnsi="Times New Roman"/>
                <w:color w:val="000000"/>
                <w:sz w:val="18"/>
                <w:szCs w:val="18"/>
                <w:lang w:eastAsia="ru-RU"/>
              </w:rPr>
            </w:pPr>
          </w:p>
        </w:tc>
        <w:tc>
          <w:tcPr>
            <w:tcW w:w="1090" w:type="dxa"/>
            <w:tcBorders>
              <w:top w:val="nil"/>
              <w:left w:val="nil"/>
              <w:bottom w:val="single" w:sz="4" w:space="0" w:color="auto"/>
              <w:right w:val="single" w:sz="4" w:space="0" w:color="auto"/>
            </w:tcBorders>
            <w:shd w:val="clear" w:color="auto" w:fill="auto"/>
            <w:noWrap/>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w:t>
            </w:r>
          </w:p>
        </w:tc>
        <w:tc>
          <w:tcPr>
            <w:tcW w:w="1134" w:type="dxa"/>
            <w:tcBorders>
              <w:top w:val="nil"/>
              <w:left w:val="nil"/>
              <w:bottom w:val="single" w:sz="4" w:space="0" w:color="auto"/>
              <w:right w:val="single" w:sz="4" w:space="0" w:color="auto"/>
            </w:tcBorders>
            <w:shd w:val="clear" w:color="auto" w:fill="auto"/>
            <w:noWrap/>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2018</w:t>
            </w:r>
          </w:p>
        </w:tc>
        <w:tc>
          <w:tcPr>
            <w:tcW w:w="1134" w:type="dxa"/>
            <w:tcBorders>
              <w:top w:val="nil"/>
              <w:left w:val="nil"/>
              <w:bottom w:val="single" w:sz="4" w:space="0" w:color="auto"/>
              <w:right w:val="single" w:sz="4" w:space="0" w:color="auto"/>
            </w:tcBorders>
            <w:shd w:val="clear" w:color="auto" w:fill="auto"/>
            <w:noWrap/>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2019</w:t>
            </w:r>
          </w:p>
        </w:tc>
        <w:tc>
          <w:tcPr>
            <w:tcW w:w="1134" w:type="dxa"/>
            <w:tcBorders>
              <w:top w:val="nil"/>
              <w:left w:val="nil"/>
              <w:bottom w:val="single" w:sz="4" w:space="0" w:color="auto"/>
              <w:right w:val="single" w:sz="4" w:space="0" w:color="auto"/>
            </w:tcBorders>
            <w:shd w:val="clear" w:color="auto" w:fill="auto"/>
            <w:noWrap/>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2020</w:t>
            </w:r>
          </w:p>
        </w:tc>
        <w:tc>
          <w:tcPr>
            <w:tcW w:w="1134" w:type="dxa"/>
            <w:tcBorders>
              <w:top w:val="nil"/>
              <w:left w:val="nil"/>
              <w:bottom w:val="single" w:sz="4" w:space="0" w:color="auto"/>
              <w:right w:val="single" w:sz="4" w:space="0" w:color="auto"/>
            </w:tcBorders>
            <w:shd w:val="clear" w:color="auto" w:fill="auto"/>
            <w:noWrap/>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2021</w:t>
            </w:r>
          </w:p>
        </w:tc>
        <w:tc>
          <w:tcPr>
            <w:tcW w:w="1497" w:type="dxa"/>
            <w:vMerge/>
            <w:tcBorders>
              <w:top w:val="single" w:sz="4" w:space="0" w:color="auto"/>
              <w:left w:val="single" w:sz="4" w:space="0" w:color="auto"/>
              <w:bottom w:val="single" w:sz="4" w:space="0" w:color="auto"/>
              <w:right w:val="single" w:sz="4" w:space="0" w:color="auto"/>
            </w:tcBorders>
            <w:vAlign w:val="center"/>
            <w:hideMark/>
          </w:tcPr>
          <w:p w:rsidR="00E46CBA" w:rsidRPr="00E46CBA" w:rsidRDefault="00E46CBA" w:rsidP="00E46CBA">
            <w:pPr>
              <w:spacing w:after="0" w:line="240" w:lineRule="auto"/>
              <w:rPr>
                <w:rFonts w:ascii="Times New Roman" w:eastAsia="Times New Roman" w:hAnsi="Times New Roman"/>
                <w:color w:val="000000"/>
                <w:sz w:val="18"/>
                <w:szCs w:val="18"/>
                <w:lang w:eastAsia="ru-RU"/>
              </w:rPr>
            </w:pPr>
          </w:p>
        </w:tc>
        <w:tc>
          <w:tcPr>
            <w:tcW w:w="1322" w:type="dxa"/>
            <w:vMerge/>
            <w:tcBorders>
              <w:top w:val="single" w:sz="4" w:space="0" w:color="auto"/>
              <w:left w:val="single" w:sz="4" w:space="0" w:color="auto"/>
              <w:bottom w:val="single" w:sz="4" w:space="0" w:color="auto"/>
              <w:right w:val="single" w:sz="4" w:space="0" w:color="auto"/>
            </w:tcBorders>
            <w:vAlign w:val="center"/>
            <w:hideMark/>
          </w:tcPr>
          <w:p w:rsidR="00E46CBA" w:rsidRPr="00E46CBA" w:rsidRDefault="00E46CBA" w:rsidP="00E46CBA">
            <w:pPr>
              <w:spacing w:after="0" w:line="240" w:lineRule="auto"/>
              <w:rPr>
                <w:rFonts w:ascii="Times New Roman" w:eastAsia="Times New Roman" w:hAnsi="Times New Roman"/>
                <w:color w:val="000000"/>
                <w:sz w:val="18"/>
                <w:szCs w:val="18"/>
                <w:lang w:eastAsia="ru-RU"/>
              </w:rPr>
            </w:pPr>
          </w:p>
        </w:tc>
      </w:tr>
      <w:tr w:rsidR="00E46CBA"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w:t>
            </w:r>
          </w:p>
        </w:tc>
        <w:tc>
          <w:tcPr>
            <w:tcW w:w="1849"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w:t>
            </w:r>
          </w:p>
        </w:tc>
        <w:tc>
          <w:tcPr>
            <w:tcW w:w="788"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3</w:t>
            </w:r>
          </w:p>
        </w:tc>
        <w:tc>
          <w:tcPr>
            <w:tcW w:w="1480"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4</w:t>
            </w:r>
          </w:p>
        </w:tc>
        <w:tc>
          <w:tcPr>
            <w:tcW w:w="1499"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5</w:t>
            </w:r>
          </w:p>
        </w:tc>
        <w:tc>
          <w:tcPr>
            <w:tcW w:w="1166"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6</w:t>
            </w:r>
          </w:p>
        </w:tc>
        <w:tc>
          <w:tcPr>
            <w:tcW w:w="1090" w:type="dxa"/>
            <w:tcBorders>
              <w:top w:val="nil"/>
              <w:left w:val="nil"/>
              <w:bottom w:val="single" w:sz="4" w:space="0" w:color="auto"/>
              <w:right w:val="single" w:sz="4" w:space="0" w:color="auto"/>
            </w:tcBorders>
            <w:shd w:val="clear" w:color="auto" w:fill="auto"/>
            <w:noWrap/>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8</w:t>
            </w:r>
          </w:p>
        </w:tc>
        <w:tc>
          <w:tcPr>
            <w:tcW w:w="1134" w:type="dxa"/>
            <w:tcBorders>
              <w:top w:val="nil"/>
              <w:left w:val="nil"/>
              <w:bottom w:val="single" w:sz="4" w:space="0" w:color="auto"/>
              <w:right w:val="single" w:sz="4" w:space="0" w:color="auto"/>
            </w:tcBorders>
            <w:shd w:val="clear" w:color="auto" w:fill="auto"/>
            <w:noWrap/>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9</w:t>
            </w:r>
          </w:p>
        </w:tc>
        <w:tc>
          <w:tcPr>
            <w:tcW w:w="1134" w:type="dxa"/>
            <w:tcBorders>
              <w:top w:val="nil"/>
              <w:left w:val="nil"/>
              <w:bottom w:val="single" w:sz="4" w:space="0" w:color="auto"/>
              <w:right w:val="single" w:sz="4" w:space="0" w:color="auto"/>
            </w:tcBorders>
            <w:shd w:val="clear" w:color="auto" w:fill="auto"/>
            <w:noWrap/>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w:t>
            </w:r>
          </w:p>
        </w:tc>
        <w:tc>
          <w:tcPr>
            <w:tcW w:w="1497"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12</w:t>
            </w:r>
          </w:p>
        </w:tc>
        <w:tc>
          <w:tcPr>
            <w:tcW w:w="1322"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13</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 xml:space="preserve">Подпрограмма I.                                                </w:t>
            </w:r>
            <w:r>
              <w:rPr>
                <w:rFonts w:ascii="Times New Roman" w:eastAsia="Times New Roman" w:hAnsi="Times New Roman"/>
                <w:b/>
                <w:bCs/>
                <w:color w:val="000000"/>
                <w:sz w:val="18"/>
                <w:szCs w:val="18"/>
                <w:lang w:eastAsia="ru-RU"/>
              </w:rPr>
              <w:t>«</w:t>
            </w:r>
            <w:r w:rsidRPr="00E46CBA">
              <w:rPr>
                <w:rFonts w:ascii="Times New Roman" w:eastAsia="Times New Roman" w:hAnsi="Times New Roman"/>
                <w:b/>
                <w:bCs/>
                <w:color w:val="000000"/>
                <w:sz w:val="18"/>
                <w:szCs w:val="18"/>
                <w:lang w:eastAsia="ru-RU"/>
              </w:rPr>
              <w:t>Капитальный ремонт муниципального и общего имущества в многоквартирных домах, расположенных на территории города Пушкино</w:t>
            </w:r>
            <w:r>
              <w:rPr>
                <w:rFonts w:ascii="Times New Roman" w:eastAsia="Times New Roman" w:hAnsi="Times New Roman"/>
                <w:b/>
                <w:bCs/>
                <w:color w:val="000000"/>
                <w:sz w:val="18"/>
                <w:szCs w:val="18"/>
                <w:lang w:eastAsia="ru-RU"/>
              </w:rPr>
              <w:t>»</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lang w:eastAsia="ru-RU"/>
              </w:rPr>
            </w:pPr>
            <w:r w:rsidRPr="00BD39C9">
              <w:rPr>
                <w:rFonts w:ascii="Times New Roman" w:hAnsi="Times New Roman"/>
                <w:b/>
                <w:bCs/>
                <w:color w:val="000000"/>
                <w:sz w:val="18"/>
                <w:szCs w:val="18"/>
              </w:rPr>
              <w:t>6 694,77</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31 171,37</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2 717,82</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5 698,30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6 553,00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7 535,93</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8 666,32</w:t>
            </w:r>
          </w:p>
        </w:tc>
        <w:tc>
          <w:tcPr>
            <w:tcW w:w="1497"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845830" w:rsidRPr="00E46CBA" w:rsidTr="0023694E">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w:t>
            </w:r>
          </w:p>
        </w:tc>
        <w:tc>
          <w:tcPr>
            <w:tcW w:w="1849"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Задача 1.                               Обеспечение сохранности жилищного фонда, увеличение срока эксплуатации</w:t>
            </w:r>
          </w:p>
        </w:tc>
        <w:tc>
          <w:tcPr>
            <w:tcW w:w="788"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5 432,77</w:t>
            </w:r>
          </w:p>
        </w:tc>
        <w:tc>
          <w:tcPr>
            <w:tcW w:w="1166"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29 348,66</w:t>
            </w:r>
          </w:p>
        </w:tc>
        <w:tc>
          <w:tcPr>
            <w:tcW w:w="1090"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2 617,82</w:t>
            </w:r>
          </w:p>
        </w:tc>
        <w:tc>
          <w:tcPr>
            <w:tcW w:w="1134"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5 353,30</w:t>
            </w:r>
          </w:p>
        </w:tc>
        <w:tc>
          <w:tcPr>
            <w:tcW w:w="1134"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6 156,25</w:t>
            </w:r>
          </w:p>
        </w:tc>
        <w:tc>
          <w:tcPr>
            <w:tcW w:w="1134"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7 079,67</w:t>
            </w:r>
          </w:p>
        </w:tc>
        <w:tc>
          <w:tcPr>
            <w:tcW w:w="1134"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8 141,62</w:t>
            </w:r>
          </w:p>
        </w:tc>
        <w:tc>
          <w:tcPr>
            <w:tcW w:w="1497" w:type="dxa"/>
            <w:vMerge w:val="restart"/>
            <w:tcBorders>
              <w:top w:val="nil"/>
              <w:left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Управление жилищно-коммунального хозяйства администрации Пушкинского муниципального района, иные организации, привлекаемые к выполнению мероприятий в установленном действующим законодательством порядке</w:t>
            </w:r>
          </w:p>
        </w:tc>
        <w:tc>
          <w:tcPr>
            <w:tcW w:w="1322"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845830" w:rsidRPr="00E46CBA" w:rsidTr="0023694E">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w:t>
            </w:r>
          </w:p>
        </w:tc>
        <w:tc>
          <w:tcPr>
            <w:tcW w:w="1849" w:type="dxa"/>
            <w:tcBorders>
              <w:top w:val="nil"/>
              <w:left w:val="nil"/>
              <w:bottom w:val="single" w:sz="4" w:space="0" w:color="auto"/>
              <w:right w:val="single" w:sz="4" w:space="0" w:color="auto"/>
            </w:tcBorders>
            <w:shd w:val="clear" w:color="auto" w:fill="auto"/>
            <w:vAlign w:val="center"/>
            <w:hideMark/>
          </w:tcPr>
          <w:p w:rsidR="00845830"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b/>
                <w:bCs/>
                <w:color w:val="000000"/>
                <w:sz w:val="18"/>
                <w:szCs w:val="18"/>
                <w:lang w:eastAsia="ru-RU"/>
              </w:rPr>
              <w:t>Основное ме</w:t>
            </w:r>
            <w:r>
              <w:rPr>
                <w:rFonts w:ascii="Times New Roman" w:eastAsia="Times New Roman" w:hAnsi="Times New Roman"/>
                <w:b/>
                <w:bCs/>
                <w:color w:val="000000"/>
                <w:sz w:val="18"/>
                <w:szCs w:val="18"/>
                <w:lang w:eastAsia="ru-RU"/>
              </w:rPr>
              <w:t>роприятие 1</w:t>
            </w:r>
            <w:r w:rsidRPr="00E46CBA">
              <w:rPr>
                <w:rFonts w:ascii="Times New Roman" w:eastAsia="Times New Roman" w:hAnsi="Times New Roman"/>
                <w:b/>
                <w:bCs/>
                <w:color w:val="000000"/>
                <w:sz w:val="18"/>
                <w:szCs w:val="18"/>
                <w:lang w:eastAsia="ru-RU"/>
              </w:rPr>
              <w:t>.</w:t>
            </w:r>
          </w:p>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Обеспечение управления многоквартирными домами, капитальный ремонт муниципального и общего имущества в многоквартирных домах</w:t>
            </w:r>
          </w:p>
        </w:tc>
        <w:tc>
          <w:tcPr>
            <w:tcW w:w="788"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5 432,77</w:t>
            </w:r>
          </w:p>
        </w:tc>
        <w:tc>
          <w:tcPr>
            <w:tcW w:w="1166"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29 348,66</w:t>
            </w:r>
          </w:p>
        </w:tc>
        <w:tc>
          <w:tcPr>
            <w:tcW w:w="1090"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2 617,82</w:t>
            </w:r>
          </w:p>
        </w:tc>
        <w:tc>
          <w:tcPr>
            <w:tcW w:w="1134"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5 353,30</w:t>
            </w:r>
          </w:p>
        </w:tc>
        <w:tc>
          <w:tcPr>
            <w:tcW w:w="1134"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6 156,25</w:t>
            </w:r>
          </w:p>
        </w:tc>
        <w:tc>
          <w:tcPr>
            <w:tcW w:w="1134"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7 079,67</w:t>
            </w:r>
          </w:p>
        </w:tc>
        <w:tc>
          <w:tcPr>
            <w:tcW w:w="1134"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8 141,62</w:t>
            </w:r>
          </w:p>
        </w:tc>
        <w:tc>
          <w:tcPr>
            <w:tcW w:w="1497" w:type="dxa"/>
            <w:vMerge/>
            <w:tcBorders>
              <w:left w:val="single" w:sz="4" w:space="0" w:color="auto"/>
              <w:right w:val="single" w:sz="4" w:space="0" w:color="auto"/>
            </w:tcBorders>
            <w:vAlign w:val="center"/>
            <w:hideMark/>
          </w:tcPr>
          <w:p w:rsidR="00845830" w:rsidRPr="00E46CBA" w:rsidRDefault="00845830"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845830" w:rsidRPr="00E46CBA" w:rsidTr="0023694E">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lastRenderedPageBreak/>
              <w:t>1.1.1</w:t>
            </w:r>
          </w:p>
        </w:tc>
        <w:tc>
          <w:tcPr>
            <w:tcW w:w="1849"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Капитальный ремонт муниципальных жилых помещений</w:t>
            </w:r>
          </w:p>
        </w:tc>
        <w:tc>
          <w:tcPr>
            <w:tcW w:w="788"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845830" w:rsidRPr="00BD39C9" w:rsidRDefault="00845830"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5 132,77</w:t>
            </w:r>
          </w:p>
        </w:tc>
        <w:tc>
          <w:tcPr>
            <w:tcW w:w="1166"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27 032,33</w:t>
            </w:r>
          </w:p>
        </w:tc>
        <w:tc>
          <w:tcPr>
            <w:tcW w:w="1090" w:type="dxa"/>
            <w:tcBorders>
              <w:top w:val="nil"/>
              <w:left w:val="nil"/>
              <w:bottom w:val="single" w:sz="4" w:space="0" w:color="auto"/>
              <w:right w:val="single" w:sz="4" w:space="0" w:color="auto"/>
            </w:tcBorders>
            <w:shd w:val="clear" w:color="auto" w:fill="auto"/>
            <w:vAlign w:val="center"/>
            <w:hideMark/>
          </w:tcPr>
          <w:p w:rsidR="00845830" w:rsidRPr="00BD39C9" w:rsidRDefault="00845830"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2 282,66</w:t>
            </w:r>
          </w:p>
        </w:tc>
        <w:tc>
          <w:tcPr>
            <w:tcW w:w="1134" w:type="dxa"/>
            <w:tcBorders>
              <w:top w:val="nil"/>
              <w:left w:val="nil"/>
              <w:bottom w:val="single" w:sz="4" w:space="0" w:color="auto"/>
              <w:right w:val="single" w:sz="4" w:space="0" w:color="auto"/>
            </w:tcBorders>
            <w:shd w:val="clear" w:color="auto" w:fill="auto"/>
            <w:vAlign w:val="center"/>
            <w:hideMark/>
          </w:tcPr>
          <w:p w:rsidR="00845830" w:rsidRPr="00BD39C9" w:rsidRDefault="00845830"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4 956,50</w:t>
            </w:r>
          </w:p>
        </w:tc>
        <w:tc>
          <w:tcPr>
            <w:tcW w:w="1134" w:type="dxa"/>
            <w:tcBorders>
              <w:top w:val="nil"/>
              <w:left w:val="nil"/>
              <w:bottom w:val="single" w:sz="4" w:space="0" w:color="auto"/>
              <w:right w:val="single" w:sz="4" w:space="0" w:color="auto"/>
            </w:tcBorders>
            <w:shd w:val="clear" w:color="auto" w:fill="auto"/>
            <w:vAlign w:val="center"/>
            <w:hideMark/>
          </w:tcPr>
          <w:p w:rsidR="00845830" w:rsidRPr="00BD39C9" w:rsidRDefault="00845830"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5 699,98</w:t>
            </w:r>
          </w:p>
        </w:tc>
        <w:tc>
          <w:tcPr>
            <w:tcW w:w="1134" w:type="dxa"/>
            <w:tcBorders>
              <w:top w:val="nil"/>
              <w:left w:val="nil"/>
              <w:bottom w:val="single" w:sz="4" w:space="0" w:color="auto"/>
              <w:right w:val="single" w:sz="4" w:space="0" w:color="auto"/>
            </w:tcBorders>
            <w:shd w:val="clear" w:color="auto" w:fill="auto"/>
            <w:vAlign w:val="center"/>
            <w:hideMark/>
          </w:tcPr>
          <w:p w:rsidR="00845830" w:rsidRPr="00BD39C9" w:rsidRDefault="00845830"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6 554,97</w:t>
            </w:r>
          </w:p>
        </w:tc>
        <w:tc>
          <w:tcPr>
            <w:tcW w:w="1134" w:type="dxa"/>
            <w:tcBorders>
              <w:top w:val="nil"/>
              <w:left w:val="nil"/>
              <w:bottom w:val="single" w:sz="4" w:space="0" w:color="auto"/>
              <w:right w:val="single" w:sz="4" w:space="0" w:color="auto"/>
            </w:tcBorders>
            <w:shd w:val="clear" w:color="auto" w:fill="auto"/>
            <w:vAlign w:val="center"/>
            <w:hideMark/>
          </w:tcPr>
          <w:p w:rsidR="00845830" w:rsidRPr="00BD39C9" w:rsidRDefault="00845830"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7 538,22</w:t>
            </w:r>
          </w:p>
        </w:tc>
        <w:tc>
          <w:tcPr>
            <w:tcW w:w="1497" w:type="dxa"/>
            <w:vMerge/>
            <w:tcBorders>
              <w:left w:val="single" w:sz="4" w:space="0" w:color="auto"/>
              <w:right w:val="single" w:sz="4" w:space="0" w:color="auto"/>
            </w:tcBorders>
            <w:vAlign w:val="center"/>
            <w:hideMark/>
          </w:tcPr>
          <w:p w:rsidR="00845830" w:rsidRPr="00E46CBA" w:rsidRDefault="00845830"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Выполнен ремонт муниципальных жилых помещений</w:t>
            </w:r>
          </w:p>
        </w:tc>
      </w:tr>
      <w:tr w:rsidR="00845830" w:rsidRPr="00E46CBA" w:rsidTr="0023694E">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845830" w:rsidRPr="00E46CBA" w:rsidRDefault="00845830" w:rsidP="00845830">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1.1.2</w:t>
            </w:r>
          </w:p>
        </w:tc>
        <w:tc>
          <w:tcPr>
            <w:tcW w:w="1849" w:type="dxa"/>
            <w:tcBorders>
              <w:top w:val="nil"/>
              <w:left w:val="nil"/>
              <w:bottom w:val="single" w:sz="4" w:space="0" w:color="auto"/>
              <w:right w:val="single" w:sz="4" w:space="0" w:color="auto"/>
            </w:tcBorders>
            <w:shd w:val="clear" w:color="auto" w:fill="auto"/>
            <w:vAlign w:val="center"/>
            <w:hideMark/>
          </w:tcPr>
          <w:p w:rsidR="00845830" w:rsidRDefault="00845830" w:rsidP="00845830">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xml:space="preserve">Проведение открытого конкурса по отбору управляющих организаций для управления многоквартирными домами, расположенными на территории </w:t>
            </w:r>
          </w:p>
          <w:p w:rsidR="00845830" w:rsidRPr="00E46CBA" w:rsidRDefault="00845830" w:rsidP="00845830">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г.п. Пушкино</w:t>
            </w:r>
          </w:p>
        </w:tc>
        <w:tc>
          <w:tcPr>
            <w:tcW w:w="788"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845830">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845830">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845830" w:rsidRPr="00845830" w:rsidRDefault="00845830" w:rsidP="00845830">
            <w:pPr>
              <w:spacing w:after="0" w:line="240" w:lineRule="auto"/>
              <w:jc w:val="center"/>
              <w:rPr>
                <w:rFonts w:ascii="Times New Roman" w:hAnsi="Times New Roman"/>
                <w:color w:val="000000"/>
                <w:sz w:val="18"/>
                <w:lang w:eastAsia="ru-RU"/>
              </w:rPr>
            </w:pPr>
            <w:r w:rsidRPr="00845830">
              <w:rPr>
                <w:rFonts w:ascii="Times New Roman" w:hAnsi="Times New Roman"/>
                <w:color w:val="000000"/>
                <w:sz w:val="18"/>
              </w:rPr>
              <w:t>300,00</w:t>
            </w:r>
          </w:p>
        </w:tc>
        <w:tc>
          <w:tcPr>
            <w:tcW w:w="1166" w:type="dxa"/>
            <w:tcBorders>
              <w:top w:val="nil"/>
              <w:left w:val="nil"/>
              <w:bottom w:val="single" w:sz="4" w:space="0" w:color="auto"/>
              <w:right w:val="single" w:sz="4" w:space="0" w:color="auto"/>
            </w:tcBorders>
            <w:shd w:val="clear" w:color="auto" w:fill="auto"/>
            <w:noWrap/>
            <w:vAlign w:val="center"/>
            <w:hideMark/>
          </w:tcPr>
          <w:p w:rsidR="00845830" w:rsidRPr="00845830" w:rsidRDefault="00845830" w:rsidP="00845830">
            <w:pPr>
              <w:spacing w:after="0" w:line="240" w:lineRule="auto"/>
              <w:jc w:val="center"/>
              <w:rPr>
                <w:rFonts w:ascii="Times New Roman" w:hAnsi="Times New Roman"/>
                <w:b/>
                <w:bCs/>
                <w:color w:val="000000"/>
                <w:sz w:val="18"/>
              </w:rPr>
            </w:pPr>
            <w:r w:rsidRPr="00845830">
              <w:rPr>
                <w:rFonts w:ascii="Times New Roman" w:hAnsi="Times New Roman"/>
                <w:b/>
                <w:bCs/>
                <w:color w:val="000000"/>
                <w:sz w:val="18"/>
              </w:rPr>
              <w:t>2 065,27</w:t>
            </w:r>
          </w:p>
        </w:tc>
        <w:tc>
          <w:tcPr>
            <w:tcW w:w="1090" w:type="dxa"/>
            <w:tcBorders>
              <w:top w:val="nil"/>
              <w:left w:val="nil"/>
              <w:bottom w:val="single" w:sz="4" w:space="0" w:color="auto"/>
              <w:right w:val="single" w:sz="4" w:space="0" w:color="auto"/>
            </w:tcBorders>
            <w:shd w:val="clear" w:color="auto" w:fill="auto"/>
            <w:vAlign w:val="center"/>
            <w:hideMark/>
          </w:tcPr>
          <w:p w:rsidR="00845830" w:rsidRPr="00845830" w:rsidRDefault="00845830" w:rsidP="00845830">
            <w:pPr>
              <w:spacing w:after="0" w:line="240" w:lineRule="auto"/>
              <w:jc w:val="center"/>
              <w:rPr>
                <w:rFonts w:ascii="Times New Roman" w:hAnsi="Times New Roman"/>
                <w:color w:val="000000"/>
                <w:sz w:val="18"/>
              </w:rPr>
            </w:pPr>
            <w:r w:rsidRPr="00845830">
              <w:rPr>
                <w:rFonts w:ascii="Times New Roman" w:hAnsi="Times New Roman"/>
                <w:color w:val="000000"/>
                <w:sz w:val="18"/>
              </w:rPr>
              <w:t>84,10</w:t>
            </w:r>
          </w:p>
        </w:tc>
        <w:tc>
          <w:tcPr>
            <w:tcW w:w="1134" w:type="dxa"/>
            <w:tcBorders>
              <w:top w:val="nil"/>
              <w:left w:val="nil"/>
              <w:bottom w:val="single" w:sz="4" w:space="0" w:color="auto"/>
              <w:right w:val="single" w:sz="4" w:space="0" w:color="auto"/>
            </w:tcBorders>
            <w:shd w:val="clear" w:color="auto" w:fill="auto"/>
            <w:vAlign w:val="center"/>
            <w:hideMark/>
          </w:tcPr>
          <w:p w:rsidR="00845830" w:rsidRPr="00845830" w:rsidRDefault="00845830" w:rsidP="00845830">
            <w:pPr>
              <w:spacing w:after="0" w:line="240" w:lineRule="auto"/>
              <w:jc w:val="center"/>
              <w:rPr>
                <w:rFonts w:ascii="Times New Roman" w:hAnsi="Times New Roman"/>
                <w:color w:val="000000"/>
                <w:sz w:val="18"/>
              </w:rPr>
            </w:pPr>
            <w:r w:rsidRPr="00845830">
              <w:rPr>
                <w:rFonts w:ascii="Times New Roman" w:hAnsi="Times New Roman"/>
                <w:color w:val="000000"/>
                <w:sz w:val="18"/>
              </w:rPr>
              <w:t>396,80</w:t>
            </w:r>
          </w:p>
        </w:tc>
        <w:tc>
          <w:tcPr>
            <w:tcW w:w="1134" w:type="dxa"/>
            <w:tcBorders>
              <w:top w:val="nil"/>
              <w:left w:val="nil"/>
              <w:bottom w:val="single" w:sz="4" w:space="0" w:color="auto"/>
              <w:right w:val="single" w:sz="4" w:space="0" w:color="auto"/>
            </w:tcBorders>
            <w:shd w:val="clear" w:color="auto" w:fill="auto"/>
            <w:vAlign w:val="center"/>
            <w:hideMark/>
          </w:tcPr>
          <w:p w:rsidR="00845830" w:rsidRPr="00845830" w:rsidRDefault="00845830" w:rsidP="00845830">
            <w:pPr>
              <w:spacing w:after="0" w:line="240" w:lineRule="auto"/>
              <w:jc w:val="center"/>
              <w:rPr>
                <w:rFonts w:ascii="Times New Roman" w:hAnsi="Times New Roman"/>
                <w:color w:val="000000"/>
                <w:sz w:val="18"/>
              </w:rPr>
            </w:pPr>
            <w:r w:rsidRPr="00845830">
              <w:rPr>
                <w:rFonts w:ascii="Times New Roman" w:hAnsi="Times New Roman"/>
                <w:color w:val="000000"/>
                <w:sz w:val="18"/>
              </w:rPr>
              <w:t>456,27</w:t>
            </w:r>
          </w:p>
        </w:tc>
        <w:tc>
          <w:tcPr>
            <w:tcW w:w="1134" w:type="dxa"/>
            <w:tcBorders>
              <w:top w:val="nil"/>
              <w:left w:val="nil"/>
              <w:bottom w:val="single" w:sz="4" w:space="0" w:color="auto"/>
              <w:right w:val="single" w:sz="4" w:space="0" w:color="auto"/>
            </w:tcBorders>
            <w:shd w:val="clear" w:color="auto" w:fill="auto"/>
            <w:vAlign w:val="center"/>
            <w:hideMark/>
          </w:tcPr>
          <w:p w:rsidR="00845830" w:rsidRPr="00845830" w:rsidRDefault="00845830" w:rsidP="00845830">
            <w:pPr>
              <w:spacing w:after="0" w:line="240" w:lineRule="auto"/>
              <w:jc w:val="center"/>
              <w:rPr>
                <w:rFonts w:ascii="Times New Roman" w:hAnsi="Times New Roman"/>
                <w:color w:val="000000"/>
                <w:sz w:val="18"/>
              </w:rPr>
            </w:pPr>
            <w:r w:rsidRPr="00845830">
              <w:rPr>
                <w:rFonts w:ascii="Times New Roman" w:hAnsi="Times New Roman"/>
                <w:color w:val="000000"/>
                <w:sz w:val="18"/>
              </w:rPr>
              <w:t>524,70</w:t>
            </w:r>
          </w:p>
        </w:tc>
        <w:tc>
          <w:tcPr>
            <w:tcW w:w="1134" w:type="dxa"/>
            <w:tcBorders>
              <w:top w:val="nil"/>
              <w:left w:val="nil"/>
              <w:bottom w:val="single" w:sz="4" w:space="0" w:color="auto"/>
              <w:right w:val="single" w:sz="4" w:space="0" w:color="auto"/>
            </w:tcBorders>
            <w:shd w:val="clear" w:color="auto" w:fill="auto"/>
            <w:vAlign w:val="center"/>
            <w:hideMark/>
          </w:tcPr>
          <w:p w:rsidR="00845830" w:rsidRPr="00845830" w:rsidRDefault="00845830" w:rsidP="00845830">
            <w:pPr>
              <w:spacing w:after="0" w:line="240" w:lineRule="auto"/>
              <w:jc w:val="center"/>
              <w:rPr>
                <w:rFonts w:ascii="Times New Roman" w:hAnsi="Times New Roman"/>
                <w:color w:val="000000"/>
                <w:sz w:val="18"/>
              </w:rPr>
            </w:pPr>
            <w:r w:rsidRPr="00845830">
              <w:rPr>
                <w:rFonts w:ascii="Times New Roman" w:hAnsi="Times New Roman"/>
                <w:color w:val="000000"/>
                <w:sz w:val="18"/>
              </w:rPr>
              <w:t>603,40</w:t>
            </w:r>
          </w:p>
        </w:tc>
        <w:tc>
          <w:tcPr>
            <w:tcW w:w="1497" w:type="dxa"/>
            <w:vMerge/>
            <w:tcBorders>
              <w:left w:val="single" w:sz="4" w:space="0" w:color="auto"/>
              <w:right w:val="single" w:sz="4" w:space="0" w:color="auto"/>
            </w:tcBorders>
            <w:vAlign w:val="center"/>
            <w:hideMark/>
          </w:tcPr>
          <w:p w:rsidR="00845830" w:rsidRPr="00E46CBA" w:rsidRDefault="00845830" w:rsidP="00845830">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845830">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Проведен открытый конкурс по отбору управляющих организаций</w:t>
            </w:r>
          </w:p>
        </w:tc>
      </w:tr>
      <w:tr w:rsidR="00845830" w:rsidRPr="00E46CBA" w:rsidTr="00845830">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1.1.3</w:t>
            </w:r>
          </w:p>
        </w:tc>
        <w:tc>
          <w:tcPr>
            <w:tcW w:w="1849"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Софинансирование объектов капитального ремонта к Чемпионату мира по футболу 2018 года, а также города-юбиляры</w:t>
            </w:r>
          </w:p>
        </w:tc>
        <w:tc>
          <w:tcPr>
            <w:tcW w:w="788"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845830" w:rsidRPr="00BD39C9" w:rsidRDefault="00845830" w:rsidP="00BD39C9">
            <w:pPr>
              <w:spacing w:after="0" w:line="240" w:lineRule="auto"/>
              <w:jc w:val="center"/>
              <w:rPr>
                <w:rFonts w:ascii="Times New Roman" w:hAnsi="Times New Roman"/>
                <w:sz w:val="18"/>
                <w:szCs w:val="18"/>
              </w:rPr>
            </w:pPr>
            <w:r w:rsidRPr="00BD39C9">
              <w:rPr>
                <w:rFonts w:ascii="Times New Roman" w:hAnsi="Times New Roman"/>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845830" w:rsidRPr="00BD39C9" w:rsidRDefault="00845830"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235,15</w:t>
            </w:r>
          </w:p>
        </w:tc>
        <w:tc>
          <w:tcPr>
            <w:tcW w:w="1090" w:type="dxa"/>
            <w:tcBorders>
              <w:top w:val="nil"/>
              <w:left w:val="nil"/>
              <w:bottom w:val="single" w:sz="4" w:space="0" w:color="auto"/>
              <w:right w:val="single" w:sz="4" w:space="0" w:color="auto"/>
            </w:tcBorders>
            <w:shd w:val="clear" w:color="auto" w:fill="auto"/>
            <w:vAlign w:val="center"/>
            <w:hideMark/>
          </w:tcPr>
          <w:p w:rsidR="00845830" w:rsidRPr="00BD39C9" w:rsidRDefault="00845830" w:rsidP="00BD39C9">
            <w:pPr>
              <w:spacing w:after="0" w:line="240" w:lineRule="auto"/>
              <w:jc w:val="center"/>
              <w:rPr>
                <w:rFonts w:ascii="Times New Roman" w:hAnsi="Times New Roman"/>
                <w:sz w:val="18"/>
                <w:szCs w:val="18"/>
              </w:rPr>
            </w:pPr>
            <w:r w:rsidRPr="00BD39C9">
              <w:rPr>
                <w:rFonts w:ascii="Times New Roman" w:hAnsi="Times New Roman"/>
                <w:sz w:val="18"/>
                <w:szCs w:val="18"/>
              </w:rPr>
              <w:t>235,15</w:t>
            </w:r>
          </w:p>
        </w:tc>
        <w:tc>
          <w:tcPr>
            <w:tcW w:w="1134" w:type="dxa"/>
            <w:tcBorders>
              <w:top w:val="nil"/>
              <w:left w:val="nil"/>
              <w:bottom w:val="single" w:sz="4" w:space="0" w:color="auto"/>
              <w:right w:val="single" w:sz="4" w:space="0" w:color="auto"/>
            </w:tcBorders>
            <w:shd w:val="clear" w:color="auto" w:fill="auto"/>
            <w:vAlign w:val="center"/>
            <w:hideMark/>
          </w:tcPr>
          <w:p w:rsidR="00845830" w:rsidRPr="00BD39C9" w:rsidRDefault="00845830" w:rsidP="00BD39C9">
            <w:pPr>
              <w:spacing w:after="0" w:line="240" w:lineRule="auto"/>
              <w:jc w:val="center"/>
              <w:rPr>
                <w:rFonts w:ascii="Times New Roman" w:hAnsi="Times New Roman"/>
                <w:sz w:val="18"/>
                <w:szCs w:val="18"/>
              </w:rPr>
            </w:pPr>
            <w:r w:rsidRPr="00BD39C9">
              <w:rPr>
                <w:rFonts w:ascii="Times New Roman" w:hAnsi="Times New Roman"/>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845830" w:rsidRPr="00BD39C9" w:rsidRDefault="00845830" w:rsidP="00BD39C9">
            <w:pPr>
              <w:spacing w:after="0" w:line="240" w:lineRule="auto"/>
              <w:jc w:val="center"/>
              <w:rPr>
                <w:rFonts w:ascii="Times New Roman" w:hAnsi="Times New Roman"/>
                <w:sz w:val="18"/>
                <w:szCs w:val="18"/>
              </w:rPr>
            </w:pPr>
            <w:r w:rsidRPr="00BD39C9">
              <w:rPr>
                <w:rFonts w:ascii="Times New Roman" w:hAnsi="Times New Roman"/>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845830" w:rsidRPr="00BD39C9" w:rsidRDefault="00845830" w:rsidP="00BD39C9">
            <w:pPr>
              <w:spacing w:after="0" w:line="240" w:lineRule="auto"/>
              <w:jc w:val="center"/>
              <w:rPr>
                <w:rFonts w:ascii="Times New Roman" w:hAnsi="Times New Roman"/>
                <w:sz w:val="18"/>
                <w:szCs w:val="18"/>
              </w:rPr>
            </w:pPr>
            <w:r w:rsidRPr="00BD39C9">
              <w:rPr>
                <w:rFonts w:ascii="Times New Roman" w:hAnsi="Times New Roman"/>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845830" w:rsidRPr="00BD39C9" w:rsidRDefault="00845830" w:rsidP="00BD39C9">
            <w:pPr>
              <w:spacing w:after="0" w:line="240" w:lineRule="auto"/>
              <w:jc w:val="center"/>
              <w:rPr>
                <w:rFonts w:ascii="Times New Roman" w:hAnsi="Times New Roman"/>
                <w:sz w:val="18"/>
                <w:szCs w:val="18"/>
              </w:rPr>
            </w:pPr>
            <w:r w:rsidRPr="00BD39C9">
              <w:rPr>
                <w:rFonts w:ascii="Times New Roman" w:hAnsi="Times New Roman"/>
                <w:sz w:val="18"/>
                <w:szCs w:val="18"/>
              </w:rPr>
              <w:t>0,00</w:t>
            </w:r>
          </w:p>
        </w:tc>
        <w:tc>
          <w:tcPr>
            <w:tcW w:w="1497" w:type="dxa"/>
            <w:vMerge/>
            <w:tcBorders>
              <w:left w:val="single" w:sz="4" w:space="0" w:color="auto"/>
              <w:right w:val="single" w:sz="4" w:space="0" w:color="auto"/>
            </w:tcBorders>
            <w:vAlign w:val="center"/>
            <w:hideMark/>
          </w:tcPr>
          <w:p w:rsidR="00845830" w:rsidRPr="00E46CBA" w:rsidRDefault="00845830"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845830" w:rsidRPr="00E46CBA" w:rsidRDefault="00845830"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Выделены денежные средства из бюджета города Пушкино на софинансирование объектов капитального ремонта к Чемпионату мира по футболу 2018 года, а также города-юбиляры</w:t>
            </w:r>
          </w:p>
        </w:tc>
      </w:tr>
      <w:tr w:rsidR="00845830" w:rsidRPr="00E46CBA" w:rsidTr="00845830">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rsidR="00845830" w:rsidRPr="00845830" w:rsidRDefault="00845830" w:rsidP="00845830">
            <w:pPr>
              <w:spacing w:after="0" w:line="240" w:lineRule="auto"/>
              <w:jc w:val="center"/>
              <w:rPr>
                <w:rFonts w:ascii="Times New Roman" w:hAnsi="Times New Roman"/>
                <w:color w:val="000000"/>
                <w:sz w:val="18"/>
                <w:szCs w:val="18"/>
                <w:lang w:eastAsia="ru-RU"/>
              </w:rPr>
            </w:pPr>
            <w:r w:rsidRPr="00845830">
              <w:rPr>
                <w:rFonts w:ascii="Times New Roman" w:hAnsi="Times New Roman"/>
                <w:color w:val="000000"/>
                <w:sz w:val="18"/>
                <w:szCs w:val="18"/>
              </w:rPr>
              <w:t>1.1.4</w:t>
            </w:r>
          </w:p>
        </w:tc>
        <w:tc>
          <w:tcPr>
            <w:tcW w:w="1849"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18"/>
                <w:szCs w:val="18"/>
              </w:rPr>
            </w:pPr>
            <w:r w:rsidRPr="00845830">
              <w:rPr>
                <w:rFonts w:ascii="Times New Roman" w:hAnsi="Times New Roman"/>
                <w:color w:val="000000"/>
                <w:sz w:val="18"/>
                <w:szCs w:val="18"/>
              </w:rPr>
              <w:t>Софинансирование работ по газификации МКД по адресу: М.О. г. Пушкино, мкр. Клязьма, ул. Чеховская, д. 17</w:t>
            </w:r>
          </w:p>
        </w:tc>
        <w:tc>
          <w:tcPr>
            <w:tcW w:w="788"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18"/>
                <w:szCs w:val="18"/>
              </w:rPr>
            </w:pPr>
            <w:r w:rsidRPr="00845830">
              <w:rPr>
                <w:rFonts w:ascii="Times New Roman" w:hAnsi="Times New Roman"/>
                <w:color w:val="000000"/>
                <w:sz w:val="18"/>
                <w:szCs w:val="18"/>
              </w:rPr>
              <w:t>2017-2021</w:t>
            </w:r>
          </w:p>
        </w:tc>
        <w:tc>
          <w:tcPr>
            <w:tcW w:w="1480"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18"/>
                <w:szCs w:val="18"/>
              </w:rPr>
            </w:pPr>
            <w:r w:rsidRPr="00845830">
              <w:rPr>
                <w:rFonts w:ascii="Times New Roman" w:hAnsi="Times New Roman"/>
                <w:color w:val="000000"/>
                <w:sz w:val="18"/>
                <w:szCs w:val="18"/>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0,00</w:t>
            </w:r>
          </w:p>
        </w:tc>
        <w:tc>
          <w:tcPr>
            <w:tcW w:w="1166" w:type="dxa"/>
            <w:tcBorders>
              <w:top w:val="nil"/>
              <w:left w:val="nil"/>
              <w:bottom w:val="single" w:sz="4" w:space="0" w:color="auto"/>
              <w:right w:val="single" w:sz="4" w:space="0" w:color="auto"/>
            </w:tcBorders>
            <w:shd w:val="clear" w:color="auto" w:fill="auto"/>
            <w:noWrap/>
            <w:vAlign w:val="center"/>
          </w:tcPr>
          <w:p w:rsidR="00845830" w:rsidRPr="00845830" w:rsidRDefault="00845830" w:rsidP="00845830">
            <w:pPr>
              <w:spacing w:after="0" w:line="240" w:lineRule="auto"/>
              <w:jc w:val="center"/>
              <w:rPr>
                <w:rFonts w:ascii="Times New Roman" w:hAnsi="Times New Roman"/>
                <w:b/>
                <w:bCs/>
                <w:color w:val="000000"/>
                <w:sz w:val="18"/>
                <w:szCs w:val="18"/>
              </w:rPr>
            </w:pPr>
            <w:r w:rsidRPr="00845830">
              <w:rPr>
                <w:rFonts w:ascii="Times New Roman" w:hAnsi="Times New Roman"/>
                <w:b/>
                <w:bCs/>
                <w:color w:val="000000"/>
                <w:sz w:val="18"/>
                <w:szCs w:val="18"/>
              </w:rPr>
              <w:t>15,90</w:t>
            </w:r>
          </w:p>
        </w:tc>
        <w:tc>
          <w:tcPr>
            <w:tcW w:w="1090"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15,90</w:t>
            </w:r>
          </w:p>
        </w:tc>
        <w:tc>
          <w:tcPr>
            <w:tcW w:w="1134"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0,00</w:t>
            </w:r>
          </w:p>
        </w:tc>
        <w:tc>
          <w:tcPr>
            <w:tcW w:w="1497" w:type="dxa"/>
            <w:vMerge/>
            <w:tcBorders>
              <w:left w:val="single" w:sz="4" w:space="0" w:color="auto"/>
              <w:right w:val="single" w:sz="4" w:space="0" w:color="auto"/>
            </w:tcBorders>
            <w:vAlign w:val="center"/>
          </w:tcPr>
          <w:p w:rsidR="00845830" w:rsidRPr="00E46CBA" w:rsidRDefault="00845830" w:rsidP="00845830">
            <w:pPr>
              <w:spacing w:after="0" w:line="240" w:lineRule="auto"/>
              <w:rPr>
                <w:rFonts w:ascii="Times New Roman" w:eastAsia="Times New Roman" w:hAnsi="Times New Roman"/>
                <w:color w:val="000000"/>
                <w:sz w:val="18"/>
                <w:szCs w:val="18"/>
                <w:lang w:eastAsia="ru-RU"/>
              </w:rPr>
            </w:pPr>
          </w:p>
        </w:tc>
        <w:tc>
          <w:tcPr>
            <w:tcW w:w="1322" w:type="dxa"/>
            <w:tcBorders>
              <w:top w:val="single" w:sz="4" w:space="0" w:color="auto"/>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18"/>
                <w:szCs w:val="18"/>
                <w:lang w:eastAsia="ru-RU"/>
              </w:rPr>
            </w:pPr>
            <w:r w:rsidRPr="00845830">
              <w:rPr>
                <w:rFonts w:ascii="Times New Roman" w:hAnsi="Times New Roman"/>
                <w:color w:val="000000"/>
                <w:sz w:val="18"/>
                <w:szCs w:val="18"/>
              </w:rPr>
              <w:t>Выделены денежные средства из бюджета города Пушкино на софинансирование работ по газификации МКД по адресу: М.О. г. Пушкино, мкр. Клязьма, ул. Чеховская, д. 17</w:t>
            </w:r>
          </w:p>
        </w:tc>
      </w:tr>
      <w:tr w:rsidR="00845830" w:rsidRPr="00E46CBA" w:rsidTr="00845830">
        <w:trPr>
          <w:trHeight w:val="2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rsidR="00845830" w:rsidRPr="00845830" w:rsidRDefault="00845830" w:rsidP="00845830">
            <w:pPr>
              <w:spacing w:after="0" w:line="240" w:lineRule="auto"/>
              <w:jc w:val="center"/>
              <w:rPr>
                <w:rFonts w:ascii="Times New Roman" w:hAnsi="Times New Roman"/>
                <w:color w:val="000000"/>
                <w:sz w:val="18"/>
                <w:szCs w:val="18"/>
              </w:rPr>
            </w:pPr>
            <w:r w:rsidRPr="00845830">
              <w:rPr>
                <w:rFonts w:ascii="Times New Roman" w:hAnsi="Times New Roman"/>
                <w:color w:val="000000"/>
                <w:sz w:val="18"/>
                <w:szCs w:val="18"/>
              </w:rPr>
              <w:lastRenderedPageBreak/>
              <w:t>1.1.4.1</w:t>
            </w:r>
          </w:p>
        </w:tc>
        <w:tc>
          <w:tcPr>
            <w:tcW w:w="1849"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18"/>
                <w:szCs w:val="18"/>
              </w:rPr>
            </w:pPr>
            <w:r w:rsidRPr="00845830">
              <w:rPr>
                <w:rFonts w:ascii="Times New Roman" w:hAnsi="Times New Roman"/>
                <w:color w:val="000000"/>
                <w:sz w:val="18"/>
                <w:szCs w:val="18"/>
              </w:rPr>
              <w:t>Расчет максимального часового расхода газа для получения технических условий на газификацию</w:t>
            </w:r>
          </w:p>
        </w:tc>
        <w:tc>
          <w:tcPr>
            <w:tcW w:w="788"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18"/>
                <w:szCs w:val="18"/>
              </w:rPr>
            </w:pPr>
            <w:r w:rsidRPr="00845830">
              <w:rPr>
                <w:rFonts w:ascii="Times New Roman" w:hAnsi="Times New Roman"/>
                <w:color w:val="000000"/>
                <w:sz w:val="18"/>
                <w:szCs w:val="18"/>
              </w:rPr>
              <w:t>2017-2021</w:t>
            </w:r>
          </w:p>
        </w:tc>
        <w:tc>
          <w:tcPr>
            <w:tcW w:w="1480"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18"/>
                <w:szCs w:val="18"/>
              </w:rPr>
            </w:pPr>
            <w:r w:rsidRPr="00845830">
              <w:rPr>
                <w:rFonts w:ascii="Times New Roman" w:hAnsi="Times New Roman"/>
                <w:color w:val="000000"/>
                <w:sz w:val="18"/>
                <w:szCs w:val="18"/>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0,00</w:t>
            </w:r>
          </w:p>
        </w:tc>
        <w:tc>
          <w:tcPr>
            <w:tcW w:w="1166" w:type="dxa"/>
            <w:tcBorders>
              <w:top w:val="nil"/>
              <w:left w:val="nil"/>
              <w:bottom w:val="single" w:sz="4" w:space="0" w:color="auto"/>
              <w:right w:val="single" w:sz="4" w:space="0" w:color="auto"/>
            </w:tcBorders>
            <w:shd w:val="clear" w:color="auto" w:fill="auto"/>
            <w:noWrap/>
            <w:vAlign w:val="center"/>
          </w:tcPr>
          <w:p w:rsidR="00845830" w:rsidRPr="00845830" w:rsidRDefault="00845830" w:rsidP="00845830">
            <w:pPr>
              <w:spacing w:after="0" w:line="240" w:lineRule="auto"/>
              <w:jc w:val="center"/>
              <w:rPr>
                <w:rFonts w:ascii="Times New Roman" w:hAnsi="Times New Roman"/>
                <w:b/>
                <w:bCs/>
                <w:color w:val="000000"/>
                <w:sz w:val="18"/>
                <w:szCs w:val="18"/>
              </w:rPr>
            </w:pPr>
            <w:r w:rsidRPr="00845830">
              <w:rPr>
                <w:rFonts w:ascii="Times New Roman" w:hAnsi="Times New Roman"/>
                <w:b/>
                <w:bCs/>
                <w:color w:val="000000"/>
                <w:sz w:val="18"/>
                <w:szCs w:val="18"/>
              </w:rPr>
              <w:t>15,90</w:t>
            </w:r>
          </w:p>
        </w:tc>
        <w:tc>
          <w:tcPr>
            <w:tcW w:w="1090"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bCs/>
                <w:color w:val="000000"/>
                <w:sz w:val="18"/>
                <w:szCs w:val="18"/>
              </w:rPr>
            </w:pPr>
            <w:r w:rsidRPr="00845830">
              <w:rPr>
                <w:rFonts w:ascii="Times New Roman" w:hAnsi="Times New Roman"/>
                <w:bCs/>
                <w:color w:val="000000"/>
                <w:sz w:val="18"/>
                <w:szCs w:val="18"/>
              </w:rPr>
              <w:t>15,90</w:t>
            </w:r>
          </w:p>
        </w:tc>
        <w:tc>
          <w:tcPr>
            <w:tcW w:w="1134"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0,00</w:t>
            </w:r>
          </w:p>
        </w:tc>
        <w:tc>
          <w:tcPr>
            <w:tcW w:w="1134" w:type="dxa"/>
            <w:tcBorders>
              <w:top w:val="nil"/>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0,00</w:t>
            </w:r>
          </w:p>
        </w:tc>
        <w:tc>
          <w:tcPr>
            <w:tcW w:w="1497" w:type="dxa"/>
            <w:vMerge/>
            <w:tcBorders>
              <w:left w:val="single" w:sz="4" w:space="0" w:color="auto"/>
              <w:bottom w:val="single" w:sz="4" w:space="0" w:color="000000"/>
              <w:right w:val="single" w:sz="4" w:space="0" w:color="auto"/>
            </w:tcBorders>
            <w:vAlign w:val="center"/>
          </w:tcPr>
          <w:p w:rsidR="00845830" w:rsidRPr="00E46CBA" w:rsidRDefault="00845830" w:rsidP="00845830">
            <w:pPr>
              <w:spacing w:after="0" w:line="240" w:lineRule="auto"/>
              <w:rPr>
                <w:rFonts w:ascii="Times New Roman" w:eastAsia="Times New Roman" w:hAnsi="Times New Roman"/>
                <w:color w:val="000000"/>
                <w:sz w:val="18"/>
                <w:szCs w:val="18"/>
                <w:lang w:eastAsia="ru-RU"/>
              </w:rPr>
            </w:pPr>
          </w:p>
        </w:tc>
        <w:tc>
          <w:tcPr>
            <w:tcW w:w="1322" w:type="dxa"/>
            <w:tcBorders>
              <w:top w:val="single" w:sz="4" w:space="0" w:color="auto"/>
              <w:left w:val="nil"/>
              <w:bottom w:val="single" w:sz="4" w:space="0" w:color="auto"/>
              <w:right w:val="single" w:sz="4" w:space="0" w:color="auto"/>
            </w:tcBorders>
            <w:shd w:val="clear" w:color="auto" w:fill="auto"/>
            <w:vAlign w:val="center"/>
          </w:tcPr>
          <w:p w:rsidR="00845830" w:rsidRPr="00845830" w:rsidRDefault="00845830" w:rsidP="00845830">
            <w:pPr>
              <w:spacing w:after="0"/>
              <w:jc w:val="center"/>
              <w:rPr>
                <w:rFonts w:ascii="Times New Roman" w:hAnsi="Times New Roman"/>
                <w:color w:val="000000"/>
                <w:sz w:val="18"/>
                <w:szCs w:val="18"/>
              </w:rPr>
            </w:pPr>
            <w:r w:rsidRPr="00845830">
              <w:rPr>
                <w:rFonts w:ascii="Times New Roman" w:hAnsi="Times New Roman"/>
                <w:color w:val="000000"/>
                <w:sz w:val="18"/>
                <w:szCs w:val="18"/>
              </w:rPr>
              <w:t>Произведен расчет максимального часового расхода газа для получения технических условий на газификацию</w:t>
            </w:r>
          </w:p>
        </w:tc>
      </w:tr>
      <w:tr w:rsidR="00BD39C9" w:rsidRPr="00E46CBA" w:rsidTr="00845830">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Задача 2</w:t>
            </w:r>
            <w:r w:rsidRPr="00E46CBA">
              <w:rPr>
                <w:rFonts w:ascii="Times New Roman" w:eastAsia="Times New Roman" w:hAnsi="Times New Roman"/>
                <w:b/>
                <w:bCs/>
                <w:color w:val="000000"/>
                <w:sz w:val="18"/>
                <w:szCs w:val="18"/>
                <w:lang w:eastAsia="ru-RU"/>
              </w:rPr>
              <w:t>.                                   Повышение энергетической эффективности и надежности функционирования внутридомовых инженерных систем</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1 262,00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1 822,71</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345,00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396,75</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456,26</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524,70</w:t>
            </w:r>
          </w:p>
        </w:tc>
        <w:tc>
          <w:tcPr>
            <w:tcW w:w="1497"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Управление жилищно-коммунального хозяйства администрации Пушкинского муниципального района, иные организации, привлекаемые к выполнению мероприятий в установленном действующим законодательством порядке</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b/>
                <w:bCs/>
                <w:color w:val="000000"/>
                <w:sz w:val="18"/>
                <w:szCs w:val="18"/>
                <w:lang w:eastAsia="ru-RU"/>
              </w:rPr>
              <w:t xml:space="preserve">Основное мероприятие 1.  </w:t>
            </w:r>
            <w:r w:rsidRPr="00E46CBA">
              <w:rPr>
                <w:rFonts w:ascii="Times New Roman" w:eastAsia="Times New Roman" w:hAnsi="Times New Roman"/>
                <w:color w:val="000000"/>
                <w:sz w:val="18"/>
                <w:szCs w:val="18"/>
                <w:lang w:eastAsia="ru-RU"/>
              </w:rPr>
              <w:t xml:space="preserve"> Обеспечение стабильного функционирования газового оборудования в муниципальных жилых помещениях</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1 262,00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1 822,71</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345,00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396,75</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456,26</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524,70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2.1.1.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Замена внутриквартирного газового оборудования, пришедшего в негодность в связи с и</w:t>
            </w:r>
            <w:r>
              <w:rPr>
                <w:rFonts w:ascii="Times New Roman" w:eastAsia="Times New Roman" w:hAnsi="Times New Roman"/>
                <w:color w:val="000000"/>
                <w:sz w:val="18"/>
                <w:szCs w:val="18"/>
                <w:lang w:eastAsia="ru-RU"/>
              </w:rPr>
              <w:t xml:space="preserve">стечением сроков эксплуатации </w:t>
            </w:r>
            <w:r w:rsidRPr="00E46CBA">
              <w:rPr>
                <w:rFonts w:ascii="Times New Roman" w:eastAsia="Times New Roman" w:hAnsi="Times New Roman"/>
                <w:color w:val="000000"/>
                <w:sz w:val="18"/>
                <w:szCs w:val="18"/>
                <w:lang w:eastAsia="ru-RU"/>
              </w:rPr>
              <w:t>(замен</w:t>
            </w:r>
            <w:r>
              <w:rPr>
                <w:rFonts w:ascii="Times New Roman" w:eastAsia="Times New Roman" w:hAnsi="Times New Roman"/>
                <w:color w:val="000000"/>
                <w:sz w:val="18"/>
                <w:szCs w:val="18"/>
                <w:lang w:eastAsia="ru-RU"/>
              </w:rPr>
              <w:t>а газовых плит (с автоматикой «</w:t>
            </w:r>
            <w:r w:rsidRPr="00E46CBA">
              <w:rPr>
                <w:rFonts w:ascii="Times New Roman" w:eastAsia="Times New Roman" w:hAnsi="Times New Roman"/>
                <w:color w:val="000000"/>
                <w:sz w:val="18"/>
                <w:szCs w:val="18"/>
                <w:lang w:eastAsia="ru-RU"/>
              </w:rPr>
              <w:t>газ-ко</w:t>
            </w:r>
            <w:r>
              <w:rPr>
                <w:rFonts w:ascii="Times New Roman" w:eastAsia="Times New Roman" w:hAnsi="Times New Roman"/>
                <w:color w:val="000000"/>
                <w:sz w:val="18"/>
                <w:szCs w:val="18"/>
                <w:lang w:eastAsia="ru-RU"/>
              </w:rPr>
              <w:t>нтроль»</w:t>
            </w:r>
            <w:r w:rsidRPr="00E46CBA">
              <w:rPr>
                <w:rFonts w:ascii="Times New Roman" w:eastAsia="Times New Roman" w:hAnsi="Times New Roman"/>
                <w:color w:val="000000"/>
                <w:sz w:val="18"/>
                <w:szCs w:val="18"/>
                <w:lang w:eastAsia="ru-RU"/>
              </w:rPr>
              <w:t>), газовых водонагревателей, газовых котлов) в муниципальных жилых помещениях</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1 262,00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1 822,71</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345,00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396,75</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456,26</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524,70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Подпрограмма II. «</w:t>
            </w:r>
            <w:r w:rsidRPr="00E46CBA">
              <w:rPr>
                <w:rFonts w:ascii="Times New Roman" w:eastAsia="Times New Roman" w:hAnsi="Times New Roman"/>
                <w:b/>
                <w:bCs/>
                <w:color w:val="000000"/>
                <w:sz w:val="18"/>
                <w:szCs w:val="18"/>
                <w:lang w:eastAsia="ru-RU"/>
              </w:rPr>
              <w:t>Модернизация объек</w:t>
            </w:r>
            <w:r>
              <w:rPr>
                <w:rFonts w:ascii="Times New Roman" w:eastAsia="Times New Roman" w:hAnsi="Times New Roman"/>
                <w:b/>
                <w:bCs/>
                <w:color w:val="000000"/>
                <w:sz w:val="18"/>
                <w:szCs w:val="18"/>
                <w:lang w:eastAsia="ru-RU"/>
              </w:rPr>
              <w:t xml:space="preserve">тов </w:t>
            </w:r>
            <w:r>
              <w:rPr>
                <w:rFonts w:ascii="Times New Roman" w:eastAsia="Times New Roman" w:hAnsi="Times New Roman"/>
                <w:b/>
                <w:bCs/>
                <w:color w:val="000000"/>
                <w:sz w:val="18"/>
                <w:szCs w:val="18"/>
                <w:lang w:eastAsia="ru-RU"/>
              </w:rPr>
              <w:lastRenderedPageBreak/>
              <w:t>коммунальной инфраструктуры»</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lastRenderedPageBreak/>
              <w:t> </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2 050,00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28 001,77</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13 772,29</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3 257,50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3 438,60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3 646,92</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3 886,46</w:t>
            </w:r>
          </w:p>
        </w:tc>
        <w:tc>
          <w:tcPr>
            <w:tcW w:w="1497"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322"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Задача 1.                            Модернизация и капитальный ремонт объектов коммунальной инфраструктуры с высоким уровнем износа</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2 050,00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27 952,69</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13 723,21</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3 257,50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3 438,60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3 646,92</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3 886,46</w:t>
            </w:r>
          </w:p>
        </w:tc>
        <w:tc>
          <w:tcPr>
            <w:tcW w:w="1497"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Управление жилищно-коммунального хозяйства администрации Пушкинского муниципального района, иные организации, привлекаемые к выполнению мероприятий в установленном действующим законодательством порядке</w:t>
            </w: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b/>
                <w:bCs/>
                <w:color w:val="000000"/>
                <w:sz w:val="18"/>
                <w:szCs w:val="18"/>
                <w:lang w:eastAsia="ru-RU"/>
              </w:rPr>
              <w:t>Основное мероприятие 1.</w:t>
            </w:r>
            <w:r w:rsidRPr="00E46CBA">
              <w:rPr>
                <w:rFonts w:ascii="Times New Roman" w:eastAsia="Times New Roman" w:hAnsi="Times New Roman"/>
                <w:color w:val="000000"/>
                <w:sz w:val="18"/>
                <w:szCs w:val="18"/>
                <w:lang w:eastAsia="ru-RU"/>
              </w:rPr>
              <w:t xml:space="preserve">    Реконструкция и модернизация сетей и объектов теплоснабжения</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2 050,00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27 952,69</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13 723,21</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3 257,50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3 438,60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3 646,92</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3 886,46</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Выполнение на</w:t>
            </w:r>
            <w:r>
              <w:rPr>
                <w:rFonts w:ascii="Times New Roman" w:eastAsia="Times New Roman" w:hAnsi="Times New Roman"/>
                <w:color w:val="000000"/>
                <w:sz w:val="18"/>
                <w:szCs w:val="18"/>
                <w:lang w:eastAsia="ru-RU"/>
              </w:rPr>
              <w:t>учно-исследовательской работы: «</w:t>
            </w:r>
            <w:r w:rsidRPr="00E46CBA">
              <w:rPr>
                <w:rFonts w:ascii="Times New Roman" w:eastAsia="Times New Roman" w:hAnsi="Times New Roman"/>
                <w:color w:val="000000"/>
                <w:sz w:val="18"/>
                <w:szCs w:val="18"/>
                <w:lang w:eastAsia="ru-RU"/>
              </w:rPr>
              <w:t>Моделирование и обоснование устойчивого обеспечения отоплением и ГВС городского поселения Пушкино Пу</w:t>
            </w:r>
            <w:r>
              <w:rPr>
                <w:rFonts w:ascii="Times New Roman" w:eastAsia="Times New Roman" w:hAnsi="Times New Roman"/>
                <w:color w:val="000000"/>
                <w:sz w:val="18"/>
                <w:szCs w:val="18"/>
                <w:lang w:eastAsia="ru-RU"/>
              </w:rPr>
              <w:t>шкинского муниципального района»</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2 050,00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9 705,00</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1 505,00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2 050,00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2 050,00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2 050,00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2 050,00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Актуализирована схема теплоснабжения г. Пушкино</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1.1.2</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Капитальный ремонт котельных города Пушкино</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7 557,48</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1 528,00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1 207,50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1 388,60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1 596,92</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1 836,46</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Выполнен капитальный ремонт котельных города Пушкино</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1.1.3</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Установка модульной котельной на улице Соколовская</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10 690,21</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10 690,21</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Котельная введена в эксплуатацию</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1.1.3.1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Проектирование модульной котельной на улице Соколовская</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1 276,93</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1 276,93</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xml:space="preserve">Разработан проект </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1.1.3.2</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xml:space="preserve">Строительно-монтажные и пуско-наладочные работы по установке модульной </w:t>
            </w:r>
            <w:r w:rsidRPr="00E46CBA">
              <w:rPr>
                <w:rFonts w:ascii="Times New Roman" w:eastAsia="Times New Roman" w:hAnsi="Times New Roman"/>
                <w:color w:val="000000"/>
                <w:sz w:val="18"/>
                <w:szCs w:val="18"/>
                <w:lang w:eastAsia="ru-RU"/>
              </w:rPr>
              <w:lastRenderedPageBreak/>
              <w:t>котельной на улице Соколовская</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lastRenderedPageBreak/>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9 413,28</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9 413,28</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Котельная введена в эксплуатацию</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Задача 2.                                    Модернизация системы утилизации снега с улиц города</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49,09</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49,09</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497"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Управление жилищно-коммунального хозяйства администрации Пушкинского муниципального района, иные организации, привлекаемые к выполнению мероприятий в установленном действующим законодательством порядке</w:t>
            </w: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b/>
                <w:bCs/>
                <w:color w:val="000000"/>
                <w:sz w:val="18"/>
                <w:szCs w:val="18"/>
                <w:lang w:eastAsia="ru-RU"/>
              </w:rPr>
              <w:t>Основное мероприятие 1.</w:t>
            </w:r>
            <w:r w:rsidRPr="00E46CBA">
              <w:rPr>
                <w:rFonts w:ascii="Times New Roman" w:eastAsia="Times New Roman" w:hAnsi="Times New Roman"/>
                <w:color w:val="000000"/>
                <w:sz w:val="18"/>
                <w:szCs w:val="18"/>
                <w:lang w:eastAsia="ru-RU"/>
              </w:rPr>
              <w:t xml:space="preserve">                        Обеспечение утилизации снега с улиц города</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49,09</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49,09</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2.1.1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Разработка проектной документации, выполнение работ по прокладке инженерных коммуникаций снегоплавильного комплекса</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49,09</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49,09</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Снегоплавильный комплекс введен в эксплуатацию</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2.1.1.1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Инженерно-геологические изыскания по адресу: г. Пушкино, ул. Октябрьская</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49,09</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49,09</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Выполнены инженерно-геологические изыскания по адресу: г. Пушкино, ул. Октябрьская</w:t>
            </w:r>
          </w:p>
        </w:tc>
      </w:tr>
      <w:tr w:rsidR="00BD39C9" w:rsidRPr="00E46CBA" w:rsidTr="00F76DEC">
        <w:trPr>
          <w:trHeight w:val="20"/>
          <w:jc w:val="center"/>
        </w:trPr>
        <w:tc>
          <w:tcPr>
            <w:tcW w:w="704"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849"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 xml:space="preserve">Подпрограмма III. </w:t>
            </w:r>
            <w:r>
              <w:rPr>
                <w:rFonts w:ascii="Times New Roman" w:eastAsia="Times New Roman" w:hAnsi="Times New Roman"/>
                <w:b/>
                <w:bCs/>
                <w:color w:val="000000"/>
                <w:sz w:val="18"/>
                <w:szCs w:val="18"/>
                <w:lang w:eastAsia="ru-RU"/>
              </w:rPr>
              <w:t>«</w:t>
            </w:r>
            <w:r w:rsidRPr="00E46CBA">
              <w:rPr>
                <w:rFonts w:ascii="Times New Roman" w:eastAsia="Times New Roman" w:hAnsi="Times New Roman"/>
                <w:b/>
                <w:bCs/>
                <w:color w:val="000000"/>
                <w:sz w:val="18"/>
                <w:szCs w:val="18"/>
                <w:lang w:eastAsia="ru-RU"/>
              </w:rPr>
              <w:t>Чистая вода</w:t>
            </w:r>
            <w:r>
              <w:rPr>
                <w:rFonts w:ascii="Times New Roman" w:eastAsia="Times New Roman" w:hAnsi="Times New Roman"/>
                <w:b/>
                <w:bCs/>
                <w:color w:val="000000"/>
                <w:sz w:val="18"/>
                <w:szCs w:val="18"/>
                <w:lang w:eastAsia="ru-RU"/>
              </w:rPr>
              <w:t>»</w:t>
            </w:r>
          </w:p>
        </w:tc>
        <w:tc>
          <w:tcPr>
            <w:tcW w:w="788"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Итого по подпрограмме</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196 480,15</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32 282,35</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164 197,80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497"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322"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бюджета Московской области</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156 814,80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18 700,00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138 114,80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39 665,35</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13 582,35</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26 083,00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w:t>
            </w:r>
          </w:p>
        </w:tc>
        <w:tc>
          <w:tcPr>
            <w:tcW w:w="1849"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Задача 1.                                         Развитие систем и объектов водоснабжения, водоотведения и очистки сточных вод</w:t>
            </w:r>
          </w:p>
        </w:tc>
        <w:tc>
          <w:tcPr>
            <w:tcW w:w="788"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Итого по задаче</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196 480,15</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32 282,35</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164 197,80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497"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бюджета Московской области</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156 814,80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18 700,00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138 114,80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xml:space="preserve">Управление жилищно-коммунального хозяйства администрации Пушкинского муниципального района, иные организации, </w:t>
            </w:r>
            <w:r w:rsidRPr="00E46CBA">
              <w:rPr>
                <w:rFonts w:ascii="Times New Roman" w:eastAsia="Times New Roman" w:hAnsi="Times New Roman"/>
                <w:color w:val="000000"/>
                <w:sz w:val="18"/>
                <w:szCs w:val="18"/>
                <w:lang w:eastAsia="ru-RU"/>
              </w:rPr>
              <w:lastRenderedPageBreak/>
              <w:t>привлекаемые к выполнению мероприятий в установленном действующим законодательством порядке</w:t>
            </w:r>
          </w:p>
        </w:tc>
        <w:tc>
          <w:tcPr>
            <w:tcW w:w="1322"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lastRenderedPageBreak/>
              <w:t> </w:t>
            </w: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39 665,35</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13 582,35</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26 083,00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w:t>
            </w:r>
          </w:p>
        </w:tc>
        <w:tc>
          <w:tcPr>
            <w:tcW w:w="1849"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b/>
                <w:bCs/>
                <w:color w:val="000000"/>
                <w:sz w:val="18"/>
                <w:szCs w:val="18"/>
                <w:lang w:eastAsia="ru-RU"/>
              </w:rPr>
              <w:t xml:space="preserve">Основное мероприятие 1. </w:t>
            </w:r>
            <w:r w:rsidRPr="00E46CBA">
              <w:rPr>
                <w:rFonts w:ascii="Times New Roman" w:eastAsia="Times New Roman" w:hAnsi="Times New Roman"/>
                <w:color w:val="000000"/>
                <w:sz w:val="18"/>
                <w:szCs w:val="18"/>
                <w:lang w:eastAsia="ru-RU"/>
              </w:rPr>
              <w:lastRenderedPageBreak/>
              <w:t>Модернизация и ремонт объектов водоснабжения и водоотведения с целью повышения их эффективности и надежности функционирования</w:t>
            </w:r>
          </w:p>
        </w:tc>
        <w:tc>
          <w:tcPr>
            <w:tcW w:w="788"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lastRenderedPageBreak/>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xml:space="preserve">Средства бюджета </w:t>
            </w:r>
            <w:r w:rsidRPr="00E46CBA">
              <w:rPr>
                <w:rFonts w:ascii="Times New Roman" w:eastAsia="Times New Roman" w:hAnsi="Times New Roman"/>
                <w:color w:val="000000"/>
                <w:sz w:val="18"/>
                <w:szCs w:val="18"/>
                <w:lang w:eastAsia="ru-RU"/>
              </w:rPr>
              <w:lastRenderedPageBreak/>
              <w:t>Московской области</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lastRenderedPageBreak/>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156 814,80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18 700,00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138 114,80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39 665,35</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13 582,35</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26 083,00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Выполнение работ по разработке проектной документации для проведения работ по строительству станции обезжелезивания на территории города Пушкино ВЗУ-5, ВЗУ-4</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7 000,00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7 000,00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Разработана проектная документация</w:t>
            </w:r>
          </w:p>
        </w:tc>
      </w:tr>
      <w:tr w:rsidR="00BD39C9" w:rsidRPr="00E46CBA" w:rsidTr="00F76DEC">
        <w:trPr>
          <w:trHeight w:val="20"/>
          <w:jc w:val="center"/>
        </w:trPr>
        <w:tc>
          <w:tcPr>
            <w:tcW w:w="704"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1.1.2</w:t>
            </w:r>
          </w:p>
        </w:tc>
        <w:tc>
          <w:tcPr>
            <w:tcW w:w="1849"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Реконструкция ВЗУ №5 по адресу: г. Пушкино, м-н Мамонтовка, ул. Рабочая, около д.5</w:t>
            </w:r>
          </w:p>
        </w:tc>
        <w:tc>
          <w:tcPr>
            <w:tcW w:w="788"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Итого по мероприятию</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73 401,00</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10 000,00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63 401,00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Выполнена реконструкция </w:t>
            </w:r>
            <w:r w:rsidRPr="00E46CBA">
              <w:rPr>
                <w:rFonts w:ascii="Times New Roman" w:eastAsia="Times New Roman" w:hAnsi="Times New Roman"/>
                <w:color w:val="000000"/>
                <w:sz w:val="18"/>
                <w:szCs w:val="18"/>
                <w:lang w:eastAsia="ru-RU"/>
              </w:rPr>
              <w:t>ВЗУ № 5</w:t>
            </w: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бюджета Московской области</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62 390,85</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8 500,00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53 890,85</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11 010,15</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1 500,00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9 510,15</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1.1.3</w:t>
            </w:r>
          </w:p>
        </w:tc>
        <w:tc>
          <w:tcPr>
            <w:tcW w:w="1849"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Реконструкция ВЗУ №4 по адресу: г. Пушкино, мкр. Новая Деревня</w:t>
            </w:r>
          </w:p>
        </w:tc>
        <w:tc>
          <w:tcPr>
            <w:tcW w:w="788"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Итого по мероприятию</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111 087,00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12 000,00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99 087,00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Выполнена реконструкция </w:t>
            </w:r>
            <w:r w:rsidRPr="00E46CBA">
              <w:rPr>
                <w:rFonts w:ascii="Times New Roman" w:eastAsia="Times New Roman" w:hAnsi="Times New Roman"/>
                <w:color w:val="000000"/>
                <w:sz w:val="18"/>
                <w:szCs w:val="18"/>
                <w:lang w:eastAsia="ru-RU"/>
              </w:rPr>
              <w:t>ВЗУ № 4</w:t>
            </w: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бюджета Московской области</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94 423,95</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10 200,00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84 223,95</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16 663,05</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1 800,00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14 863,05</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1.1.4</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xml:space="preserve">Выполнение научно-исследовательской работы: </w:t>
            </w:r>
            <w:r>
              <w:rPr>
                <w:rFonts w:ascii="Times New Roman" w:eastAsia="Times New Roman" w:hAnsi="Times New Roman"/>
                <w:color w:val="000000"/>
                <w:sz w:val="18"/>
                <w:szCs w:val="18"/>
                <w:lang w:eastAsia="ru-RU"/>
              </w:rPr>
              <w:t>«</w:t>
            </w:r>
            <w:r w:rsidRPr="00E46CBA">
              <w:rPr>
                <w:rFonts w:ascii="Times New Roman" w:eastAsia="Times New Roman" w:hAnsi="Times New Roman"/>
                <w:color w:val="000000"/>
                <w:sz w:val="18"/>
                <w:szCs w:val="18"/>
                <w:lang w:eastAsia="ru-RU"/>
              </w:rPr>
              <w:t xml:space="preserve">Моделирование и обоснование устойчивого обеспечения ХВС, ГВС и канализованием городского поселения Пушкино </w:t>
            </w:r>
            <w:r w:rsidRPr="00E46CBA">
              <w:rPr>
                <w:rFonts w:ascii="Times New Roman" w:eastAsia="Times New Roman" w:hAnsi="Times New Roman"/>
                <w:color w:val="000000"/>
                <w:sz w:val="18"/>
                <w:szCs w:val="18"/>
                <w:lang w:eastAsia="ru-RU"/>
              </w:rPr>
              <w:lastRenderedPageBreak/>
              <w:t>Пушкинского муниципального района</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lastRenderedPageBreak/>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1 709,80</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1 709,80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Актуализирована схема водоснабжения и водоотведения г. Пушкино</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1.1.5</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Устройство участка ливневой канализации по адресу: Московская обл., г. Пушкино, Московский пр-т, д. 14, д. 22</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592,35</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592,35</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xml:space="preserve">МБУ </w:t>
            </w:r>
            <w:r>
              <w:rPr>
                <w:rFonts w:ascii="Times New Roman" w:eastAsia="Times New Roman" w:hAnsi="Times New Roman"/>
                <w:color w:val="000000"/>
                <w:sz w:val="18"/>
                <w:szCs w:val="18"/>
                <w:lang w:eastAsia="ru-RU"/>
              </w:rPr>
              <w:t>«</w:t>
            </w:r>
            <w:r w:rsidRPr="00E46CBA">
              <w:rPr>
                <w:rFonts w:ascii="Times New Roman" w:eastAsia="Times New Roman" w:hAnsi="Times New Roman"/>
                <w:color w:val="000000"/>
                <w:sz w:val="18"/>
                <w:szCs w:val="18"/>
                <w:lang w:eastAsia="ru-RU"/>
              </w:rPr>
              <w:t>Пушгорхоз</w:t>
            </w:r>
            <w:r>
              <w:rPr>
                <w:rFonts w:ascii="Times New Roman" w:eastAsia="Times New Roman" w:hAnsi="Times New Roman"/>
                <w:color w:val="000000"/>
                <w:sz w:val="18"/>
                <w:szCs w:val="18"/>
                <w:lang w:eastAsia="ru-RU"/>
              </w:rPr>
              <w:t>»</w:t>
            </w:r>
            <w:r w:rsidRPr="00E46CBA">
              <w:rPr>
                <w:rFonts w:ascii="Times New Roman" w:eastAsia="Times New Roman" w:hAnsi="Times New Roman"/>
                <w:color w:val="000000"/>
                <w:sz w:val="18"/>
                <w:szCs w:val="18"/>
                <w:lang w:eastAsia="ru-RU"/>
              </w:rPr>
              <w:t>; иные организации, привлекаемые к выполнению мероприятий  в установленном действующим законодательством порядке</w:t>
            </w: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Обустроен участок ливневой канализации</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1.1.6</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Прокладка ливневой канализации по адресу: г. Пушкино, мкр. Серебрянка, д. 46, 48, 49</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2 690,00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2 690,00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497"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Управление жилищно-коммунального хозяйства администрации Пушкинского муниципального района, иные организации, привлекаемые к выполнению мероприятий в установленном действующим законодательством порядке</w:t>
            </w: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Произведена прокладка ливневой канализации</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1.1.6.1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Проектные работы по прокладке ливневой канализации по адресу: г. Пушкино, мкр. Серебрянка, д. 46, 48, 49</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2 690,00</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2 690,00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Разработана проектная документация</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1.1.6.2</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Прокладка ливневой канализации по адресу: г. Пушкино, мкр. Серебрянка, д. 46, 48, 49</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Произведена прокладка ливневой канализации</w:t>
            </w:r>
          </w:p>
        </w:tc>
      </w:tr>
      <w:tr w:rsidR="00BD39C9" w:rsidRPr="00E46CBA" w:rsidTr="00F76DEC">
        <w:trPr>
          <w:trHeight w:val="20"/>
          <w:jc w:val="center"/>
        </w:trPr>
        <w:tc>
          <w:tcPr>
            <w:tcW w:w="704"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849"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 xml:space="preserve">Подпрограмма IV. </w:t>
            </w:r>
            <w:r>
              <w:rPr>
                <w:rFonts w:ascii="Times New Roman" w:eastAsia="Times New Roman" w:hAnsi="Times New Roman"/>
                <w:b/>
                <w:bCs/>
                <w:color w:val="000000"/>
                <w:sz w:val="18"/>
                <w:szCs w:val="18"/>
                <w:lang w:eastAsia="ru-RU"/>
              </w:rPr>
              <w:t>«</w:t>
            </w:r>
            <w:r w:rsidRPr="00E46CBA">
              <w:rPr>
                <w:rFonts w:ascii="Times New Roman" w:eastAsia="Times New Roman" w:hAnsi="Times New Roman"/>
                <w:b/>
                <w:bCs/>
                <w:color w:val="000000"/>
                <w:sz w:val="18"/>
                <w:szCs w:val="18"/>
                <w:lang w:eastAsia="ru-RU"/>
              </w:rPr>
              <w:t>Обеспечение комфортной среды проживания в городе Пушкино</w:t>
            </w:r>
            <w:r>
              <w:rPr>
                <w:rFonts w:ascii="Times New Roman" w:eastAsia="Times New Roman" w:hAnsi="Times New Roman"/>
                <w:b/>
                <w:bCs/>
                <w:color w:val="000000"/>
                <w:sz w:val="18"/>
                <w:szCs w:val="18"/>
                <w:lang w:eastAsia="ru-RU"/>
              </w:rPr>
              <w:t>»</w:t>
            </w:r>
          </w:p>
        </w:tc>
        <w:tc>
          <w:tcPr>
            <w:tcW w:w="788"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Итого по подпрограмме</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173 885,90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1 083 624,64</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304 125,00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174 011,50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188 376,20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201 435,82</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215 676,12</w:t>
            </w:r>
          </w:p>
        </w:tc>
        <w:tc>
          <w:tcPr>
            <w:tcW w:w="1497" w:type="dxa"/>
            <w:vMerge w:val="restart"/>
            <w:tcBorders>
              <w:top w:val="nil"/>
              <w:left w:val="single" w:sz="4" w:space="0" w:color="auto"/>
              <w:bottom w:val="single" w:sz="4" w:space="0" w:color="000000"/>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322"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бюджета Московской области</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34 443,00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34 443,00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000000"/>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173 885,90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992 748,64</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213 249,00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174 011,50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188 376,20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201 435,82</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215 676,12</w:t>
            </w:r>
          </w:p>
        </w:tc>
        <w:tc>
          <w:tcPr>
            <w:tcW w:w="1497" w:type="dxa"/>
            <w:vMerge/>
            <w:tcBorders>
              <w:top w:val="nil"/>
              <w:left w:val="single" w:sz="4" w:space="0" w:color="auto"/>
              <w:bottom w:val="single" w:sz="4" w:space="0" w:color="000000"/>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Внебюджетные источники</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56 433,00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56 433,00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000000"/>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w:t>
            </w:r>
          </w:p>
        </w:tc>
        <w:tc>
          <w:tcPr>
            <w:tcW w:w="1849"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 xml:space="preserve">Задача 1.                                                          Содержание в чистоте и порядке территории общего пользования и объектов </w:t>
            </w:r>
            <w:r w:rsidRPr="00E46CBA">
              <w:rPr>
                <w:rFonts w:ascii="Times New Roman" w:eastAsia="Times New Roman" w:hAnsi="Times New Roman"/>
                <w:b/>
                <w:bCs/>
                <w:color w:val="000000"/>
                <w:sz w:val="18"/>
                <w:szCs w:val="18"/>
                <w:lang w:eastAsia="ru-RU"/>
              </w:rPr>
              <w:lastRenderedPageBreak/>
              <w:t xml:space="preserve">благоустройства, создание безопасных условий проживания жителей города </w:t>
            </w:r>
          </w:p>
        </w:tc>
        <w:tc>
          <w:tcPr>
            <w:tcW w:w="788"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lastRenderedPageBreak/>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Итого по задаче</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173 885,90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1 083 624,64</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304 125,00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174 011,50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188 376,20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201 435,82</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215 676,12</w:t>
            </w:r>
          </w:p>
        </w:tc>
        <w:tc>
          <w:tcPr>
            <w:tcW w:w="1497"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xml:space="preserve">Управление благоустройства администрации Пушкинского муниципального района, МБУ </w:t>
            </w:r>
            <w:r>
              <w:rPr>
                <w:rFonts w:ascii="Times New Roman" w:eastAsia="Times New Roman" w:hAnsi="Times New Roman"/>
                <w:color w:val="000000"/>
                <w:sz w:val="18"/>
                <w:szCs w:val="18"/>
                <w:lang w:eastAsia="ru-RU"/>
              </w:rPr>
              <w:lastRenderedPageBreak/>
              <w:t>«</w:t>
            </w:r>
            <w:r w:rsidRPr="00E46CBA">
              <w:rPr>
                <w:rFonts w:ascii="Times New Roman" w:eastAsia="Times New Roman" w:hAnsi="Times New Roman"/>
                <w:color w:val="000000"/>
                <w:sz w:val="18"/>
                <w:szCs w:val="18"/>
                <w:lang w:eastAsia="ru-RU"/>
              </w:rPr>
              <w:t>Пушгорхоз</w:t>
            </w:r>
            <w:r>
              <w:rPr>
                <w:rFonts w:ascii="Times New Roman" w:eastAsia="Times New Roman" w:hAnsi="Times New Roman"/>
                <w:color w:val="000000"/>
                <w:sz w:val="18"/>
                <w:szCs w:val="18"/>
                <w:lang w:eastAsia="ru-RU"/>
              </w:rPr>
              <w:t>»</w:t>
            </w:r>
            <w:r w:rsidRPr="00E46CBA">
              <w:rPr>
                <w:rFonts w:ascii="Times New Roman" w:eastAsia="Times New Roman" w:hAnsi="Times New Roman"/>
                <w:color w:val="000000"/>
                <w:sz w:val="18"/>
                <w:szCs w:val="18"/>
                <w:lang w:eastAsia="ru-RU"/>
              </w:rPr>
              <w:t>, иные организации, привлекаемые к выполнению мероприятий в установленном действующим законодательством порядке</w:t>
            </w:r>
          </w:p>
        </w:tc>
        <w:tc>
          <w:tcPr>
            <w:tcW w:w="1322"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lastRenderedPageBreak/>
              <w:t> </w:t>
            </w: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бюджета Московской области</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34 443,00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34 443,00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173 885,90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992 748,64</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213 249,00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174 011,50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188 376,20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201 435,82</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215 676,12</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Внебюджетные источники</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56 433,00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56 433,00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w:t>
            </w:r>
          </w:p>
        </w:tc>
        <w:tc>
          <w:tcPr>
            <w:tcW w:w="1849"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 xml:space="preserve">Основное мероприятие 1. Благоустройство территорий, обеспечение комфортных условий проживания жителей города </w:t>
            </w:r>
          </w:p>
        </w:tc>
        <w:tc>
          <w:tcPr>
            <w:tcW w:w="788"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Итого по мероприятию</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173 885,90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1 083 624,64</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304 125,00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174 011,50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188 376,20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201 435,82</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215 676,12</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бюджета Московской области</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34 443,00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34 443,00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173 885,90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992 748,64</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213 249,00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174 011,50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188 376,20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201 435,82</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215 676,12</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Внебюджетные источники</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56 433,00</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56 433,00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Ликвидация несанкционированных свалок на территории города</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23 000,00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93 151,76</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21 964,46</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20 700,00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18 630,00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16 767,00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15 090,30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Ликвидированы несанкционированные свалки на территории города</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1.1.2</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Разработка схем: санитарной очистки и уборки, закрепления территории</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1 530,20</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1 530,20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Разработаны схемы</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1.1.3</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Регулирование численности безнадзорных животных гуманными методами</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683,00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2 712,06</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312,06</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600,00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600,00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600,00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600,00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Проведены мероприятия по регулированию численности безнадзорных животных</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1.1.4</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Исполнение наказов избирателей/установка ДИП, благоустройство</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4 755,00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2 638,01</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2 638,01</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Выполнены наказы избирателей, установлены ДИП, выполнены работы по благоустройству</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lastRenderedPageBreak/>
              <w:t>1.1.5</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xml:space="preserve">Комплексное благоустройство </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13 747,30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138 024,66</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43 009,63</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17 000,00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22 427,04</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25 854,88</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29 733,11</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Проведены работы по комплексному благоустройству</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1.1.6</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 xml:space="preserve">Создание условий для эффективного функционирования МБУ </w:t>
            </w:r>
            <w:r>
              <w:rPr>
                <w:rFonts w:ascii="Times New Roman" w:eastAsia="Times New Roman" w:hAnsi="Times New Roman"/>
                <w:b/>
                <w:bCs/>
                <w:color w:val="000000"/>
                <w:sz w:val="18"/>
                <w:szCs w:val="18"/>
                <w:lang w:eastAsia="ru-RU"/>
              </w:rPr>
              <w:t>«</w:t>
            </w:r>
            <w:r w:rsidRPr="00E46CBA">
              <w:rPr>
                <w:rFonts w:ascii="Times New Roman" w:eastAsia="Times New Roman" w:hAnsi="Times New Roman"/>
                <w:b/>
                <w:bCs/>
                <w:color w:val="000000"/>
                <w:sz w:val="18"/>
                <w:szCs w:val="18"/>
                <w:lang w:eastAsia="ru-RU"/>
              </w:rPr>
              <w:t>Пушгорхоз</w:t>
            </w:r>
            <w:r>
              <w:rPr>
                <w:rFonts w:ascii="Times New Roman" w:eastAsia="Times New Roman" w:hAnsi="Times New Roman"/>
                <w:b/>
                <w:bCs/>
                <w:color w:val="000000"/>
                <w:sz w:val="18"/>
                <w:szCs w:val="18"/>
                <w:lang w:eastAsia="ru-RU"/>
              </w:rPr>
              <w:t>»</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131 700,60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736 076,95</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125 179,64</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135 711,50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146 719,16</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158 213,94</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170 252,71</w:t>
            </w:r>
          </w:p>
        </w:tc>
        <w:tc>
          <w:tcPr>
            <w:tcW w:w="1497"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Созданы условия для эффективного функционирования МБУ</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1.1.6.1</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Уборка, благоустройство, озеленение городской территории общего пользования (парки, скверы, улицы и</w:t>
            </w:r>
            <w:r>
              <w:rPr>
                <w:rFonts w:ascii="Times New Roman" w:eastAsia="Times New Roman" w:hAnsi="Times New Roman"/>
                <w:color w:val="000000"/>
                <w:sz w:val="18"/>
                <w:szCs w:val="18"/>
                <w:lang w:eastAsia="ru-RU"/>
              </w:rPr>
              <w:t xml:space="preserve"> </w:t>
            </w:r>
            <w:r w:rsidRPr="00E46CBA">
              <w:rPr>
                <w:rFonts w:ascii="Times New Roman" w:eastAsia="Times New Roman" w:hAnsi="Times New Roman"/>
                <w:color w:val="000000"/>
                <w:sz w:val="18"/>
                <w:szCs w:val="18"/>
                <w:lang w:eastAsia="ru-RU"/>
              </w:rPr>
              <w:t>т.п</w:t>
            </w:r>
            <w:r>
              <w:rPr>
                <w:rFonts w:ascii="Times New Roman" w:eastAsia="Times New Roman" w:hAnsi="Times New Roman"/>
                <w:color w:val="000000"/>
                <w:sz w:val="18"/>
                <w:szCs w:val="18"/>
                <w:lang w:eastAsia="ru-RU"/>
              </w:rPr>
              <w:t>.</w:t>
            </w:r>
            <w:r w:rsidRPr="00E46CBA">
              <w:rPr>
                <w:rFonts w:ascii="Times New Roman" w:eastAsia="Times New Roman" w:hAnsi="Times New Roman"/>
                <w:color w:val="000000"/>
                <w:sz w:val="18"/>
                <w:szCs w:val="18"/>
                <w:lang w:eastAsia="ru-RU"/>
              </w:rPr>
              <w:t>)</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98 274,70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512 074,55</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87 459,85</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96 127,30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102 811,54</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109 495,81</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116 180,05</w:t>
            </w:r>
          </w:p>
        </w:tc>
        <w:tc>
          <w:tcPr>
            <w:tcW w:w="1497"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xml:space="preserve"> МБУ </w:t>
            </w:r>
            <w:r>
              <w:rPr>
                <w:rFonts w:ascii="Times New Roman" w:eastAsia="Times New Roman" w:hAnsi="Times New Roman"/>
                <w:color w:val="000000"/>
                <w:sz w:val="18"/>
                <w:szCs w:val="18"/>
                <w:lang w:eastAsia="ru-RU"/>
              </w:rPr>
              <w:t>«</w:t>
            </w:r>
            <w:r w:rsidRPr="00E46CBA">
              <w:rPr>
                <w:rFonts w:ascii="Times New Roman" w:eastAsia="Times New Roman" w:hAnsi="Times New Roman"/>
                <w:color w:val="000000"/>
                <w:sz w:val="18"/>
                <w:szCs w:val="18"/>
                <w:lang w:eastAsia="ru-RU"/>
              </w:rPr>
              <w:t>Пушгорхоз</w:t>
            </w:r>
            <w:r>
              <w:rPr>
                <w:rFonts w:ascii="Times New Roman" w:eastAsia="Times New Roman" w:hAnsi="Times New Roman"/>
                <w:color w:val="000000"/>
                <w:sz w:val="18"/>
                <w:szCs w:val="18"/>
                <w:lang w:eastAsia="ru-RU"/>
              </w:rPr>
              <w:t>»</w:t>
            </w:r>
            <w:r w:rsidRPr="00E46CBA">
              <w:rPr>
                <w:rFonts w:ascii="Times New Roman" w:eastAsia="Times New Roman" w:hAnsi="Times New Roman"/>
                <w:color w:val="000000"/>
                <w:sz w:val="18"/>
                <w:szCs w:val="18"/>
                <w:lang w:eastAsia="ru-RU"/>
              </w:rPr>
              <w:t>; иные организации, привлек</w:t>
            </w:r>
            <w:r>
              <w:rPr>
                <w:rFonts w:ascii="Times New Roman" w:eastAsia="Times New Roman" w:hAnsi="Times New Roman"/>
                <w:color w:val="000000"/>
                <w:sz w:val="18"/>
                <w:szCs w:val="18"/>
                <w:lang w:eastAsia="ru-RU"/>
              </w:rPr>
              <w:t xml:space="preserve">аемые к выполнению мероприятий </w:t>
            </w:r>
            <w:r w:rsidRPr="00E46CBA">
              <w:rPr>
                <w:rFonts w:ascii="Times New Roman" w:eastAsia="Times New Roman" w:hAnsi="Times New Roman"/>
                <w:color w:val="000000"/>
                <w:sz w:val="18"/>
                <w:szCs w:val="18"/>
                <w:lang w:eastAsia="ru-RU"/>
              </w:rPr>
              <w:t>в установленном действующим законодательством порядке</w:t>
            </w: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Выполнены работы по уборке, благоустройству, озеленению территории общего пользования</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1.1.6.2</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Обеспечение физической охраны объектов благоустройства</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5 799,40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43 751,64</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7 300,00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7 300,00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8 395,00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9 654,25</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11 102,39</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Обеспечена охрана объектов благоустройства</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1.1.6.3</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Текущее содержание и эксплуатация транспортных средств</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7 524,30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45 936,60</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7 524,30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8 276,73</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9 104,40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10 014,84</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11 016,33</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Обеспечено текущее содержание и эксплуатация транспортных средств</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1.1.6.4</w:t>
            </w:r>
          </w:p>
        </w:tc>
        <w:tc>
          <w:tcPr>
            <w:tcW w:w="1849"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Содержание и текущее обслуживание зданий</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2017-2021</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11 862,30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133 243,64</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21 824,97</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24 007,47</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26 408,22</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29 049,04</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31 953,94</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Обеспечено текущее содержание и обслуживание здании</w:t>
            </w:r>
          </w:p>
        </w:tc>
      </w:tr>
      <w:tr w:rsidR="00BD39C9"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1.1.6.5</w:t>
            </w:r>
          </w:p>
        </w:tc>
        <w:tc>
          <w:tcPr>
            <w:tcW w:w="1849" w:type="dxa"/>
            <w:tcBorders>
              <w:top w:val="nil"/>
              <w:left w:val="nil"/>
              <w:bottom w:val="single" w:sz="4" w:space="0" w:color="auto"/>
              <w:right w:val="single" w:sz="4" w:space="0" w:color="auto"/>
            </w:tcBorders>
            <w:shd w:val="clear" w:color="auto" w:fill="auto"/>
            <w:vAlign w:val="center"/>
            <w:hideMark/>
          </w:tcPr>
          <w:p w:rsidR="00BD39C9"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Приобретение комм</w:t>
            </w:r>
            <w:r>
              <w:rPr>
                <w:rFonts w:ascii="Times New Roman" w:eastAsia="Times New Roman" w:hAnsi="Times New Roman"/>
                <w:color w:val="000000"/>
                <w:sz w:val="18"/>
                <w:szCs w:val="18"/>
                <w:lang w:eastAsia="ru-RU"/>
              </w:rPr>
              <w:t>унальной техники и оборудования</w:t>
            </w:r>
          </w:p>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 т.ч. лизинг)</w:t>
            </w:r>
          </w:p>
        </w:tc>
        <w:tc>
          <w:tcPr>
            <w:tcW w:w="788"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2017-2022</w:t>
            </w: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8 239,90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1 070,51</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1 070,51</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Приобретена коммунальная техника и оборудование</w:t>
            </w:r>
          </w:p>
        </w:tc>
      </w:tr>
      <w:tr w:rsidR="00BD39C9" w:rsidRPr="00E46CBA" w:rsidTr="00F76DEC">
        <w:trPr>
          <w:trHeight w:val="20"/>
          <w:jc w:val="center"/>
        </w:trPr>
        <w:tc>
          <w:tcPr>
            <w:tcW w:w="7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1.1.7</w:t>
            </w:r>
          </w:p>
        </w:tc>
        <w:tc>
          <w:tcPr>
            <w:tcW w:w="1849"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xml:space="preserve">Ремонт подъездов многоквартирных домов города Пушкино Пушкинского муниципального </w:t>
            </w:r>
            <w:r w:rsidRPr="00E46CBA">
              <w:rPr>
                <w:rFonts w:ascii="Times New Roman" w:eastAsia="Times New Roman" w:hAnsi="Times New Roman"/>
                <w:color w:val="000000"/>
                <w:sz w:val="18"/>
                <w:szCs w:val="18"/>
                <w:lang w:eastAsia="ru-RU"/>
              </w:rPr>
              <w:lastRenderedPageBreak/>
              <w:t>района (софинансирование)</w:t>
            </w:r>
          </w:p>
        </w:tc>
        <w:tc>
          <w:tcPr>
            <w:tcW w:w="788"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lastRenderedPageBreak/>
              <w:t>2017-2022</w:t>
            </w:r>
          </w:p>
        </w:tc>
        <w:tc>
          <w:tcPr>
            <w:tcW w:w="1480" w:type="dxa"/>
            <w:tcBorders>
              <w:top w:val="nil"/>
              <w:left w:val="nil"/>
              <w:bottom w:val="single" w:sz="4" w:space="0" w:color="auto"/>
              <w:right w:val="single" w:sz="4" w:space="0" w:color="auto"/>
            </w:tcBorders>
            <w:shd w:val="clear" w:color="000000" w:fill="FFFFFF"/>
            <w:vAlign w:val="center"/>
            <w:hideMark/>
          </w:tcPr>
          <w:p w:rsidR="00BD39C9" w:rsidRPr="00E46CBA" w:rsidRDefault="00BD39C9" w:rsidP="00BD39C9">
            <w:pPr>
              <w:spacing w:after="0" w:line="240" w:lineRule="auto"/>
              <w:jc w:val="center"/>
              <w:rPr>
                <w:rFonts w:ascii="Times New Roman" w:eastAsia="Times New Roman" w:hAnsi="Times New Roman"/>
                <w:b/>
                <w:bCs/>
                <w:sz w:val="18"/>
                <w:szCs w:val="18"/>
                <w:lang w:eastAsia="ru-RU"/>
              </w:rPr>
            </w:pPr>
            <w:r w:rsidRPr="00E46CBA">
              <w:rPr>
                <w:rFonts w:ascii="Times New Roman" w:eastAsia="Times New Roman" w:hAnsi="Times New Roman"/>
                <w:b/>
                <w:bCs/>
                <w:sz w:val="18"/>
                <w:szCs w:val="18"/>
                <w:lang w:eastAsia="ru-RU"/>
              </w:rPr>
              <w:t>Итого по мероприятию</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107 491,00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107 491,00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497" w:type="dxa"/>
            <w:vMerge w:val="restart"/>
            <w:tcBorders>
              <w:top w:val="nil"/>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xml:space="preserve">Управление жилищно-коммунального хозяйства администрации Пушкинского </w:t>
            </w:r>
            <w:r w:rsidRPr="00E46CBA">
              <w:rPr>
                <w:rFonts w:ascii="Times New Roman" w:eastAsia="Times New Roman" w:hAnsi="Times New Roman"/>
                <w:color w:val="000000"/>
                <w:sz w:val="18"/>
                <w:szCs w:val="18"/>
                <w:lang w:eastAsia="ru-RU"/>
              </w:rPr>
              <w:lastRenderedPageBreak/>
              <w:t>муниципального района, управляющие организации, иные организации, привлекаемые к выполнению мероприятий в установленном действующим законодательством порядке</w:t>
            </w:r>
          </w:p>
        </w:tc>
        <w:tc>
          <w:tcPr>
            <w:tcW w:w="1322" w:type="dxa"/>
            <w:vMerge w:val="restart"/>
            <w:tcBorders>
              <w:top w:val="nil"/>
              <w:left w:val="single" w:sz="4" w:space="0" w:color="auto"/>
              <w:bottom w:val="single" w:sz="4" w:space="0" w:color="auto"/>
              <w:right w:val="single" w:sz="4" w:space="0" w:color="auto"/>
            </w:tcBorders>
            <w:shd w:val="clear" w:color="000000" w:fill="FFFFFF"/>
            <w:vAlign w:val="center"/>
            <w:hideMark/>
          </w:tcPr>
          <w:p w:rsidR="00BD39C9" w:rsidRPr="00E46CBA" w:rsidRDefault="00BD39C9" w:rsidP="00BD39C9">
            <w:pPr>
              <w:spacing w:after="0" w:line="240" w:lineRule="auto"/>
              <w:jc w:val="center"/>
              <w:rPr>
                <w:rFonts w:ascii="Times New Roman" w:eastAsia="Times New Roman" w:hAnsi="Times New Roman"/>
                <w:sz w:val="18"/>
                <w:szCs w:val="18"/>
                <w:lang w:eastAsia="ru-RU"/>
              </w:rPr>
            </w:pPr>
            <w:r w:rsidRPr="00E46CBA">
              <w:rPr>
                <w:rFonts w:ascii="Times New Roman" w:eastAsia="Times New Roman" w:hAnsi="Times New Roman"/>
                <w:sz w:val="18"/>
                <w:szCs w:val="18"/>
                <w:lang w:eastAsia="ru-RU"/>
              </w:rPr>
              <w:lastRenderedPageBreak/>
              <w:t>Выполнен ремонт подъездов</w:t>
            </w: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000000" w:fill="FFFFFF"/>
            <w:vAlign w:val="center"/>
            <w:hideMark/>
          </w:tcPr>
          <w:p w:rsidR="00BD39C9" w:rsidRPr="00E46CBA" w:rsidRDefault="00BD39C9" w:rsidP="00BD39C9">
            <w:pPr>
              <w:spacing w:after="0" w:line="240" w:lineRule="auto"/>
              <w:jc w:val="center"/>
              <w:rPr>
                <w:rFonts w:ascii="Times New Roman" w:eastAsia="Times New Roman" w:hAnsi="Times New Roman"/>
                <w:sz w:val="18"/>
                <w:szCs w:val="18"/>
                <w:lang w:eastAsia="ru-RU"/>
              </w:rPr>
            </w:pPr>
            <w:r w:rsidRPr="00E46CBA">
              <w:rPr>
                <w:rFonts w:ascii="Times New Roman" w:eastAsia="Times New Roman" w:hAnsi="Times New Roman"/>
                <w:sz w:val="18"/>
                <w:szCs w:val="18"/>
                <w:lang w:eastAsia="ru-RU"/>
              </w:rPr>
              <w:t>Средства бюджета Московской области</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33 443,00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33 443,00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sz w:val="18"/>
                <w:szCs w:val="18"/>
                <w:lang w:eastAsia="ru-RU"/>
              </w:rPr>
            </w:pP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17 615,00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17 615,00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sz w:val="18"/>
                <w:szCs w:val="18"/>
                <w:lang w:eastAsia="ru-RU"/>
              </w:rPr>
            </w:pPr>
          </w:p>
        </w:tc>
      </w:tr>
      <w:tr w:rsidR="00BD39C9" w:rsidRPr="00E46CBA" w:rsidTr="00F76DEC">
        <w:trPr>
          <w:trHeight w:val="20"/>
          <w:jc w:val="center"/>
        </w:trPr>
        <w:tc>
          <w:tcPr>
            <w:tcW w:w="704"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788"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Внебюджетные источники</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56 433,00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56 433,00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nil"/>
              <w:left w:val="single" w:sz="4" w:space="0" w:color="auto"/>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sz w:val="18"/>
                <w:szCs w:val="18"/>
                <w:lang w:eastAsia="ru-RU"/>
              </w:rPr>
            </w:pPr>
          </w:p>
        </w:tc>
      </w:tr>
      <w:tr w:rsidR="00BD39C9" w:rsidRPr="00E46CBA" w:rsidTr="00F76DEC">
        <w:trPr>
          <w:trHeight w:val="20"/>
          <w:jc w:val="center"/>
        </w:trPr>
        <w:tc>
          <w:tcPr>
            <w:tcW w:w="70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1.1.8</w:t>
            </w:r>
          </w:p>
        </w:tc>
        <w:tc>
          <w:tcPr>
            <w:tcW w:w="1849" w:type="dxa"/>
            <w:vMerge w:val="restart"/>
            <w:tcBorders>
              <w:top w:val="nil"/>
              <w:left w:val="single" w:sz="4" w:space="0" w:color="auto"/>
              <w:bottom w:val="single" w:sz="4" w:space="0" w:color="000000"/>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Приобретение и установка площадки-катка с освещением в Центральном парке культуры и отдыха г. Пушкино</w:t>
            </w:r>
          </w:p>
        </w:tc>
        <w:tc>
          <w:tcPr>
            <w:tcW w:w="788" w:type="dxa"/>
            <w:vMerge w:val="restart"/>
            <w:tcBorders>
              <w:top w:val="nil"/>
              <w:left w:val="single" w:sz="4" w:space="0" w:color="auto"/>
              <w:bottom w:val="single" w:sz="4" w:space="0" w:color="000000"/>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2017-2022</w:t>
            </w:r>
          </w:p>
        </w:tc>
        <w:tc>
          <w:tcPr>
            <w:tcW w:w="1480" w:type="dxa"/>
            <w:tcBorders>
              <w:top w:val="nil"/>
              <w:left w:val="nil"/>
              <w:bottom w:val="single" w:sz="4" w:space="0" w:color="auto"/>
              <w:right w:val="single" w:sz="4" w:space="0" w:color="auto"/>
            </w:tcBorders>
            <w:shd w:val="clear" w:color="000000" w:fill="FFFFFF"/>
            <w:vAlign w:val="center"/>
            <w:hideMark/>
          </w:tcPr>
          <w:p w:rsidR="00BD39C9" w:rsidRPr="00E46CBA" w:rsidRDefault="00BD39C9" w:rsidP="00BD39C9">
            <w:pPr>
              <w:spacing w:after="0" w:line="240" w:lineRule="auto"/>
              <w:jc w:val="center"/>
              <w:rPr>
                <w:rFonts w:ascii="Times New Roman" w:eastAsia="Times New Roman" w:hAnsi="Times New Roman"/>
                <w:b/>
                <w:bCs/>
                <w:sz w:val="18"/>
                <w:szCs w:val="18"/>
                <w:lang w:eastAsia="ru-RU"/>
              </w:rPr>
            </w:pPr>
            <w:r w:rsidRPr="00E46CBA">
              <w:rPr>
                <w:rFonts w:ascii="Times New Roman" w:eastAsia="Times New Roman" w:hAnsi="Times New Roman"/>
                <w:b/>
                <w:bCs/>
                <w:sz w:val="18"/>
                <w:szCs w:val="18"/>
                <w:lang w:eastAsia="ru-RU"/>
              </w:rPr>
              <w:t>Итого по мероприятию</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2 000,00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2 000,00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497" w:type="dxa"/>
            <w:tcBorders>
              <w:top w:val="nil"/>
              <w:left w:val="nil"/>
              <w:bottom w:val="nil"/>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322" w:type="dxa"/>
            <w:tcBorders>
              <w:top w:val="nil"/>
              <w:left w:val="nil"/>
              <w:bottom w:val="nil"/>
              <w:right w:val="single" w:sz="4" w:space="0" w:color="auto"/>
            </w:tcBorders>
            <w:shd w:val="clear" w:color="000000" w:fill="FFFFFF"/>
            <w:vAlign w:val="center"/>
            <w:hideMark/>
          </w:tcPr>
          <w:p w:rsidR="00BD39C9" w:rsidRPr="00E46CBA" w:rsidRDefault="00BD39C9" w:rsidP="00BD39C9">
            <w:pPr>
              <w:spacing w:after="0" w:line="240" w:lineRule="auto"/>
              <w:jc w:val="center"/>
              <w:rPr>
                <w:rFonts w:ascii="Times New Roman" w:eastAsia="Times New Roman" w:hAnsi="Times New Roman"/>
                <w:sz w:val="18"/>
                <w:szCs w:val="18"/>
                <w:lang w:eastAsia="ru-RU"/>
              </w:rPr>
            </w:pPr>
            <w:r w:rsidRPr="00E46CBA">
              <w:rPr>
                <w:rFonts w:ascii="Times New Roman" w:eastAsia="Times New Roman" w:hAnsi="Times New Roman"/>
                <w:sz w:val="18"/>
                <w:szCs w:val="18"/>
                <w:lang w:eastAsia="ru-RU"/>
              </w:rPr>
              <w:t> </w:t>
            </w:r>
          </w:p>
        </w:tc>
      </w:tr>
      <w:tr w:rsidR="00BD39C9" w:rsidRPr="00E46CBA" w:rsidTr="00F76DEC">
        <w:trPr>
          <w:trHeight w:val="20"/>
          <w:jc w:val="center"/>
        </w:trPr>
        <w:tc>
          <w:tcPr>
            <w:tcW w:w="704" w:type="dxa"/>
            <w:vMerge/>
            <w:tcBorders>
              <w:top w:val="nil"/>
              <w:left w:val="single" w:sz="4" w:space="0" w:color="auto"/>
              <w:bottom w:val="single" w:sz="4" w:space="0" w:color="000000"/>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000000"/>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788" w:type="dxa"/>
            <w:vMerge/>
            <w:tcBorders>
              <w:top w:val="nil"/>
              <w:left w:val="single" w:sz="4" w:space="0" w:color="auto"/>
              <w:bottom w:val="single" w:sz="4" w:space="0" w:color="000000"/>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000000" w:fill="FFFFFF"/>
            <w:vAlign w:val="center"/>
            <w:hideMark/>
          </w:tcPr>
          <w:p w:rsidR="00BD39C9" w:rsidRPr="00E46CBA" w:rsidRDefault="00BD39C9" w:rsidP="00BD39C9">
            <w:pPr>
              <w:spacing w:after="0" w:line="240" w:lineRule="auto"/>
              <w:jc w:val="center"/>
              <w:rPr>
                <w:rFonts w:ascii="Times New Roman" w:eastAsia="Times New Roman" w:hAnsi="Times New Roman"/>
                <w:sz w:val="18"/>
                <w:szCs w:val="18"/>
                <w:lang w:eastAsia="ru-RU"/>
              </w:rPr>
            </w:pPr>
            <w:r w:rsidRPr="00E46CBA">
              <w:rPr>
                <w:rFonts w:ascii="Times New Roman" w:eastAsia="Times New Roman" w:hAnsi="Times New Roman"/>
                <w:sz w:val="18"/>
                <w:szCs w:val="18"/>
                <w:lang w:eastAsia="ru-RU"/>
              </w:rPr>
              <w:t>Средства бюджета Московской области</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1 000,00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1 000,00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Управление благоустройства администрации Пушк</w:t>
            </w:r>
            <w:r>
              <w:rPr>
                <w:rFonts w:ascii="Times New Roman" w:eastAsia="Times New Roman" w:hAnsi="Times New Roman"/>
                <w:color w:val="000000"/>
                <w:sz w:val="18"/>
                <w:szCs w:val="18"/>
                <w:lang w:eastAsia="ru-RU"/>
              </w:rPr>
              <w:t xml:space="preserve">инского муниципального района, </w:t>
            </w:r>
            <w:r w:rsidRPr="00E46CBA">
              <w:rPr>
                <w:rFonts w:ascii="Times New Roman" w:eastAsia="Times New Roman" w:hAnsi="Times New Roman"/>
                <w:color w:val="000000"/>
                <w:sz w:val="18"/>
                <w:szCs w:val="18"/>
                <w:lang w:eastAsia="ru-RU"/>
              </w:rPr>
              <w:t xml:space="preserve">МБУ </w:t>
            </w:r>
            <w:r>
              <w:rPr>
                <w:rFonts w:ascii="Times New Roman" w:eastAsia="Times New Roman" w:hAnsi="Times New Roman"/>
                <w:color w:val="000000"/>
                <w:sz w:val="18"/>
                <w:szCs w:val="18"/>
                <w:lang w:eastAsia="ru-RU"/>
              </w:rPr>
              <w:t>«</w:t>
            </w:r>
            <w:r w:rsidRPr="00E46CBA">
              <w:rPr>
                <w:rFonts w:ascii="Times New Roman" w:eastAsia="Times New Roman" w:hAnsi="Times New Roman"/>
                <w:color w:val="000000"/>
                <w:sz w:val="18"/>
                <w:szCs w:val="18"/>
                <w:lang w:eastAsia="ru-RU"/>
              </w:rPr>
              <w:t>Пушгорхоз</w:t>
            </w:r>
            <w:r>
              <w:rPr>
                <w:rFonts w:ascii="Times New Roman" w:eastAsia="Times New Roman" w:hAnsi="Times New Roman"/>
                <w:color w:val="000000"/>
                <w:sz w:val="18"/>
                <w:szCs w:val="18"/>
                <w:lang w:eastAsia="ru-RU"/>
              </w:rPr>
              <w:t>»</w:t>
            </w:r>
            <w:r w:rsidRPr="00E46CBA">
              <w:rPr>
                <w:rFonts w:ascii="Times New Roman" w:eastAsia="Times New Roman" w:hAnsi="Times New Roman"/>
                <w:color w:val="000000"/>
                <w:sz w:val="18"/>
                <w:szCs w:val="18"/>
                <w:lang w:eastAsia="ru-RU"/>
              </w:rPr>
              <w:t>, иные организации, привлекаемые к выполнению мероприятий  в установленном действующим законодательством порядке</w:t>
            </w:r>
          </w:p>
        </w:tc>
        <w:tc>
          <w:tcPr>
            <w:tcW w:w="132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D39C9" w:rsidRPr="00E46CBA" w:rsidRDefault="00BD39C9" w:rsidP="00BD39C9">
            <w:pPr>
              <w:spacing w:after="0" w:line="240" w:lineRule="auto"/>
              <w:jc w:val="center"/>
              <w:rPr>
                <w:rFonts w:ascii="Times New Roman" w:eastAsia="Times New Roman" w:hAnsi="Times New Roman"/>
                <w:sz w:val="18"/>
                <w:szCs w:val="18"/>
                <w:lang w:eastAsia="ru-RU"/>
              </w:rPr>
            </w:pPr>
            <w:r w:rsidRPr="00E46CBA">
              <w:rPr>
                <w:rFonts w:ascii="Times New Roman" w:eastAsia="Times New Roman" w:hAnsi="Times New Roman"/>
                <w:sz w:val="18"/>
                <w:szCs w:val="18"/>
                <w:lang w:eastAsia="ru-RU"/>
              </w:rPr>
              <w:t>Приобретена и установлена площадка-каток с освещением в Центральном парке культуры и отдыха г. Пушкино</w:t>
            </w:r>
          </w:p>
        </w:tc>
      </w:tr>
      <w:tr w:rsidR="00BD39C9" w:rsidRPr="00E46CBA" w:rsidTr="00F76DEC">
        <w:trPr>
          <w:trHeight w:val="20"/>
          <w:jc w:val="center"/>
        </w:trPr>
        <w:tc>
          <w:tcPr>
            <w:tcW w:w="704" w:type="dxa"/>
            <w:vMerge/>
            <w:tcBorders>
              <w:top w:val="nil"/>
              <w:left w:val="single" w:sz="4" w:space="0" w:color="auto"/>
              <w:bottom w:val="single" w:sz="4" w:space="0" w:color="000000"/>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849" w:type="dxa"/>
            <w:vMerge/>
            <w:tcBorders>
              <w:top w:val="nil"/>
              <w:left w:val="single" w:sz="4" w:space="0" w:color="auto"/>
              <w:bottom w:val="single" w:sz="4" w:space="0" w:color="000000"/>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788" w:type="dxa"/>
            <w:vMerge/>
            <w:tcBorders>
              <w:top w:val="nil"/>
              <w:left w:val="single" w:sz="4" w:space="0" w:color="auto"/>
              <w:bottom w:val="single" w:sz="4" w:space="0" w:color="000000"/>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1 000,00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1 000,00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497" w:type="dxa"/>
            <w:vMerge/>
            <w:tcBorders>
              <w:top w:val="single" w:sz="4" w:space="0" w:color="auto"/>
              <w:left w:val="single" w:sz="4" w:space="0" w:color="auto"/>
              <w:bottom w:val="single" w:sz="4" w:space="0" w:color="000000"/>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color w:val="000000"/>
                <w:sz w:val="18"/>
                <w:szCs w:val="18"/>
                <w:lang w:eastAsia="ru-RU"/>
              </w:rPr>
            </w:pPr>
          </w:p>
        </w:tc>
        <w:tc>
          <w:tcPr>
            <w:tcW w:w="1322" w:type="dxa"/>
            <w:vMerge/>
            <w:tcBorders>
              <w:top w:val="single" w:sz="4" w:space="0" w:color="auto"/>
              <w:left w:val="single" w:sz="4" w:space="0" w:color="auto"/>
              <w:bottom w:val="single" w:sz="4" w:space="0" w:color="000000"/>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sz w:val="18"/>
                <w:szCs w:val="18"/>
                <w:lang w:eastAsia="ru-RU"/>
              </w:rPr>
            </w:pPr>
          </w:p>
        </w:tc>
      </w:tr>
      <w:tr w:rsidR="00E46CBA" w:rsidRPr="00E46CBA" w:rsidTr="00F76DEC">
        <w:trPr>
          <w:trHeight w:val="2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849"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788"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480"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499"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166"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497"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c>
          <w:tcPr>
            <w:tcW w:w="1322" w:type="dxa"/>
            <w:tcBorders>
              <w:top w:val="nil"/>
              <w:left w:val="nil"/>
              <w:bottom w:val="single" w:sz="4" w:space="0" w:color="auto"/>
              <w:right w:val="single" w:sz="4" w:space="0" w:color="auto"/>
            </w:tcBorders>
            <w:shd w:val="clear" w:color="auto" w:fill="auto"/>
            <w:vAlign w:val="center"/>
            <w:hideMark/>
          </w:tcPr>
          <w:p w:rsidR="00E46CBA" w:rsidRPr="00E46CBA" w:rsidRDefault="00E46CBA" w:rsidP="00E46CBA">
            <w:pPr>
              <w:spacing w:after="0" w:line="240" w:lineRule="auto"/>
              <w:jc w:val="center"/>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 </w:t>
            </w:r>
          </w:p>
        </w:tc>
      </w:tr>
      <w:tr w:rsidR="00BD39C9" w:rsidRPr="00E46CBA" w:rsidTr="00F76DEC">
        <w:trPr>
          <w:trHeight w:val="20"/>
          <w:jc w:val="center"/>
        </w:trPr>
        <w:tc>
          <w:tcPr>
            <w:tcW w:w="482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39C9" w:rsidRPr="00E46CBA" w:rsidRDefault="00BD39C9" w:rsidP="00BD39C9">
            <w:pPr>
              <w:spacing w:after="0" w:line="240" w:lineRule="auto"/>
              <w:jc w:val="right"/>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ИТОГО</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lang w:eastAsia="ru-RU"/>
              </w:rPr>
            </w:pPr>
            <w:r w:rsidRPr="00BD39C9">
              <w:rPr>
                <w:rFonts w:ascii="Times New Roman" w:hAnsi="Times New Roman"/>
                <w:b/>
                <w:bCs/>
                <w:color w:val="000000"/>
                <w:sz w:val="18"/>
                <w:szCs w:val="18"/>
              </w:rPr>
              <w:t>182 630,67</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1 339 277,93</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352 897,46</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347 165,10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198 367,80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212 618,67</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228 228,90</w:t>
            </w:r>
          </w:p>
        </w:tc>
        <w:tc>
          <w:tcPr>
            <w:tcW w:w="281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D39C9" w:rsidRPr="00E46CBA" w:rsidRDefault="00BD39C9" w:rsidP="00BD39C9">
            <w:pPr>
              <w:spacing w:after="0" w:line="240" w:lineRule="auto"/>
              <w:jc w:val="center"/>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 </w:t>
            </w:r>
          </w:p>
        </w:tc>
      </w:tr>
      <w:tr w:rsidR="00BD39C9" w:rsidRPr="00E46CBA" w:rsidTr="00F76DEC">
        <w:trPr>
          <w:trHeight w:val="20"/>
          <w:jc w:val="center"/>
        </w:trPr>
        <w:tc>
          <w:tcPr>
            <w:tcW w:w="482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39C9" w:rsidRPr="00E46CBA" w:rsidRDefault="00BD39C9" w:rsidP="00BD39C9">
            <w:pPr>
              <w:spacing w:after="0" w:line="240" w:lineRule="auto"/>
              <w:jc w:val="right"/>
              <w:rPr>
                <w:rFonts w:ascii="Times New Roman" w:eastAsia="Times New Roman" w:hAnsi="Times New Roman"/>
                <w:b/>
                <w:bCs/>
                <w:color w:val="000000"/>
                <w:sz w:val="18"/>
                <w:szCs w:val="18"/>
                <w:lang w:eastAsia="ru-RU"/>
              </w:rPr>
            </w:pPr>
            <w:r w:rsidRPr="00E46CBA">
              <w:rPr>
                <w:rFonts w:ascii="Times New Roman" w:eastAsia="Times New Roman" w:hAnsi="Times New Roman"/>
                <w:b/>
                <w:bCs/>
                <w:color w:val="000000"/>
                <w:sz w:val="18"/>
                <w:szCs w:val="18"/>
                <w:lang w:eastAsia="ru-RU"/>
              </w:rPr>
              <w:t>в том числе:</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 </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 </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 </w:t>
            </w:r>
          </w:p>
        </w:tc>
        <w:tc>
          <w:tcPr>
            <w:tcW w:w="2819" w:type="dxa"/>
            <w:gridSpan w:val="2"/>
            <w:vMerge/>
            <w:tcBorders>
              <w:top w:val="nil"/>
              <w:left w:val="nil"/>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r>
      <w:tr w:rsidR="00BD39C9" w:rsidRPr="00E46CBA" w:rsidTr="00F76DEC">
        <w:trPr>
          <w:trHeight w:val="20"/>
          <w:jc w:val="center"/>
        </w:trPr>
        <w:tc>
          <w:tcPr>
            <w:tcW w:w="48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right"/>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федерального бюджета</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0,00</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2819" w:type="dxa"/>
            <w:gridSpan w:val="2"/>
            <w:vMerge/>
            <w:tcBorders>
              <w:top w:val="nil"/>
              <w:left w:val="nil"/>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r>
      <w:tr w:rsidR="00BD39C9" w:rsidRPr="00E46CBA" w:rsidTr="00F76DEC">
        <w:trPr>
          <w:trHeight w:val="20"/>
          <w:jc w:val="center"/>
        </w:trPr>
        <w:tc>
          <w:tcPr>
            <w:tcW w:w="482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D39C9" w:rsidRPr="00E46CBA" w:rsidRDefault="00BD39C9" w:rsidP="00BD39C9">
            <w:pPr>
              <w:spacing w:after="0" w:line="240" w:lineRule="auto"/>
              <w:jc w:val="right"/>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бюджета Московской области</w:t>
            </w:r>
          </w:p>
        </w:tc>
        <w:tc>
          <w:tcPr>
            <w:tcW w:w="1499"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191 257,80</w:t>
            </w:r>
          </w:p>
        </w:tc>
        <w:tc>
          <w:tcPr>
            <w:tcW w:w="1090"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53 143,00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138 114,80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2819" w:type="dxa"/>
            <w:gridSpan w:val="2"/>
            <w:vMerge/>
            <w:tcBorders>
              <w:top w:val="nil"/>
              <w:left w:val="nil"/>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r>
      <w:tr w:rsidR="00BD39C9" w:rsidRPr="00E46CBA" w:rsidTr="00F76DEC">
        <w:trPr>
          <w:trHeight w:val="20"/>
          <w:jc w:val="center"/>
        </w:trPr>
        <w:tc>
          <w:tcPr>
            <w:tcW w:w="4821"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39C9" w:rsidRPr="00E46CBA" w:rsidRDefault="00BD39C9" w:rsidP="00BD39C9">
            <w:pPr>
              <w:spacing w:after="0" w:line="240" w:lineRule="auto"/>
              <w:jc w:val="right"/>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Средства бюджета города Пушкино</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182 630,67</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1 091 587,13</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243 321,46</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209 050,30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198 367,80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212 618,67</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228 228,90</w:t>
            </w:r>
          </w:p>
        </w:tc>
        <w:tc>
          <w:tcPr>
            <w:tcW w:w="2819" w:type="dxa"/>
            <w:gridSpan w:val="2"/>
            <w:vMerge/>
            <w:tcBorders>
              <w:top w:val="nil"/>
              <w:left w:val="nil"/>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r>
      <w:tr w:rsidR="00BD39C9" w:rsidRPr="00E46CBA" w:rsidTr="00F76DEC">
        <w:trPr>
          <w:trHeight w:val="20"/>
          <w:jc w:val="center"/>
        </w:trPr>
        <w:tc>
          <w:tcPr>
            <w:tcW w:w="4821"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39C9" w:rsidRPr="00E46CBA" w:rsidRDefault="00BD39C9" w:rsidP="00BD39C9">
            <w:pPr>
              <w:spacing w:after="0" w:line="240" w:lineRule="auto"/>
              <w:jc w:val="right"/>
              <w:rPr>
                <w:rFonts w:ascii="Times New Roman" w:eastAsia="Times New Roman" w:hAnsi="Times New Roman"/>
                <w:color w:val="000000"/>
                <w:sz w:val="18"/>
                <w:szCs w:val="18"/>
                <w:lang w:eastAsia="ru-RU"/>
              </w:rPr>
            </w:pPr>
            <w:r w:rsidRPr="00E46CBA">
              <w:rPr>
                <w:rFonts w:ascii="Times New Roman" w:eastAsia="Times New Roman" w:hAnsi="Times New Roman"/>
                <w:color w:val="000000"/>
                <w:sz w:val="18"/>
                <w:szCs w:val="18"/>
                <w:lang w:eastAsia="ru-RU"/>
              </w:rPr>
              <w:t>Внебюджетные источники</w:t>
            </w:r>
          </w:p>
        </w:tc>
        <w:tc>
          <w:tcPr>
            <w:tcW w:w="1499"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66" w:type="dxa"/>
            <w:tcBorders>
              <w:top w:val="nil"/>
              <w:left w:val="nil"/>
              <w:bottom w:val="single" w:sz="4" w:space="0" w:color="auto"/>
              <w:right w:val="single" w:sz="4" w:space="0" w:color="auto"/>
            </w:tcBorders>
            <w:shd w:val="clear" w:color="auto" w:fill="auto"/>
            <w:vAlign w:val="center"/>
            <w:hideMark/>
          </w:tcPr>
          <w:p w:rsidR="00BD39C9" w:rsidRPr="00BD39C9" w:rsidRDefault="00BD39C9" w:rsidP="00BD39C9">
            <w:pPr>
              <w:spacing w:after="0" w:line="240" w:lineRule="auto"/>
              <w:jc w:val="center"/>
              <w:rPr>
                <w:rFonts w:ascii="Times New Roman" w:hAnsi="Times New Roman"/>
                <w:b/>
                <w:bCs/>
                <w:color w:val="000000"/>
                <w:sz w:val="18"/>
                <w:szCs w:val="18"/>
              </w:rPr>
            </w:pPr>
            <w:r w:rsidRPr="00BD39C9">
              <w:rPr>
                <w:rFonts w:ascii="Times New Roman" w:hAnsi="Times New Roman"/>
                <w:b/>
                <w:bCs/>
                <w:color w:val="000000"/>
                <w:sz w:val="18"/>
                <w:szCs w:val="18"/>
              </w:rPr>
              <w:t>56 433,00</w:t>
            </w:r>
          </w:p>
        </w:tc>
        <w:tc>
          <w:tcPr>
            <w:tcW w:w="1090"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56 433,00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D39C9" w:rsidRPr="00BD39C9" w:rsidRDefault="00BD39C9" w:rsidP="00BD39C9">
            <w:pPr>
              <w:spacing w:after="0" w:line="240" w:lineRule="auto"/>
              <w:jc w:val="center"/>
              <w:rPr>
                <w:rFonts w:ascii="Times New Roman" w:hAnsi="Times New Roman"/>
                <w:color w:val="000000"/>
                <w:sz w:val="18"/>
                <w:szCs w:val="18"/>
              </w:rPr>
            </w:pPr>
            <w:r w:rsidRPr="00BD39C9">
              <w:rPr>
                <w:rFonts w:ascii="Times New Roman" w:hAnsi="Times New Roman"/>
                <w:color w:val="000000"/>
                <w:sz w:val="18"/>
                <w:szCs w:val="18"/>
              </w:rPr>
              <w:t>0,00</w:t>
            </w:r>
          </w:p>
        </w:tc>
        <w:tc>
          <w:tcPr>
            <w:tcW w:w="2819" w:type="dxa"/>
            <w:gridSpan w:val="2"/>
            <w:vMerge/>
            <w:tcBorders>
              <w:top w:val="nil"/>
              <w:left w:val="nil"/>
              <w:bottom w:val="single" w:sz="4" w:space="0" w:color="auto"/>
              <w:right w:val="single" w:sz="4" w:space="0" w:color="auto"/>
            </w:tcBorders>
            <w:vAlign w:val="center"/>
            <w:hideMark/>
          </w:tcPr>
          <w:p w:rsidR="00BD39C9" w:rsidRPr="00E46CBA" w:rsidRDefault="00BD39C9" w:rsidP="00BD39C9">
            <w:pPr>
              <w:spacing w:after="0" w:line="240" w:lineRule="auto"/>
              <w:rPr>
                <w:rFonts w:ascii="Times New Roman" w:eastAsia="Times New Roman" w:hAnsi="Times New Roman"/>
                <w:b/>
                <w:bCs/>
                <w:color w:val="000000"/>
                <w:sz w:val="18"/>
                <w:szCs w:val="18"/>
                <w:lang w:eastAsia="ru-RU"/>
              </w:rPr>
            </w:pPr>
          </w:p>
        </w:tc>
      </w:tr>
    </w:tbl>
    <w:p w:rsidR="0080111F" w:rsidRPr="00526580" w:rsidRDefault="0080111F" w:rsidP="00526580">
      <w:pPr>
        <w:spacing w:after="0" w:line="240" w:lineRule="auto"/>
        <w:jc w:val="center"/>
        <w:rPr>
          <w:rFonts w:ascii="Times New Roman" w:eastAsia="Times New Roman" w:hAnsi="Times New Roman"/>
          <w:b/>
          <w:bCs/>
          <w:color w:val="000000"/>
          <w:sz w:val="24"/>
          <w:szCs w:val="24"/>
          <w:lang w:eastAsia="ru-RU"/>
        </w:rPr>
      </w:pPr>
    </w:p>
    <w:p w:rsidR="00D149DF" w:rsidRDefault="00D149DF" w:rsidP="00D149DF">
      <w:pPr>
        <w:widowControl w:val="0"/>
        <w:tabs>
          <w:tab w:val="left" w:pos="495"/>
        </w:tabs>
        <w:autoSpaceDE w:val="0"/>
        <w:autoSpaceDN w:val="0"/>
        <w:adjustRightInd w:val="0"/>
        <w:spacing w:after="0" w:line="240" w:lineRule="auto"/>
        <w:ind w:right="-31"/>
        <w:rPr>
          <w:rFonts w:ascii="Times New Roman" w:hAnsi="Times New Roman"/>
          <w:i/>
          <w:sz w:val="20"/>
          <w:szCs w:val="20"/>
        </w:rPr>
      </w:pPr>
    </w:p>
    <w:p w:rsidR="00D149DF" w:rsidRDefault="00D149DF" w:rsidP="00F42B62">
      <w:pPr>
        <w:widowControl w:val="0"/>
        <w:tabs>
          <w:tab w:val="left" w:pos="495"/>
        </w:tabs>
        <w:autoSpaceDE w:val="0"/>
        <w:autoSpaceDN w:val="0"/>
        <w:adjustRightInd w:val="0"/>
        <w:spacing w:after="0" w:line="240" w:lineRule="auto"/>
        <w:ind w:right="-31"/>
        <w:jc w:val="right"/>
        <w:rPr>
          <w:rFonts w:ascii="Times New Roman" w:hAnsi="Times New Roman"/>
          <w:i/>
          <w:sz w:val="20"/>
          <w:szCs w:val="20"/>
        </w:rPr>
      </w:pPr>
    </w:p>
    <w:p w:rsidR="00365D04" w:rsidRDefault="00365D04" w:rsidP="00F42B62">
      <w:pPr>
        <w:widowControl w:val="0"/>
        <w:tabs>
          <w:tab w:val="left" w:pos="495"/>
        </w:tabs>
        <w:autoSpaceDE w:val="0"/>
        <w:autoSpaceDN w:val="0"/>
        <w:adjustRightInd w:val="0"/>
        <w:spacing w:after="0" w:line="240" w:lineRule="auto"/>
        <w:ind w:right="-31"/>
        <w:jc w:val="right"/>
        <w:rPr>
          <w:rFonts w:ascii="Times New Roman" w:hAnsi="Times New Roman"/>
          <w:i/>
          <w:sz w:val="20"/>
          <w:szCs w:val="20"/>
        </w:rPr>
      </w:pPr>
    </w:p>
    <w:p w:rsidR="00683437" w:rsidRDefault="00683437" w:rsidP="00F42B62">
      <w:pPr>
        <w:widowControl w:val="0"/>
        <w:tabs>
          <w:tab w:val="left" w:pos="495"/>
        </w:tabs>
        <w:autoSpaceDE w:val="0"/>
        <w:autoSpaceDN w:val="0"/>
        <w:adjustRightInd w:val="0"/>
        <w:spacing w:after="0" w:line="240" w:lineRule="auto"/>
        <w:ind w:right="-31"/>
        <w:jc w:val="right"/>
        <w:rPr>
          <w:rFonts w:ascii="Times New Roman" w:hAnsi="Times New Roman"/>
          <w:i/>
          <w:sz w:val="20"/>
          <w:szCs w:val="20"/>
        </w:rPr>
      </w:pPr>
    </w:p>
    <w:p w:rsidR="0026015C" w:rsidRPr="007D1040" w:rsidRDefault="00B01D05" w:rsidP="0026015C">
      <w:pPr>
        <w:pStyle w:val="ConsPlusNormal"/>
        <w:jc w:val="right"/>
        <w:outlineLvl w:val="1"/>
        <w:rPr>
          <w:rFonts w:ascii="Times New Roman" w:hAnsi="Times New Roman" w:cs="Times New Roman"/>
          <w:b/>
          <w:i/>
          <w:sz w:val="24"/>
          <w:szCs w:val="24"/>
        </w:rPr>
      </w:pPr>
      <w:r w:rsidRPr="00860143">
        <w:rPr>
          <w:rFonts w:ascii="Times New Roman" w:hAnsi="Times New Roman"/>
          <w:i/>
        </w:rPr>
        <w:br w:type="page"/>
      </w:r>
      <w:r w:rsidR="0026015C" w:rsidRPr="007D1040">
        <w:rPr>
          <w:rFonts w:ascii="Times New Roman" w:hAnsi="Times New Roman" w:cs="Times New Roman"/>
          <w:b/>
          <w:i/>
          <w:sz w:val="24"/>
          <w:szCs w:val="24"/>
        </w:rPr>
        <w:lastRenderedPageBreak/>
        <w:t>Приложение №</w:t>
      </w:r>
      <w:r w:rsidR="0026015C">
        <w:rPr>
          <w:rFonts w:ascii="Times New Roman" w:hAnsi="Times New Roman" w:cs="Times New Roman"/>
          <w:b/>
          <w:i/>
          <w:sz w:val="24"/>
          <w:szCs w:val="24"/>
        </w:rPr>
        <w:t>6</w:t>
      </w:r>
      <w:r w:rsidR="0026015C" w:rsidRPr="007D1040">
        <w:rPr>
          <w:rFonts w:ascii="Times New Roman" w:hAnsi="Times New Roman" w:cs="Times New Roman"/>
          <w:b/>
          <w:i/>
          <w:sz w:val="24"/>
          <w:szCs w:val="24"/>
        </w:rPr>
        <w:t xml:space="preserve"> к муниципальной программе</w:t>
      </w:r>
    </w:p>
    <w:p w:rsidR="0026015C" w:rsidRDefault="0026015C" w:rsidP="0026015C">
      <w:pPr>
        <w:pStyle w:val="ConsPlusNormal"/>
        <w:jc w:val="right"/>
        <w:outlineLvl w:val="1"/>
        <w:rPr>
          <w:rFonts w:ascii="Times New Roman" w:hAnsi="Times New Roman" w:cs="Times New Roman"/>
          <w:b/>
          <w:i/>
          <w:sz w:val="24"/>
          <w:szCs w:val="24"/>
        </w:rPr>
      </w:pPr>
      <w:r>
        <w:rPr>
          <w:rFonts w:ascii="Times New Roman" w:hAnsi="Times New Roman" w:cs="Times New Roman"/>
          <w:b/>
          <w:i/>
          <w:sz w:val="24"/>
          <w:szCs w:val="24"/>
        </w:rPr>
        <w:t xml:space="preserve"> </w:t>
      </w:r>
      <w:r w:rsidR="00481686">
        <w:rPr>
          <w:rFonts w:ascii="Times New Roman" w:hAnsi="Times New Roman" w:cs="Times New Roman"/>
          <w:b/>
          <w:i/>
          <w:sz w:val="24"/>
          <w:szCs w:val="24"/>
        </w:rPr>
        <w:t>«</w:t>
      </w:r>
      <w:r w:rsidRPr="00262867">
        <w:rPr>
          <w:rFonts w:ascii="Times New Roman" w:hAnsi="Times New Roman" w:cs="Times New Roman"/>
          <w:b/>
          <w:i/>
          <w:sz w:val="24"/>
          <w:szCs w:val="24"/>
        </w:rPr>
        <w:t xml:space="preserve">Развитие жилищно-коммунального хозяйства </w:t>
      </w:r>
    </w:p>
    <w:p w:rsidR="0026015C" w:rsidRPr="007D1040" w:rsidRDefault="0026015C" w:rsidP="0026015C">
      <w:pPr>
        <w:pStyle w:val="ConsPlusNormal"/>
        <w:spacing w:after="100" w:afterAutospacing="1"/>
        <w:jc w:val="right"/>
        <w:outlineLvl w:val="1"/>
        <w:rPr>
          <w:rFonts w:ascii="Times New Roman" w:hAnsi="Times New Roman" w:cs="Times New Roman"/>
          <w:b/>
          <w:i/>
          <w:sz w:val="24"/>
          <w:szCs w:val="24"/>
        </w:rPr>
      </w:pPr>
      <w:r w:rsidRPr="00262867">
        <w:rPr>
          <w:rFonts w:ascii="Times New Roman" w:hAnsi="Times New Roman" w:cs="Times New Roman"/>
          <w:b/>
          <w:i/>
          <w:sz w:val="24"/>
          <w:szCs w:val="24"/>
        </w:rPr>
        <w:t>города Пушкино на 2017-2021 годы</w:t>
      </w:r>
      <w:r w:rsidR="00481686">
        <w:rPr>
          <w:rFonts w:ascii="Times New Roman" w:hAnsi="Times New Roman" w:cs="Times New Roman"/>
          <w:b/>
          <w:i/>
          <w:sz w:val="24"/>
          <w:szCs w:val="24"/>
        </w:rPr>
        <w:t>»</w:t>
      </w:r>
    </w:p>
    <w:tbl>
      <w:tblPr>
        <w:tblW w:w="14566" w:type="dxa"/>
        <w:jc w:val="center"/>
        <w:tblLayout w:type="fixed"/>
        <w:tblLook w:val="04A0" w:firstRow="1" w:lastRow="0" w:firstColumn="1" w:lastColumn="0" w:noHBand="0" w:noVBand="1"/>
      </w:tblPr>
      <w:tblGrid>
        <w:gridCol w:w="88"/>
        <w:gridCol w:w="420"/>
        <w:gridCol w:w="2223"/>
        <w:gridCol w:w="1390"/>
        <w:gridCol w:w="1414"/>
        <w:gridCol w:w="2407"/>
        <w:gridCol w:w="957"/>
        <w:gridCol w:w="1307"/>
        <w:gridCol w:w="858"/>
        <w:gridCol w:w="998"/>
        <w:gridCol w:w="861"/>
        <w:gridCol w:w="800"/>
        <w:gridCol w:w="843"/>
      </w:tblGrid>
      <w:tr w:rsidR="00234C11" w:rsidRPr="00DA09BF" w:rsidTr="0026015C">
        <w:trPr>
          <w:gridBefore w:val="1"/>
          <w:gridAfter w:val="1"/>
          <w:wBefore w:w="88" w:type="dxa"/>
          <w:wAfter w:w="843" w:type="dxa"/>
          <w:trHeight w:val="20"/>
          <w:jc w:val="center"/>
        </w:trPr>
        <w:tc>
          <w:tcPr>
            <w:tcW w:w="13635" w:type="dxa"/>
            <w:gridSpan w:val="11"/>
            <w:shd w:val="clear" w:color="auto" w:fill="auto"/>
            <w:vAlign w:val="bottom"/>
            <w:hideMark/>
          </w:tcPr>
          <w:p w:rsidR="0026015C" w:rsidRDefault="0026015C" w:rsidP="0026015C">
            <w:pPr>
              <w:spacing w:before="100" w:beforeAutospacing="1" w:after="120" w:line="240" w:lineRule="auto"/>
              <w:jc w:val="center"/>
              <w:rPr>
                <w:rFonts w:ascii="Times New Roman" w:eastAsia="Times New Roman" w:hAnsi="Times New Roman"/>
                <w:b/>
                <w:bCs/>
                <w:sz w:val="24"/>
                <w:szCs w:val="24"/>
                <w:lang w:eastAsia="ru-RU"/>
              </w:rPr>
            </w:pPr>
            <w:r w:rsidRPr="007D1040">
              <w:rPr>
                <w:rFonts w:ascii="Times New Roman" w:eastAsia="Times New Roman" w:hAnsi="Times New Roman"/>
                <w:b/>
                <w:bCs/>
                <w:sz w:val="24"/>
                <w:szCs w:val="24"/>
                <w:lang w:eastAsia="ru-RU"/>
              </w:rPr>
              <w:t>Планируемые результаты (целевые показатели) реализации подпрограмм с указанием количественных и/или качественных целевых показателей, характеризующих достижен</w:t>
            </w:r>
            <w:r>
              <w:rPr>
                <w:rFonts w:ascii="Times New Roman" w:eastAsia="Times New Roman" w:hAnsi="Times New Roman"/>
                <w:b/>
                <w:bCs/>
                <w:sz w:val="24"/>
                <w:szCs w:val="24"/>
                <w:lang w:eastAsia="ru-RU"/>
              </w:rPr>
              <w:t>ие целей и решение задач на 2017-2021</w:t>
            </w:r>
            <w:r w:rsidRPr="007D1040">
              <w:rPr>
                <w:rFonts w:ascii="Times New Roman" w:eastAsia="Times New Roman" w:hAnsi="Times New Roman"/>
                <w:b/>
                <w:bCs/>
                <w:sz w:val="24"/>
                <w:szCs w:val="24"/>
                <w:lang w:eastAsia="ru-RU"/>
              </w:rPr>
              <w:t xml:space="preserve"> годы</w:t>
            </w:r>
          </w:p>
          <w:p w:rsidR="0026015C" w:rsidRPr="00DA09BF" w:rsidRDefault="0026015C" w:rsidP="0026015C">
            <w:pPr>
              <w:spacing w:after="0" w:line="240" w:lineRule="auto"/>
              <w:rPr>
                <w:rFonts w:ascii="Times New Roman" w:eastAsia="Times New Roman" w:hAnsi="Times New Roman"/>
                <w:b/>
                <w:bCs/>
                <w:sz w:val="24"/>
                <w:szCs w:val="24"/>
                <w:lang w:eastAsia="ru-RU"/>
              </w:rPr>
            </w:pPr>
          </w:p>
        </w:tc>
      </w:tr>
      <w:tr w:rsidR="0026015C" w:rsidRPr="0026015C" w:rsidTr="0026015C">
        <w:tblPrEx>
          <w:tblCellMar>
            <w:left w:w="0" w:type="dxa"/>
            <w:right w:w="0" w:type="dxa"/>
          </w:tblCellMar>
        </w:tblPrEx>
        <w:trPr>
          <w:trHeight w:val="20"/>
          <w:jc w:val="center"/>
        </w:trPr>
        <w:tc>
          <w:tcPr>
            <w:tcW w:w="508"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before="100" w:beforeAutospacing="1" w:after="100" w:afterAutospacing="1" w:line="240" w:lineRule="auto"/>
              <w:jc w:val="center"/>
              <w:rPr>
                <w:rFonts w:ascii="Times New Roman" w:hAnsi="Times New Roman"/>
                <w:b/>
                <w:bCs/>
                <w:color w:val="000000"/>
                <w:sz w:val="18"/>
                <w:szCs w:val="18"/>
                <w:lang w:eastAsia="ru-RU"/>
              </w:rPr>
            </w:pPr>
            <w:r w:rsidRPr="0026015C">
              <w:rPr>
                <w:rFonts w:ascii="Times New Roman" w:hAnsi="Times New Roman"/>
                <w:b/>
                <w:bCs/>
                <w:color w:val="000000"/>
                <w:sz w:val="18"/>
                <w:szCs w:val="18"/>
              </w:rPr>
              <w:t>№ п/п</w:t>
            </w:r>
          </w:p>
        </w:tc>
        <w:tc>
          <w:tcPr>
            <w:tcW w:w="2223"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Задачи, направленные на достижение цели</w:t>
            </w:r>
          </w:p>
        </w:tc>
        <w:tc>
          <w:tcPr>
            <w:tcW w:w="2804"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Планируемый объем финансирования на решение данной задачи (тыс. руб.)</w:t>
            </w:r>
          </w:p>
        </w:tc>
        <w:tc>
          <w:tcPr>
            <w:tcW w:w="2407"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Показатель реализации мероприятий муниципальной программы (подпрограмм)</w:t>
            </w:r>
          </w:p>
        </w:tc>
        <w:tc>
          <w:tcPr>
            <w:tcW w:w="957"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Ед. измерения</w:t>
            </w:r>
          </w:p>
        </w:tc>
        <w:tc>
          <w:tcPr>
            <w:tcW w:w="1307"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 xml:space="preserve">Отчетный базовый период/Базовое значение показателя </w:t>
            </w:r>
          </w:p>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(на начало реализации программы)</w:t>
            </w:r>
          </w:p>
        </w:tc>
        <w:tc>
          <w:tcPr>
            <w:tcW w:w="4360" w:type="dxa"/>
            <w:gridSpan w:val="5"/>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 xml:space="preserve">Планируемое значение показателя по годам реализации </w:t>
            </w:r>
          </w:p>
        </w:tc>
      </w:tr>
      <w:tr w:rsidR="0026015C" w:rsidRPr="0026015C" w:rsidTr="0026015C">
        <w:tblPrEx>
          <w:tblCellMar>
            <w:left w:w="0" w:type="dxa"/>
            <w:right w:w="0" w:type="dxa"/>
          </w:tblCellMar>
        </w:tblPrEx>
        <w:trPr>
          <w:trHeight w:val="20"/>
          <w:jc w:val="center"/>
        </w:trPr>
        <w:tc>
          <w:tcPr>
            <w:tcW w:w="508" w:type="dxa"/>
            <w:gridSpan w:val="2"/>
            <w:vMerge/>
            <w:tcBorders>
              <w:top w:val="single" w:sz="4" w:space="0" w:color="auto"/>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b/>
                <w:bCs/>
                <w:color w:val="000000"/>
                <w:sz w:val="18"/>
                <w:szCs w:val="18"/>
              </w:rPr>
            </w:pPr>
          </w:p>
        </w:tc>
        <w:tc>
          <w:tcPr>
            <w:tcW w:w="2223" w:type="dxa"/>
            <w:vMerge/>
            <w:tcBorders>
              <w:top w:val="single" w:sz="4" w:space="0" w:color="auto"/>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b/>
                <w:bCs/>
                <w:color w:val="000000"/>
                <w:sz w:val="18"/>
                <w:szCs w:val="18"/>
              </w:rPr>
            </w:pPr>
          </w:p>
        </w:tc>
        <w:tc>
          <w:tcPr>
            <w:tcW w:w="1390"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DC6251"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 xml:space="preserve">Бюджет </w:t>
            </w:r>
          </w:p>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г. Пушкино</w:t>
            </w:r>
          </w:p>
        </w:tc>
        <w:tc>
          <w:tcPr>
            <w:tcW w:w="1414"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Другие источники</w:t>
            </w:r>
          </w:p>
        </w:tc>
        <w:tc>
          <w:tcPr>
            <w:tcW w:w="2407" w:type="dxa"/>
            <w:vMerge/>
            <w:tcBorders>
              <w:top w:val="single" w:sz="4" w:space="0" w:color="auto"/>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b/>
                <w:bCs/>
                <w:color w:val="000000"/>
                <w:sz w:val="18"/>
                <w:szCs w:val="18"/>
              </w:rPr>
            </w:pPr>
          </w:p>
        </w:tc>
        <w:tc>
          <w:tcPr>
            <w:tcW w:w="957" w:type="dxa"/>
            <w:vMerge/>
            <w:tcBorders>
              <w:top w:val="single" w:sz="4" w:space="0" w:color="auto"/>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b/>
                <w:bCs/>
                <w:color w:val="000000"/>
                <w:sz w:val="18"/>
                <w:szCs w:val="18"/>
              </w:rPr>
            </w:pPr>
          </w:p>
        </w:tc>
        <w:tc>
          <w:tcPr>
            <w:tcW w:w="1307" w:type="dxa"/>
            <w:vMerge/>
            <w:tcBorders>
              <w:top w:val="single" w:sz="4" w:space="0" w:color="auto"/>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b/>
                <w:bCs/>
                <w:color w:val="000000"/>
                <w:sz w:val="18"/>
                <w:szCs w:val="18"/>
              </w:rPr>
            </w:pPr>
          </w:p>
        </w:tc>
        <w:tc>
          <w:tcPr>
            <w:tcW w:w="85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2017</w:t>
            </w:r>
          </w:p>
        </w:tc>
        <w:tc>
          <w:tcPr>
            <w:tcW w:w="99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2018</w:t>
            </w:r>
          </w:p>
        </w:tc>
        <w:tc>
          <w:tcPr>
            <w:tcW w:w="86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2019</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2020</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2021</w:t>
            </w:r>
          </w:p>
        </w:tc>
      </w:tr>
      <w:tr w:rsidR="0026015C" w:rsidRPr="0026015C" w:rsidTr="0026015C">
        <w:tblPrEx>
          <w:tblCellMar>
            <w:left w:w="0" w:type="dxa"/>
            <w:right w:w="0" w:type="dxa"/>
          </w:tblCellMar>
        </w:tblPrEx>
        <w:trPr>
          <w:trHeight w:val="20"/>
          <w:jc w:val="center"/>
        </w:trPr>
        <w:tc>
          <w:tcPr>
            <w:tcW w:w="508"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1</w:t>
            </w:r>
          </w:p>
        </w:tc>
        <w:tc>
          <w:tcPr>
            <w:tcW w:w="14058" w:type="dxa"/>
            <w:gridSpan w:val="11"/>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Подпрограмма</w:t>
            </w:r>
            <w:r>
              <w:rPr>
                <w:rFonts w:ascii="Times New Roman" w:hAnsi="Times New Roman"/>
                <w:b/>
                <w:bCs/>
                <w:color w:val="000000"/>
                <w:sz w:val="18"/>
                <w:szCs w:val="18"/>
              </w:rPr>
              <w:t xml:space="preserve"> </w:t>
            </w:r>
            <w:r>
              <w:rPr>
                <w:rFonts w:ascii="Times New Roman" w:hAnsi="Times New Roman"/>
                <w:b/>
                <w:bCs/>
                <w:color w:val="000000"/>
                <w:sz w:val="18"/>
                <w:szCs w:val="18"/>
                <w:lang w:val="en-US"/>
              </w:rPr>
              <w:t>I</w:t>
            </w:r>
            <w:r w:rsidRPr="0026015C">
              <w:rPr>
                <w:rFonts w:ascii="Times New Roman" w:hAnsi="Times New Roman"/>
                <w:b/>
                <w:bCs/>
                <w:color w:val="000000"/>
                <w:sz w:val="18"/>
                <w:szCs w:val="18"/>
              </w:rPr>
              <w:t xml:space="preserve"> </w:t>
            </w:r>
            <w:r w:rsidR="00481686">
              <w:rPr>
                <w:rFonts w:ascii="Times New Roman" w:hAnsi="Times New Roman"/>
                <w:b/>
                <w:bCs/>
                <w:color w:val="000000"/>
                <w:sz w:val="18"/>
                <w:szCs w:val="18"/>
              </w:rPr>
              <w:t>«</w:t>
            </w:r>
            <w:r w:rsidRPr="0026015C">
              <w:rPr>
                <w:rFonts w:ascii="Times New Roman" w:hAnsi="Times New Roman"/>
                <w:b/>
                <w:bCs/>
                <w:color w:val="000000"/>
                <w:sz w:val="18"/>
                <w:szCs w:val="18"/>
              </w:rPr>
              <w:t xml:space="preserve">Капитальный ремонт муниципального и общего имущества в многоквартирных домах, расположенных на территории города Пушкино </w:t>
            </w:r>
            <w:r w:rsidR="00481686">
              <w:rPr>
                <w:rFonts w:ascii="Times New Roman" w:hAnsi="Times New Roman"/>
                <w:b/>
                <w:bCs/>
                <w:color w:val="000000"/>
                <w:sz w:val="18"/>
                <w:szCs w:val="18"/>
              </w:rPr>
              <w:t>«</w:t>
            </w:r>
          </w:p>
        </w:tc>
      </w:tr>
      <w:tr w:rsidR="00845830" w:rsidRPr="0026015C" w:rsidTr="00F544CA">
        <w:tblPrEx>
          <w:tblCellMar>
            <w:left w:w="0" w:type="dxa"/>
            <w:right w:w="0" w:type="dxa"/>
          </w:tblCellMar>
        </w:tblPrEx>
        <w:trPr>
          <w:trHeight w:val="20"/>
          <w:jc w:val="center"/>
        </w:trPr>
        <w:tc>
          <w:tcPr>
            <w:tcW w:w="508" w:type="dxa"/>
            <w:gridSpan w:val="2"/>
            <w:vMerge w:val="restart"/>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1.1</w:t>
            </w:r>
          </w:p>
        </w:tc>
        <w:tc>
          <w:tcPr>
            <w:tcW w:w="2223"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Обеспечение сохранности жилищного фонда, увеличение срока эксплуатации.</w:t>
            </w:r>
          </w:p>
        </w:tc>
        <w:tc>
          <w:tcPr>
            <w:tcW w:w="1390"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Pr>
                <w:rFonts w:ascii="Times New Roman" w:hAnsi="Times New Roman"/>
                <w:color w:val="000000"/>
                <w:sz w:val="18"/>
                <w:szCs w:val="18"/>
              </w:rPr>
              <w:t>29 348,66</w:t>
            </w:r>
          </w:p>
        </w:tc>
        <w:tc>
          <w:tcPr>
            <w:tcW w:w="1414" w:type="dxa"/>
            <w:vMerge w:val="restart"/>
            <w:tcBorders>
              <w:top w:val="nil"/>
              <w:left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0,00</w:t>
            </w: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Количество отремонтированных муниципальных жилых помещений</w:t>
            </w:r>
          </w:p>
        </w:tc>
        <w:tc>
          <w:tcPr>
            <w:tcW w:w="9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sz w:val="18"/>
                <w:szCs w:val="18"/>
              </w:rPr>
            </w:pPr>
            <w:r w:rsidRPr="0026015C">
              <w:rPr>
                <w:rFonts w:ascii="Times New Roman" w:hAnsi="Times New Roman"/>
                <w:sz w:val="18"/>
                <w:szCs w:val="18"/>
              </w:rPr>
              <w:t>ед.</w:t>
            </w:r>
          </w:p>
        </w:tc>
        <w:tc>
          <w:tcPr>
            <w:tcW w:w="13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sz w:val="18"/>
                <w:szCs w:val="18"/>
              </w:rPr>
            </w:pPr>
            <w:r w:rsidRPr="0026015C">
              <w:rPr>
                <w:rFonts w:ascii="Times New Roman" w:hAnsi="Times New Roman"/>
                <w:sz w:val="18"/>
                <w:szCs w:val="18"/>
              </w:rPr>
              <w:t>25</w:t>
            </w:r>
          </w:p>
        </w:tc>
        <w:tc>
          <w:tcPr>
            <w:tcW w:w="85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11</w:t>
            </w:r>
          </w:p>
        </w:tc>
        <w:tc>
          <w:tcPr>
            <w:tcW w:w="99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20</w:t>
            </w:r>
          </w:p>
        </w:tc>
        <w:tc>
          <w:tcPr>
            <w:tcW w:w="86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20</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20</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20</w:t>
            </w:r>
          </w:p>
        </w:tc>
      </w:tr>
      <w:tr w:rsidR="00845830" w:rsidRPr="0026015C" w:rsidTr="00F544CA">
        <w:tblPrEx>
          <w:tblCellMar>
            <w:left w:w="0" w:type="dxa"/>
            <w:right w:w="0" w:type="dxa"/>
          </w:tblCellMar>
        </w:tblPrEx>
        <w:trPr>
          <w:trHeight w:val="20"/>
          <w:jc w:val="center"/>
        </w:trPr>
        <w:tc>
          <w:tcPr>
            <w:tcW w:w="508" w:type="dxa"/>
            <w:gridSpan w:val="2"/>
            <w:vMerge/>
            <w:tcBorders>
              <w:top w:val="nil"/>
              <w:left w:val="single" w:sz="4" w:space="0" w:color="auto"/>
              <w:bottom w:val="nil"/>
              <w:right w:val="single" w:sz="4" w:space="0" w:color="auto"/>
            </w:tcBorders>
            <w:vAlign w:val="center"/>
            <w:hideMark/>
          </w:tcPr>
          <w:p w:rsidR="00845830" w:rsidRPr="0026015C" w:rsidRDefault="00845830" w:rsidP="0026015C">
            <w:pPr>
              <w:spacing w:after="0" w:line="240" w:lineRule="auto"/>
              <w:rPr>
                <w:rFonts w:ascii="Times New Roman" w:hAnsi="Times New Roman"/>
                <w:color w:val="000000"/>
                <w:sz w:val="18"/>
                <w:szCs w:val="18"/>
              </w:rPr>
            </w:pPr>
          </w:p>
        </w:tc>
        <w:tc>
          <w:tcPr>
            <w:tcW w:w="2223" w:type="dxa"/>
            <w:vMerge/>
            <w:tcBorders>
              <w:left w:val="single" w:sz="4" w:space="0" w:color="auto"/>
              <w:right w:val="single" w:sz="4" w:space="0" w:color="auto"/>
            </w:tcBorders>
            <w:vAlign w:val="center"/>
            <w:hideMark/>
          </w:tcPr>
          <w:p w:rsidR="00845830" w:rsidRPr="0026015C" w:rsidRDefault="00845830" w:rsidP="0026015C">
            <w:pPr>
              <w:spacing w:after="0" w:line="240" w:lineRule="auto"/>
              <w:rPr>
                <w:rFonts w:ascii="Times New Roman" w:hAnsi="Times New Roman"/>
                <w:color w:val="000000"/>
                <w:sz w:val="18"/>
                <w:szCs w:val="18"/>
              </w:rPr>
            </w:pPr>
          </w:p>
        </w:tc>
        <w:tc>
          <w:tcPr>
            <w:tcW w:w="1390" w:type="dxa"/>
            <w:vMerge/>
            <w:tcBorders>
              <w:left w:val="single" w:sz="4" w:space="0" w:color="auto"/>
              <w:right w:val="single" w:sz="4" w:space="0" w:color="auto"/>
            </w:tcBorders>
            <w:vAlign w:val="center"/>
            <w:hideMark/>
          </w:tcPr>
          <w:p w:rsidR="00845830" w:rsidRPr="0026015C" w:rsidRDefault="00845830" w:rsidP="0026015C">
            <w:pPr>
              <w:spacing w:after="0" w:line="240" w:lineRule="auto"/>
              <w:rPr>
                <w:rFonts w:ascii="Times New Roman" w:hAnsi="Times New Roman"/>
                <w:color w:val="000000"/>
                <w:sz w:val="18"/>
                <w:szCs w:val="18"/>
              </w:rPr>
            </w:pPr>
          </w:p>
        </w:tc>
        <w:tc>
          <w:tcPr>
            <w:tcW w:w="1414" w:type="dxa"/>
            <w:vMerge/>
            <w:tcBorders>
              <w:left w:val="single" w:sz="4" w:space="0" w:color="auto"/>
              <w:right w:val="single" w:sz="4" w:space="0" w:color="auto"/>
            </w:tcBorders>
            <w:vAlign w:val="center"/>
            <w:hideMark/>
          </w:tcPr>
          <w:p w:rsidR="00845830" w:rsidRPr="0026015C" w:rsidRDefault="00845830" w:rsidP="0026015C">
            <w:pPr>
              <w:spacing w:after="0" w:line="240" w:lineRule="auto"/>
              <w:rPr>
                <w:rFonts w:ascii="Times New Roman" w:hAnsi="Times New Roman"/>
                <w:color w:val="000000"/>
                <w:sz w:val="18"/>
                <w:szCs w:val="18"/>
              </w:rPr>
            </w:pP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Количество домов</w:t>
            </w:r>
            <w:r>
              <w:rPr>
                <w:rFonts w:ascii="Times New Roman" w:hAnsi="Times New Roman"/>
                <w:color w:val="000000"/>
                <w:sz w:val="18"/>
                <w:szCs w:val="18"/>
              </w:rPr>
              <w:t>,</w:t>
            </w:r>
            <w:r w:rsidRPr="0026015C">
              <w:rPr>
                <w:rFonts w:ascii="Times New Roman" w:hAnsi="Times New Roman"/>
                <w:color w:val="000000"/>
                <w:sz w:val="18"/>
                <w:szCs w:val="18"/>
              </w:rPr>
              <w:t xml:space="preserve"> в которых проведен капитальный ремонт в рамках программы </w:t>
            </w:r>
            <w:r>
              <w:rPr>
                <w:rFonts w:ascii="Times New Roman" w:hAnsi="Times New Roman"/>
                <w:color w:val="000000"/>
                <w:sz w:val="18"/>
                <w:szCs w:val="18"/>
              </w:rPr>
              <w:t>«</w:t>
            </w:r>
            <w:r w:rsidRPr="0026015C">
              <w:rPr>
                <w:rFonts w:ascii="Times New Roman" w:hAnsi="Times New Roman"/>
                <w:color w:val="000000"/>
                <w:sz w:val="18"/>
                <w:szCs w:val="18"/>
              </w:rPr>
              <w:t>Проведение капитального ремонта общего имущества в многоквартирных домах, расположенных на территории Московской области на 2014-2038 годы</w:t>
            </w:r>
            <w:r>
              <w:rPr>
                <w:rFonts w:ascii="Times New Roman" w:hAnsi="Times New Roman"/>
                <w:color w:val="000000"/>
                <w:sz w:val="18"/>
                <w:szCs w:val="18"/>
              </w:rPr>
              <w:t>»</w:t>
            </w:r>
          </w:p>
        </w:tc>
        <w:tc>
          <w:tcPr>
            <w:tcW w:w="9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sz w:val="18"/>
                <w:szCs w:val="18"/>
              </w:rPr>
            </w:pPr>
            <w:r w:rsidRPr="0026015C">
              <w:rPr>
                <w:rFonts w:ascii="Times New Roman" w:hAnsi="Times New Roman"/>
                <w:sz w:val="18"/>
                <w:szCs w:val="18"/>
              </w:rPr>
              <w:t>ед.</w:t>
            </w:r>
          </w:p>
        </w:tc>
        <w:tc>
          <w:tcPr>
            <w:tcW w:w="13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sz w:val="18"/>
                <w:szCs w:val="18"/>
              </w:rPr>
            </w:pPr>
            <w:r w:rsidRPr="0026015C">
              <w:rPr>
                <w:rFonts w:ascii="Times New Roman" w:hAnsi="Times New Roman"/>
                <w:sz w:val="18"/>
                <w:szCs w:val="18"/>
              </w:rPr>
              <w:t>27</w:t>
            </w:r>
          </w:p>
        </w:tc>
        <w:tc>
          <w:tcPr>
            <w:tcW w:w="85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18</w:t>
            </w:r>
          </w:p>
        </w:tc>
        <w:tc>
          <w:tcPr>
            <w:tcW w:w="99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20</w:t>
            </w:r>
          </w:p>
        </w:tc>
        <w:tc>
          <w:tcPr>
            <w:tcW w:w="86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21</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25</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45830" w:rsidRPr="0026015C" w:rsidRDefault="00845830"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25</w:t>
            </w:r>
          </w:p>
        </w:tc>
      </w:tr>
      <w:tr w:rsidR="00845830" w:rsidRPr="0026015C" w:rsidTr="00F544CA">
        <w:tblPrEx>
          <w:tblCellMar>
            <w:left w:w="0" w:type="dxa"/>
            <w:right w:w="0" w:type="dxa"/>
          </w:tblCellMar>
        </w:tblPrEx>
        <w:trPr>
          <w:trHeight w:val="20"/>
          <w:jc w:val="center"/>
        </w:trPr>
        <w:tc>
          <w:tcPr>
            <w:tcW w:w="508" w:type="dxa"/>
            <w:gridSpan w:val="2"/>
            <w:tcBorders>
              <w:top w:val="nil"/>
              <w:left w:val="single" w:sz="4" w:space="0" w:color="auto"/>
              <w:bottom w:val="nil"/>
              <w:right w:val="single" w:sz="4" w:space="0" w:color="auto"/>
            </w:tcBorders>
            <w:vAlign w:val="center"/>
          </w:tcPr>
          <w:p w:rsidR="00845830" w:rsidRPr="0026015C" w:rsidRDefault="00845830" w:rsidP="00845830">
            <w:pPr>
              <w:spacing w:after="0" w:line="240" w:lineRule="auto"/>
              <w:rPr>
                <w:rFonts w:ascii="Times New Roman" w:hAnsi="Times New Roman"/>
                <w:color w:val="000000"/>
                <w:sz w:val="18"/>
                <w:szCs w:val="18"/>
              </w:rPr>
            </w:pPr>
          </w:p>
        </w:tc>
        <w:tc>
          <w:tcPr>
            <w:tcW w:w="2223" w:type="dxa"/>
            <w:vMerge/>
            <w:tcBorders>
              <w:left w:val="single" w:sz="4" w:space="0" w:color="auto"/>
              <w:bottom w:val="nil"/>
              <w:right w:val="single" w:sz="4" w:space="0" w:color="auto"/>
            </w:tcBorders>
            <w:vAlign w:val="center"/>
          </w:tcPr>
          <w:p w:rsidR="00845830" w:rsidRPr="0026015C" w:rsidRDefault="00845830" w:rsidP="00845830">
            <w:pPr>
              <w:spacing w:after="0" w:line="240" w:lineRule="auto"/>
              <w:rPr>
                <w:rFonts w:ascii="Times New Roman" w:hAnsi="Times New Roman"/>
                <w:color w:val="000000"/>
                <w:sz w:val="18"/>
                <w:szCs w:val="18"/>
              </w:rPr>
            </w:pPr>
          </w:p>
        </w:tc>
        <w:tc>
          <w:tcPr>
            <w:tcW w:w="1390" w:type="dxa"/>
            <w:vMerge/>
            <w:tcBorders>
              <w:left w:val="single" w:sz="4" w:space="0" w:color="auto"/>
              <w:bottom w:val="nil"/>
              <w:right w:val="single" w:sz="4" w:space="0" w:color="auto"/>
            </w:tcBorders>
            <w:vAlign w:val="center"/>
          </w:tcPr>
          <w:p w:rsidR="00845830" w:rsidRPr="0026015C" w:rsidRDefault="00845830" w:rsidP="00845830">
            <w:pPr>
              <w:spacing w:after="0" w:line="240" w:lineRule="auto"/>
              <w:rPr>
                <w:rFonts w:ascii="Times New Roman" w:hAnsi="Times New Roman"/>
                <w:color w:val="000000"/>
                <w:sz w:val="18"/>
                <w:szCs w:val="18"/>
              </w:rPr>
            </w:pPr>
          </w:p>
        </w:tc>
        <w:tc>
          <w:tcPr>
            <w:tcW w:w="1414" w:type="dxa"/>
            <w:vMerge/>
            <w:tcBorders>
              <w:left w:val="single" w:sz="4" w:space="0" w:color="auto"/>
              <w:bottom w:val="nil"/>
              <w:right w:val="single" w:sz="4" w:space="0" w:color="auto"/>
            </w:tcBorders>
            <w:vAlign w:val="center"/>
          </w:tcPr>
          <w:p w:rsidR="00845830" w:rsidRPr="0026015C" w:rsidRDefault="00845830" w:rsidP="00845830">
            <w:pPr>
              <w:spacing w:after="0" w:line="240" w:lineRule="auto"/>
              <w:rPr>
                <w:rFonts w:ascii="Times New Roman" w:hAnsi="Times New Roman"/>
                <w:color w:val="000000"/>
                <w:sz w:val="18"/>
                <w:szCs w:val="18"/>
              </w:rPr>
            </w:pP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45830" w:rsidRPr="00845830" w:rsidRDefault="00845830" w:rsidP="00845830">
            <w:pPr>
              <w:spacing w:after="0" w:line="240" w:lineRule="auto"/>
              <w:rPr>
                <w:rFonts w:ascii="Times New Roman" w:hAnsi="Times New Roman"/>
                <w:color w:val="000000"/>
                <w:sz w:val="18"/>
                <w:szCs w:val="18"/>
                <w:lang w:eastAsia="ru-RU"/>
              </w:rPr>
            </w:pPr>
            <w:r w:rsidRPr="00845830">
              <w:rPr>
                <w:rFonts w:ascii="Times New Roman" w:hAnsi="Times New Roman"/>
                <w:color w:val="000000"/>
                <w:sz w:val="18"/>
                <w:szCs w:val="18"/>
              </w:rPr>
              <w:t>Количество газифицированных многоквартирных домов</w:t>
            </w:r>
          </w:p>
        </w:tc>
        <w:tc>
          <w:tcPr>
            <w:tcW w:w="9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ед.</w:t>
            </w:r>
          </w:p>
        </w:tc>
        <w:tc>
          <w:tcPr>
            <w:tcW w:w="13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45830" w:rsidRPr="00845830" w:rsidRDefault="00845830" w:rsidP="00845830">
            <w:pPr>
              <w:spacing w:after="0" w:line="240" w:lineRule="auto"/>
              <w:jc w:val="center"/>
              <w:rPr>
                <w:rFonts w:ascii="Times New Roman" w:hAnsi="Times New Roman"/>
                <w:sz w:val="18"/>
                <w:szCs w:val="18"/>
              </w:rPr>
            </w:pPr>
            <w:r w:rsidRPr="00845830">
              <w:rPr>
                <w:rFonts w:ascii="Times New Roman" w:hAnsi="Times New Roman"/>
                <w:sz w:val="18"/>
                <w:szCs w:val="18"/>
              </w:rPr>
              <w:t>0</w:t>
            </w:r>
          </w:p>
        </w:tc>
        <w:tc>
          <w:tcPr>
            <w:tcW w:w="85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45830" w:rsidRPr="00845830" w:rsidRDefault="00845830" w:rsidP="00845830">
            <w:pPr>
              <w:spacing w:after="0" w:line="240" w:lineRule="auto"/>
              <w:jc w:val="center"/>
              <w:rPr>
                <w:rFonts w:ascii="Times New Roman" w:hAnsi="Times New Roman"/>
                <w:color w:val="000000"/>
                <w:sz w:val="18"/>
                <w:szCs w:val="18"/>
              </w:rPr>
            </w:pPr>
            <w:r w:rsidRPr="00845830">
              <w:rPr>
                <w:rFonts w:ascii="Times New Roman" w:hAnsi="Times New Roman"/>
                <w:color w:val="000000"/>
                <w:sz w:val="18"/>
                <w:szCs w:val="18"/>
              </w:rPr>
              <w:t>0</w:t>
            </w:r>
          </w:p>
        </w:tc>
        <w:tc>
          <w:tcPr>
            <w:tcW w:w="99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45830" w:rsidRPr="00845830" w:rsidRDefault="00845830" w:rsidP="00845830">
            <w:pPr>
              <w:spacing w:after="0" w:line="240" w:lineRule="auto"/>
              <w:jc w:val="center"/>
              <w:rPr>
                <w:rFonts w:ascii="Times New Roman" w:hAnsi="Times New Roman"/>
                <w:color w:val="000000"/>
                <w:sz w:val="18"/>
                <w:szCs w:val="18"/>
              </w:rPr>
            </w:pPr>
            <w:r w:rsidRPr="00845830">
              <w:rPr>
                <w:rFonts w:ascii="Times New Roman" w:hAnsi="Times New Roman"/>
                <w:color w:val="000000"/>
                <w:sz w:val="18"/>
                <w:szCs w:val="18"/>
              </w:rPr>
              <w:t>1</w:t>
            </w:r>
          </w:p>
        </w:tc>
        <w:tc>
          <w:tcPr>
            <w:tcW w:w="86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45830" w:rsidRPr="00845830" w:rsidRDefault="00845830" w:rsidP="00845830">
            <w:pPr>
              <w:spacing w:after="0" w:line="240" w:lineRule="auto"/>
              <w:jc w:val="center"/>
              <w:rPr>
                <w:rFonts w:ascii="Times New Roman" w:hAnsi="Times New Roman"/>
                <w:color w:val="000000"/>
                <w:sz w:val="18"/>
                <w:szCs w:val="18"/>
              </w:rPr>
            </w:pPr>
            <w:r w:rsidRPr="00845830">
              <w:rPr>
                <w:rFonts w:ascii="Times New Roman" w:hAnsi="Times New Roman"/>
                <w:color w:val="000000"/>
                <w:sz w:val="18"/>
                <w:szCs w:val="18"/>
              </w:rPr>
              <w:t>0</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45830" w:rsidRPr="00845830" w:rsidRDefault="00845830" w:rsidP="00845830">
            <w:pPr>
              <w:spacing w:after="0" w:line="240" w:lineRule="auto"/>
              <w:jc w:val="center"/>
              <w:rPr>
                <w:rFonts w:ascii="Times New Roman" w:hAnsi="Times New Roman"/>
                <w:color w:val="000000"/>
                <w:sz w:val="18"/>
                <w:szCs w:val="18"/>
              </w:rPr>
            </w:pPr>
            <w:r w:rsidRPr="00845830">
              <w:rPr>
                <w:rFonts w:ascii="Times New Roman" w:hAnsi="Times New Roman"/>
                <w:color w:val="000000"/>
                <w:sz w:val="18"/>
                <w:szCs w:val="18"/>
              </w:rPr>
              <w:t>0</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45830" w:rsidRPr="00845830" w:rsidRDefault="00845830" w:rsidP="00845830">
            <w:pPr>
              <w:spacing w:after="0" w:line="240" w:lineRule="auto"/>
              <w:jc w:val="center"/>
              <w:rPr>
                <w:rFonts w:ascii="Times New Roman" w:hAnsi="Times New Roman"/>
                <w:color w:val="000000"/>
                <w:sz w:val="18"/>
                <w:szCs w:val="18"/>
              </w:rPr>
            </w:pPr>
            <w:r w:rsidRPr="00845830">
              <w:rPr>
                <w:rFonts w:ascii="Times New Roman" w:hAnsi="Times New Roman"/>
                <w:color w:val="000000"/>
                <w:sz w:val="18"/>
                <w:szCs w:val="18"/>
              </w:rPr>
              <w:t>0</w:t>
            </w:r>
          </w:p>
        </w:tc>
      </w:tr>
      <w:tr w:rsidR="0026015C" w:rsidRPr="0026015C" w:rsidTr="0026015C">
        <w:tblPrEx>
          <w:tblCellMar>
            <w:left w:w="0" w:type="dxa"/>
            <w:right w:w="0" w:type="dxa"/>
          </w:tblCellMar>
        </w:tblPrEx>
        <w:trPr>
          <w:trHeight w:val="20"/>
          <w:jc w:val="center"/>
        </w:trPr>
        <w:tc>
          <w:tcPr>
            <w:tcW w:w="508"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1.2</w:t>
            </w:r>
          </w:p>
        </w:tc>
        <w:tc>
          <w:tcPr>
            <w:tcW w:w="222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Повышение энергетической эффективности и надежности функционирования внутридомовых инженерных систем</w:t>
            </w:r>
          </w:p>
        </w:tc>
        <w:tc>
          <w:tcPr>
            <w:tcW w:w="139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1 822,71</w:t>
            </w:r>
          </w:p>
        </w:tc>
        <w:tc>
          <w:tcPr>
            <w:tcW w:w="141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0,00</w:t>
            </w: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 xml:space="preserve">Количество установленного газового оборудования, подлежащего замене в связи с истечением срока эксплуатации в муниципальных жилых помещениях </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ед.</w:t>
            </w:r>
          </w:p>
        </w:tc>
        <w:tc>
          <w:tcPr>
            <w:tcW w:w="13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32</w:t>
            </w:r>
          </w:p>
        </w:tc>
        <w:tc>
          <w:tcPr>
            <w:tcW w:w="85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7</w:t>
            </w:r>
          </w:p>
        </w:tc>
        <w:tc>
          <w:tcPr>
            <w:tcW w:w="99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21</w:t>
            </w:r>
          </w:p>
        </w:tc>
        <w:tc>
          <w:tcPr>
            <w:tcW w:w="86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22</w:t>
            </w:r>
          </w:p>
        </w:tc>
        <w:tc>
          <w:tcPr>
            <w:tcW w:w="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23</w:t>
            </w:r>
          </w:p>
        </w:tc>
        <w:tc>
          <w:tcPr>
            <w:tcW w:w="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24</w:t>
            </w:r>
          </w:p>
        </w:tc>
      </w:tr>
      <w:tr w:rsidR="0026015C" w:rsidRPr="0026015C" w:rsidTr="0026015C">
        <w:tblPrEx>
          <w:tblCellMar>
            <w:left w:w="0" w:type="dxa"/>
            <w:right w:w="0" w:type="dxa"/>
          </w:tblCellMar>
        </w:tblPrEx>
        <w:trPr>
          <w:trHeight w:val="20"/>
          <w:jc w:val="center"/>
        </w:trPr>
        <w:tc>
          <w:tcPr>
            <w:tcW w:w="508" w:type="dxa"/>
            <w:gridSpan w:val="2"/>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2</w:t>
            </w:r>
          </w:p>
        </w:tc>
        <w:tc>
          <w:tcPr>
            <w:tcW w:w="14058" w:type="dxa"/>
            <w:gridSpan w:val="11"/>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 xml:space="preserve">Подпрограмма </w:t>
            </w:r>
            <w:r>
              <w:rPr>
                <w:rFonts w:ascii="Times New Roman" w:hAnsi="Times New Roman"/>
                <w:b/>
                <w:bCs/>
                <w:color w:val="000000"/>
                <w:sz w:val="18"/>
                <w:szCs w:val="18"/>
                <w:lang w:val="en-US"/>
              </w:rPr>
              <w:t>II</w:t>
            </w:r>
            <w:r w:rsidRPr="0026015C">
              <w:rPr>
                <w:rFonts w:ascii="Times New Roman" w:hAnsi="Times New Roman"/>
                <w:b/>
                <w:bCs/>
                <w:color w:val="000000"/>
                <w:sz w:val="18"/>
                <w:szCs w:val="18"/>
              </w:rPr>
              <w:t xml:space="preserve"> </w:t>
            </w:r>
            <w:r w:rsidR="00481686">
              <w:rPr>
                <w:rFonts w:ascii="Times New Roman" w:hAnsi="Times New Roman"/>
                <w:b/>
                <w:bCs/>
                <w:color w:val="000000"/>
                <w:sz w:val="18"/>
                <w:szCs w:val="18"/>
              </w:rPr>
              <w:t>«</w:t>
            </w:r>
            <w:r w:rsidRPr="0026015C">
              <w:rPr>
                <w:rFonts w:ascii="Times New Roman" w:hAnsi="Times New Roman"/>
                <w:b/>
                <w:bCs/>
                <w:color w:val="000000"/>
                <w:sz w:val="18"/>
                <w:szCs w:val="18"/>
              </w:rPr>
              <w:t>Модернизация объектов коммунальной инфраструктуры</w:t>
            </w:r>
            <w:r w:rsidR="00481686">
              <w:rPr>
                <w:rFonts w:ascii="Times New Roman" w:hAnsi="Times New Roman"/>
                <w:b/>
                <w:bCs/>
                <w:color w:val="000000"/>
                <w:sz w:val="18"/>
                <w:szCs w:val="18"/>
              </w:rPr>
              <w:t>»</w:t>
            </w:r>
          </w:p>
        </w:tc>
      </w:tr>
      <w:tr w:rsidR="0026015C" w:rsidRPr="0026015C" w:rsidTr="0026015C">
        <w:tblPrEx>
          <w:tblCellMar>
            <w:left w:w="0" w:type="dxa"/>
            <w:right w:w="0" w:type="dxa"/>
          </w:tblCellMar>
        </w:tblPrEx>
        <w:trPr>
          <w:trHeight w:val="20"/>
          <w:jc w:val="center"/>
        </w:trPr>
        <w:tc>
          <w:tcPr>
            <w:tcW w:w="508" w:type="dxa"/>
            <w:gridSpan w:val="2"/>
            <w:vMerge w:val="restart"/>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2.1</w:t>
            </w:r>
          </w:p>
        </w:tc>
        <w:tc>
          <w:tcPr>
            <w:tcW w:w="2223" w:type="dxa"/>
            <w:vMerge w:val="restart"/>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 xml:space="preserve">Модернизация и капитальный ремонт объектов коммунальной </w:t>
            </w:r>
            <w:r w:rsidRPr="0026015C">
              <w:rPr>
                <w:rFonts w:ascii="Times New Roman" w:hAnsi="Times New Roman"/>
                <w:color w:val="000000"/>
                <w:sz w:val="18"/>
                <w:szCs w:val="18"/>
              </w:rPr>
              <w:lastRenderedPageBreak/>
              <w:t>инфраструктуры с высоким уровнем износа</w:t>
            </w:r>
          </w:p>
        </w:tc>
        <w:tc>
          <w:tcPr>
            <w:tcW w:w="1390" w:type="dxa"/>
            <w:vMerge w:val="restart"/>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6015C" w:rsidRPr="0026015C" w:rsidRDefault="00DE7194" w:rsidP="0026015C">
            <w:pPr>
              <w:spacing w:after="0" w:line="240" w:lineRule="auto"/>
              <w:jc w:val="center"/>
              <w:rPr>
                <w:rFonts w:ascii="Times New Roman" w:hAnsi="Times New Roman"/>
                <w:color w:val="000000"/>
                <w:sz w:val="18"/>
                <w:szCs w:val="18"/>
              </w:rPr>
            </w:pPr>
            <w:r>
              <w:rPr>
                <w:rFonts w:ascii="Times New Roman" w:hAnsi="Times New Roman"/>
                <w:color w:val="000000"/>
                <w:sz w:val="18"/>
                <w:szCs w:val="18"/>
              </w:rPr>
              <w:lastRenderedPageBreak/>
              <w:t>27 952,69</w:t>
            </w:r>
          </w:p>
        </w:tc>
        <w:tc>
          <w:tcPr>
            <w:tcW w:w="1414" w:type="dxa"/>
            <w:vMerge w:val="restart"/>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0,00</w:t>
            </w: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 xml:space="preserve">Доля актуализированных схем теплоснабжения, имеющих электронную модель, разработанную в соответствии </w:t>
            </w:r>
            <w:r w:rsidRPr="0026015C">
              <w:rPr>
                <w:rFonts w:ascii="Times New Roman" w:hAnsi="Times New Roman"/>
                <w:color w:val="000000"/>
                <w:sz w:val="18"/>
                <w:szCs w:val="18"/>
              </w:rPr>
              <w:lastRenderedPageBreak/>
              <w:t>с единым техническим заданием</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lastRenderedPageBreak/>
              <w:t>%/ед.</w:t>
            </w:r>
          </w:p>
        </w:tc>
        <w:tc>
          <w:tcPr>
            <w:tcW w:w="13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100/1</w:t>
            </w:r>
          </w:p>
        </w:tc>
        <w:tc>
          <w:tcPr>
            <w:tcW w:w="85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100/1</w:t>
            </w:r>
          </w:p>
        </w:tc>
        <w:tc>
          <w:tcPr>
            <w:tcW w:w="99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100/1</w:t>
            </w:r>
          </w:p>
        </w:tc>
        <w:tc>
          <w:tcPr>
            <w:tcW w:w="86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100/1</w:t>
            </w:r>
          </w:p>
        </w:tc>
        <w:tc>
          <w:tcPr>
            <w:tcW w:w="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100/1</w:t>
            </w:r>
          </w:p>
        </w:tc>
        <w:tc>
          <w:tcPr>
            <w:tcW w:w="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100/1</w:t>
            </w:r>
          </w:p>
        </w:tc>
      </w:tr>
      <w:tr w:rsidR="0026015C" w:rsidRPr="0026015C" w:rsidTr="0026015C">
        <w:tblPrEx>
          <w:tblCellMar>
            <w:left w:w="0" w:type="dxa"/>
            <w:right w:w="0" w:type="dxa"/>
          </w:tblCellMar>
        </w:tblPrEx>
        <w:trPr>
          <w:trHeight w:val="20"/>
          <w:jc w:val="center"/>
        </w:trPr>
        <w:tc>
          <w:tcPr>
            <w:tcW w:w="508" w:type="dxa"/>
            <w:gridSpan w:val="2"/>
            <w:vMerge/>
            <w:tcBorders>
              <w:top w:val="nil"/>
              <w:left w:val="single" w:sz="4" w:space="0" w:color="auto"/>
              <w:bottom w:val="nil"/>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nil"/>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390" w:type="dxa"/>
            <w:vMerge/>
            <w:tcBorders>
              <w:top w:val="nil"/>
              <w:left w:val="single" w:sz="4" w:space="0" w:color="auto"/>
              <w:bottom w:val="nil"/>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nil"/>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Количество построенных и реконструируемых (модернизированных), капитально отремонти</w:t>
            </w:r>
            <w:r>
              <w:rPr>
                <w:rFonts w:ascii="Times New Roman" w:hAnsi="Times New Roman"/>
                <w:color w:val="000000"/>
                <w:sz w:val="18"/>
                <w:szCs w:val="18"/>
              </w:rPr>
              <w:t>рованных котельных, в том числе</w:t>
            </w:r>
            <w:r w:rsidRPr="0026015C">
              <w:rPr>
                <w:rFonts w:ascii="Times New Roman" w:hAnsi="Times New Roman"/>
                <w:color w:val="000000"/>
                <w:sz w:val="18"/>
                <w:szCs w:val="18"/>
              </w:rPr>
              <w:t xml:space="preserve"> переведенных на природный газ</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ед.</w:t>
            </w:r>
          </w:p>
        </w:tc>
        <w:tc>
          <w:tcPr>
            <w:tcW w:w="13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c>
          <w:tcPr>
            <w:tcW w:w="85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c>
          <w:tcPr>
            <w:tcW w:w="99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w:t>
            </w:r>
          </w:p>
        </w:tc>
        <w:tc>
          <w:tcPr>
            <w:tcW w:w="86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w:t>
            </w:r>
          </w:p>
        </w:tc>
        <w:tc>
          <w:tcPr>
            <w:tcW w:w="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w:t>
            </w:r>
          </w:p>
        </w:tc>
        <w:tc>
          <w:tcPr>
            <w:tcW w:w="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w:t>
            </w:r>
          </w:p>
        </w:tc>
      </w:tr>
      <w:tr w:rsidR="0026015C" w:rsidRPr="0026015C" w:rsidTr="0026015C">
        <w:tblPrEx>
          <w:tblCellMar>
            <w:left w:w="0" w:type="dxa"/>
            <w:right w:w="0" w:type="dxa"/>
          </w:tblCellMar>
        </w:tblPrEx>
        <w:trPr>
          <w:trHeight w:val="20"/>
          <w:jc w:val="center"/>
        </w:trPr>
        <w:tc>
          <w:tcPr>
            <w:tcW w:w="508" w:type="dxa"/>
            <w:gridSpan w:val="2"/>
            <w:vMerge/>
            <w:tcBorders>
              <w:top w:val="nil"/>
              <w:left w:val="single" w:sz="4" w:space="0" w:color="auto"/>
              <w:bottom w:val="nil"/>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nil"/>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390" w:type="dxa"/>
            <w:vMerge/>
            <w:tcBorders>
              <w:top w:val="nil"/>
              <w:left w:val="single" w:sz="4" w:space="0" w:color="auto"/>
              <w:bottom w:val="nil"/>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nil"/>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Уровень готовности объектов жилищно-коммунального хозяйства города Пушкино к осенне-зимнему периоду</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w:t>
            </w:r>
          </w:p>
        </w:tc>
        <w:tc>
          <w:tcPr>
            <w:tcW w:w="13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100</w:t>
            </w:r>
          </w:p>
        </w:tc>
        <w:tc>
          <w:tcPr>
            <w:tcW w:w="85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100</w:t>
            </w:r>
          </w:p>
        </w:tc>
        <w:tc>
          <w:tcPr>
            <w:tcW w:w="99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100</w:t>
            </w:r>
          </w:p>
        </w:tc>
        <w:tc>
          <w:tcPr>
            <w:tcW w:w="86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100</w:t>
            </w:r>
          </w:p>
        </w:tc>
        <w:tc>
          <w:tcPr>
            <w:tcW w:w="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100</w:t>
            </w:r>
          </w:p>
        </w:tc>
        <w:tc>
          <w:tcPr>
            <w:tcW w:w="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100</w:t>
            </w:r>
          </w:p>
        </w:tc>
      </w:tr>
      <w:tr w:rsidR="0026015C" w:rsidRPr="0026015C" w:rsidTr="0026015C">
        <w:tblPrEx>
          <w:tblCellMar>
            <w:left w:w="0" w:type="dxa"/>
            <w:right w:w="0" w:type="dxa"/>
          </w:tblCellMar>
        </w:tblPrEx>
        <w:trPr>
          <w:trHeight w:val="20"/>
          <w:jc w:val="center"/>
        </w:trPr>
        <w:tc>
          <w:tcPr>
            <w:tcW w:w="508" w:type="dxa"/>
            <w:gridSpan w:val="2"/>
            <w:vMerge/>
            <w:tcBorders>
              <w:top w:val="nil"/>
              <w:left w:val="single" w:sz="4" w:space="0" w:color="auto"/>
              <w:bottom w:val="nil"/>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nil"/>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390" w:type="dxa"/>
            <w:vMerge/>
            <w:tcBorders>
              <w:top w:val="nil"/>
              <w:left w:val="single" w:sz="4" w:space="0" w:color="auto"/>
              <w:bottom w:val="nil"/>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nil"/>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Количество установленных модульных котельных в городе Пушкино</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ед.</w:t>
            </w:r>
          </w:p>
        </w:tc>
        <w:tc>
          <w:tcPr>
            <w:tcW w:w="13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c>
          <w:tcPr>
            <w:tcW w:w="85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w:t>
            </w:r>
          </w:p>
        </w:tc>
        <w:tc>
          <w:tcPr>
            <w:tcW w:w="99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c>
          <w:tcPr>
            <w:tcW w:w="86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c>
          <w:tcPr>
            <w:tcW w:w="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c>
          <w:tcPr>
            <w:tcW w:w="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r>
      <w:tr w:rsidR="0026015C" w:rsidRPr="0026015C" w:rsidTr="0026015C">
        <w:tblPrEx>
          <w:tblCellMar>
            <w:left w:w="0" w:type="dxa"/>
            <w:right w:w="0" w:type="dxa"/>
          </w:tblCellMar>
        </w:tblPrEx>
        <w:trPr>
          <w:trHeight w:val="20"/>
          <w:jc w:val="center"/>
        </w:trPr>
        <w:tc>
          <w:tcPr>
            <w:tcW w:w="508"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2.2</w:t>
            </w:r>
          </w:p>
        </w:tc>
        <w:tc>
          <w:tcPr>
            <w:tcW w:w="222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Модернизация системы утилизации снега с улиц города</w:t>
            </w:r>
          </w:p>
        </w:tc>
        <w:tc>
          <w:tcPr>
            <w:tcW w:w="139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49,09</w:t>
            </w:r>
          </w:p>
        </w:tc>
        <w:tc>
          <w:tcPr>
            <w:tcW w:w="141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0,00</w:t>
            </w: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Утверждение проектной документации, прокладка инженерных коммуникаций, ввод в эксплуатацию комплекса, ежегодное газоснабжение снегоплавильного комплекса</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ед.</w:t>
            </w:r>
          </w:p>
        </w:tc>
        <w:tc>
          <w:tcPr>
            <w:tcW w:w="13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w:t>
            </w:r>
          </w:p>
        </w:tc>
        <w:tc>
          <w:tcPr>
            <w:tcW w:w="85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c>
          <w:tcPr>
            <w:tcW w:w="99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c>
          <w:tcPr>
            <w:tcW w:w="86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c>
          <w:tcPr>
            <w:tcW w:w="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c>
          <w:tcPr>
            <w:tcW w:w="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r>
      <w:tr w:rsidR="0026015C" w:rsidRPr="0026015C" w:rsidTr="0026015C">
        <w:tblPrEx>
          <w:tblCellMar>
            <w:left w:w="0" w:type="dxa"/>
            <w:right w:w="0" w:type="dxa"/>
          </w:tblCellMar>
        </w:tblPrEx>
        <w:trPr>
          <w:trHeight w:val="20"/>
          <w:jc w:val="center"/>
        </w:trPr>
        <w:tc>
          <w:tcPr>
            <w:tcW w:w="508" w:type="dxa"/>
            <w:gridSpan w:val="2"/>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3</w:t>
            </w:r>
          </w:p>
        </w:tc>
        <w:tc>
          <w:tcPr>
            <w:tcW w:w="14058" w:type="dxa"/>
            <w:gridSpan w:val="11"/>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Подпрограмма</w:t>
            </w:r>
            <w:r>
              <w:rPr>
                <w:rFonts w:ascii="Times New Roman" w:hAnsi="Times New Roman"/>
                <w:b/>
                <w:bCs/>
                <w:color w:val="000000"/>
                <w:sz w:val="18"/>
                <w:szCs w:val="18"/>
                <w:lang w:val="en-US"/>
              </w:rPr>
              <w:t xml:space="preserve"> III</w:t>
            </w:r>
            <w:r w:rsidRPr="0026015C">
              <w:rPr>
                <w:rFonts w:ascii="Times New Roman" w:hAnsi="Times New Roman"/>
                <w:b/>
                <w:bCs/>
                <w:color w:val="000000"/>
                <w:sz w:val="18"/>
                <w:szCs w:val="18"/>
              </w:rPr>
              <w:t xml:space="preserve"> </w:t>
            </w:r>
            <w:r w:rsidR="00481686">
              <w:rPr>
                <w:rFonts w:ascii="Times New Roman" w:hAnsi="Times New Roman"/>
                <w:b/>
                <w:bCs/>
                <w:color w:val="000000"/>
                <w:sz w:val="18"/>
                <w:szCs w:val="18"/>
              </w:rPr>
              <w:t>«</w:t>
            </w:r>
            <w:r w:rsidRPr="0026015C">
              <w:rPr>
                <w:rFonts w:ascii="Times New Roman" w:hAnsi="Times New Roman"/>
                <w:b/>
                <w:bCs/>
                <w:color w:val="000000"/>
                <w:sz w:val="18"/>
                <w:szCs w:val="18"/>
              </w:rPr>
              <w:t>Чистая вода</w:t>
            </w:r>
            <w:r w:rsidR="00481686">
              <w:rPr>
                <w:rFonts w:ascii="Times New Roman" w:hAnsi="Times New Roman"/>
                <w:b/>
                <w:bCs/>
                <w:color w:val="000000"/>
                <w:sz w:val="18"/>
                <w:szCs w:val="18"/>
              </w:rPr>
              <w:t>»</w:t>
            </w:r>
          </w:p>
        </w:tc>
      </w:tr>
      <w:tr w:rsidR="0026015C" w:rsidRPr="0026015C" w:rsidTr="0026015C">
        <w:tblPrEx>
          <w:tblCellMar>
            <w:left w:w="0" w:type="dxa"/>
            <w:right w:w="0" w:type="dxa"/>
          </w:tblCellMar>
        </w:tblPrEx>
        <w:trPr>
          <w:trHeight w:val="238"/>
          <w:jc w:val="center"/>
        </w:trPr>
        <w:tc>
          <w:tcPr>
            <w:tcW w:w="508" w:type="dxa"/>
            <w:gridSpan w:val="2"/>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3.1</w:t>
            </w:r>
          </w:p>
        </w:tc>
        <w:tc>
          <w:tcPr>
            <w:tcW w:w="2223"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Развитие систем и объектов водоснабжения, водоотведения и очистки сточных вод</w:t>
            </w:r>
          </w:p>
        </w:tc>
        <w:tc>
          <w:tcPr>
            <w:tcW w:w="139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6015C" w:rsidRPr="0026015C" w:rsidRDefault="002C2CBF" w:rsidP="0026015C">
            <w:pPr>
              <w:spacing w:after="0" w:line="240" w:lineRule="auto"/>
              <w:jc w:val="center"/>
              <w:rPr>
                <w:rFonts w:ascii="Times New Roman" w:hAnsi="Times New Roman"/>
                <w:color w:val="000000"/>
                <w:sz w:val="18"/>
                <w:szCs w:val="18"/>
              </w:rPr>
            </w:pPr>
            <w:r>
              <w:rPr>
                <w:rFonts w:ascii="Times New Roman" w:hAnsi="Times New Roman"/>
                <w:color w:val="000000"/>
                <w:sz w:val="18"/>
                <w:szCs w:val="18"/>
              </w:rPr>
              <w:t>39 665,35</w:t>
            </w:r>
          </w:p>
        </w:tc>
        <w:tc>
          <w:tcPr>
            <w:tcW w:w="141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156 814,80</w:t>
            </w:r>
          </w:p>
        </w:tc>
        <w:tc>
          <w:tcPr>
            <w:tcW w:w="2407"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Количество построенных, реконструированных (модернизированных), капитально отремонтированных ВЗУ и станций очистки питьевой воды</w:t>
            </w:r>
          </w:p>
        </w:tc>
        <w:tc>
          <w:tcPr>
            <w:tcW w:w="95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 xml:space="preserve"> ед.</w:t>
            </w:r>
          </w:p>
        </w:tc>
        <w:tc>
          <w:tcPr>
            <w:tcW w:w="130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c>
          <w:tcPr>
            <w:tcW w:w="858"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c>
          <w:tcPr>
            <w:tcW w:w="998"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2</w:t>
            </w:r>
          </w:p>
        </w:tc>
        <w:tc>
          <w:tcPr>
            <w:tcW w:w="861"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c>
          <w:tcPr>
            <w:tcW w:w="80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c>
          <w:tcPr>
            <w:tcW w:w="843"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r>
      <w:tr w:rsidR="0026015C" w:rsidRPr="0026015C" w:rsidTr="0026015C">
        <w:tblPrEx>
          <w:tblCellMar>
            <w:left w:w="0" w:type="dxa"/>
            <w:right w:w="0" w:type="dxa"/>
          </w:tblCellMar>
        </w:tblPrEx>
        <w:trPr>
          <w:trHeight w:val="269"/>
          <w:jc w:val="center"/>
        </w:trPr>
        <w:tc>
          <w:tcPr>
            <w:tcW w:w="508" w:type="dxa"/>
            <w:gridSpan w:val="2"/>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307"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58"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998"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61"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00"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43"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r>
      <w:tr w:rsidR="0026015C" w:rsidRPr="0026015C" w:rsidTr="0026015C">
        <w:tblPrEx>
          <w:tblCellMar>
            <w:left w:w="0" w:type="dxa"/>
            <w:right w:w="0" w:type="dxa"/>
          </w:tblCellMar>
        </w:tblPrEx>
        <w:trPr>
          <w:trHeight w:val="269"/>
          <w:jc w:val="center"/>
        </w:trPr>
        <w:tc>
          <w:tcPr>
            <w:tcW w:w="508" w:type="dxa"/>
            <w:gridSpan w:val="2"/>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307"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58"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998"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61"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00"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43"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r>
      <w:tr w:rsidR="0026015C" w:rsidRPr="0026015C" w:rsidTr="0026015C">
        <w:tblPrEx>
          <w:tblCellMar>
            <w:left w:w="0" w:type="dxa"/>
            <w:right w:w="0" w:type="dxa"/>
          </w:tblCellMar>
        </w:tblPrEx>
        <w:trPr>
          <w:trHeight w:val="20"/>
          <w:jc w:val="center"/>
        </w:trPr>
        <w:tc>
          <w:tcPr>
            <w:tcW w:w="508" w:type="dxa"/>
            <w:gridSpan w:val="2"/>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Доля актуализированных схем водоснабжения, водоотведения, имеющих электронную модель, разработанную в соответствии с единым техническим заданием</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%/ед.</w:t>
            </w:r>
          </w:p>
        </w:tc>
        <w:tc>
          <w:tcPr>
            <w:tcW w:w="13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c>
          <w:tcPr>
            <w:tcW w:w="85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c>
          <w:tcPr>
            <w:tcW w:w="99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100/1</w:t>
            </w:r>
          </w:p>
        </w:tc>
        <w:tc>
          <w:tcPr>
            <w:tcW w:w="86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c>
          <w:tcPr>
            <w:tcW w:w="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c>
          <w:tcPr>
            <w:tcW w:w="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r>
      <w:tr w:rsidR="0026015C" w:rsidRPr="0026015C" w:rsidTr="0026015C">
        <w:tblPrEx>
          <w:tblCellMar>
            <w:left w:w="0" w:type="dxa"/>
            <w:right w:w="0" w:type="dxa"/>
          </w:tblCellMar>
        </w:tblPrEx>
        <w:trPr>
          <w:trHeight w:val="269"/>
          <w:jc w:val="center"/>
        </w:trPr>
        <w:tc>
          <w:tcPr>
            <w:tcW w:w="508" w:type="dxa"/>
            <w:gridSpan w:val="2"/>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Устройство участка ливневой канализации</w:t>
            </w:r>
          </w:p>
        </w:tc>
        <w:tc>
          <w:tcPr>
            <w:tcW w:w="95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м.</w:t>
            </w:r>
          </w:p>
        </w:tc>
        <w:tc>
          <w:tcPr>
            <w:tcW w:w="130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0</w:t>
            </w:r>
          </w:p>
        </w:tc>
        <w:tc>
          <w:tcPr>
            <w:tcW w:w="858"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140</w:t>
            </w:r>
          </w:p>
        </w:tc>
        <w:tc>
          <w:tcPr>
            <w:tcW w:w="998"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c>
          <w:tcPr>
            <w:tcW w:w="861"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c>
          <w:tcPr>
            <w:tcW w:w="80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c>
          <w:tcPr>
            <w:tcW w:w="843"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0</w:t>
            </w:r>
          </w:p>
        </w:tc>
      </w:tr>
      <w:tr w:rsidR="0026015C" w:rsidRPr="0026015C" w:rsidTr="0026015C">
        <w:tblPrEx>
          <w:tblCellMar>
            <w:left w:w="0" w:type="dxa"/>
            <w:right w:w="0" w:type="dxa"/>
          </w:tblCellMar>
        </w:tblPrEx>
        <w:trPr>
          <w:trHeight w:val="269"/>
          <w:jc w:val="center"/>
        </w:trPr>
        <w:tc>
          <w:tcPr>
            <w:tcW w:w="508" w:type="dxa"/>
            <w:gridSpan w:val="2"/>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957"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07"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858"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998"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61"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00"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43" w:type="dxa"/>
            <w:vMerge/>
            <w:tcBorders>
              <w:top w:val="nil"/>
              <w:left w:val="single" w:sz="4" w:space="0" w:color="auto"/>
              <w:bottom w:val="single" w:sz="4" w:space="0" w:color="000000"/>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r>
      <w:tr w:rsidR="0026015C" w:rsidRPr="0026015C" w:rsidTr="0026015C">
        <w:tblPrEx>
          <w:tblCellMar>
            <w:left w:w="0" w:type="dxa"/>
            <w:right w:w="0" w:type="dxa"/>
          </w:tblCellMar>
        </w:tblPrEx>
        <w:trPr>
          <w:trHeight w:val="20"/>
          <w:jc w:val="center"/>
        </w:trPr>
        <w:tc>
          <w:tcPr>
            <w:tcW w:w="508" w:type="dxa"/>
            <w:gridSpan w:val="2"/>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color w:val="000000"/>
                <w:sz w:val="18"/>
                <w:szCs w:val="18"/>
              </w:rPr>
            </w:pPr>
            <w:r w:rsidRPr="0026015C">
              <w:rPr>
                <w:rFonts w:ascii="Times New Roman" w:hAnsi="Times New Roman"/>
                <w:b/>
                <w:bCs/>
                <w:color w:val="000000"/>
                <w:sz w:val="18"/>
                <w:szCs w:val="18"/>
              </w:rPr>
              <w:t>4</w:t>
            </w:r>
          </w:p>
        </w:tc>
        <w:tc>
          <w:tcPr>
            <w:tcW w:w="14058" w:type="dxa"/>
            <w:gridSpan w:val="11"/>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b/>
                <w:bCs/>
                <w:sz w:val="18"/>
                <w:szCs w:val="18"/>
              </w:rPr>
            </w:pPr>
            <w:r w:rsidRPr="0026015C">
              <w:rPr>
                <w:rFonts w:ascii="Times New Roman" w:hAnsi="Times New Roman"/>
                <w:b/>
                <w:bCs/>
                <w:sz w:val="18"/>
                <w:szCs w:val="18"/>
              </w:rPr>
              <w:t xml:space="preserve">Подпрограмма </w:t>
            </w:r>
            <w:r>
              <w:rPr>
                <w:rFonts w:ascii="Times New Roman" w:hAnsi="Times New Roman"/>
                <w:b/>
                <w:bCs/>
                <w:sz w:val="18"/>
                <w:szCs w:val="18"/>
                <w:lang w:val="en-US"/>
              </w:rPr>
              <w:t>IV</w:t>
            </w:r>
            <w:r w:rsidRPr="0026015C">
              <w:rPr>
                <w:rFonts w:ascii="Times New Roman" w:hAnsi="Times New Roman"/>
                <w:b/>
                <w:bCs/>
                <w:sz w:val="18"/>
                <w:szCs w:val="18"/>
              </w:rPr>
              <w:t xml:space="preserve"> </w:t>
            </w:r>
            <w:r w:rsidR="00481686">
              <w:rPr>
                <w:rFonts w:ascii="Times New Roman" w:hAnsi="Times New Roman"/>
                <w:b/>
                <w:bCs/>
                <w:sz w:val="18"/>
                <w:szCs w:val="18"/>
              </w:rPr>
              <w:t>«</w:t>
            </w:r>
            <w:r w:rsidRPr="0026015C">
              <w:rPr>
                <w:rFonts w:ascii="Times New Roman" w:hAnsi="Times New Roman"/>
                <w:b/>
                <w:bCs/>
                <w:sz w:val="18"/>
                <w:szCs w:val="18"/>
              </w:rPr>
              <w:t>Обеспечение комфортной среды проживания в городе Пушкино</w:t>
            </w:r>
            <w:r w:rsidR="00481686">
              <w:rPr>
                <w:rFonts w:ascii="Times New Roman" w:hAnsi="Times New Roman"/>
                <w:b/>
                <w:bCs/>
                <w:sz w:val="18"/>
                <w:szCs w:val="18"/>
              </w:rPr>
              <w:t>»</w:t>
            </w:r>
          </w:p>
        </w:tc>
      </w:tr>
      <w:tr w:rsidR="0026015C" w:rsidRPr="0026015C" w:rsidTr="0026015C">
        <w:tblPrEx>
          <w:tblCellMar>
            <w:left w:w="0" w:type="dxa"/>
            <w:right w:w="0" w:type="dxa"/>
          </w:tblCellMar>
        </w:tblPrEx>
        <w:trPr>
          <w:trHeight w:val="20"/>
          <w:jc w:val="center"/>
        </w:trPr>
        <w:tc>
          <w:tcPr>
            <w:tcW w:w="508" w:type="dxa"/>
            <w:gridSpan w:val="2"/>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4.1</w:t>
            </w:r>
          </w:p>
        </w:tc>
        <w:tc>
          <w:tcPr>
            <w:tcW w:w="2223"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sz w:val="18"/>
                <w:szCs w:val="18"/>
              </w:rPr>
            </w:pPr>
            <w:r w:rsidRPr="0026015C">
              <w:rPr>
                <w:rFonts w:ascii="Times New Roman" w:hAnsi="Times New Roman"/>
                <w:sz w:val="18"/>
                <w:szCs w:val="18"/>
              </w:rPr>
              <w:t xml:space="preserve">Содержание в чистоте и порядке территории общего пользования и объектов благоустройства, создание </w:t>
            </w:r>
            <w:r w:rsidRPr="0026015C">
              <w:rPr>
                <w:rFonts w:ascii="Times New Roman" w:hAnsi="Times New Roman"/>
                <w:sz w:val="18"/>
                <w:szCs w:val="18"/>
              </w:rPr>
              <w:lastRenderedPageBreak/>
              <w:t>комфортных, безопасных условий проживания жителей города</w:t>
            </w:r>
          </w:p>
        </w:tc>
        <w:tc>
          <w:tcPr>
            <w:tcW w:w="139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C2CBF" w:rsidP="0026015C">
            <w:pPr>
              <w:spacing w:after="0" w:line="240" w:lineRule="auto"/>
              <w:jc w:val="center"/>
              <w:rPr>
                <w:rFonts w:ascii="Times New Roman" w:hAnsi="Times New Roman"/>
                <w:color w:val="000000"/>
                <w:sz w:val="18"/>
                <w:szCs w:val="18"/>
              </w:rPr>
            </w:pPr>
            <w:r>
              <w:rPr>
                <w:rFonts w:ascii="Times New Roman" w:hAnsi="Times New Roman"/>
                <w:color w:val="000000"/>
                <w:sz w:val="18"/>
                <w:szCs w:val="18"/>
              </w:rPr>
              <w:lastRenderedPageBreak/>
              <w:t>992 748,64</w:t>
            </w:r>
          </w:p>
        </w:tc>
        <w:tc>
          <w:tcPr>
            <w:tcW w:w="1414"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90 876,00</w:t>
            </w: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Объём вывезенных ТБО с несанкционированных свалок на территории города</w:t>
            </w:r>
          </w:p>
        </w:tc>
        <w:tc>
          <w:tcPr>
            <w:tcW w:w="95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тыс.</w:t>
            </w:r>
            <w:r>
              <w:rPr>
                <w:rFonts w:ascii="Times New Roman" w:hAnsi="Times New Roman"/>
                <w:sz w:val="18"/>
                <w:szCs w:val="18"/>
                <w:lang w:val="en-US"/>
              </w:rPr>
              <w:t xml:space="preserve"> </w:t>
            </w:r>
            <w:r w:rsidRPr="0026015C">
              <w:rPr>
                <w:rFonts w:ascii="Times New Roman" w:hAnsi="Times New Roman"/>
                <w:sz w:val="18"/>
                <w:szCs w:val="18"/>
              </w:rPr>
              <w:t>куб.</w:t>
            </w:r>
            <w:r>
              <w:rPr>
                <w:rFonts w:ascii="Times New Roman" w:hAnsi="Times New Roman"/>
                <w:sz w:val="18"/>
                <w:szCs w:val="18"/>
                <w:lang w:val="en-US"/>
              </w:rPr>
              <w:t xml:space="preserve"> </w:t>
            </w:r>
            <w:r w:rsidRPr="0026015C">
              <w:rPr>
                <w:rFonts w:ascii="Times New Roman" w:hAnsi="Times New Roman"/>
                <w:sz w:val="18"/>
                <w:szCs w:val="18"/>
              </w:rPr>
              <w:t>м.</w:t>
            </w:r>
          </w:p>
        </w:tc>
        <w:tc>
          <w:tcPr>
            <w:tcW w:w="13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71,70</w:t>
            </w:r>
          </w:p>
        </w:tc>
        <w:tc>
          <w:tcPr>
            <w:tcW w:w="85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71,70</w:t>
            </w:r>
          </w:p>
        </w:tc>
        <w:tc>
          <w:tcPr>
            <w:tcW w:w="99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68,12</w:t>
            </w:r>
          </w:p>
        </w:tc>
        <w:tc>
          <w:tcPr>
            <w:tcW w:w="86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64,71</w:t>
            </w:r>
          </w:p>
        </w:tc>
        <w:tc>
          <w:tcPr>
            <w:tcW w:w="8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61,47</w:t>
            </w:r>
          </w:p>
        </w:tc>
        <w:tc>
          <w:tcPr>
            <w:tcW w:w="8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58,40</w:t>
            </w:r>
          </w:p>
        </w:tc>
      </w:tr>
      <w:tr w:rsidR="0026015C" w:rsidRPr="0026015C" w:rsidTr="0026015C">
        <w:tblPrEx>
          <w:tblCellMar>
            <w:left w:w="0" w:type="dxa"/>
            <w:right w:w="0" w:type="dxa"/>
          </w:tblCellMar>
        </w:tblPrEx>
        <w:trPr>
          <w:trHeight w:val="269"/>
          <w:jc w:val="center"/>
        </w:trPr>
        <w:tc>
          <w:tcPr>
            <w:tcW w:w="508" w:type="dxa"/>
            <w:gridSpan w:val="2"/>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90"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Площадь уборки городской территории общего пользования</w:t>
            </w:r>
          </w:p>
        </w:tc>
        <w:tc>
          <w:tcPr>
            <w:tcW w:w="957" w:type="dxa"/>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тыс.</w:t>
            </w:r>
            <w:r>
              <w:rPr>
                <w:rFonts w:ascii="Times New Roman" w:hAnsi="Times New Roman"/>
                <w:sz w:val="18"/>
                <w:szCs w:val="18"/>
                <w:lang w:val="en-US"/>
              </w:rPr>
              <w:t xml:space="preserve"> </w:t>
            </w:r>
            <w:r w:rsidRPr="0026015C">
              <w:rPr>
                <w:rFonts w:ascii="Times New Roman" w:hAnsi="Times New Roman"/>
                <w:sz w:val="18"/>
                <w:szCs w:val="18"/>
              </w:rPr>
              <w:t>кв.</w:t>
            </w:r>
            <w:r>
              <w:rPr>
                <w:rFonts w:ascii="Times New Roman" w:hAnsi="Times New Roman"/>
                <w:sz w:val="18"/>
                <w:szCs w:val="18"/>
                <w:lang w:val="en-US"/>
              </w:rPr>
              <w:t xml:space="preserve"> </w:t>
            </w:r>
            <w:r w:rsidRPr="0026015C">
              <w:rPr>
                <w:rFonts w:ascii="Times New Roman" w:hAnsi="Times New Roman"/>
                <w:sz w:val="18"/>
                <w:szCs w:val="18"/>
              </w:rPr>
              <w:t>м.</w:t>
            </w:r>
          </w:p>
        </w:tc>
        <w:tc>
          <w:tcPr>
            <w:tcW w:w="1307" w:type="dxa"/>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492,00</w:t>
            </w:r>
          </w:p>
        </w:tc>
        <w:tc>
          <w:tcPr>
            <w:tcW w:w="858" w:type="dxa"/>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492,00</w:t>
            </w:r>
          </w:p>
        </w:tc>
        <w:tc>
          <w:tcPr>
            <w:tcW w:w="998" w:type="dxa"/>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492,00</w:t>
            </w:r>
          </w:p>
        </w:tc>
        <w:tc>
          <w:tcPr>
            <w:tcW w:w="861" w:type="dxa"/>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492,00</w:t>
            </w:r>
          </w:p>
        </w:tc>
        <w:tc>
          <w:tcPr>
            <w:tcW w:w="800" w:type="dxa"/>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492,00</w:t>
            </w:r>
          </w:p>
        </w:tc>
        <w:tc>
          <w:tcPr>
            <w:tcW w:w="843" w:type="dxa"/>
            <w:vMerge w:val="restar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492,00</w:t>
            </w:r>
          </w:p>
        </w:tc>
      </w:tr>
      <w:tr w:rsidR="0026015C" w:rsidRPr="0026015C" w:rsidTr="0026015C">
        <w:tblPrEx>
          <w:tblCellMar>
            <w:left w:w="0" w:type="dxa"/>
            <w:right w:w="0" w:type="dxa"/>
          </w:tblCellMar>
        </w:tblPrEx>
        <w:trPr>
          <w:trHeight w:val="269"/>
          <w:jc w:val="center"/>
        </w:trPr>
        <w:tc>
          <w:tcPr>
            <w:tcW w:w="508" w:type="dxa"/>
            <w:gridSpan w:val="2"/>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90"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957"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07"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58"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998"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61"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00"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43"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r>
      <w:tr w:rsidR="0026015C" w:rsidRPr="0026015C" w:rsidTr="0026015C">
        <w:tblPrEx>
          <w:tblCellMar>
            <w:left w:w="0" w:type="dxa"/>
            <w:right w:w="0" w:type="dxa"/>
          </w:tblCellMar>
        </w:tblPrEx>
        <w:trPr>
          <w:trHeight w:val="269"/>
          <w:jc w:val="center"/>
        </w:trPr>
        <w:tc>
          <w:tcPr>
            <w:tcW w:w="508" w:type="dxa"/>
            <w:gridSpan w:val="2"/>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90"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 xml:space="preserve">Обеспеченность обустроенными дворовыми территориями (комплексное благоустройство) </w:t>
            </w:r>
          </w:p>
        </w:tc>
        <w:tc>
          <w:tcPr>
            <w:tcW w:w="957"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Pr>
                <w:rFonts w:ascii="Times New Roman" w:hAnsi="Times New Roman"/>
                <w:sz w:val="18"/>
                <w:szCs w:val="18"/>
              </w:rPr>
              <w:t>%/</w:t>
            </w:r>
            <w:r w:rsidRPr="0026015C">
              <w:rPr>
                <w:rFonts w:ascii="Times New Roman" w:hAnsi="Times New Roman"/>
                <w:sz w:val="18"/>
                <w:szCs w:val="18"/>
              </w:rPr>
              <w:t>шт</w:t>
            </w:r>
            <w:r>
              <w:rPr>
                <w:rFonts w:ascii="Times New Roman" w:hAnsi="Times New Roman"/>
                <w:sz w:val="18"/>
                <w:szCs w:val="18"/>
              </w:rPr>
              <w:t>.</w:t>
            </w:r>
          </w:p>
        </w:tc>
        <w:tc>
          <w:tcPr>
            <w:tcW w:w="1307"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16,6/50</w:t>
            </w:r>
          </w:p>
        </w:tc>
        <w:tc>
          <w:tcPr>
            <w:tcW w:w="858"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38,1/115</w:t>
            </w:r>
          </w:p>
        </w:tc>
        <w:tc>
          <w:tcPr>
            <w:tcW w:w="998"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50/145</w:t>
            </w:r>
          </w:p>
        </w:tc>
        <w:tc>
          <w:tcPr>
            <w:tcW w:w="861"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60/175</w:t>
            </w:r>
          </w:p>
        </w:tc>
        <w:tc>
          <w:tcPr>
            <w:tcW w:w="800"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70/205</w:t>
            </w:r>
          </w:p>
        </w:tc>
        <w:tc>
          <w:tcPr>
            <w:tcW w:w="843"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sz w:val="18"/>
                <w:szCs w:val="18"/>
              </w:rPr>
            </w:pPr>
            <w:r w:rsidRPr="0026015C">
              <w:rPr>
                <w:rFonts w:ascii="Times New Roman" w:hAnsi="Times New Roman"/>
                <w:sz w:val="18"/>
                <w:szCs w:val="18"/>
              </w:rPr>
              <w:t>80/235</w:t>
            </w:r>
          </w:p>
        </w:tc>
      </w:tr>
      <w:tr w:rsidR="0026015C" w:rsidRPr="0026015C" w:rsidTr="0026015C">
        <w:tblPrEx>
          <w:tblCellMar>
            <w:left w:w="0" w:type="dxa"/>
            <w:right w:w="0" w:type="dxa"/>
          </w:tblCellMar>
        </w:tblPrEx>
        <w:trPr>
          <w:trHeight w:val="269"/>
          <w:jc w:val="center"/>
        </w:trPr>
        <w:tc>
          <w:tcPr>
            <w:tcW w:w="508" w:type="dxa"/>
            <w:gridSpan w:val="2"/>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90"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957"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07"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58"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998"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61"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00"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43"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r>
      <w:tr w:rsidR="0026015C" w:rsidRPr="0026015C" w:rsidTr="0026015C">
        <w:tblPrEx>
          <w:tblCellMar>
            <w:left w:w="0" w:type="dxa"/>
            <w:right w:w="0" w:type="dxa"/>
          </w:tblCellMar>
        </w:tblPrEx>
        <w:trPr>
          <w:trHeight w:val="269"/>
          <w:jc w:val="center"/>
        </w:trPr>
        <w:tc>
          <w:tcPr>
            <w:tcW w:w="508" w:type="dxa"/>
            <w:gridSpan w:val="2"/>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90"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957"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07"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58"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998"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61"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00"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43"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r>
      <w:tr w:rsidR="0026015C" w:rsidRPr="0026015C" w:rsidTr="0026015C">
        <w:tblPrEx>
          <w:tblCellMar>
            <w:left w:w="0" w:type="dxa"/>
            <w:right w:w="0" w:type="dxa"/>
          </w:tblCellMar>
        </w:tblPrEx>
        <w:trPr>
          <w:trHeight w:val="269"/>
          <w:jc w:val="center"/>
        </w:trPr>
        <w:tc>
          <w:tcPr>
            <w:tcW w:w="508" w:type="dxa"/>
            <w:gridSpan w:val="2"/>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90"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957"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07"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58"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998"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61"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00"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843"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r>
      <w:tr w:rsidR="0026015C" w:rsidRPr="0026015C" w:rsidTr="0026015C">
        <w:tblPrEx>
          <w:tblCellMar>
            <w:left w:w="0" w:type="dxa"/>
            <w:right w:w="0" w:type="dxa"/>
          </w:tblCellMar>
        </w:tblPrEx>
        <w:trPr>
          <w:trHeight w:val="20"/>
          <w:jc w:val="center"/>
        </w:trPr>
        <w:tc>
          <w:tcPr>
            <w:tcW w:w="508" w:type="dxa"/>
            <w:gridSpan w:val="2"/>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90"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Количество штатных единиц (охранников) для обеспечения охраны объектов благоустройства</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ед.</w:t>
            </w:r>
          </w:p>
        </w:tc>
        <w:tc>
          <w:tcPr>
            <w:tcW w:w="130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w:t>
            </w:r>
          </w:p>
        </w:tc>
        <w:tc>
          <w:tcPr>
            <w:tcW w:w="85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w:t>
            </w:r>
          </w:p>
        </w:tc>
        <w:tc>
          <w:tcPr>
            <w:tcW w:w="99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w:t>
            </w:r>
          </w:p>
        </w:tc>
        <w:tc>
          <w:tcPr>
            <w:tcW w:w="86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w:t>
            </w:r>
          </w:p>
        </w:tc>
        <w:tc>
          <w:tcPr>
            <w:tcW w:w="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w:t>
            </w:r>
          </w:p>
        </w:tc>
        <w:tc>
          <w:tcPr>
            <w:tcW w:w="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10</w:t>
            </w:r>
          </w:p>
        </w:tc>
      </w:tr>
      <w:tr w:rsidR="0026015C" w:rsidRPr="0026015C" w:rsidTr="0026015C">
        <w:tblPrEx>
          <w:tblCellMar>
            <w:left w:w="0" w:type="dxa"/>
            <w:right w:w="0" w:type="dxa"/>
          </w:tblCellMar>
        </w:tblPrEx>
        <w:trPr>
          <w:trHeight w:val="20"/>
          <w:jc w:val="center"/>
        </w:trPr>
        <w:tc>
          <w:tcPr>
            <w:tcW w:w="508" w:type="dxa"/>
            <w:gridSpan w:val="2"/>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223"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sz w:val="18"/>
                <w:szCs w:val="18"/>
              </w:rPr>
            </w:pPr>
          </w:p>
        </w:tc>
        <w:tc>
          <w:tcPr>
            <w:tcW w:w="1390"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1414" w:type="dxa"/>
            <w:vMerge/>
            <w:tcBorders>
              <w:top w:val="nil"/>
              <w:left w:val="single" w:sz="4" w:space="0" w:color="auto"/>
              <w:bottom w:val="single" w:sz="4" w:space="0" w:color="auto"/>
              <w:right w:val="single" w:sz="4" w:space="0" w:color="auto"/>
            </w:tcBorders>
            <w:vAlign w:val="center"/>
            <w:hideMark/>
          </w:tcPr>
          <w:p w:rsidR="0026015C" w:rsidRPr="0026015C" w:rsidRDefault="0026015C" w:rsidP="0026015C">
            <w:pPr>
              <w:spacing w:after="0" w:line="240" w:lineRule="auto"/>
              <w:rPr>
                <w:rFonts w:ascii="Times New Roman" w:hAnsi="Times New Roman"/>
                <w:color w:val="000000"/>
                <w:sz w:val="18"/>
                <w:szCs w:val="18"/>
              </w:rPr>
            </w:pPr>
          </w:p>
        </w:tc>
        <w:tc>
          <w:tcPr>
            <w:tcW w:w="240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6015C" w:rsidRPr="0026015C" w:rsidRDefault="0026015C" w:rsidP="0026015C">
            <w:pPr>
              <w:spacing w:after="0" w:line="240" w:lineRule="auto"/>
              <w:rPr>
                <w:rFonts w:ascii="Times New Roman" w:hAnsi="Times New Roman"/>
                <w:color w:val="000000"/>
                <w:sz w:val="18"/>
                <w:szCs w:val="18"/>
              </w:rPr>
            </w:pPr>
            <w:r w:rsidRPr="0026015C">
              <w:rPr>
                <w:rFonts w:ascii="Times New Roman" w:hAnsi="Times New Roman"/>
                <w:color w:val="000000"/>
                <w:sz w:val="18"/>
                <w:szCs w:val="18"/>
              </w:rPr>
              <w:t>Количество подъездов</w:t>
            </w:r>
            <w:r>
              <w:rPr>
                <w:rFonts w:ascii="Times New Roman" w:hAnsi="Times New Roman"/>
                <w:color w:val="000000"/>
                <w:sz w:val="18"/>
                <w:szCs w:val="18"/>
              </w:rPr>
              <w:t xml:space="preserve"> многоквартирных домов, </w:t>
            </w:r>
            <w:r w:rsidRPr="0026015C">
              <w:rPr>
                <w:rFonts w:ascii="Times New Roman" w:hAnsi="Times New Roman"/>
                <w:color w:val="000000"/>
                <w:sz w:val="18"/>
                <w:szCs w:val="18"/>
              </w:rPr>
              <w:t xml:space="preserve">приведенных в надлежащее состояние </w:t>
            </w:r>
          </w:p>
        </w:tc>
        <w:tc>
          <w:tcPr>
            <w:tcW w:w="95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ед.</w:t>
            </w:r>
          </w:p>
        </w:tc>
        <w:tc>
          <w:tcPr>
            <w:tcW w:w="1307"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60</w:t>
            </w:r>
          </w:p>
        </w:tc>
        <w:tc>
          <w:tcPr>
            <w:tcW w:w="8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492</w:t>
            </w:r>
          </w:p>
        </w:tc>
        <w:tc>
          <w:tcPr>
            <w:tcW w:w="99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492</w:t>
            </w:r>
          </w:p>
        </w:tc>
        <w:tc>
          <w:tcPr>
            <w:tcW w:w="86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275</w:t>
            </w:r>
          </w:p>
        </w:tc>
        <w:tc>
          <w:tcPr>
            <w:tcW w:w="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275</w:t>
            </w:r>
          </w:p>
        </w:tc>
        <w:tc>
          <w:tcPr>
            <w:tcW w:w="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6015C" w:rsidRPr="0026015C" w:rsidRDefault="0026015C" w:rsidP="0026015C">
            <w:pPr>
              <w:spacing w:after="0" w:line="240" w:lineRule="auto"/>
              <w:jc w:val="center"/>
              <w:rPr>
                <w:rFonts w:ascii="Times New Roman" w:hAnsi="Times New Roman"/>
                <w:color w:val="000000"/>
                <w:sz w:val="18"/>
                <w:szCs w:val="18"/>
              </w:rPr>
            </w:pPr>
            <w:r w:rsidRPr="0026015C">
              <w:rPr>
                <w:rFonts w:ascii="Times New Roman" w:hAnsi="Times New Roman"/>
                <w:color w:val="000000"/>
                <w:sz w:val="18"/>
                <w:szCs w:val="18"/>
              </w:rPr>
              <w:t>275</w:t>
            </w:r>
          </w:p>
        </w:tc>
      </w:tr>
    </w:tbl>
    <w:p w:rsidR="00A70740" w:rsidRPr="007F1E33" w:rsidRDefault="0026015C">
      <w:pPr>
        <w:spacing w:after="0" w:line="240" w:lineRule="auto"/>
        <w:rPr>
          <w:rFonts w:ascii="Times New Roman" w:eastAsia="Times New Roman" w:hAnsi="Times New Roman" w:cs="Arial"/>
          <w:sz w:val="24"/>
          <w:szCs w:val="24"/>
          <w:lang w:eastAsia="ru-RU"/>
        </w:rPr>
      </w:pPr>
      <w:r w:rsidRPr="007F1E33">
        <w:rPr>
          <w:rFonts w:ascii="Times New Roman" w:hAnsi="Times New Roman"/>
          <w:sz w:val="24"/>
          <w:szCs w:val="24"/>
        </w:rPr>
        <w:t xml:space="preserve"> </w:t>
      </w:r>
      <w:r w:rsidR="00A70740" w:rsidRPr="007F1E33">
        <w:rPr>
          <w:rFonts w:ascii="Times New Roman" w:hAnsi="Times New Roman"/>
          <w:sz w:val="24"/>
          <w:szCs w:val="24"/>
        </w:rPr>
        <w:br w:type="page"/>
      </w:r>
    </w:p>
    <w:p w:rsidR="00DC6251" w:rsidRPr="007D1040" w:rsidRDefault="00DC6251" w:rsidP="00DC6251">
      <w:pPr>
        <w:pStyle w:val="ConsPlusNormal"/>
        <w:jc w:val="right"/>
        <w:outlineLvl w:val="1"/>
        <w:rPr>
          <w:rFonts w:ascii="Times New Roman" w:hAnsi="Times New Roman" w:cs="Times New Roman"/>
          <w:b/>
          <w:i/>
          <w:sz w:val="24"/>
          <w:szCs w:val="24"/>
        </w:rPr>
      </w:pPr>
      <w:r w:rsidRPr="007D1040">
        <w:rPr>
          <w:rFonts w:ascii="Times New Roman" w:hAnsi="Times New Roman" w:cs="Times New Roman"/>
          <w:b/>
          <w:i/>
          <w:sz w:val="24"/>
          <w:szCs w:val="24"/>
        </w:rPr>
        <w:lastRenderedPageBreak/>
        <w:t>Приложение №</w:t>
      </w:r>
      <w:r>
        <w:rPr>
          <w:rFonts w:ascii="Times New Roman" w:hAnsi="Times New Roman" w:cs="Times New Roman"/>
          <w:b/>
          <w:i/>
          <w:sz w:val="24"/>
          <w:szCs w:val="24"/>
        </w:rPr>
        <w:t>7</w:t>
      </w:r>
      <w:r w:rsidRPr="007D1040">
        <w:rPr>
          <w:rFonts w:ascii="Times New Roman" w:hAnsi="Times New Roman" w:cs="Times New Roman"/>
          <w:b/>
          <w:i/>
          <w:sz w:val="24"/>
          <w:szCs w:val="24"/>
        </w:rPr>
        <w:t xml:space="preserve"> к муниципальной программе</w:t>
      </w:r>
    </w:p>
    <w:p w:rsidR="00DC6251" w:rsidRDefault="00DC6251" w:rsidP="00DC6251">
      <w:pPr>
        <w:pStyle w:val="ConsPlusNormal"/>
        <w:jc w:val="right"/>
        <w:outlineLvl w:val="1"/>
        <w:rPr>
          <w:rFonts w:ascii="Times New Roman" w:hAnsi="Times New Roman" w:cs="Times New Roman"/>
          <w:b/>
          <w:i/>
          <w:sz w:val="24"/>
          <w:szCs w:val="24"/>
        </w:rPr>
      </w:pPr>
      <w:r>
        <w:rPr>
          <w:rFonts w:ascii="Times New Roman" w:hAnsi="Times New Roman" w:cs="Times New Roman"/>
          <w:b/>
          <w:i/>
          <w:sz w:val="24"/>
          <w:szCs w:val="24"/>
        </w:rPr>
        <w:t xml:space="preserve"> </w:t>
      </w:r>
      <w:r w:rsidR="00481686">
        <w:rPr>
          <w:rFonts w:ascii="Times New Roman" w:hAnsi="Times New Roman" w:cs="Times New Roman"/>
          <w:b/>
          <w:i/>
          <w:sz w:val="24"/>
          <w:szCs w:val="24"/>
        </w:rPr>
        <w:t>«</w:t>
      </w:r>
      <w:r w:rsidRPr="00262867">
        <w:rPr>
          <w:rFonts w:ascii="Times New Roman" w:hAnsi="Times New Roman" w:cs="Times New Roman"/>
          <w:b/>
          <w:i/>
          <w:sz w:val="24"/>
          <w:szCs w:val="24"/>
        </w:rPr>
        <w:t xml:space="preserve">Развитие жилищно-коммунального хозяйства </w:t>
      </w:r>
    </w:p>
    <w:p w:rsidR="00DC6251" w:rsidRPr="007D1040" w:rsidRDefault="00DC6251" w:rsidP="00DC6251">
      <w:pPr>
        <w:pStyle w:val="ConsPlusNormal"/>
        <w:spacing w:after="100" w:afterAutospacing="1"/>
        <w:jc w:val="right"/>
        <w:outlineLvl w:val="1"/>
        <w:rPr>
          <w:rFonts w:ascii="Times New Roman" w:hAnsi="Times New Roman" w:cs="Times New Roman"/>
          <w:b/>
          <w:i/>
          <w:sz w:val="24"/>
          <w:szCs w:val="24"/>
        </w:rPr>
      </w:pPr>
      <w:r w:rsidRPr="00262867">
        <w:rPr>
          <w:rFonts w:ascii="Times New Roman" w:hAnsi="Times New Roman" w:cs="Times New Roman"/>
          <w:b/>
          <w:i/>
          <w:sz w:val="24"/>
          <w:szCs w:val="24"/>
        </w:rPr>
        <w:t>города Пушкино на 2017-2021 годы</w:t>
      </w:r>
      <w:r w:rsidR="00481686">
        <w:rPr>
          <w:rFonts w:ascii="Times New Roman" w:hAnsi="Times New Roman" w:cs="Times New Roman"/>
          <w:b/>
          <w:i/>
          <w:sz w:val="24"/>
          <w:szCs w:val="24"/>
        </w:rPr>
        <w:t>»</w:t>
      </w:r>
    </w:p>
    <w:tbl>
      <w:tblPr>
        <w:tblW w:w="14988" w:type="dxa"/>
        <w:tblLook w:val="04A0" w:firstRow="1" w:lastRow="0" w:firstColumn="1" w:lastColumn="0" w:noHBand="0" w:noVBand="1"/>
      </w:tblPr>
      <w:tblGrid>
        <w:gridCol w:w="560"/>
        <w:gridCol w:w="6264"/>
        <w:gridCol w:w="8164"/>
      </w:tblGrid>
      <w:tr w:rsidR="00AE5355" w:rsidRPr="00AE5355" w:rsidTr="00DC6251">
        <w:trPr>
          <w:trHeight w:val="300"/>
        </w:trPr>
        <w:tc>
          <w:tcPr>
            <w:tcW w:w="14988" w:type="dxa"/>
            <w:gridSpan w:val="3"/>
            <w:tcBorders>
              <w:top w:val="nil"/>
              <w:left w:val="nil"/>
              <w:bottom w:val="nil"/>
              <w:right w:val="nil"/>
            </w:tcBorders>
            <w:shd w:val="clear" w:color="auto" w:fill="auto"/>
            <w:noWrap/>
            <w:vAlign w:val="center"/>
            <w:hideMark/>
          </w:tcPr>
          <w:p w:rsidR="00AE5355" w:rsidRDefault="00DC6251" w:rsidP="00AE5355">
            <w:pPr>
              <w:spacing w:after="0" w:line="240" w:lineRule="auto"/>
              <w:jc w:val="center"/>
              <w:rPr>
                <w:rFonts w:ascii="Times New Roman" w:hAnsi="Times New Roman"/>
                <w:b/>
                <w:sz w:val="24"/>
                <w:szCs w:val="24"/>
              </w:rPr>
            </w:pPr>
            <w:r w:rsidRPr="007D1040">
              <w:rPr>
                <w:rFonts w:ascii="Times New Roman" w:hAnsi="Times New Roman"/>
                <w:b/>
                <w:sz w:val="24"/>
                <w:szCs w:val="24"/>
              </w:rPr>
              <w:t>Методика расчета значений показателей эффективности реализации муниципальной Программы(подпрограммы)</w:t>
            </w:r>
          </w:p>
          <w:p w:rsidR="00DC6251" w:rsidRPr="000E1AE1" w:rsidRDefault="00DC6251" w:rsidP="00AE5355">
            <w:pPr>
              <w:spacing w:after="0" w:line="240" w:lineRule="auto"/>
              <w:jc w:val="center"/>
              <w:rPr>
                <w:rFonts w:ascii="Times New Roman" w:eastAsia="Times New Roman" w:hAnsi="Times New Roman"/>
                <w:b/>
                <w:bCs/>
                <w:color w:val="000000"/>
                <w:sz w:val="24"/>
                <w:szCs w:val="24"/>
                <w:lang w:eastAsia="ru-RU"/>
              </w:rPr>
            </w:pPr>
          </w:p>
        </w:tc>
      </w:tr>
      <w:tr w:rsidR="00DC6251" w:rsidRPr="00DC6251" w:rsidTr="00845830">
        <w:trPr>
          <w:trHeight w:val="945"/>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b/>
                <w:color w:val="000000"/>
                <w:sz w:val="24"/>
                <w:szCs w:val="24"/>
                <w:lang w:eastAsia="ru-RU"/>
              </w:rPr>
            </w:pPr>
            <w:r w:rsidRPr="00DC6251">
              <w:rPr>
                <w:rFonts w:ascii="Times New Roman" w:eastAsia="Times New Roman" w:hAnsi="Times New Roman"/>
                <w:b/>
                <w:color w:val="000000"/>
                <w:sz w:val="24"/>
                <w:szCs w:val="24"/>
                <w:lang w:eastAsia="ru-RU"/>
              </w:rPr>
              <w:t>№ п/п</w:t>
            </w:r>
          </w:p>
        </w:tc>
        <w:tc>
          <w:tcPr>
            <w:tcW w:w="6264" w:type="dxa"/>
            <w:tcBorders>
              <w:top w:val="single" w:sz="4" w:space="0" w:color="auto"/>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b/>
                <w:color w:val="000000"/>
                <w:sz w:val="24"/>
                <w:szCs w:val="24"/>
                <w:lang w:eastAsia="ru-RU"/>
              </w:rPr>
            </w:pPr>
            <w:r w:rsidRPr="00DC6251">
              <w:rPr>
                <w:rFonts w:ascii="Times New Roman" w:eastAsia="Times New Roman" w:hAnsi="Times New Roman"/>
                <w:b/>
                <w:color w:val="000000"/>
                <w:sz w:val="24"/>
                <w:szCs w:val="24"/>
                <w:lang w:eastAsia="ru-RU"/>
              </w:rPr>
              <w:t>Наименование показателя</w:t>
            </w:r>
          </w:p>
        </w:tc>
        <w:tc>
          <w:tcPr>
            <w:tcW w:w="8164" w:type="dxa"/>
            <w:tcBorders>
              <w:top w:val="single" w:sz="4" w:space="0" w:color="auto"/>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b/>
                <w:color w:val="000000"/>
                <w:sz w:val="24"/>
                <w:szCs w:val="24"/>
                <w:lang w:eastAsia="ru-RU"/>
              </w:rPr>
            </w:pPr>
            <w:r w:rsidRPr="00DC6251">
              <w:rPr>
                <w:rFonts w:ascii="Times New Roman" w:eastAsia="Times New Roman" w:hAnsi="Times New Roman"/>
                <w:b/>
                <w:color w:val="000000"/>
                <w:sz w:val="24"/>
                <w:szCs w:val="24"/>
                <w:lang w:eastAsia="ru-RU"/>
              </w:rPr>
              <w:t>Методика расчета значения показателя</w:t>
            </w:r>
          </w:p>
        </w:tc>
      </w:tr>
      <w:tr w:rsidR="00DC6251" w:rsidRPr="00DC6251" w:rsidTr="00845830">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1</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Количество отремонтированных муниципальных жилых помещений (ед.)</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количество подлежащих ремонту муниципальных жилых помещений по поступившим обращениям граждан.</w:t>
            </w:r>
          </w:p>
        </w:tc>
      </w:tr>
      <w:tr w:rsidR="00DC6251" w:rsidRPr="00DC6251" w:rsidTr="00845830">
        <w:trPr>
          <w:trHeight w:val="126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2</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Количество домов</w:t>
            </w:r>
            <w:r>
              <w:rPr>
                <w:rFonts w:ascii="Times New Roman" w:eastAsia="Times New Roman" w:hAnsi="Times New Roman"/>
                <w:color w:val="000000"/>
                <w:sz w:val="24"/>
                <w:szCs w:val="24"/>
                <w:lang w:eastAsia="ru-RU"/>
              </w:rPr>
              <w:t>,</w:t>
            </w:r>
            <w:r w:rsidRPr="00DC6251">
              <w:rPr>
                <w:rFonts w:ascii="Times New Roman" w:eastAsia="Times New Roman" w:hAnsi="Times New Roman"/>
                <w:color w:val="000000"/>
                <w:sz w:val="24"/>
                <w:szCs w:val="24"/>
                <w:lang w:eastAsia="ru-RU"/>
              </w:rPr>
              <w:t xml:space="preserve"> в которых проведен капитальный ремонт в рамках программы </w:t>
            </w:r>
            <w:r w:rsidR="00481686">
              <w:rPr>
                <w:rFonts w:ascii="Times New Roman" w:eastAsia="Times New Roman" w:hAnsi="Times New Roman"/>
                <w:color w:val="000000"/>
                <w:sz w:val="24"/>
                <w:szCs w:val="24"/>
                <w:lang w:eastAsia="ru-RU"/>
              </w:rPr>
              <w:t>«</w:t>
            </w:r>
            <w:r w:rsidRPr="00DC6251">
              <w:rPr>
                <w:rFonts w:ascii="Times New Roman" w:eastAsia="Times New Roman" w:hAnsi="Times New Roman"/>
                <w:color w:val="000000"/>
                <w:sz w:val="24"/>
                <w:szCs w:val="24"/>
                <w:lang w:eastAsia="ru-RU"/>
              </w:rPr>
              <w:t>Проведение капитального ремонта общего имущества в многоквартирных домах, расположенных на территории Московской области на 2014-2038 годы</w:t>
            </w:r>
            <w:r w:rsidR="00481686">
              <w:rPr>
                <w:rFonts w:ascii="Times New Roman" w:eastAsia="Times New Roman" w:hAnsi="Times New Roman"/>
                <w:color w:val="000000"/>
                <w:sz w:val="24"/>
                <w:szCs w:val="24"/>
                <w:lang w:eastAsia="ru-RU"/>
              </w:rPr>
              <w:t>»</w:t>
            </w:r>
            <w:r w:rsidR="00F76DEC">
              <w:rPr>
                <w:rFonts w:ascii="Times New Roman" w:eastAsia="Times New Roman" w:hAnsi="Times New Roman"/>
                <w:color w:val="000000"/>
                <w:sz w:val="24"/>
                <w:szCs w:val="24"/>
                <w:lang w:eastAsia="ru-RU"/>
              </w:rPr>
              <w:t xml:space="preserve"> </w:t>
            </w:r>
            <w:r w:rsidRPr="00DC6251">
              <w:rPr>
                <w:rFonts w:ascii="Times New Roman" w:eastAsia="Times New Roman" w:hAnsi="Times New Roman"/>
                <w:color w:val="000000"/>
                <w:sz w:val="24"/>
                <w:szCs w:val="24"/>
                <w:lang w:eastAsia="ru-RU"/>
              </w:rPr>
              <w:t>(ед.)</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количество МКД подлежащих ремонту в соответствии с краткосрочными планами.</w:t>
            </w:r>
          </w:p>
        </w:tc>
      </w:tr>
      <w:tr w:rsidR="00DC6251" w:rsidRPr="00DC6251" w:rsidTr="00845830">
        <w:trPr>
          <w:trHeight w:val="9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3</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Количество установленного газового оборудования, подлежащего замене в связи с истечением срока эксплуатации в муниципальных жилых помещениях (ед.)</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количество газового оборудования, подлежащего замене в соответствии с актом специализированной организации о необходимости замены оборудования в муниципальных жилых помещениях.</w:t>
            </w:r>
          </w:p>
        </w:tc>
      </w:tr>
      <w:tr w:rsidR="00DC6251" w:rsidRPr="00DC6251" w:rsidTr="00845830">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4</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Количество подъездов многоквартирных домов</w:t>
            </w:r>
            <w:r>
              <w:rPr>
                <w:rFonts w:ascii="Times New Roman" w:eastAsia="Times New Roman" w:hAnsi="Times New Roman"/>
                <w:color w:val="000000"/>
                <w:sz w:val="24"/>
                <w:szCs w:val="24"/>
                <w:lang w:eastAsia="ru-RU"/>
              </w:rPr>
              <w:t>,</w:t>
            </w:r>
            <w:r w:rsidRPr="00DC6251">
              <w:rPr>
                <w:rFonts w:ascii="Times New Roman" w:eastAsia="Times New Roman" w:hAnsi="Times New Roman"/>
                <w:color w:val="000000"/>
                <w:sz w:val="24"/>
                <w:szCs w:val="24"/>
                <w:lang w:eastAsia="ru-RU"/>
              </w:rPr>
              <w:t xml:space="preserve"> приведенных в надлежащее состояние (ед.)</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в соответствии с государственной программой Московской области</w:t>
            </w:r>
          </w:p>
        </w:tc>
      </w:tr>
      <w:tr w:rsidR="00DC6251" w:rsidRPr="00DC6251" w:rsidTr="00845830">
        <w:trPr>
          <w:trHeight w:val="9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5</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Количество установленных модульных котельных в городе Пушкино (ед.)</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н</w:t>
            </w:r>
            <w:r>
              <w:rPr>
                <w:rFonts w:ascii="Times New Roman" w:eastAsia="Times New Roman" w:hAnsi="Times New Roman"/>
                <w:color w:val="000000"/>
                <w:sz w:val="24"/>
                <w:szCs w:val="24"/>
                <w:lang w:eastAsia="ru-RU"/>
              </w:rPr>
              <w:t>а основании данных муниципально</w:t>
            </w:r>
            <w:r w:rsidRPr="00DC6251">
              <w:rPr>
                <w:rFonts w:ascii="Times New Roman" w:eastAsia="Times New Roman" w:hAnsi="Times New Roman"/>
                <w:color w:val="000000"/>
                <w:sz w:val="24"/>
                <w:szCs w:val="24"/>
                <w:lang w:eastAsia="ru-RU"/>
              </w:rPr>
              <w:t>го образования из расчета соотношения установленных модульных котельных к плановому показателю</w:t>
            </w:r>
          </w:p>
        </w:tc>
      </w:tr>
      <w:tr w:rsidR="00DC6251" w:rsidRPr="00DC6251" w:rsidTr="00845830">
        <w:trPr>
          <w:trHeight w:val="9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6</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Количество построенных и реконструируемых (модернизированных), капитально отремонтир</w:t>
            </w:r>
            <w:r>
              <w:rPr>
                <w:rFonts w:ascii="Times New Roman" w:eastAsia="Times New Roman" w:hAnsi="Times New Roman"/>
                <w:color w:val="000000"/>
                <w:sz w:val="24"/>
                <w:szCs w:val="24"/>
                <w:lang w:eastAsia="ru-RU"/>
              </w:rPr>
              <w:t xml:space="preserve">ованных котельных, в том числе </w:t>
            </w:r>
            <w:r w:rsidRPr="00DC6251">
              <w:rPr>
                <w:rFonts w:ascii="Times New Roman" w:eastAsia="Times New Roman" w:hAnsi="Times New Roman"/>
                <w:color w:val="000000"/>
                <w:sz w:val="24"/>
                <w:szCs w:val="24"/>
                <w:lang w:eastAsia="ru-RU"/>
              </w:rPr>
              <w:t>переведенных на природный газ (ед.)</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количество котельных, планируемых реконструировать (модернизировать) или ввести в эксплуатацию в соответствующем году.</w:t>
            </w:r>
          </w:p>
        </w:tc>
      </w:tr>
      <w:tr w:rsidR="00DC6251" w:rsidRPr="00DC6251" w:rsidTr="00845830">
        <w:trPr>
          <w:trHeight w:val="15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lastRenderedPageBreak/>
              <w:t>7</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Доля актуализированных схем теплоснабжения, имеющих электронную модель, разработанную в соответствии с единым техническим заданием (%/ед.)</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 xml:space="preserve">Алгоритм определения значения целевого показателя: в соответствии с п.22 Требований о порядке разработки и утверждении схем теплоснабжения, утвержденных Постановлением Правительства Российской Федерации от 22 февраля 2012 № 154 </w:t>
            </w:r>
            <w:r w:rsidR="00481686">
              <w:rPr>
                <w:rFonts w:ascii="Times New Roman" w:eastAsia="Times New Roman" w:hAnsi="Times New Roman"/>
                <w:color w:val="000000"/>
                <w:sz w:val="24"/>
                <w:szCs w:val="24"/>
                <w:lang w:eastAsia="ru-RU"/>
              </w:rPr>
              <w:t>«</w:t>
            </w:r>
            <w:r w:rsidRPr="00DC6251">
              <w:rPr>
                <w:rFonts w:ascii="Times New Roman" w:eastAsia="Times New Roman" w:hAnsi="Times New Roman"/>
                <w:color w:val="000000"/>
                <w:sz w:val="24"/>
                <w:szCs w:val="24"/>
                <w:lang w:eastAsia="ru-RU"/>
              </w:rPr>
              <w:t>О требованиях к схемам теплоснабжения, порядку их разработки и утверждения</w:t>
            </w:r>
            <w:r w:rsidR="00481686">
              <w:rPr>
                <w:rFonts w:ascii="Times New Roman" w:eastAsia="Times New Roman" w:hAnsi="Times New Roman"/>
                <w:color w:val="000000"/>
                <w:sz w:val="24"/>
                <w:szCs w:val="24"/>
                <w:lang w:eastAsia="ru-RU"/>
              </w:rPr>
              <w:t>»</w:t>
            </w:r>
            <w:r w:rsidRPr="00DC6251">
              <w:rPr>
                <w:rFonts w:ascii="Times New Roman" w:eastAsia="Times New Roman" w:hAnsi="Times New Roman"/>
                <w:color w:val="000000"/>
                <w:sz w:val="24"/>
                <w:szCs w:val="24"/>
                <w:lang w:eastAsia="ru-RU"/>
              </w:rPr>
              <w:t xml:space="preserve"> схемы теплоснабжения подлежат ежегодной актуализации.</w:t>
            </w:r>
          </w:p>
        </w:tc>
      </w:tr>
      <w:tr w:rsidR="00DC6251" w:rsidRPr="00DC6251" w:rsidTr="00845830">
        <w:trPr>
          <w:trHeight w:val="9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8</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Утверждение проектной документации, прокладка инженерных коммуникаций, ввод в эксплуатацию снегоплавильного комплекса (ед.)</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на основании данных муниципального образования, как соотношение фактических показателей к плановым</w:t>
            </w:r>
          </w:p>
        </w:tc>
      </w:tr>
      <w:tr w:rsidR="00DC6251" w:rsidRPr="00DC6251" w:rsidTr="00845830">
        <w:trPr>
          <w:trHeight w:val="43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9</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Уровень готовности объектов жилищно-коммунального хозяйства города Пушкино к осенне-зимнему периоду (%)</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рассчитывается как среднее арифметическое уровней готовности жилищного фонда, котельных, тепловых, водопроводных, канализационных сетей муниципальных образований Московской области, а также уровня готовности создания запасов твердого и жидкого топлива. Уровни готовности жилищного фонда, котельных, тепловых, водопроводных, канализационных сетей муниципальных образований Московской области, а также уровня готовности создания запасов твердого и жидкого топлива определяются как отношение количества фактически подготовленных объектов к количеству соответствующих объектов, установленных заданием по объемам работ по подготовке объектов жилищно-коммунального хозяйства к осенне-зимнему периоду. Единицы измерения: процент. Источник данных: форма федерального государственного</w:t>
            </w:r>
            <w:r w:rsidR="00265F82">
              <w:rPr>
                <w:rFonts w:ascii="Times New Roman" w:eastAsia="Times New Roman" w:hAnsi="Times New Roman"/>
                <w:color w:val="000000"/>
                <w:sz w:val="24"/>
                <w:szCs w:val="24"/>
                <w:lang w:eastAsia="ru-RU"/>
              </w:rPr>
              <w:t xml:space="preserve"> статистического наблюдения № 1</w:t>
            </w:r>
            <w:r w:rsidRPr="00DC6251">
              <w:rPr>
                <w:rFonts w:ascii="Times New Roman" w:eastAsia="Times New Roman" w:hAnsi="Times New Roman"/>
                <w:color w:val="000000"/>
                <w:sz w:val="24"/>
                <w:szCs w:val="24"/>
                <w:lang w:eastAsia="ru-RU"/>
              </w:rPr>
              <w:t xml:space="preserve">-ЖКХ (зима) </w:t>
            </w:r>
            <w:r w:rsidR="00481686">
              <w:rPr>
                <w:rFonts w:ascii="Times New Roman" w:eastAsia="Times New Roman" w:hAnsi="Times New Roman"/>
                <w:color w:val="000000"/>
                <w:sz w:val="24"/>
                <w:szCs w:val="24"/>
                <w:lang w:eastAsia="ru-RU"/>
              </w:rPr>
              <w:t>«</w:t>
            </w:r>
            <w:r w:rsidRPr="00DC6251">
              <w:rPr>
                <w:rFonts w:ascii="Times New Roman" w:eastAsia="Times New Roman" w:hAnsi="Times New Roman"/>
                <w:color w:val="000000"/>
                <w:sz w:val="24"/>
                <w:szCs w:val="24"/>
                <w:lang w:eastAsia="ru-RU"/>
              </w:rPr>
              <w:t>Сведения о подготовке жилищно-коммунального хозяйства к работе в зимних условиях</w:t>
            </w:r>
            <w:r w:rsidR="00481686">
              <w:rPr>
                <w:rFonts w:ascii="Times New Roman" w:eastAsia="Times New Roman" w:hAnsi="Times New Roman"/>
                <w:color w:val="000000"/>
                <w:sz w:val="24"/>
                <w:szCs w:val="24"/>
                <w:lang w:eastAsia="ru-RU"/>
              </w:rPr>
              <w:t>»</w:t>
            </w:r>
            <w:r w:rsidRPr="00DC6251">
              <w:rPr>
                <w:rFonts w:ascii="Times New Roman" w:eastAsia="Times New Roman" w:hAnsi="Times New Roman"/>
                <w:color w:val="000000"/>
                <w:sz w:val="24"/>
                <w:szCs w:val="24"/>
                <w:lang w:eastAsia="ru-RU"/>
              </w:rPr>
              <w:t>, утвержденной постановлением Федеральной службы государственной статистики от 27.02.2006 № 7</w:t>
            </w:r>
          </w:p>
        </w:tc>
      </w:tr>
      <w:tr w:rsidR="00DC6251" w:rsidRPr="00DC6251" w:rsidTr="00845830">
        <w:trPr>
          <w:trHeight w:val="17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10</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Доля актуализированных схем водоснабжения, водоотведения, имеющих электронную модель, разработанную в соответствии с единым техническим заданием (%/ед.)</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 xml:space="preserve">Алгоритм определения значения целевого показателя: согласно </w:t>
            </w:r>
            <w:r w:rsidR="00481686">
              <w:rPr>
                <w:rFonts w:ascii="Times New Roman" w:eastAsia="Times New Roman" w:hAnsi="Times New Roman"/>
                <w:color w:val="000000"/>
                <w:sz w:val="24"/>
                <w:szCs w:val="24"/>
                <w:lang w:eastAsia="ru-RU"/>
              </w:rPr>
              <w:t>«</w:t>
            </w:r>
            <w:r w:rsidRPr="00DC6251">
              <w:rPr>
                <w:rFonts w:ascii="Times New Roman" w:eastAsia="Times New Roman" w:hAnsi="Times New Roman"/>
                <w:color w:val="000000"/>
                <w:sz w:val="24"/>
                <w:szCs w:val="24"/>
                <w:lang w:eastAsia="ru-RU"/>
              </w:rPr>
              <w:t xml:space="preserve">Правил разработки и утверждения схем водоснабжения и водоотведения, утвержденных Постановлением Правительства Российской </w:t>
            </w:r>
            <w:r>
              <w:rPr>
                <w:rFonts w:ascii="Times New Roman" w:eastAsia="Times New Roman" w:hAnsi="Times New Roman"/>
                <w:color w:val="000000"/>
                <w:sz w:val="24"/>
                <w:szCs w:val="24"/>
                <w:lang w:eastAsia="ru-RU"/>
              </w:rPr>
              <w:t xml:space="preserve">федерации от 05.09.2013 № 782 </w:t>
            </w:r>
            <w:r w:rsidR="00481686">
              <w:rPr>
                <w:rFonts w:ascii="Times New Roman" w:eastAsia="Times New Roman" w:hAnsi="Times New Roman"/>
                <w:color w:val="000000"/>
                <w:sz w:val="24"/>
                <w:szCs w:val="24"/>
                <w:lang w:eastAsia="ru-RU"/>
              </w:rPr>
              <w:t>«</w:t>
            </w:r>
            <w:r w:rsidRPr="00DC6251">
              <w:rPr>
                <w:rFonts w:ascii="Times New Roman" w:eastAsia="Times New Roman" w:hAnsi="Times New Roman"/>
                <w:color w:val="000000"/>
                <w:sz w:val="24"/>
                <w:szCs w:val="24"/>
                <w:lang w:eastAsia="ru-RU"/>
              </w:rPr>
              <w:t>О схемах водоснабжения и водоотведения (далее-Правил), актуализация (корректировка) схем водоснабжения и водоотведения осуществляется при наличии одного из условий, приведенных в п.8 Правил.</w:t>
            </w:r>
          </w:p>
        </w:tc>
      </w:tr>
      <w:tr w:rsidR="00DC6251" w:rsidRPr="00DC6251" w:rsidTr="00845830">
        <w:trPr>
          <w:trHeight w:val="96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11</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Количество построенных, реконструированных (модернизированных), капитально отремонтированных ВЗУ и станций очистки питьевой воды (ед.)</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в соответствии с государственно программой Московской области, как соотношение фактически выполненных работ к плановому показателю</w:t>
            </w:r>
          </w:p>
        </w:tc>
      </w:tr>
      <w:tr w:rsidR="00DC6251" w:rsidRPr="00DC6251" w:rsidTr="00845830">
        <w:trPr>
          <w:trHeight w:val="94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lastRenderedPageBreak/>
              <w:t>12</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Устройство участка ливневой канализации (м)</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на основании данных муниципального образования из расчета соотношения фактической протяженности ливневой канализации к плановому показателю</w:t>
            </w:r>
          </w:p>
        </w:tc>
      </w:tr>
      <w:tr w:rsidR="00DC6251" w:rsidRPr="00DC6251" w:rsidTr="00845830">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13</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Объём вывезенных ТБО с несанкционированных свалок на территории города (тыс.</w:t>
            </w:r>
            <w:r>
              <w:rPr>
                <w:rFonts w:ascii="Times New Roman" w:eastAsia="Times New Roman" w:hAnsi="Times New Roman"/>
                <w:color w:val="000000"/>
                <w:sz w:val="24"/>
                <w:szCs w:val="24"/>
                <w:lang w:eastAsia="ru-RU"/>
              </w:rPr>
              <w:t xml:space="preserve"> </w:t>
            </w:r>
            <w:r w:rsidRPr="00DC6251">
              <w:rPr>
                <w:rFonts w:ascii="Times New Roman" w:eastAsia="Times New Roman" w:hAnsi="Times New Roman"/>
                <w:color w:val="000000"/>
                <w:sz w:val="24"/>
                <w:szCs w:val="24"/>
                <w:lang w:eastAsia="ru-RU"/>
              </w:rPr>
              <w:t>куб.</w:t>
            </w:r>
            <w:r>
              <w:rPr>
                <w:rFonts w:ascii="Times New Roman" w:eastAsia="Times New Roman" w:hAnsi="Times New Roman"/>
                <w:color w:val="000000"/>
                <w:sz w:val="24"/>
                <w:szCs w:val="24"/>
                <w:lang w:eastAsia="ru-RU"/>
              </w:rPr>
              <w:t xml:space="preserve"> </w:t>
            </w:r>
            <w:r w:rsidRPr="00DC6251">
              <w:rPr>
                <w:rFonts w:ascii="Times New Roman" w:eastAsia="Times New Roman" w:hAnsi="Times New Roman"/>
                <w:color w:val="000000"/>
                <w:sz w:val="24"/>
                <w:szCs w:val="24"/>
                <w:lang w:eastAsia="ru-RU"/>
              </w:rPr>
              <w:t>м.)</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на основании данных муниципального образования из расчета объема выведенных ТБО.</w:t>
            </w:r>
          </w:p>
        </w:tc>
      </w:tr>
      <w:tr w:rsidR="00DC6251" w:rsidRPr="00DC6251" w:rsidTr="00845830">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14</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Площадь уборки городской территории общего пользования (тыс.</w:t>
            </w:r>
            <w:r>
              <w:rPr>
                <w:rFonts w:ascii="Times New Roman" w:eastAsia="Times New Roman" w:hAnsi="Times New Roman"/>
                <w:color w:val="000000"/>
                <w:sz w:val="24"/>
                <w:szCs w:val="24"/>
                <w:lang w:eastAsia="ru-RU"/>
              </w:rPr>
              <w:t xml:space="preserve"> </w:t>
            </w:r>
            <w:r w:rsidRPr="00DC6251">
              <w:rPr>
                <w:rFonts w:ascii="Times New Roman" w:eastAsia="Times New Roman" w:hAnsi="Times New Roman"/>
                <w:color w:val="000000"/>
                <w:sz w:val="24"/>
                <w:szCs w:val="24"/>
                <w:lang w:eastAsia="ru-RU"/>
              </w:rPr>
              <w:t>кв.</w:t>
            </w:r>
            <w:r>
              <w:rPr>
                <w:rFonts w:ascii="Times New Roman" w:eastAsia="Times New Roman" w:hAnsi="Times New Roman"/>
                <w:color w:val="000000"/>
                <w:sz w:val="24"/>
                <w:szCs w:val="24"/>
                <w:lang w:eastAsia="ru-RU"/>
              </w:rPr>
              <w:t xml:space="preserve"> </w:t>
            </w:r>
            <w:r w:rsidRPr="00DC6251">
              <w:rPr>
                <w:rFonts w:ascii="Times New Roman" w:eastAsia="Times New Roman" w:hAnsi="Times New Roman"/>
                <w:color w:val="000000"/>
                <w:sz w:val="24"/>
                <w:szCs w:val="24"/>
                <w:lang w:eastAsia="ru-RU"/>
              </w:rPr>
              <w:t>м.)</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на основании данных муниципального образования из расчета площади уборки территории общего пользования.</w:t>
            </w:r>
          </w:p>
        </w:tc>
      </w:tr>
      <w:tr w:rsidR="00DC6251" w:rsidRPr="00DC6251" w:rsidTr="00845830">
        <w:trPr>
          <w:trHeight w:val="63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15</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Количество штатных единиц (охранников) для обеспечения охраны объектов благоустройства</w:t>
            </w:r>
            <w:r>
              <w:rPr>
                <w:rFonts w:ascii="Times New Roman" w:eastAsia="Times New Roman" w:hAnsi="Times New Roman"/>
                <w:color w:val="000000"/>
                <w:sz w:val="24"/>
                <w:szCs w:val="24"/>
                <w:lang w:eastAsia="ru-RU"/>
              </w:rPr>
              <w:t xml:space="preserve"> </w:t>
            </w:r>
            <w:r w:rsidRPr="00DC6251">
              <w:rPr>
                <w:rFonts w:ascii="Times New Roman" w:eastAsia="Times New Roman" w:hAnsi="Times New Roman"/>
                <w:color w:val="000000"/>
                <w:sz w:val="24"/>
                <w:szCs w:val="24"/>
                <w:lang w:eastAsia="ru-RU"/>
              </w:rPr>
              <w:t>(шт.</w:t>
            </w:r>
            <w:r>
              <w:rPr>
                <w:rFonts w:ascii="Times New Roman" w:eastAsia="Times New Roman" w:hAnsi="Times New Roman"/>
                <w:color w:val="000000"/>
                <w:sz w:val="24"/>
                <w:szCs w:val="24"/>
                <w:lang w:eastAsia="ru-RU"/>
              </w:rPr>
              <w:t xml:space="preserve"> </w:t>
            </w:r>
            <w:r w:rsidRPr="00DC6251">
              <w:rPr>
                <w:rFonts w:ascii="Times New Roman" w:eastAsia="Times New Roman" w:hAnsi="Times New Roman"/>
                <w:color w:val="000000"/>
                <w:sz w:val="24"/>
                <w:szCs w:val="24"/>
                <w:lang w:eastAsia="ru-RU"/>
              </w:rPr>
              <w:t>ед.)</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на основании данных муниципального образования.</w:t>
            </w:r>
          </w:p>
        </w:tc>
      </w:tr>
      <w:tr w:rsidR="00DC6251" w:rsidRPr="00DC6251" w:rsidTr="00845830">
        <w:trPr>
          <w:trHeight w:val="66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jc w:val="center"/>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16</w:t>
            </w:r>
          </w:p>
        </w:tc>
        <w:tc>
          <w:tcPr>
            <w:tcW w:w="62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Обеспеченность обустроенными дворовыми территориями (комплексное благоустройство) (%/шт</w:t>
            </w:r>
            <w:r>
              <w:rPr>
                <w:rFonts w:ascii="Times New Roman" w:eastAsia="Times New Roman" w:hAnsi="Times New Roman"/>
                <w:color w:val="000000"/>
                <w:sz w:val="24"/>
                <w:szCs w:val="24"/>
                <w:lang w:eastAsia="ru-RU"/>
              </w:rPr>
              <w:t>.</w:t>
            </w:r>
            <w:r w:rsidRPr="00DC6251">
              <w:rPr>
                <w:rFonts w:ascii="Times New Roman" w:eastAsia="Times New Roman" w:hAnsi="Times New Roman"/>
                <w:color w:val="000000"/>
                <w:sz w:val="24"/>
                <w:szCs w:val="24"/>
                <w:lang w:eastAsia="ru-RU"/>
              </w:rPr>
              <w:t>)</w:t>
            </w:r>
          </w:p>
        </w:tc>
        <w:tc>
          <w:tcPr>
            <w:tcW w:w="8164" w:type="dxa"/>
            <w:tcBorders>
              <w:top w:val="nil"/>
              <w:left w:val="nil"/>
              <w:bottom w:val="single" w:sz="4" w:space="0" w:color="auto"/>
              <w:right w:val="single" w:sz="4" w:space="0" w:color="auto"/>
            </w:tcBorders>
            <w:shd w:val="clear" w:color="auto" w:fill="auto"/>
            <w:vAlign w:val="center"/>
            <w:hideMark/>
          </w:tcPr>
          <w:p w:rsidR="00DC6251" w:rsidRPr="00DC6251" w:rsidRDefault="00DC6251" w:rsidP="00DC6251">
            <w:pPr>
              <w:spacing w:after="0" w:line="240" w:lineRule="auto"/>
              <w:rPr>
                <w:rFonts w:ascii="Times New Roman" w:eastAsia="Times New Roman" w:hAnsi="Times New Roman"/>
                <w:color w:val="000000"/>
                <w:sz w:val="24"/>
                <w:szCs w:val="24"/>
                <w:lang w:eastAsia="ru-RU"/>
              </w:rPr>
            </w:pPr>
            <w:r w:rsidRPr="00DC6251">
              <w:rPr>
                <w:rFonts w:ascii="Times New Roman" w:eastAsia="Times New Roman" w:hAnsi="Times New Roman"/>
                <w:color w:val="000000"/>
                <w:sz w:val="24"/>
                <w:szCs w:val="24"/>
                <w:lang w:eastAsia="ru-RU"/>
              </w:rPr>
              <w:t>Алгоритм определения значения целевого показателя: 10% ежегодно/кол-во дворовых территорий</w:t>
            </w:r>
          </w:p>
        </w:tc>
      </w:tr>
      <w:tr w:rsidR="00845830" w:rsidRPr="00DC6251" w:rsidTr="00845830">
        <w:trPr>
          <w:trHeight w:val="66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845830" w:rsidRPr="00845830" w:rsidRDefault="00845830" w:rsidP="00845830">
            <w:pPr>
              <w:spacing w:after="0" w:line="240" w:lineRule="auto"/>
              <w:jc w:val="center"/>
              <w:rPr>
                <w:rFonts w:ascii="Times New Roman" w:hAnsi="Times New Roman"/>
                <w:color w:val="000000"/>
                <w:sz w:val="24"/>
                <w:szCs w:val="24"/>
                <w:lang w:eastAsia="ru-RU"/>
              </w:rPr>
            </w:pPr>
            <w:r w:rsidRPr="00845830">
              <w:rPr>
                <w:rFonts w:ascii="Times New Roman" w:hAnsi="Times New Roman"/>
                <w:color w:val="000000"/>
                <w:sz w:val="24"/>
              </w:rPr>
              <w:t>17</w:t>
            </w:r>
          </w:p>
        </w:tc>
        <w:tc>
          <w:tcPr>
            <w:tcW w:w="6264" w:type="dxa"/>
            <w:tcBorders>
              <w:top w:val="single" w:sz="4" w:space="0" w:color="auto"/>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rPr>
                <w:rFonts w:ascii="Times New Roman" w:hAnsi="Times New Roman"/>
                <w:color w:val="000000"/>
                <w:sz w:val="24"/>
              </w:rPr>
            </w:pPr>
            <w:r w:rsidRPr="00845830">
              <w:rPr>
                <w:rFonts w:ascii="Times New Roman" w:hAnsi="Times New Roman"/>
                <w:color w:val="000000"/>
                <w:sz w:val="24"/>
              </w:rPr>
              <w:t>Количество газифицированных многоквартирных домов (ед.)</w:t>
            </w:r>
          </w:p>
        </w:tc>
        <w:tc>
          <w:tcPr>
            <w:tcW w:w="8164" w:type="dxa"/>
            <w:tcBorders>
              <w:top w:val="single" w:sz="4" w:space="0" w:color="auto"/>
              <w:left w:val="nil"/>
              <w:bottom w:val="single" w:sz="4" w:space="0" w:color="auto"/>
              <w:right w:val="single" w:sz="4" w:space="0" w:color="auto"/>
            </w:tcBorders>
            <w:shd w:val="clear" w:color="auto" w:fill="auto"/>
            <w:vAlign w:val="center"/>
          </w:tcPr>
          <w:p w:rsidR="00845830" w:rsidRPr="00845830" w:rsidRDefault="00845830" w:rsidP="00845830">
            <w:pPr>
              <w:spacing w:after="0" w:line="240" w:lineRule="auto"/>
              <w:rPr>
                <w:rFonts w:ascii="Times New Roman" w:hAnsi="Times New Roman"/>
                <w:color w:val="000000"/>
                <w:sz w:val="24"/>
              </w:rPr>
            </w:pPr>
            <w:r w:rsidRPr="00845830">
              <w:rPr>
                <w:rFonts w:ascii="Times New Roman" w:hAnsi="Times New Roman"/>
                <w:color w:val="000000"/>
                <w:sz w:val="24"/>
              </w:rPr>
              <w:t>Алгоритм определения значения целевого показателя: н</w:t>
            </w:r>
            <w:r>
              <w:rPr>
                <w:rFonts w:ascii="Times New Roman" w:hAnsi="Times New Roman"/>
                <w:color w:val="000000"/>
                <w:sz w:val="24"/>
              </w:rPr>
              <w:t>а основании данных муниципально</w:t>
            </w:r>
            <w:r w:rsidRPr="00845830">
              <w:rPr>
                <w:rFonts w:ascii="Times New Roman" w:hAnsi="Times New Roman"/>
                <w:color w:val="000000"/>
                <w:sz w:val="24"/>
              </w:rPr>
              <w:t>го образования из расчета соотношения газифицированных многоквартирных домов к плановому показателю</w:t>
            </w:r>
          </w:p>
        </w:tc>
      </w:tr>
    </w:tbl>
    <w:p w:rsidR="0089755B" w:rsidRPr="00767F9E" w:rsidRDefault="0089755B">
      <w:pPr>
        <w:spacing w:after="0" w:line="240" w:lineRule="auto"/>
        <w:rPr>
          <w:rFonts w:ascii="Times New Roman" w:hAnsi="Times New Roman"/>
          <w:b/>
        </w:rPr>
      </w:pPr>
      <w:r w:rsidRPr="00767F9E">
        <w:rPr>
          <w:rFonts w:ascii="Times New Roman" w:hAnsi="Times New Roman"/>
          <w:b/>
        </w:rPr>
        <w:br w:type="page"/>
      </w:r>
    </w:p>
    <w:p w:rsidR="00DC6251" w:rsidRPr="007D1040" w:rsidRDefault="00DC6251" w:rsidP="00DC6251">
      <w:pPr>
        <w:pStyle w:val="ConsPlusNormal"/>
        <w:jc w:val="right"/>
        <w:outlineLvl w:val="1"/>
        <w:rPr>
          <w:rFonts w:ascii="Times New Roman" w:hAnsi="Times New Roman" w:cs="Times New Roman"/>
          <w:b/>
          <w:i/>
          <w:sz w:val="24"/>
          <w:szCs w:val="24"/>
        </w:rPr>
      </w:pPr>
      <w:r w:rsidRPr="007D1040">
        <w:rPr>
          <w:rFonts w:ascii="Times New Roman" w:hAnsi="Times New Roman" w:cs="Times New Roman"/>
          <w:b/>
          <w:i/>
          <w:sz w:val="24"/>
          <w:szCs w:val="24"/>
        </w:rPr>
        <w:lastRenderedPageBreak/>
        <w:t>Приложение №</w:t>
      </w:r>
      <w:r>
        <w:rPr>
          <w:rFonts w:ascii="Times New Roman" w:hAnsi="Times New Roman" w:cs="Times New Roman"/>
          <w:b/>
          <w:i/>
          <w:sz w:val="24"/>
          <w:szCs w:val="24"/>
        </w:rPr>
        <w:t>8</w:t>
      </w:r>
      <w:r w:rsidRPr="007D1040">
        <w:rPr>
          <w:rFonts w:ascii="Times New Roman" w:hAnsi="Times New Roman" w:cs="Times New Roman"/>
          <w:b/>
          <w:i/>
          <w:sz w:val="24"/>
          <w:szCs w:val="24"/>
        </w:rPr>
        <w:t xml:space="preserve"> к муниципальной программе</w:t>
      </w:r>
    </w:p>
    <w:p w:rsidR="00DC6251" w:rsidRDefault="00DC6251" w:rsidP="00DC6251">
      <w:pPr>
        <w:pStyle w:val="ConsPlusNormal"/>
        <w:jc w:val="right"/>
        <w:outlineLvl w:val="1"/>
        <w:rPr>
          <w:rFonts w:ascii="Times New Roman" w:hAnsi="Times New Roman" w:cs="Times New Roman"/>
          <w:b/>
          <w:i/>
          <w:sz w:val="24"/>
          <w:szCs w:val="24"/>
        </w:rPr>
      </w:pPr>
      <w:r>
        <w:rPr>
          <w:rFonts w:ascii="Times New Roman" w:hAnsi="Times New Roman" w:cs="Times New Roman"/>
          <w:b/>
          <w:i/>
          <w:sz w:val="24"/>
          <w:szCs w:val="24"/>
        </w:rPr>
        <w:t xml:space="preserve"> </w:t>
      </w:r>
      <w:r w:rsidR="00481686">
        <w:rPr>
          <w:rFonts w:ascii="Times New Roman" w:hAnsi="Times New Roman" w:cs="Times New Roman"/>
          <w:b/>
          <w:i/>
          <w:sz w:val="24"/>
          <w:szCs w:val="24"/>
        </w:rPr>
        <w:t>«</w:t>
      </w:r>
      <w:r w:rsidRPr="00262867">
        <w:rPr>
          <w:rFonts w:ascii="Times New Roman" w:hAnsi="Times New Roman" w:cs="Times New Roman"/>
          <w:b/>
          <w:i/>
          <w:sz w:val="24"/>
          <w:szCs w:val="24"/>
        </w:rPr>
        <w:t xml:space="preserve">Развитие жилищно-коммунального хозяйства </w:t>
      </w:r>
    </w:p>
    <w:p w:rsidR="00DC6251" w:rsidRPr="007D1040" w:rsidRDefault="00DC6251" w:rsidP="00DC6251">
      <w:pPr>
        <w:pStyle w:val="ConsPlusNormal"/>
        <w:spacing w:after="100" w:afterAutospacing="1"/>
        <w:jc w:val="right"/>
        <w:outlineLvl w:val="1"/>
        <w:rPr>
          <w:rFonts w:ascii="Times New Roman" w:hAnsi="Times New Roman" w:cs="Times New Roman"/>
          <w:b/>
          <w:i/>
          <w:sz w:val="24"/>
          <w:szCs w:val="24"/>
        </w:rPr>
      </w:pPr>
      <w:r w:rsidRPr="00262867">
        <w:rPr>
          <w:rFonts w:ascii="Times New Roman" w:hAnsi="Times New Roman" w:cs="Times New Roman"/>
          <w:b/>
          <w:i/>
          <w:sz w:val="24"/>
          <w:szCs w:val="24"/>
        </w:rPr>
        <w:t>города Пушкино на 2017-2021 годы</w:t>
      </w:r>
      <w:r w:rsidR="00481686">
        <w:rPr>
          <w:rFonts w:ascii="Times New Roman" w:hAnsi="Times New Roman" w:cs="Times New Roman"/>
          <w:b/>
          <w:i/>
          <w:sz w:val="24"/>
          <w:szCs w:val="24"/>
        </w:rPr>
        <w:t>»</w:t>
      </w:r>
    </w:p>
    <w:tbl>
      <w:tblPr>
        <w:tblW w:w="15920" w:type="dxa"/>
        <w:tblLayout w:type="fixed"/>
        <w:tblLook w:val="04A0" w:firstRow="1" w:lastRow="0" w:firstColumn="1" w:lastColumn="0" w:noHBand="0" w:noVBand="1"/>
      </w:tblPr>
      <w:tblGrid>
        <w:gridCol w:w="15802"/>
        <w:gridCol w:w="118"/>
      </w:tblGrid>
      <w:tr w:rsidR="006F1F89" w:rsidRPr="006F1F89" w:rsidTr="00B33E57">
        <w:trPr>
          <w:trHeight w:val="20"/>
        </w:trPr>
        <w:tc>
          <w:tcPr>
            <w:tcW w:w="15920" w:type="dxa"/>
            <w:gridSpan w:val="2"/>
            <w:tcBorders>
              <w:top w:val="nil"/>
              <w:left w:val="nil"/>
              <w:bottom w:val="nil"/>
              <w:right w:val="nil"/>
            </w:tcBorders>
            <w:shd w:val="clear" w:color="auto" w:fill="auto"/>
            <w:vAlign w:val="bottom"/>
            <w:hideMark/>
          </w:tcPr>
          <w:p w:rsidR="00DC6251" w:rsidRDefault="00DC6251" w:rsidP="00DC6251">
            <w:pPr>
              <w:spacing w:after="0" w:line="240" w:lineRule="auto"/>
              <w:jc w:val="center"/>
              <w:rPr>
                <w:rFonts w:ascii="Times New Roman" w:eastAsia="Times New Roman" w:hAnsi="Times New Roman"/>
                <w:b/>
                <w:bCs/>
                <w:sz w:val="24"/>
                <w:szCs w:val="24"/>
                <w:lang w:eastAsia="ru-RU"/>
              </w:rPr>
            </w:pPr>
            <w:r w:rsidRPr="00695CE3">
              <w:rPr>
                <w:rFonts w:ascii="Times New Roman" w:eastAsia="Times New Roman" w:hAnsi="Times New Roman"/>
                <w:b/>
                <w:bCs/>
                <w:sz w:val="24"/>
                <w:szCs w:val="24"/>
                <w:lang w:eastAsia="ru-RU"/>
              </w:rPr>
              <w:t>Обоснование финансовых ресурсов, необходимых для реализации мероприятий подпрограмм муниципальной Программы</w:t>
            </w:r>
          </w:p>
          <w:p w:rsidR="00DC6251" w:rsidRDefault="00481686" w:rsidP="00DC6251">
            <w:pPr>
              <w:spacing w:after="100" w:afterAutospacing="1" w:line="240" w:lineRule="auto"/>
              <w:jc w:val="center"/>
              <w:rPr>
                <w:rFonts w:ascii="Times New Roman" w:hAnsi="Times New Roman"/>
                <w:b/>
                <w:color w:val="000000"/>
                <w:sz w:val="24"/>
                <w:szCs w:val="24"/>
                <w:shd w:val="clear" w:color="auto" w:fill="FFFFFF"/>
              </w:rPr>
            </w:pPr>
            <w:r>
              <w:rPr>
                <w:rFonts w:ascii="Times New Roman" w:eastAsia="Times New Roman" w:hAnsi="Times New Roman"/>
                <w:b/>
                <w:bCs/>
                <w:sz w:val="24"/>
                <w:szCs w:val="24"/>
                <w:lang w:eastAsia="ru-RU"/>
              </w:rPr>
              <w:t>«</w:t>
            </w:r>
            <w:r w:rsidR="00DC6251" w:rsidRPr="00DC6251">
              <w:rPr>
                <w:rFonts w:ascii="Times New Roman" w:hAnsi="Times New Roman"/>
                <w:b/>
                <w:color w:val="000000"/>
                <w:sz w:val="24"/>
                <w:szCs w:val="24"/>
                <w:shd w:val="clear" w:color="auto" w:fill="FFFFFF"/>
              </w:rPr>
              <w:t>Развитие жилищно-коммунального хозяйства города Пушкино на 2017-2021 годы</w:t>
            </w:r>
            <w:r>
              <w:rPr>
                <w:rFonts w:ascii="Times New Roman" w:hAnsi="Times New Roman"/>
                <w:b/>
                <w:color w:val="000000"/>
                <w:sz w:val="24"/>
                <w:szCs w:val="24"/>
                <w:shd w:val="clear" w:color="auto" w:fill="FFFFFF"/>
              </w:rPr>
              <w:t>»</w:t>
            </w:r>
          </w:p>
          <w:tbl>
            <w:tblPr>
              <w:tblW w:w="15048" w:type="dxa"/>
              <w:tblLayout w:type="fixed"/>
              <w:tblLook w:val="04A0" w:firstRow="1" w:lastRow="0" w:firstColumn="1" w:lastColumn="0" w:noHBand="0" w:noVBand="1"/>
            </w:tblPr>
            <w:tblGrid>
              <w:gridCol w:w="4140"/>
              <w:gridCol w:w="1701"/>
              <w:gridCol w:w="4253"/>
              <w:gridCol w:w="1134"/>
              <w:gridCol w:w="1480"/>
              <w:gridCol w:w="2340"/>
            </w:tblGrid>
            <w:tr w:rsidR="00DC6251" w:rsidRPr="00481686" w:rsidTr="00481686">
              <w:trPr>
                <w:trHeight w:val="20"/>
              </w:trPr>
              <w:tc>
                <w:tcPr>
                  <w:tcW w:w="4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6251" w:rsidRPr="00481686" w:rsidRDefault="00DC6251" w:rsidP="00481686">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Наименование мероприятия программы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C6251" w:rsidRPr="00481686" w:rsidRDefault="00DC6251" w:rsidP="00481686">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Источник финансирования **</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DC6251" w:rsidRPr="00481686" w:rsidRDefault="00DC6251" w:rsidP="00481686">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Расчет необходимых финансовых ресурсов на реализацию мероприятия ***</w:t>
                  </w:r>
                </w:p>
              </w:tc>
              <w:tc>
                <w:tcPr>
                  <w:tcW w:w="2614" w:type="dxa"/>
                  <w:gridSpan w:val="2"/>
                  <w:tcBorders>
                    <w:top w:val="single" w:sz="4" w:space="0" w:color="auto"/>
                    <w:left w:val="nil"/>
                    <w:bottom w:val="single" w:sz="4" w:space="0" w:color="auto"/>
                    <w:right w:val="single" w:sz="4" w:space="0" w:color="000000"/>
                  </w:tcBorders>
                  <w:shd w:val="clear" w:color="auto" w:fill="auto"/>
                  <w:vAlign w:val="center"/>
                  <w:hideMark/>
                </w:tcPr>
                <w:p w:rsidR="00DC6251" w:rsidRPr="00481686" w:rsidRDefault="00DC6251" w:rsidP="00481686">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Общий объем финансовых ресурсов необходимых для реализации мероприятия, в том числе по годам ****</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DC6251" w:rsidRPr="00481686" w:rsidRDefault="00DC6251" w:rsidP="00481686">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Эксплуатационные расходы, возникающие в результате реализации мероприятия *****</w:t>
                  </w:r>
                </w:p>
              </w:tc>
            </w:tr>
            <w:tr w:rsidR="002C2CBF" w:rsidRPr="00481686" w:rsidTr="002C2CBF">
              <w:trPr>
                <w:trHeight w:val="20"/>
              </w:trPr>
              <w:tc>
                <w:tcPr>
                  <w:tcW w:w="4140" w:type="dxa"/>
                  <w:vMerge w:val="restart"/>
                  <w:tcBorders>
                    <w:top w:val="nil"/>
                    <w:left w:val="single" w:sz="4" w:space="0" w:color="auto"/>
                    <w:bottom w:val="nil"/>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Подпрограмма I «Капитальный ремонт муниципального и общего имущества в многоквартирных домах, расположенных на территории города Пушкино» на 2017-2021 годы</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nil"/>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b/>
                      <w:bCs/>
                      <w:sz w:val="20"/>
                      <w:szCs w:val="20"/>
                      <w:lang w:eastAsia="ru-RU"/>
                    </w:rPr>
                  </w:pPr>
                  <w:r w:rsidRPr="00481686">
                    <w:rPr>
                      <w:rFonts w:ascii="Times New Roman" w:eastAsia="Times New Roman" w:hAnsi="Times New Roman"/>
                      <w:b/>
                      <w:bCs/>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sz w:val="20"/>
                      <w:szCs w:val="20"/>
                      <w:lang w:eastAsia="ru-RU"/>
                    </w:rPr>
                  </w:pPr>
                  <w:r w:rsidRPr="002C2CBF">
                    <w:rPr>
                      <w:rFonts w:ascii="Times New Roman" w:hAnsi="Times New Roman"/>
                      <w:b/>
                      <w:bCs/>
                      <w:sz w:val="20"/>
                      <w:szCs w:val="20"/>
                    </w:rPr>
                    <w:t>31 171,37</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nil"/>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nil"/>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2 717,82</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nil"/>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nil"/>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5 698,30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nil"/>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nil"/>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6 553,00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nil"/>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nil"/>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7 535,93</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nil"/>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nil"/>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8 666,32</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Капитальный ремонт муниципальных жилых помещений</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27 032,33</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2 282,66</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4 956,50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5 699,98</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6 554,97</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7 538,22</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845830"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auto" w:fill="auto"/>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Проведение открытого конкурса по отбору управляющих организаций для управления многоквартирными домами, расположенными на территории г. п. Пушкино</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845830" w:rsidRPr="00481686" w:rsidRDefault="00845830" w:rsidP="00845830">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auto" w:fill="auto"/>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Путем анализа сопоставимых рыночных цен на предоставление услуги по отбору управляющей организации (прямой контракт), из расчета стоимости 1 лота 22.0 т</w:t>
                  </w:r>
                  <w:r>
                    <w:rPr>
                      <w:rFonts w:ascii="Times New Roman" w:eastAsia="Times New Roman" w:hAnsi="Times New Roman"/>
                      <w:color w:val="000000"/>
                      <w:sz w:val="20"/>
                      <w:szCs w:val="20"/>
                      <w:lang w:eastAsia="ru-RU"/>
                    </w:rPr>
                    <w:t>ыс</w:t>
                  </w:r>
                  <w:r w:rsidRPr="00481686">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 xml:space="preserve"> </w:t>
                  </w:r>
                  <w:r w:rsidRPr="00481686">
                    <w:rPr>
                      <w:rFonts w:ascii="Times New Roman" w:eastAsia="Times New Roman" w:hAnsi="Times New Roman"/>
                      <w:color w:val="000000"/>
                      <w:sz w:val="20"/>
                      <w:szCs w:val="20"/>
                      <w:lang w:eastAsia="ru-RU"/>
                    </w:rPr>
                    <w:t>р</w:t>
                  </w:r>
                  <w:r>
                    <w:rPr>
                      <w:rFonts w:ascii="Times New Roman" w:eastAsia="Times New Roman" w:hAnsi="Times New Roman"/>
                      <w:color w:val="000000"/>
                      <w:sz w:val="20"/>
                      <w:szCs w:val="20"/>
                      <w:lang w:eastAsia="ru-RU"/>
                    </w:rPr>
                    <w:t>уб</w:t>
                  </w:r>
                  <w:r w:rsidRPr="00481686">
                    <w:rPr>
                      <w:rFonts w:ascii="Times New Roman" w:eastAsia="Times New Roman" w:hAnsi="Times New Roman"/>
                      <w:color w:val="000000"/>
                      <w:sz w:val="20"/>
                      <w:szCs w:val="20"/>
                      <w:lang w:eastAsia="ru-RU"/>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845830" w:rsidRPr="00481686" w:rsidRDefault="00845830" w:rsidP="00845830">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845830" w:rsidRPr="00845830" w:rsidRDefault="00845830" w:rsidP="00845830">
                  <w:pPr>
                    <w:spacing w:after="0" w:line="240" w:lineRule="auto"/>
                    <w:jc w:val="center"/>
                    <w:rPr>
                      <w:rFonts w:ascii="Times New Roman" w:hAnsi="Times New Roman"/>
                      <w:b/>
                      <w:bCs/>
                      <w:color w:val="000000"/>
                      <w:sz w:val="20"/>
                      <w:szCs w:val="20"/>
                      <w:lang w:eastAsia="ru-RU"/>
                    </w:rPr>
                  </w:pPr>
                  <w:r w:rsidRPr="00845830">
                    <w:rPr>
                      <w:rFonts w:ascii="Times New Roman" w:hAnsi="Times New Roman"/>
                      <w:b/>
                      <w:bCs/>
                      <w:color w:val="000000"/>
                      <w:sz w:val="20"/>
                      <w:szCs w:val="20"/>
                    </w:rPr>
                    <w:t>2 065,27</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845830" w:rsidRPr="00481686" w:rsidRDefault="00845830" w:rsidP="00845830">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845830"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845830" w:rsidRPr="00481686" w:rsidRDefault="00845830" w:rsidP="00845830">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845830" w:rsidRPr="00845830" w:rsidRDefault="00845830" w:rsidP="00845830">
                  <w:pPr>
                    <w:spacing w:after="0" w:line="240" w:lineRule="auto"/>
                    <w:jc w:val="center"/>
                    <w:rPr>
                      <w:rFonts w:ascii="Times New Roman" w:hAnsi="Times New Roman"/>
                      <w:color w:val="000000"/>
                      <w:sz w:val="20"/>
                      <w:szCs w:val="20"/>
                    </w:rPr>
                  </w:pPr>
                  <w:r w:rsidRPr="00845830">
                    <w:rPr>
                      <w:rFonts w:ascii="Times New Roman" w:hAnsi="Times New Roman"/>
                      <w:color w:val="000000"/>
                      <w:sz w:val="20"/>
                      <w:szCs w:val="20"/>
                    </w:rPr>
                    <w:t>84,10</w:t>
                  </w:r>
                </w:p>
              </w:tc>
              <w:tc>
                <w:tcPr>
                  <w:tcW w:w="2340"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r>
            <w:tr w:rsidR="00845830"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845830" w:rsidRPr="00481686" w:rsidRDefault="00845830" w:rsidP="00845830">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845830" w:rsidRPr="00845830" w:rsidRDefault="00845830" w:rsidP="00845830">
                  <w:pPr>
                    <w:spacing w:after="0" w:line="240" w:lineRule="auto"/>
                    <w:jc w:val="center"/>
                    <w:rPr>
                      <w:rFonts w:ascii="Times New Roman" w:hAnsi="Times New Roman"/>
                      <w:color w:val="000000"/>
                      <w:sz w:val="20"/>
                      <w:szCs w:val="20"/>
                    </w:rPr>
                  </w:pPr>
                  <w:r w:rsidRPr="00845830">
                    <w:rPr>
                      <w:rFonts w:ascii="Times New Roman" w:hAnsi="Times New Roman"/>
                      <w:color w:val="000000"/>
                      <w:sz w:val="20"/>
                      <w:szCs w:val="20"/>
                    </w:rPr>
                    <w:t>396,80</w:t>
                  </w:r>
                </w:p>
              </w:tc>
              <w:tc>
                <w:tcPr>
                  <w:tcW w:w="2340"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r>
            <w:tr w:rsidR="00845830"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845830" w:rsidRPr="00481686" w:rsidRDefault="00845830" w:rsidP="00845830">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845830" w:rsidRPr="00845830" w:rsidRDefault="00845830" w:rsidP="00845830">
                  <w:pPr>
                    <w:spacing w:after="0" w:line="240" w:lineRule="auto"/>
                    <w:jc w:val="center"/>
                    <w:rPr>
                      <w:rFonts w:ascii="Times New Roman" w:hAnsi="Times New Roman"/>
                      <w:color w:val="000000"/>
                      <w:sz w:val="20"/>
                      <w:szCs w:val="20"/>
                    </w:rPr>
                  </w:pPr>
                  <w:r w:rsidRPr="00845830">
                    <w:rPr>
                      <w:rFonts w:ascii="Times New Roman" w:hAnsi="Times New Roman"/>
                      <w:color w:val="000000"/>
                      <w:sz w:val="20"/>
                      <w:szCs w:val="20"/>
                    </w:rPr>
                    <w:t>456,27</w:t>
                  </w:r>
                </w:p>
              </w:tc>
              <w:tc>
                <w:tcPr>
                  <w:tcW w:w="2340"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r>
            <w:tr w:rsidR="00845830"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845830" w:rsidRPr="00481686" w:rsidRDefault="00845830" w:rsidP="00845830">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845830" w:rsidRPr="00845830" w:rsidRDefault="00845830" w:rsidP="00845830">
                  <w:pPr>
                    <w:spacing w:after="0" w:line="240" w:lineRule="auto"/>
                    <w:jc w:val="center"/>
                    <w:rPr>
                      <w:rFonts w:ascii="Times New Roman" w:hAnsi="Times New Roman"/>
                      <w:color w:val="000000"/>
                      <w:sz w:val="20"/>
                      <w:szCs w:val="20"/>
                    </w:rPr>
                  </w:pPr>
                  <w:r w:rsidRPr="00845830">
                    <w:rPr>
                      <w:rFonts w:ascii="Times New Roman" w:hAnsi="Times New Roman"/>
                      <w:color w:val="000000"/>
                      <w:sz w:val="20"/>
                      <w:szCs w:val="20"/>
                    </w:rPr>
                    <w:t>524,70</w:t>
                  </w:r>
                </w:p>
              </w:tc>
              <w:tc>
                <w:tcPr>
                  <w:tcW w:w="2340"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r>
            <w:tr w:rsidR="00845830"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845830" w:rsidRPr="00481686" w:rsidRDefault="00845830" w:rsidP="00845830">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845830" w:rsidRPr="00845830" w:rsidRDefault="00845830" w:rsidP="00845830">
                  <w:pPr>
                    <w:spacing w:after="0" w:line="240" w:lineRule="auto"/>
                    <w:jc w:val="center"/>
                    <w:rPr>
                      <w:rFonts w:ascii="Times New Roman" w:hAnsi="Times New Roman"/>
                      <w:color w:val="000000"/>
                      <w:sz w:val="20"/>
                      <w:szCs w:val="20"/>
                    </w:rPr>
                  </w:pPr>
                  <w:r w:rsidRPr="00845830">
                    <w:rPr>
                      <w:rFonts w:ascii="Times New Roman" w:hAnsi="Times New Roman"/>
                      <w:color w:val="000000"/>
                      <w:sz w:val="20"/>
                      <w:szCs w:val="20"/>
                    </w:rPr>
                    <w:t>603,40</w:t>
                  </w:r>
                </w:p>
              </w:tc>
              <w:tc>
                <w:tcPr>
                  <w:tcW w:w="2340" w:type="dxa"/>
                  <w:vMerge/>
                  <w:tcBorders>
                    <w:top w:val="nil"/>
                    <w:left w:val="single" w:sz="4" w:space="0" w:color="auto"/>
                    <w:bottom w:val="single" w:sz="4" w:space="0" w:color="auto"/>
                    <w:right w:val="single" w:sz="4" w:space="0" w:color="auto"/>
                  </w:tcBorders>
                  <w:vAlign w:val="center"/>
                  <w:hideMark/>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Софинансирование объектов капитального ремонта к Чемпионату мира по футболу 2018 года, а также города-юбиляры</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В соответствии с локально-сметными расчетами</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235,15</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235,15</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845830" w:rsidRPr="00481686" w:rsidTr="00C6649F">
              <w:trPr>
                <w:trHeight w:val="20"/>
              </w:trPr>
              <w:tc>
                <w:tcPr>
                  <w:tcW w:w="4140" w:type="dxa"/>
                  <w:vMerge w:val="restart"/>
                  <w:tcBorders>
                    <w:top w:val="nil"/>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701" w:type="dxa"/>
                  <w:vMerge w:val="restart"/>
                  <w:tcBorders>
                    <w:top w:val="nil"/>
                    <w:left w:val="single" w:sz="4" w:space="0" w:color="auto"/>
                    <w:right w:val="single" w:sz="4" w:space="0" w:color="auto"/>
                  </w:tcBorders>
                  <w:vAlign w:val="center"/>
                </w:tcPr>
                <w:p w:rsidR="00845830" w:rsidRPr="00481686" w:rsidRDefault="00845830" w:rsidP="00845830">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Путем анализа сопоставимых рыночных цен</w:t>
                  </w:r>
                </w:p>
              </w:tc>
              <w:tc>
                <w:tcPr>
                  <w:tcW w:w="1134" w:type="dxa"/>
                  <w:tcBorders>
                    <w:top w:val="nil"/>
                    <w:left w:val="nil"/>
                    <w:bottom w:val="single" w:sz="4" w:space="0" w:color="auto"/>
                    <w:right w:val="single" w:sz="4" w:space="0" w:color="auto"/>
                  </w:tcBorders>
                  <w:shd w:val="clear" w:color="auto" w:fill="auto"/>
                  <w:vAlign w:val="center"/>
                </w:tcPr>
                <w:p w:rsidR="00845830" w:rsidRPr="00481686" w:rsidRDefault="00845830" w:rsidP="00845830">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tcPr>
                <w:p w:rsidR="00845830" w:rsidRPr="002C2CBF" w:rsidRDefault="00845830" w:rsidP="00845830">
                  <w:pPr>
                    <w:spacing w:after="0" w:line="240" w:lineRule="auto"/>
                    <w:jc w:val="center"/>
                    <w:rPr>
                      <w:rFonts w:ascii="Times New Roman" w:hAnsi="Times New Roman"/>
                      <w:b/>
                      <w:bCs/>
                      <w:color w:val="000000"/>
                      <w:sz w:val="20"/>
                      <w:szCs w:val="20"/>
                    </w:rPr>
                  </w:pPr>
                  <w:r>
                    <w:rPr>
                      <w:rFonts w:ascii="Times New Roman" w:hAnsi="Times New Roman"/>
                      <w:color w:val="000000"/>
                      <w:sz w:val="20"/>
                      <w:szCs w:val="20"/>
                    </w:rPr>
                    <w:t>15,90</w:t>
                  </w:r>
                </w:p>
              </w:tc>
              <w:tc>
                <w:tcPr>
                  <w:tcW w:w="2340" w:type="dxa"/>
                  <w:vMerge w:val="restart"/>
                  <w:tcBorders>
                    <w:top w:val="nil"/>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w:t>
                  </w:r>
                </w:p>
              </w:tc>
            </w:tr>
            <w:tr w:rsidR="00845830" w:rsidRPr="00481686" w:rsidTr="00C6649F">
              <w:trPr>
                <w:trHeight w:val="20"/>
              </w:trPr>
              <w:tc>
                <w:tcPr>
                  <w:tcW w:w="4140"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701"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4253"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845830" w:rsidRPr="00481686" w:rsidRDefault="00845830" w:rsidP="00845830">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tcPr>
                <w:p w:rsidR="00845830" w:rsidRPr="002C2CBF" w:rsidRDefault="00845830" w:rsidP="00845830">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15,90</w:t>
                  </w:r>
                </w:p>
              </w:tc>
              <w:tc>
                <w:tcPr>
                  <w:tcW w:w="2340"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r>
            <w:tr w:rsidR="00845830" w:rsidRPr="00481686" w:rsidTr="00C6649F">
              <w:trPr>
                <w:trHeight w:val="20"/>
              </w:trPr>
              <w:tc>
                <w:tcPr>
                  <w:tcW w:w="4140"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701"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4253"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845830" w:rsidRPr="00481686" w:rsidRDefault="00845830" w:rsidP="00845830">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tcPr>
                <w:p w:rsidR="00845830" w:rsidRPr="002C2CBF" w:rsidRDefault="00845830" w:rsidP="00845830">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r>
            <w:tr w:rsidR="00845830" w:rsidRPr="00481686" w:rsidTr="00C6649F">
              <w:trPr>
                <w:trHeight w:val="20"/>
              </w:trPr>
              <w:tc>
                <w:tcPr>
                  <w:tcW w:w="4140"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701"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4253"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845830" w:rsidRPr="00481686" w:rsidRDefault="00845830" w:rsidP="00845830">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tcPr>
                <w:p w:rsidR="00845830" w:rsidRPr="002C2CBF" w:rsidRDefault="00845830" w:rsidP="00845830">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r>
            <w:tr w:rsidR="00845830" w:rsidRPr="00481686" w:rsidTr="00C6649F">
              <w:trPr>
                <w:trHeight w:val="20"/>
              </w:trPr>
              <w:tc>
                <w:tcPr>
                  <w:tcW w:w="4140"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701"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4253"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845830" w:rsidRPr="00481686" w:rsidRDefault="00845830" w:rsidP="00845830">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tcPr>
                <w:p w:rsidR="00845830" w:rsidRPr="002C2CBF" w:rsidRDefault="00845830" w:rsidP="00845830">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left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r>
            <w:tr w:rsidR="00845830" w:rsidRPr="00481686" w:rsidTr="00C6649F">
              <w:trPr>
                <w:trHeight w:val="20"/>
              </w:trPr>
              <w:tc>
                <w:tcPr>
                  <w:tcW w:w="4140" w:type="dxa"/>
                  <w:vMerge/>
                  <w:tcBorders>
                    <w:left w:val="single" w:sz="4" w:space="0" w:color="auto"/>
                    <w:bottom w:val="single" w:sz="4" w:space="0" w:color="000000"/>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701" w:type="dxa"/>
                  <w:vMerge/>
                  <w:tcBorders>
                    <w:left w:val="single" w:sz="4" w:space="0" w:color="auto"/>
                    <w:bottom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4253" w:type="dxa"/>
                  <w:vMerge/>
                  <w:tcBorders>
                    <w:left w:val="single" w:sz="4" w:space="0" w:color="auto"/>
                    <w:bottom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845830" w:rsidRPr="00481686" w:rsidRDefault="00845830" w:rsidP="00845830">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tcPr>
                <w:p w:rsidR="00845830" w:rsidRPr="002C2CBF" w:rsidRDefault="00845830" w:rsidP="00845830">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left w:val="single" w:sz="4" w:space="0" w:color="auto"/>
                    <w:bottom w:val="single" w:sz="4" w:space="0" w:color="auto"/>
                    <w:right w:val="single" w:sz="4" w:space="0" w:color="auto"/>
                  </w:tcBorders>
                  <w:vAlign w:val="center"/>
                </w:tcPr>
                <w:p w:rsidR="00845830" w:rsidRPr="00481686" w:rsidRDefault="00845830" w:rsidP="00845830">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lastRenderedPageBreak/>
                    <w:t>Замена внутриквартирного газового оборудования, пришедшего в негодность в связи с истечением сроков эксплуатации (замена газовых плит (с автоматикой «газ-контроль»), газовых водонагревателей, газовых котлов) в муниципальных жилых помещениях</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1 822,71</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tcBorders>
                    <w:top w:val="nil"/>
                    <w:left w:val="nil"/>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Путем анализа сопоставимых рыночных цен. Замена вн</w:t>
                  </w:r>
                  <w:r>
                    <w:rPr>
                      <w:rFonts w:ascii="Times New Roman" w:eastAsia="Times New Roman" w:hAnsi="Times New Roman"/>
                      <w:color w:val="000000"/>
                      <w:sz w:val="20"/>
                      <w:szCs w:val="20"/>
                      <w:lang w:eastAsia="ru-RU"/>
                    </w:rPr>
                    <w:t>утриквартир</w:t>
                  </w:r>
                  <w:r w:rsidRPr="00481686">
                    <w:rPr>
                      <w:rFonts w:ascii="Times New Roman" w:eastAsia="Times New Roman" w:hAnsi="Times New Roman"/>
                      <w:color w:val="000000"/>
                      <w:sz w:val="20"/>
                      <w:szCs w:val="20"/>
                      <w:lang w:eastAsia="ru-RU"/>
                    </w:rPr>
                    <w:t xml:space="preserve">ного газового оборудования </w:t>
                  </w:r>
                  <w:r>
                    <w:rPr>
                      <w:rFonts w:ascii="Times New Roman" w:eastAsia="Times New Roman" w:hAnsi="Times New Roman"/>
                      <w:color w:val="000000"/>
                      <w:sz w:val="20"/>
                      <w:szCs w:val="20"/>
                      <w:lang w:eastAsia="ru-RU"/>
                    </w:rPr>
                    <w:t xml:space="preserve">– </w:t>
                  </w:r>
                  <w:r w:rsidRPr="00481686">
                    <w:rPr>
                      <w:rFonts w:ascii="Times New Roman" w:eastAsia="Times New Roman" w:hAnsi="Times New Roman"/>
                      <w:color w:val="000000"/>
                      <w:sz w:val="20"/>
                      <w:szCs w:val="20"/>
                      <w:lang w:eastAsia="ru-RU"/>
                    </w:rPr>
                    <w:t>100,0 тыс. руб. (7ед.*14,3 тыс. руб.)</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tcBorders>
                    <w:top w:val="nil"/>
                    <w:left w:val="nil"/>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Путем анализа сопоставимых рын</w:t>
                  </w:r>
                  <w:r>
                    <w:rPr>
                      <w:rFonts w:ascii="Times New Roman" w:eastAsia="Times New Roman" w:hAnsi="Times New Roman"/>
                      <w:color w:val="000000"/>
                      <w:sz w:val="20"/>
                      <w:szCs w:val="20"/>
                      <w:lang w:eastAsia="ru-RU"/>
                    </w:rPr>
                    <w:t>очных цен. Замена внутриквартир</w:t>
                  </w:r>
                  <w:r w:rsidRPr="00481686">
                    <w:rPr>
                      <w:rFonts w:ascii="Times New Roman" w:eastAsia="Times New Roman" w:hAnsi="Times New Roman"/>
                      <w:color w:val="000000"/>
                      <w:sz w:val="20"/>
                      <w:szCs w:val="20"/>
                      <w:lang w:eastAsia="ru-RU"/>
                    </w:rPr>
                    <w:t xml:space="preserve">ного газового оборудования </w:t>
                  </w:r>
                  <w:r>
                    <w:rPr>
                      <w:rFonts w:ascii="Times New Roman" w:eastAsia="Times New Roman" w:hAnsi="Times New Roman"/>
                      <w:color w:val="000000"/>
                      <w:sz w:val="20"/>
                      <w:szCs w:val="20"/>
                      <w:lang w:eastAsia="ru-RU"/>
                    </w:rPr>
                    <w:t xml:space="preserve">– </w:t>
                  </w:r>
                  <w:r w:rsidRPr="00481686">
                    <w:rPr>
                      <w:rFonts w:ascii="Times New Roman" w:eastAsia="Times New Roman" w:hAnsi="Times New Roman"/>
                      <w:color w:val="000000"/>
                      <w:sz w:val="20"/>
                      <w:szCs w:val="20"/>
                      <w:lang w:eastAsia="ru-RU"/>
                    </w:rPr>
                    <w:t>345,0 тыс. руб. (21ед.*16,4 тыс. руб.)</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345,00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tcBorders>
                    <w:top w:val="nil"/>
                    <w:left w:val="nil"/>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Путем анализа сопоставимых рын</w:t>
                  </w:r>
                  <w:r>
                    <w:rPr>
                      <w:rFonts w:ascii="Times New Roman" w:eastAsia="Times New Roman" w:hAnsi="Times New Roman"/>
                      <w:color w:val="000000"/>
                      <w:sz w:val="20"/>
                      <w:szCs w:val="20"/>
                      <w:lang w:eastAsia="ru-RU"/>
                    </w:rPr>
                    <w:t>очных цен. Замена внутриквартир</w:t>
                  </w:r>
                  <w:r w:rsidRPr="00481686">
                    <w:rPr>
                      <w:rFonts w:ascii="Times New Roman" w:eastAsia="Times New Roman" w:hAnsi="Times New Roman"/>
                      <w:color w:val="000000"/>
                      <w:sz w:val="20"/>
                      <w:szCs w:val="20"/>
                      <w:lang w:eastAsia="ru-RU"/>
                    </w:rPr>
                    <w:t xml:space="preserve">ного газового оборудования </w:t>
                  </w:r>
                  <w:r>
                    <w:rPr>
                      <w:rFonts w:ascii="Times New Roman" w:eastAsia="Times New Roman" w:hAnsi="Times New Roman"/>
                      <w:color w:val="000000"/>
                      <w:sz w:val="20"/>
                      <w:szCs w:val="20"/>
                      <w:lang w:eastAsia="ru-RU"/>
                    </w:rPr>
                    <w:t>– 3</w:t>
                  </w:r>
                  <w:r w:rsidRPr="00481686">
                    <w:rPr>
                      <w:rFonts w:ascii="Times New Roman" w:eastAsia="Times New Roman" w:hAnsi="Times New Roman"/>
                      <w:color w:val="000000"/>
                      <w:sz w:val="20"/>
                      <w:szCs w:val="20"/>
                      <w:lang w:eastAsia="ru-RU"/>
                    </w:rPr>
                    <w:t>96,75 тыс. руб. (22 ед.*18,03 тыс. руб.)</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396,75</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tcBorders>
                    <w:top w:val="nil"/>
                    <w:left w:val="nil"/>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Путем анализа сопоставимых рын</w:t>
                  </w:r>
                  <w:r>
                    <w:rPr>
                      <w:rFonts w:ascii="Times New Roman" w:eastAsia="Times New Roman" w:hAnsi="Times New Roman"/>
                      <w:color w:val="000000"/>
                      <w:sz w:val="20"/>
                      <w:szCs w:val="20"/>
                      <w:lang w:eastAsia="ru-RU"/>
                    </w:rPr>
                    <w:t>очных цен. Замена внутриквартир</w:t>
                  </w:r>
                  <w:r w:rsidRPr="00481686">
                    <w:rPr>
                      <w:rFonts w:ascii="Times New Roman" w:eastAsia="Times New Roman" w:hAnsi="Times New Roman"/>
                      <w:color w:val="000000"/>
                      <w:sz w:val="20"/>
                      <w:szCs w:val="20"/>
                      <w:lang w:eastAsia="ru-RU"/>
                    </w:rPr>
                    <w:t xml:space="preserve">ного газового оборудования </w:t>
                  </w:r>
                  <w:r>
                    <w:rPr>
                      <w:rFonts w:ascii="Times New Roman" w:eastAsia="Times New Roman" w:hAnsi="Times New Roman"/>
                      <w:color w:val="000000"/>
                      <w:sz w:val="20"/>
                      <w:szCs w:val="20"/>
                      <w:lang w:eastAsia="ru-RU"/>
                    </w:rPr>
                    <w:t xml:space="preserve">– </w:t>
                  </w:r>
                  <w:r w:rsidRPr="00481686">
                    <w:rPr>
                      <w:rFonts w:ascii="Times New Roman" w:eastAsia="Times New Roman" w:hAnsi="Times New Roman"/>
                      <w:color w:val="000000"/>
                      <w:sz w:val="20"/>
                      <w:szCs w:val="20"/>
                      <w:lang w:eastAsia="ru-RU"/>
                    </w:rPr>
                    <w:t>456,26 тыс. руб. (23 ед.*19,8 тыс. руб.)</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456,26</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tcBorders>
                    <w:top w:val="nil"/>
                    <w:left w:val="nil"/>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Путем анализа сопоставимых рын</w:t>
                  </w:r>
                  <w:r>
                    <w:rPr>
                      <w:rFonts w:ascii="Times New Roman" w:eastAsia="Times New Roman" w:hAnsi="Times New Roman"/>
                      <w:color w:val="000000"/>
                      <w:sz w:val="20"/>
                      <w:szCs w:val="20"/>
                      <w:lang w:eastAsia="ru-RU"/>
                    </w:rPr>
                    <w:t>очных цен. Замена внутриквартир</w:t>
                  </w:r>
                  <w:r w:rsidRPr="00481686">
                    <w:rPr>
                      <w:rFonts w:ascii="Times New Roman" w:eastAsia="Times New Roman" w:hAnsi="Times New Roman"/>
                      <w:color w:val="000000"/>
                      <w:sz w:val="20"/>
                      <w:szCs w:val="20"/>
                      <w:lang w:eastAsia="ru-RU"/>
                    </w:rPr>
                    <w:t xml:space="preserve">ного газового оборудования </w:t>
                  </w:r>
                  <w:r>
                    <w:rPr>
                      <w:rFonts w:ascii="Times New Roman" w:eastAsia="Times New Roman" w:hAnsi="Times New Roman"/>
                      <w:color w:val="000000"/>
                      <w:sz w:val="20"/>
                      <w:szCs w:val="20"/>
                      <w:lang w:eastAsia="ru-RU"/>
                    </w:rPr>
                    <w:t xml:space="preserve">– </w:t>
                  </w:r>
                  <w:r w:rsidRPr="00481686">
                    <w:rPr>
                      <w:rFonts w:ascii="Times New Roman" w:eastAsia="Times New Roman" w:hAnsi="Times New Roman"/>
                      <w:color w:val="000000"/>
                      <w:sz w:val="20"/>
                      <w:szCs w:val="20"/>
                      <w:lang w:eastAsia="ru-RU"/>
                    </w:rPr>
                    <w:t>524,7 тыс. руб. (24 ед.*21,8 тыс. руб.)</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524,70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Подпрограмма II «</w:t>
                  </w:r>
                  <w:r>
                    <w:rPr>
                      <w:rFonts w:ascii="Times New Roman" w:eastAsia="Times New Roman" w:hAnsi="Times New Roman"/>
                      <w:b/>
                      <w:bCs/>
                      <w:color w:val="000000"/>
                      <w:sz w:val="20"/>
                      <w:szCs w:val="20"/>
                      <w:lang w:eastAsia="ru-RU"/>
                    </w:rPr>
                    <w:t xml:space="preserve">Модернизация </w:t>
                  </w:r>
                  <w:r w:rsidRPr="00481686">
                    <w:rPr>
                      <w:rFonts w:ascii="Times New Roman" w:eastAsia="Times New Roman" w:hAnsi="Times New Roman"/>
                      <w:b/>
                      <w:bCs/>
                      <w:color w:val="000000"/>
                      <w:sz w:val="20"/>
                      <w:szCs w:val="20"/>
                      <w:lang w:eastAsia="ru-RU"/>
                    </w:rPr>
                    <w:t>объектов коммунальной инфраструктуры»</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28 001,77</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13 772,29</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3 257,50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3 438,60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3 646,92</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3 886,46</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Выполнение научно-исследовательской работы: «Моделирование и обоснование устойчивого обеспечения отоплением и ГВС городского поселения Пушкино Пушкинского муниципального района»</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Путем анализа сопоставимых рыночных цен.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9 705,00</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1 505,00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2 050,00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2 050,00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2 050,00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2 050,00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Капитальный ремонт котельных города Пушкино</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В соответствии с локально-сметными расчетами</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7 557,48</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1 528,00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1 207,50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1 388,60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1 596,92</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1 836,46</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Проектирование модульной котельной на улице Соколовская</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Путем анализа сопоставимых рыночных цен.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1 276,93</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1 276,93</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Строительно-монтажные и пуско-наладочные работы по установке модульной котельной на улице Соколовская</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9 413,28</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9 413,28</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Разработка проектной документации, выполнение работ по прокладке инженерных коммуникаций снегоплавильного комплекса</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49,09</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49,09</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Подпрограмма III «Чистая вода»</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Московской области</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Субсидии из бюджета Московской области предоставлены в соответствии с условиями предоставления и методикой расчета субсидий из бюджета Московской области.</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156 814,80</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18 700,00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138 114,80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39 665,35</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13 582,35</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26 083,00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Выполнение работ по разработке проектной документации для проведения работ по </w:t>
                  </w:r>
                  <w:r>
                    <w:rPr>
                      <w:rFonts w:ascii="Times New Roman" w:eastAsia="Times New Roman" w:hAnsi="Times New Roman"/>
                      <w:color w:val="000000"/>
                      <w:sz w:val="20"/>
                      <w:szCs w:val="20"/>
                      <w:lang w:eastAsia="ru-RU"/>
                    </w:rPr>
                    <w:t>строительству</w:t>
                  </w:r>
                  <w:r w:rsidRPr="00481686">
                    <w:rPr>
                      <w:rFonts w:ascii="Times New Roman" w:eastAsia="Times New Roman" w:hAnsi="Times New Roman"/>
                      <w:color w:val="000000"/>
                      <w:sz w:val="20"/>
                      <w:szCs w:val="20"/>
                      <w:lang w:eastAsia="ru-RU"/>
                    </w:rPr>
                    <w:t xml:space="preserve"> станции обезжелезивания на территории города Пушкино ВЗУ-5, ВЗУ-4</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7 000,00</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7 000,00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Реконструкция ВЗУ №5 по адресу: г. Пушкино, м-н Мамонтовка, ул. Рабочая, около д.5</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Московской области</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Субсидии из бюджета Московской области предоставлены в соответствии с условиями предоставления и методикой расчета субсидий из бюджета Московской области.</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62 390,85</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8 500,00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53 890,85</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11 010,15</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1 500,00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9 510,15</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Реконструкция ВЗУ №4 по адресу: г. Пушкино, мкр. Новая Деревня</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Московской области</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Субсидии из бюджета Московской области предоставлены в соответствии с условиями предоставления и методикой расчета субсидий из бюджета Московской области.</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94 423,95</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10 200,00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84 223,95</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16 663,05</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1 800,00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14 863,05</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Выполнение научно-исследовательской работы: «Моделирование и обоснование устойчивого обеспечения ХВС, ГВС и канализованием городского поселения Пушкино Пушкинского муниципального района</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Путем анализа сопоставимых рыночных цен.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1 709,80</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1 709,80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Устройство участка ливневой канализации по адресу: Московская обл., г. Пушкино, Московский пр-т, д. 14, д. 22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592,35</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592,35</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Проектные работы по прокладке ливневой канализации по адресу: г. Пушкино, мкр. Серебрянка, д. 46, 48, 49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2 690,00</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2 690,00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Прокладка ливневой канализации по адресу: г. Пушкино, мкр. Серебрянка, д. 46, 48, 49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0,00</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Подпрограмма IV «Обеспечение комфортной среды проживания в городе Пушкино»</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Средства бюджета Московской области</w:t>
                  </w:r>
                </w:p>
              </w:tc>
              <w:tc>
                <w:tcPr>
                  <w:tcW w:w="4253"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Субсидии из бюджета Московской области предоставлены в соответствии с условиями предоставления и методикой расчета субсидий из бюджета Московской области.</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34 443,00</w:t>
                  </w:r>
                </w:p>
              </w:tc>
              <w:tc>
                <w:tcPr>
                  <w:tcW w:w="2340"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34 443,00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992 748,64</w:t>
                  </w:r>
                </w:p>
              </w:tc>
              <w:tc>
                <w:tcPr>
                  <w:tcW w:w="2340"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213 249,00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174 011,50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188 376,20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201 435,82</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215 676,12</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Внебюджетные источники</w:t>
                  </w:r>
                </w:p>
              </w:tc>
              <w:tc>
                <w:tcPr>
                  <w:tcW w:w="4253"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56 433,00</w:t>
                  </w:r>
                </w:p>
              </w:tc>
              <w:tc>
                <w:tcPr>
                  <w:tcW w:w="2340"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56 433,00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b/>
                      <w:bCs/>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Ликвидация несанкционированных свалок на территории города</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tcBorders>
                    <w:top w:val="nil"/>
                    <w:left w:val="nil"/>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93 151,76</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tcBorders>
                    <w:top w:val="nil"/>
                    <w:left w:val="nil"/>
                    <w:bottom w:val="single" w:sz="4" w:space="0" w:color="auto"/>
                    <w:right w:val="single" w:sz="4" w:space="0" w:color="auto"/>
                  </w:tcBorders>
                  <w:shd w:val="clear" w:color="000000" w:fill="FFFFFF"/>
                  <w:vAlign w:val="center"/>
                  <w:hideMark/>
                </w:tcPr>
                <w:p w:rsidR="002C2CBF"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Путем ан</w:t>
                  </w:r>
                  <w:r>
                    <w:rPr>
                      <w:rFonts w:ascii="Times New Roman" w:eastAsia="Times New Roman" w:hAnsi="Times New Roman"/>
                      <w:color w:val="000000"/>
                      <w:sz w:val="20"/>
                      <w:szCs w:val="20"/>
                      <w:lang w:eastAsia="ru-RU"/>
                    </w:rPr>
                    <w:t>ализа сопоставимых рыночных цен:</w:t>
                  </w:r>
                </w:p>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23</w:t>
                  </w:r>
                  <w:r>
                    <w:rPr>
                      <w:rFonts w:ascii="Times New Roman" w:eastAsia="Times New Roman" w:hAnsi="Times New Roman"/>
                      <w:color w:val="000000"/>
                      <w:sz w:val="20"/>
                      <w:szCs w:val="20"/>
                      <w:lang w:eastAsia="ru-RU"/>
                    </w:rPr>
                    <w:t xml:space="preserve"> </w:t>
                  </w:r>
                  <w:r w:rsidRPr="00481686">
                    <w:rPr>
                      <w:rFonts w:ascii="Times New Roman" w:eastAsia="Times New Roman" w:hAnsi="Times New Roman"/>
                      <w:color w:val="000000"/>
                      <w:sz w:val="20"/>
                      <w:szCs w:val="20"/>
                      <w:lang w:eastAsia="ru-RU"/>
                    </w:rPr>
                    <w:t>000,</w:t>
                  </w:r>
                  <w:r>
                    <w:rPr>
                      <w:rFonts w:ascii="Times New Roman" w:eastAsia="Times New Roman" w:hAnsi="Times New Roman"/>
                      <w:color w:val="000000"/>
                      <w:sz w:val="20"/>
                      <w:szCs w:val="20"/>
                      <w:lang w:eastAsia="ru-RU"/>
                    </w:rPr>
                    <w:t>0</w:t>
                  </w:r>
                  <w:r w:rsidRPr="00481686">
                    <w:rPr>
                      <w:rFonts w:ascii="Times New Roman" w:eastAsia="Times New Roman" w:hAnsi="Times New Roman"/>
                      <w:color w:val="000000"/>
                      <w:sz w:val="20"/>
                      <w:szCs w:val="20"/>
                      <w:lang w:eastAsia="ru-RU"/>
                    </w:rPr>
                    <w:t>0 тыс. руб. (71,7 тыс.</w:t>
                  </w:r>
                  <w:r>
                    <w:rPr>
                      <w:rFonts w:ascii="Times New Roman" w:eastAsia="Times New Roman" w:hAnsi="Times New Roman"/>
                      <w:color w:val="000000"/>
                      <w:sz w:val="20"/>
                      <w:szCs w:val="20"/>
                      <w:lang w:eastAsia="ru-RU"/>
                    </w:rPr>
                    <w:t xml:space="preserve"> м</w:t>
                  </w:r>
                  <w:r>
                    <w:rPr>
                      <w:rFonts w:ascii="Times New Roman" w:eastAsia="Times New Roman" w:hAnsi="Times New Roman"/>
                      <w:color w:val="000000"/>
                      <w:sz w:val="20"/>
                      <w:szCs w:val="20"/>
                      <w:vertAlign w:val="superscript"/>
                      <w:lang w:eastAsia="ru-RU"/>
                    </w:rPr>
                    <w:t>3</w:t>
                  </w:r>
                  <w:r>
                    <w:rPr>
                      <w:rFonts w:ascii="Times New Roman" w:eastAsia="Times New Roman" w:hAnsi="Times New Roman"/>
                      <w:color w:val="000000"/>
                      <w:sz w:val="20"/>
                      <w:szCs w:val="20"/>
                      <w:lang w:eastAsia="ru-RU"/>
                    </w:rPr>
                    <w:t xml:space="preserve">*320,8 </w:t>
                  </w:r>
                  <w:r w:rsidRPr="00481686">
                    <w:rPr>
                      <w:rFonts w:ascii="Times New Roman" w:eastAsia="Times New Roman" w:hAnsi="Times New Roman"/>
                      <w:color w:val="000000"/>
                      <w:sz w:val="20"/>
                      <w:szCs w:val="20"/>
                      <w:lang w:eastAsia="ru-RU"/>
                    </w:rPr>
                    <w:t>руб.)</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21 964,46</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tcBorders>
                    <w:top w:val="nil"/>
                    <w:left w:val="nil"/>
                    <w:bottom w:val="single" w:sz="4" w:space="0" w:color="auto"/>
                    <w:right w:val="single" w:sz="4" w:space="0" w:color="auto"/>
                  </w:tcBorders>
                  <w:shd w:val="clear" w:color="000000" w:fill="FFFFFF"/>
                  <w:vAlign w:val="center"/>
                  <w:hideMark/>
                </w:tcPr>
                <w:p w:rsidR="002C2CBF"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Путем ан</w:t>
                  </w:r>
                  <w:r>
                    <w:rPr>
                      <w:rFonts w:ascii="Times New Roman" w:eastAsia="Times New Roman" w:hAnsi="Times New Roman"/>
                      <w:color w:val="000000"/>
                      <w:sz w:val="20"/>
                      <w:szCs w:val="20"/>
                      <w:lang w:eastAsia="ru-RU"/>
                    </w:rPr>
                    <w:t>ализа сопоставимых рыночных цен:</w:t>
                  </w:r>
                </w:p>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w:t>
                  </w:r>
                  <w:r>
                    <w:rPr>
                      <w:rFonts w:ascii="Times New Roman" w:eastAsia="Times New Roman" w:hAnsi="Times New Roman"/>
                      <w:color w:val="000000"/>
                      <w:sz w:val="20"/>
                      <w:szCs w:val="20"/>
                      <w:lang w:eastAsia="ru-RU"/>
                    </w:rPr>
                    <w:t xml:space="preserve"> </w:t>
                  </w:r>
                  <w:r w:rsidRPr="00481686">
                    <w:rPr>
                      <w:rFonts w:ascii="Times New Roman" w:eastAsia="Times New Roman" w:hAnsi="Times New Roman"/>
                      <w:color w:val="000000"/>
                      <w:sz w:val="20"/>
                      <w:szCs w:val="20"/>
                      <w:lang w:eastAsia="ru-RU"/>
                    </w:rPr>
                    <w:t>700,</w:t>
                  </w:r>
                  <w:r>
                    <w:rPr>
                      <w:rFonts w:ascii="Times New Roman" w:eastAsia="Times New Roman" w:hAnsi="Times New Roman"/>
                      <w:color w:val="000000"/>
                      <w:sz w:val="20"/>
                      <w:szCs w:val="20"/>
                      <w:lang w:eastAsia="ru-RU"/>
                    </w:rPr>
                    <w:t>0</w:t>
                  </w:r>
                  <w:r w:rsidRPr="00481686">
                    <w:rPr>
                      <w:rFonts w:ascii="Times New Roman" w:eastAsia="Times New Roman" w:hAnsi="Times New Roman"/>
                      <w:color w:val="000000"/>
                      <w:sz w:val="20"/>
                      <w:szCs w:val="20"/>
                      <w:lang w:eastAsia="ru-RU"/>
                    </w:rPr>
                    <w:t>0 тыс. руб. (68,12 тыс.</w:t>
                  </w:r>
                  <w:r>
                    <w:rPr>
                      <w:rFonts w:ascii="Times New Roman" w:eastAsia="Times New Roman" w:hAnsi="Times New Roman"/>
                      <w:color w:val="000000"/>
                      <w:sz w:val="20"/>
                      <w:szCs w:val="20"/>
                      <w:lang w:eastAsia="ru-RU"/>
                    </w:rPr>
                    <w:t xml:space="preserve"> м</w:t>
                  </w:r>
                  <w:r>
                    <w:rPr>
                      <w:rFonts w:ascii="Times New Roman" w:eastAsia="Times New Roman" w:hAnsi="Times New Roman"/>
                      <w:color w:val="000000"/>
                      <w:sz w:val="20"/>
                      <w:szCs w:val="20"/>
                      <w:vertAlign w:val="superscript"/>
                      <w:lang w:eastAsia="ru-RU"/>
                    </w:rPr>
                    <w:t>3</w:t>
                  </w:r>
                  <w:r>
                    <w:rPr>
                      <w:rFonts w:ascii="Times New Roman" w:eastAsia="Times New Roman" w:hAnsi="Times New Roman"/>
                      <w:color w:val="000000"/>
                      <w:sz w:val="20"/>
                      <w:szCs w:val="20"/>
                      <w:lang w:eastAsia="ru-RU"/>
                    </w:rPr>
                    <w:t xml:space="preserve">*303,88 </w:t>
                  </w:r>
                  <w:r w:rsidRPr="00481686">
                    <w:rPr>
                      <w:rFonts w:ascii="Times New Roman" w:eastAsia="Times New Roman" w:hAnsi="Times New Roman"/>
                      <w:color w:val="000000"/>
                      <w:sz w:val="20"/>
                      <w:szCs w:val="20"/>
                      <w:lang w:eastAsia="ru-RU"/>
                    </w:rPr>
                    <w:t>руб.)</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20 700,00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tcBorders>
                    <w:top w:val="nil"/>
                    <w:left w:val="nil"/>
                    <w:bottom w:val="single" w:sz="4" w:space="0" w:color="auto"/>
                    <w:right w:val="single" w:sz="4" w:space="0" w:color="auto"/>
                  </w:tcBorders>
                  <w:shd w:val="clear" w:color="000000" w:fill="FFFFFF"/>
                  <w:vAlign w:val="center"/>
                  <w:hideMark/>
                </w:tcPr>
                <w:p w:rsidR="002C2CBF"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Путем анализа сопоста</w:t>
                  </w:r>
                  <w:r>
                    <w:rPr>
                      <w:rFonts w:ascii="Times New Roman" w:eastAsia="Times New Roman" w:hAnsi="Times New Roman"/>
                      <w:color w:val="000000"/>
                      <w:sz w:val="20"/>
                      <w:szCs w:val="20"/>
                      <w:lang w:eastAsia="ru-RU"/>
                    </w:rPr>
                    <w:t>вимых рыночных цен:</w:t>
                  </w:r>
                </w:p>
                <w:p w:rsidR="002C2CBF" w:rsidRPr="00481686" w:rsidRDefault="002C2CBF" w:rsidP="002C2CB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18 630,00 тыс. руб. (64,71 тыс. м</w:t>
                  </w:r>
                  <w:r>
                    <w:rPr>
                      <w:rFonts w:ascii="Times New Roman" w:eastAsia="Times New Roman" w:hAnsi="Times New Roman"/>
                      <w:color w:val="000000"/>
                      <w:sz w:val="20"/>
                      <w:szCs w:val="20"/>
                      <w:vertAlign w:val="superscript"/>
                      <w:lang w:eastAsia="ru-RU"/>
                    </w:rPr>
                    <w:t>3</w:t>
                  </w:r>
                  <w:r>
                    <w:rPr>
                      <w:rFonts w:ascii="Times New Roman" w:eastAsia="Times New Roman" w:hAnsi="Times New Roman"/>
                      <w:color w:val="000000"/>
                      <w:sz w:val="20"/>
                      <w:szCs w:val="20"/>
                      <w:lang w:eastAsia="ru-RU"/>
                    </w:rPr>
                    <w:t xml:space="preserve">*287,90 </w:t>
                  </w:r>
                  <w:r w:rsidRPr="00481686">
                    <w:rPr>
                      <w:rFonts w:ascii="Times New Roman" w:eastAsia="Times New Roman" w:hAnsi="Times New Roman"/>
                      <w:color w:val="000000"/>
                      <w:sz w:val="20"/>
                      <w:szCs w:val="20"/>
                      <w:lang w:eastAsia="ru-RU"/>
                    </w:rPr>
                    <w:t>руб.)</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18 630,00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tcBorders>
                    <w:top w:val="nil"/>
                    <w:left w:val="nil"/>
                    <w:bottom w:val="single" w:sz="4" w:space="0" w:color="auto"/>
                    <w:right w:val="single" w:sz="4" w:space="0" w:color="auto"/>
                  </w:tcBorders>
                  <w:shd w:val="clear" w:color="000000" w:fill="FFFFFF"/>
                  <w:vAlign w:val="center"/>
                  <w:hideMark/>
                </w:tcPr>
                <w:p w:rsidR="002C2CBF"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Путем ана</w:t>
                  </w:r>
                  <w:r>
                    <w:rPr>
                      <w:rFonts w:ascii="Times New Roman" w:eastAsia="Times New Roman" w:hAnsi="Times New Roman"/>
                      <w:color w:val="000000"/>
                      <w:sz w:val="20"/>
                      <w:szCs w:val="20"/>
                      <w:lang w:eastAsia="ru-RU"/>
                    </w:rPr>
                    <w:t>лиза сопоставимых рыночных цен:</w:t>
                  </w:r>
                </w:p>
                <w:p w:rsidR="002C2CBF" w:rsidRPr="00481686" w:rsidRDefault="002C2CBF" w:rsidP="002C2CBF">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16 767,00 тыс. руб. (61,47 тыс. м</w:t>
                  </w:r>
                  <w:r>
                    <w:rPr>
                      <w:rFonts w:ascii="Times New Roman" w:eastAsia="Times New Roman" w:hAnsi="Times New Roman"/>
                      <w:color w:val="000000"/>
                      <w:sz w:val="20"/>
                      <w:szCs w:val="20"/>
                      <w:vertAlign w:val="superscript"/>
                      <w:lang w:eastAsia="ru-RU"/>
                    </w:rPr>
                    <w:t>3</w:t>
                  </w:r>
                  <w:r>
                    <w:rPr>
                      <w:rFonts w:ascii="Times New Roman" w:eastAsia="Times New Roman" w:hAnsi="Times New Roman"/>
                      <w:color w:val="000000"/>
                      <w:sz w:val="20"/>
                      <w:szCs w:val="20"/>
                      <w:lang w:eastAsia="ru-RU"/>
                    </w:rPr>
                    <w:t xml:space="preserve">*272,77 </w:t>
                  </w:r>
                  <w:r w:rsidRPr="00481686">
                    <w:rPr>
                      <w:rFonts w:ascii="Times New Roman" w:eastAsia="Times New Roman" w:hAnsi="Times New Roman"/>
                      <w:color w:val="000000"/>
                      <w:sz w:val="20"/>
                      <w:szCs w:val="20"/>
                      <w:lang w:eastAsia="ru-RU"/>
                    </w:rPr>
                    <w:t>руб.)</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16 767,00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single" w:sz="4" w:space="0" w:color="auto"/>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tcBorders>
                    <w:top w:val="nil"/>
                    <w:left w:val="nil"/>
                    <w:bottom w:val="single" w:sz="4" w:space="0" w:color="auto"/>
                    <w:right w:val="single" w:sz="4" w:space="0" w:color="auto"/>
                  </w:tcBorders>
                  <w:shd w:val="clear" w:color="000000" w:fill="FFFFFF"/>
                  <w:vAlign w:val="center"/>
                  <w:hideMark/>
                </w:tcPr>
                <w:p w:rsidR="002C2CBF"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Путем ана</w:t>
                  </w:r>
                  <w:r>
                    <w:rPr>
                      <w:rFonts w:ascii="Times New Roman" w:eastAsia="Times New Roman" w:hAnsi="Times New Roman"/>
                      <w:color w:val="000000"/>
                      <w:sz w:val="20"/>
                      <w:szCs w:val="20"/>
                      <w:lang w:eastAsia="ru-RU"/>
                    </w:rPr>
                    <w:t>лиза сопоставимых рыночных цен:</w:t>
                  </w:r>
                </w:p>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15</w:t>
                  </w:r>
                  <w:r>
                    <w:rPr>
                      <w:rFonts w:ascii="Times New Roman" w:eastAsia="Times New Roman" w:hAnsi="Times New Roman"/>
                      <w:color w:val="000000"/>
                      <w:sz w:val="20"/>
                      <w:szCs w:val="20"/>
                      <w:lang w:eastAsia="ru-RU"/>
                    </w:rPr>
                    <w:t xml:space="preserve"> </w:t>
                  </w:r>
                  <w:r w:rsidRPr="00481686">
                    <w:rPr>
                      <w:rFonts w:ascii="Times New Roman" w:eastAsia="Times New Roman" w:hAnsi="Times New Roman"/>
                      <w:color w:val="000000"/>
                      <w:sz w:val="20"/>
                      <w:szCs w:val="20"/>
                      <w:lang w:eastAsia="ru-RU"/>
                    </w:rPr>
                    <w:t>0</w:t>
                  </w:r>
                  <w:r>
                    <w:rPr>
                      <w:rFonts w:ascii="Times New Roman" w:eastAsia="Times New Roman" w:hAnsi="Times New Roman"/>
                      <w:color w:val="000000"/>
                      <w:sz w:val="20"/>
                      <w:szCs w:val="20"/>
                      <w:lang w:eastAsia="ru-RU"/>
                    </w:rPr>
                    <w:t>90,30 тыс. руб. (58,40 тыс. м</w:t>
                  </w:r>
                  <w:r>
                    <w:rPr>
                      <w:rFonts w:ascii="Times New Roman" w:eastAsia="Times New Roman" w:hAnsi="Times New Roman"/>
                      <w:color w:val="000000"/>
                      <w:sz w:val="20"/>
                      <w:szCs w:val="20"/>
                      <w:vertAlign w:val="superscript"/>
                      <w:lang w:eastAsia="ru-RU"/>
                    </w:rPr>
                    <w:t>3</w:t>
                  </w:r>
                  <w:r>
                    <w:rPr>
                      <w:rFonts w:ascii="Times New Roman" w:eastAsia="Times New Roman" w:hAnsi="Times New Roman"/>
                      <w:color w:val="000000"/>
                      <w:sz w:val="20"/>
                      <w:szCs w:val="20"/>
                      <w:lang w:eastAsia="ru-RU"/>
                    </w:rPr>
                    <w:t xml:space="preserve">*258,40 </w:t>
                  </w:r>
                  <w:r w:rsidRPr="00481686">
                    <w:rPr>
                      <w:rFonts w:ascii="Times New Roman" w:eastAsia="Times New Roman" w:hAnsi="Times New Roman"/>
                      <w:color w:val="000000"/>
                      <w:sz w:val="20"/>
                      <w:szCs w:val="20"/>
                      <w:lang w:eastAsia="ru-RU"/>
                    </w:rPr>
                    <w:t>руб.)</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15 090,30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Разработка схем: санитарной очистки и уборки, закрепления территории</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1 530,20</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1 530,20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Регулирование численности безнадзорных животных гуманными методами</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Затратный метод определения начальной (максимальной) цены контракта</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2 712,06</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312,06</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600,00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600,00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600,00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600,00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Исполнение наказов избирателей/ установка ДИП благоустройство</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2 638,01</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2 638,01</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Комплексное благоустройство</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Затратный метод определения начальной (максимальной) цены контракта</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138 024,66</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43 009,63</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17 000,00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22 427,04</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25 854,88</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29 733,11</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Создание условий для эффективного функционирования МБУ «Пушгорхоз»</w:t>
                  </w: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Затратный метод определения начальной (максимальной) цены контракта</w:t>
                  </w: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b/>
                      <w:bCs/>
                      <w:color w:val="000000"/>
                      <w:sz w:val="20"/>
                      <w:szCs w:val="20"/>
                      <w:lang w:eastAsia="ru-RU"/>
                    </w:rPr>
                  </w:pPr>
                  <w:r w:rsidRPr="00481686">
                    <w:rPr>
                      <w:rFonts w:ascii="Times New Roman" w:eastAsia="Times New Roman" w:hAnsi="Times New Roman"/>
                      <w:b/>
                      <w:bCs/>
                      <w:color w:val="000000"/>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color w:val="000000"/>
                      <w:sz w:val="20"/>
                      <w:szCs w:val="20"/>
                    </w:rPr>
                  </w:pPr>
                  <w:r w:rsidRPr="002C2CBF">
                    <w:rPr>
                      <w:rFonts w:ascii="Times New Roman" w:hAnsi="Times New Roman"/>
                      <w:b/>
                      <w:bCs/>
                      <w:color w:val="000000"/>
                      <w:sz w:val="20"/>
                      <w:szCs w:val="20"/>
                    </w:rPr>
                    <w:t>736 076,95</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125 179,64</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135 711,50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146 719,16</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158 213,94</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both"/>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color w:val="000000"/>
                      <w:sz w:val="20"/>
                      <w:szCs w:val="20"/>
                    </w:rPr>
                  </w:pPr>
                  <w:r w:rsidRPr="002C2CBF">
                    <w:rPr>
                      <w:rFonts w:ascii="Times New Roman" w:hAnsi="Times New Roman"/>
                      <w:color w:val="000000"/>
                      <w:sz w:val="20"/>
                      <w:szCs w:val="20"/>
                    </w:rPr>
                    <w:t>170 252,71</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Ремонт подъездов многоквартирных домов города Пушкино Пушкинского муниципального района (софинансирование)</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Средства бюджета Московской области</w:t>
                  </w:r>
                </w:p>
              </w:tc>
              <w:tc>
                <w:tcPr>
                  <w:tcW w:w="4253"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Субсидии из бюджета Московской области предоставлены в соответствии с условиями предоставления и методикой расчета субсидий из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b/>
                      <w:bCs/>
                      <w:sz w:val="20"/>
                      <w:szCs w:val="20"/>
                      <w:lang w:eastAsia="ru-RU"/>
                    </w:rPr>
                  </w:pPr>
                  <w:r w:rsidRPr="00481686">
                    <w:rPr>
                      <w:rFonts w:ascii="Times New Roman" w:eastAsia="Times New Roman" w:hAnsi="Times New Roman"/>
                      <w:b/>
                      <w:bCs/>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sz w:val="20"/>
                      <w:szCs w:val="20"/>
                    </w:rPr>
                  </w:pPr>
                  <w:r w:rsidRPr="002C2CBF">
                    <w:rPr>
                      <w:rFonts w:ascii="Times New Roman" w:hAnsi="Times New Roman"/>
                      <w:b/>
                      <w:bCs/>
                      <w:sz w:val="20"/>
                      <w:szCs w:val="20"/>
                    </w:rPr>
                    <w:t>33 443,00</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33 443,00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b/>
                      <w:bCs/>
                      <w:sz w:val="20"/>
                      <w:szCs w:val="20"/>
                      <w:lang w:eastAsia="ru-RU"/>
                    </w:rPr>
                  </w:pPr>
                  <w:r w:rsidRPr="00481686">
                    <w:rPr>
                      <w:rFonts w:ascii="Times New Roman" w:eastAsia="Times New Roman" w:hAnsi="Times New Roman"/>
                      <w:b/>
                      <w:bCs/>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sz w:val="20"/>
                      <w:szCs w:val="20"/>
                    </w:rPr>
                  </w:pPr>
                  <w:r w:rsidRPr="002C2CBF">
                    <w:rPr>
                      <w:rFonts w:ascii="Times New Roman" w:hAnsi="Times New Roman"/>
                      <w:b/>
                      <w:bCs/>
                      <w:sz w:val="20"/>
                      <w:szCs w:val="20"/>
                    </w:rPr>
                    <w:t>17 615,00</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17 615,00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Внебюджетные источники</w:t>
                  </w:r>
                </w:p>
              </w:tc>
              <w:tc>
                <w:tcPr>
                  <w:tcW w:w="4253"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b/>
                      <w:bCs/>
                      <w:sz w:val="20"/>
                      <w:szCs w:val="20"/>
                      <w:lang w:eastAsia="ru-RU"/>
                    </w:rPr>
                  </w:pPr>
                  <w:r w:rsidRPr="00481686">
                    <w:rPr>
                      <w:rFonts w:ascii="Times New Roman" w:eastAsia="Times New Roman" w:hAnsi="Times New Roman"/>
                      <w:b/>
                      <w:bCs/>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sz w:val="20"/>
                      <w:szCs w:val="20"/>
                    </w:rPr>
                  </w:pPr>
                  <w:r w:rsidRPr="002C2CBF">
                    <w:rPr>
                      <w:rFonts w:ascii="Times New Roman" w:hAnsi="Times New Roman"/>
                      <w:b/>
                      <w:bCs/>
                      <w:sz w:val="20"/>
                      <w:szCs w:val="20"/>
                    </w:rPr>
                    <w:t>56 433,00</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56 433,00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Приобретение и установка площадки-катка с освещением в Центральном парке культуры и отдыха г.</w:t>
                  </w:r>
                  <w:r>
                    <w:rPr>
                      <w:rFonts w:ascii="Times New Roman" w:eastAsia="Times New Roman" w:hAnsi="Times New Roman"/>
                      <w:sz w:val="20"/>
                      <w:szCs w:val="20"/>
                      <w:lang w:eastAsia="ru-RU"/>
                    </w:rPr>
                    <w:t xml:space="preserve"> </w:t>
                  </w:r>
                  <w:r w:rsidRPr="00481686">
                    <w:rPr>
                      <w:rFonts w:ascii="Times New Roman" w:eastAsia="Times New Roman" w:hAnsi="Times New Roman"/>
                      <w:sz w:val="20"/>
                      <w:szCs w:val="20"/>
                      <w:lang w:eastAsia="ru-RU"/>
                    </w:rPr>
                    <w:t>Пушкино</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Средства бюджета Московской области</w:t>
                  </w:r>
                </w:p>
              </w:tc>
              <w:tc>
                <w:tcPr>
                  <w:tcW w:w="4253" w:type="dxa"/>
                  <w:vMerge w:val="restart"/>
                  <w:tcBorders>
                    <w:top w:val="nil"/>
                    <w:left w:val="single" w:sz="4" w:space="0" w:color="auto"/>
                    <w:bottom w:val="single" w:sz="4" w:space="0" w:color="000000"/>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 xml:space="preserve">В соответствии с локально-сметными расчетами </w:t>
                  </w: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b/>
                      <w:bCs/>
                      <w:sz w:val="20"/>
                      <w:szCs w:val="20"/>
                      <w:lang w:eastAsia="ru-RU"/>
                    </w:rPr>
                  </w:pPr>
                  <w:r w:rsidRPr="00481686">
                    <w:rPr>
                      <w:rFonts w:ascii="Times New Roman" w:eastAsia="Times New Roman" w:hAnsi="Times New Roman"/>
                      <w:b/>
                      <w:bCs/>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sz w:val="20"/>
                      <w:szCs w:val="20"/>
                    </w:rPr>
                  </w:pPr>
                  <w:r w:rsidRPr="002C2CBF">
                    <w:rPr>
                      <w:rFonts w:ascii="Times New Roman" w:hAnsi="Times New Roman"/>
                      <w:b/>
                      <w:bCs/>
                      <w:sz w:val="20"/>
                      <w:szCs w:val="20"/>
                    </w:rPr>
                    <w:t>1 000,00</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1 000,00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4253"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val="restart"/>
                  <w:tcBorders>
                    <w:top w:val="nil"/>
                    <w:left w:val="single" w:sz="4" w:space="0" w:color="auto"/>
                    <w:bottom w:val="single" w:sz="4" w:space="0" w:color="auto"/>
                    <w:right w:val="single" w:sz="4" w:space="0" w:color="auto"/>
                  </w:tcBorders>
                  <w:shd w:val="clear" w:color="000000" w:fill="FFFFFF"/>
                  <w:vAlign w:val="center"/>
                  <w:hideMark/>
                </w:tcPr>
                <w:p w:rsidR="002C2CBF" w:rsidRPr="00481686" w:rsidRDefault="002C2CBF" w:rsidP="002C2CBF">
                  <w:pPr>
                    <w:spacing w:after="0" w:line="240" w:lineRule="auto"/>
                    <w:jc w:val="center"/>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Средства бюджета города Пушкино</w:t>
                  </w:r>
                </w:p>
              </w:tc>
              <w:tc>
                <w:tcPr>
                  <w:tcW w:w="4253"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r w:rsidRPr="00481686">
                    <w:rPr>
                      <w:rFonts w:ascii="Times New Roman" w:eastAsia="Times New Roman" w:hAnsi="Times New Roman"/>
                      <w:color w:val="000000"/>
                      <w:sz w:val="20"/>
                      <w:szCs w:val="20"/>
                      <w:lang w:eastAsia="ru-RU"/>
                    </w:rPr>
                    <w:t>Субсидии из бюджета Московской области предоставлены в соответствии с условиями предоставления и методикой расчета субсидий из бюджета Московской области.</w:t>
                  </w: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b/>
                      <w:bCs/>
                      <w:sz w:val="20"/>
                      <w:szCs w:val="20"/>
                      <w:lang w:eastAsia="ru-RU"/>
                    </w:rPr>
                  </w:pPr>
                  <w:r w:rsidRPr="00481686">
                    <w:rPr>
                      <w:rFonts w:ascii="Times New Roman" w:eastAsia="Times New Roman" w:hAnsi="Times New Roman"/>
                      <w:b/>
                      <w:bCs/>
                      <w:sz w:val="20"/>
                      <w:szCs w:val="20"/>
                      <w:lang w:eastAsia="ru-RU"/>
                    </w:rPr>
                    <w:t>Всего</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b/>
                      <w:bCs/>
                      <w:sz w:val="20"/>
                      <w:szCs w:val="20"/>
                    </w:rPr>
                  </w:pPr>
                  <w:r w:rsidRPr="002C2CBF">
                    <w:rPr>
                      <w:rFonts w:ascii="Times New Roman" w:hAnsi="Times New Roman"/>
                      <w:b/>
                      <w:bCs/>
                      <w:sz w:val="20"/>
                      <w:szCs w:val="20"/>
                    </w:rPr>
                    <w:t>1 000,00</w:t>
                  </w:r>
                </w:p>
              </w:tc>
              <w:tc>
                <w:tcPr>
                  <w:tcW w:w="2340" w:type="dxa"/>
                  <w:vMerge w:val="restart"/>
                  <w:tcBorders>
                    <w:top w:val="nil"/>
                    <w:left w:val="single" w:sz="4" w:space="0" w:color="auto"/>
                    <w:bottom w:val="single" w:sz="4" w:space="0" w:color="auto"/>
                    <w:right w:val="single" w:sz="4" w:space="0" w:color="auto"/>
                  </w:tcBorders>
                  <w:shd w:val="clear" w:color="auto" w:fill="auto"/>
                  <w:vAlign w:val="center"/>
                  <w:hideMark/>
                </w:tcPr>
                <w:p w:rsidR="002C2CBF" w:rsidRPr="00481686" w:rsidRDefault="002C2CBF" w:rsidP="002C2CBF">
                  <w:pPr>
                    <w:spacing w:after="0" w:line="240" w:lineRule="auto"/>
                    <w:jc w:val="center"/>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 xml:space="preserve"> -</w:t>
                  </w: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2017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1 000,00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2018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2019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2020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r w:rsidR="002C2CBF" w:rsidRPr="00481686" w:rsidTr="002C2CBF">
              <w:trPr>
                <w:trHeight w:val="20"/>
              </w:trPr>
              <w:tc>
                <w:tcPr>
                  <w:tcW w:w="4140" w:type="dxa"/>
                  <w:vMerge/>
                  <w:tcBorders>
                    <w:top w:val="nil"/>
                    <w:left w:val="single" w:sz="4" w:space="0" w:color="auto"/>
                    <w:bottom w:val="single" w:sz="4" w:space="0" w:color="000000"/>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4253"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2C2CBF" w:rsidRPr="00481686" w:rsidRDefault="002C2CBF" w:rsidP="002C2CBF">
                  <w:pPr>
                    <w:spacing w:after="0" w:line="240" w:lineRule="auto"/>
                    <w:jc w:val="both"/>
                    <w:rPr>
                      <w:rFonts w:ascii="Times New Roman" w:eastAsia="Times New Roman" w:hAnsi="Times New Roman"/>
                      <w:sz w:val="20"/>
                      <w:szCs w:val="20"/>
                      <w:lang w:eastAsia="ru-RU"/>
                    </w:rPr>
                  </w:pPr>
                  <w:r w:rsidRPr="00481686">
                    <w:rPr>
                      <w:rFonts w:ascii="Times New Roman" w:eastAsia="Times New Roman" w:hAnsi="Times New Roman"/>
                      <w:sz w:val="20"/>
                      <w:szCs w:val="20"/>
                      <w:lang w:eastAsia="ru-RU"/>
                    </w:rPr>
                    <w:t>2021 год:</w:t>
                  </w:r>
                </w:p>
              </w:tc>
              <w:tc>
                <w:tcPr>
                  <w:tcW w:w="1480" w:type="dxa"/>
                  <w:tcBorders>
                    <w:top w:val="nil"/>
                    <w:left w:val="nil"/>
                    <w:bottom w:val="single" w:sz="4" w:space="0" w:color="auto"/>
                    <w:right w:val="single" w:sz="4" w:space="0" w:color="auto"/>
                  </w:tcBorders>
                  <w:shd w:val="clear" w:color="auto" w:fill="auto"/>
                  <w:vAlign w:val="center"/>
                  <w:hideMark/>
                </w:tcPr>
                <w:p w:rsidR="002C2CBF" w:rsidRPr="002C2CBF" w:rsidRDefault="002C2CBF" w:rsidP="002C2CBF">
                  <w:pPr>
                    <w:spacing w:after="0" w:line="240" w:lineRule="auto"/>
                    <w:jc w:val="center"/>
                    <w:rPr>
                      <w:rFonts w:ascii="Times New Roman" w:hAnsi="Times New Roman"/>
                      <w:sz w:val="20"/>
                      <w:szCs w:val="20"/>
                    </w:rPr>
                  </w:pPr>
                  <w:r w:rsidRPr="002C2CBF">
                    <w:rPr>
                      <w:rFonts w:ascii="Times New Roman" w:hAnsi="Times New Roman"/>
                      <w:sz w:val="20"/>
                      <w:szCs w:val="20"/>
                    </w:rPr>
                    <w:t>0,00</w:t>
                  </w:r>
                </w:p>
              </w:tc>
              <w:tc>
                <w:tcPr>
                  <w:tcW w:w="2340" w:type="dxa"/>
                  <w:vMerge/>
                  <w:tcBorders>
                    <w:top w:val="nil"/>
                    <w:left w:val="single" w:sz="4" w:space="0" w:color="auto"/>
                    <w:bottom w:val="single" w:sz="4" w:space="0" w:color="auto"/>
                    <w:right w:val="single" w:sz="4" w:space="0" w:color="auto"/>
                  </w:tcBorders>
                  <w:vAlign w:val="center"/>
                  <w:hideMark/>
                </w:tcPr>
                <w:p w:rsidR="002C2CBF" w:rsidRPr="00481686" w:rsidRDefault="002C2CBF" w:rsidP="002C2CBF">
                  <w:pPr>
                    <w:spacing w:after="0" w:line="240" w:lineRule="auto"/>
                    <w:rPr>
                      <w:rFonts w:ascii="Times New Roman" w:eastAsia="Times New Roman" w:hAnsi="Times New Roman"/>
                      <w:sz w:val="20"/>
                      <w:szCs w:val="20"/>
                      <w:lang w:eastAsia="ru-RU"/>
                    </w:rPr>
                  </w:pPr>
                </w:p>
              </w:tc>
            </w:tr>
          </w:tbl>
          <w:p w:rsidR="006F1F89" w:rsidRPr="00AB3833" w:rsidRDefault="006F1F89" w:rsidP="00A21A28">
            <w:pPr>
              <w:spacing w:after="0" w:line="240" w:lineRule="auto"/>
              <w:rPr>
                <w:rFonts w:ascii="Times New Roman" w:eastAsia="Times New Roman" w:hAnsi="Times New Roman"/>
                <w:b/>
                <w:bCs/>
                <w:sz w:val="24"/>
                <w:szCs w:val="24"/>
                <w:lang w:eastAsia="ru-RU"/>
              </w:rPr>
            </w:pPr>
          </w:p>
        </w:tc>
      </w:tr>
      <w:tr w:rsidR="008B7BBC" w:rsidRPr="008B7BBC" w:rsidTr="00B33E57">
        <w:trPr>
          <w:gridAfter w:val="1"/>
          <w:wAfter w:w="118" w:type="dxa"/>
          <w:trHeight w:val="20"/>
        </w:trPr>
        <w:tc>
          <w:tcPr>
            <w:tcW w:w="15802" w:type="dxa"/>
            <w:tcBorders>
              <w:top w:val="nil"/>
              <w:left w:val="nil"/>
              <w:bottom w:val="nil"/>
              <w:right w:val="nil"/>
            </w:tcBorders>
            <w:shd w:val="clear" w:color="000000" w:fill="FFFFFF"/>
            <w:vAlign w:val="center"/>
            <w:hideMark/>
          </w:tcPr>
          <w:p w:rsidR="00D943BF" w:rsidRDefault="00D943BF" w:rsidP="007F1E33">
            <w:pPr>
              <w:spacing w:after="0" w:line="240" w:lineRule="auto"/>
              <w:rPr>
                <w:rFonts w:ascii="Times New Roman" w:eastAsia="Times New Roman" w:hAnsi="Times New Roman"/>
                <w:sz w:val="24"/>
                <w:szCs w:val="24"/>
                <w:lang w:eastAsia="ru-RU"/>
              </w:rPr>
            </w:pPr>
          </w:p>
          <w:p w:rsidR="007F1E33" w:rsidRPr="008B7BBC" w:rsidRDefault="007F1E33" w:rsidP="007F1E33">
            <w:pPr>
              <w:spacing w:after="0" w:line="240" w:lineRule="auto"/>
              <w:rPr>
                <w:rFonts w:ascii="Times New Roman" w:eastAsia="Times New Roman" w:hAnsi="Times New Roman"/>
                <w:sz w:val="24"/>
                <w:szCs w:val="24"/>
                <w:lang w:eastAsia="ru-RU"/>
              </w:rPr>
            </w:pPr>
            <w:r w:rsidRPr="008B7BBC">
              <w:rPr>
                <w:rFonts w:ascii="Times New Roman" w:eastAsia="Times New Roman" w:hAnsi="Times New Roman"/>
                <w:sz w:val="24"/>
                <w:szCs w:val="24"/>
                <w:lang w:eastAsia="ru-RU"/>
              </w:rPr>
              <w:t xml:space="preserve">     </w:t>
            </w:r>
            <w:r w:rsidRPr="008B7BBC">
              <w:rPr>
                <w:rFonts w:ascii="Times New Roman" w:eastAsia="Times New Roman" w:hAnsi="Times New Roman"/>
                <w:b/>
                <w:bCs/>
                <w:sz w:val="24"/>
                <w:szCs w:val="24"/>
                <w:lang w:eastAsia="ru-RU"/>
              </w:rPr>
              <w:t>*</w:t>
            </w:r>
            <w:r w:rsidR="00DC6251">
              <w:rPr>
                <w:rFonts w:ascii="Times New Roman" w:eastAsia="Times New Roman" w:hAnsi="Times New Roman"/>
                <w:sz w:val="24"/>
                <w:szCs w:val="24"/>
                <w:lang w:eastAsia="ru-RU"/>
              </w:rPr>
              <w:t xml:space="preserve"> –</w:t>
            </w:r>
            <w:r w:rsidRPr="008B7BBC">
              <w:rPr>
                <w:rFonts w:ascii="Times New Roman" w:eastAsia="Times New Roman" w:hAnsi="Times New Roman"/>
                <w:sz w:val="24"/>
                <w:szCs w:val="24"/>
                <w:lang w:eastAsia="ru-RU"/>
              </w:rPr>
              <w:t xml:space="preserve"> наименовани</w:t>
            </w:r>
            <w:r w:rsidR="004130CB">
              <w:rPr>
                <w:rFonts w:ascii="Times New Roman" w:eastAsia="Times New Roman" w:hAnsi="Times New Roman"/>
                <w:sz w:val="24"/>
                <w:szCs w:val="24"/>
                <w:lang w:eastAsia="ru-RU"/>
              </w:rPr>
              <w:t xml:space="preserve">е мероприятия в соответствии с </w:t>
            </w:r>
            <w:r w:rsidRPr="008B7BBC">
              <w:rPr>
                <w:rFonts w:ascii="Times New Roman" w:eastAsia="Times New Roman" w:hAnsi="Times New Roman"/>
                <w:sz w:val="24"/>
                <w:szCs w:val="24"/>
                <w:lang w:eastAsia="ru-RU"/>
              </w:rPr>
              <w:t>Перечнем мероприятий программы;</w:t>
            </w:r>
          </w:p>
        </w:tc>
      </w:tr>
      <w:tr w:rsidR="008B7BBC" w:rsidRPr="008B7BBC" w:rsidTr="00B33E57">
        <w:trPr>
          <w:gridAfter w:val="1"/>
          <w:wAfter w:w="118" w:type="dxa"/>
          <w:trHeight w:val="20"/>
        </w:trPr>
        <w:tc>
          <w:tcPr>
            <w:tcW w:w="15802" w:type="dxa"/>
            <w:tcBorders>
              <w:top w:val="nil"/>
              <w:left w:val="nil"/>
              <w:bottom w:val="nil"/>
              <w:right w:val="nil"/>
            </w:tcBorders>
            <w:shd w:val="clear" w:color="000000" w:fill="FFFFFF"/>
            <w:vAlign w:val="center"/>
            <w:hideMark/>
          </w:tcPr>
          <w:p w:rsidR="007F1E33" w:rsidRPr="008B7BBC" w:rsidRDefault="007F1E33" w:rsidP="007F1E33">
            <w:pPr>
              <w:spacing w:after="0" w:line="240" w:lineRule="auto"/>
              <w:rPr>
                <w:rFonts w:ascii="Times New Roman" w:eastAsia="Times New Roman" w:hAnsi="Times New Roman"/>
                <w:sz w:val="24"/>
                <w:szCs w:val="24"/>
                <w:lang w:eastAsia="ru-RU"/>
              </w:rPr>
            </w:pPr>
            <w:r w:rsidRPr="008B7BBC">
              <w:rPr>
                <w:rFonts w:ascii="Times New Roman" w:eastAsia="Times New Roman" w:hAnsi="Times New Roman"/>
                <w:sz w:val="24"/>
                <w:szCs w:val="24"/>
                <w:lang w:eastAsia="ru-RU"/>
              </w:rPr>
              <w:t xml:space="preserve">     </w:t>
            </w:r>
            <w:r w:rsidRPr="008B7BBC">
              <w:rPr>
                <w:rFonts w:ascii="Times New Roman" w:eastAsia="Times New Roman" w:hAnsi="Times New Roman"/>
                <w:b/>
                <w:bCs/>
                <w:sz w:val="24"/>
                <w:szCs w:val="24"/>
                <w:lang w:eastAsia="ru-RU"/>
              </w:rPr>
              <w:t>**</w:t>
            </w:r>
            <w:r w:rsidRPr="008B7BBC">
              <w:rPr>
                <w:rFonts w:ascii="Times New Roman" w:eastAsia="Times New Roman" w:hAnsi="Times New Roman"/>
                <w:sz w:val="24"/>
                <w:szCs w:val="24"/>
                <w:lang w:eastAsia="ru-RU"/>
              </w:rPr>
              <w:t xml:space="preserve"> </w:t>
            </w:r>
            <w:r w:rsidR="00DC6251">
              <w:rPr>
                <w:rFonts w:ascii="Times New Roman" w:eastAsia="Times New Roman" w:hAnsi="Times New Roman"/>
                <w:sz w:val="24"/>
                <w:szCs w:val="24"/>
                <w:lang w:eastAsia="ru-RU"/>
              </w:rPr>
              <w:t>–</w:t>
            </w:r>
            <w:r w:rsidRPr="008B7BBC">
              <w:rPr>
                <w:rFonts w:ascii="Times New Roman" w:eastAsia="Times New Roman" w:hAnsi="Times New Roman"/>
                <w:sz w:val="24"/>
                <w:szCs w:val="24"/>
                <w:lang w:eastAsia="ru-RU"/>
              </w:rPr>
              <w:t xml:space="preserve"> федеральный бю</w:t>
            </w:r>
            <w:r w:rsidR="004130CB">
              <w:rPr>
                <w:rFonts w:ascii="Times New Roman" w:eastAsia="Times New Roman" w:hAnsi="Times New Roman"/>
                <w:sz w:val="24"/>
                <w:szCs w:val="24"/>
                <w:lang w:eastAsia="ru-RU"/>
              </w:rPr>
              <w:t xml:space="preserve">джет, бюджет Московской </w:t>
            </w:r>
            <w:r w:rsidRPr="008B7BBC">
              <w:rPr>
                <w:rFonts w:ascii="Times New Roman" w:eastAsia="Times New Roman" w:hAnsi="Times New Roman"/>
                <w:sz w:val="24"/>
                <w:szCs w:val="24"/>
                <w:lang w:eastAsia="ru-RU"/>
              </w:rPr>
              <w:t>области, бюджет городского поселения П</w:t>
            </w:r>
            <w:r w:rsidR="004130CB">
              <w:rPr>
                <w:rFonts w:ascii="Times New Roman" w:eastAsia="Times New Roman" w:hAnsi="Times New Roman"/>
                <w:sz w:val="24"/>
                <w:szCs w:val="24"/>
                <w:lang w:eastAsia="ru-RU"/>
              </w:rPr>
              <w:t xml:space="preserve">ушкино, внебюджетные источники; для средств, </w:t>
            </w:r>
            <w:r w:rsidRPr="008B7BBC">
              <w:rPr>
                <w:rFonts w:ascii="Times New Roman" w:eastAsia="Times New Roman" w:hAnsi="Times New Roman"/>
                <w:sz w:val="24"/>
                <w:szCs w:val="24"/>
                <w:lang w:eastAsia="ru-RU"/>
              </w:rPr>
              <w:t xml:space="preserve">привлекаемых </w:t>
            </w:r>
            <w:r w:rsidR="004130CB">
              <w:rPr>
                <w:rFonts w:ascii="Times New Roman" w:eastAsia="Times New Roman" w:hAnsi="Times New Roman"/>
                <w:sz w:val="24"/>
                <w:szCs w:val="24"/>
                <w:lang w:eastAsia="ru-RU"/>
              </w:rPr>
              <w:t xml:space="preserve">из   федерального (областного) бюджетов, указывается, в рамках участия в </w:t>
            </w:r>
            <w:r w:rsidRPr="008B7BBC">
              <w:rPr>
                <w:rFonts w:ascii="Times New Roman" w:eastAsia="Times New Roman" w:hAnsi="Times New Roman"/>
                <w:sz w:val="24"/>
                <w:szCs w:val="24"/>
                <w:lang w:eastAsia="ru-RU"/>
              </w:rPr>
              <w:t>какой фе</w:t>
            </w:r>
            <w:r w:rsidR="004130CB">
              <w:rPr>
                <w:rFonts w:ascii="Times New Roman" w:eastAsia="Times New Roman" w:hAnsi="Times New Roman"/>
                <w:sz w:val="24"/>
                <w:szCs w:val="24"/>
                <w:lang w:eastAsia="ru-RU"/>
              </w:rPr>
              <w:t xml:space="preserve">деральной (областной) программе эти </w:t>
            </w:r>
            <w:r w:rsidRPr="008B7BBC">
              <w:rPr>
                <w:rFonts w:ascii="Times New Roman" w:eastAsia="Times New Roman" w:hAnsi="Times New Roman"/>
                <w:sz w:val="24"/>
                <w:szCs w:val="24"/>
                <w:lang w:eastAsia="ru-RU"/>
              </w:rPr>
              <w:t>средст</w:t>
            </w:r>
            <w:r w:rsidR="004130CB">
              <w:rPr>
                <w:rFonts w:ascii="Times New Roman" w:eastAsia="Times New Roman" w:hAnsi="Times New Roman"/>
                <w:sz w:val="24"/>
                <w:szCs w:val="24"/>
                <w:lang w:eastAsia="ru-RU"/>
              </w:rPr>
              <w:t xml:space="preserve">ва привлечены (с реквизитами), </w:t>
            </w:r>
            <w:r w:rsidRPr="008B7BBC">
              <w:rPr>
                <w:rFonts w:ascii="Times New Roman" w:eastAsia="Times New Roman" w:hAnsi="Times New Roman"/>
                <w:sz w:val="24"/>
                <w:szCs w:val="24"/>
                <w:lang w:eastAsia="ru-RU"/>
              </w:rPr>
              <w:t>для внебюджетных источников - ук</w:t>
            </w:r>
            <w:r w:rsidR="004130CB">
              <w:rPr>
                <w:rFonts w:ascii="Times New Roman" w:eastAsia="Times New Roman" w:hAnsi="Times New Roman"/>
                <w:sz w:val="24"/>
                <w:szCs w:val="24"/>
                <w:lang w:eastAsia="ru-RU"/>
              </w:rPr>
              <w:t xml:space="preserve">азываются реквизиты соглашений и </w:t>
            </w:r>
            <w:r w:rsidRPr="008B7BBC">
              <w:rPr>
                <w:rFonts w:ascii="Times New Roman" w:eastAsia="Times New Roman" w:hAnsi="Times New Roman"/>
                <w:sz w:val="24"/>
                <w:szCs w:val="24"/>
                <w:lang w:eastAsia="ru-RU"/>
              </w:rPr>
              <w:t>договоров.</w:t>
            </w:r>
          </w:p>
        </w:tc>
      </w:tr>
      <w:tr w:rsidR="008B7BBC" w:rsidRPr="008B7BBC" w:rsidTr="00B33E57">
        <w:trPr>
          <w:gridAfter w:val="1"/>
          <w:wAfter w:w="118" w:type="dxa"/>
          <w:trHeight w:val="20"/>
        </w:trPr>
        <w:tc>
          <w:tcPr>
            <w:tcW w:w="15802" w:type="dxa"/>
            <w:tcBorders>
              <w:top w:val="nil"/>
              <w:left w:val="nil"/>
              <w:bottom w:val="nil"/>
              <w:right w:val="nil"/>
            </w:tcBorders>
            <w:shd w:val="clear" w:color="auto" w:fill="auto"/>
            <w:vAlign w:val="center"/>
            <w:hideMark/>
          </w:tcPr>
          <w:p w:rsidR="007F1E33" w:rsidRPr="008B7BBC" w:rsidRDefault="007F1E33" w:rsidP="007F1E33">
            <w:pPr>
              <w:spacing w:after="0" w:line="240" w:lineRule="auto"/>
              <w:rPr>
                <w:rFonts w:ascii="Times New Roman" w:eastAsia="Times New Roman" w:hAnsi="Times New Roman"/>
                <w:sz w:val="24"/>
                <w:szCs w:val="24"/>
                <w:lang w:eastAsia="ru-RU"/>
              </w:rPr>
            </w:pPr>
            <w:r w:rsidRPr="008B7BBC">
              <w:rPr>
                <w:rFonts w:ascii="Times New Roman" w:eastAsia="Times New Roman" w:hAnsi="Times New Roman"/>
                <w:sz w:val="24"/>
                <w:szCs w:val="24"/>
                <w:lang w:eastAsia="ru-RU"/>
              </w:rPr>
              <w:t xml:space="preserve">     </w:t>
            </w:r>
            <w:r w:rsidRPr="008B7BBC">
              <w:rPr>
                <w:rFonts w:ascii="Times New Roman" w:eastAsia="Times New Roman" w:hAnsi="Times New Roman"/>
                <w:b/>
                <w:bCs/>
                <w:sz w:val="24"/>
                <w:szCs w:val="24"/>
                <w:lang w:eastAsia="ru-RU"/>
              </w:rPr>
              <w:t>***</w:t>
            </w:r>
            <w:r w:rsidR="00DC6251">
              <w:rPr>
                <w:rFonts w:ascii="Times New Roman" w:eastAsia="Times New Roman" w:hAnsi="Times New Roman"/>
                <w:sz w:val="24"/>
                <w:szCs w:val="24"/>
                <w:lang w:eastAsia="ru-RU"/>
              </w:rPr>
              <w:t xml:space="preserve"> –</w:t>
            </w:r>
            <w:r w:rsidR="004130CB">
              <w:rPr>
                <w:rFonts w:ascii="Times New Roman" w:eastAsia="Times New Roman" w:hAnsi="Times New Roman"/>
                <w:sz w:val="24"/>
                <w:szCs w:val="24"/>
                <w:lang w:eastAsia="ru-RU"/>
              </w:rPr>
              <w:t xml:space="preserve"> указывается формула, по которой произведен расчет объема финансовых ресурсов на реализацию мероприятия, </w:t>
            </w:r>
            <w:r w:rsidRPr="008B7BBC">
              <w:rPr>
                <w:rFonts w:ascii="Times New Roman" w:eastAsia="Times New Roman" w:hAnsi="Times New Roman"/>
                <w:sz w:val="24"/>
                <w:szCs w:val="24"/>
                <w:lang w:eastAsia="ru-RU"/>
              </w:rPr>
              <w:t>с указанием источников да</w:t>
            </w:r>
            <w:r w:rsidR="004130CB">
              <w:rPr>
                <w:rFonts w:ascii="Times New Roman" w:eastAsia="Times New Roman" w:hAnsi="Times New Roman"/>
                <w:sz w:val="24"/>
                <w:szCs w:val="24"/>
                <w:lang w:eastAsia="ru-RU"/>
              </w:rPr>
              <w:t>нных, испо</w:t>
            </w:r>
            <w:r w:rsidR="00BB3FE2">
              <w:rPr>
                <w:rFonts w:ascii="Times New Roman" w:eastAsia="Times New Roman" w:hAnsi="Times New Roman"/>
                <w:sz w:val="24"/>
                <w:szCs w:val="24"/>
                <w:lang w:eastAsia="ru-RU"/>
              </w:rPr>
              <w:t>льзуемых в расчете; при описании</w:t>
            </w:r>
            <w:r w:rsidR="004130CB">
              <w:rPr>
                <w:rFonts w:ascii="Times New Roman" w:eastAsia="Times New Roman" w:hAnsi="Times New Roman"/>
                <w:sz w:val="24"/>
                <w:szCs w:val="24"/>
                <w:lang w:eastAsia="ru-RU"/>
              </w:rPr>
              <w:t xml:space="preserve"> </w:t>
            </w:r>
            <w:r w:rsidRPr="008B7BBC">
              <w:rPr>
                <w:rFonts w:ascii="Times New Roman" w:eastAsia="Times New Roman" w:hAnsi="Times New Roman"/>
                <w:sz w:val="24"/>
                <w:szCs w:val="24"/>
                <w:lang w:eastAsia="ru-RU"/>
              </w:rPr>
              <w:t>расчетов указываются все показат</w:t>
            </w:r>
            <w:r w:rsidR="004130CB">
              <w:rPr>
                <w:rFonts w:ascii="Times New Roman" w:eastAsia="Times New Roman" w:hAnsi="Times New Roman"/>
                <w:sz w:val="24"/>
                <w:szCs w:val="24"/>
                <w:lang w:eastAsia="ru-RU"/>
              </w:rPr>
              <w:t xml:space="preserve">ели, заложенные   в   расчет </w:t>
            </w:r>
            <w:r w:rsidRPr="008B7BBC">
              <w:rPr>
                <w:rFonts w:ascii="Times New Roman" w:eastAsia="Times New Roman" w:hAnsi="Times New Roman"/>
                <w:sz w:val="24"/>
                <w:szCs w:val="24"/>
                <w:lang w:eastAsia="ru-RU"/>
              </w:rPr>
              <w:t xml:space="preserve">(показатели    </w:t>
            </w:r>
            <w:r w:rsidR="004130CB">
              <w:rPr>
                <w:rFonts w:ascii="Times New Roman" w:eastAsia="Times New Roman" w:hAnsi="Times New Roman"/>
                <w:sz w:val="24"/>
                <w:szCs w:val="24"/>
                <w:lang w:eastAsia="ru-RU"/>
              </w:rPr>
              <w:t>проектно-сметной документации, смет расходов или смет аналогичных видов работ с учетом индексов-дефляторов, уровня</w:t>
            </w:r>
            <w:r w:rsidRPr="008B7BBC">
              <w:rPr>
                <w:rFonts w:ascii="Times New Roman" w:eastAsia="Times New Roman" w:hAnsi="Times New Roman"/>
                <w:sz w:val="24"/>
                <w:szCs w:val="24"/>
                <w:lang w:eastAsia="ru-RU"/>
              </w:rPr>
              <w:t xml:space="preserve"> </w:t>
            </w:r>
            <w:r w:rsidR="004130CB">
              <w:rPr>
                <w:rFonts w:ascii="Times New Roman" w:eastAsia="Times New Roman" w:hAnsi="Times New Roman"/>
                <w:sz w:val="24"/>
                <w:szCs w:val="24"/>
                <w:lang w:eastAsia="ru-RU"/>
              </w:rPr>
              <w:t xml:space="preserve">обеспеченности объектами, </w:t>
            </w:r>
            <w:r w:rsidRPr="008B7BBC">
              <w:rPr>
                <w:rFonts w:ascii="Times New Roman" w:eastAsia="Times New Roman" w:hAnsi="Times New Roman"/>
                <w:sz w:val="24"/>
                <w:szCs w:val="24"/>
                <w:lang w:eastAsia="ru-RU"/>
              </w:rPr>
              <w:t>оборудованием и другие показатели в соответствии со спецификой подпрограммы).</w:t>
            </w:r>
          </w:p>
        </w:tc>
      </w:tr>
      <w:tr w:rsidR="008B7BBC" w:rsidRPr="008B7BBC" w:rsidTr="00B33E57">
        <w:trPr>
          <w:gridAfter w:val="1"/>
          <w:wAfter w:w="118" w:type="dxa"/>
          <w:trHeight w:val="20"/>
        </w:trPr>
        <w:tc>
          <w:tcPr>
            <w:tcW w:w="15802" w:type="dxa"/>
            <w:tcBorders>
              <w:top w:val="nil"/>
              <w:left w:val="nil"/>
              <w:bottom w:val="nil"/>
              <w:right w:val="nil"/>
            </w:tcBorders>
            <w:shd w:val="clear" w:color="auto" w:fill="auto"/>
            <w:vAlign w:val="center"/>
            <w:hideMark/>
          </w:tcPr>
          <w:p w:rsidR="007F1E33" w:rsidRPr="008B7BBC" w:rsidRDefault="007F1E33" w:rsidP="007F1E33">
            <w:pPr>
              <w:spacing w:after="0" w:line="240" w:lineRule="auto"/>
              <w:rPr>
                <w:rFonts w:ascii="Times New Roman" w:eastAsia="Times New Roman" w:hAnsi="Times New Roman"/>
                <w:sz w:val="24"/>
                <w:szCs w:val="24"/>
                <w:lang w:eastAsia="ru-RU"/>
              </w:rPr>
            </w:pPr>
            <w:r w:rsidRPr="008B7BBC">
              <w:rPr>
                <w:rFonts w:ascii="Times New Roman" w:eastAsia="Times New Roman" w:hAnsi="Times New Roman"/>
                <w:sz w:val="24"/>
                <w:szCs w:val="24"/>
                <w:lang w:eastAsia="ru-RU"/>
              </w:rPr>
              <w:t xml:space="preserve">     </w:t>
            </w:r>
            <w:r w:rsidRPr="008B7BBC">
              <w:rPr>
                <w:rFonts w:ascii="Times New Roman" w:eastAsia="Times New Roman" w:hAnsi="Times New Roman"/>
                <w:b/>
                <w:bCs/>
                <w:sz w:val="24"/>
                <w:szCs w:val="24"/>
                <w:lang w:eastAsia="ru-RU"/>
              </w:rPr>
              <w:t>****</w:t>
            </w:r>
            <w:r w:rsidR="00DC6251">
              <w:rPr>
                <w:rFonts w:ascii="Times New Roman" w:eastAsia="Times New Roman" w:hAnsi="Times New Roman"/>
                <w:sz w:val="24"/>
                <w:szCs w:val="24"/>
                <w:lang w:eastAsia="ru-RU"/>
              </w:rPr>
              <w:t xml:space="preserve"> –</w:t>
            </w:r>
            <w:r w:rsidRPr="008B7BBC">
              <w:rPr>
                <w:rFonts w:ascii="Times New Roman" w:eastAsia="Times New Roman" w:hAnsi="Times New Roman"/>
                <w:sz w:val="24"/>
                <w:szCs w:val="24"/>
                <w:lang w:eastAsia="ru-RU"/>
              </w:rPr>
              <w:t xml:space="preserve"> указывается   общий   объем </w:t>
            </w:r>
            <w:r w:rsidR="004130CB">
              <w:rPr>
                <w:rFonts w:ascii="Times New Roman" w:eastAsia="Times New Roman" w:hAnsi="Times New Roman"/>
                <w:sz w:val="24"/>
                <w:szCs w:val="24"/>
                <w:lang w:eastAsia="ru-RU"/>
              </w:rPr>
              <w:t xml:space="preserve">  финансирования   мероприятий с разбивкой по </w:t>
            </w:r>
            <w:r w:rsidRPr="008B7BBC">
              <w:rPr>
                <w:rFonts w:ascii="Times New Roman" w:eastAsia="Times New Roman" w:hAnsi="Times New Roman"/>
                <w:sz w:val="24"/>
                <w:szCs w:val="24"/>
                <w:lang w:eastAsia="ru-RU"/>
              </w:rPr>
              <w:t>годам, а также пояснение принципа распределения финансирования по годам реализации подпрограммы.</w:t>
            </w:r>
          </w:p>
        </w:tc>
      </w:tr>
      <w:tr w:rsidR="008B7BBC" w:rsidRPr="008B7BBC" w:rsidTr="00B33E57">
        <w:trPr>
          <w:gridAfter w:val="1"/>
          <w:wAfter w:w="118" w:type="dxa"/>
          <w:trHeight w:val="20"/>
        </w:trPr>
        <w:tc>
          <w:tcPr>
            <w:tcW w:w="15802" w:type="dxa"/>
            <w:tcBorders>
              <w:top w:val="nil"/>
              <w:left w:val="nil"/>
              <w:bottom w:val="nil"/>
              <w:right w:val="nil"/>
            </w:tcBorders>
            <w:shd w:val="clear" w:color="auto" w:fill="auto"/>
            <w:vAlign w:val="center"/>
            <w:hideMark/>
          </w:tcPr>
          <w:p w:rsidR="007F1E33" w:rsidRPr="008B7BBC" w:rsidRDefault="007F1E33" w:rsidP="007F1E33">
            <w:pPr>
              <w:spacing w:after="0" w:line="240" w:lineRule="auto"/>
              <w:rPr>
                <w:rFonts w:ascii="Times New Roman" w:eastAsia="Times New Roman" w:hAnsi="Times New Roman"/>
                <w:sz w:val="24"/>
                <w:szCs w:val="24"/>
                <w:lang w:eastAsia="ru-RU"/>
              </w:rPr>
            </w:pPr>
            <w:r w:rsidRPr="008B7BBC">
              <w:rPr>
                <w:rFonts w:ascii="Times New Roman" w:eastAsia="Times New Roman" w:hAnsi="Times New Roman"/>
                <w:sz w:val="24"/>
                <w:szCs w:val="24"/>
                <w:lang w:eastAsia="ru-RU"/>
              </w:rPr>
              <w:t xml:space="preserve">     </w:t>
            </w:r>
            <w:r w:rsidRPr="008B7BBC">
              <w:rPr>
                <w:rFonts w:ascii="Times New Roman" w:eastAsia="Times New Roman" w:hAnsi="Times New Roman"/>
                <w:b/>
                <w:bCs/>
                <w:sz w:val="24"/>
                <w:szCs w:val="24"/>
                <w:lang w:eastAsia="ru-RU"/>
              </w:rPr>
              <w:t>*****</w:t>
            </w:r>
            <w:r w:rsidR="00DC6251">
              <w:rPr>
                <w:rFonts w:ascii="Times New Roman" w:eastAsia="Times New Roman" w:hAnsi="Times New Roman"/>
                <w:sz w:val="24"/>
                <w:szCs w:val="24"/>
                <w:lang w:eastAsia="ru-RU"/>
              </w:rPr>
              <w:t xml:space="preserve"> –</w:t>
            </w:r>
            <w:r w:rsidRPr="008B7BBC">
              <w:rPr>
                <w:rFonts w:ascii="Times New Roman" w:eastAsia="Times New Roman" w:hAnsi="Times New Roman"/>
                <w:sz w:val="24"/>
                <w:szCs w:val="24"/>
                <w:lang w:eastAsia="ru-RU"/>
              </w:rPr>
              <w:t xml:space="preserve"> заполняется   в   сл</w:t>
            </w:r>
            <w:r w:rsidR="004130CB">
              <w:rPr>
                <w:rFonts w:ascii="Times New Roman" w:eastAsia="Times New Roman" w:hAnsi="Times New Roman"/>
                <w:sz w:val="24"/>
                <w:szCs w:val="24"/>
                <w:lang w:eastAsia="ru-RU"/>
              </w:rPr>
              <w:t xml:space="preserve">учае   возникновения   текущих расходов будущих периодов, возникающих в результате выполнения </w:t>
            </w:r>
            <w:r w:rsidRPr="008B7BBC">
              <w:rPr>
                <w:rFonts w:ascii="Times New Roman" w:eastAsia="Times New Roman" w:hAnsi="Times New Roman"/>
                <w:sz w:val="24"/>
                <w:szCs w:val="24"/>
                <w:lang w:eastAsia="ru-RU"/>
              </w:rPr>
              <w:t>мероприятия (указываются формулы и источники расчетов).</w:t>
            </w:r>
          </w:p>
        </w:tc>
      </w:tr>
    </w:tbl>
    <w:p w:rsidR="007F1E33" w:rsidRPr="008B7BBC" w:rsidRDefault="007F1E33" w:rsidP="008B1BA0">
      <w:pPr>
        <w:spacing w:after="0"/>
        <w:jc w:val="both"/>
        <w:rPr>
          <w:rFonts w:ascii="Times New Roman" w:hAnsi="Times New Roman"/>
          <w:b/>
        </w:rPr>
      </w:pPr>
    </w:p>
    <w:sectPr w:rsidR="007F1E33" w:rsidRPr="008B7BBC" w:rsidSect="007D11E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3E8" w:rsidRDefault="00AB43E8" w:rsidP="00C9737F">
      <w:pPr>
        <w:spacing w:after="0" w:line="240" w:lineRule="auto"/>
      </w:pPr>
      <w:r>
        <w:separator/>
      </w:r>
    </w:p>
  </w:endnote>
  <w:endnote w:type="continuationSeparator" w:id="0">
    <w:p w:rsidR="00AB43E8" w:rsidRDefault="00AB43E8" w:rsidP="00C97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3E8" w:rsidRDefault="00AB43E8" w:rsidP="00C9737F">
      <w:pPr>
        <w:spacing w:after="0" w:line="240" w:lineRule="auto"/>
      </w:pPr>
      <w:r>
        <w:separator/>
      </w:r>
    </w:p>
  </w:footnote>
  <w:footnote w:type="continuationSeparator" w:id="0">
    <w:p w:rsidR="00AB43E8" w:rsidRDefault="00AB43E8" w:rsidP="00C973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706E2"/>
    <w:multiLevelType w:val="hybridMultilevel"/>
    <w:tmpl w:val="7264D84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7893E74"/>
    <w:multiLevelType w:val="hybridMultilevel"/>
    <w:tmpl w:val="4058FDF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2B965DB"/>
    <w:multiLevelType w:val="hybridMultilevel"/>
    <w:tmpl w:val="78561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C9413B"/>
    <w:multiLevelType w:val="hybridMultilevel"/>
    <w:tmpl w:val="7EACF29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B775759"/>
    <w:multiLevelType w:val="hybridMultilevel"/>
    <w:tmpl w:val="8A5EAD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211141DA"/>
    <w:multiLevelType w:val="hybridMultilevel"/>
    <w:tmpl w:val="A85C5B7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1A85AAB"/>
    <w:multiLevelType w:val="hybridMultilevel"/>
    <w:tmpl w:val="5CE2C3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26D62134"/>
    <w:multiLevelType w:val="hybridMultilevel"/>
    <w:tmpl w:val="E2F6B3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F2974B8"/>
    <w:multiLevelType w:val="hybridMultilevel"/>
    <w:tmpl w:val="F8F0A48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9" w15:restartNumberingAfterBreak="0">
    <w:nsid w:val="34957318"/>
    <w:multiLevelType w:val="hybridMultilevel"/>
    <w:tmpl w:val="77CC709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363C48E8"/>
    <w:multiLevelType w:val="hybridMultilevel"/>
    <w:tmpl w:val="6EC84EE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363D72BC"/>
    <w:multiLevelType w:val="hybridMultilevel"/>
    <w:tmpl w:val="C0D2C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A8249B3"/>
    <w:multiLevelType w:val="hybridMultilevel"/>
    <w:tmpl w:val="543E1F14"/>
    <w:lvl w:ilvl="0" w:tplc="97FACF6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B9F053A"/>
    <w:multiLevelType w:val="hybridMultilevel"/>
    <w:tmpl w:val="498E43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3C606255"/>
    <w:multiLevelType w:val="hybridMultilevel"/>
    <w:tmpl w:val="62F499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3E2F5124"/>
    <w:multiLevelType w:val="hybridMultilevel"/>
    <w:tmpl w:val="20B2B27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3F5B4EDB"/>
    <w:multiLevelType w:val="hybridMultilevel"/>
    <w:tmpl w:val="F75630DA"/>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372268"/>
    <w:multiLevelType w:val="hybridMultilevel"/>
    <w:tmpl w:val="7122B10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453E1053"/>
    <w:multiLevelType w:val="hybridMultilevel"/>
    <w:tmpl w:val="DE1A3B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67547DF"/>
    <w:multiLevelType w:val="hybridMultilevel"/>
    <w:tmpl w:val="E5DCEE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4B3E3E90"/>
    <w:multiLevelType w:val="hybridMultilevel"/>
    <w:tmpl w:val="9C84FB66"/>
    <w:lvl w:ilvl="0" w:tplc="356260D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B4E27B0"/>
    <w:multiLevelType w:val="hybridMultilevel"/>
    <w:tmpl w:val="77464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7B20D5"/>
    <w:multiLevelType w:val="hybridMultilevel"/>
    <w:tmpl w:val="ABFA2F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4D904788"/>
    <w:multiLevelType w:val="hybridMultilevel"/>
    <w:tmpl w:val="5A92F2EC"/>
    <w:lvl w:ilvl="0" w:tplc="D9FE61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E8C1966"/>
    <w:multiLevelType w:val="hybridMultilevel"/>
    <w:tmpl w:val="409E5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796ECC"/>
    <w:multiLevelType w:val="hybridMultilevel"/>
    <w:tmpl w:val="C590E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9420054"/>
    <w:multiLevelType w:val="hybridMultilevel"/>
    <w:tmpl w:val="CDDAAB9A"/>
    <w:lvl w:ilvl="0" w:tplc="C3226A2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045661"/>
    <w:multiLevelType w:val="hybridMultilevel"/>
    <w:tmpl w:val="3912C21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60FF5238"/>
    <w:multiLevelType w:val="hybridMultilevel"/>
    <w:tmpl w:val="CCA0C6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2452ADB"/>
    <w:multiLevelType w:val="hybridMultilevel"/>
    <w:tmpl w:val="9A4856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644441DB"/>
    <w:multiLevelType w:val="hybridMultilevel"/>
    <w:tmpl w:val="6DE8E0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15:restartNumberingAfterBreak="0">
    <w:nsid w:val="64E43E44"/>
    <w:multiLevelType w:val="hybridMultilevel"/>
    <w:tmpl w:val="0B1C7EB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66632194"/>
    <w:multiLevelType w:val="hybridMultilevel"/>
    <w:tmpl w:val="B5C0047E"/>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3" w15:restartNumberingAfterBreak="0">
    <w:nsid w:val="6B6E2C9C"/>
    <w:multiLevelType w:val="hybridMultilevel"/>
    <w:tmpl w:val="39224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F670408"/>
    <w:multiLevelType w:val="hybridMultilevel"/>
    <w:tmpl w:val="CB18ECA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15:restartNumberingAfterBreak="0">
    <w:nsid w:val="70856DD2"/>
    <w:multiLevelType w:val="hybridMultilevel"/>
    <w:tmpl w:val="60D89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A2510B"/>
    <w:multiLevelType w:val="hybridMultilevel"/>
    <w:tmpl w:val="C4C65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3E023F4"/>
    <w:multiLevelType w:val="hybridMultilevel"/>
    <w:tmpl w:val="F75630DA"/>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292B27"/>
    <w:multiLevelType w:val="hybridMultilevel"/>
    <w:tmpl w:val="DAA449B2"/>
    <w:lvl w:ilvl="0" w:tplc="4EAEB8AC">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317299"/>
    <w:multiLevelType w:val="hybridMultilevel"/>
    <w:tmpl w:val="5F000C3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78424229"/>
    <w:multiLevelType w:val="hybridMultilevel"/>
    <w:tmpl w:val="B3B248B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15:restartNumberingAfterBreak="0">
    <w:nsid w:val="78D13BDC"/>
    <w:multiLevelType w:val="hybridMultilevel"/>
    <w:tmpl w:val="3D288B0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A427EE3"/>
    <w:multiLevelType w:val="hybridMultilevel"/>
    <w:tmpl w:val="6374D2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7A8A5F66"/>
    <w:multiLevelType w:val="hybridMultilevel"/>
    <w:tmpl w:val="0DB07F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4" w15:restartNumberingAfterBreak="0">
    <w:nsid w:val="7B5B2F2E"/>
    <w:multiLevelType w:val="hybridMultilevel"/>
    <w:tmpl w:val="82740EA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7E37611A"/>
    <w:multiLevelType w:val="hybridMultilevel"/>
    <w:tmpl w:val="F75630DA"/>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8"/>
  </w:num>
  <w:num w:numId="3">
    <w:abstractNumId w:val="21"/>
  </w:num>
  <w:num w:numId="4">
    <w:abstractNumId w:val="39"/>
  </w:num>
  <w:num w:numId="5">
    <w:abstractNumId w:val="11"/>
  </w:num>
  <w:num w:numId="6">
    <w:abstractNumId w:val="25"/>
  </w:num>
  <w:num w:numId="7">
    <w:abstractNumId w:val="13"/>
  </w:num>
  <w:num w:numId="8">
    <w:abstractNumId w:val="19"/>
  </w:num>
  <w:num w:numId="9">
    <w:abstractNumId w:val="32"/>
  </w:num>
  <w:num w:numId="10">
    <w:abstractNumId w:val="5"/>
  </w:num>
  <w:num w:numId="11">
    <w:abstractNumId w:val="14"/>
  </w:num>
  <w:num w:numId="12">
    <w:abstractNumId w:val="7"/>
  </w:num>
  <w:num w:numId="13">
    <w:abstractNumId w:val="8"/>
  </w:num>
  <w:num w:numId="14">
    <w:abstractNumId w:val="3"/>
  </w:num>
  <w:num w:numId="15">
    <w:abstractNumId w:val="18"/>
  </w:num>
  <w:num w:numId="16">
    <w:abstractNumId w:val="30"/>
  </w:num>
  <w:num w:numId="17">
    <w:abstractNumId w:val="44"/>
  </w:num>
  <w:num w:numId="18">
    <w:abstractNumId w:val="6"/>
  </w:num>
  <w:num w:numId="19">
    <w:abstractNumId w:val="29"/>
  </w:num>
  <w:num w:numId="20">
    <w:abstractNumId w:val="43"/>
  </w:num>
  <w:num w:numId="21">
    <w:abstractNumId w:val="35"/>
  </w:num>
  <w:num w:numId="22">
    <w:abstractNumId w:val="17"/>
  </w:num>
  <w:num w:numId="23">
    <w:abstractNumId w:val="22"/>
  </w:num>
  <w:num w:numId="24">
    <w:abstractNumId w:val="24"/>
  </w:num>
  <w:num w:numId="25">
    <w:abstractNumId w:val="40"/>
  </w:num>
  <w:num w:numId="26">
    <w:abstractNumId w:val="10"/>
  </w:num>
  <w:num w:numId="27">
    <w:abstractNumId w:val="4"/>
  </w:num>
  <w:num w:numId="28">
    <w:abstractNumId w:val="9"/>
  </w:num>
  <w:num w:numId="29">
    <w:abstractNumId w:val="45"/>
  </w:num>
  <w:num w:numId="30">
    <w:abstractNumId w:val="27"/>
  </w:num>
  <w:num w:numId="31">
    <w:abstractNumId w:val="33"/>
  </w:num>
  <w:num w:numId="32">
    <w:abstractNumId w:val="15"/>
  </w:num>
  <w:num w:numId="33">
    <w:abstractNumId w:val="23"/>
  </w:num>
  <w:num w:numId="34">
    <w:abstractNumId w:val="2"/>
  </w:num>
  <w:num w:numId="35">
    <w:abstractNumId w:val="31"/>
  </w:num>
  <w:num w:numId="36">
    <w:abstractNumId w:val="41"/>
  </w:num>
  <w:num w:numId="37">
    <w:abstractNumId w:val="1"/>
  </w:num>
  <w:num w:numId="38">
    <w:abstractNumId w:val="20"/>
  </w:num>
  <w:num w:numId="39">
    <w:abstractNumId w:val="12"/>
  </w:num>
  <w:num w:numId="40">
    <w:abstractNumId w:val="16"/>
  </w:num>
  <w:num w:numId="41">
    <w:abstractNumId w:val="37"/>
  </w:num>
  <w:num w:numId="42">
    <w:abstractNumId w:val="28"/>
  </w:num>
  <w:num w:numId="43">
    <w:abstractNumId w:val="42"/>
  </w:num>
  <w:num w:numId="44">
    <w:abstractNumId w:val="34"/>
  </w:num>
  <w:num w:numId="45">
    <w:abstractNumId w:val="0"/>
  </w:num>
  <w:num w:numId="46">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056"/>
    <w:rsid w:val="0000099B"/>
    <w:rsid w:val="00000CDD"/>
    <w:rsid w:val="00001BF1"/>
    <w:rsid w:val="00001DD8"/>
    <w:rsid w:val="000020A1"/>
    <w:rsid w:val="00003C2E"/>
    <w:rsid w:val="00005FFE"/>
    <w:rsid w:val="00010415"/>
    <w:rsid w:val="0001105D"/>
    <w:rsid w:val="00011A4F"/>
    <w:rsid w:val="0001343C"/>
    <w:rsid w:val="00013D12"/>
    <w:rsid w:val="000149DC"/>
    <w:rsid w:val="00014ABD"/>
    <w:rsid w:val="0001584D"/>
    <w:rsid w:val="00016C6A"/>
    <w:rsid w:val="00024F79"/>
    <w:rsid w:val="000250F1"/>
    <w:rsid w:val="00026CE6"/>
    <w:rsid w:val="00027CBD"/>
    <w:rsid w:val="000302E4"/>
    <w:rsid w:val="000305C0"/>
    <w:rsid w:val="000316A6"/>
    <w:rsid w:val="00032BA9"/>
    <w:rsid w:val="00032BCE"/>
    <w:rsid w:val="000345C8"/>
    <w:rsid w:val="00034CBC"/>
    <w:rsid w:val="00035396"/>
    <w:rsid w:val="00036F35"/>
    <w:rsid w:val="00040EA3"/>
    <w:rsid w:val="000427CB"/>
    <w:rsid w:val="00042BF9"/>
    <w:rsid w:val="0004439F"/>
    <w:rsid w:val="000444AB"/>
    <w:rsid w:val="00044583"/>
    <w:rsid w:val="00045411"/>
    <w:rsid w:val="00045A44"/>
    <w:rsid w:val="0004752C"/>
    <w:rsid w:val="00050EFF"/>
    <w:rsid w:val="00051CCE"/>
    <w:rsid w:val="00053049"/>
    <w:rsid w:val="00053A80"/>
    <w:rsid w:val="000540BE"/>
    <w:rsid w:val="000553A2"/>
    <w:rsid w:val="0005632C"/>
    <w:rsid w:val="00056722"/>
    <w:rsid w:val="00056865"/>
    <w:rsid w:val="00056D62"/>
    <w:rsid w:val="00060361"/>
    <w:rsid w:val="00061720"/>
    <w:rsid w:val="000618A0"/>
    <w:rsid w:val="00062446"/>
    <w:rsid w:val="00067007"/>
    <w:rsid w:val="00071192"/>
    <w:rsid w:val="00074E82"/>
    <w:rsid w:val="00075A68"/>
    <w:rsid w:val="00076044"/>
    <w:rsid w:val="00076DA6"/>
    <w:rsid w:val="00077619"/>
    <w:rsid w:val="00077F19"/>
    <w:rsid w:val="00081043"/>
    <w:rsid w:val="00081283"/>
    <w:rsid w:val="00081460"/>
    <w:rsid w:val="0008229E"/>
    <w:rsid w:val="00083F83"/>
    <w:rsid w:val="00084D4B"/>
    <w:rsid w:val="00084DDA"/>
    <w:rsid w:val="00090CC8"/>
    <w:rsid w:val="00090E67"/>
    <w:rsid w:val="00090F55"/>
    <w:rsid w:val="00092375"/>
    <w:rsid w:val="000932CE"/>
    <w:rsid w:val="000934A9"/>
    <w:rsid w:val="000936C8"/>
    <w:rsid w:val="000952F6"/>
    <w:rsid w:val="00095C84"/>
    <w:rsid w:val="00095E44"/>
    <w:rsid w:val="00097BD3"/>
    <w:rsid w:val="000A10CC"/>
    <w:rsid w:val="000A1A96"/>
    <w:rsid w:val="000A2AA9"/>
    <w:rsid w:val="000A4A8B"/>
    <w:rsid w:val="000A4B20"/>
    <w:rsid w:val="000A6991"/>
    <w:rsid w:val="000A7107"/>
    <w:rsid w:val="000A76B2"/>
    <w:rsid w:val="000B2BFF"/>
    <w:rsid w:val="000B2C48"/>
    <w:rsid w:val="000B363B"/>
    <w:rsid w:val="000B4B24"/>
    <w:rsid w:val="000B53CE"/>
    <w:rsid w:val="000B54EC"/>
    <w:rsid w:val="000B570C"/>
    <w:rsid w:val="000B5CB4"/>
    <w:rsid w:val="000B6289"/>
    <w:rsid w:val="000B7B35"/>
    <w:rsid w:val="000B7D47"/>
    <w:rsid w:val="000C06DD"/>
    <w:rsid w:val="000C1E5B"/>
    <w:rsid w:val="000C3369"/>
    <w:rsid w:val="000C3523"/>
    <w:rsid w:val="000C3C3F"/>
    <w:rsid w:val="000C4A66"/>
    <w:rsid w:val="000C5DB5"/>
    <w:rsid w:val="000D0E9B"/>
    <w:rsid w:val="000D545F"/>
    <w:rsid w:val="000D55D7"/>
    <w:rsid w:val="000D77E0"/>
    <w:rsid w:val="000D7E91"/>
    <w:rsid w:val="000E0964"/>
    <w:rsid w:val="000E1AE1"/>
    <w:rsid w:val="000E2AC5"/>
    <w:rsid w:val="000E3C8B"/>
    <w:rsid w:val="000E4B8D"/>
    <w:rsid w:val="000E6986"/>
    <w:rsid w:val="000F2278"/>
    <w:rsid w:val="000F2574"/>
    <w:rsid w:val="000F3123"/>
    <w:rsid w:val="000F3CFA"/>
    <w:rsid w:val="000F567A"/>
    <w:rsid w:val="000F63D5"/>
    <w:rsid w:val="000F655B"/>
    <w:rsid w:val="00100CDD"/>
    <w:rsid w:val="00100DCE"/>
    <w:rsid w:val="0010197C"/>
    <w:rsid w:val="00101C25"/>
    <w:rsid w:val="00103774"/>
    <w:rsid w:val="001063BF"/>
    <w:rsid w:val="00106C2A"/>
    <w:rsid w:val="00106FA0"/>
    <w:rsid w:val="001100F6"/>
    <w:rsid w:val="00110DCB"/>
    <w:rsid w:val="00111331"/>
    <w:rsid w:val="001114C3"/>
    <w:rsid w:val="001115EB"/>
    <w:rsid w:val="0011229C"/>
    <w:rsid w:val="001126D1"/>
    <w:rsid w:val="00114A61"/>
    <w:rsid w:val="00117028"/>
    <w:rsid w:val="00117ABC"/>
    <w:rsid w:val="00121158"/>
    <w:rsid w:val="001215C4"/>
    <w:rsid w:val="00122372"/>
    <w:rsid w:val="00122F1F"/>
    <w:rsid w:val="00123DCF"/>
    <w:rsid w:val="001248AB"/>
    <w:rsid w:val="00124ABB"/>
    <w:rsid w:val="0012553C"/>
    <w:rsid w:val="00127434"/>
    <w:rsid w:val="00127B7F"/>
    <w:rsid w:val="00130803"/>
    <w:rsid w:val="00130993"/>
    <w:rsid w:val="00130CA7"/>
    <w:rsid w:val="0013103E"/>
    <w:rsid w:val="00133AA8"/>
    <w:rsid w:val="00133E27"/>
    <w:rsid w:val="00133F9B"/>
    <w:rsid w:val="00137971"/>
    <w:rsid w:val="001401CD"/>
    <w:rsid w:val="00143657"/>
    <w:rsid w:val="001444B6"/>
    <w:rsid w:val="00145A6B"/>
    <w:rsid w:val="0014618C"/>
    <w:rsid w:val="00146304"/>
    <w:rsid w:val="00146ED4"/>
    <w:rsid w:val="00150B70"/>
    <w:rsid w:val="00151995"/>
    <w:rsid w:val="00152DCA"/>
    <w:rsid w:val="0015313A"/>
    <w:rsid w:val="00153982"/>
    <w:rsid w:val="0015437C"/>
    <w:rsid w:val="00154568"/>
    <w:rsid w:val="0015601C"/>
    <w:rsid w:val="0015690C"/>
    <w:rsid w:val="00156DD8"/>
    <w:rsid w:val="00157152"/>
    <w:rsid w:val="001577FA"/>
    <w:rsid w:val="00161213"/>
    <w:rsid w:val="00164780"/>
    <w:rsid w:val="0016534C"/>
    <w:rsid w:val="0016624A"/>
    <w:rsid w:val="00166CFE"/>
    <w:rsid w:val="00167A85"/>
    <w:rsid w:val="00170830"/>
    <w:rsid w:val="001715A8"/>
    <w:rsid w:val="00172D17"/>
    <w:rsid w:val="001730EC"/>
    <w:rsid w:val="00173211"/>
    <w:rsid w:val="001737BC"/>
    <w:rsid w:val="00173EBA"/>
    <w:rsid w:val="00177196"/>
    <w:rsid w:val="001805D0"/>
    <w:rsid w:val="001808C7"/>
    <w:rsid w:val="00186A64"/>
    <w:rsid w:val="00190BD7"/>
    <w:rsid w:val="0019169B"/>
    <w:rsid w:val="00192346"/>
    <w:rsid w:val="00192D2C"/>
    <w:rsid w:val="00193113"/>
    <w:rsid w:val="001961F9"/>
    <w:rsid w:val="00197B2A"/>
    <w:rsid w:val="001A0312"/>
    <w:rsid w:val="001A22BE"/>
    <w:rsid w:val="001A3F0F"/>
    <w:rsid w:val="001A5D76"/>
    <w:rsid w:val="001A5EFA"/>
    <w:rsid w:val="001A6BA5"/>
    <w:rsid w:val="001A7C1C"/>
    <w:rsid w:val="001B01D7"/>
    <w:rsid w:val="001B116C"/>
    <w:rsid w:val="001B12E4"/>
    <w:rsid w:val="001B518E"/>
    <w:rsid w:val="001B7F73"/>
    <w:rsid w:val="001C0226"/>
    <w:rsid w:val="001C14B7"/>
    <w:rsid w:val="001C1811"/>
    <w:rsid w:val="001C1F00"/>
    <w:rsid w:val="001C2B44"/>
    <w:rsid w:val="001C34E6"/>
    <w:rsid w:val="001C461A"/>
    <w:rsid w:val="001C4D3A"/>
    <w:rsid w:val="001C4FF8"/>
    <w:rsid w:val="001C5E59"/>
    <w:rsid w:val="001C614E"/>
    <w:rsid w:val="001C671C"/>
    <w:rsid w:val="001C69CA"/>
    <w:rsid w:val="001C6C6A"/>
    <w:rsid w:val="001D29B1"/>
    <w:rsid w:val="001D3817"/>
    <w:rsid w:val="001D3DE3"/>
    <w:rsid w:val="001D45D1"/>
    <w:rsid w:val="001D59BC"/>
    <w:rsid w:val="001D6792"/>
    <w:rsid w:val="001D74E9"/>
    <w:rsid w:val="001E2259"/>
    <w:rsid w:val="001E2950"/>
    <w:rsid w:val="001E3263"/>
    <w:rsid w:val="001E3A27"/>
    <w:rsid w:val="001E615E"/>
    <w:rsid w:val="001F1771"/>
    <w:rsid w:val="001F1F18"/>
    <w:rsid w:val="001F2B3C"/>
    <w:rsid w:val="001F3698"/>
    <w:rsid w:val="001F5D76"/>
    <w:rsid w:val="001F6AAB"/>
    <w:rsid w:val="001F6AC2"/>
    <w:rsid w:val="001F7D1A"/>
    <w:rsid w:val="00201EBC"/>
    <w:rsid w:val="00202103"/>
    <w:rsid w:val="00202BC9"/>
    <w:rsid w:val="002035DD"/>
    <w:rsid w:val="00203BB8"/>
    <w:rsid w:val="002041FF"/>
    <w:rsid w:val="00204947"/>
    <w:rsid w:val="00204B8D"/>
    <w:rsid w:val="00206180"/>
    <w:rsid w:val="002061FC"/>
    <w:rsid w:val="0021002C"/>
    <w:rsid w:val="002103EB"/>
    <w:rsid w:val="00212D09"/>
    <w:rsid w:val="002165A9"/>
    <w:rsid w:val="00216C0E"/>
    <w:rsid w:val="00217159"/>
    <w:rsid w:val="00220015"/>
    <w:rsid w:val="0022021B"/>
    <w:rsid w:val="002221B6"/>
    <w:rsid w:val="00222C1D"/>
    <w:rsid w:val="00222F51"/>
    <w:rsid w:val="0022516A"/>
    <w:rsid w:val="00226278"/>
    <w:rsid w:val="00226DDC"/>
    <w:rsid w:val="00227E77"/>
    <w:rsid w:val="00230956"/>
    <w:rsid w:val="00231996"/>
    <w:rsid w:val="00232F7B"/>
    <w:rsid w:val="002333AE"/>
    <w:rsid w:val="00234C11"/>
    <w:rsid w:val="00235707"/>
    <w:rsid w:val="0023743C"/>
    <w:rsid w:val="00237587"/>
    <w:rsid w:val="002401D9"/>
    <w:rsid w:val="002406D1"/>
    <w:rsid w:val="0024236D"/>
    <w:rsid w:val="002429EB"/>
    <w:rsid w:val="0024353D"/>
    <w:rsid w:val="002439BE"/>
    <w:rsid w:val="00244233"/>
    <w:rsid w:val="00244A35"/>
    <w:rsid w:val="00246D2D"/>
    <w:rsid w:val="00247B97"/>
    <w:rsid w:val="0025157B"/>
    <w:rsid w:val="00251AF1"/>
    <w:rsid w:val="0025245E"/>
    <w:rsid w:val="0025369A"/>
    <w:rsid w:val="00255C45"/>
    <w:rsid w:val="00257299"/>
    <w:rsid w:val="00257890"/>
    <w:rsid w:val="00257D01"/>
    <w:rsid w:val="0026015C"/>
    <w:rsid w:val="00261B3B"/>
    <w:rsid w:val="00261FDA"/>
    <w:rsid w:val="00262867"/>
    <w:rsid w:val="00264EB5"/>
    <w:rsid w:val="002654A7"/>
    <w:rsid w:val="0026560E"/>
    <w:rsid w:val="00265F82"/>
    <w:rsid w:val="00266182"/>
    <w:rsid w:val="00266333"/>
    <w:rsid w:val="00267218"/>
    <w:rsid w:val="00267B13"/>
    <w:rsid w:val="00272351"/>
    <w:rsid w:val="0027320B"/>
    <w:rsid w:val="0027359C"/>
    <w:rsid w:val="00274C3C"/>
    <w:rsid w:val="00274E5E"/>
    <w:rsid w:val="0027548C"/>
    <w:rsid w:val="00277373"/>
    <w:rsid w:val="00281242"/>
    <w:rsid w:val="002814ED"/>
    <w:rsid w:val="00281E0E"/>
    <w:rsid w:val="00282F9C"/>
    <w:rsid w:val="00283274"/>
    <w:rsid w:val="00283C85"/>
    <w:rsid w:val="00283E80"/>
    <w:rsid w:val="00285217"/>
    <w:rsid w:val="0029331B"/>
    <w:rsid w:val="00293E84"/>
    <w:rsid w:val="002943A7"/>
    <w:rsid w:val="0029632A"/>
    <w:rsid w:val="002964B3"/>
    <w:rsid w:val="00296E7C"/>
    <w:rsid w:val="0029712B"/>
    <w:rsid w:val="00297BC1"/>
    <w:rsid w:val="002A0563"/>
    <w:rsid w:val="002A2C2A"/>
    <w:rsid w:val="002A2C77"/>
    <w:rsid w:val="002A2EB9"/>
    <w:rsid w:val="002A3109"/>
    <w:rsid w:val="002A4D19"/>
    <w:rsid w:val="002A4FF8"/>
    <w:rsid w:val="002B215F"/>
    <w:rsid w:val="002B6474"/>
    <w:rsid w:val="002B70B8"/>
    <w:rsid w:val="002C2CAF"/>
    <w:rsid w:val="002C2CBF"/>
    <w:rsid w:val="002C40DE"/>
    <w:rsid w:val="002C50C8"/>
    <w:rsid w:val="002C7281"/>
    <w:rsid w:val="002C7524"/>
    <w:rsid w:val="002D1B6D"/>
    <w:rsid w:val="002D1EB7"/>
    <w:rsid w:val="002D203D"/>
    <w:rsid w:val="002D2F3D"/>
    <w:rsid w:val="002D43B9"/>
    <w:rsid w:val="002D460C"/>
    <w:rsid w:val="002D52B0"/>
    <w:rsid w:val="002D6A9D"/>
    <w:rsid w:val="002D700E"/>
    <w:rsid w:val="002E0CDB"/>
    <w:rsid w:val="002E107D"/>
    <w:rsid w:val="002E2355"/>
    <w:rsid w:val="002E2B57"/>
    <w:rsid w:val="002E35B4"/>
    <w:rsid w:val="002E390F"/>
    <w:rsid w:val="002E58B7"/>
    <w:rsid w:val="002E6B80"/>
    <w:rsid w:val="002E767D"/>
    <w:rsid w:val="002F1946"/>
    <w:rsid w:val="002F1A11"/>
    <w:rsid w:val="002F3D21"/>
    <w:rsid w:val="002F6A67"/>
    <w:rsid w:val="002F6D19"/>
    <w:rsid w:val="003005CB"/>
    <w:rsid w:val="00300919"/>
    <w:rsid w:val="003012A9"/>
    <w:rsid w:val="00301E3F"/>
    <w:rsid w:val="00301FC3"/>
    <w:rsid w:val="003026B5"/>
    <w:rsid w:val="003143DC"/>
    <w:rsid w:val="003151BB"/>
    <w:rsid w:val="003155F5"/>
    <w:rsid w:val="00315A93"/>
    <w:rsid w:val="00320611"/>
    <w:rsid w:val="0032244E"/>
    <w:rsid w:val="00322A19"/>
    <w:rsid w:val="00322CFF"/>
    <w:rsid w:val="00326EC7"/>
    <w:rsid w:val="003307A5"/>
    <w:rsid w:val="00330D38"/>
    <w:rsid w:val="0033307B"/>
    <w:rsid w:val="0033312F"/>
    <w:rsid w:val="00334557"/>
    <w:rsid w:val="003379F2"/>
    <w:rsid w:val="00337A4F"/>
    <w:rsid w:val="00340BEC"/>
    <w:rsid w:val="00342CC0"/>
    <w:rsid w:val="00343C9C"/>
    <w:rsid w:val="00344572"/>
    <w:rsid w:val="00344A88"/>
    <w:rsid w:val="003458BE"/>
    <w:rsid w:val="00346DE8"/>
    <w:rsid w:val="003475C4"/>
    <w:rsid w:val="00347C0C"/>
    <w:rsid w:val="00353604"/>
    <w:rsid w:val="00353664"/>
    <w:rsid w:val="0035476C"/>
    <w:rsid w:val="0035558E"/>
    <w:rsid w:val="003570DA"/>
    <w:rsid w:val="0035717F"/>
    <w:rsid w:val="00361102"/>
    <w:rsid w:val="00361AD8"/>
    <w:rsid w:val="00362ACD"/>
    <w:rsid w:val="00362E2B"/>
    <w:rsid w:val="00364EE5"/>
    <w:rsid w:val="00365D04"/>
    <w:rsid w:val="00367349"/>
    <w:rsid w:val="00373EF8"/>
    <w:rsid w:val="003740BC"/>
    <w:rsid w:val="003749DA"/>
    <w:rsid w:val="00374ECA"/>
    <w:rsid w:val="00375398"/>
    <w:rsid w:val="00375C1B"/>
    <w:rsid w:val="00375E90"/>
    <w:rsid w:val="00376389"/>
    <w:rsid w:val="0038008B"/>
    <w:rsid w:val="00380737"/>
    <w:rsid w:val="003821E9"/>
    <w:rsid w:val="00382ABD"/>
    <w:rsid w:val="00382F3B"/>
    <w:rsid w:val="00383212"/>
    <w:rsid w:val="003851B5"/>
    <w:rsid w:val="003867B2"/>
    <w:rsid w:val="00386E6A"/>
    <w:rsid w:val="00387BB4"/>
    <w:rsid w:val="0039115D"/>
    <w:rsid w:val="003922DE"/>
    <w:rsid w:val="003924C9"/>
    <w:rsid w:val="00392E09"/>
    <w:rsid w:val="00392F96"/>
    <w:rsid w:val="003931A4"/>
    <w:rsid w:val="003935F8"/>
    <w:rsid w:val="003944F1"/>
    <w:rsid w:val="0039474F"/>
    <w:rsid w:val="003959A2"/>
    <w:rsid w:val="00396A69"/>
    <w:rsid w:val="0039741C"/>
    <w:rsid w:val="003A0354"/>
    <w:rsid w:val="003A1F3B"/>
    <w:rsid w:val="003A2244"/>
    <w:rsid w:val="003A2F13"/>
    <w:rsid w:val="003A395F"/>
    <w:rsid w:val="003A6B45"/>
    <w:rsid w:val="003A7936"/>
    <w:rsid w:val="003B02E1"/>
    <w:rsid w:val="003B2593"/>
    <w:rsid w:val="003B27CF"/>
    <w:rsid w:val="003B2BE7"/>
    <w:rsid w:val="003B4F2C"/>
    <w:rsid w:val="003B549E"/>
    <w:rsid w:val="003C0BD6"/>
    <w:rsid w:val="003C0EE4"/>
    <w:rsid w:val="003C1890"/>
    <w:rsid w:val="003C1C84"/>
    <w:rsid w:val="003C1E9D"/>
    <w:rsid w:val="003C46E7"/>
    <w:rsid w:val="003C7905"/>
    <w:rsid w:val="003D1882"/>
    <w:rsid w:val="003D312A"/>
    <w:rsid w:val="003D322A"/>
    <w:rsid w:val="003D4231"/>
    <w:rsid w:val="003D48DF"/>
    <w:rsid w:val="003D59A2"/>
    <w:rsid w:val="003D5A3A"/>
    <w:rsid w:val="003D5A82"/>
    <w:rsid w:val="003E00EB"/>
    <w:rsid w:val="003E0804"/>
    <w:rsid w:val="003E0EE5"/>
    <w:rsid w:val="003E2BC0"/>
    <w:rsid w:val="003E4236"/>
    <w:rsid w:val="003E4E54"/>
    <w:rsid w:val="003E5330"/>
    <w:rsid w:val="003E5607"/>
    <w:rsid w:val="003E5794"/>
    <w:rsid w:val="003E642B"/>
    <w:rsid w:val="003E67B7"/>
    <w:rsid w:val="003E6CF9"/>
    <w:rsid w:val="003F08C8"/>
    <w:rsid w:val="003F384C"/>
    <w:rsid w:val="003F385D"/>
    <w:rsid w:val="003F4BA1"/>
    <w:rsid w:val="003F5DE2"/>
    <w:rsid w:val="003F6CB4"/>
    <w:rsid w:val="003F7029"/>
    <w:rsid w:val="0040125C"/>
    <w:rsid w:val="00401B3E"/>
    <w:rsid w:val="004040EA"/>
    <w:rsid w:val="00405137"/>
    <w:rsid w:val="00410005"/>
    <w:rsid w:val="00412583"/>
    <w:rsid w:val="004130CB"/>
    <w:rsid w:val="00414ECC"/>
    <w:rsid w:val="0042214E"/>
    <w:rsid w:val="00422F06"/>
    <w:rsid w:val="00423A48"/>
    <w:rsid w:val="00423CD9"/>
    <w:rsid w:val="004279C8"/>
    <w:rsid w:val="00427E3D"/>
    <w:rsid w:val="00431B34"/>
    <w:rsid w:val="004333D8"/>
    <w:rsid w:val="00433624"/>
    <w:rsid w:val="004368FF"/>
    <w:rsid w:val="0043716A"/>
    <w:rsid w:val="00440279"/>
    <w:rsid w:val="004404A8"/>
    <w:rsid w:val="00440920"/>
    <w:rsid w:val="00442E9C"/>
    <w:rsid w:val="00442EF6"/>
    <w:rsid w:val="00443C19"/>
    <w:rsid w:val="0044467B"/>
    <w:rsid w:val="00444E5D"/>
    <w:rsid w:val="00445AC9"/>
    <w:rsid w:val="0044668A"/>
    <w:rsid w:val="004467EE"/>
    <w:rsid w:val="00447378"/>
    <w:rsid w:val="00447836"/>
    <w:rsid w:val="00450DA5"/>
    <w:rsid w:val="00452603"/>
    <w:rsid w:val="0045608B"/>
    <w:rsid w:val="00456FDE"/>
    <w:rsid w:val="004616D8"/>
    <w:rsid w:val="00461986"/>
    <w:rsid w:val="00461F89"/>
    <w:rsid w:val="00466452"/>
    <w:rsid w:val="00470429"/>
    <w:rsid w:val="00470ECC"/>
    <w:rsid w:val="00471405"/>
    <w:rsid w:val="00471E4F"/>
    <w:rsid w:val="00473376"/>
    <w:rsid w:val="00474CDB"/>
    <w:rsid w:val="004751C6"/>
    <w:rsid w:val="004757B2"/>
    <w:rsid w:val="00475B96"/>
    <w:rsid w:val="00477F9E"/>
    <w:rsid w:val="00480721"/>
    <w:rsid w:val="00481686"/>
    <w:rsid w:val="00483850"/>
    <w:rsid w:val="00483C9B"/>
    <w:rsid w:val="00483DA1"/>
    <w:rsid w:val="00483E4F"/>
    <w:rsid w:val="004849C0"/>
    <w:rsid w:val="00485676"/>
    <w:rsid w:val="00485E7C"/>
    <w:rsid w:val="00487971"/>
    <w:rsid w:val="00487D2B"/>
    <w:rsid w:val="00490FD4"/>
    <w:rsid w:val="0049168E"/>
    <w:rsid w:val="00491DA1"/>
    <w:rsid w:val="00493E52"/>
    <w:rsid w:val="004A1919"/>
    <w:rsid w:val="004A2427"/>
    <w:rsid w:val="004A4D2A"/>
    <w:rsid w:val="004B015B"/>
    <w:rsid w:val="004B3CBD"/>
    <w:rsid w:val="004B4225"/>
    <w:rsid w:val="004B5865"/>
    <w:rsid w:val="004C0BF4"/>
    <w:rsid w:val="004C2FF4"/>
    <w:rsid w:val="004C4113"/>
    <w:rsid w:val="004C4524"/>
    <w:rsid w:val="004C55A9"/>
    <w:rsid w:val="004C6785"/>
    <w:rsid w:val="004C6808"/>
    <w:rsid w:val="004C6DAF"/>
    <w:rsid w:val="004C7B3D"/>
    <w:rsid w:val="004D2113"/>
    <w:rsid w:val="004D31D2"/>
    <w:rsid w:val="004D3F06"/>
    <w:rsid w:val="004D4A55"/>
    <w:rsid w:val="004D5CA9"/>
    <w:rsid w:val="004D5D81"/>
    <w:rsid w:val="004D7F7D"/>
    <w:rsid w:val="004E0A97"/>
    <w:rsid w:val="004E0C9C"/>
    <w:rsid w:val="004E2983"/>
    <w:rsid w:val="004E3A3E"/>
    <w:rsid w:val="004E3F07"/>
    <w:rsid w:val="004E6C0D"/>
    <w:rsid w:val="004F0319"/>
    <w:rsid w:val="004F3169"/>
    <w:rsid w:val="004F3FCD"/>
    <w:rsid w:val="004F50C6"/>
    <w:rsid w:val="004F5C11"/>
    <w:rsid w:val="004F7592"/>
    <w:rsid w:val="005030A3"/>
    <w:rsid w:val="00503A5C"/>
    <w:rsid w:val="00504410"/>
    <w:rsid w:val="00505BBD"/>
    <w:rsid w:val="00511A76"/>
    <w:rsid w:val="005169E4"/>
    <w:rsid w:val="00516F61"/>
    <w:rsid w:val="00517058"/>
    <w:rsid w:val="005170B8"/>
    <w:rsid w:val="0052068C"/>
    <w:rsid w:val="00521A99"/>
    <w:rsid w:val="005223A0"/>
    <w:rsid w:val="00523A8D"/>
    <w:rsid w:val="00523D81"/>
    <w:rsid w:val="00523FB8"/>
    <w:rsid w:val="005242CC"/>
    <w:rsid w:val="0052495F"/>
    <w:rsid w:val="0052519A"/>
    <w:rsid w:val="00525BE8"/>
    <w:rsid w:val="00526580"/>
    <w:rsid w:val="00527BA5"/>
    <w:rsid w:val="005301F4"/>
    <w:rsid w:val="005336A5"/>
    <w:rsid w:val="00533BC9"/>
    <w:rsid w:val="005356F0"/>
    <w:rsid w:val="00536BD1"/>
    <w:rsid w:val="00537073"/>
    <w:rsid w:val="005374A4"/>
    <w:rsid w:val="00537B18"/>
    <w:rsid w:val="00540264"/>
    <w:rsid w:val="00541339"/>
    <w:rsid w:val="005430BB"/>
    <w:rsid w:val="00543854"/>
    <w:rsid w:val="005438C0"/>
    <w:rsid w:val="005473EC"/>
    <w:rsid w:val="00550103"/>
    <w:rsid w:val="005506AA"/>
    <w:rsid w:val="00551584"/>
    <w:rsid w:val="00551EDA"/>
    <w:rsid w:val="00553DDE"/>
    <w:rsid w:val="00555D9D"/>
    <w:rsid w:val="005563AA"/>
    <w:rsid w:val="005627E5"/>
    <w:rsid w:val="00564AAA"/>
    <w:rsid w:val="0056630B"/>
    <w:rsid w:val="0056725C"/>
    <w:rsid w:val="0057022B"/>
    <w:rsid w:val="005705CC"/>
    <w:rsid w:val="0057134E"/>
    <w:rsid w:val="00571E76"/>
    <w:rsid w:val="00572472"/>
    <w:rsid w:val="0057272E"/>
    <w:rsid w:val="00572B9B"/>
    <w:rsid w:val="00574475"/>
    <w:rsid w:val="00574B1A"/>
    <w:rsid w:val="00577371"/>
    <w:rsid w:val="00577A6E"/>
    <w:rsid w:val="00577A6F"/>
    <w:rsid w:val="005831CB"/>
    <w:rsid w:val="00583BFE"/>
    <w:rsid w:val="00584051"/>
    <w:rsid w:val="00585EE4"/>
    <w:rsid w:val="00586C73"/>
    <w:rsid w:val="005870DE"/>
    <w:rsid w:val="005872FA"/>
    <w:rsid w:val="00591470"/>
    <w:rsid w:val="00592948"/>
    <w:rsid w:val="005933CF"/>
    <w:rsid w:val="00594B44"/>
    <w:rsid w:val="00594F3F"/>
    <w:rsid w:val="005A043E"/>
    <w:rsid w:val="005A07D8"/>
    <w:rsid w:val="005A1092"/>
    <w:rsid w:val="005A3B1C"/>
    <w:rsid w:val="005A49EB"/>
    <w:rsid w:val="005A6124"/>
    <w:rsid w:val="005A75DD"/>
    <w:rsid w:val="005B052E"/>
    <w:rsid w:val="005B1A14"/>
    <w:rsid w:val="005B1CBD"/>
    <w:rsid w:val="005B2668"/>
    <w:rsid w:val="005B335A"/>
    <w:rsid w:val="005B55BD"/>
    <w:rsid w:val="005B59A8"/>
    <w:rsid w:val="005B5BD1"/>
    <w:rsid w:val="005B73D5"/>
    <w:rsid w:val="005C09A2"/>
    <w:rsid w:val="005C2878"/>
    <w:rsid w:val="005C35B2"/>
    <w:rsid w:val="005C4281"/>
    <w:rsid w:val="005C4CEE"/>
    <w:rsid w:val="005C64BE"/>
    <w:rsid w:val="005C7A72"/>
    <w:rsid w:val="005C7F36"/>
    <w:rsid w:val="005D0316"/>
    <w:rsid w:val="005D0EEB"/>
    <w:rsid w:val="005D2AAE"/>
    <w:rsid w:val="005D426E"/>
    <w:rsid w:val="005D55F6"/>
    <w:rsid w:val="005D6006"/>
    <w:rsid w:val="005D7B12"/>
    <w:rsid w:val="005E0649"/>
    <w:rsid w:val="005E2271"/>
    <w:rsid w:val="005E3066"/>
    <w:rsid w:val="005E4038"/>
    <w:rsid w:val="005E63E5"/>
    <w:rsid w:val="005E7BF7"/>
    <w:rsid w:val="005F15EE"/>
    <w:rsid w:val="005F2048"/>
    <w:rsid w:val="005F2130"/>
    <w:rsid w:val="005F54CA"/>
    <w:rsid w:val="005F5958"/>
    <w:rsid w:val="005F62F9"/>
    <w:rsid w:val="005F654D"/>
    <w:rsid w:val="005F727E"/>
    <w:rsid w:val="005F7D59"/>
    <w:rsid w:val="00600C2A"/>
    <w:rsid w:val="00602130"/>
    <w:rsid w:val="006029BF"/>
    <w:rsid w:val="00603173"/>
    <w:rsid w:val="0060599D"/>
    <w:rsid w:val="0061064F"/>
    <w:rsid w:val="006112BB"/>
    <w:rsid w:val="00611D86"/>
    <w:rsid w:val="00611F00"/>
    <w:rsid w:val="00612672"/>
    <w:rsid w:val="00612BF2"/>
    <w:rsid w:val="00613070"/>
    <w:rsid w:val="00614B8B"/>
    <w:rsid w:val="0061735D"/>
    <w:rsid w:val="006176B8"/>
    <w:rsid w:val="00617A0E"/>
    <w:rsid w:val="00620A10"/>
    <w:rsid w:val="00621E3B"/>
    <w:rsid w:val="0062402C"/>
    <w:rsid w:val="00624AE0"/>
    <w:rsid w:val="00625C3F"/>
    <w:rsid w:val="00625EC9"/>
    <w:rsid w:val="00626D7A"/>
    <w:rsid w:val="00627327"/>
    <w:rsid w:val="00630397"/>
    <w:rsid w:val="00632234"/>
    <w:rsid w:val="00632A46"/>
    <w:rsid w:val="00632C69"/>
    <w:rsid w:val="00633F5D"/>
    <w:rsid w:val="00634B4B"/>
    <w:rsid w:val="00637DF0"/>
    <w:rsid w:val="006445DF"/>
    <w:rsid w:val="00644A26"/>
    <w:rsid w:val="00646B77"/>
    <w:rsid w:val="00646C92"/>
    <w:rsid w:val="00646D52"/>
    <w:rsid w:val="00646F82"/>
    <w:rsid w:val="006471E7"/>
    <w:rsid w:val="00647816"/>
    <w:rsid w:val="00647C5F"/>
    <w:rsid w:val="00650EA1"/>
    <w:rsid w:val="00650F12"/>
    <w:rsid w:val="006511DF"/>
    <w:rsid w:val="006521FD"/>
    <w:rsid w:val="00652E48"/>
    <w:rsid w:val="00652EE3"/>
    <w:rsid w:val="0065337F"/>
    <w:rsid w:val="006548A7"/>
    <w:rsid w:val="00656271"/>
    <w:rsid w:val="00657DD4"/>
    <w:rsid w:val="00660A1C"/>
    <w:rsid w:val="00660AC2"/>
    <w:rsid w:val="00660F18"/>
    <w:rsid w:val="006615E4"/>
    <w:rsid w:val="00661F66"/>
    <w:rsid w:val="006625D9"/>
    <w:rsid w:val="00665094"/>
    <w:rsid w:val="006651F2"/>
    <w:rsid w:val="00666684"/>
    <w:rsid w:val="00670441"/>
    <w:rsid w:val="006707AE"/>
    <w:rsid w:val="006707C5"/>
    <w:rsid w:val="00671ED7"/>
    <w:rsid w:val="006726B0"/>
    <w:rsid w:val="006727F0"/>
    <w:rsid w:val="00673EF6"/>
    <w:rsid w:val="006769DA"/>
    <w:rsid w:val="00676A67"/>
    <w:rsid w:val="00676CF6"/>
    <w:rsid w:val="00676D56"/>
    <w:rsid w:val="00677390"/>
    <w:rsid w:val="00677F40"/>
    <w:rsid w:val="0068023E"/>
    <w:rsid w:val="006807CC"/>
    <w:rsid w:val="006816A6"/>
    <w:rsid w:val="00681F5B"/>
    <w:rsid w:val="00683437"/>
    <w:rsid w:val="00684077"/>
    <w:rsid w:val="0068735C"/>
    <w:rsid w:val="006902DE"/>
    <w:rsid w:val="00691549"/>
    <w:rsid w:val="00693240"/>
    <w:rsid w:val="00693C8E"/>
    <w:rsid w:val="006947F1"/>
    <w:rsid w:val="00694C89"/>
    <w:rsid w:val="00695C3B"/>
    <w:rsid w:val="00695F0E"/>
    <w:rsid w:val="006969CD"/>
    <w:rsid w:val="0069758A"/>
    <w:rsid w:val="006A0B60"/>
    <w:rsid w:val="006A16A5"/>
    <w:rsid w:val="006A348D"/>
    <w:rsid w:val="006A51BB"/>
    <w:rsid w:val="006A5B2A"/>
    <w:rsid w:val="006B48AC"/>
    <w:rsid w:val="006B5980"/>
    <w:rsid w:val="006B5ED9"/>
    <w:rsid w:val="006B7517"/>
    <w:rsid w:val="006C20C2"/>
    <w:rsid w:val="006C268C"/>
    <w:rsid w:val="006C34E7"/>
    <w:rsid w:val="006C4626"/>
    <w:rsid w:val="006C6DB8"/>
    <w:rsid w:val="006D1C48"/>
    <w:rsid w:val="006D240C"/>
    <w:rsid w:val="006D443F"/>
    <w:rsid w:val="006D4EF8"/>
    <w:rsid w:val="006D5394"/>
    <w:rsid w:val="006D5414"/>
    <w:rsid w:val="006D5A7B"/>
    <w:rsid w:val="006D6843"/>
    <w:rsid w:val="006D6EE7"/>
    <w:rsid w:val="006E221C"/>
    <w:rsid w:val="006E281F"/>
    <w:rsid w:val="006E338D"/>
    <w:rsid w:val="006E343C"/>
    <w:rsid w:val="006E3815"/>
    <w:rsid w:val="006E7FED"/>
    <w:rsid w:val="006F068F"/>
    <w:rsid w:val="006F1CE7"/>
    <w:rsid w:val="006F1F89"/>
    <w:rsid w:val="006F45A4"/>
    <w:rsid w:val="006F59DE"/>
    <w:rsid w:val="006F6F90"/>
    <w:rsid w:val="0070122D"/>
    <w:rsid w:val="00701E42"/>
    <w:rsid w:val="007024A1"/>
    <w:rsid w:val="00704BA4"/>
    <w:rsid w:val="00704C64"/>
    <w:rsid w:val="00706C01"/>
    <w:rsid w:val="00706C87"/>
    <w:rsid w:val="00707F55"/>
    <w:rsid w:val="00713751"/>
    <w:rsid w:val="00713BE5"/>
    <w:rsid w:val="00714366"/>
    <w:rsid w:val="00714AE5"/>
    <w:rsid w:val="00714DD3"/>
    <w:rsid w:val="00714EB6"/>
    <w:rsid w:val="00715C0D"/>
    <w:rsid w:val="007163E3"/>
    <w:rsid w:val="00716537"/>
    <w:rsid w:val="00716A5F"/>
    <w:rsid w:val="00720056"/>
    <w:rsid w:val="00722458"/>
    <w:rsid w:val="007227BA"/>
    <w:rsid w:val="00723A73"/>
    <w:rsid w:val="00723D40"/>
    <w:rsid w:val="007247A2"/>
    <w:rsid w:val="00724FC4"/>
    <w:rsid w:val="00725C44"/>
    <w:rsid w:val="00725D61"/>
    <w:rsid w:val="00727257"/>
    <w:rsid w:val="007276FF"/>
    <w:rsid w:val="00732224"/>
    <w:rsid w:val="00736F39"/>
    <w:rsid w:val="0074071E"/>
    <w:rsid w:val="00740F2C"/>
    <w:rsid w:val="00746773"/>
    <w:rsid w:val="00746DA9"/>
    <w:rsid w:val="00747871"/>
    <w:rsid w:val="0075169D"/>
    <w:rsid w:val="00751D96"/>
    <w:rsid w:val="007527D9"/>
    <w:rsid w:val="0075638E"/>
    <w:rsid w:val="00756A51"/>
    <w:rsid w:val="0075785A"/>
    <w:rsid w:val="00757BDD"/>
    <w:rsid w:val="00757EF6"/>
    <w:rsid w:val="007610D3"/>
    <w:rsid w:val="00761CA9"/>
    <w:rsid w:val="00762438"/>
    <w:rsid w:val="00763E3D"/>
    <w:rsid w:val="007640E5"/>
    <w:rsid w:val="0076420B"/>
    <w:rsid w:val="00766C42"/>
    <w:rsid w:val="00767031"/>
    <w:rsid w:val="00767F9E"/>
    <w:rsid w:val="0077031F"/>
    <w:rsid w:val="00770EC0"/>
    <w:rsid w:val="007715EF"/>
    <w:rsid w:val="00774D13"/>
    <w:rsid w:val="00776722"/>
    <w:rsid w:val="007771BB"/>
    <w:rsid w:val="00780864"/>
    <w:rsid w:val="007854E7"/>
    <w:rsid w:val="00786581"/>
    <w:rsid w:val="007919A7"/>
    <w:rsid w:val="00791EFB"/>
    <w:rsid w:val="00792099"/>
    <w:rsid w:val="00794842"/>
    <w:rsid w:val="007959FF"/>
    <w:rsid w:val="00795B99"/>
    <w:rsid w:val="007969CF"/>
    <w:rsid w:val="007A126C"/>
    <w:rsid w:val="007A1FB4"/>
    <w:rsid w:val="007A2076"/>
    <w:rsid w:val="007A3715"/>
    <w:rsid w:val="007A51F7"/>
    <w:rsid w:val="007A5CBE"/>
    <w:rsid w:val="007A6321"/>
    <w:rsid w:val="007A690A"/>
    <w:rsid w:val="007A79B8"/>
    <w:rsid w:val="007B0392"/>
    <w:rsid w:val="007B27F3"/>
    <w:rsid w:val="007B7545"/>
    <w:rsid w:val="007B75C6"/>
    <w:rsid w:val="007C0FB0"/>
    <w:rsid w:val="007C150B"/>
    <w:rsid w:val="007C49CD"/>
    <w:rsid w:val="007C4A51"/>
    <w:rsid w:val="007C661A"/>
    <w:rsid w:val="007C68E3"/>
    <w:rsid w:val="007D116F"/>
    <w:rsid w:val="007D11E7"/>
    <w:rsid w:val="007D1D95"/>
    <w:rsid w:val="007D33BF"/>
    <w:rsid w:val="007D35AE"/>
    <w:rsid w:val="007D5625"/>
    <w:rsid w:val="007D5718"/>
    <w:rsid w:val="007D6F8A"/>
    <w:rsid w:val="007E265B"/>
    <w:rsid w:val="007E3EB4"/>
    <w:rsid w:val="007E6247"/>
    <w:rsid w:val="007F1279"/>
    <w:rsid w:val="007F166A"/>
    <w:rsid w:val="007F1E33"/>
    <w:rsid w:val="007F4D35"/>
    <w:rsid w:val="007F4FB8"/>
    <w:rsid w:val="007F5236"/>
    <w:rsid w:val="007F54AB"/>
    <w:rsid w:val="007F5600"/>
    <w:rsid w:val="007F61FC"/>
    <w:rsid w:val="007F6405"/>
    <w:rsid w:val="007F7EE2"/>
    <w:rsid w:val="00800263"/>
    <w:rsid w:val="00800FA6"/>
    <w:rsid w:val="0080111F"/>
    <w:rsid w:val="00802E2A"/>
    <w:rsid w:val="00802F17"/>
    <w:rsid w:val="008041EC"/>
    <w:rsid w:val="00804E40"/>
    <w:rsid w:val="00806679"/>
    <w:rsid w:val="00806AC5"/>
    <w:rsid w:val="008100AD"/>
    <w:rsid w:val="00812908"/>
    <w:rsid w:val="00812D95"/>
    <w:rsid w:val="00813ED0"/>
    <w:rsid w:val="00815063"/>
    <w:rsid w:val="00815B98"/>
    <w:rsid w:val="0081760C"/>
    <w:rsid w:val="008208B9"/>
    <w:rsid w:val="00820BE0"/>
    <w:rsid w:val="00821F07"/>
    <w:rsid w:val="00822394"/>
    <w:rsid w:val="00823965"/>
    <w:rsid w:val="00824645"/>
    <w:rsid w:val="0082500E"/>
    <w:rsid w:val="00825C18"/>
    <w:rsid w:val="00832520"/>
    <w:rsid w:val="0083275D"/>
    <w:rsid w:val="00834279"/>
    <w:rsid w:val="00835FD7"/>
    <w:rsid w:val="008367CC"/>
    <w:rsid w:val="00837F4C"/>
    <w:rsid w:val="008400F6"/>
    <w:rsid w:val="008414F9"/>
    <w:rsid w:val="0084383B"/>
    <w:rsid w:val="008443C6"/>
    <w:rsid w:val="008448F7"/>
    <w:rsid w:val="00844ADC"/>
    <w:rsid w:val="00845058"/>
    <w:rsid w:val="00845830"/>
    <w:rsid w:val="00847380"/>
    <w:rsid w:val="00847A0E"/>
    <w:rsid w:val="008504BB"/>
    <w:rsid w:val="00852456"/>
    <w:rsid w:val="00853695"/>
    <w:rsid w:val="008546DA"/>
    <w:rsid w:val="008552DC"/>
    <w:rsid w:val="00860143"/>
    <w:rsid w:val="00860251"/>
    <w:rsid w:val="00860539"/>
    <w:rsid w:val="008608B0"/>
    <w:rsid w:val="0086129E"/>
    <w:rsid w:val="0086184A"/>
    <w:rsid w:val="008620CC"/>
    <w:rsid w:val="00862946"/>
    <w:rsid w:val="008638B1"/>
    <w:rsid w:val="00864048"/>
    <w:rsid w:val="00864AFF"/>
    <w:rsid w:val="00866DDE"/>
    <w:rsid w:val="0087255D"/>
    <w:rsid w:val="0087363C"/>
    <w:rsid w:val="00875E2A"/>
    <w:rsid w:val="00876916"/>
    <w:rsid w:val="008775D7"/>
    <w:rsid w:val="008834A2"/>
    <w:rsid w:val="00884C4A"/>
    <w:rsid w:val="0088688E"/>
    <w:rsid w:val="0089050C"/>
    <w:rsid w:val="0089086B"/>
    <w:rsid w:val="0089133A"/>
    <w:rsid w:val="00891D29"/>
    <w:rsid w:val="0089398A"/>
    <w:rsid w:val="00893ABD"/>
    <w:rsid w:val="00894D03"/>
    <w:rsid w:val="00895899"/>
    <w:rsid w:val="008967F4"/>
    <w:rsid w:val="00896AAD"/>
    <w:rsid w:val="0089755B"/>
    <w:rsid w:val="008A0000"/>
    <w:rsid w:val="008A09EA"/>
    <w:rsid w:val="008A16F5"/>
    <w:rsid w:val="008A5E24"/>
    <w:rsid w:val="008A6EFD"/>
    <w:rsid w:val="008A749D"/>
    <w:rsid w:val="008A79E0"/>
    <w:rsid w:val="008A7CE6"/>
    <w:rsid w:val="008A7D64"/>
    <w:rsid w:val="008B0E1F"/>
    <w:rsid w:val="008B1BA0"/>
    <w:rsid w:val="008B1C3C"/>
    <w:rsid w:val="008B256C"/>
    <w:rsid w:val="008B7BBC"/>
    <w:rsid w:val="008C0594"/>
    <w:rsid w:val="008C2058"/>
    <w:rsid w:val="008C3E2A"/>
    <w:rsid w:val="008C711C"/>
    <w:rsid w:val="008C731D"/>
    <w:rsid w:val="008C741A"/>
    <w:rsid w:val="008C771F"/>
    <w:rsid w:val="008C7DE0"/>
    <w:rsid w:val="008D1748"/>
    <w:rsid w:val="008D1EF6"/>
    <w:rsid w:val="008D2B3E"/>
    <w:rsid w:val="008D3D1B"/>
    <w:rsid w:val="008D475D"/>
    <w:rsid w:val="008D4957"/>
    <w:rsid w:val="008D7C77"/>
    <w:rsid w:val="008E03E3"/>
    <w:rsid w:val="008E095B"/>
    <w:rsid w:val="008E2C85"/>
    <w:rsid w:val="008E499C"/>
    <w:rsid w:val="008E5FF2"/>
    <w:rsid w:val="008E72F4"/>
    <w:rsid w:val="008F1B97"/>
    <w:rsid w:val="008F229E"/>
    <w:rsid w:val="008F22F7"/>
    <w:rsid w:val="008F2656"/>
    <w:rsid w:val="008F6B09"/>
    <w:rsid w:val="008F7F86"/>
    <w:rsid w:val="0090099C"/>
    <w:rsid w:val="0090199C"/>
    <w:rsid w:val="00901AAA"/>
    <w:rsid w:val="00901B2A"/>
    <w:rsid w:val="009043D1"/>
    <w:rsid w:val="009051E3"/>
    <w:rsid w:val="00905D4C"/>
    <w:rsid w:val="00907054"/>
    <w:rsid w:val="009075E7"/>
    <w:rsid w:val="00907925"/>
    <w:rsid w:val="009100E9"/>
    <w:rsid w:val="00912A11"/>
    <w:rsid w:val="00913AFF"/>
    <w:rsid w:val="009163CA"/>
    <w:rsid w:val="009166C6"/>
    <w:rsid w:val="00916C52"/>
    <w:rsid w:val="00920B25"/>
    <w:rsid w:val="009210D4"/>
    <w:rsid w:val="009217EC"/>
    <w:rsid w:val="009230C6"/>
    <w:rsid w:val="009242C4"/>
    <w:rsid w:val="00924D20"/>
    <w:rsid w:val="00924EC4"/>
    <w:rsid w:val="00933EB2"/>
    <w:rsid w:val="00934796"/>
    <w:rsid w:val="009347D4"/>
    <w:rsid w:val="00934AEF"/>
    <w:rsid w:val="00935EC3"/>
    <w:rsid w:val="00942FE6"/>
    <w:rsid w:val="00943FE8"/>
    <w:rsid w:val="009440B6"/>
    <w:rsid w:val="00944390"/>
    <w:rsid w:val="00946342"/>
    <w:rsid w:val="0095035A"/>
    <w:rsid w:val="00950C0B"/>
    <w:rsid w:val="00954857"/>
    <w:rsid w:val="00955446"/>
    <w:rsid w:val="00955463"/>
    <w:rsid w:val="009555ED"/>
    <w:rsid w:val="00955FDC"/>
    <w:rsid w:val="00956A86"/>
    <w:rsid w:val="0096018C"/>
    <w:rsid w:val="00960A1D"/>
    <w:rsid w:val="00960DC6"/>
    <w:rsid w:val="00961815"/>
    <w:rsid w:val="00964AF7"/>
    <w:rsid w:val="00964B6C"/>
    <w:rsid w:val="00964E9E"/>
    <w:rsid w:val="00964EA1"/>
    <w:rsid w:val="0096685F"/>
    <w:rsid w:val="00966F3D"/>
    <w:rsid w:val="00970BFF"/>
    <w:rsid w:val="00971178"/>
    <w:rsid w:val="00971A08"/>
    <w:rsid w:val="0097398A"/>
    <w:rsid w:val="0097466B"/>
    <w:rsid w:val="00975AC5"/>
    <w:rsid w:val="00975AE1"/>
    <w:rsid w:val="00977E33"/>
    <w:rsid w:val="0098108A"/>
    <w:rsid w:val="00986141"/>
    <w:rsid w:val="00986F0A"/>
    <w:rsid w:val="009919F6"/>
    <w:rsid w:val="0099215B"/>
    <w:rsid w:val="009922D5"/>
    <w:rsid w:val="0099747B"/>
    <w:rsid w:val="009974F5"/>
    <w:rsid w:val="00997E84"/>
    <w:rsid w:val="009A0217"/>
    <w:rsid w:val="009A24A1"/>
    <w:rsid w:val="009A2D41"/>
    <w:rsid w:val="009A304A"/>
    <w:rsid w:val="009A3860"/>
    <w:rsid w:val="009A495E"/>
    <w:rsid w:val="009A4D98"/>
    <w:rsid w:val="009A6090"/>
    <w:rsid w:val="009A75B4"/>
    <w:rsid w:val="009B23CD"/>
    <w:rsid w:val="009B2EDB"/>
    <w:rsid w:val="009B346D"/>
    <w:rsid w:val="009B36D1"/>
    <w:rsid w:val="009B3DE3"/>
    <w:rsid w:val="009B5027"/>
    <w:rsid w:val="009B67B2"/>
    <w:rsid w:val="009B72D6"/>
    <w:rsid w:val="009C0EA4"/>
    <w:rsid w:val="009C1ADC"/>
    <w:rsid w:val="009C3E30"/>
    <w:rsid w:val="009C4FD4"/>
    <w:rsid w:val="009C6C8B"/>
    <w:rsid w:val="009C788E"/>
    <w:rsid w:val="009C7DFC"/>
    <w:rsid w:val="009D1635"/>
    <w:rsid w:val="009D1715"/>
    <w:rsid w:val="009D2888"/>
    <w:rsid w:val="009D4D2B"/>
    <w:rsid w:val="009D5D33"/>
    <w:rsid w:val="009D7C3C"/>
    <w:rsid w:val="009D7DB2"/>
    <w:rsid w:val="009E0120"/>
    <w:rsid w:val="009E0D3B"/>
    <w:rsid w:val="009E2C28"/>
    <w:rsid w:val="009E3424"/>
    <w:rsid w:val="009E3826"/>
    <w:rsid w:val="009E4555"/>
    <w:rsid w:val="009E4E50"/>
    <w:rsid w:val="009E4F10"/>
    <w:rsid w:val="009E520B"/>
    <w:rsid w:val="009E569F"/>
    <w:rsid w:val="009E6DF4"/>
    <w:rsid w:val="009E6F18"/>
    <w:rsid w:val="009F0351"/>
    <w:rsid w:val="009F08CC"/>
    <w:rsid w:val="009F0BC3"/>
    <w:rsid w:val="009F26A0"/>
    <w:rsid w:val="009F2A22"/>
    <w:rsid w:val="009F339D"/>
    <w:rsid w:val="009F3DD4"/>
    <w:rsid w:val="009F3E87"/>
    <w:rsid w:val="00A0201A"/>
    <w:rsid w:val="00A0285D"/>
    <w:rsid w:val="00A039EA"/>
    <w:rsid w:val="00A04024"/>
    <w:rsid w:val="00A05F3D"/>
    <w:rsid w:val="00A06C71"/>
    <w:rsid w:val="00A07F54"/>
    <w:rsid w:val="00A114E8"/>
    <w:rsid w:val="00A151F1"/>
    <w:rsid w:val="00A17530"/>
    <w:rsid w:val="00A17908"/>
    <w:rsid w:val="00A17F47"/>
    <w:rsid w:val="00A21A28"/>
    <w:rsid w:val="00A2343A"/>
    <w:rsid w:val="00A23E41"/>
    <w:rsid w:val="00A23E8D"/>
    <w:rsid w:val="00A24522"/>
    <w:rsid w:val="00A24D9B"/>
    <w:rsid w:val="00A2569E"/>
    <w:rsid w:val="00A25C99"/>
    <w:rsid w:val="00A2648D"/>
    <w:rsid w:val="00A265A1"/>
    <w:rsid w:val="00A2775D"/>
    <w:rsid w:val="00A31555"/>
    <w:rsid w:val="00A32722"/>
    <w:rsid w:val="00A378A6"/>
    <w:rsid w:val="00A37FCF"/>
    <w:rsid w:val="00A40C79"/>
    <w:rsid w:val="00A423AF"/>
    <w:rsid w:val="00A424D9"/>
    <w:rsid w:val="00A42516"/>
    <w:rsid w:val="00A4364C"/>
    <w:rsid w:val="00A44973"/>
    <w:rsid w:val="00A44D86"/>
    <w:rsid w:val="00A46AB8"/>
    <w:rsid w:val="00A46B6E"/>
    <w:rsid w:val="00A46BBE"/>
    <w:rsid w:val="00A54E97"/>
    <w:rsid w:val="00A5506F"/>
    <w:rsid w:val="00A559B4"/>
    <w:rsid w:val="00A561EB"/>
    <w:rsid w:val="00A564CA"/>
    <w:rsid w:val="00A566A6"/>
    <w:rsid w:val="00A57272"/>
    <w:rsid w:val="00A574A8"/>
    <w:rsid w:val="00A6057A"/>
    <w:rsid w:val="00A62BBD"/>
    <w:rsid w:val="00A635F2"/>
    <w:rsid w:val="00A659B1"/>
    <w:rsid w:val="00A704E3"/>
    <w:rsid w:val="00A70740"/>
    <w:rsid w:val="00A70EDD"/>
    <w:rsid w:val="00A70F5C"/>
    <w:rsid w:val="00A71216"/>
    <w:rsid w:val="00A71330"/>
    <w:rsid w:val="00A738D9"/>
    <w:rsid w:val="00A74488"/>
    <w:rsid w:val="00A779E8"/>
    <w:rsid w:val="00A803DE"/>
    <w:rsid w:val="00A8074E"/>
    <w:rsid w:val="00A80AB2"/>
    <w:rsid w:val="00A80ACF"/>
    <w:rsid w:val="00A8351B"/>
    <w:rsid w:val="00A8461E"/>
    <w:rsid w:val="00A85204"/>
    <w:rsid w:val="00A852CE"/>
    <w:rsid w:val="00A85E3A"/>
    <w:rsid w:val="00A901B1"/>
    <w:rsid w:val="00A91834"/>
    <w:rsid w:val="00A94924"/>
    <w:rsid w:val="00A95469"/>
    <w:rsid w:val="00A95A69"/>
    <w:rsid w:val="00A96294"/>
    <w:rsid w:val="00A97AEF"/>
    <w:rsid w:val="00AA0260"/>
    <w:rsid w:val="00AA0A5D"/>
    <w:rsid w:val="00AA1FBF"/>
    <w:rsid w:val="00AA306A"/>
    <w:rsid w:val="00AA3D64"/>
    <w:rsid w:val="00AA6ABC"/>
    <w:rsid w:val="00AA734A"/>
    <w:rsid w:val="00AA7913"/>
    <w:rsid w:val="00AB250D"/>
    <w:rsid w:val="00AB3833"/>
    <w:rsid w:val="00AB43E8"/>
    <w:rsid w:val="00AB4A67"/>
    <w:rsid w:val="00AB4C42"/>
    <w:rsid w:val="00AB5022"/>
    <w:rsid w:val="00AB56E5"/>
    <w:rsid w:val="00AB67CF"/>
    <w:rsid w:val="00AB6F4D"/>
    <w:rsid w:val="00AC33B1"/>
    <w:rsid w:val="00AC447F"/>
    <w:rsid w:val="00AC5E44"/>
    <w:rsid w:val="00AC5EBE"/>
    <w:rsid w:val="00AC62A1"/>
    <w:rsid w:val="00AC7C5F"/>
    <w:rsid w:val="00AD1D62"/>
    <w:rsid w:val="00AD2915"/>
    <w:rsid w:val="00AD2D4A"/>
    <w:rsid w:val="00AD5369"/>
    <w:rsid w:val="00AD6952"/>
    <w:rsid w:val="00AD7CCE"/>
    <w:rsid w:val="00AE00B5"/>
    <w:rsid w:val="00AE1AFA"/>
    <w:rsid w:val="00AE1D40"/>
    <w:rsid w:val="00AE1F4E"/>
    <w:rsid w:val="00AE2393"/>
    <w:rsid w:val="00AE340F"/>
    <w:rsid w:val="00AE34FF"/>
    <w:rsid w:val="00AE3947"/>
    <w:rsid w:val="00AE4BB9"/>
    <w:rsid w:val="00AE5355"/>
    <w:rsid w:val="00AE537C"/>
    <w:rsid w:val="00AE625A"/>
    <w:rsid w:val="00AE7060"/>
    <w:rsid w:val="00AF008E"/>
    <w:rsid w:val="00AF00CC"/>
    <w:rsid w:val="00AF0230"/>
    <w:rsid w:val="00AF0BB7"/>
    <w:rsid w:val="00AF1437"/>
    <w:rsid w:val="00AF1B6E"/>
    <w:rsid w:val="00AF1FC8"/>
    <w:rsid w:val="00AF4E51"/>
    <w:rsid w:val="00AF63EA"/>
    <w:rsid w:val="00AF6A65"/>
    <w:rsid w:val="00AF76F0"/>
    <w:rsid w:val="00B00FC7"/>
    <w:rsid w:val="00B01634"/>
    <w:rsid w:val="00B01D05"/>
    <w:rsid w:val="00B02163"/>
    <w:rsid w:val="00B021A9"/>
    <w:rsid w:val="00B03D75"/>
    <w:rsid w:val="00B05394"/>
    <w:rsid w:val="00B079A5"/>
    <w:rsid w:val="00B10E35"/>
    <w:rsid w:val="00B10F3E"/>
    <w:rsid w:val="00B113ED"/>
    <w:rsid w:val="00B114AE"/>
    <w:rsid w:val="00B1226D"/>
    <w:rsid w:val="00B13043"/>
    <w:rsid w:val="00B139C1"/>
    <w:rsid w:val="00B157B9"/>
    <w:rsid w:val="00B1658C"/>
    <w:rsid w:val="00B17D73"/>
    <w:rsid w:val="00B224D1"/>
    <w:rsid w:val="00B225F1"/>
    <w:rsid w:val="00B24CE7"/>
    <w:rsid w:val="00B25451"/>
    <w:rsid w:val="00B276B9"/>
    <w:rsid w:val="00B27C41"/>
    <w:rsid w:val="00B32389"/>
    <w:rsid w:val="00B32F26"/>
    <w:rsid w:val="00B33013"/>
    <w:rsid w:val="00B33E57"/>
    <w:rsid w:val="00B357FC"/>
    <w:rsid w:val="00B37B03"/>
    <w:rsid w:val="00B37FFD"/>
    <w:rsid w:val="00B408F8"/>
    <w:rsid w:val="00B40934"/>
    <w:rsid w:val="00B417D1"/>
    <w:rsid w:val="00B42638"/>
    <w:rsid w:val="00B43A36"/>
    <w:rsid w:val="00B44580"/>
    <w:rsid w:val="00B4502C"/>
    <w:rsid w:val="00B45B9D"/>
    <w:rsid w:val="00B46CC8"/>
    <w:rsid w:val="00B50300"/>
    <w:rsid w:val="00B50ECC"/>
    <w:rsid w:val="00B51B9D"/>
    <w:rsid w:val="00B52001"/>
    <w:rsid w:val="00B5261C"/>
    <w:rsid w:val="00B52C93"/>
    <w:rsid w:val="00B53354"/>
    <w:rsid w:val="00B54D9C"/>
    <w:rsid w:val="00B56282"/>
    <w:rsid w:val="00B56F3C"/>
    <w:rsid w:val="00B66E8C"/>
    <w:rsid w:val="00B67699"/>
    <w:rsid w:val="00B676EB"/>
    <w:rsid w:val="00B67989"/>
    <w:rsid w:val="00B71C69"/>
    <w:rsid w:val="00B71CB3"/>
    <w:rsid w:val="00B71EDF"/>
    <w:rsid w:val="00B747B9"/>
    <w:rsid w:val="00B75A79"/>
    <w:rsid w:val="00B773C2"/>
    <w:rsid w:val="00B7761E"/>
    <w:rsid w:val="00B82412"/>
    <w:rsid w:val="00B82CF1"/>
    <w:rsid w:val="00B84463"/>
    <w:rsid w:val="00B857E2"/>
    <w:rsid w:val="00B85EDB"/>
    <w:rsid w:val="00B86A17"/>
    <w:rsid w:val="00B8786F"/>
    <w:rsid w:val="00B937B7"/>
    <w:rsid w:val="00B942BD"/>
    <w:rsid w:val="00B95CF8"/>
    <w:rsid w:val="00BA0E70"/>
    <w:rsid w:val="00BA2BA1"/>
    <w:rsid w:val="00BA5089"/>
    <w:rsid w:val="00BA6803"/>
    <w:rsid w:val="00BB0020"/>
    <w:rsid w:val="00BB0047"/>
    <w:rsid w:val="00BB157E"/>
    <w:rsid w:val="00BB2BE9"/>
    <w:rsid w:val="00BB342C"/>
    <w:rsid w:val="00BB3FE2"/>
    <w:rsid w:val="00BB43D2"/>
    <w:rsid w:val="00BB4601"/>
    <w:rsid w:val="00BB6357"/>
    <w:rsid w:val="00BC0BE7"/>
    <w:rsid w:val="00BC30D1"/>
    <w:rsid w:val="00BC3509"/>
    <w:rsid w:val="00BC3682"/>
    <w:rsid w:val="00BC407C"/>
    <w:rsid w:val="00BC4388"/>
    <w:rsid w:val="00BC52A6"/>
    <w:rsid w:val="00BC5859"/>
    <w:rsid w:val="00BC59DC"/>
    <w:rsid w:val="00BC5B9A"/>
    <w:rsid w:val="00BC6D7C"/>
    <w:rsid w:val="00BC75AE"/>
    <w:rsid w:val="00BC7EA5"/>
    <w:rsid w:val="00BD218C"/>
    <w:rsid w:val="00BD39C9"/>
    <w:rsid w:val="00BD4534"/>
    <w:rsid w:val="00BD65D4"/>
    <w:rsid w:val="00BD727B"/>
    <w:rsid w:val="00BD76D8"/>
    <w:rsid w:val="00BE19B7"/>
    <w:rsid w:val="00BE2107"/>
    <w:rsid w:val="00BE21CF"/>
    <w:rsid w:val="00BE2463"/>
    <w:rsid w:val="00BE2687"/>
    <w:rsid w:val="00BE278B"/>
    <w:rsid w:val="00BE340A"/>
    <w:rsid w:val="00BE3BC1"/>
    <w:rsid w:val="00BE3FB0"/>
    <w:rsid w:val="00BE4D72"/>
    <w:rsid w:val="00BE5EC7"/>
    <w:rsid w:val="00BE5FFC"/>
    <w:rsid w:val="00BE61BC"/>
    <w:rsid w:val="00BE6D6C"/>
    <w:rsid w:val="00BE707C"/>
    <w:rsid w:val="00BF22DF"/>
    <w:rsid w:val="00BF2950"/>
    <w:rsid w:val="00BF4316"/>
    <w:rsid w:val="00BF5C47"/>
    <w:rsid w:val="00BF6C3F"/>
    <w:rsid w:val="00C00D62"/>
    <w:rsid w:val="00C05B05"/>
    <w:rsid w:val="00C05FA2"/>
    <w:rsid w:val="00C06093"/>
    <w:rsid w:val="00C06261"/>
    <w:rsid w:val="00C06AA4"/>
    <w:rsid w:val="00C10B14"/>
    <w:rsid w:val="00C114CA"/>
    <w:rsid w:val="00C121FC"/>
    <w:rsid w:val="00C13BC8"/>
    <w:rsid w:val="00C15196"/>
    <w:rsid w:val="00C16DCC"/>
    <w:rsid w:val="00C2048B"/>
    <w:rsid w:val="00C229F9"/>
    <w:rsid w:val="00C2424D"/>
    <w:rsid w:val="00C256C5"/>
    <w:rsid w:val="00C30BBA"/>
    <w:rsid w:val="00C31B52"/>
    <w:rsid w:val="00C33E05"/>
    <w:rsid w:val="00C349CD"/>
    <w:rsid w:val="00C367ED"/>
    <w:rsid w:val="00C371BD"/>
    <w:rsid w:val="00C40B63"/>
    <w:rsid w:val="00C4102E"/>
    <w:rsid w:val="00C4137F"/>
    <w:rsid w:val="00C47029"/>
    <w:rsid w:val="00C47AD9"/>
    <w:rsid w:val="00C512CB"/>
    <w:rsid w:val="00C51A42"/>
    <w:rsid w:val="00C51FDE"/>
    <w:rsid w:val="00C522EA"/>
    <w:rsid w:val="00C52635"/>
    <w:rsid w:val="00C53B03"/>
    <w:rsid w:val="00C64FD3"/>
    <w:rsid w:val="00C66B97"/>
    <w:rsid w:val="00C66DF3"/>
    <w:rsid w:val="00C67442"/>
    <w:rsid w:val="00C70164"/>
    <w:rsid w:val="00C701D5"/>
    <w:rsid w:val="00C70414"/>
    <w:rsid w:val="00C70CB0"/>
    <w:rsid w:val="00C71CE5"/>
    <w:rsid w:val="00C71DBA"/>
    <w:rsid w:val="00C7331D"/>
    <w:rsid w:val="00C75CB6"/>
    <w:rsid w:val="00C77DE8"/>
    <w:rsid w:val="00C82333"/>
    <w:rsid w:val="00C824C6"/>
    <w:rsid w:val="00C83AF6"/>
    <w:rsid w:val="00C85D25"/>
    <w:rsid w:val="00C87148"/>
    <w:rsid w:val="00C8734D"/>
    <w:rsid w:val="00C874CF"/>
    <w:rsid w:val="00C878D3"/>
    <w:rsid w:val="00C87DFF"/>
    <w:rsid w:val="00C9210B"/>
    <w:rsid w:val="00C929FE"/>
    <w:rsid w:val="00C958D2"/>
    <w:rsid w:val="00C962E9"/>
    <w:rsid w:val="00C9737F"/>
    <w:rsid w:val="00CA074D"/>
    <w:rsid w:val="00CA1200"/>
    <w:rsid w:val="00CA386F"/>
    <w:rsid w:val="00CA6A48"/>
    <w:rsid w:val="00CA6E74"/>
    <w:rsid w:val="00CB4CE6"/>
    <w:rsid w:val="00CB6305"/>
    <w:rsid w:val="00CB6652"/>
    <w:rsid w:val="00CB6C49"/>
    <w:rsid w:val="00CB7598"/>
    <w:rsid w:val="00CC1CCD"/>
    <w:rsid w:val="00CC391E"/>
    <w:rsid w:val="00CC3D07"/>
    <w:rsid w:val="00CC4D96"/>
    <w:rsid w:val="00CC52EA"/>
    <w:rsid w:val="00CC6A74"/>
    <w:rsid w:val="00CC7599"/>
    <w:rsid w:val="00CD2B55"/>
    <w:rsid w:val="00CD52C7"/>
    <w:rsid w:val="00CD5902"/>
    <w:rsid w:val="00CE1565"/>
    <w:rsid w:val="00CE47F3"/>
    <w:rsid w:val="00CE746B"/>
    <w:rsid w:val="00CE74B3"/>
    <w:rsid w:val="00CE7583"/>
    <w:rsid w:val="00CE79AC"/>
    <w:rsid w:val="00CF2298"/>
    <w:rsid w:val="00CF28F2"/>
    <w:rsid w:val="00CF3DF6"/>
    <w:rsid w:val="00CF5FFF"/>
    <w:rsid w:val="00CF652D"/>
    <w:rsid w:val="00CF72E5"/>
    <w:rsid w:val="00D023C5"/>
    <w:rsid w:val="00D040FA"/>
    <w:rsid w:val="00D0444B"/>
    <w:rsid w:val="00D0472F"/>
    <w:rsid w:val="00D0580F"/>
    <w:rsid w:val="00D06FB7"/>
    <w:rsid w:val="00D076B7"/>
    <w:rsid w:val="00D07AFB"/>
    <w:rsid w:val="00D12296"/>
    <w:rsid w:val="00D126C7"/>
    <w:rsid w:val="00D14301"/>
    <w:rsid w:val="00D149DF"/>
    <w:rsid w:val="00D15896"/>
    <w:rsid w:val="00D164B4"/>
    <w:rsid w:val="00D22AE5"/>
    <w:rsid w:val="00D26412"/>
    <w:rsid w:val="00D2703A"/>
    <w:rsid w:val="00D2740D"/>
    <w:rsid w:val="00D2744F"/>
    <w:rsid w:val="00D27AB5"/>
    <w:rsid w:val="00D30EE5"/>
    <w:rsid w:val="00D3196E"/>
    <w:rsid w:val="00D31EF6"/>
    <w:rsid w:val="00D33AE8"/>
    <w:rsid w:val="00D3535C"/>
    <w:rsid w:val="00D353AE"/>
    <w:rsid w:val="00D36067"/>
    <w:rsid w:val="00D37CC5"/>
    <w:rsid w:val="00D43CDF"/>
    <w:rsid w:val="00D449AA"/>
    <w:rsid w:val="00D46292"/>
    <w:rsid w:val="00D46364"/>
    <w:rsid w:val="00D46FC7"/>
    <w:rsid w:val="00D478FF"/>
    <w:rsid w:val="00D47F8C"/>
    <w:rsid w:val="00D50A16"/>
    <w:rsid w:val="00D50B30"/>
    <w:rsid w:val="00D525A5"/>
    <w:rsid w:val="00D528B8"/>
    <w:rsid w:val="00D54405"/>
    <w:rsid w:val="00D565E9"/>
    <w:rsid w:val="00D57210"/>
    <w:rsid w:val="00D61792"/>
    <w:rsid w:val="00D618B6"/>
    <w:rsid w:val="00D62425"/>
    <w:rsid w:val="00D658E3"/>
    <w:rsid w:val="00D65E0A"/>
    <w:rsid w:val="00D66FDA"/>
    <w:rsid w:val="00D718B7"/>
    <w:rsid w:val="00D7401E"/>
    <w:rsid w:val="00D747FF"/>
    <w:rsid w:val="00D752F4"/>
    <w:rsid w:val="00D772E9"/>
    <w:rsid w:val="00D8142A"/>
    <w:rsid w:val="00D86704"/>
    <w:rsid w:val="00D87191"/>
    <w:rsid w:val="00D900C2"/>
    <w:rsid w:val="00D91449"/>
    <w:rsid w:val="00D91CD3"/>
    <w:rsid w:val="00D928B6"/>
    <w:rsid w:val="00D92DE8"/>
    <w:rsid w:val="00D93003"/>
    <w:rsid w:val="00D943BF"/>
    <w:rsid w:val="00D94787"/>
    <w:rsid w:val="00D95144"/>
    <w:rsid w:val="00D95714"/>
    <w:rsid w:val="00D96718"/>
    <w:rsid w:val="00D9736E"/>
    <w:rsid w:val="00D97AE5"/>
    <w:rsid w:val="00D97BE5"/>
    <w:rsid w:val="00DA02A0"/>
    <w:rsid w:val="00DA09BF"/>
    <w:rsid w:val="00DA3C99"/>
    <w:rsid w:val="00DA568C"/>
    <w:rsid w:val="00DA6195"/>
    <w:rsid w:val="00DA69BB"/>
    <w:rsid w:val="00DA7B13"/>
    <w:rsid w:val="00DB108C"/>
    <w:rsid w:val="00DB5175"/>
    <w:rsid w:val="00DB6EC4"/>
    <w:rsid w:val="00DC0171"/>
    <w:rsid w:val="00DC0353"/>
    <w:rsid w:val="00DC0F90"/>
    <w:rsid w:val="00DC5225"/>
    <w:rsid w:val="00DC6251"/>
    <w:rsid w:val="00DC6C90"/>
    <w:rsid w:val="00DD0288"/>
    <w:rsid w:val="00DD0581"/>
    <w:rsid w:val="00DD0D91"/>
    <w:rsid w:val="00DD32EA"/>
    <w:rsid w:val="00DD3D67"/>
    <w:rsid w:val="00DD6373"/>
    <w:rsid w:val="00DE09A2"/>
    <w:rsid w:val="00DE1C4E"/>
    <w:rsid w:val="00DE41FE"/>
    <w:rsid w:val="00DE445B"/>
    <w:rsid w:val="00DE5AC8"/>
    <w:rsid w:val="00DE67B8"/>
    <w:rsid w:val="00DE68C8"/>
    <w:rsid w:val="00DE6F52"/>
    <w:rsid w:val="00DE70DA"/>
    <w:rsid w:val="00DE7194"/>
    <w:rsid w:val="00DE794C"/>
    <w:rsid w:val="00DF04EE"/>
    <w:rsid w:val="00DF0C38"/>
    <w:rsid w:val="00DF0FCA"/>
    <w:rsid w:val="00DF1A00"/>
    <w:rsid w:val="00DF33F2"/>
    <w:rsid w:val="00DF59E3"/>
    <w:rsid w:val="00DF5A26"/>
    <w:rsid w:val="00DF6413"/>
    <w:rsid w:val="00DF6427"/>
    <w:rsid w:val="00DF6744"/>
    <w:rsid w:val="00E00843"/>
    <w:rsid w:val="00E0243D"/>
    <w:rsid w:val="00E032DC"/>
    <w:rsid w:val="00E03E59"/>
    <w:rsid w:val="00E06F47"/>
    <w:rsid w:val="00E07D10"/>
    <w:rsid w:val="00E07DB5"/>
    <w:rsid w:val="00E10054"/>
    <w:rsid w:val="00E10346"/>
    <w:rsid w:val="00E11937"/>
    <w:rsid w:val="00E119C0"/>
    <w:rsid w:val="00E1232A"/>
    <w:rsid w:val="00E12AC0"/>
    <w:rsid w:val="00E12F9A"/>
    <w:rsid w:val="00E15349"/>
    <w:rsid w:val="00E16328"/>
    <w:rsid w:val="00E17A57"/>
    <w:rsid w:val="00E17B9D"/>
    <w:rsid w:val="00E209CD"/>
    <w:rsid w:val="00E20F6C"/>
    <w:rsid w:val="00E23070"/>
    <w:rsid w:val="00E232B9"/>
    <w:rsid w:val="00E25CC5"/>
    <w:rsid w:val="00E301FE"/>
    <w:rsid w:val="00E34817"/>
    <w:rsid w:val="00E34E41"/>
    <w:rsid w:val="00E36C30"/>
    <w:rsid w:val="00E36FBF"/>
    <w:rsid w:val="00E402EC"/>
    <w:rsid w:val="00E413B0"/>
    <w:rsid w:val="00E42522"/>
    <w:rsid w:val="00E43413"/>
    <w:rsid w:val="00E438C0"/>
    <w:rsid w:val="00E449C1"/>
    <w:rsid w:val="00E46A6E"/>
    <w:rsid w:val="00E46CBA"/>
    <w:rsid w:val="00E50282"/>
    <w:rsid w:val="00E50DAE"/>
    <w:rsid w:val="00E50E00"/>
    <w:rsid w:val="00E545FD"/>
    <w:rsid w:val="00E54B3E"/>
    <w:rsid w:val="00E60A18"/>
    <w:rsid w:val="00E60AD3"/>
    <w:rsid w:val="00E60C06"/>
    <w:rsid w:val="00E61039"/>
    <w:rsid w:val="00E612FC"/>
    <w:rsid w:val="00E6150E"/>
    <w:rsid w:val="00E654E4"/>
    <w:rsid w:val="00E726CE"/>
    <w:rsid w:val="00E726D3"/>
    <w:rsid w:val="00E72832"/>
    <w:rsid w:val="00E73F95"/>
    <w:rsid w:val="00E74744"/>
    <w:rsid w:val="00E7684A"/>
    <w:rsid w:val="00E76901"/>
    <w:rsid w:val="00E7773A"/>
    <w:rsid w:val="00E802E1"/>
    <w:rsid w:val="00E808EE"/>
    <w:rsid w:val="00E8707A"/>
    <w:rsid w:val="00E92A6C"/>
    <w:rsid w:val="00E95B01"/>
    <w:rsid w:val="00E9746D"/>
    <w:rsid w:val="00E9771E"/>
    <w:rsid w:val="00EA31A0"/>
    <w:rsid w:val="00EA32AD"/>
    <w:rsid w:val="00EA4216"/>
    <w:rsid w:val="00EA5958"/>
    <w:rsid w:val="00EA5D13"/>
    <w:rsid w:val="00EB1130"/>
    <w:rsid w:val="00EB130D"/>
    <w:rsid w:val="00EB1BD0"/>
    <w:rsid w:val="00EB679A"/>
    <w:rsid w:val="00EB78CC"/>
    <w:rsid w:val="00EB7DE6"/>
    <w:rsid w:val="00EC012E"/>
    <w:rsid w:val="00EC4A76"/>
    <w:rsid w:val="00EC4E63"/>
    <w:rsid w:val="00EC646C"/>
    <w:rsid w:val="00EC672F"/>
    <w:rsid w:val="00EC707D"/>
    <w:rsid w:val="00EC7355"/>
    <w:rsid w:val="00ED10DC"/>
    <w:rsid w:val="00ED197A"/>
    <w:rsid w:val="00ED1C9D"/>
    <w:rsid w:val="00ED2D80"/>
    <w:rsid w:val="00ED366C"/>
    <w:rsid w:val="00ED539E"/>
    <w:rsid w:val="00ED5C53"/>
    <w:rsid w:val="00ED5E6D"/>
    <w:rsid w:val="00ED793A"/>
    <w:rsid w:val="00ED7B7C"/>
    <w:rsid w:val="00EE002D"/>
    <w:rsid w:val="00EE1EB0"/>
    <w:rsid w:val="00EE2F55"/>
    <w:rsid w:val="00EE321B"/>
    <w:rsid w:val="00EE3B1B"/>
    <w:rsid w:val="00EE3B99"/>
    <w:rsid w:val="00EE512A"/>
    <w:rsid w:val="00EF043B"/>
    <w:rsid w:val="00EF0B06"/>
    <w:rsid w:val="00EF450E"/>
    <w:rsid w:val="00EF678A"/>
    <w:rsid w:val="00F01F47"/>
    <w:rsid w:val="00F03469"/>
    <w:rsid w:val="00F04B25"/>
    <w:rsid w:val="00F05540"/>
    <w:rsid w:val="00F06A00"/>
    <w:rsid w:val="00F10B31"/>
    <w:rsid w:val="00F11752"/>
    <w:rsid w:val="00F12C52"/>
    <w:rsid w:val="00F13E3D"/>
    <w:rsid w:val="00F14C1D"/>
    <w:rsid w:val="00F153C1"/>
    <w:rsid w:val="00F153DD"/>
    <w:rsid w:val="00F21C5A"/>
    <w:rsid w:val="00F237F4"/>
    <w:rsid w:val="00F23CC7"/>
    <w:rsid w:val="00F253F0"/>
    <w:rsid w:val="00F30D7A"/>
    <w:rsid w:val="00F30F90"/>
    <w:rsid w:val="00F313EC"/>
    <w:rsid w:val="00F34359"/>
    <w:rsid w:val="00F345D2"/>
    <w:rsid w:val="00F3474B"/>
    <w:rsid w:val="00F34C68"/>
    <w:rsid w:val="00F36FF4"/>
    <w:rsid w:val="00F371B9"/>
    <w:rsid w:val="00F40AD9"/>
    <w:rsid w:val="00F40E43"/>
    <w:rsid w:val="00F425AB"/>
    <w:rsid w:val="00F42B62"/>
    <w:rsid w:val="00F4525C"/>
    <w:rsid w:val="00F46183"/>
    <w:rsid w:val="00F4635B"/>
    <w:rsid w:val="00F46C35"/>
    <w:rsid w:val="00F46C61"/>
    <w:rsid w:val="00F47991"/>
    <w:rsid w:val="00F47995"/>
    <w:rsid w:val="00F510D6"/>
    <w:rsid w:val="00F513CD"/>
    <w:rsid w:val="00F518C7"/>
    <w:rsid w:val="00F52089"/>
    <w:rsid w:val="00F54A88"/>
    <w:rsid w:val="00F54F37"/>
    <w:rsid w:val="00F5669F"/>
    <w:rsid w:val="00F56E54"/>
    <w:rsid w:val="00F578F6"/>
    <w:rsid w:val="00F61C4C"/>
    <w:rsid w:val="00F62FBA"/>
    <w:rsid w:val="00F63AB0"/>
    <w:rsid w:val="00F646B8"/>
    <w:rsid w:val="00F65760"/>
    <w:rsid w:val="00F7177C"/>
    <w:rsid w:val="00F72046"/>
    <w:rsid w:val="00F74A50"/>
    <w:rsid w:val="00F759BA"/>
    <w:rsid w:val="00F7637C"/>
    <w:rsid w:val="00F76BCA"/>
    <w:rsid w:val="00F76DEC"/>
    <w:rsid w:val="00F772FB"/>
    <w:rsid w:val="00F7789B"/>
    <w:rsid w:val="00F77C5C"/>
    <w:rsid w:val="00F77DDF"/>
    <w:rsid w:val="00F804BB"/>
    <w:rsid w:val="00F8292F"/>
    <w:rsid w:val="00F8368A"/>
    <w:rsid w:val="00F8459C"/>
    <w:rsid w:val="00F84FA9"/>
    <w:rsid w:val="00F86F3D"/>
    <w:rsid w:val="00F8711E"/>
    <w:rsid w:val="00F87637"/>
    <w:rsid w:val="00F879AD"/>
    <w:rsid w:val="00F9120E"/>
    <w:rsid w:val="00F91C8F"/>
    <w:rsid w:val="00F921B6"/>
    <w:rsid w:val="00F9359C"/>
    <w:rsid w:val="00F93976"/>
    <w:rsid w:val="00F93F26"/>
    <w:rsid w:val="00F94B85"/>
    <w:rsid w:val="00F94CEA"/>
    <w:rsid w:val="00F956D4"/>
    <w:rsid w:val="00F95CA0"/>
    <w:rsid w:val="00F96237"/>
    <w:rsid w:val="00F966F3"/>
    <w:rsid w:val="00F96D7A"/>
    <w:rsid w:val="00FA08AE"/>
    <w:rsid w:val="00FA0BD3"/>
    <w:rsid w:val="00FA201B"/>
    <w:rsid w:val="00FA3718"/>
    <w:rsid w:val="00FA400E"/>
    <w:rsid w:val="00FA4585"/>
    <w:rsid w:val="00FA5433"/>
    <w:rsid w:val="00FA62B4"/>
    <w:rsid w:val="00FB1971"/>
    <w:rsid w:val="00FB3196"/>
    <w:rsid w:val="00FB5588"/>
    <w:rsid w:val="00FB5E3B"/>
    <w:rsid w:val="00FB7D04"/>
    <w:rsid w:val="00FC0354"/>
    <w:rsid w:val="00FC217B"/>
    <w:rsid w:val="00FC2183"/>
    <w:rsid w:val="00FC2613"/>
    <w:rsid w:val="00FC319E"/>
    <w:rsid w:val="00FC437B"/>
    <w:rsid w:val="00FC66C7"/>
    <w:rsid w:val="00FC700D"/>
    <w:rsid w:val="00FC7C40"/>
    <w:rsid w:val="00FD0209"/>
    <w:rsid w:val="00FD0C85"/>
    <w:rsid w:val="00FD1A25"/>
    <w:rsid w:val="00FD1EC7"/>
    <w:rsid w:val="00FD3431"/>
    <w:rsid w:val="00FD36F8"/>
    <w:rsid w:val="00FD55E8"/>
    <w:rsid w:val="00FD5748"/>
    <w:rsid w:val="00FD5957"/>
    <w:rsid w:val="00FD630C"/>
    <w:rsid w:val="00FD7B80"/>
    <w:rsid w:val="00FE1CB6"/>
    <w:rsid w:val="00FE20E2"/>
    <w:rsid w:val="00FE2B4C"/>
    <w:rsid w:val="00FE763E"/>
    <w:rsid w:val="00FE7B72"/>
    <w:rsid w:val="00FF0EB3"/>
    <w:rsid w:val="00FF5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01999A-9C5B-41AB-A267-5569A481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6B8"/>
    <w:pPr>
      <w:spacing w:after="200" w:line="276" w:lineRule="auto"/>
    </w:pPr>
    <w:rPr>
      <w:sz w:val="22"/>
      <w:szCs w:val="22"/>
      <w:lang w:eastAsia="en-US"/>
    </w:rPr>
  </w:style>
  <w:style w:type="paragraph" w:styleId="1">
    <w:name w:val="heading 1"/>
    <w:basedOn w:val="a"/>
    <w:next w:val="a"/>
    <w:link w:val="10"/>
    <w:uiPriority w:val="9"/>
    <w:qFormat/>
    <w:rsid w:val="000C06DD"/>
    <w:pPr>
      <w:widowControl w:val="0"/>
      <w:autoSpaceDE w:val="0"/>
      <w:autoSpaceDN w:val="0"/>
      <w:adjustRightInd w:val="0"/>
      <w:spacing w:before="108" w:after="108" w:line="240" w:lineRule="auto"/>
      <w:jc w:val="center"/>
      <w:outlineLvl w:val="0"/>
    </w:pPr>
    <w:rPr>
      <w:rFonts w:ascii="Arial" w:eastAsia="Times New Roman" w:hAnsi="Arial"/>
      <w:b/>
      <w:bCs/>
      <w:color w:val="000080"/>
      <w:sz w:val="24"/>
      <w:szCs w:val="24"/>
      <w:lang w:eastAsia="ru-RU"/>
    </w:rPr>
  </w:style>
  <w:style w:type="paragraph" w:styleId="2">
    <w:name w:val="heading 2"/>
    <w:basedOn w:val="a"/>
    <w:next w:val="a"/>
    <w:link w:val="20"/>
    <w:uiPriority w:val="9"/>
    <w:semiHidden/>
    <w:unhideWhenUsed/>
    <w:qFormat/>
    <w:rsid w:val="006A51BB"/>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semiHidden/>
    <w:unhideWhenUsed/>
    <w:qFormat/>
    <w:rsid w:val="006A51BB"/>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C06DD"/>
    <w:rPr>
      <w:rFonts w:ascii="Arial" w:eastAsia="Times New Roman" w:hAnsi="Arial" w:cs="Arial"/>
      <w:b/>
      <w:bCs/>
      <w:color w:val="000080"/>
      <w:sz w:val="24"/>
      <w:szCs w:val="24"/>
      <w:lang w:eastAsia="ru-RU"/>
    </w:rPr>
  </w:style>
  <w:style w:type="character" w:customStyle="1" w:styleId="20">
    <w:name w:val="Заголовок 2 Знак"/>
    <w:link w:val="2"/>
    <w:uiPriority w:val="9"/>
    <w:semiHidden/>
    <w:rsid w:val="006A51BB"/>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sid w:val="006A51BB"/>
    <w:rPr>
      <w:rFonts w:ascii="Cambria" w:eastAsia="Times New Roman" w:hAnsi="Cambria" w:cs="Times New Roman"/>
      <w:b/>
      <w:bCs/>
      <w:sz w:val="26"/>
      <w:szCs w:val="26"/>
      <w:lang w:eastAsia="en-US"/>
    </w:rPr>
  </w:style>
  <w:style w:type="table" w:styleId="a3">
    <w:name w:val="Table Grid"/>
    <w:basedOn w:val="a1"/>
    <w:uiPriority w:val="59"/>
    <w:rsid w:val="007200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4">
    <w:name w:val="Нормальный (таблица)"/>
    <w:basedOn w:val="a"/>
    <w:next w:val="a"/>
    <w:uiPriority w:val="99"/>
    <w:rsid w:val="00D93003"/>
    <w:pPr>
      <w:autoSpaceDE w:val="0"/>
      <w:autoSpaceDN w:val="0"/>
      <w:adjustRightInd w:val="0"/>
      <w:spacing w:after="0" w:line="240" w:lineRule="auto"/>
      <w:jc w:val="both"/>
    </w:pPr>
    <w:rPr>
      <w:rFonts w:ascii="Arial" w:hAnsi="Arial" w:cs="Arial"/>
      <w:sz w:val="24"/>
      <w:szCs w:val="24"/>
    </w:rPr>
  </w:style>
  <w:style w:type="character" w:customStyle="1" w:styleId="a5">
    <w:name w:val="Гипертекстовая ссылка"/>
    <w:uiPriority w:val="99"/>
    <w:rsid w:val="000C06DD"/>
    <w:rPr>
      <w:color w:val="008000"/>
    </w:rPr>
  </w:style>
  <w:style w:type="paragraph" w:customStyle="1" w:styleId="a6">
    <w:name w:val="Комментарий"/>
    <w:basedOn w:val="a"/>
    <w:next w:val="a"/>
    <w:uiPriority w:val="99"/>
    <w:rsid w:val="00100CDD"/>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lang w:eastAsia="ru-RU"/>
    </w:rPr>
  </w:style>
  <w:style w:type="paragraph" w:styleId="a7">
    <w:name w:val="List Paragraph"/>
    <w:basedOn w:val="a"/>
    <w:uiPriority w:val="34"/>
    <w:qFormat/>
    <w:rsid w:val="007C0FB0"/>
    <w:pPr>
      <w:ind w:left="720"/>
      <w:contextualSpacing/>
    </w:pPr>
  </w:style>
  <w:style w:type="paragraph" w:customStyle="1" w:styleId="21">
    <w:name w:val="Знак Знак Знак Знак2 Знак Знак Знак"/>
    <w:basedOn w:val="a"/>
    <w:rsid w:val="00092375"/>
    <w:pPr>
      <w:spacing w:before="100" w:beforeAutospacing="1" w:after="100" w:afterAutospacing="1" w:line="240" w:lineRule="auto"/>
      <w:jc w:val="both"/>
    </w:pPr>
    <w:rPr>
      <w:rFonts w:ascii="Tahoma" w:eastAsia="Times New Roman" w:hAnsi="Tahoma"/>
      <w:sz w:val="20"/>
      <w:szCs w:val="20"/>
      <w:lang w:val="en-US"/>
    </w:rPr>
  </w:style>
  <w:style w:type="paragraph" w:styleId="a8">
    <w:name w:val="Balloon Text"/>
    <w:basedOn w:val="a"/>
    <w:semiHidden/>
    <w:rsid w:val="00DA568C"/>
    <w:rPr>
      <w:rFonts w:ascii="Tahoma" w:hAnsi="Tahoma" w:cs="Tahoma"/>
      <w:sz w:val="16"/>
      <w:szCs w:val="16"/>
    </w:rPr>
  </w:style>
  <w:style w:type="paragraph" w:styleId="a9">
    <w:name w:val="No Spacing"/>
    <w:link w:val="aa"/>
    <w:uiPriority w:val="1"/>
    <w:qFormat/>
    <w:rsid w:val="001F6AC2"/>
    <w:rPr>
      <w:sz w:val="22"/>
      <w:szCs w:val="22"/>
      <w:lang w:eastAsia="en-US"/>
    </w:rPr>
  </w:style>
  <w:style w:type="character" w:customStyle="1" w:styleId="aa">
    <w:name w:val="Без интервала Знак"/>
    <w:link w:val="a9"/>
    <w:uiPriority w:val="1"/>
    <w:rsid w:val="005D0EEB"/>
    <w:rPr>
      <w:sz w:val="22"/>
      <w:szCs w:val="22"/>
      <w:lang w:val="ru-RU" w:eastAsia="en-US" w:bidi="ar-SA"/>
    </w:rPr>
  </w:style>
  <w:style w:type="paragraph" w:customStyle="1" w:styleId="ConsPlusTitle">
    <w:name w:val="ConsPlusTitle"/>
    <w:uiPriority w:val="99"/>
    <w:rsid w:val="00D618B6"/>
    <w:pPr>
      <w:widowControl w:val="0"/>
      <w:suppressAutoHyphens/>
      <w:autoSpaceDE w:val="0"/>
    </w:pPr>
    <w:rPr>
      <w:rFonts w:ascii="Arial" w:eastAsia="Times New Roman" w:hAnsi="Arial" w:cs="Arial"/>
      <w:b/>
      <w:bCs/>
      <w:sz w:val="16"/>
      <w:szCs w:val="16"/>
      <w:lang w:eastAsia="ar-SA"/>
    </w:rPr>
  </w:style>
  <w:style w:type="paragraph" w:styleId="ab">
    <w:name w:val="header"/>
    <w:basedOn w:val="a"/>
    <w:link w:val="ac"/>
    <w:uiPriority w:val="99"/>
    <w:unhideWhenUsed/>
    <w:rsid w:val="00C9737F"/>
    <w:pPr>
      <w:tabs>
        <w:tab w:val="center" w:pos="4677"/>
        <w:tab w:val="right" w:pos="9355"/>
      </w:tabs>
    </w:pPr>
  </w:style>
  <w:style w:type="character" w:customStyle="1" w:styleId="ac">
    <w:name w:val="Верхний колонтитул Знак"/>
    <w:link w:val="ab"/>
    <w:uiPriority w:val="99"/>
    <w:rsid w:val="00C9737F"/>
    <w:rPr>
      <w:sz w:val="22"/>
      <w:szCs w:val="22"/>
      <w:lang w:eastAsia="en-US"/>
    </w:rPr>
  </w:style>
  <w:style w:type="paragraph" w:styleId="ad">
    <w:name w:val="footer"/>
    <w:basedOn w:val="a"/>
    <w:link w:val="ae"/>
    <w:uiPriority w:val="99"/>
    <w:unhideWhenUsed/>
    <w:rsid w:val="00C9737F"/>
    <w:pPr>
      <w:tabs>
        <w:tab w:val="center" w:pos="4677"/>
        <w:tab w:val="right" w:pos="9355"/>
      </w:tabs>
    </w:pPr>
  </w:style>
  <w:style w:type="character" w:customStyle="1" w:styleId="ae">
    <w:name w:val="Нижний колонтитул Знак"/>
    <w:link w:val="ad"/>
    <w:uiPriority w:val="99"/>
    <w:rsid w:val="00C9737F"/>
    <w:rPr>
      <w:sz w:val="22"/>
      <w:szCs w:val="22"/>
      <w:lang w:eastAsia="en-US"/>
    </w:rPr>
  </w:style>
  <w:style w:type="paragraph" w:customStyle="1" w:styleId="Default">
    <w:name w:val="Default"/>
    <w:rsid w:val="00AE4BB9"/>
    <w:pPr>
      <w:autoSpaceDE w:val="0"/>
      <w:autoSpaceDN w:val="0"/>
      <w:adjustRightInd w:val="0"/>
    </w:pPr>
    <w:rPr>
      <w:rFonts w:ascii="Times New Roman" w:hAnsi="Times New Roman"/>
      <w:color w:val="000000"/>
      <w:sz w:val="24"/>
      <w:szCs w:val="24"/>
    </w:rPr>
  </w:style>
  <w:style w:type="paragraph" w:customStyle="1" w:styleId="31">
    <w:name w:val="Основной текст с отступом 31"/>
    <w:basedOn w:val="a"/>
    <w:rsid w:val="00483E4F"/>
    <w:pPr>
      <w:spacing w:after="0" w:line="240" w:lineRule="auto"/>
      <w:ind w:firstLine="709"/>
      <w:jc w:val="both"/>
    </w:pPr>
    <w:rPr>
      <w:rFonts w:ascii="Times New Roman" w:eastAsia="Times New Roman" w:hAnsi="Times New Roman"/>
      <w:sz w:val="26"/>
      <w:szCs w:val="26"/>
      <w:lang w:eastAsia="ru-RU"/>
    </w:rPr>
  </w:style>
  <w:style w:type="paragraph" w:customStyle="1" w:styleId="ConsPlusCell">
    <w:name w:val="ConsPlusCell"/>
    <w:uiPriority w:val="99"/>
    <w:rsid w:val="00DB5175"/>
    <w:pPr>
      <w:widowControl w:val="0"/>
      <w:autoSpaceDE w:val="0"/>
      <w:autoSpaceDN w:val="0"/>
      <w:adjustRightInd w:val="0"/>
    </w:pPr>
    <w:rPr>
      <w:rFonts w:eastAsia="Times New Roman" w:cs="Calibri"/>
      <w:sz w:val="22"/>
      <w:szCs w:val="22"/>
    </w:rPr>
  </w:style>
  <w:style w:type="paragraph" w:styleId="af">
    <w:name w:val="Normal (Web)"/>
    <w:basedOn w:val="a"/>
    <w:unhideWhenUsed/>
    <w:rsid w:val="003E0804"/>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Indent 3"/>
    <w:basedOn w:val="a"/>
    <w:link w:val="33"/>
    <w:rsid w:val="00BC59DC"/>
    <w:pPr>
      <w:autoSpaceDE w:val="0"/>
      <w:autoSpaceDN w:val="0"/>
      <w:spacing w:after="0" w:line="240" w:lineRule="auto"/>
      <w:ind w:firstLine="720"/>
      <w:jc w:val="both"/>
    </w:pPr>
    <w:rPr>
      <w:rFonts w:ascii="Times New Roman" w:eastAsia="Times New Roman" w:hAnsi="Times New Roman"/>
      <w:sz w:val="28"/>
      <w:szCs w:val="28"/>
    </w:rPr>
  </w:style>
  <w:style w:type="character" w:customStyle="1" w:styleId="33">
    <w:name w:val="Основной текст с отступом 3 Знак"/>
    <w:link w:val="32"/>
    <w:rsid w:val="00BC59DC"/>
    <w:rPr>
      <w:rFonts w:ascii="Times New Roman" w:eastAsia="Times New Roman" w:hAnsi="Times New Roman"/>
      <w:sz w:val="28"/>
      <w:szCs w:val="28"/>
    </w:rPr>
  </w:style>
  <w:style w:type="paragraph" w:customStyle="1" w:styleId="ConsPlusNormal">
    <w:name w:val="ConsPlusNormal"/>
    <w:rsid w:val="00B00FC7"/>
    <w:pPr>
      <w:widowControl w:val="0"/>
      <w:autoSpaceDE w:val="0"/>
      <w:autoSpaceDN w:val="0"/>
      <w:adjustRightInd w:val="0"/>
      <w:ind w:firstLine="720"/>
    </w:pPr>
    <w:rPr>
      <w:rFonts w:ascii="Arial" w:eastAsia="Times New Roman" w:hAnsi="Arial" w:cs="Arial"/>
    </w:rPr>
  </w:style>
  <w:style w:type="character" w:customStyle="1" w:styleId="34">
    <w:name w:val="Основной текст (3)_"/>
    <w:link w:val="35"/>
    <w:rsid w:val="0011229C"/>
    <w:rPr>
      <w:rFonts w:ascii="Times New Roman" w:eastAsia="Times New Roman" w:hAnsi="Times New Roman"/>
      <w:sz w:val="25"/>
      <w:szCs w:val="25"/>
      <w:shd w:val="clear" w:color="auto" w:fill="FFFFFF"/>
    </w:rPr>
  </w:style>
  <w:style w:type="paragraph" w:customStyle="1" w:styleId="35">
    <w:name w:val="Основной текст (3)"/>
    <w:basedOn w:val="a"/>
    <w:link w:val="34"/>
    <w:rsid w:val="0011229C"/>
    <w:pPr>
      <w:shd w:val="clear" w:color="auto" w:fill="FFFFFF"/>
      <w:spacing w:before="120" w:after="660" w:line="0" w:lineRule="atLeast"/>
      <w:jc w:val="center"/>
    </w:pPr>
    <w:rPr>
      <w:rFonts w:ascii="Times New Roman" w:eastAsia="Times New Roman" w:hAnsi="Times New Roman"/>
      <w:sz w:val="25"/>
      <w:szCs w:val="25"/>
    </w:rPr>
  </w:style>
  <w:style w:type="paragraph" w:customStyle="1" w:styleId="ConsPlusNonformat">
    <w:name w:val="ConsPlusNonformat"/>
    <w:link w:val="ConsPlusNonformat0"/>
    <w:rsid w:val="003740BC"/>
    <w:pPr>
      <w:widowControl w:val="0"/>
      <w:autoSpaceDE w:val="0"/>
      <w:autoSpaceDN w:val="0"/>
      <w:adjustRightInd w:val="0"/>
    </w:pPr>
    <w:rPr>
      <w:rFonts w:ascii="Courier New" w:eastAsia="Times New Roman" w:hAnsi="Courier New" w:cs="Courier New"/>
    </w:rPr>
  </w:style>
  <w:style w:type="character" w:customStyle="1" w:styleId="ConsPlusNonformat0">
    <w:name w:val="ConsPlusNonformat Знак"/>
    <w:link w:val="ConsPlusNonformat"/>
    <w:rsid w:val="003740BC"/>
    <w:rPr>
      <w:rFonts w:ascii="Courier New" w:eastAsia="Times New Roman" w:hAnsi="Courier New" w:cs="Courier New"/>
      <w:lang w:val="ru-RU" w:eastAsia="ru-RU" w:bidi="ar-SA"/>
    </w:rPr>
  </w:style>
  <w:style w:type="paragraph" w:customStyle="1" w:styleId="af0">
    <w:name w:val="Знак Знак Знак Знак"/>
    <w:basedOn w:val="a"/>
    <w:rsid w:val="00A23E8D"/>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1">
    <w:name w:val="Знак"/>
    <w:basedOn w:val="a"/>
    <w:rsid w:val="00C06261"/>
    <w:pPr>
      <w:spacing w:before="100" w:beforeAutospacing="1" w:after="100" w:afterAutospacing="1" w:line="240" w:lineRule="auto"/>
    </w:pPr>
    <w:rPr>
      <w:rFonts w:ascii="Tahoma" w:eastAsia="Times New Roman" w:hAnsi="Tahoma"/>
      <w:sz w:val="20"/>
      <w:szCs w:val="20"/>
      <w:lang w:val="en-US"/>
    </w:rPr>
  </w:style>
  <w:style w:type="paragraph" w:customStyle="1" w:styleId="printj">
    <w:name w:val="printj"/>
    <w:basedOn w:val="a"/>
    <w:rsid w:val="00C06261"/>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rsid w:val="00A85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rsid w:val="00A852CE"/>
    <w:rPr>
      <w:rFonts w:ascii="Courier New" w:eastAsia="Times New Roman" w:hAnsi="Courier New" w:cs="Courier New"/>
    </w:rPr>
  </w:style>
  <w:style w:type="character" w:styleId="af2">
    <w:name w:val="Hyperlink"/>
    <w:uiPriority w:val="99"/>
    <w:semiHidden/>
    <w:unhideWhenUsed/>
    <w:rsid w:val="00860143"/>
    <w:rPr>
      <w:color w:val="0000FF"/>
      <w:u w:val="single"/>
    </w:rPr>
  </w:style>
  <w:style w:type="character" w:styleId="af3">
    <w:name w:val="FollowedHyperlink"/>
    <w:uiPriority w:val="99"/>
    <w:semiHidden/>
    <w:unhideWhenUsed/>
    <w:rsid w:val="00860143"/>
    <w:rPr>
      <w:color w:val="800080"/>
      <w:u w:val="single"/>
    </w:rPr>
  </w:style>
  <w:style w:type="paragraph" w:customStyle="1" w:styleId="font5">
    <w:name w:val="font5"/>
    <w:basedOn w:val="a"/>
    <w:rsid w:val="00860143"/>
    <w:pPr>
      <w:spacing w:before="100" w:beforeAutospacing="1" w:after="100" w:afterAutospacing="1" w:line="240" w:lineRule="auto"/>
    </w:pPr>
    <w:rPr>
      <w:rFonts w:eastAsia="Times New Roman"/>
      <w:sz w:val="28"/>
      <w:szCs w:val="28"/>
      <w:lang w:eastAsia="ru-RU"/>
    </w:rPr>
  </w:style>
  <w:style w:type="paragraph" w:customStyle="1" w:styleId="xl65">
    <w:name w:val="xl65"/>
    <w:basedOn w:val="a"/>
    <w:rsid w:val="00860143"/>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860143"/>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
    <w:rsid w:val="00860143"/>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8">
    <w:name w:val="xl68"/>
    <w:basedOn w:val="a"/>
    <w:rsid w:val="00860143"/>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9">
    <w:name w:val="xl69"/>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
    <w:rsid w:val="0086014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
    <w:rsid w:val="0086014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3">
    <w:name w:val="xl73"/>
    <w:basedOn w:val="a"/>
    <w:rsid w:val="0086014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4">
    <w:name w:val="xl74"/>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86014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a"/>
    <w:rsid w:val="00860143"/>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86014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rsid w:val="0086014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rsid w:val="0086014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86014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1">
    <w:name w:val="xl81"/>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2">
    <w:name w:val="xl82"/>
    <w:basedOn w:val="a"/>
    <w:rsid w:val="0086014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
    <w:rsid w:val="0086014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4">
    <w:name w:val="xl84"/>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86014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87">
    <w:name w:val="xl87"/>
    <w:basedOn w:val="a"/>
    <w:rsid w:val="008601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
    <w:name w:val="xl88"/>
    <w:basedOn w:val="a"/>
    <w:rsid w:val="008601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9">
    <w:name w:val="xl89"/>
    <w:basedOn w:val="a"/>
    <w:rsid w:val="0086014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
    <w:rsid w:val="0086014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1">
    <w:name w:val="xl91"/>
    <w:basedOn w:val="a"/>
    <w:rsid w:val="008601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2">
    <w:name w:val="xl92"/>
    <w:basedOn w:val="a"/>
    <w:rsid w:val="008601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3">
    <w:name w:val="xl93"/>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95">
    <w:name w:val="xl95"/>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96">
    <w:name w:val="xl96"/>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7">
    <w:name w:val="xl97"/>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8">
    <w:name w:val="xl98"/>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99">
    <w:name w:val="xl99"/>
    <w:basedOn w:val="a"/>
    <w:rsid w:val="008601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0">
    <w:name w:val="xl100"/>
    <w:basedOn w:val="a"/>
    <w:rsid w:val="0086014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1">
    <w:name w:val="xl101"/>
    <w:basedOn w:val="a"/>
    <w:rsid w:val="008601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86014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860143"/>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860143"/>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86014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860143"/>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
    <w:rsid w:val="0086014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
    <w:rsid w:val="00860143"/>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
    <w:rsid w:val="0086014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
    <w:rsid w:val="0086014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1">
    <w:name w:val="xl111"/>
    <w:basedOn w:val="a"/>
    <w:rsid w:val="0086014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86014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
    <w:rsid w:val="0086014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
    <w:rsid w:val="0086014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
    <w:rsid w:val="00860143"/>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
    <w:rsid w:val="0086014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rsid w:val="0086014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8">
    <w:name w:val="xl118"/>
    <w:basedOn w:val="a"/>
    <w:rsid w:val="00860143"/>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86014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86014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rsid w:val="0086014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122">
    <w:name w:val="xl122"/>
    <w:basedOn w:val="a"/>
    <w:rsid w:val="0086014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3">
    <w:name w:val="xl123"/>
    <w:basedOn w:val="a"/>
    <w:rsid w:val="00860143"/>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4">
    <w:name w:val="xl124"/>
    <w:basedOn w:val="a"/>
    <w:rsid w:val="008601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
    <w:name w:val="xl125"/>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6">
    <w:name w:val="xl126"/>
    <w:basedOn w:val="a"/>
    <w:rsid w:val="008601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
    <w:name w:val="xl127"/>
    <w:basedOn w:val="a"/>
    <w:rsid w:val="008601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8">
    <w:name w:val="xl128"/>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129">
    <w:name w:val="xl129"/>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b/>
      <w:bCs/>
      <w:sz w:val="24"/>
      <w:szCs w:val="24"/>
      <w:lang w:eastAsia="ru-RU"/>
    </w:rPr>
  </w:style>
  <w:style w:type="paragraph" w:customStyle="1" w:styleId="xl130">
    <w:name w:val="xl130"/>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1">
    <w:name w:val="xl131"/>
    <w:basedOn w:val="a"/>
    <w:rsid w:val="008601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
    <w:name w:val="xl132"/>
    <w:basedOn w:val="a"/>
    <w:rsid w:val="00860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33">
    <w:name w:val="xl133"/>
    <w:basedOn w:val="a"/>
    <w:rsid w:val="0086014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4">
    <w:name w:val="xl134"/>
    <w:basedOn w:val="a"/>
    <w:rsid w:val="0086014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
    <w:rsid w:val="0086014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6">
    <w:name w:val="xl136"/>
    <w:basedOn w:val="a"/>
    <w:rsid w:val="0086014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7">
    <w:name w:val="xl137"/>
    <w:basedOn w:val="a"/>
    <w:rsid w:val="0086014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8">
    <w:name w:val="xl138"/>
    <w:basedOn w:val="a"/>
    <w:rsid w:val="00860143"/>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9">
    <w:name w:val="xl139"/>
    <w:basedOn w:val="a"/>
    <w:rsid w:val="0086014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0">
    <w:name w:val="xl140"/>
    <w:basedOn w:val="a"/>
    <w:rsid w:val="0086014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1">
    <w:name w:val="xl141"/>
    <w:basedOn w:val="a"/>
    <w:rsid w:val="0086014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b/>
      <w:bCs/>
      <w:sz w:val="24"/>
      <w:szCs w:val="24"/>
      <w:lang w:eastAsia="ru-RU"/>
    </w:rPr>
  </w:style>
  <w:style w:type="paragraph" w:customStyle="1" w:styleId="xl142">
    <w:name w:val="xl142"/>
    <w:basedOn w:val="a"/>
    <w:rsid w:val="0086014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3">
    <w:name w:val="xl143"/>
    <w:basedOn w:val="a"/>
    <w:rsid w:val="0086014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44">
    <w:name w:val="xl144"/>
    <w:basedOn w:val="a"/>
    <w:rsid w:val="0086014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5">
    <w:name w:val="xl145"/>
    <w:basedOn w:val="a"/>
    <w:rsid w:val="00860143"/>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46">
    <w:name w:val="xl146"/>
    <w:basedOn w:val="a"/>
    <w:rsid w:val="0086014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47">
    <w:name w:val="xl147"/>
    <w:basedOn w:val="a"/>
    <w:rsid w:val="0086014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8">
    <w:name w:val="xl148"/>
    <w:basedOn w:val="a"/>
    <w:rsid w:val="00860143"/>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9">
    <w:name w:val="xl149"/>
    <w:basedOn w:val="a"/>
    <w:rsid w:val="00860143"/>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
    <w:rsid w:val="0086014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
    <w:rsid w:val="0086014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2">
    <w:name w:val="xl152"/>
    <w:basedOn w:val="a"/>
    <w:rsid w:val="0086014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3">
    <w:name w:val="xl153"/>
    <w:basedOn w:val="a"/>
    <w:rsid w:val="00860143"/>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54">
    <w:name w:val="xl154"/>
    <w:basedOn w:val="a"/>
    <w:rsid w:val="0086014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5">
    <w:name w:val="xl155"/>
    <w:basedOn w:val="a"/>
    <w:rsid w:val="0086014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6">
    <w:name w:val="xl156"/>
    <w:basedOn w:val="a"/>
    <w:rsid w:val="00860143"/>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7">
    <w:name w:val="xl157"/>
    <w:basedOn w:val="a"/>
    <w:rsid w:val="00860143"/>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8">
    <w:name w:val="xl158"/>
    <w:basedOn w:val="a"/>
    <w:rsid w:val="0086014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9">
    <w:name w:val="xl159"/>
    <w:basedOn w:val="a"/>
    <w:rsid w:val="0086014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60">
    <w:name w:val="xl160"/>
    <w:basedOn w:val="a"/>
    <w:rsid w:val="00860143"/>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3896">
      <w:bodyDiv w:val="1"/>
      <w:marLeft w:val="0"/>
      <w:marRight w:val="0"/>
      <w:marTop w:val="0"/>
      <w:marBottom w:val="0"/>
      <w:divBdr>
        <w:top w:val="none" w:sz="0" w:space="0" w:color="auto"/>
        <w:left w:val="none" w:sz="0" w:space="0" w:color="auto"/>
        <w:bottom w:val="none" w:sz="0" w:space="0" w:color="auto"/>
        <w:right w:val="none" w:sz="0" w:space="0" w:color="auto"/>
      </w:divBdr>
    </w:div>
    <w:div w:id="34280681">
      <w:bodyDiv w:val="1"/>
      <w:marLeft w:val="0"/>
      <w:marRight w:val="0"/>
      <w:marTop w:val="0"/>
      <w:marBottom w:val="0"/>
      <w:divBdr>
        <w:top w:val="none" w:sz="0" w:space="0" w:color="auto"/>
        <w:left w:val="none" w:sz="0" w:space="0" w:color="auto"/>
        <w:bottom w:val="none" w:sz="0" w:space="0" w:color="auto"/>
        <w:right w:val="none" w:sz="0" w:space="0" w:color="auto"/>
      </w:divBdr>
    </w:div>
    <w:div w:id="50859001">
      <w:bodyDiv w:val="1"/>
      <w:marLeft w:val="0"/>
      <w:marRight w:val="0"/>
      <w:marTop w:val="0"/>
      <w:marBottom w:val="0"/>
      <w:divBdr>
        <w:top w:val="none" w:sz="0" w:space="0" w:color="auto"/>
        <w:left w:val="none" w:sz="0" w:space="0" w:color="auto"/>
        <w:bottom w:val="none" w:sz="0" w:space="0" w:color="auto"/>
        <w:right w:val="none" w:sz="0" w:space="0" w:color="auto"/>
      </w:divBdr>
    </w:div>
    <w:div w:id="61099300">
      <w:bodyDiv w:val="1"/>
      <w:marLeft w:val="0"/>
      <w:marRight w:val="0"/>
      <w:marTop w:val="0"/>
      <w:marBottom w:val="0"/>
      <w:divBdr>
        <w:top w:val="none" w:sz="0" w:space="0" w:color="auto"/>
        <w:left w:val="none" w:sz="0" w:space="0" w:color="auto"/>
        <w:bottom w:val="none" w:sz="0" w:space="0" w:color="auto"/>
        <w:right w:val="none" w:sz="0" w:space="0" w:color="auto"/>
      </w:divBdr>
    </w:div>
    <w:div w:id="82458564">
      <w:bodyDiv w:val="1"/>
      <w:marLeft w:val="0"/>
      <w:marRight w:val="0"/>
      <w:marTop w:val="0"/>
      <w:marBottom w:val="0"/>
      <w:divBdr>
        <w:top w:val="none" w:sz="0" w:space="0" w:color="auto"/>
        <w:left w:val="none" w:sz="0" w:space="0" w:color="auto"/>
        <w:bottom w:val="none" w:sz="0" w:space="0" w:color="auto"/>
        <w:right w:val="none" w:sz="0" w:space="0" w:color="auto"/>
      </w:divBdr>
    </w:div>
    <w:div w:id="88820508">
      <w:bodyDiv w:val="1"/>
      <w:marLeft w:val="0"/>
      <w:marRight w:val="0"/>
      <w:marTop w:val="0"/>
      <w:marBottom w:val="0"/>
      <w:divBdr>
        <w:top w:val="none" w:sz="0" w:space="0" w:color="auto"/>
        <w:left w:val="none" w:sz="0" w:space="0" w:color="auto"/>
        <w:bottom w:val="none" w:sz="0" w:space="0" w:color="auto"/>
        <w:right w:val="none" w:sz="0" w:space="0" w:color="auto"/>
      </w:divBdr>
    </w:div>
    <w:div w:id="96410367">
      <w:bodyDiv w:val="1"/>
      <w:marLeft w:val="0"/>
      <w:marRight w:val="0"/>
      <w:marTop w:val="0"/>
      <w:marBottom w:val="0"/>
      <w:divBdr>
        <w:top w:val="none" w:sz="0" w:space="0" w:color="auto"/>
        <w:left w:val="none" w:sz="0" w:space="0" w:color="auto"/>
        <w:bottom w:val="none" w:sz="0" w:space="0" w:color="auto"/>
        <w:right w:val="none" w:sz="0" w:space="0" w:color="auto"/>
      </w:divBdr>
    </w:div>
    <w:div w:id="111946701">
      <w:bodyDiv w:val="1"/>
      <w:marLeft w:val="0"/>
      <w:marRight w:val="0"/>
      <w:marTop w:val="0"/>
      <w:marBottom w:val="0"/>
      <w:divBdr>
        <w:top w:val="none" w:sz="0" w:space="0" w:color="auto"/>
        <w:left w:val="none" w:sz="0" w:space="0" w:color="auto"/>
        <w:bottom w:val="none" w:sz="0" w:space="0" w:color="auto"/>
        <w:right w:val="none" w:sz="0" w:space="0" w:color="auto"/>
      </w:divBdr>
    </w:div>
    <w:div w:id="125242551">
      <w:bodyDiv w:val="1"/>
      <w:marLeft w:val="0"/>
      <w:marRight w:val="0"/>
      <w:marTop w:val="0"/>
      <w:marBottom w:val="0"/>
      <w:divBdr>
        <w:top w:val="none" w:sz="0" w:space="0" w:color="auto"/>
        <w:left w:val="none" w:sz="0" w:space="0" w:color="auto"/>
        <w:bottom w:val="none" w:sz="0" w:space="0" w:color="auto"/>
        <w:right w:val="none" w:sz="0" w:space="0" w:color="auto"/>
      </w:divBdr>
    </w:div>
    <w:div w:id="133960172">
      <w:bodyDiv w:val="1"/>
      <w:marLeft w:val="0"/>
      <w:marRight w:val="0"/>
      <w:marTop w:val="0"/>
      <w:marBottom w:val="0"/>
      <w:divBdr>
        <w:top w:val="none" w:sz="0" w:space="0" w:color="auto"/>
        <w:left w:val="none" w:sz="0" w:space="0" w:color="auto"/>
        <w:bottom w:val="none" w:sz="0" w:space="0" w:color="auto"/>
        <w:right w:val="none" w:sz="0" w:space="0" w:color="auto"/>
      </w:divBdr>
    </w:div>
    <w:div w:id="143015527">
      <w:bodyDiv w:val="1"/>
      <w:marLeft w:val="0"/>
      <w:marRight w:val="0"/>
      <w:marTop w:val="0"/>
      <w:marBottom w:val="0"/>
      <w:divBdr>
        <w:top w:val="none" w:sz="0" w:space="0" w:color="auto"/>
        <w:left w:val="none" w:sz="0" w:space="0" w:color="auto"/>
        <w:bottom w:val="none" w:sz="0" w:space="0" w:color="auto"/>
        <w:right w:val="none" w:sz="0" w:space="0" w:color="auto"/>
      </w:divBdr>
    </w:div>
    <w:div w:id="176425204">
      <w:bodyDiv w:val="1"/>
      <w:marLeft w:val="0"/>
      <w:marRight w:val="0"/>
      <w:marTop w:val="0"/>
      <w:marBottom w:val="0"/>
      <w:divBdr>
        <w:top w:val="none" w:sz="0" w:space="0" w:color="auto"/>
        <w:left w:val="none" w:sz="0" w:space="0" w:color="auto"/>
        <w:bottom w:val="none" w:sz="0" w:space="0" w:color="auto"/>
        <w:right w:val="none" w:sz="0" w:space="0" w:color="auto"/>
      </w:divBdr>
    </w:div>
    <w:div w:id="186141083">
      <w:bodyDiv w:val="1"/>
      <w:marLeft w:val="0"/>
      <w:marRight w:val="0"/>
      <w:marTop w:val="0"/>
      <w:marBottom w:val="0"/>
      <w:divBdr>
        <w:top w:val="none" w:sz="0" w:space="0" w:color="auto"/>
        <w:left w:val="none" w:sz="0" w:space="0" w:color="auto"/>
        <w:bottom w:val="none" w:sz="0" w:space="0" w:color="auto"/>
        <w:right w:val="none" w:sz="0" w:space="0" w:color="auto"/>
      </w:divBdr>
    </w:div>
    <w:div w:id="195584340">
      <w:bodyDiv w:val="1"/>
      <w:marLeft w:val="0"/>
      <w:marRight w:val="0"/>
      <w:marTop w:val="0"/>
      <w:marBottom w:val="0"/>
      <w:divBdr>
        <w:top w:val="none" w:sz="0" w:space="0" w:color="auto"/>
        <w:left w:val="none" w:sz="0" w:space="0" w:color="auto"/>
        <w:bottom w:val="none" w:sz="0" w:space="0" w:color="auto"/>
        <w:right w:val="none" w:sz="0" w:space="0" w:color="auto"/>
      </w:divBdr>
    </w:div>
    <w:div w:id="201329729">
      <w:bodyDiv w:val="1"/>
      <w:marLeft w:val="0"/>
      <w:marRight w:val="0"/>
      <w:marTop w:val="0"/>
      <w:marBottom w:val="0"/>
      <w:divBdr>
        <w:top w:val="none" w:sz="0" w:space="0" w:color="auto"/>
        <w:left w:val="none" w:sz="0" w:space="0" w:color="auto"/>
        <w:bottom w:val="none" w:sz="0" w:space="0" w:color="auto"/>
        <w:right w:val="none" w:sz="0" w:space="0" w:color="auto"/>
      </w:divBdr>
    </w:div>
    <w:div w:id="203757121">
      <w:bodyDiv w:val="1"/>
      <w:marLeft w:val="0"/>
      <w:marRight w:val="0"/>
      <w:marTop w:val="0"/>
      <w:marBottom w:val="0"/>
      <w:divBdr>
        <w:top w:val="none" w:sz="0" w:space="0" w:color="auto"/>
        <w:left w:val="none" w:sz="0" w:space="0" w:color="auto"/>
        <w:bottom w:val="none" w:sz="0" w:space="0" w:color="auto"/>
        <w:right w:val="none" w:sz="0" w:space="0" w:color="auto"/>
      </w:divBdr>
    </w:div>
    <w:div w:id="209541194">
      <w:bodyDiv w:val="1"/>
      <w:marLeft w:val="0"/>
      <w:marRight w:val="0"/>
      <w:marTop w:val="0"/>
      <w:marBottom w:val="0"/>
      <w:divBdr>
        <w:top w:val="none" w:sz="0" w:space="0" w:color="auto"/>
        <w:left w:val="none" w:sz="0" w:space="0" w:color="auto"/>
        <w:bottom w:val="none" w:sz="0" w:space="0" w:color="auto"/>
        <w:right w:val="none" w:sz="0" w:space="0" w:color="auto"/>
      </w:divBdr>
    </w:div>
    <w:div w:id="223302701">
      <w:bodyDiv w:val="1"/>
      <w:marLeft w:val="0"/>
      <w:marRight w:val="0"/>
      <w:marTop w:val="0"/>
      <w:marBottom w:val="0"/>
      <w:divBdr>
        <w:top w:val="none" w:sz="0" w:space="0" w:color="auto"/>
        <w:left w:val="none" w:sz="0" w:space="0" w:color="auto"/>
        <w:bottom w:val="none" w:sz="0" w:space="0" w:color="auto"/>
        <w:right w:val="none" w:sz="0" w:space="0" w:color="auto"/>
      </w:divBdr>
    </w:div>
    <w:div w:id="258489428">
      <w:bodyDiv w:val="1"/>
      <w:marLeft w:val="0"/>
      <w:marRight w:val="0"/>
      <w:marTop w:val="0"/>
      <w:marBottom w:val="0"/>
      <w:divBdr>
        <w:top w:val="none" w:sz="0" w:space="0" w:color="auto"/>
        <w:left w:val="none" w:sz="0" w:space="0" w:color="auto"/>
        <w:bottom w:val="none" w:sz="0" w:space="0" w:color="auto"/>
        <w:right w:val="none" w:sz="0" w:space="0" w:color="auto"/>
      </w:divBdr>
    </w:div>
    <w:div w:id="301891406">
      <w:bodyDiv w:val="1"/>
      <w:marLeft w:val="0"/>
      <w:marRight w:val="0"/>
      <w:marTop w:val="0"/>
      <w:marBottom w:val="0"/>
      <w:divBdr>
        <w:top w:val="none" w:sz="0" w:space="0" w:color="auto"/>
        <w:left w:val="none" w:sz="0" w:space="0" w:color="auto"/>
        <w:bottom w:val="none" w:sz="0" w:space="0" w:color="auto"/>
        <w:right w:val="none" w:sz="0" w:space="0" w:color="auto"/>
      </w:divBdr>
    </w:div>
    <w:div w:id="328217835">
      <w:bodyDiv w:val="1"/>
      <w:marLeft w:val="0"/>
      <w:marRight w:val="0"/>
      <w:marTop w:val="0"/>
      <w:marBottom w:val="0"/>
      <w:divBdr>
        <w:top w:val="none" w:sz="0" w:space="0" w:color="auto"/>
        <w:left w:val="none" w:sz="0" w:space="0" w:color="auto"/>
        <w:bottom w:val="none" w:sz="0" w:space="0" w:color="auto"/>
        <w:right w:val="none" w:sz="0" w:space="0" w:color="auto"/>
      </w:divBdr>
    </w:div>
    <w:div w:id="332681919">
      <w:bodyDiv w:val="1"/>
      <w:marLeft w:val="0"/>
      <w:marRight w:val="0"/>
      <w:marTop w:val="0"/>
      <w:marBottom w:val="0"/>
      <w:divBdr>
        <w:top w:val="none" w:sz="0" w:space="0" w:color="auto"/>
        <w:left w:val="none" w:sz="0" w:space="0" w:color="auto"/>
        <w:bottom w:val="none" w:sz="0" w:space="0" w:color="auto"/>
        <w:right w:val="none" w:sz="0" w:space="0" w:color="auto"/>
      </w:divBdr>
    </w:div>
    <w:div w:id="402796996">
      <w:bodyDiv w:val="1"/>
      <w:marLeft w:val="0"/>
      <w:marRight w:val="0"/>
      <w:marTop w:val="0"/>
      <w:marBottom w:val="0"/>
      <w:divBdr>
        <w:top w:val="none" w:sz="0" w:space="0" w:color="auto"/>
        <w:left w:val="none" w:sz="0" w:space="0" w:color="auto"/>
        <w:bottom w:val="none" w:sz="0" w:space="0" w:color="auto"/>
        <w:right w:val="none" w:sz="0" w:space="0" w:color="auto"/>
      </w:divBdr>
    </w:div>
    <w:div w:id="429279001">
      <w:bodyDiv w:val="1"/>
      <w:marLeft w:val="0"/>
      <w:marRight w:val="0"/>
      <w:marTop w:val="0"/>
      <w:marBottom w:val="0"/>
      <w:divBdr>
        <w:top w:val="none" w:sz="0" w:space="0" w:color="auto"/>
        <w:left w:val="none" w:sz="0" w:space="0" w:color="auto"/>
        <w:bottom w:val="none" w:sz="0" w:space="0" w:color="auto"/>
        <w:right w:val="none" w:sz="0" w:space="0" w:color="auto"/>
      </w:divBdr>
    </w:div>
    <w:div w:id="466820286">
      <w:bodyDiv w:val="1"/>
      <w:marLeft w:val="0"/>
      <w:marRight w:val="0"/>
      <w:marTop w:val="0"/>
      <w:marBottom w:val="0"/>
      <w:divBdr>
        <w:top w:val="none" w:sz="0" w:space="0" w:color="auto"/>
        <w:left w:val="none" w:sz="0" w:space="0" w:color="auto"/>
        <w:bottom w:val="none" w:sz="0" w:space="0" w:color="auto"/>
        <w:right w:val="none" w:sz="0" w:space="0" w:color="auto"/>
      </w:divBdr>
    </w:div>
    <w:div w:id="495001740">
      <w:bodyDiv w:val="1"/>
      <w:marLeft w:val="0"/>
      <w:marRight w:val="0"/>
      <w:marTop w:val="0"/>
      <w:marBottom w:val="0"/>
      <w:divBdr>
        <w:top w:val="none" w:sz="0" w:space="0" w:color="auto"/>
        <w:left w:val="none" w:sz="0" w:space="0" w:color="auto"/>
        <w:bottom w:val="none" w:sz="0" w:space="0" w:color="auto"/>
        <w:right w:val="none" w:sz="0" w:space="0" w:color="auto"/>
      </w:divBdr>
    </w:div>
    <w:div w:id="514729533">
      <w:bodyDiv w:val="1"/>
      <w:marLeft w:val="0"/>
      <w:marRight w:val="0"/>
      <w:marTop w:val="0"/>
      <w:marBottom w:val="0"/>
      <w:divBdr>
        <w:top w:val="none" w:sz="0" w:space="0" w:color="auto"/>
        <w:left w:val="none" w:sz="0" w:space="0" w:color="auto"/>
        <w:bottom w:val="none" w:sz="0" w:space="0" w:color="auto"/>
        <w:right w:val="none" w:sz="0" w:space="0" w:color="auto"/>
      </w:divBdr>
    </w:div>
    <w:div w:id="522591450">
      <w:bodyDiv w:val="1"/>
      <w:marLeft w:val="0"/>
      <w:marRight w:val="0"/>
      <w:marTop w:val="0"/>
      <w:marBottom w:val="0"/>
      <w:divBdr>
        <w:top w:val="none" w:sz="0" w:space="0" w:color="auto"/>
        <w:left w:val="none" w:sz="0" w:space="0" w:color="auto"/>
        <w:bottom w:val="none" w:sz="0" w:space="0" w:color="auto"/>
        <w:right w:val="none" w:sz="0" w:space="0" w:color="auto"/>
      </w:divBdr>
    </w:div>
    <w:div w:id="541287936">
      <w:bodyDiv w:val="1"/>
      <w:marLeft w:val="0"/>
      <w:marRight w:val="0"/>
      <w:marTop w:val="0"/>
      <w:marBottom w:val="0"/>
      <w:divBdr>
        <w:top w:val="none" w:sz="0" w:space="0" w:color="auto"/>
        <w:left w:val="none" w:sz="0" w:space="0" w:color="auto"/>
        <w:bottom w:val="none" w:sz="0" w:space="0" w:color="auto"/>
        <w:right w:val="none" w:sz="0" w:space="0" w:color="auto"/>
      </w:divBdr>
    </w:div>
    <w:div w:id="542180496">
      <w:bodyDiv w:val="1"/>
      <w:marLeft w:val="0"/>
      <w:marRight w:val="0"/>
      <w:marTop w:val="0"/>
      <w:marBottom w:val="0"/>
      <w:divBdr>
        <w:top w:val="none" w:sz="0" w:space="0" w:color="auto"/>
        <w:left w:val="none" w:sz="0" w:space="0" w:color="auto"/>
        <w:bottom w:val="none" w:sz="0" w:space="0" w:color="auto"/>
        <w:right w:val="none" w:sz="0" w:space="0" w:color="auto"/>
      </w:divBdr>
    </w:div>
    <w:div w:id="567811834">
      <w:bodyDiv w:val="1"/>
      <w:marLeft w:val="0"/>
      <w:marRight w:val="0"/>
      <w:marTop w:val="0"/>
      <w:marBottom w:val="0"/>
      <w:divBdr>
        <w:top w:val="none" w:sz="0" w:space="0" w:color="auto"/>
        <w:left w:val="none" w:sz="0" w:space="0" w:color="auto"/>
        <w:bottom w:val="none" w:sz="0" w:space="0" w:color="auto"/>
        <w:right w:val="none" w:sz="0" w:space="0" w:color="auto"/>
      </w:divBdr>
    </w:div>
    <w:div w:id="597637955">
      <w:bodyDiv w:val="1"/>
      <w:marLeft w:val="0"/>
      <w:marRight w:val="0"/>
      <w:marTop w:val="0"/>
      <w:marBottom w:val="0"/>
      <w:divBdr>
        <w:top w:val="none" w:sz="0" w:space="0" w:color="auto"/>
        <w:left w:val="none" w:sz="0" w:space="0" w:color="auto"/>
        <w:bottom w:val="none" w:sz="0" w:space="0" w:color="auto"/>
        <w:right w:val="none" w:sz="0" w:space="0" w:color="auto"/>
      </w:divBdr>
    </w:div>
    <w:div w:id="604191843">
      <w:bodyDiv w:val="1"/>
      <w:marLeft w:val="0"/>
      <w:marRight w:val="0"/>
      <w:marTop w:val="0"/>
      <w:marBottom w:val="0"/>
      <w:divBdr>
        <w:top w:val="none" w:sz="0" w:space="0" w:color="auto"/>
        <w:left w:val="none" w:sz="0" w:space="0" w:color="auto"/>
        <w:bottom w:val="none" w:sz="0" w:space="0" w:color="auto"/>
        <w:right w:val="none" w:sz="0" w:space="0" w:color="auto"/>
      </w:divBdr>
    </w:div>
    <w:div w:id="616718685">
      <w:bodyDiv w:val="1"/>
      <w:marLeft w:val="0"/>
      <w:marRight w:val="0"/>
      <w:marTop w:val="0"/>
      <w:marBottom w:val="0"/>
      <w:divBdr>
        <w:top w:val="none" w:sz="0" w:space="0" w:color="auto"/>
        <w:left w:val="none" w:sz="0" w:space="0" w:color="auto"/>
        <w:bottom w:val="none" w:sz="0" w:space="0" w:color="auto"/>
        <w:right w:val="none" w:sz="0" w:space="0" w:color="auto"/>
      </w:divBdr>
    </w:div>
    <w:div w:id="623929275">
      <w:bodyDiv w:val="1"/>
      <w:marLeft w:val="0"/>
      <w:marRight w:val="0"/>
      <w:marTop w:val="0"/>
      <w:marBottom w:val="0"/>
      <w:divBdr>
        <w:top w:val="none" w:sz="0" w:space="0" w:color="auto"/>
        <w:left w:val="none" w:sz="0" w:space="0" w:color="auto"/>
        <w:bottom w:val="none" w:sz="0" w:space="0" w:color="auto"/>
        <w:right w:val="none" w:sz="0" w:space="0" w:color="auto"/>
      </w:divBdr>
    </w:div>
    <w:div w:id="626007527">
      <w:bodyDiv w:val="1"/>
      <w:marLeft w:val="0"/>
      <w:marRight w:val="0"/>
      <w:marTop w:val="0"/>
      <w:marBottom w:val="0"/>
      <w:divBdr>
        <w:top w:val="none" w:sz="0" w:space="0" w:color="auto"/>
        <w:left w:val="none" w:sz="0" w:space="0" w:color="auto"/>
        <w:bottom w:val="none" w:sz="0" w:space="0" w:color="auto"/>
        <w:right w:val="none" w:sz="0" w:space="0" w:color="auto"/>
      </w:divBdr>
    </w:div>
    <w:div w:id="667051217">
      <w:bodyDiv w:val="1"/>
      <w:marLeft w:val="0"/>
      <w:marRight w:val="0"/>
      <w:marTop w:val="0"/>
      <w:marBottom w:val="0"/>
      <w:divBdr>
        <w:top w:val="none" w:sz="0" w:space="0" w:color="auto"/>
        <w:left w:val="none" w:sz="0" w:space="0" w:color="auto"/>
        <w:bottom w:val="none" w:sz="0" w:space="0" w:color="auto"/>
        <w:right w:val="none" w:sz="0" w:space="0" w:color="auto"/>
      </w:divBdr>
    </w:div>
    <w:div w:id="673261009">
      <w:bodyDiv w:val="1"/>
      <w:marLeft w:val="0"/>
      <w:marRight w:val="0"/>
      <w:marTop w:val="0"/>
      <w:marBottom w:val="0"/>
      <w:divBdr>
        <w:top w:val="none" w:sz="0" w:space="0" w:color="auto"/>
        <w:left w:val="none" w:sz="0" w:space="0" w:color="auto"/>
        <w:bottom w:val="none" w:sz="0" w:space="0" w:color="auto"/>
        <w:right w:val="none" w:sz="0" w:space="0" w:color="auto"/>
      </w:divBdr>
    </w:div>
    <w:div w:id="687491897">
      <w:bodyDiv w:val="1"/>
      <w:marLeft w:val="0"/>
      <w:marRight w:val="0"/>
      <w:marTop w:val="0"/>
      <w:marBottom w:val="0"/>
      <w:divBdr>
        <w:top w:val="none" w:sz="0" w:space="0" w:color="auto"/>
        <w:left w:val="none" w:sz="0" w:space="0" w:color="auto"/>
        <w:bottom w:val="none" w:sz="0" w:space="0" w:color="auto"/>
        <w:right w:val="none" w:sz="0" w:space="0" w:color="auto"/>
      </w:divBdr>
    </w:div>
    <w:div w:id="701445909">
      <w:bodyDiv w:val="1"/>
      <w:marLeft w:val="0"/>
      <w:marRight w:val="0"/>
      <w:marTop w:val="0"/>
      <w:marBottom w:val="0"/>
      <w:divBdr>
        <w:top w:val="none" w:sz="0" w:space="0" w:color="auto"/>
        <w:left w:val="none" w:sz="0" w:space="0" w:color="auto"/>
        <w:bottom w:val="none" w:sz="0" w:space="0" w:color="auto"/>
        <w:right w:val="none" w:sz="0" w:space="0" w:color="auto"/>
      </w:divBdr>
    </w:div>
    <w:div w:id="708070657">
      <w:bodyDiv w:val="1"/>
      <w:marLeft w:val="0"/>
      <w:marRight w:val="0"/>
      <w:marTop w:val="0"/>
      <w:marBottom w:val="0"/>
      <w:divBdr>
        <w:top w:val="none" w:sz="0" w:space="0" w:color="auto"/>
        <w:left w:val="none" w:sz="0" w:space="0" w:color="auto"/>
        <w:bottom w:val="none" w:sz="0" w:space="0" w:color="auto"/>
        <w:right w:val="none" w:sz="0" w:space="0" w:color="auto"/>
      </w:divBdr>
    </w:div>
    <w:div w:id="713891275">
      <w:bodyDiv w:val="1"/>
      <w:marLeft w:val="0"/>
      <w:marRight w:val="0"/>
      <w:marTop w:val="0"/>
      <w:marBottom w:val="0"/>
      <w:divBdr>
        <w:top w:val="none" w:sz="0" w:space="0" w:color="auto"/>
        <w:left w:val="none" w:sz="0" w:space="0" w:color="auto"/>
        <w:bottom w:val="none" w:sz="0" w:space="0" w:color="auto"/>
        <w:right w:val="none" w:sz="0" w:space="0" w:color="auto"/>
      </w:divBdr>
    </w:div>
    <w:div w:id="717052882">
      <w:bodyDiv w:val="1"/>
      <w:marLeft w:val="0"/>
      <w:marRight w:val="0"/>
      <w:marTop w:val="0"/>
      <w:marBottom w:val="0"/>
      <w:divBdr>
        <w:top w:val="none" w:sz="0" w:space="0" w:color="auto"/>
        <w:left w:val="none" w:sz="0" w:space="0" w:color="auto"/>
        <w:bottom w:val="none" w:sz="0" w:space="0" w:color="auto"/>
        <w:right w:val="none" w:sz="0" w:space="0" w:color="auto"/>
      </w:divBdr>
    </w:div>
    <w:div w:id="728698232">
      <w:bodyDiv w:val="1"/>
      <w:marLeft w:val="0"/>
      <w:marRight w:val="0"/>
      <w:marTop w:val="0"/>
      <w:marBottom w:val="0"/>
      <w:divBdr>
        <w:top w:val="none" w:sz="0" w:space="0" w:color="auto"/>
        <w:left w:val="none" w:sz="0" w:space="0" w:color="auto"/>
        <w:bottom w:val="none" w:sz="0" w:space="0" w:color="auto"/>
        <w:right w:val="none" w:sz="0" w:space="0" w:color="auto"/>
      </w:divBdr>
    </w:div>
    <w:div w:id="730424104">
      <w:bodyDiv w:val="1"/>
      <w:marLeft w:val="0"/>
      <w:marRight w:val="0"/>
      <w:marTop w:val="0"/>
      <w:marBottom w:val="0"/>
      <w:divBdr>
        <w:top w:val="none" w:sz="0" w:space="0" w:color="auto"/>
        <w:left w:val="none" w:sz="0" w:space="0" w:color="auto"/>
        <w:bottom w:val="none" w:sz="0" w:space="0" w:color="auto"/>
        <w:right w:val="none" w:sz="0" w:space="0" w:color="auto"/>
      </w:divBdr>
    </w:div>
    <w:div w:id="736167540">
      <w:bodyDiv w:val="1"/>
      <w:marLeft w:val="0"/>
      <w:marRight w:val="0"/>
      <w:marTop w:val="0"/>
      <w:marBottom w:val="0"/>
      <w:divBdr>
        <w:top w:val="none" w:sz="0" w:space="0" w:color="auto"/>
        <w:left w:val="none" w:sz="0" w:space="0" w:color="auto"/>
        <w:bottom w:val="none" w:sz="0" w:space="0" w:color="auto"/>
        <w:right w:val="none" w:sz="0" w:space="0" w:color="auto"/>
      </w:divBdr>
    </w:div>
    <w:div w:id="743259438">
      <w:bodyDiv w:val="1"/>
      <w:marLeft w:val="0"/>
      <w:marRight w:val="0"/>
      <w:marTop w:val="0"/>
      <w:marBottom w:val="0"/>
      <w:divBdr>
        <w:top w:val="none" w:sz="0" w:space="0" w:color="auto"/>
        <w:left w:val="none" w:sz="0" w:space="0" w:color="auto"/>
        <w:bottom w:val="none" w:sz="0" w:space="0" w:color="auto"/>
        <w:right w:val="none" w:sz="0" w:space="0" w:color="auto"/>
      </w:divBdr>
    </w:div>
    <w:div w:id="764809651">
      <w:bodyDiv w:val="1"/>
      <w:marLeft w:val="0"/>
      <w:marRight w:val="0"/>
      <w:marTop w:val="0"/>
      <w:marBottom w:val="0"/>
      <w:divBdr>
        <w:top w:val="none" w:sz="0" w:space="0" w:color="auto"/>
        <w:left w:val="none" w:sz="0" w:space="0" w:color="auto"/>
        <w:bottom w:val="none" w:sz="0" w:space="0" w:color="auto"/>
        <w:right w:val="none" w:sz="0" w:space="0" w:color="auto"/>
      </w:divBdr>
    </w:div>
    <w:div w:id="773283948">
      <w:bodyDiv w:val="1"/>
      <w:marLeft w:val="0"/>
      <w:marRight w:val="0"/>
      <w:marTop w:val="0"/>
      <w:marBottom w:val="0"/>
      <w:divBdr>
        <w:top w:val="none" w:sz="0" w:space="0" w:color="auto"/>
        <w:left w:val="none" w:sz="0" w:space="0" w:color="auto"/>
        <w:bottom w:val="none" w:sz="0" w:space="0" w:color="auto"/>
        <w:right w:val="none" w:sz="0" w:space="0" w:color="auto"/>
      </w:divBdr>
    </w:div>
    <w:div w:id="784470376">
      <w:bodyDiv w:val="1"/>
      <w:marLeft w:val="0"/>
      <w:marRight w:val="0"/>
      <w:marTop w:val="0"/>
      <w:marBottom w:val="0"/>
      <w:divBdr>
        <w:top w:val="none" w:sz="0" w:space="0" w:color="auto"/>
        <w:left w:val="none" w:sz="0" w:space="0" w:color="auto"/>
        <w:bottom w:val="none" w:sz="0" w:space="0" w:color="auto"/>
        <w:right w:val="none" w:sz="0" w:space="0" w:color="auto"/>
      </w:divBdr>
    </w:div>
    <w:div w:id="784881987">
      <w:bodyDiv w:val="1"/>
      <w:marLeft w:val="0"/>
      <w:marRight w:val="0"/>
      <w:marTop w:val="0"/>
      <w:marBottom w:val="0"/>
      <w:divBdr>
        <w:top w:val="none" w:sz="0" w:space="0" w:color="auto"/>
        <w:left w:val="none" w:sz="0" w:space="0" w:color="auto"/>
        <w:bottom w:val="none" w:sz="0" w:space="0" w:color="auto"/>
        <w:right w:val="none" w:sz="0" w:space="0" w:color="auto"/>
      </w:divBdr>
    </w:div>
    <w:div w:id="802121378">
      <w:bodyDiv w:val="1"/>
      <w:marLeft w:val="0"/>
      <w:marRight w:val="0"/>
      <w:marTop w:val="0"/>
      <w:marBottom w:val="0"/>
      <w:divBdr>
        <w:top w:val="none" w:sz="0" w:space="0" w:color="auto"/>
        <w:left w:val="none" w:sz="0" w:space="0" w:color="auto"/>
        <w:bottom w:val="none" w:sz="0" w:space="0" w:color="auto"/>
        <w:right w:val="none" w:sz="0" w:space="0" w:color="auto"/>
      </w:divBdr>
    </w:div>
    <w:div w:id="841352941">
      <w:bodyDiv w:val="1"/>
      <w:marLeft w:val="0"/>
      <w:marRight w:val="0"/>
      <w:marTop w:val="0"/>
      <w:marBottom w:val="0"/>
      <w:divBdr>
        <w:top w:val="none" w:sz="0" w:space="0" w:color="auto"/>
        <w:left w:val="none" w:sz="0" w:space="0" w:color="auto"/>
        <w:bottom w:val="none" w:sz="0" w:space="0" w:color="auto"/>
        <w:right w:val="none" w:sz="0" w:space="0" w:color="auto"/>
      </w:divBdr>
    </w:div>
    <w:div w:id="843276500">
      <w:bodyDiv w:val="1"/>
      <w:marLeft w:val="0"/>
      <w:marRight w:val="0"/>
      <w:marTop w:val="0"/>
      <w:marBottom w:val="0"/>
      <w:divBdr>
        <w:top w:val="none" w:sz="0" w:space="0" w:color="auto"/>
        <w:left w:val="none" w:sz="0" w:space="0" w:color="auto"/>
        <w:bottom w:val="none" w:sz="0" w:space="0" w:color="auto"/>
        <w:right w:val="none" w:sz="0" w:space="0" w:color="auto"/>
      </w:divBdr>
    </w:div>
    <w:div w:id="845100786">
      <w:bodyDiv w:val="1"/>
      <w:marLeft w:val="0"/>
      <w:marRight w:val="0"/>
      <w:marTop w:val="0"/>
      <w:marBottom w:val="0"/>
      <w:divBdr>
        <w:top w:val="none" w:sz="0" w:space="0" w:color="auto"/>
        <w:left w:val="none" w:sz="0" w:space="0" w:color="auto"/>
        <w:bottom w:val="none" w:sz="0" w:space="0" w:color="auto"/>
        <w:right w:val="none" w:sz="0" w:space="0" w:color="auto"/>
      </w:divBdr>
    </w:div>
    <w:div w:id="851643966">
      <w:bodyDiv w:val="1"/>
      <w:marLeft w:val="0"/>
      <w:marRight w:val="0"/>
      <w:marTop w:val="0"/>
      <w:marBottom w:val="0"/>
      <w:divBdr>
        <w:top w:val="none" w:sz="0" w:space="0" w:color="auto"/>
        <w:left w:val="none" w:sz="0" w:space="0" w:color="auto"/>
        <w:bottom w:val="none" w:sz="0" w:space="0" w:color="auto"/>
        <w:right w:val="none" w:sz="0" w:space="0" w:color="auto"/>
      </w:divBdr>
    </w:div>
    <w:div w:id="883173374">
      <w:bodyDiv w:val="1"/>
      <w:marLeft w:val="0"/>
      <w:marRight w:val="0"/>
      <w:marTop w:val="0"/>
      <w:marBottom w:val="0"/>
      <w:divBdr>
        <w:top w:val="none" w:sz="0" w:space="0" w:color="auto"/>
        <w:left w:val="none" w:sz="0" w:space="0" w:color="auto"/>
        <w:bottom w:val="none" w:sz="0" w:space="0" w:color="auto"/>
        <w:right w:val="none" w:sz="0" w:space="0" w:color="auto"/>
      </w:divBdr>
    </w:div>
    <w:div w:id="889270767">
      <w:bodyDiv w:val="1"/>
      <w:marLeft w:val="0"/>
      <w:marRight w:val="0"/>
      <w:marTop w:val="0"/>
      <w:marBottom w:val="0"/>
      <w:divBdr>
        <w:top w:val="none" w:sz="0" w:space="0" w:color="auto"/>
        <w:left w:val="none" w:sz="0" w:space="0" w:color="auto"/>
        <w:bottom w:val="none" w:sz="0" w:space="0" w:color="auto"/>
        <w:right w:val="none" w:sz="0" w:space="0" w:color="auto"/>
      </w:divBdr>
    </w:div>
    <w:div w:id="898052115">
      <w:bodyDiv w:val="1"/>
      <w:marLeft w:val="0"/>
      <w:marRight w:val="0"/>
      <w:marTop w:val="0"/>
      <w:marBottom w:val="0"/>
      <w:divBdr>
        <w:top w:val="none" w:sz="0" w:space="0" w:color="auto"/>
        <w:left w:val="none" w:sz="0" w:space="0" w:color="auto"/>
        <w:bottom w:val="none" w:sz="0" w:space="0" w:color="auto"/>
        <w:right w:val="none" w:sz="0" w:space="0" w:color="auto"/>
      </w:divBdr>
    </w:div>
    <w:div w:id="907807968">
      <w:bodyDiv w:val="1"/>
      <w:marLeft w:val="0"/>
      <w:marRight w:val="0"/>
      <w:marTop w:val="0"/>
      <w:marBottom w:val="0"/>
      <w:divBdr>
        <w:top w:val="none" w:sz="0" w:space="0" w:color="auto"/>
        <w:left w:val="none" w:sz="0" w:space="0" w:color="auto"/>
        <w:bottom w:val="none" w:sz="0" w:space="0" w:color="auto"/>
        <w:right w:val="none" w:sz="0" w:space="0" w:color="auto"/>
      </w:divBdr>
    </w:div>
    <w:div w:id="914626255">
      <w:bodyDiv w:val="1"/>
      <w:marLeft w:val="0"/>
      <w:marRight w:val="0"/>
      <w:marTop w:val="0"/>
      <w:marBottom w:val="0"/>
      <w:divBdr>
        <w:top w:val="none" w:sz="0" w:space="0" w:color="auto"/>
        <w:left w:val="none" w:sz="0" w:space="0" w:color="auto"/>
        <w:bottom w:val="none" w:sz="0" w:space="0" w:color="auto"/>
        <w:right w:val="none" w:sz="0" w:space="0" w:color="auto"/>
      </w:divBdr>
    </w:div>
    <w:div w:id="961154303">
      <w:bodyDiv w:val="1"/>
      <w:marLeft w:val="0"/>
      <w:marRight w:val="0"/>
      <w:marTop w:val="0"/>
      <w:marBottom w:val="0"/>
      <w:divBdr>
        <w:top w:val="none" w:sz="0" w:space="0" w:color="auto"/>
        <w:left w:val="none" w:sz="0" w:space="0" w:color="auto"/>
        <w:bottom w:val="none" w:sz="0" w:space="0" w:color="auto"/>
        <w:right w:val="none" w:sz="0" w:space="0" w:color="auto"/>
      </w:divBdr>
    </w:div>
    <w:div w:id="966160642">
      <w:bodyDiv w:val="1"/>
      <w:marLeft w:val="0"/>
      <w:marRight w:val="0"/>
      <w:marTop w:val="0"/>
      <w:marBottom w:val="0"/>
      <w:divBdr>
        <w:top w:val="none" w:sz="0" w:space="0" w:color="auto"/>
        <w:left w:val="none" w:sz="0" w:space="0" w:color="auto"/>
        <w:bottom w:val="none" w:sz="0" w:space="0" w:color="auto"/>
        <w:right w:val="none" w:sz="0" w:space="0" w:color="auto"/>
      </w:divBdr>
    </w:div>
    <w:div w:id="982268768">
      <w:bodyDiv w:val="1"/>
      <w:marLeft w:val="0"/>
      <w:marRight w:val="0"/>
      <w:marTop w:val="0"/>
      <w:marBottom w:val="0"/>
      <w:divBdr>
        <w:top w:val="none" w:sz="0" w:space="0" w:color="auto"/>
        <w:left w:val="none" w:sz="0" w:space="0" w:color="auto"/>
        <w:bottom w:val="none" w:sz="0" w:space="0" w:color="auto"/>
        <w:right w:val="none" w:sz="0" w:space="0" w:color="auto"/>
      </w:divBdr>
    </w:div>
    <w:div w:id="986977591">
      <w:bodyDiv w:val="1"/>
      <w:marLeft w:val="0"/>
      <w:marRight w:val="0"/>
      <w:marTop w:val="0"/>
      <w:marBottom w:val="0"/>
      <w:divBdr>
        <w:top w:val="none" w:sz="0" w:space="0" w:color="auto"/>
        <w:left w:val="none" w:sz="0" w:space="0" w:color="auto"/>
        <w:bottom w:val="none" w:sz="0" w:space="0" w:color="auto"/>
        <w:right w:val="none" w:sz="0" w:space="0" w:color="auto"/>
      </w:divBdr>
    </w:div>
    <w:div w:id="988903264">
      <w:bodyDiv w:val="1"/>
      <w:marLeft w:val="0"/>
      <w:marRight w:val="0"/>
      <w:marTop w:val="0"/>
      <w:marBottom w:val="0"/>
      <w:divBdr>
        <w:top w:val="none" w:sz="0" w:space="0" w:color="auto"/>
        <w:left w:val="none" w:sz="0" w:space="0" w:color="auto"/>
        <w:bottom w:val="none" w:sz="0" w:space="0" w:color="auto"/>
        <w:right w:val="none" w:sz="0" w:space="0" w:color="auto"/>
      </w:divBdr>
    </w:div>
    <w:div w:id="993803234">
      <w:bodyDiv w:val="1"/>
      <w:marLeft w:val="0"/>
      <w:marRight w:val="0"/>
      <w:marTop w:val="0"/>
      <w:marBottom w:val="0"/>
      <w:divBdr>
        <w:top w:val="none" w:sz="0" w:space="0" w:color="auto"/>
        <w:left w:val="none" w:sz="0" w:space="0" w:color="auto"/>
        <w:bottom w:val="none" w:sz="0" w:space="0" w:color="auto"/>
        <w:right w:val="none" w:sz="0" w:space="0" w:color="auto"/>
      </w:divBdr>
    </w:div>
    <w:div w:id="1006979748">
      <w:bodyDiv w:val="1"/>
      <w:marLeft w:val="0"/>
      <w:marRight w:val="0"/>
      <w:marTop w:val="0"/>
      <w:marBottom w:val="0"/>
      <w:divBdr>
        <w:top w:val="none" w:sz="0" w:space="0" w:color="auto"/>
        <w:left w:val="none" w:sz="0" w:space="0" w:color="auto"/>
        <w:bottom w:val="none" w:sz="0" w:space="0" w:color="auto"/>
        <w:right w:val="none" w:sz="0" w:space="0" w:color="auto"/>
      </w:divBdr>
    </w:div>
    <w:div w:id="1010255380">
      <w:bodyDiv w:val="1"/>
      <w:marLeft w:val="0"/>
      <w:marRight w:val="0"/>
      <w:marTop w:val="0"/>
      <w:marBottom w:val="0"/>
      <w:divBdr>
        <w:top w:val="none" w:sz="0" w:space="0" w:color="auto"/>
        <w:left w:val="none" w:sz="0" w:space="0" w:color="auto"/>
        <w:bottom w:val="none" w:sz="0" w:space="0" w:color="auto"/>
        <w:right w:val="none" w:sz="0" w:space="0" w:color="auto"/>
      </w:divBdr>
    </w:div>
    <w:div w:id="1012688218">
      <w:bodyDiv w:val="1"/>
      <w:marLeft w:val="0"/>
      <w:marRight w:val="0"/>
      <w:marTop w:val="0"/>
      <w:marBottom w:val="0"/>
      <w:divBdr>
        <w:top w:val="none" w:sz="0" w:space="0" w:color="auto"/>
        <w:left w:val="none" w:sz="0" w:space="0" w:color="auto"/>
        <w:bottom w:val="none" w:sz="0" w:space="0" w:color="auto"/>
        <w:right w:val="none" w:sz="0" w:space="0" w:color="auto"/>
      </w:divBdr>
    </w:div>
    <w:div w:id="1013456109">
      <w:bodyDiv w:val="1"/>
      <w:marLeft w:val="0"/>
      <w:marRight w:val="0"/>
      <w:marTop w:val="0"/>
      <w:marBottom w:val="0"/>
      <w:divBdr>
        <w:top w:val="none" w:sz="0" w:space="0" w:color="auto"/>
        <w:left w:val="none" w:sz="0" w:space="0" w:color="auto"/>
        <w:bottom w:val="none" w:sz="0" w:space="0" w:color="auto"/>
        <w:right w:val="none" w:sz="0" w:space="0" w:color="auto"/>
      </w:divBdr>
    </w:div>
    <w:div w:id="1031343374">
      <w:bodyDiv w:val="1"/>
      <w:marLeft w:val="0"/>
      <w:marRight w:val="0"/>
      <w:marTop w:val="0"/>
      <w:marBottom w:val="0"/>
      <w:divBdr>
        <w:top w:val="none" w:sz="0" w:space="0" w:color="auto"/>
        <w:left w:val="none" w:sz="0" w:space="0" w:color="auto"/>
        <w:bottom w:val="none" w:sz="0" w:space="0" w:color="auto"/>
        <w:right w:val="none" w:sz="0" w:space="0" w:color="auto"/>
      </w:divBdr>
    </w:div>
    <w:div w:id="1033572770">
      <w:bodyDiv w:val="1"/>
      <w:marLeft w:val="0"/>
      <w:marRight w:val="0"/>
      <w:marTop w:val="0"/>
      <w:marBottom w:val="0"/>
      <w:divBdr>
        <w:top w:val="none" w:sz="0" w:space="0" w:color="auto"/>
        <w:left w:val="none" w:sz="0" w:space="0" w:color="auto"/>
        <w:bottom w:val="none" w:sz="0" w:space="0" w:color="auto"/>
        <w:right w:val="none" w:sz="0" w:space="0" w:color="auto"/>
      </w:divBdr>
    </w:div>
    <w:div w:id="1035882956">
      <w:bodyDiv w:val="1"/>
      <w:marLeft w:val="0"/>
      <w:marRight w:val="0"/>
      <w:marTop w:val="0"/>
      <w:marBottom w:val="0"/>
      <w:divBdr>
        <w:top w:val="none" w:sz="0" w:space="0" w:color="auto"/>
        <w:left w:val="none" w:sz="0" w:space="0" w:color="auto"/>
        <w:bottom w:val="none" w:sz="0" w:space="0" w:color="auto"/>
        <w:right w:val="none" w:sz="0" w:space="0" w:color="auto"/>
      </w:divBdr>
    </w:div>
    <w:div w:id="1062172254">
      <w:bodyDiv w:val="1"/>
      <w:marLeft w:val="0"/>
      <w:marRight w:val="0"/>
      <w:marTop w:val="0"/>
      <w:marBottom w:val="0"/>
      <w:divBdr>
        <w:top w:val="none" w:sz="0" w:space="0" w:color="auto"/>
        <w:left w:val="none" w:sz="0" w:space="0" w:color="auto"/>
        <w:bottom w:val="none" w:sz="0" w:space="0" w:color="auto"/>
        <w:right w:val="none" w:sz="0" w:space="0" w:color="auto"/>
      </w:divBdr>
    </w:div>
    <w:div w:id="1067648426">
      <w:bodyDiv w:val="1"/>
      <w:marLeft w:val="0"/>
      <w:marRight w:val="0"/>
      <w:marTop w:val="0"/>
      <w:marBottom w:val="0"/>
      <w:divBdr>
        <w:top w:val="none" w:sz="0" w:space="0" w:color="auto"/>
        <w:left w:val="none" w:sz="0" w:space="0" w:color="auto"/>
        <w:bottom w:val="none" w:sz="0" w:space="0" w:color="auto"/>
        <w:right w:val="none" w:sz="0" w:space="0" w:color="auto"/>
      </w:divBdr>
    </w:div>
    <w:div w:id="1082677901">
      <w:bodyDiv w:val="1"/>
      <w:marLeft w:val="0"/>
      <w:marRight w:val="0"/>
      <w:marTop w:val="0"/>
      <w:marBottom w:val="0"/>
      <w:divBdr>
        <w:top w:val="none" w:sz="0" w:space="0" w:color="auto"/>
        <w:left w:val="none" w:sz="0" w:space="0" w:color="auto"/>
        <w:bottom w:val="none" w:sz="0" w:space="0" w:color="auto"/>
        <w:right w:val="none" w:sz="0" w:space="0" w:color="auto"/>
      </w:divBdr>
    </w:div>
    <w:div w:id="1094088490">
      <w:bodyDiv w:val="1"/>
      <w:marLeft w:val="0"/>
      <w:marRight w:val="0"/>
      <w:marTop w:val="0"/>
      <w:marBottom w:val="0"/>
      <w:divBdr>
        <w:top w:val="none" w:sz="0" w:space="0" w:color="auto"/>
        <w:left w:val="none" w:sz="0" w:space="0" w:color="auto"/>
        <w:bottom w:val="none" w:sz="0" w:space="0" w:color="auto"/>
        <w:right w:val="none" w:sz="0" w:space="0" w:color="auto"/>
      </w:divBdr>
    </w:div>
    <w:div w:id="1101222184">
      <w:bodyDiv w:val="1"/>
      <w:marLeft w:val="0"/>
      <w:marRight w:val="0"/>
      <w:marTop w:val="0"/>
      <w:marBottom w:val="0"/>
      <w:divBdr>
        <w:top w:val="none" w:sz="0" w:space="0" w:color="auto"/>
        <w:left w:val="none" w:sz="0" w:space="0" w:color="auto"/>
        <w:bottom w:val="none" w:sz="0" w:space="0" w:color="auto"/>
        <w:right w:val="none" w:sz="0" w:space="0" w:color="auto"/>
      </w:divBdr>
    </w:div>
    <w:div w:id="1108433227">
      <w:bodyDiv w:val="1"/>
      <w:marLeft w:val="0"/>
      <w:marRight w:val="0"/>
      <w:marTop w:val="0"/>
      <w:marBottom w:val="0"/>
      <w:divBdr>
        <w:top w:val="none" w:sz="0" w:space="0" w:color="auto"/>
        <w:left w:val="none" w:sz="0" w:space="0" w:color="auto"/>
        <w:bottom w:val="none" w:sz="0" w:space="0" w:color="auto"/>
        <w:right w:val="none" w:sz="0" w:space="0" w:color="auto"/>
      </w:divBdr>
    </w:div>
    <w:div w:id="1115097778">
      <w:bodyDiv w:val="1"/>
      <w:marLeft w:val="0"/>
      <w:marRight w:val="0"/>
      <w:marTop w:val="0"/>
      <w:marBottom w:val="0"/>
      <w:divBdr>
        <w:top w:val="none" w:sz="0" w:space="0" w:color="auto"/>
        <w:left w:val="none" w:sz="0" w:space="0" w:color="auto"/>
        <w:bottom w:val="none" w:sz="0" w:space="0" w:color="auto"/>
        <w:right w:val="none" w:sz="0" w:space="0" w:color="auto"/>
      </w:divBdr>
    </w:div>
    <w:div w:id="1119910190">
      <w:bodyDiv w:val="1"/>
      <w:marLeft w:val="0"/>
      <w:marRight w:val="0"/>
      <w:marTop w:val="0"/>
      <w:marBottom w:val="0"/>
      <w:divBdr>
        <w:top w:val="none" w:sz="0" w:space="0" w:color="auto"/>
        <w:left w:val="none" w:sz="0" w:space="0" w:color="auto"/>
        <w:bottom w:val="none" w:sz="0" w:space="0" w:color="auto"/>
        <w:right w:val="none" w:sz="0" w:space="0" w:color="auto"/>
      </w:divBdr>
    </w:div>
    <w:div w:id="1121921580">
      <w:bodyDiv w:val="1"/>
      <w:marLeft w:val="0"/>
      <w:marRight w:val="0"/>
      <w:marTop w:val="0"/>
      <w:marBottom w:val="0"/>
      <w:divBdr>
        <w:top w:val="none" w:sz="0" w:space="0" w:color="auto"/>
        <w:left w:val="none" w:sz="0" w:space="0" w:color="auto"/>
        <w:bottom w:val="none" w:sz="0" w:space="0" w:color="auto"/>
        <w:right w:val="none" w:sz="0" w:space="0" w:color="auto"/>
      </w:divBdr>
    </w:div>
    <w:div w:id="1149515725">
      <w:bodyDiv w:val="1"/>
      <w:marLeft w:val="0"/>
      <w:marRight w:val="0"/>
      <w:marTop w:val="0"/>
      <w:marBottom w:val="0"/>
      <w:divBdr>
        <w:top w:val="none" w:sz="0" w:space="0" w:color="auto"/>
        <w:left w:val="none" w:sz="0" w:space="0" w:color="auto"/>
        <w:bottom w:val="none" w:sz="0" w:space="0" w:color="auto"/>
        <w:right w:val="none" w:sz="0" w:space="0" w:color="auto"/>
      </w:divBdr>
    </w:div>
    <w:div w:id="1166676022">
      <w:bodyDiv w:val="1"/>
      <w:marLeft w:val="0"/>
      <w:marRight w:val="0"/>
      <w:marTop w:val="0"/>
      <w:marBottom w:val="0"/>
      <w:divBdr>
        <w:top w:val="none" w:sz="0" w:space="0" w:color="auto"/>
        <w:left w:val="none" w:sz="0" w:space="0" w:color="auto"/>
        <w:bottom w:val="none" w:sz="0" w:space="0" w:color="auto"/>
        <w:right w:val="none" w:sz="0" w:space="0" w:color="auto"/>
      </w:divBdr>
    </w:div>
    <w:div w:id="1166825205">
      <w:bodyDiv w:val="1"/>
      <w:marLeft w:val="0"/>
      <w:marRight w:val="0"/>
      <w:marTop w:val="0"/>
      <w:marBottom w:val="0"/>
      <w:divBdr>
        <w:top w:val="none" w:sz="0" w:space="0" w:color="auto"/>
        <w:left w:val="none" w:sz="0" w:space="0" w:color="auto"/>
        <w:bottom w:val="none" w:sz="0" w:space="0" w:color="auto"/>
        <w:right w:val="none" w:sz="0" w:space="0" w:color="auto"/>
      </w:divBdr>
    </w:div>
    <w:div w:id="1194883253">
      <w:bodyDiv w:val="1"/>
      <w:marLeft w:val="0"/>
      <w:marRight w:val="0"/>
      <w:marTop w:val="0"/>
      <w:marBottom w:val="0"/>
      <w:divBdr>
        <w:top w:val="none" w:sz="0" w:space="0" w:color="auto"/>
        <w:left w:val="none" w:sz="0" w:space="0" w:color="auto"/>
        <w:bottom w:val="none" w:sz="0" w:space="0" w:color="auto"/>
        <w:right w:val="none" w:sz="0" w:space="0" w:color="auto"/>
      </w:divBdr>
    </w:div>
    <w:div w:id="1195730711">
      <w:bodyDiv w:val="1"/>
      <w:marLeft w:val="0"/>
      <w:marRight w:val="0"/>
      <w:marTop w:val="0"/>
      <w:marBottom w:val="0"/>
      <w:divBdr>
        <w:top w:val="none" w:sz="0" w:space="0" w:color="auto"/>
        <w:left w:val="none" w:sz="0" w:space="0" w:color="auto"/>
        <w:bottom w:val="none" w:sz="0" w:space="0" w:color="auto"/>
        <w:right w:val="none" w:sz="0" w:space="0" w:color="auto"/>
      </w:divBdr>
    </w:div>
    <w:div w:id="1213886241">
      <w:bodyDiv w:val="1"/>
      <w:marLeft w:val="0"/>
      <w:marRight w:val="0"/>
      <w:marTop w:val="0"/>
      <w:marBottom w:val="0"/>
      <w:divBdr>
        <w:top w:val="none" w:sz="0" w:space="0" w:color="auto"/>
        <w:left w:val="none" w:sz="0" w:space="0" w:color="auto"/>
        <w:bottom w:val="none" w:sz="0" w:space="0" w:color="auto"/>
        <w:right w:val="none" w:sz="0" w:space="0" w:color="auto"/>
      </w:divBdr>
    </w:div>
    <w:div w:id="1214779900">
      <w:bodyDiv w:val="1"/>
      <w:marLeft w:val="0"/>
      <w:marRight w:val="0"/>
      <w:marTop w:val="0"/>
      <w:marBottom w:val="0"/>
      <w:divBdr>
        <w:top w:val="none" w:sz="0" w:space="0" w:color="auto"/>
        <w:left w:val="none" w:sz="0" w:space="0" w:color="auto"/>
        <w:bottom w:val="none" w:sz="0" w:space="0" w:color="auto"/>
        <w:right w:val="none" w:sz="0" w:space="0" w:color="auto"/>
      </w:divBdr>
    </w:div>
    <w:div w:id="1233200856">
      <w:bodyDiv w:val="1"/>
      <w:marLeft w:val="0"/>
      <w:marRight w:val="0"/>
      <w:marTop w:val="0"/>
      <w:marBottom w:val="0"/>
      <w:divBdr>
        <w:top w:val="none" w:sz="0" w:space="0" w:color="auto"/>
        <w:left w:val="none" w:sz="0" w:space="0" w:color="auto"/>
        <w:bottom w:val="none" w:sz="0" w:space="0" w:color="auto"/>
        <w:right w:val="none" w:sz="0" w:space="0" w:color="auto"/>
      </w:divBdr>
    </w:div>
    <w:div w:id="1235582760">
      <w:bodyDiv w:val="1"/>
      <w:marLeft w:val="0"/>
      <w:marRight w:val="0"/>
      <w:marTop w:val="0"/>
      <w:marBottom w:val="0"/>
      <w:divBdr>
        <w:top w:val="none" w:sz="0" w:space="0" w:color="auto"/>
        <w:left w:val="none" w:sz="0" w:space="0" w:color="auto"/>
        <w:bottom w:val="none" w:sz="0" w:space="0" w:color="auto"/>
        <w:right w:val="none" w:sz="0" w:space="0" w:color="auto"/>
      </w:divBdr>
    </w:div>
    <w:div w:id="1245842833">
      <w:bodyDiv w:val="1"/>
      <w:marLeft w:val="0"/>
      <w:marRight w:val="0"/>
      <w:marTop w:val="0"/>
      <w:marBottom w:val="0"/>
      <w:divBdr>
        <w:top w:val="none" w:sz="0" w:space="0" w:color="auto"/>
        <w:left w:val="none" w:sz="0" w:space="0" w:color="auto"/>
        <w:bottom w:val="none" w:sz="0" w:space="0" w:color="auto"/>
        <w:right w:val="none" w:sz="0" w:space="0" w:color="auto"/>
      </w:divBdr>
    </w:div>
    <w:div w:id="1288198918">
      <w:bodyDiv w:val="1"/>
      <w:marLeft w:val="0"/>
      <w:marRight w:val="0"/>
      <w:marTop w:val="0"/>
      <w:marBottom w:val="0"/>
      <w:divBdr>
        <w:top w:val="none" w:sz="0" w:space="0" w:color="auto"/>
        <w:left w:val="none" w:sz="0" w:space="0" w:color="auto"/>
        <w:bottom w:val="none" w:sz="0" w:space="0" w:color="auto"/>
        <w:right w:val="none" w:sz="0" w:space="0" w:color="auto"/>
      </w:divBdr>
    </w:div>
    <w:div w:id="1299647062">
      <w:bodyDiv w:val="1"/>
      <w:marLeft w:val="0"/>
      <w:marRight w:val="0"/>
      <w:marTop w:val="0"/>
      <w:marBottom w:val="0"/>
      <w:divBdr>
        <w:top w:val="none" w:sz="0" w:space="0" w:color="auto"/>
        <w:left w:val="none" w:sz="0" w:space="0" w:color="auto"/>
        <w:bottom w:val="none" w:sz="0" w:space="0" w:color="auto"/>
        <w:right w:val="none" w:sz="0" w:space="0" w:color="auto"/>
      </w:divBdr>
    </w:div>
    <w:div w:id="1312715241">
      <w:bodyDiv w:val="1"/>
      <w:marLeft w:val="0"/>
      <w:marRight w:val="0"/>
      <w:marTop w:val="0"/>
      <w:marBottom w:val="0"/>
      <w:divBdr>
        <w:top w:val="none" w:sz="0" w:space="0" w:color="auto"/>
        <w:left w:val="none" w:sz="0" w:space="0" w:color="auto"/>
        <w:bottom w:val="none" w:sz="0" w:space="0" w:color="auto"/>
        <w:right w:val="none" w:sz="0" w:space="0" w:color="auto"/>
      </w:divBdr>
    </w:div>
    <w:div w:id="1316490563">
      <w:bodyDiv w:val="1"/>
      <w:marLeft w:val="0"/>
      <w:marRight w:val="0"/>
      <w:marTop w:val="0"/>
      <w:marBottom w:val="0"/>
      <w:divBdr>
        <w:top w:val="none" w:sz="0" w:space="0" w:color="auto"/>
        <w:left w:val="none" w:sz="0" w:space="0" w:color="auto"/>
        <w:bottom w:val="none" w:sz="0" w:space="0" w:color="auto"/>
        <w:right w:val="none" w:sz="0" w:space="0" w:color="auto"/>
      </w:divBdr>
    </w:div>
    <w:div w:id="1338802074">
      <w:bodyDiv w:val="1"/>
      <w:marLeft w:val="0"/>
      <w:marRight w:val="0"/>
      <w:marTop w:val="0"/>
      <w:marBottom w:val="0"/>
      <w:divBdr>
        <w:top w:val="none" w:sz="0" w:space="0" w:color="auto"/>
        <w:left w:val="none" w:sz="0" w:space="0" w:color="auto"/>
        <w:bottom w:val="none" w:sz="0" w:space="0" w:color="auto"/>
        <w:right w:val="none" w:sz="0" w:space="0" w:color="auto"/>
      </w:divBdr>
    </w:div>
    <w:div w:id="1340891322">
      <w:bodyDiv w:val="1"/>
      <w:marLeft w:val="0"/>
      <w:marRight w:val="0"/>
      <w:marTop w:val="0"/>
      <w:marBottom w:val="0"/>
      <w:divBdr>
        <w:top w:val="none" w:sz="0" w:space="0" w:color="auto"/>
        <w:left w:val="none" w:sz="0" w:space="0" w:color="auto"/>
        <w:bottom w:val="none" w:sz="0" w:space="0" w:color="auto"/>
        <w:right w:val="none" w:sz="0" w:space="0" w:color="auto"/>
      </w:divBdr>
    </w:div>
    <w:div w:id="1359811391">
      <w:bodyDiv w:val="1"/>
      <w:marLeft w:val="0"/>
      <w:marRight w:val="0"/>
      <w:marTop w:val="0"/>
      <w:marBottom w:val="0"/>
      <w:divBdr>
        <w:top w:val="none" w:sz="0" w:space="0" w:color="auto"/>
        <w:left w:val="none" w:sz="0" w:space="0" w:color="auto"/>
        <w:bottom w:val="none" w:sz="0" w:space="0" w:color="auto"/>
        <w:right w:val="none" w:sz="0" w:space="0" w:color="auto"/>
      </w:divBdr>
    </w:div>
    <w:div w:id="1375739634">
      <w:bodyDiv w:val="1"/>
      <w:marLeft w:val="0"/>
      <w:marRight w:val="0"/>
      <w:marTop w:val="0"/>
      <w:marBottom w:val="0"/>
      <w:divBdr>
        <w:top w:val="none" w:sz="0" w:space="0" w:color="auto"/>
        <w:left w:val="none" w:sz="0" w:space="0" w:color="auto"/>
        <w:bottom w:val="none" w:sz="0" w:space="0" w:color="auto"/>
        <w:right w:val="none" w:sz="0" w:space="0" w:color="auto"/>
      </w:divBdr>
    </w:div>
    <w:div w:id="1382971873">
      <w:bodyDiv w:val="1"/>
      <w:marLeft w:val="0"/>
      <w:marRight w:val="0"/>
      <w:marTop w:val="0"/>
      <w:marBottom w:val="0"/>
      <w:divBdr>
        <w:top w:val="none" w:sz="0" w:space="0" w:color="auto"/>
        <w:left w:val="none" w:sz="0" w:space="0" w:color="auto"/>
        <w:bottom w:val="none" w:sz="0" w:space="0" w:color="auto"/>
        <w:right w:val="none" w:sz="0" w:space="0" w:color="auto"/>
      </w:divBdr>
    </w:div>
    <w:div w:id="1426657330">
      <w:bodyDiv w:val="1"/>
      <w:marLeft w:val="0"/>
      <w:marRight w:val="0"/>
      <w:marTop w:val="0"/>
      <w:marBottom w:val="0"/>
      <w:divBdr>
        <w:top w:val="none" w:sz="0" w:space="0" w:color="auto"/>
        <w:left w:val="none" w:sz="0" w:space="0" w:color="auto"/>
        <w:bottom w:val="none" w:sz="0" w:space="0" w:color="auto"/>
        <w:right w:val="none" w:sz="0" w:space="0" w:color="auto"/>
      </w:divBdr>
    </w:div>
    <w:div w:id="1440368488">
      <w:bodyDiv w:val="1"/>
      <w:marLeft w:val="0"/>
      <w:marRight w:val="0"/>
      <w:marTop w:val="0"/>
      <w:marBottom w:val="0"/>
      <w:divBdr>
        <w:top w:val="none" w:sz="0" w:space="0" w:color="auto"/>
        <w:left w:val="none" w:sz="0" w:space="0" w:color="auto"/>
        <w:bottom w:val="none" w:sz="0" w:space="0" w:color="auto"/>
        <w:right w:val="none" w:sz="0" w:space="0" w:color="auto"/>
      </w:divBdr>
    </w:div>
    <w:div w:id="1445540279">
      <w:bodyDiv w:val="1"/>
      <w:marLeft w:val="0"/>
      <w:marRight w:val="0"/>
      <w:marTop w:val="0"/>
      <w:marBottom w:val="0"/>
      <w:divBdr>
        <w:top w:val="none" w:sz="0" w:space="0" w:color="auto"/>
        <w:left w:val="none" w:sz="0" w:space="0" w:color="auto"/>
        <w:bottom w:val="none" w:sz="0" w:space="0" w:color="auto"/>
        <w:right w:val="none" w:sz="0" w:space="0" w:color="auto"/>
      </w:divBdr>
    </w:div>
    <w:div w:id="1465348035">
      <w:bodyDiv w:val="1"/>
      <w:marLeft w:val="0"/>
      <w:marRight w:val="0"/>
      <w:marTop w:val="0"/>
      <w:marBottom w:val="0"/>
      <w:divBdr>
        <w:top w:val="none" w:sz="0" w:space="0" w:color="auto"/>
        <w:left w:val="none" w:sz="0" w:space="0" w:color="auto"/>
        <w:bottom w:val="none" w:sz="0" w:space="0" w:color="auto"/>
        <w:right w:val="none" w:sz="0" w:space="0" w:color="auto"/>
      </w:divBdr>
    </w:div>
    <w:div w:id="1478495233">
      <w:bodyDiv w:val="1"/>
      <w:marLeft w:val="0"/>
      <w:marRight w:val="0"/>
      <w:marTop w:val="0"/>
      <w:marBottom w:val="0"/>
      <w:divBdr>
        <w:top w:val="none" w:sz="0" w:space="0" w:color="auto"/>
        <w:left w:val="none" w:sz="0" w:space="0" w:color="auto"/>
        <w:bottom w:val="none" w:sz="0" w:space="0" w:color="auto"/>
        <w:right w:val="none" w:sz="0" w:space="0" w:color="auto"/>
      </w:divBdr>
    </w:div>
    <w:div w:id="1487628130">
      <w:bodyDiv w:val="1"/>
      <w:marLeft w:val="0"/>
      <w:marRight w:val="0"/>
      <w:marTop w:val="0"/>
      <w:marBottom w:val="0"/>
      <w:divBdr>
        <w:top w:val="none" w:sz="0" w:space="0" w:color="auto"/>
        <w:left w:val="none" w:sz="0" w:space="0" w:color="auto"/>
        <w:bottom w:val="none" w:sz="0" w:space="0" w:color="auto"/>
        <w:right w:val="none" w:sz="0" w:space="0" w:color="auto"/>
      </w:divBdr>
    </w:div>
    <w:div w:id="1489007480">
      <w:bodyDiv w:val="1"/>
      <w:marLeft w:val="0"/>
      <w:marRight w:val="0"/>
      <w:marTop w:val="0"/>
      <w:marBottom w:val="0"/>
      <w:divBdr>
        <w:top w:val="none" w:sz="0" w:space="0" w:color="auto"/>
        <w:left w:val="none" w:sz="0" w:space="0" w:color="auto"/>
        <w:bottom w:val="none" w:sz="0" w:space="0" w:color="auto"/>
        <w:right w:val="none" w:sz="0" w:space="0" w:color="auto"/>
      </w:divBdr>
    </w:div>
    <w:div w:id="1500609915">
      <w:bodyDiv w:val="1"/>
      <w:marLeft w:val="0"/>
      <w:marRight w:val="0"/>
      <w:marTop w:val="0"/>
      <w:marBottom w:val="0"/>
      <w:divBdr>
        <w:top w:val="none" w:sz="0" w:space="0" w:color="auto"/>
        <w:left w:val="none" w:sz="0" w:space="0" w:color="auto"/>
        <w:bottom w:val="none" w:sz="0" w:space="0" w:color="auto"/>
        <w:right w:val="none" w:sz="0" w:space="0" w:color="auto"/>
      </w:divBdr>
    </w:div>
    <w:div w:id="1522549755">
      <w:bodyDiv w:val="1"/>
      <w:marLeft w:val="0"/>
      <w:marRight w:val="0"/>
      <w:marTop w:val="0"/>
      <w:marBottom w:val="0"/>
      <w:divBdr>
        <w:top w:val="none" w:sz="0" w:space="0" w:color="auto"/>
        <w:left w:val="none" w:sz="0" w:space="0" w:color="auto"/>
        <w:bottom w:val="none" w:sz="0" w:space="0" w:color="auto"/>
        <w:right w:val="none" w:sz="0" w:space="0" w:color="auto"/>
      </w:divBdr>
    </w:div>
    <w:div w:id="1550261238">
      <w:bodyDiv w:val="1"/>
      <w:marLeft w:val="0"/>
      <w:marRight w:val="0"/>
      <w:marTop w:val="0"/>
      <w:marBottom w:val="0"/>
      <w:divBdr>
        <w:top w:val="none" w:sz="0" w:space="0" w:color="auto"/>
        <w:left w:val="none" w:sz="0" w:space="0" w:color="auto"/>
        <w:bottom w:val="none" w:sz="0" w:space="0" w:color="auto"/>
        <w:right w:val="none" w:sz="0" w:space="0" w:color="auto"/>
      </w:divBdr>
    </w:div>
    <w:div w:id="1565413649">
      <w:bodyDiv w:val="1"/>
      <w:marLeft w:val="0"/>
      <w:marRight w:val="0"/>
      <w:marTop w:val="0"/>
      <w:marBottom w:val="0"/>
      <w:divBdr>
        <w:top w:val="none" w:sz="0" w:space="0" w:color="auto"/>
        <w:left w:val="none" w:sz="0" w:space="0" w:color="auto"/>
        <w:bottom w:val="none" w:sz="0" w:space="0" w:color="auto"/>
        <w:right w:val="none" w:sz="0" w:space="0" w:color="auto"/>
      </w:divBdr>
    </w:div>
    <w:div w:id="1576738634">
      <w:bodyDiv w:val="1"/>
      <w:marLeft w:val="0"/>
      <w:marRight w:val="0"/>
      <w:marTop w:val="0"/>
      <w:marBottom w:val="0"/>
      <w:divBdr>
        <w:top w:val="none" w:sz="0" w:space="0" w:color="auto"/>
        <w:left w:val="none" w:sz="0" w:space="0" w:color="auto"/>
        <w:bottom w:val="none" w:sz="0" w:space="0" w:color="auto"/>
        <w:right w:val="none" w:sz="0" w:space="0" w:color="auto"/>
      </w:divBdr>
    </w:div>
    <w:div w:id="1629974758">
      <w:bodyDiv w:val="1"/>
      <w:marLeft w:val="0"/>
      <w:marRight w:val="0"/>
      <w:marTop w:val="0"/>
      <w:marBottom w:val="0"/>
      <w:divBdr>
        <w:top w:val="none" w:sz="0" w:space="0" w:color="auto"/>
        <w:left w:val="none" w:sz="0" w:space="0" w:color="auto"/>
        <w:bottom w:val="none" w:sz="0" w:space="0" w:color="auto"/>
        <w:right w:val="none" w:sz="0" w:space="0" w:color="auto"/>
      </w:divBdr>
    </w:div>
    <w:div w:id="1649555569">
      <w:bodyDiv w:val="1"/>
      <w:marLeft w:val="0"/>
      <w:marRight w:val="0"/>
      <w:marTop w:val="0"/>
      <w:marBottom w:val="0"/>
      <w:divBdr>
        <w:top w:val="none" w:sz="0" w:space="0" w:color="auto"/>
        <w:left w:val="none" w:sz="0" w:space="0" w:color="auto"/>
        <w:bottom w:val="none" w:sz="0" w:space="0" w:color="auto"/>
        <w:right w:val="none" w:sz="0" w:space="0" w:color="auto"/>
      </w:divBdr>
    </w:div>
    <w:div w:id="1652758838">
      <w:bodyDiv w:val="1"/>
      <w:marLeft w:val="0"/>
      <w:marRight w:val="0"/>
      <w:marTop w:val="0"/>
      <w:marBottom w:val="0"/>
      <w:divBdr>
        <w:top w:val="none" w:sz="0" w:space="0" w:color="auto"/>
        <w:left w:val="none" w:sz="0" w:space="0" w:color="auto"/>
        <w:bottom w:val="none" w:sz="0" w:space="0" w:color="auto"/>
        <w:right w:val="none" w:sz="0" w:space="0" w:color="auto"/>
      </w:divBdr>
    </w:div>
    <w:div w:id="1665664011">
      <w:bodyDiv w:val="1"/>
      <w:marLeft w:val="0"/>
      <w:marRight w:val="0"/>
      <w:marTop w:val="0"/>
      <w:marBottom w:val="0"/>
      <w:divBdr>
        <w:top w:val="none" w:sz="0" w:space="0" w:color="auto"/>
        <w:left w:val="none" w:sz="0" w:space="0" w:color="auto"/>
        <w:bottom w:val="none" w:sz="0" w:space="0" w:color="auto"/>
        <w:right w:val="none" w:sz="0" w:space="0" w:color="auto"/>
      </w:divBdr>
    </w:div>
    <w:div w:id="1689989574">
      <w:bodyDiv w:val="1"/>
      <w:marLeft w:val="0"/>
      <w:marRight w:val="0"/>
      <w:marTop w:val="0"/>
      <w:marBottom w:val="0"/>
      <w:divBdr>
        <w:top w:val="none" w:sz="0" w:space="0" w:color="auto"/>
        <w:left w:val="none" w:sz="0" w:space="0" w:color="auto"/>
        <w:bottom w:val="none" w:sz="0" w:space="0" w:color="auto"/>
        <w:right w:val="none" w:sz="0" w:space="0" w:color="auto"/>
      </w:divBdr>
    </w:div>
    <w:div w:id="1701665007">
      <w:bodyDiv w:val="1"/>
      <w:marLeft w:val="0"/>
      <w:marRight w:val="0"/>
      <w:marTop w:val="0"/>
      <w:marBottom w:val="0"/>
      <w:divBdr>
        <w:top w:val="none" w:sz="0" w:space="0" w:color="auto"/>
        <w:left w:val="none" w:sz="0" w:space="0" w:color="auto"/>
        <w:bottom w:val="none" w:sz="0" w:space="0" w:color="auto"/>
        <w:right w:val="none" w:sz="0" w:space="0" w:color="auto"/>
      </w:divBdr>
    </w:div>
    <w:div w:id="1704670072">
      <w:bodyDiv w:val="1"/>
      <w:marLeft w:val="0"/>
      <w:marRight w:val="0"/>
      <w:marTop w:val="0"/>
      <w:marBottom w:val="0"/>
      <w:divBdr>
        <w:top w:val="none" w:sz="0" w:space="0" w:color="auto"/>
        <w:left w:val="none" w:sz="0" w:space="0" w:color="auto"/>
        <w:bottom w:val="none" w:sz="0" w:space="0" w:color="auto"/>
        <w:right w:val="none" w:sz="0" w:space="0" w:color="auto"/>
      </w:divBdr>
    </w:div>
    <w:div w:id="1705406535">
      <w:bodyDiv w:val="1"/>
      <w:marLeft w:val="0"/>
      <w:marRight w:val="0"/>
      <w:marTop w:val="0"/>
      <w:marBottom w:val="0"/>
      <w:divBdr>
        <w:top w:val="none" w:sz="0" w:space="0" w:color="auto"/>
        <w:left w:val="none" w:sz="0" w:space="0" w:color="auto"/>
        <w:bottom w:val="none" w:sz="0" w:space="0" w:color="auto"/>
        <w:right w:val="none" w:sz="0" w:space="0" w:color="auto"/>
      </w:divBdr>
    </w:div>
    <w:div w:id="1709179610">
      <w:bodyDiv w:val="1"/>
      <w:marLeft w:val="0"/>
      <w:marRight w:val="0"/>
      <w:marTop w:val="0"/>
      <w:marBottom w:val="0"/>
      <w:divBdr>
        <w:top w:val="none" w:sz="0" w:space="0" w:color="auto"/>
        <w:left w:val="none" w:sz="0" w:space="0" w:color="auto"/>
        <w:bottom w:val="none" w:sz="0" w:space="0" w:color="auto"/>
        <w:right w:val="none" w:sz="0" w:space="0" w:color="auto"/>
      </w:divBdr>
    </w:div>
    <w:div w:id="1712725933">
      <w:bodyDiv w:val="1"/>
      <w:marLeft w:val="0"/>
      <w:marRight w:val="0"/>
      <w:marTop w:val="0"/>
      <w:marBottom w:val="0"/>
      <w:divBdr>
        <w:top w:val="none" w:sz="0" w:space="0" w:color="auto"/>
        <w:left w:val="none" w:sz="0" w:space="0" w:color="auto"/>
        <w:bottom w:val="none" w:sz="0" w:space="0" w:color="auto"/>
        <w:right w:val="none" w:sz="0" w:space="0" w:color="auto"/>
      </w:divBdr>
    </w:div>
    <w:div w:id="1728190241">
      <w:bodyDiv w:val="1"/>
      <w:marLeft w:val="0"/>
      <w:marRight w:val="0"/>
      <w:marTop w:val="0"/>
      <w:marBottom w:val="0"/>
      <w:divBdr>
        <w:top w:val="none" w:sz="0" w:space="0" w:color="auto"/>
        <w:left w:val="none" w:sz="0" w:space="0" w:color="auto"/>
        <w:bottom w:val="none" w:sz="0" w:space="0" w:color="auto"/>
        <w:right w:val="none" w:sz="0" w:space="0" w:color="auto"/>
      </w:divBdr>
    </w:div>
    <w:div w:id="1730571179">
      <w:bodyDiv w:val="1"/>
      <w:marLeft w:val="0"/>
      <w:marRight w:val="0"/>
      <w:marTop w:val="0"/>
      <w:marBottom w:val="0"/>
      <w:divBdr>
        <w:top w:val="none" w:sz="0" w:space="0" w:color="auto"/>
        <w:left w:val="none" w:sz="0" w:space="0" w:color="auto"/>
        <w:bottom w:val="none" w:sz="0" w:space="0" w:color="auto"/>
        <w:right w:val="none" w:sz="0" w:space="0" w:color="auto"/>
      </w:divBdr>
    </w:div>
    <w:div w:id="1733844390">
      <w:bodyDiv w:val="1"/>
      <w:marLeft w:val="0"/>
      <w:marRight w:val="0"/>
      <w:marTop w:val="0"/>
      <w:marBottom w:val="0"/>
      <w:divBdr>
        <w:top w:val="none" w:sz="0" w:space="0" w:color="auto"/>
        <w:left w:val="none" w:sz="0" w:space="0" w:color="auto"/>
        <w:bottom w:val="none" w:sz="0" w:space="0" w:color="auto"/>
        <w:right w:val="none" w:sz="0" w:space="0" w:color="auto"/>
      </w:divBdr>
    </w:div>
    <w:div w:id="1750424762">
      <w:bodyDiv w:val="1"/>
      <w:marLeft w:val="0"/>
      <w:marRight w:val="0"/>
      <w:marTop w:val="0"/>
      <w:marBottom w:val="0"/>
      <w:divBdr>
        <w:top w:val="none" w:sz="0" w:space="0" w:color="auto"/>
        <w:left w:val="none" w:sz="0" w:space="0" w:color="auto"/>
        <w:bottom w:val="none" w:sz="0" w:space="0" w:color="auto"/>
        <w:right w:val="none" w:sz="0" w:space="0" w:color="auto"/>
      </w:divBdr>
    </w:div>
    <w:div w:id="1750613052">
      <w:bodyDiv w:val="1"/>
      <w:marLeft w:val="0"/>
      <w:marRight w:val="0"/>
      <w:marTop w:val="0"/>
      <w:marBottom w:val="0"/>
      <w:divBdr>
        <w:top w:val="none" w:sz="0" w:space="0" w:color="auto"/>
        <w:left w:val="none" w:sz="0" w:space="0" w:color="auto"/>
        <w:bottom w:val="none" w:sz="0" w:space="0" w:color="auto"/>
        <w:right w:val="none" w:sz="0" w:space="0" w:color="auto"/>
      </w:divBdr>
    </w:div>
    <w:div w:id="1755318168">
      <w:bodyDiv w:val="1"/>
      <w:marLeft w:val="0"/>
      <w:marRight w:val="0"/>
      <w:marTop w:val="0"/>
      <w:marBottom w:val="0"/>
      <w:divBdr>
        <w:top w:val="none" w:sz="0" w:space="0" w:color="auto"/>
        <w:left w:val="none" w:sz="0" w:space="0" w:color="auto"/>
        <w:bottom w:val="none" w:sz="0" w:space="0" w:color="auto"/>
        <w:right w:val="none" w:sz="0" w:space="0" w:color="auto"/>
      </w:divBdr>
    </w:div>
    <w:div w:id="1765879814">
      <w:bodyDiv w:val="1"/>
      <w:marLeft w:val="0"/>
      <w:marRight w:val="0"/>
      <w:marTop w:val="0"/>
      <w:marBottom w:val="0"/>
      <w:divBdr>
        <w:top w:val="none" w:sz="0" w:space="0" w:color="auto"/>
        <w:left w:val="none" w:sz="0" w:space="0" w:color="auto"/>
        <w:bottom w:val="none" w:sz="0" w:space="0" w:color="auto"/>
        <w:right w:val="none" w:sz="0" w:space="0" w:color="auto"/>
      </w:divBdr>
    </w:div>
    <w:div w:id="1792817031">
      <w:bodyDiv w:val="1"/>
      <w:marLeft w:val="0"/>
      <w:marRight w:val="0"/>
      <w:marTop w:val="0"/>
      <w:marBottom w:val="0"/>
      <w:divBdr>
        <w:top w:val="none" w:sz="0" w:space="0" w:color="auto"/>
        <w:left w:val="none" w:sz="0" w:space="0" w:color="auto"/>
        <w:bottom w:val="none" w:sz="0" w:space="0" w:color="auto"/>
        <w:right w:val="none" w:sz="0" w:space="0" w:color="auto"/>
      </w:divBdr>
    </w:div>
    <w:div w:id="1806852229">
      <w:bodyDiv w:val="1"/>
      <w:marLeft w:val="0"/>
      <w:marRight w:val="0"/>
      <w:marTop w:val="0"/>
      <w:marBottom w:val="0"/>
      <w:divBdr>
        <w:top w:val="none" w:sz="0" w:space="0" w:color="auto"/>
        <w:left w:val="none" w:sz="0" w:space="0" w:color="auto"/>
        <w:bottom w:val="none" w:sz="0" w:space="0" w:color="auto"/>
        <w:right w:val="none" w:sz="0" w:space="0" w:color="auto"/>
      </w:divBdr>
    </w:div>
    <w:div w:id="1829595620">
      <w:bodyDiv w:val="1"/>
      <w:marLeft w:val="0"/>
      <w:marRight w:val="0"/>
      <w:marTop w:val="0"/>
      <w:marBottom w:val="0"/>
      <w:divBdr>
        <w:top w:val="none" w:sz="0" w:space="0" w:color="auto"/>
        <w:left w:val="none" w:sz="0" w:space="0" w:color="auto"/>
        <w:bottom w:val="none" w:sz="0" w:space="0" w:color="auto"/>
        <w:right w:val="none" w:sz="0" w:space="0" w:color="auto"/>
      </w:divBdr>
    </w:div>
    <w:div w:id="1830901381">
      <w:bodyDiv w:val="1"/>
      <w:marLeft w:val="0"/>
      <w:marRight w:val="0"/>
      <w:marTop w:val="0"/>
      <w:marBottom w:val="0"/>
      <w:divBdr>
        <w:top w:val="none" w:sz="0" w:space="0" w:color="auto"/>
        <w:left w:val="none" w:sz="0" w:space="0" w:color="auto"/>
        <w:bottom w:val="none" w:sz="0" w:space="0" w:color="auto"/>
        <w:right w:val="none" w:sz="0" w:space="0" w:color="auto"/>
      </w:divBdr>
    </w:div>
    <w:div w:id="1833528094">
      <w:bodyDiv w:val="1"/>
      <w:marLeft w:val="0"/>
      <w:marRight w:val="0"/>
      <w:marTop w:val="0"/>
      <w:marBottom w:val="0"/>
      <w:divBdr>
        <w:top w:val="none" w:sz="0" w:space="0" w:color="auto"/>
        <w:left w:val="none" w:sz="0" w:space="0" w:color="auto"/>
        <w:bottom w:val="none" w:sz="0" w:space="0" w:color="auto"/>
        <w:right w:val="none" w:sz="0" w:space="0" w:color="auto"/>
      </w:divBdr>
    </w:div>
    <w:div w:id="1839810426">
      <w:bodyDiv w:val="1"/>
      <w:marLeft w:val="0"/>
      <w:marRight w:val="0"/>
      <w:marTop w:val="0"/>
      <w:marBottom w:val="0"/>
      <w:divBdr>
        <w:top w:val="none" w:sz="0" w:space="0" w:color="auto"/>
        <w:left w:val="none" w:sz="0" w:space="0" w:color="auto"/>
        <w:bottom w:val="none" w:sz="0" w:space="0" w:color="auto"/>
        <w:right w:val="none" w:sz="0" w:space="0" w:color="auto"/>
      </w:divBdr>
    </w:div>
    <w:div w:id="1841502473">
      <w:bodyDiv w:val="1"/>
      <w:marLeft w:val="0"/>
      <w:marRight w:val="0"/>
      <w:marTop w:val="0"/>
      <w:marBottom w:val="0"/>
      <w:divBdr>
        <w:top w:val="none" w:sz="0" w:space="0" w:color="auto"/>
        <w:left w:val="none" w:sz="0" w:space="0" w:color="auto"/>
        <w:bottom w:val="none" w:sz="0" w:space="0" w:color="auto"/>
        <w:right w:val="none" w:sz="0" w:space="0" w:color="auto"/>
      </w:divBdr>
    </w:div>
    <w:div w:id="1855656551">
      <w:bodyDiv w:val="1"/>
      <w:marLeft w:val="0"/>
      <w:marRight w:val="0"/>
      <w:marTop w:val="0"/>
      <w:marBottom w:val="0"/>
      <w:divBdr>
        <w:top w:val="none" w:sz="0" w:space="0" w:color="auto"/>
        <w:left w:val="none" w:sz="0" w:space="0" w:color="auto"/>
        <w:bottom w:val="none" w:sz="0" w:space="0" w:color="auto"/>
        <w:right w:val="none" w:sz="0" w:space="0" w:color="auto"/>
      </w:divBdr>
    </w:div>
    <w:div w:id="1857037704">
      <w:bodyDiv w:val="1"/>
      <w:marLeft w:val="0"/>
      <w:marRight w:val="0"/>
      <w:marTop w:val="0"/>
      <w:marBottom w:val="0"/>
      <w:divBdr>
        <w:top w:val="none" w:sz="0" w:space="0" w:color="auto"/>
        <w:left w:val="none" w:sz="0" w:space="0" w:color="auto"/>
        <w:bottom w:val="none" w:sz="0" w:space="0" w:color="auto"/>
        <w:right w:val="none" w:sz="0" w:space="0" w:color="auto"/>
      </w:divBdr>
    </w:div>
    <w:div w:id="1873152953">
      <w:bodyDiv w:val="1"/>
      <w:marLeft w:val="0"/>
      <w:marRight w:val="0"/>
      <w:marTop w:val="0"/>
      <w:marBottom w:val="0"/>
      <w:divBdr>
        <w:top w:val="none" w:sz="0" w:space="0" w:color="auto"/>
        <w:left w:val="none" w:sz="0" w:space="0" w:color="auto"/>
        <w:bottom w:val="none" w:sz="0" w:space="0" w:color="auto"/>
        <w:right w:val="none" w:sz="0" w:space="0" w:color="auto"/>
      </w:divBdr>
    </w:div>
    <w:div w:id="1876960119">
      <w:bodyDiv w:val="1"/>
      <w:marLeft w:val="0"/>
      <w:marRight w:val="0"/>
      <w:marTop w:val="0"/>
      <w:marBottom w:val="0"/>
      <w:divBdr>
        <w:top w:val="none" w:sz="0" w:space="0" w:color="auto"/>
        <w:left w:val="none" w:sz="0" w:space="0" w:color="auto"/>
        <w:bottom w:val="none" w:sz="0" w:space="0" w:color="auto"/>
        <w:right w:val="none" w:sz="0" w:space="0" w:color="auto"/>
      </w:divBdr>
    </w:div>
    <w:div w:id="1909730943">
      <w:bodyDiv w:val="1"/>
      <w:marLeft w:val="0"/>
      <w:marRight w:val="0"/>
      <w:marTop w:val="0"/>
      <w:marBottom w:val="0"/>
      <w:divBdr>
        <w:top w:val="none" w:sz="0" w:space="0" w:color="auto"/>
        <w:left w:val="none" w:sz="0" w:space="0" w:color="auto"/>
        <w:bottom w:val="none" w:sz="0" w:space="0" w:color="auto"/>
        <w:right w:val="none" w:sz="0" w:space="0" w:color="auto"/>
      </w:divBdr>
    </w:div>
    <w:div w:id="1912159895">
      <w:bodyDiv w:val="1"/>
      <w:marLeft w:val="0"/>
      <w:marRight w:val="0"/>
      <w:marTop w:val="0"/>
      <w:marBottom w:val="0"/>
      <w:divBdr>
        <w:top w:val="none" w:sz="0" w:space="0" w:color="auto"/>
        <w:left w:val="none" w:sz="0" w:space="0" w:color="auto"/>
        <w:bottom w:val="none" w:sz="0" w:space="0" w:color="auto"/>
        <w:right w:val="none" w:sz="0" w:space="0" w:color="auto"/>
      </w:divBdr>
    </w:div>
    <w:div w:id="1915120260">
      <w:bodyDiv w:val="1"/>
      <w:marLeft w:val="0"/>
      <w:marRight w:val="0"/>
      <w:marTop w:val="0"/>
      <w:marBottom w:val="0"/>
      <w:divBdr>
        <w:top w:val="none" w:sz="0" w:space="0" w:color="auto"/>
        <w:left w:val="none" w:sz="0" w:space="0" w:color="auto"/>
        <w:bottom w:val="none" w:sz="0" w:space="0" w:color="auto"/>
        <w:right w:val="none" w:sz="0" w:space="0" w:color="auto"/>
      </w:divBdr>
    </w:div>
    <w:div w:id="1928614674">
      <w:bodyDiv w:val="1"/>
      <w:marLeft w:val="0"/>
      <w:marRight w:val="0"/>
      <w:marTop w:val="0"/>
      <w:marBottom w:val="0"/>
      <w:divBdr>
        <w:top w:val="none" w:sz="0" w:space="0" w:color="auto"/>
        <w:left w:val="none" w:sz="0" w:space="0" w:color="auto"/>
        <w:bottom w:val="none" w:sz="0" w:space="0" w:color="auto"/>
        <w:right w:val="none" w:sz="0" w:space="0" w:color="auto"/>
      </w:divBdr>
    </w:div>
    <w:div w:id="1940797460">
      <w:bodyDiv w:val="1"/>
      <w:marLeft w:val="0"/>
      <w:marRight w:val="0"/>
      <w:marTop w:val="0"/>
      <w:marBottom w:val="0"/>
      <w:divBdr>
        <w:top w:val="none" w:sz="0" w:space="0" w:color="auto"/>
        <w:left w:val="none" w:sz="0" w:space="0" w:color="auto"/>
        <w:bottom w:val="none" w:sz="0" w:space="0" w:color="auto"/>
        <w:right w:val="none" w:sz="0" w:space="0" w:color="auto"/>
      </w:divBdr>
    </w:div>
    <w:div w:id="1941911213">
      <w:bodyDiv w:val="1"/>
      <w:marLeft w:val="0"/>
      <w:marRight w:val="0"/>
      <w:marTop w:val="0"/>
      <w:marBottom w:val="0"/>
      <w:divBdr>
        <w:top w:val="none" w:sz="0" w:space="0" w:color="auto"/>
        <w:left w:val="none" w:sz="0" w:space="0" w:color="auto"/>
        <w:bottom w:val="none" w:sz="0" w:space="0" w:color="auto"/>
        <w:right w:val="none" w:sz="0" w:space="0" w:color="auto"/>
      </w:divBdr>
      <w:divsChild>
        <w:div w:id="1953702307">
          <w:marLeft w:val="0"/>
          <w:marRight w:val="0"/>
          <w:marTop w:val="0"/>
          <w:marBottom w:val="0"/>
          <w:divBdr>
            <w:top w:val="none" w:sz="0" w:space="0" w:color="auto"/>
            <w:left w:val="none" w:sz="0" w:space="0" w:color="auto"/>
            <w:bottom w:val="none" w:sz="0" w:space="0" w:color="auto"/>
            <w:right w:val="none" w:sz="0" w:space="0" w:color="auto"/>
          </w:divBdr>
        </w:div>
      </w:divsChild>
    </w:div>
    <w:div w:id="1942101812">
      <w:bodyDiv w:val="1"/>
      <w:marLeft w:val="0"/>
      <w:marRight w:val="0"/>
      <w:marTop w:val="0"/>
      <w:marBottom w:val="0"/>
      <w:divBdr>
        <w:top w:val="none" w:sz="0" w:space="0" w:color="auto"/>
        <w:left w:val="none" w:sz="0" w:space="0" w:color="auto"/>
        <w:bottom w:val="none" w:sz="0" w:space="0" w:color="auto"/>
        <w:right w:val="none" w:sz="0" w:space="0" w:color="auto"/>
      </w:divBdr>
    </w:div>
    <w:div w:id="1942300770">
      <w:bodyDiv w:val="1"/>
      <w:marLeft w:val="0"/>
      <w:marRight w:val="0"/>
      <w:marTop w:val="0"/>
      <w:marBottom w:val="0"/>
      <w:divBdr>
        <w:top w:val="none" w:sz="0" w:space="0" w:color="auto"/>
        <w:left w:val="none" w:sz="0" w:space="0" w:color="auto"/>
        <w:bottom w:val="none" w:sz="0" w:space="0" w:color="auto"/>
        <w:right w:val="none" w:sz="0" w:space="0" w:color="auto"/>
      </w:divBdr>
    </w:div>
    <w:div w:id="1949267529">
      <w:bodyDiv w:val="1"/>
      <w:marLeft w:val="0"/>
      <w:marRight w:val="0"/>
      <w:marTop w:val="0"/>
      <w:marBottom w:val="0"/>
      <w:divBdr>
        <w:top w:val="none" w:sz="0" w:space="0" w:color="auto"/>
        <w:left w:val="none" w:sz="0" w:space="0" w:color="auto"/>
        <w:bottom w:val="none" w:sz="0" w:space="0" w:color="auto"/>
        <w:right w:val="none" w:sz="0" w:space="0" w:color="auto"/>
      </w:divBdr>
    </w:div>
    <w:div w:id="2025280906">
      <w:bodyDiv w:val="1"/>
      <w:marLeft w:val="0"/>
      <w:marRight w:val="0"/>
      <w:marTop w:val="0"/>
      <w:marBottom w:val="0"/>
      <w:divBdr>
        <w:top w:val="none" w:sz="0" w:space="0" w:color="auto"/>
        <w:left w:val="none" w:sz="0" w:space="0" w:color="auto"/>
        <w:bottom w:val="none" w:sz="0" w:space="0" w:color="auto"/>
        <w:right w:val="none" w:sz="0" w:space="0" w:color="auto"/>
      </w:divBdr>
    </w:div>
    <w:div w:id="2028210092">
      <w:bodyDiv w:val="1"/>
      <w:marLeft w:val="0"/>
      <w:marRight w:val="0"/>
      <w:marTop w:val="0"/>
      <w:marBottom w:val="0"/>
      <w:divBdr>
        <w:top w:val="none" w:sz="0" w:space="0" w:color="auto"/>
        <w:left w:val="none" w:sz="0" w:space="0" w:color="auto"/>
        <w:bottom w:val="none" w:sz="0" w:space="0" w:color="auto"/>
        <w:right w:val="none" w:sz="0" w:space="0" w:color="auto"/>
      </w:divBdr>
    </w:div>
    <w:div w:id="2063558945">
      <w:bodyDiv w:val="1"/>
      <w:marLeft w:val="0"/>
      <w:marRight w:val="0"/>
      <w:marTop w:val="0"/>
      <w:marBottom w:val="0"/>
      <w:divBdr>
        <w:top w:val="none" w:sz="0" w:space="0" w:color="auto"/>
        <w:left w:val="none" w:sz="0" w:space="0" w:color="auto"/>
        <w:bottom w:val="none" w:sz="0" w:space="0" w:color="auto"/>
        <w:right w:val="none" w:sz="0" w:space="0" w:color="auto"/>
      </w:divBdr>
    </w:div>
    <w:div w:id="2067602016">
      <w:bodyDiv w:val="1"/>
      <w:marLeft w:val="0"/>
      <w:marRight w:val="0"/>
      <w:marTop w:val="0"/>
      <w:marBottom w:val="0"/>
      <w:divBdr>
        <w:top w:val="none" w:sz="0" w:space="0" w:color="auto"/>
        <w:left w:val="none" w:sz="0" w:space="0" w:color="auto"/>
        <w:bottom w:val="none" w:sz="0" w:space="0" w:color="auto"/>
        <w:right w:val="none" w:sz="0" w:space="0" w:color="auto"/>
      </w:divBdr>
    </w:div>
    <w:div w:id="214677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ru.info/dok/2013/12/27/n856416.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awru.info/dok/2013/12/27/n856416.htm" TargetMode="External"/><Relationship Id="rId5" Type="http://schemas.openxmlformats.org/officeDocument/2006/relationships/webSettings" Target="webSettings.xml"/><Relationship Id="rId10" Type="http://schemas.openxmlformats.org/officeDocument/2006/relationships/hyperlink" Target="http://lawru.info/dok/2013/12/27/n856416.htm" TargetMode="External"/><Relationship Id="rId4" Type="http://schemas.openxmlformats.org/officeDocument/2006/relationships/settings" Target="settings.xml"/><Relationship Id="rId9" Type="http://schemas.openxmlformats.org/officeDocument/2006/relationships/hyperlink" Target="http://lawru.info/dok/2013/12/27/n856416.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1D090-9E41-4E39-A2A4-78F01B66C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1</Pages>
  <Words>22062</Words>
  <Characters>125757</Characters>
  <Application>Microsoft Office Word</Application>
  <DocSecurity>0</DocSecurity>
  <Lines>1047</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Пушкино</Company>
  <LinksUpToDate>false</LinksUpToDate>
  <CharactersWithSpaces>147524</CharactersWithSpaces>
  <SharedDoc>false</SharedDoc>
  <HLinks>
    <vt:vector size="132" baseType="variant">
      <vt:variant>
        <vt:i4>5439580</vt:i4>
      </vt:variant>
      <vt:variant>
        <vt:i4>63</vt:i4>
      </vt:variant>
      <vt:variant>
        <vt:i4>0</vt:i4>
      </vt:variant>
      <vt:variant>
        <vt:i4>5</vt:i4>
      </vt:variant>
      <vt:variant>
        <vt:lpwstr>http://lawru.info/dok/2013/12/27/n856416.htm</vt:lpwstr>
      </vt:variant>
      <vt:variant>
        <vt:lpwstr/>
      </vt:variant>
      <vt:variant>
        <vt:i4>5439580</vt:i4>
      </vt:variant>
      <vt:variant>
        <vt:i4>60</vt:i4>
      </vt:variant>
      <vt:variant>
        <vt:i4>0</vt:i4>
      </vt:variant>
      <vt:variant>
        <vt:i4>5</vt:i4>
      </vt:variant>
      <vt:variant>
        <vt:lpwstr>http://lawru.info/dok/2013/12/27/n856416.htm</vt:lpwstr>
      </vt:variant>
      <vt:variant>
        <vt:lpwstr/>
      </vt:variant>
      <vt:variant>
        <vt:i4>262213</vt:i4>
      </vt:variant>
      <vt:variant>
        <vt:i4>57</vt:i4>
      </vt:variant>
      <vt:variant>
        <vt:i4>0</vt:i4>
      </vt:variant>
      <vt:variant>
        <vt:i4>5</vt:i4>
      </vt:variant>
      <vt:variant>
        <vt:lpwstr/>
      </vt:variant>
      <vt:variant>
        <vt:lpwstr>P1551</vt:lpwstr>
      </vt:variant>
      <vt:variant>
        <vt:i4>262212</vt:i4>
      </vt:variant>
      <vt:variant>
        <vt:i4>54</vt:i4>
      </vt:variant>
      <vt:variant>
        <vt:i4>0</vt:i4>
      </vt:variant>
      <vt:variant>
        <vt:i4>5</vt:i4>
      </vt:variant>
      <vt:variant>
        <vt:lpwstr/>
      </vt:variant>
      <vt:variant>
        <vt:lpwstr>P1451</vt:lpwstr>
      </vt:variant>
      <vt:variant>
        <vt:i4>262213</vt:i4>
      </vt:variant>
      <vt:variant>
        <vt:i4>51</vt:i4>
      </vt:variant>
      <vt:variant>
        <vt:i4>0</vt:i4>
      </vt:variant>
      <vt:variant>
        <vt:i4>5</vt:i4>
      </vt:variant>
      <vt:variant>
        <vt:lpwstr/>
      </vt:variant>
      <vt:variant>
        <vt:lpwstr>P1551</vt:lpwstr>
      </vt:variant>
      <vt:variant>
        <vt:i4>262212</vt:i4>
      </vt:variant>
      <vt:variant>
        <vt:i4>48</vt:i4>
      </vt:variant>
      <vt:variant>
        <vt:i4>0</vt:i4>
      </vt:variant>
      <vt:variant>
        <vt:i4>5</vt:i4>
      </vt:variant>
      <vt:variant>
        <vt:lpwstr/>
      </vt:variant>
      <vt:variant>
        <vt:lpwstr>P1451</vt:lpwstr>
      </vt:variant>
      <vt:variant>
        <vt:i4>262213</vt:i4>
      </vt:variant>
      <vt:variant>
        <vt:i4>45</vt:i4>
      </vt:variant>
      <vt:variant>
        <vt:i4>0</vt:i4>
      </vt:variant>
      <vt:variant>
        <vt:i4>5</vt:i4>
      </vt:variant>
      <vt:variant>
        <vt:lpwstr/>
      </vt:variant>
      <vt:variant>
        <vt:lpwstr>P1551</vt:lpwstr>
      </vt:variant>
      <vt:variant>
        <vt:i4>262212</vt:i4>
      </vt:variant>
      <vt:variant>
        <vt:i4>42</vt:i4>
      </vt:variant>
      <vt:variant>
        <vt:i4>0</vt:i4>
      </vt:variant>
      <vt:variant>
        <vt:i4>5</vt:i4>
      </vt:variant>
      <vt:variant>
        <vt:lpwstr/>
      </vt:variant>
      <vt:variant>
        <vt:lpwstr>P1451</vt:lpwstr>
      </vt:variant>
      <vt:variant>
        <vt:i4>262213</vt:i4>
      </vt:variant>
      <vt:variant>
        <vt:i4>39</vt:i4>
      </vt:variant>
      <vt:variant>
        <vt:i4>0</vt:i4>
      </vt:variant>
      <vt:variant>
        <vt:i4>5</vt:i4>
      </vt:variant>
      <vt:variant>
        <vt:lpwstr/>
      </vt:variant>
      <vt:variant>
        <vt:lpwstr>P1551</vt:lpwstr>
      </vt:variant>
      <vt:variant>
        <vt:i4>262212</vt:i4>
      </vt:variant>
      <vt:variant>
        <vt:i4>36</vt:i4>
      </vt:variant>
      <vt:variant>
        <vt:i4>0</vt:i4>
      </vt:variant>
      <vt:variant>
        <vt:i4>5</vt:i4>
      </vt:variant>
      <vt:variant>
        <vt:lpwstr/>
      </vt:variant>
      <vt:variant>
        <vt:lpwstr>P1451</vt:lpwstr>
      </vt:variant>
      <vt:variant>
        <vt:i4>5701724</vt:i4>
      </vt:variant>
      <vt:variant>
        <vt:i4>33</vt:i4>
      </vt:variant>
      <vt:variant>
        <vt:i4>0</vt:i4>
      </vt:variant>
      <vt:variant>
        <vt:i4>5</vt:i4>
      </vt:variant>
      <vt:variant>
        <vt:lpwstr>http://lawru.info/dok/2010/03/02/n901541.htm</vt:lpwstr>
      </vt:variant>
      <vt:variant>
        <vt:lpwstr/>
      </vt:variant>
      <vt:variant>
        <vt:i4>5701724</vt:i4>
      </vt:variant>
      <vt:variant>
        <vt:i4>30</vt:i4>
      </vt:variant>
      <vt:variant>
        <vt:i4>0</vt:i4>
      </vt:variant>
      <vt:variant>
        <vt:i4>5</vt:i4>
      </vt:variant>
      <vt:variant>
        <vt:lpwstr>http://lawru.info/dok/2010/03/02/n901541.htm</vt:lpwstr>
      </vt:variant>
      <vt:variant>
        <vt:lpwstr/>
      </vt:variant>
      <vt:variant>
        <vt:i4>5701724</vt:i4>
      </vt:variant>
      <vt:variant>
        <vt:i4>27</vt:i4>
      </vt:variant>
      <vt:variant>
        <vt:i4>0</vt:i4>
      </vt:variant>
      <vt:variant>
        <vt:i4>5</vt:i4>
      </vt:variant>
      <vt:variant>
        <vt:lpwstr>http://lawru.info/dok/2010/03/02/n901541.htm</vt:lpwstr>
      </vt:variant>
      <vt:variant>
        <vt:lpwstr/>
      </vt:variant>
      <vt:variant>
        <vt:i4>7274594</vt:i4>
      </vt:variant>
      <vt:variant>
        <vt:i4>24</vt:i4>
      </vt:variant>
      <vt:variant>
        <vt:i4>0</vt:i4>
      </vt:variant>
      <vt:variant>
        <vt:i4>5</vt:i4>
      </vt:variant>
      <vt:variant>
        <vt:lpwstr>http://lawru.info/dok/2013/08/07/n9208.htm</vt:lpwstr>
      </vt:variant>
      <vt:variant>
        <vt:lpwstr/>
      </vt:variant>
      <vt:variant>
        <vt:i4>5439580</vt:i4>
      </vt:variant>
      <vt:variant>
        <vt:i4>21</vt:i4>
      </vt:variant>
      <vt:variant>
        <vt:i4>0</vt:i4>
      </vt:variant>
      <vt:variant>
        <vt:i4>5</vt:i4>
      </vt:variant>
      <vt:variant>
        <vt:lpwstr>http://lawru.info/dok/2013/12/27/n856416.htm</vt:lpwstr>
      </vt:variant>
      <vt:variant>
        <vt:lpwstr/>
      </vt:variant>
      <vt:variant>
        <vt:i4>262213</vt:i4>
      </vt:variant>
      <vt:variant>
        <vt:i4>18</vt:i4>
      </vt:variant>
      <vt:variant>
        <vt:i4>0</vt:i4>
      </vt:variant>
      <vt:variant>
        <vt:i4>5</vt:i4>
      </vt:variant>
      <vt:variant>
        <vt:lpwstr/>
      </vt:variant>
      <vt:variant>
        <vt:lpwstr>P1551</vt:lpwstr>
      </vt:variant>
      <vt:variant>
        <vt:i4>262212</vt:i4>
      </vt:variant>
      <vt:variant>
        <vt:i4>15</vt:i4>
      </vt:variant>
      <vt:variant>
        <vt:i4>0</vt:i4>
      </vt:variant>
      <vt:variant>
        <vt:i4>5</vt:i4>
      </vt:variant>
      <vt:variant>
        <vt:lpwstr/>
      </vt:variant>
      <vt:variant>
        <vt:lpwstr>P1451</vt:lpwstr>
      </vt:variant>
      <vt:variant>
        <vt:i4>262213</vt:i4>
      </vt:variant>
      <vt:variant>
        <vt:i4>12</vt:i4>
      </vt:variant>
      <vt:variant>
        <vt:i4>0</vt:i4>
      </vt:variant>
      <vt:variant>
        <vt:i4>5</vt:i4>
      </vt:variant>
      <vt:variant>
        <vt:lpwstr/>
      </vt:variant>
      <vt:variant>
        <vt:lpwstr>P1551</vt:lpwstr>
      </vt:variant>
      <vt:variant>
        <vt:i4>262212</vt:i4>
      </vt:variant>
      <vt:variant>
        <vt:i4>9</vt:i4>
      </vt:variant>
      <vt:variant>
        <vt:i4>0</vt:i4>
      </vt:variant>
      <vt:variant>
        <vt:i4>5</vt:i4>
      </vt:variant>
      <vt:variant>
        <vt:lpwstr/>
      </vt:variant>
      <vt:variant>
        <vt:lpwstr>P1451</vt:lpwstr>
      </vt:variant>
      <vt:variant>
        <vt:i4>458822</vt:i4>
      </vt:variant>
      <vt:variant>
        <vt:i4>6</vt:i4>
      </vt:variant>
      <vt:variant>
        <vt:i4>0</vt:i4>
      </vt:variant>
      <vt:variant>
        <vt:i4>5</vt:i4>
      </vt:variant>
      <vt:variant>
        <vt:lpwstr/>
      </vt:variant>
      <vt:variant>
        <vt:lpwstr>P1662</vt:lpwstr>
      </vt:variant>
      <vt:variant>
        <vt:i4>262213</vt:i4>
      </vt:variant>
      <vt:variant>
        <vt:i4>3</vt:i4>
      </vt:variant>
      <vt:variant>
        <vt:i4>0</vt:i4>
      </vt:variant>
      <vt:variant>
        <vt:i4>5</vt:i4>
      </vt:variant>
      <vt:variant>
        <vt:lpwstr/>
      </vt:variant>
      <vt:variant>
        <vt:lpwstr>P1551</vt:lpwstr>
      </vt:variant>
      <vt:variant>
        <vt:i4>262212</vt:i4>
      </vt:variant>
      <vt:variant>
        <vt:i4>0</vt:i4>
      </vt:variant>
      <vt:variant>
        <vt:i4>0</vt:i4>
      </vt:variant>
      <vt:variant>
        <vt:i4>5</vt:i4>
      </vt:variant>
      <vt:variant>
        <vt:lpwstr/>
      </vt:variant>
      <vt:variant>
        <vt:lpwstr>P1451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Аронов</dc:creator>
  <cp:keywords/>
  <dc:description/>
  <cp:lastModifiedBy>С. И. Егорова</cp:lastModifiedBy>
  <cp:revision>37</cp:revision>
  <cp:lastPrinted>2017-10-18T06:40:00Z</cp:lastPrinted>
  <dcterms:created xsi:type="dcterms:W3CDTF">2016-11-21T08:52:00Z</dcterms:created>
  <dcterms:modified xsi:type="dcterms:W3CDTF">2017-10-18T06:46:00Z</dcterms:modified>
</cp:coreProperties>
</file>