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84" w:rsidRDefault="00BD62AF" w:rsidP="009B7884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7pt;margin-top:2.65pt;width:58.25pt;height:1in;z-index:251660288">
            <v:imagedata r:id="rId6" o:title=""/>
          </v:shape>
          <o:OLEObject Type="Embed" ProgID="PBrush" ShapeID="_x0000_s1026" DrawAspect="Content" ObjectID="_1570437821" r:id="rId7"/>
        </w:object>
      </w:r>
    </w:p>
    <w:p w:rsidR="009B7884" w:rsidRDefault="009B7884" w:rsidP="009B7884">
      <w:pPr>
        <w:jc w:val="center"/>
        <w:rPr>
          <w:b/>
          <w:spacing w:val="20"/>
          <w:sz w:val="40"/>
          <w:lang w:val="en-US"/>
        </w:rPr>
      </w:pPr>
    </w:p>
    <w:p w:rsidR="009B7884" w:rsidRDefault="009B7884" w:rsidP="009B7884">
      <w:pPr>
        <w:rPr>
          <w:b/>
          <w:spacing w:val="20"/>
          <w:sz w:val="40"/>
        </w:rPr>
      </w:pPr>
    </w:p>
    <w:p w:rsidR="009B7884" w:rsidRDefault="009B7884" w:rsidP="009B7884">
      <w:pPr>
        <w:rPr>
          <w:b/>
          <w:spacing w:val="20"/>
          <w:sz w:val="40"/>
        </w:rPr>
      </w:pPr>
    </w:p>
    <w:p w:rsidR="009B7884" w:rsidRPr="00F7108B" w:rsidRDefault="009B7884" w:rsidP="009B7884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F7108B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9B7884" w:rsidRPr="00A17FF8" w:rsidRDefault="009B7884" w:rsidP="009B7884">
      <w:pPr>
        <w:pStyle w:val="1"/>
        <w:rPr>
          <w:rFonts w:ascii="Arial" w:hAnsi="Arial" w:cs="Arial"/>
          <w:b w:val="0"/>
          <w:sz w:val="36"/>
          <w:szCs w:val="36"/>
        </w:rPr>
      </w:pPr>
      <w:r w:rsidRPr="00F7108B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9B7884" w:rsidRPr="00A17FF8" w:rsidRDefault="009B7884" w:rsidP="009B7884">
      <w:pPr>
        <w:pStyle w:val="1"/>
        <w:rPr>
          <w:rFonts w:ascii="Arial" w:hAnsi="Arial" w:cs="Arial"/>
          <w:sz w:val="32"/>
          <w:szCs w:val="32"/>
        </w:rPr>
      </w:pPr>
      <w:r w:rsidRPr="00A17FF8">
        <w:rPr>
          <w:rFonts w:ascii="Arial" w:hAnsi="Arial" w:cs="Arial"/>
          <w:sz w:val="32"/>
          <w:szCs w:val="32"/>
        </w:rPr>
        <w:t>Московской области</w:t>
      </w:r>
    </w:p>
    <w:p w:rsidR="009B7884" w:rsidRPr="00A17FF8" w:rsidRDefault="009B7884" w:rsidP="009B7884">
      <w:pPr>
        <w:rPr>
          <w:rFonts w:ascii="Arial" w:hAnsi="Arial" w:cs="Arial"/>
        </w:rPr>
      </w:pPr>
    </w:p>
    <w:p w:rsidR="009B7884" w:rsidRPr="00A17FF8" w:rsidRDefault="009B7884" w:rsidP="009B7884">
      <w:pPr>
        <w:rPr>
          <w:rFonts w:ascii="Arial" w:hAnsi="Arial" w:cs="Arial"/>
        </w:rPr>
      </w:pPr>
    </w:p>
    <w:p w:rsidR="009B7884" w:rsidRPr="00A17FF8" w:rsidRDefault="009B7884" w:rsidP="009B7884">
      <w:pPr>
        <w:jc w:val="center"/>
        <w:rPr>
          <w:rFonts w:ascii="Arial" w:hAnsi="Arial" w:cs="Arial"/>
        </w:rPr>
      </w:pPr>
      <w:r w:rsidRPr="00A17FF8">
        <w:rPr>
          <w:rFonts w:ascii="Arial" w:hAnsi="Arial" w:cs="Arial"/>
          <w:b/>
          <w:spacing w:val="20"/>
          <w:sz w:val="40"/>
        </w:rPr>
        <w:t>ПОСТАНОВЛЕНИЕ</w:t>
      </w:r>
    </w:p>
    <w:p w:rsidR="009B7884" w:rsidRDefault="009B7884" w:rsidP="009B7884">
      <w:pPr>
        <w:jc w:val="center"/>
        <w:rPr>
          <w:rFonts w:ascii="Arial" w:hAnsi="Arial"/>
          <w:sz w:val="16"/>
        </w:rPr>
      </w:pPr>
    </w:p>
    <w:p w:rsidR="009B7884" w:rsidRDefault="009B7884" w:rsidP="009B7884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7"/>
        <w:gridCol w:w="1418"/>
        <w:gridCol w:w="397"/>
        <w:gridCol w:w="1418"/>
      </w:tblGrid>
      <w:tr w:rsidR="009B7884" w:rsidRPr="009B7884" w:rsidTr="00277D68">
        <w:trPr>
          <w:jc w:val="center"/>
        </w:trPr>
        <w:tc>
          <w:tcPr>
            <w:tcW w:w="737" w:type="dxa"/>
            <w:tcBorders>
              <w:bottom w:val="single" w:sz="6" w:space="0" w:color="auto"/>
            </w:tcBorders>
          </w:tcPr>
          <w:p w:rsidR="009B7884" w:rsidRPr="009B7884" w:rsidRDefault="009B7884" w:rsidP="00D56B57">
            <w:pPr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9B7884" w:rsidRPr="009B7884" w:rsidRDefault="00BD62AF" w:rsidP="0071082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24.10.2017</w:t>
            </w:r>
          </w:p>
        </w:tc>
        <w:tc>
          <w:tcPr>
            <w:tcW w:w="397" w:type="dxa"/>
          </w:tcPr>
          <w:p w:rsidR="009B7884" w:rsidRPr="009B7884" w:rsidRDefault="009B7884" w:rsidP="00277D68">
            <w:pPr>
              <w:jc w:val="center"/>
              <w:rPr>
                <w:b/>
                <w:sz w:val="22"/>
              </w:rPr>
            </w:pPr>
            <w:r w:rsidRPr="009B7884">
              <w:rPr>
                <w:b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9B7884" w:rsidRPr="009B7884" w:rsidRDefault="0007380C" w:rsidP="00277D68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34925</wp:posOffset>
                      </wp:positionV>
                      <wp:extent cx="2640965" cy="166370"/>
                      <wp:effectExtent l="3810" t="0" r="317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096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7D68" w:rsidRPr="00C74F74" w:rsidRDefault="00277D68" w:rsidP="009B788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64.35pt;margin-top:2.75pt;width:207.95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" stroked="f">
                      <v:textbox>
                        <w:txbxContent>
                          <w:p w:rsidR="00277D68" w:rsidRPr="00C74F74" w:rsidRDefault="00277D68" w:rsidP="009B788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62AF">
              <w:rPr>
                <w:b/>
                <w:sz w:val="22"/>
              </w:rPr>
              <w:t>2518</w:t>
            </w:r>
          </w:p>
        </w:tc>
      </w:tr>
    </w:tbl>
    <w:p w:rsidR="007F30F8" w:rsidRPr="001F0073" w:rsidRDefault="007F30F8" w:rsidP="001D094B">
      <w:pPr>
        <w:pStyle w:val="a3"/>
        <w:spacing w:line="240" w:lineRule="exact"/>
        <w:jc w:val="left"/>
        <w:rPr>
          <w:sz w:val="16"/>
          <w:szCs w:val="16"/>
          <w:lang w:val="ru-RU"/>
        </w:rPr>
      </w:pPr>
    </w:p>
    <w:p w:rsidR="00733919" w:rsidRPr="00733919" w:rsidRDefault="00733919" w:rsidP="00733919">
      <w:pPr>
        <w:ind w:right="-285"/>
        <w:jc w:val="center"/>
        <w:rPr>
          <w:rFonts w:ascii="Arial" w:hAnsi="Arial" w:cs="Arial"/>
          <w:b/>
        </w:rPr>
      </w:pPr>
      <w:r w:rsidRPr="00733919">
        <w:rPr>
          <w:rFonts w:ascii="Arial" w:hAnsi="Arial" w:cs="Arial"/>
          <w:b/>
        </w:rPr>
        <w:t xml:space="preserve">Об основных направлениях бюджетной </w:t>
      </w:r>
      <w:r w:rsidR="00883E2C">
        <w:rPr>
          <w:rFonts w:ascii="Arial" w:hAnsi="Arial" w:cs="Arial"/>
          <w:b/>
        </w:rPr>
        <w:t>и</w:t>
      </w:r>
      <w:r w:rsidRPr="00733919">
        <w:rPr>
          <w:rFonts w:ascii="Arial" w:hAnsi="Arial" w:cs="Arial"/>
          <w:b/>
        </w:rPr>
        <w:t xml:space="preserve"> налоговой политики городско</w:t>
      </w:r>
      <w:r w:rsidR="00090FDD">
        <w:rPr>
          <w:rFonts w:ascii="Arial" w:hAnsi="Arial" w:cs="Arial"/>
          <w:b/>
        </w:rPr>
        <w:t>го</w:t>
      </w:r>
      <w:r w:rsidRPr="00733919">
        <w:rPr>
          <w:rFonts w:ascii="Arial" w:hAnsi="Arial" w:cs="Arial"/>
          <w:b/>
        </w:rPr>
        <w:t xml:space="preserve"> поселени</w:t>
      </w:r>
      <w:r w:rsidR="00090FDD">
        <w:rPr>
          <w:rFonts w:ascii="Arial" w:hAnsi="Arial" w:cs="Arial"/>
          <w:b/>
        </w:rPr>
        <w:t>я</w:t>
      </w:r>
      <w:r w:rsidRPr="00733919">
        <w:rPr>
          <w:rFonts w:ascii="Arial" w:hAnsi="Arial" w:cs="Arial"/>
          <w:b/>
        </w:rPr>
        <w:t xml:space="preserve"> Пушкино на 201</w:t>
      </w:r>
      <w:r w:rsidR="00CE5D34">
        <w:rPr>
          <w:rFonts w:ascii="Arial" w:hAnsi="Arial" w:cs="Arial"/>
          <w:b/>
        </w:rPr>
        <w:t>8</w:t>
      </w:r>
      <w:r w:rsidRPr="00733919">
        <w:rPr>
          <w:rFonts w:ascii="Arial" w:hAnsi="Arial" w:cs="Arial"/>
          <w:b/>
        </w:rPr>
        <w:t xml:space="preserve"> год и на плановый период 201</w:t>
      </w:r>
      <w:r w:rsidR="00CE5D34">
        <w:rPr>
          <w:rFonts w:ascii="Arial" w:hAnsi="Arial" w:cs="Arial"/>
          <w:b/>
        </w:rPr>
        <w:t>9</w:t>
      </w:r>
      <w:r w:rsidRPr="00733919">
        <w:rPr>
          <w:rFonts w:ascii="Arial" w:hAnsi="Arial" w:cs="Arial"/>
          <w:b/>
        </w:rPr>
        <w:t xml:space="preserve"> и 20</w:t>
      </w:r>
      <w:r w:rsidR="00CE5D34">
        <w:rPr>
          <w:rFonts w:ascii="Arial" w:hAnsi="Arial" w:cs="Arial"/>
          <w:b/>
        </w:rPr>
        <w:t>20</w:t>
      </w:r>
      <w:r w:rsidRPr="00733919">
        <w:rPr>
          <w:rFonts w:ascii="Arial" w:hAnsi="Arial" w:cs="Arial"/>
          <w:b/>
        </w:rPr>
        <w:t xml:space="preserve"> годов </w:t>
      </w:r>
    </w:p>
    <w:p w:rsidR="00733919" w:rsidRDefault="00733919" w:rsidP="00E32D11">
      <w:pPr>
        <w:pStyle w:val="a3"/>
        <w:spacing w:before="60" w:after="60"/>
        <w:ind w:right="-1" w:firstLine="851"/>
        <w:jc w:val="both"/>
        <w:rPr>
          <w:rFonts w:ascii="Arial" w:hAnsi="Arial" w:cs="Arial"/>
          <w:spacing w:val="-6"/>
          <w:szCs w:val="24"/>
          <w:lang w:val="ru-RU"/>
        </w:rPr>
      </w:pPr>
    </w:p>
    <w:p w:rsidR="00733919" w:rsidRDefault="00B603F6" w:rsidP="00E32D11">
      <w:pPr>
        <w:pStyle w:val="a3"/>
        <w:spacing w:before="60" w:after="60"/>
        <w:ind w:right="-1" w:firstLine="851"/>
        <w:jc w:val="both"/>
        <w:rPr>
          <w:rFonts w:ascii="Arial" w:hAnsi="Arial" w:cs="Arial"/>
          <w:spacing w:val="-6"/>
          <w:szCs w:val="24"/>
          <w:lang w:val="ru-RU"/>
        </w:rPr>
      </w:pPr>
      <w:r w:rsidRPr="00E32D11">
        <w:rPr>
          <w:rFonts w:ascii="Arial" w:hAnsi="Arial" w:cs="Arial"/>
          <w:spacing w:val="-6"/>
          <w:szCs w:val="24"/>
          <w:lang w:val="ru-RU"/>
        </w:rPr>
        <w:t>В соответствии с</w:t>
      </w:r>
      <w:r w:rsidR="00733919">
        <w:rPr>
          <w:rFonts w:ascii="Arial" w:hAnsi="Arial" w:cs="Arial"/>
          <w:spacing w:val="-6"/>
          <w:szCs w:val="24"/>
          <w:lang w:val="ru-RU"/>
        </w:rPr>
        <w:t xml:space="preserve">о статьей 172 Бюджетного кодекса Российской Федерации и Положением о бюджетном устройстве и бюджетном процессе в городе Пушкино Пушкинского муниципального района Московской области утвержденного решением Совета депутатов города Пушкино Пушкинского муниципального района Московской области от 28.05.2015 №77/11/3, </w:t>
      </w:r>
      <w:r w:rsidR="00CE5D34">
        <w:rPr>
          <w:rFonts w:ascii="Arial" w:hAnsi="Arial" w:cs="Arial"/>
          <w:spacing w:val="-6"/>
          <w:szCs w:val="24"/>
          <w:lang w:val="ru-RU"/>
        </w:rPr>
        <w:t xml:space="preserve">руководствуясь </w:t>
      </w:r>
      <w:r w:rsidR="00733919">
        <w:rPr>
          <w:rFonts w:ascii="Arial" w:hAnsi="Arial" w:cs="Arial"/>
          <w:spacing w:val="-6"/>
          <w:szCs w:val="24"/>
          <w:lang w:val="ru-RU"/>
        </w:rPr>
        <w:t>Уставом города Пушкино,</w:t>
      </w:r>
    </w:p>
    <w:p w:rsidR="00B603F6" w:rsidRDefault="00B603F6" w:rsidP="00E32D11">
      <w:pPr>
        <w:pStyle w:val="a3"/>
        <w:spacing w:before="60" w:after="60"/>
        <w:ind w:right="-1" w:firstLine="851"/>
        <w:jc w:val="both"/>
        <w:rPr>
          <w:rFonts w:ascii="Arial" w:hAnsi="Arial" w:cs="Arial"/>
          <w:spacing w:val="-6"/>
          <w:sz w:val="22"/>
          <w:szCs w:val="24"/>
          <w:lang w:val="ru-RU"/>
        </w:rPr>
      </w:pPr>
    </w:p>
    <w:p w:rsidR="00B603F6" w:rsidRPr="009C76DF" w:rsidRDefault="00B603F6" w:rsidP="00E32D11">
      <w:pPr>
        <w:pStyle w:val="a3"/>
        <w:spacing w:before="60" w:after="60"/>
        <w:ind w:right="-1"/>
        <w:rPr>
          <w:rFonts w:ascii="Arial" w:hAnsi="Arial" w:cs="Arial"/>
          <w:b/>
          <w:szCs w:val="24"/>
          <w:lang w:val="ru-RU"/>
        </w:rPr>
      </w:pPr>
      <w:r w:rsidRPr="009C76DF">
        <w:rPr>
          <w:rFonts w:ascii="Arial" w:hAnsi="Arial" w:cs="Arial"/>
          <w:b/>
          <w:szCs w:val="24"/>
          <w:lang w:val="ru-RU"/>
        </w:rPr>
        <w:t>ПОСТАНОВЛЯЮ:</w:t>
      </w:r>
    </w:p>
    <w:p w:rsidR="00B603F6" w:rsidRPr="00B603F6" w:rsidRDefault="00B603F6" w:rsidP="00E32D11">
      <w:pPr>
        <w:pStyle w:val="ConsPlusNormal"/>
        <w:ind w:firstLine="540"/>
        <w:jc w:val="both"/>
        <w:rPr>
          <w:rFonts w:ascii="Arial" w:hAnsi="Arial" w:cs="Arial"/>
          <w:spacing w:val="-6"/>
          <w:szCs w:val="24"/>
        </w:rPr>
      </w:pPr>
      <w:r w:rsidRPr="00B603F6">
        <w:rPr>
          <w:rFonts w:ascii="Arial" w:hAnsi="Arial" w:cs="Arial"/>
          <w:spacing w:val="-6"/>
          <w:szCs w:val="24"/>
        </w:rPr>
        <w:t>:</w:t>
      </w:r>
    </w:p>
    <w:p w:rsidR="00B603F6" w:rsidRPr="00B603F6" w:rsidRDefault="00B603F6" w:rsidP="00733919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603F6">
        <w:rPr>
          <w:rFonts w:ascii="Arial" w:hAnsi="Arial" w:cs="Arial"/>
          <w:color w:val="000000"/>
          <w:sz w:val="24"/>
          <w:szCs w:val="24"/>
        </w:rPr>
        <w:t xml:space="preserve">1. </w:t>
      </w:r>
      <w:r w:rsidR="00733919" w:rsidRPr="00733919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r w:rsidR="00CE5D34">
        <w:rPr>
          <w:rFonts w:ascii="Arial" w:hAnsi="Arial" w:cs="Arial"/>
          <w:color w:val="000000"/>
          <w:sz w:val="24"/>
          <w:szCs w:val="24"/>
        </w:rPr>
        <w:t>прилагаемые «О</w:t>
      </w:r>
      <w:hyperlink r:id="rId8" w:history="1">
        <w:r w:rsidR="00733919" w:rsidRPr="00733919">
          <w:rPr>
            <w:rFonts w:ascii="Arial" w:hAnsi="Arial" w:cs="Arial"/>
            <w:color w:val="000000"/>
            <w:sz w:val="24"/>
            <w:szCs w:val="24"/>
          </w:rPr>
          <w:t xml:space="preserve">сновные направления бюджетной </w:t>
        </w:r>
      </w:hyperlink>
      <w:hyperlink r:id="rId9" w:history="1">
        <w:r w:rsidR="00883E2C">
          <w:rPr>
            <w:rFonts w:ascii="Arial" w:hAnsi="Arial" w:cs="Arial"/>
            <w:color w:val="000000"/>
            <w:sz w:val="24"/>
            <w:szCs w:val="24"/>
          </w:rPr>
          <w:t>и</w:t>
        </w:r>
        <w:r w:rsidR="00733919" w:rsidRPr="00733919">
          <w:rPr>
            <w:rFonts w:ascii="Arial" w:hAnsi="Arial" w:cs="Arial"/>
            <w:color w:val="000000"/>
            <w:sz w:val="24"/>
            <w:szCs w:val="24"/>
          </w:rPr>
          <w:t xml:space="preserve"> налоговой политики </w:t>
        </w:r>
        <w:r w:rsidR="00C01159">
          <w:rPr>
            <w:rFonts w:ascii="Arial" w:hAnsi="Arial" w:cs="Arial"/>
            <w:color w:val="000000"/>
            <w:sz w:val="24"/>
            <w:szCs w:val="24"/>
          </w:rPr>
          <w:t>городского поселения</w:t>
        </w:r>
        <w:r w:rsidR="00733919">
          <w:rPr>
            <w:rFonts w:ascii="Arial" w:hAnsi="Arial" w:cs="Arial"/>
            <w:color w:val="000000"/>
            <w:sz w:val="24"/>
            <w:szCs w:val="24"/>
          </w:rPr>
          <w:t xml:space="preserve"> Пушкино</w:t>
        </w:r>
        <w:r w:rsidR="00733919" w:rsidRPr="00733919">
          <w:rPr>
            <w:rFonts w:ascii="Arial" w:hAnsi="Arial" w:cs="Arial"/>
            <w:color w:val="000000"/>
            <w:sz w:val="24"/>
            <w:szCs w:val="24"/>
          </w:rPr>
          <w:t xml:space="preserve"> на 201</w:t>
        </w:r>
        <w:r w:rsidR="00883E2C">
          <w:rPr>
            <w:rFonts w:ascii="Arial" w:hAnsi="Arial" w:cs="Arial"/>
            <w:color w:val="000000"/>
            <w:sz w:val="24"/>
            <w:szCs w:val="24"/>
          </w:rPr>
          <w:t>8</w:t>
        </w:r>
        <w:r w:rsidR="00733919" w:rsidRPr="00733919">
          <w:rPr>
            <w:rFonts w:ascii="Arial" w:hAnsi="Arial" w:cs="Arial"/>
            <w:color w:val="000000"/>
            <w:sz w:val="24"/>
            <w:szCs w:val="24"/>
          </w:rPr>
          <w:t xml:space="preserve"> год и на плановый период 201</w:t>
        </w:r>
        <w:r w:rsidR="00883E2C">
          <w:rPr>
            <w:rFonts w:ascii="Arial" w:hAnsi="Arial" w:cs="Arial"/>
            <w:color w:val="000000"/>
            <w:sz w:val="24"/>
            <w:szCs w:val="24"/>
          </w:rPr>
          <w:t>9</w:t>
        </w:r>
        <w:r w:rsidR="00733919" w:rsidRPr="00733919">
          <w:rPr>
            <w:rFonts w:ascii="Arial" w:hAnsi="Arial" w:cs="Arial"/>
            <w:color w:val="000000"/>
            <w:sz w:val="24"/>
            <w:szCs w:val="24"/>
          </w:rPr>
          <w:t xml:space="preserve"> и 20</w:t>
        </w:r>
        <w:r w:rsidR="00883E2C">
          <w:rPr>
            <w:rFonts w:ascii="Arial" w:hAnsi="Arial" w:cs="Arial"/>
            <w:color w:val="000000"/>
            <w:sz w:val="24"/>
            <w:szCs w:val="24"/>
          </w:rPr>
          <w:t>20</w:t>
        </w:r>
        <w:r w:rsidR="00733919" w:rsidRPr="00733919">
          <w:rPr>
            <w:rFonts w:ascii="Arial" w:hAnsi="Arial" w:cs="Arial"/>
            <w:color w:val="000000"/>
            <w:sz w:val="24"/>
            <w:szCs w:val="24"/>
          </w:rPr>
          <w:t xml:space="preserve"> год</w:t>
        </w:r>
        <w:r w:rsidR="00CE5D34">
          <w:rPr>
            <w:rFonts w:ascii="Arial" w:hAnsi="Arial" w:cs="Arial"/>
            <w:color w:val="000000"/>
            <w:sz w:val="24"/>
            <w:szCs w:val="24"/>
          </w:rPr>
          <w:t>ов</w:t>
        </w:r>
      </w:hyperlink>
      <w:r w:rsidR="00CE5D34">
        <w:rPr>
          <w:rFonts w:ascii="Arial" w:hAnsi="Arial" w:cs="Arial"/>
          <w:color w:val="000000"/>
          <w:sz w:val="24"/>
          <w:szCs w:val="24"/>
        </w:rPr>
        <w:t>»</w:t>
      </w:r>
      <w:r w:rsidR="00733919" w:rsidRPr="00662F09">
        <w:rPr>
          <w:rFonts w:ascii="Arial" w:hAnsi="Arial" w:cs="Arial"/>
          <w:color w:val="2D2D2D"/>
          <w:spacing w:val="2"/>
          <w:sz w:val="23"/>
          <w:szCs w:val="23"/>
        </w:rPr>
        <w:t>.</w:t>
      </w:r>
      <w:r w:rsidR="00733919">
        <w:rPr>
          <w:rFonts w:ascii="Arial" w:hAnsi="Arial" w:cs="Arial"/>
          <w:color w:val="2D2D2D"/>
          <w:spacing w:val="2"/>
          <w:sz w:val="23"/>
          <w:szCs w:val="23"/>
        </w:rPr>
        <w:t xml:space="preserve"> </w:t>
      </w:r>
    </w:p>
    <w:p w:rsidR="00B603F6" w:rsidRDefault="00883E2C" w:rsidP="00E32D11">
      <w:pPr>
        <w:ind w:right="-1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B603F6" w:rsidRPr="00815185">
        <w:rPr>
          <w:rFonts w:ascii="Arial" w:hAnsi="Arial" w:cs="Arial"/>
          <w:color w:val="000000"/>
        </w:rPr>
        <w:t>Муниципальному казённому учреждению Пушкинского муниципального района Московской области «Центр информационно-коммуникационных технологий» разместить настоящее постановление на официальном сайте администрации Пушкинского муниципального района.</w:t>
      </w:r>
    </w:p>
    <w:p w:rsidR="00B603F6" w:rsidRPr="00B603F6" w:rsidRDefault="00733919" w:rsidP="00E32D11">
      <w:pPr>
        <w:ind w:right="-1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B603F6" w:rsidRPr="00B603F6">
        <w:rPr>
          <w:rFonts w:ascii="Arial" w:hAnsi="Arial" w:cs="Arial"/>
          <w:color w:val="000000"/>
        </w:rPr>
        <w:t xml:space="preserve">. Контроль за исполнением настоящего постановления возложить на заместителя Главы администрации Пушкинского района </w:t>
      </w:r>
      <w:r w:rsidR="00E32D11">
        <w:rPr>
          <w:rFonts w:ascii="Arial" w:hAnsi="Arial" w:cs="Arial"/>
          <w:color w:val="000000"/>
        </w:rPr>
        <w:t>В.В. Федорову.</w:t>
      </w:r>
    </w:p>
    <w:p w:rsidR="00B603F6" w:rsidRDefault="00B603F6" w:rsidP="00E32D11">
      <w:pPr>
        <w:pStyle w:val="ConsPlusNormal"/>
        <w:jc w:val="both"/>
        <w:rPr>
          <w:sz w:val="20"/>
        </w:rPr>
      </w:pPr>
    </w:p>
    <w:p w:rsidR="00B603F6" w:rsidRDefault="00B603F6" w:rsidP="00E32D11">
      <w:pPr>
        <w:pStyle w:val="ConsPlusNormal"/>
        <w:jc w:val="both"/>
        <w:rPr>
          <w:sz w:val="20"/>
        </w:rPr>
      </w:pPr>
    </w:p>
    <w:p w:rsidR="00B603F6" w:rsidRDefault="00B603F6" w:rsidP="00E32D11">
      <w:pPr>
        <w:pStyle w:val="ConsPlusNormal"/>
        <w:jc w:val="both"/>
        <w:rPr>
          <w:sz w:val="20"/>
        </w:rPr>
      </w:pPr>
    </w:p>
    <w:p w:rsidR="00B603F6" w:rsidRPr="009C76DF" w:rsidRDefault="00B603F6" w:rsidP="00E32D11">
      <w:pPr>
        <w:pStyle w:val="a3"/>
        <w:ind w:right="-143"/>
        <w:jc w:val="left"/>
        <w:rPr>
          <w:rFonts w:ascii="Arial" w:hAnsi="Arial" w:cs="Arial"/>
          <w:b/>
          <w:spacing w:val="-4"/>
          <w:szCs w:val="24"/>
          <w:lang w:val="ru-RU"/>
        </w:rPr>
      </w:pPr>
      <w:proofErr w:type="gramStart"/>
      <w:r>
        <w:rPr>
          <w:rFonts w:ascii="Arial" w:hAnsi="Arial" w:cs="Arial"/>
          <w:b/>
          <w:spacing w:val="-4"/>
          <w:szCs w:val="24"/>
          <w:lang w:val="ru-RU"/>
        </w:rPr>
        <w:t>Глава</w:t>
      </w:r>
      <w:r w:rsidRPr="009C76DF">
        <w:rPr>
          <w:rFonts w:ascii="Arial" w:hAnsi="Arial" w:cs="Arial"/>
          <w:b/>
          <w:spacing w:val="-4"/>
          <w:szCs w:val="24"/>
          <w:lang w:val="ru-RU"/>
        </w:rPr>
        <w:t xml:space="preserve">  </w:t>
      </w:r>
      <w:r>
        <w:rPr>
          <w:rFonts w:ascii="Arial" w:hAnsi="Arial" w:cs="Arial"/>
          <w:b/>
          <w:spacing w:val="-4"/>
          <w:szCs w:val="24"/>
          <w:lang w:val="ru-RU"/>
        </w:rPr>
        <w:t>Пушкинского</w:t>
      </w:r>
      <w:proofErr w:type="gramEnd"/>
      <w:r>
        <w:rPr>
          <w:rFonts w:ascii="Arial" w:hAnsi="Arial" w:cs="Arial"/>
          <w:b/>
          <w:spacing w:val="-4"/>
          <w:szCs w:val="24"/>
          <w:lang w:val="ru-RU"/>
        </w:rPr>
        <w:t xml:space="preserve"> муниципального района</w:t>
      </w:r>
      <w:r w:rsidR="002076D0">
        <w:rPr>
          <w:rFonts w:ascii="Arial" w:hAnsi="Arial" w:cs="Arial"/>
          <w:b/>
          <w:spacing w:val="-4"/>
          <w:szCs w:val="24"/>
          <w:lang w:val="ru-RU"/>
        </w:rPr>
        <w:tab/>
      </w:r>
      <w:r w:rsidR="002076D0">
        <w:rPr>
          <w:rFonts w:ascii="Arial" w:hAnsi="Arial" w:cs="Arial"/>
          <w:b/>
          <w:spacing w:val="-4"/>
          <w:szCs w:val="24"/>
          <w:lang w:val="ru-RU"/>
        </w:rPr>
        <w:tab/>
      </w:r>
      <w:r w:rsidR="002076D0">
        <w:rPr>
          <w:rFonts w:ascii="Arial" w:hAnsi="Arial" w:cs="Arial"/>
          <w:b/>
          <w:spacing w:val="-4"/>
          <w:szCs w:val="24"/>
          <w:lang w:val="ru-RU"/>
        </w:rPr>
        <w:tab/>
      </w:r>
      <w:r w:rsidR="002076D0">
        <w:rPr>
          <w:rFonts w:ascii="Arial" w:hAnsi="Arial" w:cs="Arial"/>
          <w:b/>
          <w:spacing w:val="-4"/>
          <w:szCs w:val="24"/>
          <w:lang w:val="ru-RU"/>
        </w:rPr>
        <w:tab/>
      </w:r>
      <w:r>
        <w:rPr>
          <w:rFonts w:ascii="Arial" w:hAnsi="Arial" w:cs="Arial"/>
          <w:b/>
          <w:spacing w:val="-4"/>
          <w:szCs w:val="24"/>
          <w:lang w:val="ru-RU"/>
        </w:rPr>
        <w:t>С.М</w:t>
      </w:r>
      <w:r w:rsidRPr="009C76DF">
        <w:rPr>
          <w:rFonts w:ascii="Arial" w:hAnsi="Arial" w:cs="Arial"/>
          <w:b/>
          <w:spacing w:val="-4"/>
          <w:szCs w:val="24"/>
          <w:lang w:val="ru-RU"/>
        </w:rPr>
        <w:t xml:space="preserve">. </w:t>
      </w:r>
      <w:proofErr w:type="spellStart"/>
      <w:r w:rsidR="002076D0">
        <w:rPr>
          <w:rFonts w:ascii="Arial" w:hAnsi="Arial" w:cs="Arial"/>
          <w:b/>
          <w:spacing w:val="-4"/>
          <w:szCs w:val="24"/>
          <w:lang w:val="ru-RU"/>
        </w:rPr>
        <w:t>Грибинюченко</w:t>
      </w:r>
      <w:proofErr w:type="spellEnd"/>
    </w:p>
    <w:p w:rsidR="00B603F6" w:rsidRDefault="00B603F6" w:rsidP="00E32D11">
      <w:pPr>
        <w:pStyle w:val="ConsPlusNormal"/>
        <w:jc w:val="both"/>
        <w:rPr>
          <w:sz w:val="20"/>
        </w:rPr>
      </w:pPr>
    </w:p>
    <w:p w:rsidR="00B603F6" w:rsidRDefault="00B603F6" w:rsidP="00E32D11">
      <w:pPr>
        <w:pStyle w:val="ConsPlusNormal"/>
        <w:jc w:val="both"/>
        <w:rPr>
          <w:sz w:val="20"/>
        </w:rPr>
      </w:pPr>
    </w:p>
    <w:p w:rsidR="008A7F72" w:rsidRDefault="008A7F72" w:rsidP="008A7F72">
      <w:pPr>
        <w:rPr>
          <w:rFonts w:ascii="Arial" w:hAnsi="Arial" w:cs="Arial"/>
          <w:b/>
        </w:rPr>
      </w:pPr>
    </w:p>
    <w:p w:rsidR="00883E2C" w:rsidRDefault="00BD62AF" w:rsidP="008A7F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Верно:</w:t>
      </w:r>
    </w:p>
    <w:p w:rsidR="00BD62AF" w:rsidRDefault="00BD62AF" w:rsidP="008A7F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Начальник Управления делами администрации</w:t>
      </w:r>
    </w:p>
    <w:p w:rsidR="00BD62AF" w:rsidRDefault="00BD62AF" w:rsidP="008A7F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Пушкинского муниципального района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В.И. Сухарев</w:t>
      </w:r>
    </w:p>
    <w:p w:rsidR="00883E2C" w:rsidRDefault="00883E2C" w:rsidP="008A7F72">
      <w:pPr>
        <w:rPr>
          <w:rFonts w:ascii="Arial" w:hAnsi="Arial" w:cs="Arial"/>
          <w:b/>
        </w:rPr>
      </w:pPr>
    </w:p>
    <w:p w:rsidR="00883E2C" w:rsidRDefault="00883E2C" w:rsidP="008A7F72">
      <w:pPr>
        <w:rPr>
          <w:rFonts w:ascii="Arial" w:hAnsi="Arial" w:cs="Arial"/>
          <w:b/>
        </w:rPr>
      </w:pPr>
    </w:p>
    <w:p w:rsidR="00883E2C" w:rsidRDefault="00883E2C" w:rsidP="008A7F72">
      <w:pPr>
        <w:rPr>
          <w:rFonts w:ascii="Arial" w:hAnsi="Arial" w:cs="Arial"/>
          <w:b/>
        </w:rPr>
      </w:pPr>
    </w:p>
    <w:p w:rsidR="00883E2C" w:rsidRDefault="00883E2C" w:rsidP="008A7F72">
      <w:pPr>
        <w:rPr>
          <w:rFonts w:ascii="Arial" w:hAnsi="Arial" w:cs="Arial"/>
          <w:b/>
        </w:rPr>
      </w:pPr>
    </w:p>
    <w:p w:rsidR="00C01159" w:rsidRDefault="00C01159" w:rsidP="008A7F72">
      <w:pPr>
        <w:rPr>
          <w:rFonts w:ascii="Arial" w:hAnsi="Arial" w:cs="Arial"/>
          <w:b/>
        </w:rPr>
      </w:pPr>
    </w:p>
    <w:p w:rsidR="00BC07BC" w:rsidRDefault="00BC07BC" w:rsidP="00BC07BC">
      <w:pPr>
        <w:ind w:right="-285"/>
        <w:jc w:val="center"/>
        <w:rPr>
          <w:rFonts w:ascii="Arial" w:hAnsi="Arial" w:cs="Arial"/>
          <w:b/>
        </w:rPr>
      </w:pPr>
    </w:p>
    <w:p w:rsidR="00521EF8" w:rsidRPr="002B7216" w:rsidRDefault="00521EF8" w:rsidP="00E32D11">
      <w:pPr>
        <w:rPr>
          <w:rFonts w:ascii="Arial" w:hAnsi="Arial" w:cs="Arial"/>
        </w:rPr>
      </w:pPr>
      <w:r w:rsidRPr="002B7216">
        <w:rPr>
          <w:rFonts w:ascii="Arial" w:hAnsi="Arial" w:cs="Arial"/>
        </w:rPr>
        <w:lastRenderedPageBreak/>
        <w:t>Согласовано:</w:t>
      </w:r>
    </w:p>
    <w:p w:rsidR="00521EF8" w:rsidRPr="002B7216" w:rsidRDefault="00521EF8" w:rsidP="00E32D11">
      <w:pPr>
        <w:rPr>
          <w:rFonts w:ascii="Arial" w:hAnsi="Arial" w:cs="Arial"/>
        </w:rPr>
      </w:pPr>
      <w:bookmarkStart w:id="0" w:name="_GoBack"/>
      <w:bookmarkEnd w:id="0"/>
    </w:p>
    <w:p w:rsidR="00521EF8" w:rsidRPr="002B7216" w:rsidRDefault="00521EF8" w:rsidP="00E32D11">
      <w:pPr>
        <w:rPr>
          <w:rFonts w:ascii="Arial" w:hAnsi="Arial" w:cs="Arial"/>
        </w:rPr>
      </w:pPr>
    </w:p>
    <w:p w:rsidR="00521EF8" w:rsidRPr="002B7216" w:rsidRDefault="00521EF8" w:rsidP="00E32D11">
      <w:pPr>
        <w:rPr>
          <w:rFonts w:ascii="Arial" w:hAnsi="Arial" w:cs="Arial"/>
        </w:rPr>
      </w:pPr>
    </w:p>
    <w:p w:rsidR="00521EF8" w:rsidRPr="002B7216" w:rsidRDefault="00521EF8" w:rsidP="00E32D11">
      <w:pPr>
        <w:rPr>
          <w:rFonts w:ascii="Arial" w:hAnsi="Arial" w:cs="Arial"/>
        </w:rPr>
      </w:pPr>
    </w:p>
    <w:p w:rsidR="00521EF8" w:rsidRPr="002B7216" w:rsidRDefault="001467BE" w:rsidP="00E32D11">
      <w:pPr>
        <w:rPr>
          <w:rFonts w:ascii="Arial" w:hAnsi="Arial" w:cs="Arial"/>
        </w:rPr>
      </w:pPr>
      <w:r>
        <w:rPr>
          <w:rFonts w:ascii="Arial" w:hAnsi="Arial" w:cs="Arial"/>
        </w:rPr>
        <w:t>Заместитель</w:t>
      </w:r>
      <w:r w:rsidR="00521EF8" w:rsidRPr="002B7216">
        <w:rPr>
          <w:rFonts w:ascii="Arial" w:hAnsi="Arial" w:cs="Arial"/>
        </w:rPr>
        <w:t xml:space="preserve"> Главы </w:t>
      </w:r>
    </w:p>
    <w:p w:rsidR="00521EF8" w:rsidRPr="002B7216" w:rsidRDefault="00521EF8" w:rsidP="00E32D11">
      <w:pPr>
        <w:rPr>
          <w:rFonts w:ascii="Arial" w:hAnsi="Arial" w:cs="Arial"/>
        </w:rPr>
      </w:pPr>
      <w:r w:rsidRPr="002B7216">
        <w:rPr>
          <w:rFonts w:ascii="Arial" w:hAnsi="Arial" w:cs="Arial"/>
        </w:rPr>
        <w:t xml:space="preserve">администрации Пушкинского                                                                   </w:t>
      </w:r>
      <w:r w:rsidR="00C01159">
        <w:rPr>
          <w:rFonts w:ascii="Arial" w:hAnsi="Arial" w:cs="Arial"/>
        </w:rPr>
        <w:t xml:space="preserve">        </w:t>
      </w:r>
      <w:r w:rsidRPr="002B7216">
        <w:rPr>
          <w:rFonts w:ascii="Arial" w:hAnsi="Arial" w:cs="Arial"/>
        </w:rPr>
        <w:t xml:space="preserve">     </w:t>
      </w:r>
      <w:proofErr w:type="spellStart"/>
      <w:r w:rsidR="001467BE">
        <w:rPr>
          <w:rFonts w:ascii="Arial" w:hAnsi="Arial" w:cs="Arial"/>
        </w:rPr>
        <w:t>В.В.Федорова</w:t>
      </w:r>
      <w:proofErr w:type="spellEnd"/>
    </w:p>
    <w:p w:rsidR="00521EF8" w:rsidRPr="002B7216" w:rsidRDefault="00521EF8" w:rsidP="00E32D11">
      <w:pPr>
        <w:rPr>
          <w:rFonts w:ascii="Arial" w:hAnsi="Arial" w:cs="Arial"/>
        </w:rPr>
      </w:pPr>
      <w:proofErr w:type="gramStart"/>
      <w:r w:rsidRPr="002B7216">
        <w:rPr>
          <w:rFonts w:ascii="Arial" w:hAnsi="Arial" w:cs="Arial"/>
        </w:rPr>
        <w:t>муниципального  района</w:t>
      </w:r>
      <w:proofErr w:type="gramEnd"/>
      <w:r w:rsidRPr="002B7216">
        <w:rPr>
          <w:rFonts w:ascii="Arial" w:hAnsi="Arial" w:cs="Arial"/>
        </w:rPr>
        <w:t xml:space="preserve"> </w:t>
      </w:r>
    </w:p>
    <w:p w:rsidR="00521EF8" w:rsidRPr="002B7216" w:rsidRDefault="00521EF8" w:rsidP="00E32D11">
      <w:pPr>
        <w:rPr>
          <w:rFonts w:ascii="Arial" w:hAnsi="Arial" w:cs="Arial"/>
        </w:rPr>
      </w:pPr>
    </w:p>
    <w:p w:rsidR="00521EF8" w:rsidRPr="002B7216" w:rsidRDefault="001D1964" w:rsidP="00E32D11">
      <w:pPr>
        <w:rPr>
          <w:rFonts w:ascii="Arial" w:hAnsi="Arial" w:cs="Arial"/>
        </w:rPr>
      </w:pPr>
      <w:r w:rsidRPr="001D1964">
        <w:rPr>
          <w:rFonts w:ascii="Arial" w:hAnsi="Arial" w:cs="Arial"/>
        </w:rPr>
        <w:t xml:space="preserve">Начальник Правового управления                                        </w:t>
      </w:r>
      <w:r>
        <w:rPr>
          <w:rFonts w:ascii="Arial" w:hAnsi="Arial" w:cs="Arial"/>
        </w:rPr>
        <w:tab/>
      </w:r>
      <w:r w:rsidRPr="001D1964">
        <w:rPr>
          <w:rFonts w:ascii="Arial" w:hAnsi="Arial" w:cs="Arial"/>
        </w:rPr>
        <w:t xml:space="preserve">           </w:t>
      </w:r>
      <w:r w:rsidR="00C01159">
        <w:rPr>
          <w:rFonts w:ascii="Arial" w:hAnsi="Arial" w:cs="Arial"/>
        </w:rPr>
        <w:t xml:space="preserve">       </w:t>
      </w:r>
      <w:r w:rsidRPr="001D1964">
        <w:rPr>
          <w:rFonts w:ascii="Arial" w:hAnsi="Arial" w:cs="Arial"/>
        </w:rPr>
        <w:t xml:space="preserve">    А.В. Овакимян</w:t>
      </w:r>
    </w:p>
    <w:p w:rsidR="00521EF8" w:rsidRPr="002B7216" w:rsidRDefault="00521EF8" w:rsidP="00E32D11">
      <w:pPr>
        <w:rPr>
          <w:rFonts w:ascii="Arial" w:hAnsi="Arial" w:cs="Arial"/>
          <w:sz w:val="16"/>
          <w:szCs w:val="16"/>
        </w:rPr>
      </w:pPr>
    </w:p>
    <w:p w:rsidR="00521EF8" w:rsidRPr="002B7216" w:rsidRDefault="00521EF8" w:rsidP="00E32D11">
      <w:pPr>
        <w:rPr>
          <w:rFonts w:ascii="Arial" w:hAnsi="Arial" w:cs="Arial"/>
          <w:sz w:val="16"/>
          <w:szCs w:val="16"/>
        </w:rPr>
      </w:pPr>
    </w:p>
    <w:p w:rsidR="00521EF8" w:rsidRPr="002B7216" w:rsidRDefault="00521EF8" w:rsidP="00E32D11">
      <w:pPr>
        <w:rPr>
          <w:rFonts w:ascii="Arial" w:hAnsi="Arial" w:cs="Arial"/>
          <w:sz w:val="16"/>
          <w:szCs w:val="16"/>
        </w:rPr>
      </w:pPr>
    </w:p>
    <w:p w:rsidR="00521EF8" w:rsidRPr="002B7216" w:rsidRDefault="00733919" w:rsidP="00E32D11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521EF8" w:rsidRPr="002B7216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  <w:r w:rsidR="00521EF8" w:rsidRPr="002B7216">
        <w:rPr>
          <w:rFonts w:ascii="Arial" w:hAnsi="Arial" w:cs="Arial"/>
        </w:rPr>
        <w:t xml:space="preserve"> Комитета по финансовой </w:t>
      </w:r>
    </w:p>
    <w:p w:rsidR="00521EF8" w:rsidRPr="002B7216" w:rsidRDefault="00521EF8" w:rsidP="00E32D11">
      <w:pPr>
        <w:rPr>
          <w:rFonts w:ascii="Arial" w:hAnsi="Arial" w:cs="Arial"/>
        </w:rPr>
      </w:pPr>
      <w:r w:rsidRPr="002B7216">
        <w:rPr>
          <w:rFonts w:ascii="Arial" w:hAnsi="Arial" w:cs="Arial"/>
        </w:rPr>
        <w:t xml:space="preserve">и налоговой политике администрации  </w:t>
      </w:r>
    </w:p>
    <w:p w:rsidR="00521EF8" w:rsidRPr="002B7216" w:rsidRDefault="00521EF8" w:rsidP="00E32D11">
      <w:pPr>
        <w:rPr>
          <w:rFonts w:ascii="Arial" w:hAnsi="Arial" w:cs="Arial"/>
        </w:rPr>
      </w:pPr>
      <w:r w:rsidRPr="002B7216">
        <w:rPr>
          <w:rFonts w:ascii="Arial" w:hAnsi="Arial" w:cs="Arial"/>
        </w:rPr>
        <w:t xml:space="preserve">Пушкинского </w:t>
      </w:r>
      <w:proofErr w:type="gramStart"/>
      <w:r w:rsidRPr="002B7216">
        <w:rPr>
          <w:rFonts w:ascii="Arial" w:hAnsi="Arial" w:cs="Arial"/>
        </w:rPr>
        <w:t>муниципального  района</w:t>
      </w:r>
      <w:proofErr w:type="gramEnd"/>
      <w:r w:rsidRPr="002B7216">
        <w:rPr>
          <w:rFonts w:ascii="Arial" w:hAnsi="Arial" w:cs="Arial"/>
        </w:rPr>
        <w:t xml:space="preserve">                                                        </w:t>
      </w:r>
      <w:r w:rsidR="00C01159">
        <w:rPr>
          <w:rFonts w:ascii="Arial" w:hAnsi="Arial" w:cs="Arial"/>
        </w:rPr>
        <w:t xml:space="preserve">           </w:t>
      </w:r>
      <w:proofErr w:type="spellStart"/>
      <w:r w:rsidR="00733919">
        <w:rPr>
          <w:rFonts w:ascii="Arial" w:hAnsi="Arial" w:cs="Arial"/>
        </w:rPr>
        <w:t>М.Д.Рябцева</w:t>
      </w:r>
      <w:proofErr w:type="spellEnd"/>
    </w:p>
    <w:p w:rsidR="00521EF8" w:rsidRDefault="00521EF8" w:rsidP="00E32D11">
      <w:pPr>
        <w:rPr>
          <w:rFonts w:ascii="Arial" w:hAnsi="Arial" w:cs="Arial"/>
        </w:rPr>
      </w:pPr>
    </w:p>
    <w:p w:rsidR="001467BE" w:rsidRPr="002B7216" w:rsidRDefault="001467BE" w:rsidP="00E32D11">
      <w:pPr>
        <w:rPr>
          <w:rFonts w:ascii="Arial" w:hAnsi="Arial" w:cs="Arial"/>
        </w:rPr>
      </w:pPr>
    </w:p>
    <w:p w:rsidR="00521EF8" w:rsidRPr="002B7216" w:rsidRDefault="00521EF8" w:rsidP="00E32D11">
      <w:pPr>
        <w:rPr>
          <w:rFonts w:ascii="Arial" w:hAnsi="Arial" w:cs="Arial"/>
        </w:rPr>
      </w:pPr>
    </w:p>
    <w:p w:rsidR="00521EF8" w:rsidRPr="002B7216" w:rsidRDefault="00521EF8" w:rsidP="00E32D11">
      <w:pPr>
        <w:rPr>
          <w:rFonts w:ascii="Arial" w:hAnsi="Arial" w:cs="Arial"/>
          <w:sz w:val="16"/>
          <w:szCs w:val="16"/>
        </w:rPr>
      </w:pPr>
    </w:p>
    <w:p w:rsidR="00521EF8" w:rsidRPr="002B7216" w:rsidRDefault="00521EF8" w:rsidP="00E32D11">
      <w:pPr>
        <w:rPr>
          <w:rFonts w:ascii="Arial" w:hAnsi="Arial" w:cs="Arial"/>
        </w:rPr>
      </w:pPr>
    </w:p>
    <w:p w:rsidR="00521EF8" w:rsidRPr="002B7216" w:rsidRDefault="00521EF8" w:rsidP="00E32D11">
      <w:pPr>
        <w:rPr>
          <w:rFonts w:ascii="Arial" w:hAnsi="Arial" w:cs="Arial"/>
        </w:rPr>
      </w:pPr>
    </w:p>
    <w:p w:rsidR="00521EF8" w:rsidRPr="002B7216" w:rsidRDefault="00521EF8" w:rsidP="00E32D11">
      <w:pPr>
        <w:pStyle w:val="2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:rsidR="00521EF8" w:rsidRPr="002B7216" w:rsidRDefault="00521EF8" w:rsidP="00E32D11">
      <w:pPr>
        <w:pStyle w:val="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B7216">
        <w:rPr>
          <w:rFonts w:ascii="Arial" w:hAnsi="Arial" w:cs="Arial"/>
          <w:sz w:val="24"/>
          <w:szCs w:val="24"/>
        </w:rPr>
        <w:t>Разослано:</w:t>
      </w:r>
    </w:p>
    <w:p w:rsidR="00521EF8" w:rsidRPr="002B7216" w:rsidRDefault="00521EF8" w:rsidP="00E32D11">
      <w:pPr>
        <w:pStyle w:val="2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21EF8" w:rsidRPr="002B7216" w:rsidRDefault="00733919" w:rsidP="00E32D11">
      <w:pPr>
        <w:pStyle w:val="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Комитет по экономике-</w:t>
      </w:r>
      <w:r w:rsidR="00883E2C">
        <w:rPr>
          <w:rFonts w:ascii="Arial" w:hAnsi="Arial" w:cs="Arial"/>
          <w:sz w:val="24"/>
          <w:szCs w:val="24"/>
        </w:rPr>
        <w:t>1</w:t>
      </w:r>
      <w:r w:rsidR="002B7216" w:rsidRPr="002B7216">
        <w:rPr>
          <w:rFonts w:ascii="Arial" w:hAnsi="Arial" w:cs="Arial"/>
          <w:sz w:val="24"/>
          <w:szCs w:val="24"/>
        </w:rPr>
        <w:t xml:space="preserve"> экз.</w:t>
      </w:r>
    </w:p>
    <w:p w:rsidR="002B7216" w:rsidRPr="002B7216" w:rsidRDefault="002B7216" w:rsidP="00E32D11">
      <w:pPr>
        <w:pStyle w:val="2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B7216" w:rsidRDefault="00733919" w:rsidP="00E32D11">
      <w:pPr>
        <w:pStyle w:val="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Комитет по управлению имуществом</w:t>
      </w:r>
      <w:r w:rsidR="002B72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</w:t>
      </w:r>
      <w:r w:rsidR="002B7216">
        <w:rPr>
          <w:rFonts w:ascii="Arial" w:hAnsi="Arial" w:cs="Arial"/>
          <w:sz w:val="24"/>
          <w:szCs w:val="24"/>
        </w:rPr>
        <w:t xml:space="preserve"> экз.</w:t>
      </w:r>
    </w:p>
    <w:p w:rsidR="002B7216" w:rsidRDefault="002B7216" w:rsidP="00E32D11">
      <w:pPr>
        <w:pStyle w:val="2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B7216" w:rsidRPr="002B7216" w:rsidRDefault="002B7216" w:rsidP="00E32D11">
      <w:pPr>
        <w:pStyle w:val="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Комитет по финансовой и налоговой политике – </w:t>
      </w:r>
      <w:r w:rsidR="00883E2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экз.</w:t>
      </w:r>
    </w:p>
    <w:p w:rsidR="00521EF8" w:rsidRPr="002B7216" w:rsidRDefault="00521EF8" w:rsidP="00E32D11">
      <w:pPr>
        <w:pStyle w:val="2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21EF8" w:rsidRPr="002B7216" w:rsidRDefault="00521EF8" w:rsidP="00E32D11">
      <w:pPr>
        <w:pStyle w:val="a3"/>
        <w:spacing w:line="240" w:lineRule="exact"/>
        <w:jc w:val="left"/>
        <w:rPr>
          <w:rFonts w:ascii="Arial" w:hAnsi="Arial" w:cs="Arial"/>
          <w:szCs w:val="24"/>
          <w:lang w:val="ru-RU"/>
        </w:rPr>
      </w:pPr>
    </w:p>
    <w:p w:rsidR="00521EF8" w:rsidRPr="002B7216" w:rsidRDefault="00521EF8" w:rsidP="00E32D11">
      <w:pPr>
        <w:pStyle w:val="a3"/>
        <w:spacing w:line="240" w:lineRule="exact"/>
        <w:jc w:val="left"/>
        <w:rPr>
          <w:rFonts w:ascii="Arial" w:hAnsi="Arial" w:cs="Arial"/>
          <w:szCs w:val="24"/>
          <w:lang w:val="ru-RU"/>
        </w:rPr>
      </w:pPr>
    </w:p>
    <w:p w:rsidR="00521EF8" w:rsidRPr="002B7216" w:rsidRDefault="00521EF8" w:rsidP="00E32D11">
      <w:pPr>
        <w:pStyle w:val="a3"/>
        <w:spacing w:line="240" w:lineRule="exact"/>
        <w:jc w:val="left"/>
        <w:rPr>
          <w:rFonts w:ascii="Arial" w:hAnsi="Arial" w:cs="Arial"/>
          <w:szCs w:val="24"/>
          <w:lang w:val="ru-RU"/>
        </w:rPr>
      </w:pPr>
    </w:p>
    <w:p w:rsidR="00521EF8" w:rsidRPr="002B7216" w:rsidRDefault="00521EF8" w:rsidP="00E32D11">
      <w:pPr>
        <w:pStyle w:val="a3"/>
        <w:spacing w:line="240" w:lineRule="exact"/>
        <w:jc w:val="left"/>
        <w:rPr>
          <w:rFonts w:ascii="Arial" w:hAnsi="Arial" w:cs="Arial"/>
          <w:szCs w:val="24"/>
          <w:lang w:val="ru-RU"/>
        </w:rPr>
      </w:pPr>
    </w:p>
    <w:p w:rsidR="00521EF8" w:rsidRPr="002B7216" w:rsidRDefault="00521EF8" w:rsidP="00E32D11">
      <w:pPr>
        <w:pStyle w:val="a3"/>
        <w:spacing w:line="240" w:lineRule="exact"/>
        <w:jc w:val="left"/>
        <w:rPr>
          <w:rFonts w:ascii="Arial" w:hAnsi="Arial" w:cs="Arial"/>
          <w:szCs w:val="24"/>
          <w:lang w:val="ru-RU"/>
        </w:rPr>
      </w:pPr>
    </w:p>
    <w:p w:rsidR="00521EF8" w:rsidRPr="002B7216" w:rsidRDefault="00521EF8" w:rsidP="00E32D11">
      <w:pPr>
        <w:pStyle w:val="a3"/>
        <w:spacing w:line="240" w:lineRule="exact"/>
        <w:jc w:val="left"/>
        <w:rPr>
          <w:rFonts w:ascii="Arial" w:hAnsi="Arial" w:cs="Arial"/>
          <w:szCs w:val="24"/>
          <w:lang w:val="ru-RU"/>
        </w:rPr>
      </w:pPr>
    </w:p>
    <w:p w:rsidR="00521EF8" w:rsidRPr="002B7216" w:rsidRDefault="00521EF8" w:rsidP="00E32D11">
      <w:pPr>
        <w:pStyle w:val="a3"/>
        <w:spacing w:line="240" w:lineRule="exact"/>
        <w:jc w:val="left"/>
        <w:rPr>
          <w:rFonts w:ascii="Arial" w:hAnsi="Arial" w:cs="Arial"/>
          <w:szCs w:val="24"/>
          <w:lang w:val="ru-RU"/>
        </w:rPr>
      </w:pPr>
    </w:p>
    <w:p w:rsidR="00521EF8" w:rsidRPr="002B7216" w:rsidRDefault="00521EF8" w:rsidP="00E32D11">
      <w:pPr>
        <w:pStyle w:val="a3"/>
        <w:spacing w:line="240" w:lineRule="exact"/>
        <w:jc w:val="left"/>
        <w:rPr>
          <w:rFonts w:ascii="Arial" w:hAnsi="Arial" w:cs="Arial"/>
          <w:szCs w:val="24"/>
          <w:lang w:val="ru-RU"/>
        </w:rPr>
      </w:pPr>
    </w:p>
    <w:p w:rsidR="00521EF8" w:rsidRPr="009C76DF" w:rsidRDefault="00521EF8" w:rsidP="00E32D11">
      <w:pPr>
        <w:pStyle w:val="a3"/>
        <w:spacing w:line="240" w:lineRule="exact"/>
        <w:jc w:val="left"/>
        <w:rPr>
          <w:rFonts w:ascii="Arial" w:hAnsi="Arial" w:cs="Arial"/>
          <w:szCs w:val="24"/>
          <w:lang w:val="ru-RU"/>
        </w:rPr>
      </w:pPr>
    </w:p>
    <w:p w:rsidR="00521EF8" w:rsidRDefault="00521EF8" w:rsidP="00E32D11">
      <w:pPr>
        <w:pStyle w:val="a3"/>
        <w:spacing w:line="240" w:lineRule="exact"/>
        <w:jc w:val="left"/>
        <w:rPr>
          <w:rFonts w:ascii="Arial" w:hAnsi="Arial" w:cs="Arial"/>
          <w:szCs w:val="24"/>
          <w:lang w:val="ru-RU"/>
        </w:rPr>
      </w:pPr>
    </w:p>
    <w:p w:rsidR="009B7884" w:rsidRDefault="009B7884" w:rsidP="00E32D11">
      <w:pPr>
        <w:pStyle w:val="a3"/>
        <w:spacing w:line="240" w:lineRule="exact"/>
        <w:jc w:val="left"/>
        <w:rPr>
          <w:rFonts w:ascii="Arial" w:hAnsi="Arial" w:cs="Arial"/>
          <w:szCs w:val="24"/>
          <w:lang w:val="ru-RU"/>
        </w:rPr>
      </w:pPr>
    </w:p>
    <w:p w:rsidR="00521EF8" w:rsidRPr="009C76DF" w:rsidRDefault="00521EF8" w:rsidP="00E32D11">
      <w:pPr>
        <w:pStyle w:val="a3"/>
        <w:spacing w:line="240" w:lineRule="exact"/>
        <w:jc w:val="left"/>
        <w:rPr>
          <w:rFonts w:ascii="Arial" w:hAnsi="Arial" w:cs="Arial"/>
          <w:szCs w:val="24"/>
          <w:lang w:val="ru-RU"/>
        </w:rPr>
      </w:pPr>
    </w:p>
    <w:p w:rsidR="00521EF8" w:rsidRPr="00BF3864" w:rsidRDefault="00521EF8" w:rsidP="00E32D11">
      <w:pPr>
        <w:pStyle w:val="a3"/>
        <w:spacing w:line="240" w:lineRule="exact"/>
        <w:jc w:val="left"/>
        <w:rPr>
          <w:rFonts w:ascii="Arial" w:hAnsi="Arial" w:cs="Arial"/>
          <w:sz w:val="16"/>
          <w:szCs w:val="16"/>
          <w:lang w:val="ru-RU"/>
        </w:rPr>
      </w:pPr>
      <w:r w:rsidRPr="00BF3864">
        <w:rPr>
          <w:rFonts w:ascii="Arial" w:hAnsi="Arial" w:cs="Arial"/>
          <w:sz w:val="16"/>
          <w:szCs w:val="16"/>
          <w:lang w:val="ru-RU"/>
        </w:rPr>
        <w:t>Исп</w:t>
      </w:r>
      <w:r>
        <w:rPr>
          <w:rFonts w:ascii="Arial" w:hAnsi="Arial" w:cs="Arial"/>
          <w:sz w:val="16"/>
          <w:szCs w:val="16"/>
          <w:lang w:val="ru-RU"/>
        </w:rPr>
        <w:t>. Землякова Е.В.</w:t>
      </w:r>
    </w:p>
    <w:p w:rsidR="00521EF8" w:rsidRDefault="00521EF8" w:rsidP="00E32D11">
      <w:pPr>
        <w:spacing w:line="240" w:lineRule="exact"/>
        <w:rPr>
          <w:rFonts w:ascii="Arial" w:hAnsi="Arial" w:cs="Arial"/>
        </w:rPr>
      </w:pPr>
      <w:r w:rsidRPr="00BF3864">
        <w:rPr>
          <w:rFonts w:ascii="Arial" w:hAnsi="Arial" w:cs="Arial"/>
          <w:sz w:val="16"/>
          <w:szCs w:val="16"/>
        </w:rPr>
        <w:t xml:space="preserve">тел. </w:t>
      </w:r>
      <w:r>
        <w:rPr>
          <w:rFonts w:ascii="Arial" w:hAnsi="Arial" w:cs="Arial"/>
          <w:sz w:val="16"/>
          <w:szCs w:val="16"/>
        </w:rPr>
        <w:t>534-42-48</w:t>
      </w:r>
      <w:r w:rsidRPr="00BF386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</w:t>
      </w:r>
    </w:p>
    <w:p w:rsidR="00521EF8" w:rsidRDefault="00521EF8" w:rsidP="00E32D11">
      <w:pPr>
        <w:pStyle w:val="a5"/>
        <w:spacing w:after="0"/>
        <w:ind w:left="0"/>
        <w:jc w:val="right"/>
        <w:rPr>
          <w:rFonts w:ascii="Arial" w:hAnsi="Arial" w:cs="Arial"/>
        </w:rPr>
      </w:pPr>
    </w:p>
    <w:p w:rsidR="00521EF8" w:rsidRDefault="00521EF8" w:rsidP="00E32D11">
      <w:pPr>
        <w:pStyle w:val="a5"/>
        <w:spacing w:after="0"/>
        <w:ind w:left="0"/>
        <w:jc w:val="right"/>
        <w:rPr>
          <w:rFonts w:ascii="Arial" w:hAnsi="Arial" w:cs="Arial"/>
        </w:rPr>
      </w:pPr>
    </w:p>
    <w:p w:rsidR="0009115D" w:rsidRDefault="0009115D" w:rsidP="00E32D11">
      <w:pPr>
        <w:pStyle w:val="a5"/>
        <w:spacing w:after="0"/>
        <w:ind w:left="0"/>
        <w:jc w:val="right"/>
        <w:rPr>
          <w:rFonts w:ascii="Arial" w:hAnsi="Arial" w:cs="Arial"/>
        </w:rPr>
      </w:pPr>
    </w:p>
    <w:p w:rsidR="00F27C1D" w:rsidRDefault="00F27C1D" w:rsidP="00E32D11">
      <w:pPr>
        <w:pStyle w:val="a5"/>
        <w:spacing w:after="0"/>
        <w:ind w:left="0"/>
        <w:jc w:val="right"/>
        <w:rPr>
          <w:rFonts w:ascii="Arial" w:hAnsi="Arial" w:cs="Arial"/>
        </w:rPr>
      </w:pPr>
    </w:p>
    <w:p w:rsidR="00F27C1D" w:rsidRDefault="00F27C1D" w:rsidP="00E32D11">
      <w:pPr>
        <w:pStyle w:val="a5"/>
        <w:spacing w:after="0"/>
        <w:ind w:left="0"/>
        <w:jc w:val="right"/>
        <w:rPr>
          <w:rFonts w:ascii="Arial" w:hAnsi="Arial" w:cs="Arial"/>
        </w:rPr>
      </w:pPr>
    </w:p>
    <w:p w:rsidR="00F27C1D" w:rsidRDefault="00F27C1D" w:rsidP="00E32D11">
      <w:pPr>
        <w:pStyle w:val="a5"/>
        <w:spacing w:after="0"/>
        <w:ind w:left="0"/>
        <w:jc w:val="right"/>
        <w:rPr>
          <w:rFonts w:ascii="Arial" w:hAnsi="Arial" w:cs="Arial"/>
        </w:rPr>
      </w:pPr>
    </w:p>
    <w:p w:rsidR="00F27C1D" w:rsidRDefault="00F27C1D" w:rsidP="00E32D11">
      <w:pPr>
        <w:pStyle w:val="a5"/>
        <w:spacing w:after="0"/>
        <w:ind w:left="0"/>
        <w:jc w:val="right"/>
        <w:rPr>
          <w:rFonts w:ascii="Arial" w:hAnsi="Arial" w:cs="Arial"/>
        </w:rPr>
      </w:pPr>
    </w:p>
    <w:p w:rsidR="00733919" w:rsidRDefault="00733919" w:rsidP="00E32D11">
      <w:pPr>
        <w:pStyle w:val="a5"/>
        <w:spacing w:after="0"/>
        <w:ind w:left="0"/>
        <w:jc w:val="right"/>
        <w:rPr>
          <w:rFonts w:ascii="Arial" w:hAnsi="Arial" w:cs="Arial"/>
        </w:rPr>
      </w:pPr>
    </w:p>
    <w:p w:rsidR="001D1964" w:rsidRDefault="001D1964" w:rsidP="00E32D11">
      <w:pPr>
        <w:pStyle w:val="a5"/>
        <w:spacing w:after="0"/>
        <w:ind w:left="0"/>
        <w:jc w:val="right"/>
        <w:rPr>
          <w:rFonts w:ascii="Arial" w:hAnsi="Arial" w:cs="Arial"/>
        </w:rPr>
      </w:pPr>
    </w:p>
    <w:p w:rsidR="001D1964" w:rsidRDefault="001D1964" w:rsidP="00E32D11">
      <w:pPr>
        <w:pStyle w:val="a5"/>
        <w:spacing w:after="0"/>
        <w:ind w:left="0"/>
        <w:jc w:val="right"/>
        <w:rPr>
          <w:rFonts w:ascii="Arial" w:hAnsi="Arial" w:cs="Arial"/>
        </w:rPr>
      </w:pPr>
    </w:p>
    <w:p w:rsidR="001D1964" w:rsidRDefault="001D1964" w:rsidP="00E32D11">
      <w:pPr>
        <w:pStyle w:val="a5"/>
        <w:spacing w:after="0"/>
        <w:ind w:left="0"/>
        <w:jc w:val="right"/>
        <w:rPr>
          <w:rFonts w:ascii="Arial" w:hAnsi="Arial" w:cs="Arial"/>
        </w:rPr>
      </w:pPr>
    </w:p>
    <w:p w:rsidR="00733919" w:rsidRDefault="00733919" w:rsidP="00E32D11">
      <w:pPr>
        <w:pStyle w:val="a5"/>
        <w:spacing w:after="0"/>
        <w:ind w:left="0"/>
        <w:jc w:val="right"/>
        <w:rPr>
          <w:rFonts w:ascii="Arial" w:hAnsi="Arial" w:cs="Arial"/>
        </w:rPr>
      </w:pPr>
    </w:p>
    <w:p w:rsidR="0009115D" w:rsidRDefault="0009115D" w:rsidP="00E32D11">
      <w:pPr>
        <w:pStyle w:val="a5"/>
        <w:spacing w:after="0"/>
        <w:ind w:left="0"/>
        <w:jc w:val="right"/>
        <w:rPr>
          <w:rFonts w:ascii="Arial" w:hAnsi="Arial" w:cs="Arial"/>
        </w:rPr>
      </w:pPr>
    </w:p>
    <w:p w:rsidR="00883E2C" w:rsidRDefault="00883E2C" w:rsidP="00733919">
      <w:pPr>
        <w:pStyle w:val="a5"/>
        <w:spacing w:after="0"/>
        <w:ind w:left="0"/>
        <w:jc w:val="right"/>
        <w:rPr>
          <w:rFonts w:ascii="Arial" w:hAnsi="Arial" w:cs="Arial"/>
        </w:rPr>
      </w:pPr>
    </w:p>
    <w:p w:rsidR="00B603F6" w:rsidRPr="009C76DF" w:rsidRDefault="00B603F6" w:rsidP="00E32D11">
      <w:pPr>
        <w:pStyle w:val="a5"/>
        <w:spacing w:after="0"/>
        <w:ind w:left="0"/>
        <w:jc w:val="right"/>
        <w:rPr>
          <w:rFonts w:ascii="Arial" w:hAnsi="Arial" w:cs="Arial"/>
        </w:rPr>
      </w:pPr>
      <w:r w:rsidRPr="009C76DF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r w:rsidRPr="009C76DF">
        <w:rPr>
          <w:rFonts w:ascii="Arial" w:hAnsi="Arial" w:cs="Arial"/>
        </w:rPr>
        <w:t>к   Постановлению                                                                                                                            администрации Пушкинского                                                                                                                          муниципального района</w:t>
      </w:r>
    </w:p>
    <w:p w:rsidR="00B603F6" w:rsidRPr="00BD62AF" w:rsidRDefault="00B603F6" w:rsidP="00E32D11">
      <w:pPr>
        <w:pStyle w:val="a5"/>
        <w:spacing w:after="0"/>
        <w:ind w:left="0"/>
        <w:jc w:val="right"/>
        <w:rPr>
          <w:rFonts w:ascii="Arial" w:hAnsi="Arial" w:cs="Arial"/>
          <w:u w:val="single"/>
          <w:vertAlign w:val="subscript"/>
        </w:rPr>
      </w:pPr>
      <w:r w:rsidRPr="009C76DF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            </w:t>
      </w:r>
      <w:r w:rsidRPr="009C76DF">
        <w:rPr>
          <w:rFonts w:ascii="Arial" w:hAnsi="Arial" w:cs="Arial"/>
        </w:rPr>
        <w:t xml:space="preserve">от </w:t>
      </w:r>
      <w:r w:rsidR="00BD62AF">
        <w:rPr>
          <w:rFonts w:ascii="Arial" w:hAnsi="Arial" w:cs="Arial"/>
          <w:u w:val="single"/>
        </w:rPr>
        <w:t>24.10.2017</w:t>
      </w:r>
      <w:r>
        <w:rPr>
          <w:rFonts w:ascii="Arial" w:hAnsi="Arial" w:cs="Arial"/>
        </w:rPr>
        <w:t xml:space="preserve"> </w:t>
      </w:r>
      <w:r w:rsidRPr="009C76DF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BD62AF">
        <w:rPr>
          <w:rFonts w:ascii="Arial" w:hAnsi="Arial" w:cs="Arial"/>
          <w:u w:val="single"/>
        </w:rPr>
        <w:t>2518</w:t>
      </w:r>
    </w:p>
    <w:p w:rsidR="00D36CF8" w:rsidRDefault="007F6442" w:rsidP="00D36CF8">
      <w:pPr>
        <w:shd w:val="clear" w:color="auto" w:fill="FFFFFF"/>
        <w:spacing w:before="419" w:after="251"/>
        <w:jc w:val="center"/>
        <w:textAlignment w:val="baseline"/>
        <w:outlineLvl w:val="1"/>
        <w:rPr>
          <w:rFonts w:ascii="Arial" w:hAnsi="Arial" w:cs="Arial"/>
          <w:b/>
        </w:rPr>
      </w:pPr>
      <w:r w:rsidRPr="007F6442">
        <w:rPr>
          <w:rFonts w:ascii="Arial" w:hAnsi="Arial" w:cs="Arial"/>
          <w:b/>
        </w:rPr>
        <w:t xml:space="preserve">Основные направления бюджетной </w:t>
      </w:r>
      <w:r w:rsidR="00EE40E3">
        <w:rPr>
          <w:rFonts w:ascii="Arial" w:hAnsi="Arial" w:cs="Arial"/>
          <w:b/>
        </w:rPr>
        <w:t xml:space="preserve">и налоговой </w:t>
      </w:r>
      <w:r w:rsidRPr="007F6442">
        <w:rPr>
          <w:rFonts w:ascii="Arial" w:hAnsi="Arial" w:cs="Arial"/>
          <w:b/>
        </w:rPr>
        <w:t>политики городского поселения Пушкино на 201</w:t>
      </w:r>
      <w:r w:rsidR="001B185E">
        <w:rPr>
          <w:rFonts w:ascii="Arial" w:hAnsi="Arial" w:cs="Arial"/>
          <w:b/>
        </w:rPr>
        <w:t>8</w:t>
      </w:r>
      <w:r w:rsidRPr="007F6442">
        <w:rPr>
          <w:rFonts w:ascii="Arial" w:hAnsi="Arial" w:cs="Arial"/>
          <w:b/>
        </w:rPr>
        <w:t xml:space="preserve"> год и на плановый период 201</w:t>
      </w:r>
      <w:r w:rsidR="001B185E">
        <w:rPr>
          <w:rFonts w:ascii="Arial" w:hAnsi="Arial" w:cs="Arial"/>
          <w:b/>
        </w:rPr>
        <w:t>9</w:t>
      </w:r>
      <w:r w:rsidRPr="007F6442">
        <w:rPr>
          <w:rFonts w:ascii="Arial" w:hAnsi="Arial" w:cs="Arial"/>
          <w:b/>
        </w:rPr>
        <w:t xml:space="preserve"> и 20</w:t>
      </w:r>
      <w:r w:rsidR="001B185E">
        <w:rPr>
          <w:rFonts w:ascii="Arial" w:hAnsi="Arial" w:cs="Arial"/>
          <w:b/>
        </w:rPr>
        <w:t>20</w:t>
      </w:r>
      <w:r w:rsidRPr="007F6442">
        <w:rPr>
          <w:rFonts w:ascii="Arial" w:hAnsi="Arial" w:cs="Arial"/>
          <w:b/>
        </w:rPr>
        <w:t xml:space="preserve"> годов</w:t>
      </w:r>
    </w:p>
    <w:p w:rsidR="00D36CF8" w:rsidRPr="00D36CF8" w:rsidRDefault="00D36CF8" w:rsidP="00D36CF8">
      <w:pPr>
        <w:pStyle w:val="a9"/>
        <w:numPr>
          <w:ilvl w:val="0"/>
          <w:numId w:val="3"/>
        </w:numPr>
        <w:shd w:val="clear" w:color="auto" w:fill="FFFFFF"/>
        <w:spacing w:before="419" w:after="251"/>
        <w:jc w:val="center"/>
        <w:textAlignment w:val="baseline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Основные положения</w:t>
      </w:r>
    </w:p>
    <w:p w:rsidR="001B185E" w:rsidRDefault="007F6442" w:rsidP="007F6442">
      <w:pPr>
        <w:shd w:val="clear" w:color="auto" w:fill="FFFFFF"/>
        <w:spacing w:before="419" w:after="251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7F6442">
        <w:rPr>
          <w:rFonts w:ascii="Arial" w:hAnsi="Arial" w:cs="Arial"/>
        </w:rPr>
        <w:t xml:space="preserve">Основные направления бюджетной </w:t>
      </w:r>
      <w:r w:rsidR="001B185E">
        <w:rPr>
          <w:rFonts w:ascii="Arial" w:hAnsi="Arial" w:cs="Arial"/>
        </w:rPr>
        <w:t xml:space="preserve">и налоговой </w:t>
      </w:r>
      <w:r w:rsidRPr="007F6442">
        <w:rPr>
          <w:rFonts w:ascii="Arial" w:hAnsi="Arial" w:cs="Arial"/>
        </w:rPr>
        <w:t>политики городского поселения Пушкино (далее - город Пушкино) на 201</w:t>
      </w:r>
      <w:r w:rsidR="00B80DD8">
        <w:rPr>
          <w:rFonts w:ascii="Arial" w:hAnsi="Arial" w:cs="Arial"/>
        </w:rPr>
        <w:t>8</w:t>
      </w:r>
      <w:r w:rsidRPr="007F6442">
        <w:rPr>
          <w:rFonts w:ascii="Arial" w:hAnsi="Arial" w:cs="Arial"/>
        </w:rPr>
        <w:t xml:space="preserve"> год и на плановый период 201</w:t>
      </w:r>
      <w:r w:rsidR="001B185E">
        <w:rPr>
          <w:rFonts w:ascii="Arial" w:hAnsi="Arial" w:cs="Arial"/>
        </w:rPr>
        <w:t>9</w:t>
      </w:r>
      <w:r w:rsidRPr="007F6442">
        <w:rPr>
          <w:rFonts w:ascii="Arial" w:hAnsi="Arial" w:cs="Arial"/>
        </w:rPr>
        <w:t xml:space="preserve"> и 20</w:t>
      </w:r>
      <w:r w:rsidR="001B185E">
        <w:rPr>
          <w:rFonts w:ascii="Arial" w:hAnsi="Arial" w:cs="Arial"/>
        </w:rPr>
        <w:t>20</w:t>
      </w:r>
      <w:r w:rsidRPr="007F6442">
        <w:rPr>
          <w:rFonts w:ascii="Arial" w:hAnsi="Arial" w:cs="Arial"/>
        </w:rPr>
        <w:t xml:space="preserve"> годов </w:t>
      </w:r>
      <w:r w:rsidR="001A062E" w:rsidRPr="001A062E">
        <w:rPr>
          <w:rFonts w:ascii="Arial" w:hAnsi="Arial" w:cs="Arial"/>
        </w:rPr>
        <w:t>отража</w:t>
      </w:r>
      <w:r w:rsidR="001A062E">
        <w:rPr>
          <w:rFonts w:ascii="Arial" w:hAnsi="Arial" w:cs="Arial"/>
        </w:rPr>
        <w:t>ют</w:t>
      </w:r>
      <w:r w:rsidR="001A062E" w:rsidRPr="001A062E">
        <w:rPr>
          <w:rFonts w:ascii="Arial" w:hAnsi="Arial" w:cs="Arial"/>
        </w:rPr>
        <w:t xml:space="preserve"> преемственность ра</w:t>
      </w:r>
      <w:r w:rsidR="001A062E">
        <w:rPr>
          <w:rFonts w:ascii="Arial" w:hAnsi="Arial" w:cs="Arial"/>
        </w:rPr>
        <w:t xml:space="preserve">нее поставленных целей и задач, </w:t>
      </w:r>
      <w:r w:rsidRPr="007F6442">
        <w:rPr>
          <w:rFonts w:ascii="Arial" w:hAnsi="Arial" w:cs="Arial"/>
        </w:rPr>
        <w:t>определяют основные цели</w:t>
      </w:r>
      <w:r w:rsidR="001B185E">
        <w:rPr>
          <w:rFonts w:ascii="Arial" w:hAnsi="Arial" w:cs="Arial"/>
        </w:rPr>
        <w:t xml:space="preserve"> и приоритеты </w:t>
      </w:r>
      <w:r w:rsidRPr="007F6442">
        <w:rPr>
          <w:rFonts w:ascii="Arial" w:hAnsi="Arial" w:cs="Arial"/>
        </w:rPr>
        <w:t>бюджетной</w:t>
      </w:r>
      <w:r w:rsidR="001B185E">
        <w:rPr>
          <w:rFonts w:ascii="Arial" w:hAnsi="Arial" w:cs="Arial"/>
        </w:rPr>
        <w:t xml:space="preserve"> и налоговой</w:t>
      </w:r>
      <w:r w:rsidRPr="007F6442">
        <w:rPr>
          <w:rFonts w:ascii="Arial" w:hAnsi="Arial" w:cs="Arial"/>
        </w:rPr>
        <w:t xml:space="preserve"> политики города Пушкино </w:t>
      </w:r>
      <w:r w:rsidR="001B185E">
        <w:rPr>
          <w:rFonts w:ascii="Arial" w:hAnsi="Arial" w:cs="Arial"/>
        </w:rPr>
        <w:t>в среднесрочной перспективе и разработаны в соответствии с требованиями действующего бюджетного законодательства.</w:t>
      </w:r>
      <w:r w:rsidR="001A062E" w:rsidRPr="001A062E">
        <w:t xml:space="preserve"> </w:t>
      </w:r>
    </w:p>
    <w:p w:rsidR="001B185E" w:rsidRDefault="001B185E" w:rsidP="001B185E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При их разработке учитывались</w:t>
      </w:r>
      <w:r w:rsidR="00CE5D34">
        <w:rPr>
          <w:rFonts w:ascii="Arial" w:hAnsi="Arial" w:cs="Arial"/>
        </w:rPr>
        <w:t xml:space="preserve"> положения</w:t>
      </w:r>
      <w:r>
        <w:rPr>
          <w:rFonts w:ascii="Arial" w:hAnsi="Arial" w:cs="Arial"/>
        </w:rPr>
        <w:t>:</w:t>
      </w:r>
      <w:r w:rsidRPr="001B185E">
        <w:rPr>
          <w:rFonts w:ascii="Arial" w:hAnsi="Arial" w:cs="Arial"/>
          <w:highlight w:val="yellow"/>
        </w:rPr>
        <w:t xml:space="preserve"> </w:t>
      </w:r>
    </w:p>
    <w:p w:rsidR="001B185E" w:rsidRPr="009D60EA" w:rsidRDefault="001B185E" w:rsidP="007E762F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9D60EA">
        <w:rPr>
          <w:rFonts w:ascii="Arial" w:hAnsi="Arial" w:cs="Arial"/>
        </w:rPr>
        <w:t>-Послани</w:t>
      </w:r>
      <w:r w:rsidR="00B80DD8">
        <w:rPr>
          <w:rFonts w:ascii="Arial" w:hAnsi="Arial" w:cs="Arial"/>
        </w:rPr>
        <w:t>я</w:t>
      </w:r>
      <w:r w:rsidRPr="009D60EA">
        <w:rPr>
          <w:rFonts w:ascii="Arial" w:hAnsi="Arial" w:cs="Arial"/>
        </w:rPr>
        <w:t xml:space="preserve"> Президента Российской </w:t>
      </w:r>
      <w:r w:rsidR="00CE5D34">
        <w:rPr>
          <w:rFonts w:ascii="Arial" w:hAnsi="Arial" w:cs="Arial"/>
        </w:rPr>
        <w:t>Федерации Федеральному собранию;</w:t>
      </w:r>
    </w:p>
    <w:p w:rsidR="00CE5D34" w:rsidRDefault="001B185E" w:rsidP="007E762F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9D60EA">
        <w:rPr>
          <w:rFonts w:ascii="Arial" w:hAnsi="Arial" w:cs="Arial"/>
        </w:rPr>
        <w:t>-Федеральн</w:t>
      </w:r>
      <w:r w:rsidR="00B80DD8">
        <w:rPr>
          <w:rFonts w:ascii="Arial" w:hAnsi="Arial" w:cs="Arial"/>
        </w:rPr>
        <w:t>ого</w:t>
      </w:r>
      <w:r w:rsidRPr="009D60EA">
        <w:rPr>
          <w:rFonts w:ascii="Arial" w:hAnsi="Arial" w:cs="Arial"/>
        </w:rPr>
        <w:t xml:space="preserve"> закон</w:t>
      </w:r>
      <w:r w:rsidR="00182D95">
        <w:rPr>
          <w:rFonts w:ascii="Arial" w:hAnsi="Arial" w:cs="Arial"/>
        </w:rPr>
        <w:t>а</w:t>
      </w:r>
      <w:r w:rsidRPr="009D60EA">
        <w:rPr>
          <w:rFonts w:ascii="Arial" w:hAnsi="Arial" w:cs="Arial"/>
        </w:rPr>
        <w:t xml:space="preserve"> от 06.10.2003 № 131-ФЗ «Об общих принципах организации</w:t>
      </w:r>
      <w:r w:rsidR="00CE5D34">
        <w:rPr>
          <w:rFonts w:ascii="Arial" w:hAnsi="Arial" w:cs="Arial"/>
        </w:rPr>
        <w:t xml:space="preserve"> </w:t>
      </w:r>
      <w:r w:rsidRPr="009D60EA">
        <w:rPr>
          <w:rFonts w:ascii="Arial" w:hAnsi="Arial" w:cs="Arial"/>
        </w:rPr>
        <w:t>местного самоупр</w:t>
      </w:r>
      <w:r w:rsidR="00CE5D34">
        <w:rPr>
          <w:rFonts w:ascii="Arial" w:hAnsi="Arial" w:cs="Arial"/>
        </w:rPr>
        <w:t>авления в Российской Федерации»;</w:t>
      </w:r>
    </w:p>
    <w:p w:rsidR="00CE5D34" w:rsidRDefault="00CE5D34" w:rsidP="007E762F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9D60EA">
        <w:rPr>
          <w:rFonts w:ascii="Arial" w:hAnsi="Arial" w:cs="Arial"/>
        </w:rPr>
        <w:t xml:space="preserve"> </w:t>
      </w:r>
      <w:r w:rsidR="001B185E" w:rsidRPr="009D60EA">
        <w:rPr>
          <w:rFonts w:ascii="Arial" w:hAnsi="Arial" w:cs="Arial"/>
        </w:rPr>
        <w:t>-Указ</w:t>
      </w:r>
      <w:r w:rsidR="00B80DD8">
        <w:rPr>
          <w:rFonts w:ascii="Arial" w:hAnsi="Arial" w:cs="Arial"/>
        </w:rPr>
        <w:t>ов</w:t>
      </w:r>
      <w:r w:rsidR="001B185E" w:rsidRPr="009D60EA">
        <w:rPr>
          <w:rFonts w:ascii="Arial" w:hAnsi="Arial" w:cs="Arial"/>
        </w:rPr>
        <w:t xml:space="preserve"> Президента Российской Федерации от 7 мая 2012 года № 596, 597 и № 601, </w:t>
      </w:r>
    </w:p>
    <w:p w:rsidR="00CE5D34" w:rsidRPr="009D60EA" w:rsidRDefault="00CE5D34" w:rsidP="00CE5D34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9D60EA">
        <w:rPr>
          <w:rFonts w:ascii="Arial" w:hAnsi="Arial" w:cs="Arial"/>
        </w:rPr>
        <w:t>-Основны</w:t>
      </w:r>
      <w:r w:rsidR="00182D95">
        <w:rPr>
          <w:rFonts w:ascii="Arial" w:hAnsi="Arial" w:cs="Arial"/>
        </w:rPr>
        <w:t>х</w:t>
      </w:r>
      <w:r w:rsidRPr="009D60EA">
        <w:rPr>
          <w:rFonts w:ascii="Arial" w:hAnsi="Arial" w:cs="Arial"/>
        </w:rPr>
        <w:t xml:space="preserve"> направлени</w:t>
      </w:r>
      <w:r w:rsidR="00182D95">
        <w:rPr>
          <w:rFonts w:ascii="Arial" w:hAnsi="Arial" w:cs="Arial"/>
        </w:rPr>
        <w:t>й</w:t>
      </w:r>
      <w:r w:rsidRPr="009D60EA">
        <w:rPr>
          <w:rFonts w:ascii="Arial" w:hAnsi="Arial" w:cs="Arial"/>
        </w:rPr>
        <w:t xml:space="preserve"> бюджетной и налоговой политики Российской Федерации на очередной финансовый год и на плановый период,</w:t>
      </w:r>
    </w:p>
    <w:p w:rsidR="001B185E" w:rsidRPr="009D60EA" w:rsidRDefault="001B185E" w:rsidP="007E762F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9D60EA">
        <w:rPr>
          <w:rFonts w:ascii="Arial" w:hAnsi="Arial" w:cs="Arial"/>
        </w:rPr>
        <w:t>Концепци</w:t>
      </w:r>
      <w:r w:rsidR="00EE40E3">
        <w:rPr>
          <w:rFonts w:ascii="Arial" w:hAnsi="Arial" w:cs="Arial"/>
        </w:rPr>
        <w:t>и</w:t>
      </w:r>
      <w:r w:rsidRPr="009D60EA">
        <w:rPr>
          <w:rFonts w:ascii="Arial" w:hAnsi="Arial" w:cs="Arial"/>
        </w:rPr>
        <w:t xml:space="preserve"> долгосрочного социально-экономического развития Российской Федерации на период до 2020 года, утвержденн</w:t>
      </w:r>
      <w:r w:rsidR="00CE5D34">
        <w:rPr>
          <w:rFonts w:ascii="Arial" w:hAnsi="Arial" w:cs="Arial"/>
        </w:rPr>
        <w:t>ая</w:t>
      </w:r>
      <w:r w:rsidRPr="009D60EA">
        <w:rPr>
          <w:rFonts w:ascii="Arial" w:hAnsi="Arial" w:cs="Arial"/>
        </w:rPr>
        <w:t xml:space="preserve"> распоряжением Правительства Российской Федерации от 17.11.2</w:t>
      </w:r>
      <w:r w:rsidR="00CE5D34">
        <w:rPr>
          <w:rFonts w:ascii="Arial" w:hAnsi="Arial" w:cs="Arial"/>
        </w:rPr>
        <w:t>008 № 1662-р;</w:t>
      </w:r>
    </w:p>
    <w:p w:rsidR="001B185E" w:rsidRPr="009D60EA" w:rsidRDefault="001B185E" w:rsidP="007E762F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9D60EA">
        <w:rPr>
          <w:rFonts w:ascii="Arial" w:hAnsi="Arial" w:cs="Arial"/>
        </w:rPr>
        <w:t>-Государственн</w:t>
      </w:r>
      <w:r w:rsidR="00182D95">
        <w:rPr>
          <w:rFonts w:ascii="Arial" w:hAnsi="Arial" w:cs="Arial"/>
        </w:rPr>
        <w:t>ой</w:t>
      </w:r>
      <w:r w:rsidRPr="009D60EA">
        <w:rPr>
          <w:rFonts w:ascii="Arial" w:hAnsi="Arial" w:cs="Arial"/>
        </w:rPr>
        <w:t xml:space="preserve"> программ</w:t>
      </w:r>
      <w:r w:rsidR="00182D95">
        <w:rPr>
          <w:rFonts w:ascii="Arial" w:hAnsi="Arial" w:cs="Arial"/>
        </w:rPr>
        <w:t>ы</w:t>
      </w:r>
      <w:r w:rsidRPr="009D60EA">
        <w:rPr>
          <w:rFonts w:ascii="Arial" w:hAnsi="Arial" w:cs="Arial"/>
        </w:rPr>
        <w:t xml:space="preserve">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утвержденной постановлением Правительства Российской</w:t>
      </w:r>
      <w:r w:rsidR="00CE5D34">
        <w:rPr>
          <w:rFonts w:ascii="Arial" w:hAnsi="Arial" w:cs="Arial"/>
        </w:rPr>
        <w:t xml:space="preserve"> Федерации от 18.05.2016 № 445;</w:t>
      </w:r>
    </w:p>
    <w:p w:rsidR="001B185E" w:rsidRPr="009D60EA" w:rsidRDefault="001B185E" w:rsidP="007E762F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9D60EA">
        <w:rPr>
          <w:rFonts w:ascii="Arial" w:hAnsi="Arial" w:cs="Arial"/>
        </w:rPr>
        <w:t>-Бюджетн</w:t>
      </w:r>
      <w:r w:rsidR="00182D95">
        <w:rPr>
          <w:rFonts w:ascii="Arial" w:hAnsi="Arial" w:cs="Arial"/>
        </w:rPr>
        <w:t>ого</w:t>
      </w:r>
      <w:r w:rsidRPr="009D60EA">
        <w:rPr>
          <w:rFonts w:ascii="Arial" w:hAnsi="Arial" w:cs="Arial"/>
        </w:rPr>
        <w:t xml:space="preserve"> прогноз</w:t>
      </w:r>
      <w:r w:rsidR="00182D95">
        <w:rPr>
          <w:rFonts w:ascii="Arial" w:hAnsi="Arial" w:cs="Arial"/>
        </w:rPr>
        <w:t>а</w:t>
      </w:r>
      <w:r w:rsidRPr="009D60EA">
        <w:rPr>
          <w:rFonts w:ascii="Arial" w:hAnsi="Arial" w:cs="Arial"/>
        </w:rPr>
        <w:t xml:space="preserve"> Московской области на долгосрочный период до 2028 года,</w:t>
      </w:r>
      <w:r w:rsidR="00CE5D34">
        <w:rPr>
          <w:rFonts w:ascii="Arial" w:hAnsi="Arial" w:cs="Arial"/>
        </w:rPr>
        <w:t xml:space="preserve"> </w:t>
      </w:r>
      <w:r w:rsidRPr="009D60EA">
        <w:rPr>
          <w:rFonts w:ascii="Arial" w:hAnsi="Arial" w:cs="Arial"/>
        </w:rPr>
        <w:t>утвержденным постановлением Правительства Московской области от 14.03.2017 №141/8</w:t>
      </w:r>
    </w:p>
    <w:p w:rsidR="001B185E" w:rsidRPr="009D60EA" w:rsidRDefault="001B185E" w:rsidP="007F6442">
      <w:pPr>
        <w:shd w:val="clear" w:color="auto" w:fill="FFFFFF"/>
        <w:jc w:val="both"/>
        <w:textAlignment w:val="baseline"/>
        <w:outlineLvl w:val="1"/>
        <w:rPr>
          <w:rFonts w:ascii="Arial" w:hAnsi="Arial" w:cs="Arial"/>
        </w:rPr>
      </w:pPr>
    </w:p>
    <w:p w:rsidR="001B185E" w:rsidRPr="009D60EA" w:rsidRDefault="007E762F" w:rsidP="007E762F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9D60EA">
        <w:rPr>
          <w:rFonts w:ascii="Arial" w:hAnsi="Arial" w:cs="Arial"/>
        </w:rPr>
        <w:t xml:space="preserve">В городе Пушкино определены следующие приоритеты </w:t>
      </w:r>
      <w:r w:rsidR="00EE40E3">
        <w:rPr>
          <w:rFonts w:ascii="Arial" w:hAnsi="Arial" w:cs="Arial"/>
        </w:rPr>
        <w:t xml:space="preserve">бюджетной </w:t>
      </w:r>
      <w:r w:rsidRPr="009D60EA">
        <w:rPr>
          <w:rFonts w:ascii="Arial" w:hAnsi="Arial" w:cs="Arial"/>
        </w:rPr>
        <w:t>политики в сфере управления муниципальными финансами:</w:t>
      </w:r>
    </w:p>
    <w:p w:rsidR="007E762F" w:rsidRPr="009D60EA" w:rsidRDefault="007E762F" w:rsidP="007E762F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</w:p>
    <w:p w:rsidR="007F6442" w:rsidRPr="009D60EA" w:rsidRDefault="007F6442" w:rsidP="007E762F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9D60EA">
        <w:rPr>
          <w:rFonts w:ascii="Arial" w:hAnsi="Arial" w:cs="Arial"/>
        </w:rPr>
        <w:t xml:space="preserve">- создание условий для устойчивого исполнения бюджета </w:t>
      </w:r>
      <w:r w:rsidR="007E762F" w:rsidRPr="009D60EA">
        <w:rPr>
          <w:rFonts w:ascii="Arial" w:hAnsi="Arial" w:cs="Arial"/>
        </w:rPr>
        <w:t>города Пушкино</w:t>
      </w:r>
      <w:r w:rsidRPr="009D60EA">
        <w:rPr>
          <w:rFonts w:ascii="Arial" w:hAnsi="Arial" w:cs="Arial"/>
        </w:rPr>
        <w:t>;</w:t>
      </w:r>
    </w:p>
    <w:p w:rsidR="007F6442" w:rsidRPr="009D60EA" w:rsidRDefault="007F6442" w:rsidP="007E762F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9D60EA">
        <w:rPr>
          <w:rFonts w:ascii="Arial" w:hAnsi="Arial" w:cs="Arial"/>
        </w:rPr>
        <w:t>- внедрение проектных принципов управления;</w:t>
      </w:r>
    </w:p>
    <w:p w:rsidR="007F6442" w:rsidRPr="009D60EA" w:rsidRDefault="007F6442" w:rsidP="007E762F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9D60EA">
        <w:rPr>
          <w:rFonts w:ascii="Arial" w:hAnsi="Arial" w:cs="Arial"/>
        </w:rPr>
        <w:t>- совершенствование программного метода планирования расходов бюджета</w:t>
      </w:r>
      <w:r w:rsidR="007E762F" w:rsidRPr="009D60EA">
        <w:rPr>
          <w:rFonts w:ascii="Arial" w:hAnsi="Arial" w:cs="Arial"/>
        </w:rPr>
        <w:t xml:space="preserve"> города </w:t>
      </w:r>
      <w:r w:rsidRPr="009D60EA">
        <w:rPr>
          <w:rFonts w:ascii="Arial" w:hAnsi="Arial" w:cs="Arial"/>
        </w:rPr>
        <w:t>с целью повышения эффективности расходов и их</w:t>
      </w:r>
      <w:r w:rsidR="007E762F" w:rsidRPr="009D60EA">
        <w:rPr>
          <w:rFonts w:ascii="Arial" w:hAnsi="Arial" w:cs="Arial"/>
        </w:rPr>
        <w:t xml:space="preserve"> </w:t>
      </w:r>
      <w:r w:rsidRPr="009D60EA">
        <w:rPr>
          <w:rFonts w:ascii="Arial" w:hAnsi="Arial" w:cs="Arial"/>
        </w:rPr>
        <w:t>увязка с программными целями и задачами;</w:t>
      </w:r>
    </w:p>
    <w:p w:rsidR="007F6442" w:rsidRPr="009D60EA" w:rsidRDefault="007F6442" w:rsidP="007E762F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9D60EA">
        <w:rPr>
          <w:rFonts w:ascii="Arial" w:hAnsi="Arial" w:cs="Arial"/>
        </w:rPr>
        <w:t>- проведение мониторинга качества управления муниципальными финансами;</w:t>
      </w:r>
    </w:p>
    <w:p w:rsidR="007F6442" w:rsidRPr="009D60EA" w:rsidRDefault="007F6442" w:rsidP="007E762F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9D60EA">
        <w:rPr>
          <w:rFonts w:ascii="Arial" w:hAnsi="Arial" w:cs="Arial"/>
        </w:rPr>
        <w:t>- эффективное регулирование муниципального долга.</w:t>
      </w:r>
    </w:p>
    <w:p w:rsidR="00D36CF8" w:rsidRPr="009D60EA" w:rsidRDefault="00D36CF8" w:rsidP="007E762F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9D60EA">
        <w:rPr>
          <w:rFonts w:ascii="Arial" w:hAnsi="Arial" w:cs="Arial"/>
        </w:rPr>
        <w:t>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по-прежнему</w:t>
      </w:r>
      <w:r w:rsidR="0007380C" w:rsidRPr="009D60EA">
        <w:rPr>
          <w:rFonts w:ascii="Arial" w:hAnsi="Arial" w:cs="Arial"/>
        </w:rPr>
        <w:t xml:space="preserve"> буд</w:t>
      </w:r>
      <w:r w:rsidR="00EE40E3">
        <w:rPr>
          <w:rFonts w:ascii="Arial" w:hAnsi="Arial" w:cs="Arial"/>
        </w:rPr>
        <w:t>у</w:t>
      </w:r>
      <w:r w:rsidR="0007380C" w:rsidRPr="009D60EA">
        <w:rPr>
          <w:rFonts w:ascii="Arial" w:hAnsi="Arial" w:cs="Arial"/>
        </w:rPr>
        <w:t>т являться муниципальные программы.</w:t>
      </w:r>
    </w:p>
    <w:p w:rsidR="0007380C" w:rsidRPr="009D60EA" w:rsidRDefault="0007380C" w:rsidP="007E762F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9D60EA">
        <w:rPr>
          <w:rFonts w:ascii="Arial" w:hAnsi="Arial" w:cs="Arial"/>
        </w:rPr>
        <w:t xml:space="preserve">Решение задачи оптимизации бюджетных расходов должно быть обеспечено при условии </w:t>
      </w:r>
      <w:proofErr w:type="spellStart"/>
      <w:r w:rsidRPr="009D60EA">
        <w:rPr>
          <w:rFonts w:ascii="Arial" w:hAnsi="Arial" w:cs="Arial"/>
        </w:rPr>
        <w:t>неснижения</w:t>
      </w:r>
      <w:proofErr w:type="spellEnd"/>
      <w:r w:rsidRPr="009D60EA">
        <w:rPr>
          <w:rFonts w:ascii="Arial" w:hAnsi="Arial" w:cs="Arial"/>
        </w:rPr>
        <w:t xml:space="preserve"> качества предоставляемых услуг.</w:t>
      </w:r>
    </w:p>
    <w:p w:rsidR="0007380C" w:rsidRPr="009D60EA" w:rsidRDefault="0007380C" w:rsidP="007E762F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9D60EA">
        <w:rPr>
          <w:rFonts w:ascii="Arial" w:hAnsi="Arial" w:cs="Arial"/>
        </w:rPr>
        <w:t>Новые расходные обязательства должны приниматься только на основе тщательной оценки и при наличии ресурсов для их гарантированного исполнения.</w:t>
      </w:r>
    </w:p>
    <w:p w:rsidR="007E762F" w:rsidRPr="009D60EA" w:rsidRDefault="007E762F" w:rsidP="007E762F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</w:p>
    <w:p w:rsidR="007F6442" w:rsidRPr="009D60EA" w:rsidRDefault="007F6442" w:rsidP="00D36CF8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9D60EA">
        <w:rPr>
          <w:rFonts w:ascii="Arial" w:hAnsi="Arial" w:cs="Arial"/>
        </w:rPr>
        <w:lastRenderedPageBreak/>
        <w:t>Основные направления бюджетной, налоговой политики являются</w:t>
      </w:r>
      <w:r w:rsidR="00D36CF8" w:rsidRPr="009D60EA">
        <w:rPr>
          <w:rFonts w:ascii="Arial" w:hAnsi="Arial" w:cs="Arial"/>
        </w:rPr>
        <w:t xml:space="preserve"> </w:t>
      </w:r>
      <w:r w:rsidRPr="009D60EA">
        <w:rPr>
          <w:rFonts w:ascii="Arial" w:hAnsi="Arial" w:cs="Arial"/>
        </w:rPr>
        <w:t xml:space="preserve">основой для составления проекта бюджета </w:t>
      </w:r>
      <w:r w:rsidR="00D36CF8" w:rsidRPr="009D60EA">
        <w:rPr>
          <w:rFonts w:ascii="Arial" w:hAnsi="Arial" w:cs="Arial"/>
        </w:rPr>
        <w:t>города Пушкино</w:t>
      </w:r>
      <w:r w:rsidRPr="009D60EA">
        <w:rPr>
          <w:rFonts w:ascii="Arial" w:hAnsi="Arial" w:cs="Arial"/>
        </w:rPr>
        <w:t xml:space="preserve"> на 2018 год и плановый период 2019 и 2020 годов, а также для</w:t>
      </w:r>
      <w:r w:rsidR="00D36CF8" w:rsidRPr="009D60EA">
        <w:rPr>
          <w:rFonts w:ascii="Arial" w:hAnsi="Arial" w:cs="Arial"/>
        </w:rPr>
        <w:t xml:space="preserve"> </w:t>
      </w:r>
      <w:r w:rsidRPr="009D60EA">
        <w:rPr>
          <w:rFonts w:ascii="Arial" w:hAnsi="Arial" w:cs="Arial"/>
        </w:rPr>
        <w:t>повышения качества бюджетного процесса, обеспечения рационального,</w:t>
      </w:r>
      <w:r w:rsidR="00D36CF8" w:rsidRPr="009D60EA">
        <w:rPr>
          <w:rFonts w:ascii="Arial" w:hAnsi="Arial" w:cs="Arial"/>
        </w:rPr>
        <w:t xml:space="preserve"> </w:t>
      </w:r>
      <w:r w:rsidRPr="009D60EA">
        <w:rPr>
          <w:rFonts w:ascii="Arial" w:hAnsi="Arial" w:cs="Arial"/>
        </w:rPr>
        <w:t>эффективного и результативного расходования бюджетных средств.</w:t>
      </w:r>
    </w:p>
    <w:p w:rsidR="007F6442" w:rsidRPr="009D60EA" w:rsidRDefault="007F6442" w:rsidP="00D36CF8">
      <w:pPr>
        <w:shd w:val="clear" w:color="auto" w:fill="FFFFFF"/>
        <w:jc w:val="both"/>
        <w:textAlignment w:val="baseline"/>
        <w:outlineLvl w:val="1"/>
        <w:rPr>
          <w:rFonts w:ascii="Arial" w:hAnsi="Arial" w:cs="Arial"/>
        </w:rPr>
      </w:pPr>
      <w:r w:rsidRPr="009D60EA">
        <w:rPr>
          <w:rFonts w:ascii="Arial" w:hAnsi="Arial" w:cs="Arial"/>
        </w:rPr>
        <w:t xml:space="preserve"> </w:t>
      </w:r>
    </w:p>
    <w:p w:rsidR="00D36CF8" w:rsidRPr="009D60EA" w:rsidRDefault="00D36CF8" w:rsidP="00D36CF8">
      <w:pPr>
        <w:shd w:val="clear" w:color="auto" w:fill="FFFFFF"/>
        <w:jc w:val="both"/>
        <w:textAlignment w:val="baseline"/>
        <w:outlineLvl w:val="1"/>
        <w:rPr>
          <w:rFonts w:ascii="Arial" w:hAnsi="Arial" w:cs="Arial"/>
        </w:rPr>
      </w:pPr>
    </w:p>
    <w:p w:rsidR="007F6442" w:rsidRPr="00197F93" w:rsidRDefault="007F6442" w:rsidP="00197F93">
      <w:pPr>
        <w:pStyle w:val="a9"/>
        <w:numPr>
          <w:ilvl w:val="0"/>
          <w:numId w:val="3"/>
        </w:num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</w:rPr>
      </w:pPr>
      <w:r w:rsidRPr="00197F93">
        <w:rPr>
          <w:rFonts w:ascii="Arial" w:hAnsi="Arial" w:cs="Arial"/>
          <w:b/>
        </w:rPr>
        <w:t>Основные итоги бюджетной</w:t>
      </w:r>
      <w:r w:rsidR="00F15FFE">
        <w:rPr>
          <w:rFonts w:ascii="Arial" w:hAnsi="Arial" w:cs="Arial"/>
          <w:b/>
        </w:rPr>
        <w:t>,</w:t>
      </w:r>
      <w:r w:rsidRPr="00197F93">
        <w:rPr>
          <w:rFonts w:ascii="Arial" w:hAnsi="Arial" w:cs="Arial"/>
          <w:b/>
        </w:rPr>
        <w:t xml:space="preserve"> налоговой</w:t>
      </w:r>
      <w:r w:rsidR="00F15FFE">
        <w:rPr>
          <w:rFonts w:ascii="Arial" w:hAnsi="Arial" w:cs="Arial"/>
          <w:b/>
        </w:rPr>
        <w:t xml:space="preserve"> долговой</w:t>
      </w:r>
      <w:r w:rsidRPr="00197F93">
        <w:rPr>
          <w:rFonts w:ascii="Arial" w:hAnsi="Arial" w:cs="Arial"/>
          <w:b/>
        </w:rPr>
        <w:t xml:space="preserve"> политики</w:t>
      </w:r>
      <w:r w:rsidR="00D36CF8" w:rsidRPr="00197F93">
        <w:rPr>
          <w:rFonts w:ascii="Arial" w:hAnsi="Arial" w:cs="Arial"/>
          <w:b/>
        </w:rPr>
        <w:t xml:space="preserve"> города Пушкино в 2016 году</w:t>
      </w:r>
    </w:p>
    <w:p w:rsidR="00197F93" w:rsidRPr="00197F93" w:rsidRDefault="00197F93" w:rsidP="00197F93">
      <w:pPr>
        <w:pStyle w:val="a9"/>
        <w:shd w:val="clear" w:color="auto" w:fill="FFFFFF"/>
        <w:ind w:left="1080"/>
        <w:textAlignment w:val="baseline"/>
        <w:outlineLvl w:val="1"/>
        <w:rPr>
          <w:rFonts w:ascii="Arial" w:hAnsi="Arial" w:cs="Arial"/>
          <w:b/>
        </w:rPr>
      </w:pPr>
    </w:p>
    <w:p w:rsidR="009D60EA" w:rsidRPr="009D60EA" w:rsidRDefault="009D60EA" w:rsidP="009D60EA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9D60EA">
        <w:rPr>
          <w:rFonts w:ascii="Arial" w:hAnsi="Arial" w:cs="Arial"/>
        </w:rPr>
        <w:t>Бюджетная политик</w:t>
      </w:r>
      <w:r w:rsidR="00182D95">
        <w:rPr>
          <w:rFonts w:ascii="Arial" w:hAnsi="Arial" w:cs="Arial"/>
        </w:rPr>
        <w:t>а</w:t>
      </w:r>
      <w:r w:rsidRPr="009D60EA">
        <w:rPr>
          <w:rFonts w:ascii="Arial" w:hAnsi="Arial" w:cs="Arial"/>
        </w:rPr>
        <w:t>, проводимая Администрацией Пушкинского муниципального района</w:t>
      </w:r>
      <w:r>
        <w:rPr>
          <w:rFonts w:ascii="Arial" w:hAnsi="Arial" w:cs="Arial"/>
        </w:rPr>
        <w:t>, ориентирована на эффективное</w:t>
      </w:r>
      <w:r w:rsidRPr="009D60EA">
        <w:rPr>
          <w:rFonts w:ascii="Arial" w:hAnsi="Arial" w:cs="Arial"/>
        </w:rPr>
        <w:t xml:space="preserve"> ответственное и прозрачное управление муниципальными финансами. </w:t>
      </w:r>
    </w:p>
    <w:p w:rsidR="007F6442" w:rsidRPr="00197F93" w:rsidRDefault="007F6442" w:rsidP="009D60EA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197F93">
        <w:rPr>
          <w:rFonts w:ascii="Arial" w:hAnsi="Arial" w:cs="Arial"/>
        </w:rPr>
        <w:t>В бюджет</w:t>
      </w:r>
      <w:r w:rsidR="009D60EA" w:rsidRPr="00197F93">
        <w:rPr>
          <w:rFonts w:ascii="Arial" w:hAnsi="Arial" w:cs="Arial"/>
        </w:rPr>
        <w:t xml:space="preserve"> города Пушкино </w:t>
      </w:r>
      <w:r w:rsidRPr="00197F93">
        <w:rPr>
          <w:rFonts w:ascii="Arial" w:hAnsi="Arial" w:cs="Arial"/>
        </w:rPr>
        <w:t>в 2016</w:t>
      </w:r>
      <w:r w:rsidR="009D60EA" w:rsidRPr="00197F93">
        <w:rPr>
          <w:rFonts w:ascii="Arial" w:hAnsi="Arial" w:cs="Arial"/>
        </w:rPr>
        <w:t xml:space="preserve"> </w:t>
      </w:r>
      <w:r w:rsidRPr="00197F93">
        <w:rPr>
          <w:rFonts w:ascii="Arial" w:hAnsi="Arial" w:cs="Arial"/>
        </w:rPr>
        <w:t xml:space="preserve">году поступило доходов в сумме </w:t>
      </w:r>
      <w:r w:rsidR="00182D95">
        <w:rPr>
          <w:rFonts w:ascii="Arial" w:hAnsi="Arial" w:cs="Arial"/>
        </w:rPr>
        <w:t>745,9</w:t>
      </w:r>
      <w:r w:rsidRPr="00197F93">
        <w:rPr>
          <w:rFonts w:ascii="Arial" w:hAnsi="Arial" w:cs="Arial"/>
        </w:rPr>
        <w:t xml:space="preserve"> млн. руб.</w:t>
      </w:r>
      <w:r w:rsidR="009D60EA" w:rsidRPr="00197F93">
        <w:rPr>
          <w:rFonts w:ascii="Arial" w:hAnsi="Arial" w:cs="Arial"/>
        </w:rPr>
        <w:t xml:space="preserve"> </w:t>
      </w:r>
      <w:r w:rsidRPr="00197F93">
        <w:rPr>
          <w:rFonts w:ascii="Arial" w:hAnsi="Arial" w:cs="Arial"/>
        </w:rPr>
        <w:t>Из общей суммы поступлений налоговые и неналоговые доходы составили</w:t>
      </w:r>
      <w:r w:rsidR="009D60EA" w:rsidRPr="00197F93">
        <w:rPr>
          <w:rFonts w:ascii="Arial" w:hAnsi="Arial" w:cs="Arial"/>
        </w:rPr>
        <w:t xml:space="preserve"> </w:t>
      </w:r>
      <w:r w:rsidR="00182D95">
        <w:rPr>
          <w:rFonts w:ascii="Arial" w:hAnsi="Arial" w:cs="Arial"/>
        </w:rPr>
        <w:t>700,5</w:t>
      </w:r>
      <w:r w:rsidRPr="00197F93">
        <w:rPr>
          <w:rFonts w:ascii="Arial" w:hAnsi="Arial" w:cs="Arial"/>
        </w:rPr>
        <w:t xml:space="preserve"> млн. руб.</w:t>
      </w:r>
    </w:p>
    <w:p w:rsidR="007F6442" w:rsidRPr="00197F93" w:rsidRDefault="007F6442" w:rsidP="009D60EA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197F93">
        <w:rPr>
          <w:rFonts w:ascii="Arial" w:hAnsi="Arial" w:cs="Arial"/>
        </w:rPr>
        <w:t xml:space="preserve">Расходы </w:t>
      </w:r>
      <w:r w:rsidR="009D60EA" w:rsidRPr="00197F93">
        <w:rPr>
          <w:rFonts w:ascii="Arial" w:hAnsi="Arial" w:cs="Arial"/>
        </w:rPr>
        <w:t>б</w:t>
      </w:r>
      <w:r w:rsidRPr="00197F93">
        <w:rPr>
          <w:rFonts w:ascii="Arial" w:hAnsi="Arial" w:cs="Arial"/>
        </w:rPr>
        <w:t xml:space="preserve">юджета </w:t>
      </w:r>
      <w:r w:rsidR="009D60EA" w:rsidRPr="00197F93">
        <w:rPr>
          <w:rFonts w:ascii="Arial" w:hAnsi="Arial" w:cs="Arial"/>
        </w:rPr>
        <w:t xml:space="preserve">города Пушкино </w:t>
      </w:r>
      <w:r w:rsidRPr="00197F93">
        <w:rPr>
          <w:rFonts w:ascii="Arial" w:hAnsi="Arial" w:cs="Arial"/>
        </w:rPr>
        <w:t xml:space="preserve">в 2016 году составили </w:t>
      </w:r>
      <w:r w:rsidR="00182D95">
        <w:rPr>
          <w:rFonts w:ascii="Arial" w:hAnsi="Arial" w:cs="Arial"/>
        </w:rPr>
        <w:t xml:space="preserve">637,3 </w:t>
      </w:r>
      <w:r w:rsidRPr="00197F93">
        <w:rPr>
          <w:rFonts w:ascii="Arial" w:hAnsi="Arial" w:cs="Arial"/>
        </w:rPr>
        <w:t xml:space="preserve">млн. руб. при годовом плане </w:t>
      </w:r>
      <w:r w:rsidR="00182D95">
        <w:rPr>
          <w:rFonts w:ascii="Arial" w:hAnsi="Arial" w:cs="Arial"/>
        </w:rPr>
        <w:t>766,3</w:t>
      </w:r>
      <w:r w:rsidRPr="00197F93">
        <w:rPr>
          <w:rFonts w:ascii="Arial" w:hAnsi="Arial" w:cs="Arial"/>
        </w:rPr>
        <w:t xml:space="preserve"> млн. руб., план</w:t>
      </w:r>
      <w:r w:rsidR="009D60EA" w:rsidRPr="00197F93">
        <w:rPr>
          <w:rFonts w:ascii="Arial" w:hAnsi="Arial" w:cs="Arial"/>
        </w:rPr>
        <w:t xml:space="preserve"> </w:t>
      </w:r>
      <w:r w:rsidRPr="00197F93">
        <w:rPr>
          <w:rFonts w:ascii="Arial" w:hAnsi="Arial" w:cs="Arial"/>
        </w:rPr>
        <w:t xml:space="preserve">исполнен на </w:t>
      </w:r>
      <w:r w:rsidR="00182D95">
        <w:rPr>
          <w:rFonts w:ascii="Arial" w:hAnsi="Arial" w:cs="Arial"/>
        </w:rPr>
        <w:t>83,2</w:t>
      </w:r>
      <w:r w:rsidRPr="00197F93">
        <w:rPr>
          <w:rFonts w:ascii="Arial" w:hAnsi="Arial" w:cs="Arial"/>
        </w:rPr>
        <w:t xml:space="preserve"> процента.</w:t>
      </w:r>
    </w:p>
    <w:p w:rsidR="007F6442" w:rsidRPr="00197F93" w:rsidRDefault="007F6442" w:rsidP="009D60EA">
      <w:pPr>
        <w:shd w:val="clear" w:color="auto" w:fill="FFFFFF"/>
        <w:jc w:val="both"/>
        <w:textAlignment w:val="baseline"/>
        <w:outlineLvl w:val="1"/>
        <w:rPr>
          <w:rFonts w:ascii="Arial" w:hAnsi="Arial" w:cs="Arial"/>
        </w:rPr>
      </w:pPr>
      <w:r w:rsidRPr="00197F93">
        <w:rPr>
          <w:rFonts w:ascii="Arial" w:hAnsi="Arial" w:cs="Arial"/>
        </w:rPr>
        <w:t xml:space="preserve">Формирование бюджета </w:t>
      </w:r>
      <w:r w:rsidR="009D60EA" w:rsidRPr="00197F93">
        <w:rPr>
          <w:rFonts w:ascii="Arial" w:hAnsi="Arial" w:cs="Arial"/>
        </w:rPr>
        <w:t>города</w:t>
      </w:r>
      <w:r w:rsidRPr="00197F93">
        <w:rPr>
          <w:rFonts w:ascii="Arial" w:hAnsi="Arial" w:cs="Arial"/>
        </w:rPr>
        <w:t xml:space="preserve"> на основе</w:t>
      </w:r>
      <w:r w:rsidR="009D60EA" w:rsidRPr="00197F93">
        <w:rPr>
          <w:rFonts w:ascii="Arial" w:hAnsi="Arial" w:cs="Arial"/>
        </w:rPr>
        <w:t xml:space="preserve"> </w:t>
      </w:r>
      <w:r w:rsidRPr="00197F93">
        <w:rPr>
          <w:rFonts w:ascii="Arial" w:hAnsi="Arial" w:cs="Arial"/>
        </w:rPr>
        <w:t>муниципальных программ позвол</w:t>
      </w:r>
      <w:r w:rsidR="00EE40E3">
        <w:rPr>
          <w:rFonts w:ascii="Arial" w:hAnsi="Arial" w:cs="Arial"/>
        </w:rPr>
        <w:t>ило</w:t>
      </w:r>
      <w:r w:rsidRPr="00197F93">
        <w:rPr>
          <w:rFonts w:ascii="Arial" w:hAnsi="Arial" w:cs="Arial"/>
        </w:rPr>
        <w:t xml:space="preserve"> гарантированно обеспечить финансовыми</w:t>
      </w:r>
      <w:r w:rsidR="009D60EA" w:rsidRPr="00197F93">
        <w:rPr>
          <w:rFonts w:ascii="Arial" w:hAnsi="Arial" w:cs="Arial"/>
        </w:rPr>
        <w:t xml:space="preserve"> </w:t>
      </w:r>
      <w:r w:rsidRPr="00197F93">
        <w:rPr>
          <w:rFonts w:ascii="Arial" w:hAnsi="Arial" w:cs="Arial"/>
        </w:rPr>
        <w:t>ресурсами действующие расходные обязательства, прозрачно и конкурентно</w:t>
      </w:r>
      <w:r w:rsidR="009D60EA" w:rsidRPr="00197F93">
        <w:rPr>
          <w:rFonts w:ascii="Arial" w:hAnsi="Arial" w:cs="Arial"/>
        </w:rPr>
        <w:t xml:space="preserve"> </w:t>
      </w:r>
      <w:r w:rsidRPr="00197F93">
        <w:rPr>
          <w:rFonts w:ascii="Arial" w:hAnsi="Arial" w:cs="Arial"/>
        </w:rPr>
        <w:t>распределять имеющиеся средства.</w:t>
      </w:r>
    </w:p>
    <w:p w:rsidR="007F6442" w:rsidRPr="00197F93" w:rsidRDefault="007F6442" w:rsidP="00197F93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197F93">
        <w:rPr>
          <w:rFonts w:ascii="Arial" w:hAnsi="Arial" w:cs="Arial"/>
        </w:rPr>
        <w:t xml:space="preserve">В </w:t>
      </w:r>
      <w:r w:rsidR="009D60EA" w:rsidRPr="00197F93">
        <w:rPr>
          <w:rFonts w:ascii="Arial" w:hAnsi="Arial" w:cs="Arial"/>
        </w:rPr>
        <w:t>городе Пушкино</w:t>
      </w:r>
      <w:r w:rsidRPr="00197F93">
        <w:rPr>
          <w:rFonts w:ascii="Arial" w:hAnsi="Arial" w:cs="Arial"/>
        </w:rPr>
        <w:t xml:space="preserve"> по состоянию на 31.12.2016 года</w:t>
      </w:r>
      <w:r w:rsidR="009D60EA" w:rsidRPr="00197F93">
        <w:rPr>
          <w:rFonts w:ascii="Arial" w:hAnsi="Arial" w:cs="Arial"/>
        </w:rPr>
        <w:t xml:space="preserve"> </w:t>
      </w:r>
      <w:r w:rsidRPr="00197F93">
        <w:rPr>
          <w:rFonts w:ascii="Arial" w:hAnsi="Arial" w:cs="Arial"/>
        </w:rPr>
        <w:t xml:space="preserve">функционировало </w:t>
      </w:r>
      <w:r w:rsidR="009D60EA" w:rsidRPr="00197F93">
        <w:rPr>
          <w:rFonts w:ascii="Arial" w:hAnsi="Arial" w:cs="Arial"/>
        </w:rPr>
        <w:t>3</w:t>
      </w:r>
      <w:r w:rsidRPr="00197F93">
        <w:rPr>
          <w:rFonts w:ascii="Arial" w:hAnsi="Arial" w:cs="Arial"/>
        </w:rPr>
        <w:t xml:space="preserve"> муниципальных учреждений, Бюджетные муниципальные учреждения получают субсидию на финансовое обеспечение</w:t>
      </w:r>
      <w:r w:rsidR="00197F93" w:rsidRPr="00197F93">
        <w:rPr>
          <w:rFonts w:ascii="Arial" w:hAnsi="Arial" w:cs="Arial"/>
        </w:rPr>
        <w:t xml:space="preserve"> </w:t>
      </w:r>
      <w:r w:rsidRPr="00197F93">
        <w:rPr>
          <w:rFonts w:ascii="Arial" w:hAnsi="Arial" w:cs="Arial"/>
        </w:rPr>
        <w:t>выполнения муниципального задания и, кроме этого, субсиди</w:t>
      </w:r>
      <w:r w:rsidR="00EE40E3">
        <w:rPr>
          <w:rFonts w:ascii="Arial" w:hAnsi="Arial" w:cs="Arial"/>
        </w:rPr>
        <w:t>и</w:t>
      </w:r>
      <w:r w:rsidRPr="00197F93">
        <w:rPr>
          <w:rFonts w:ascii="Arial" w:hAnsi="Arial" w:cs="Arial"/>
        </w:rPr>
        <w:t xml:space="preserve"> на иные цели, не</w:t>
      </w:r>
      <w:r w:rsidR="00197F93" w:rsidRPr="00197F93">
        <w:rPr>
          <w:rFonts w:ascii="Arial" w:hAnsi="Arial" w:cs="Arial"/>
        </w:rPr>
        <w:t xml:space="preserve"> </w:t>
      </w:r>
      <w:r w:rsidRPr="00197F93">
        <w:rPr>
          <w:rFonts w:ascii="Arial" w:hAnsi="Arial" w:cs="Arial"/>
        </w:rPr>
        <w:t xml:space="preserve">вошедшие в муниципальное задание. </w:t>
      </w:r>
    </w:p>
    <w:p w:rsidR="00197F93" w:rsidRDefault="00197F93" w:rsidP="00197F93">
      <w:pPr>
        <w:shd w:val="clear" w:color="auto" w:fill="FFFFFF"/>
        <w:ind w:firstLine="993"/>
        <w:jc w:val="both"/>
        <w:textAlignment w:val="baseline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Для усиления взаимодействия органов </w:t>
      </w:r>
      <w:r w:rsidR="00EE40E3">
        <w:rPr>
          <w:rFonts w:ascii="Arial" w:hAnsi="Arial" w:cs="Arial"/>
        </w:rPr>
        <w:t>местного самоуправления</w:t>
      </w:r>
      <w:r>
        <w:rPr>
          <w:rFonts w:ascii="Arial" w:hAnsi="Arial" w:cs="Arial"/>
        </w:rPr>
        <w:t xml:space="preserve"> с территориальными органами федеральных органов исполнительной власти в части обеспечения роста собственных доходов функционирует Межведомственная комиссия по мобилизации доходов в бюджет Пушкинского муниципального района и Рабочая группа по мобилизации доходов в бюджеты Пушкинского района и города Пушкино.</w:t>
      </w:r>
    </w:p>
    <w:p w:rsidR="00197F93" w:rsidRDefault="00197F93" w:rsidP="00197F93">
      <w:pPr>
        <w:shd w:val="clear" w:color="auto" w:fill="FFFFFF"/>
        <w:ind w:firstLine="993"/>
        <w:jc w:val="both"/>
        <w:textAlignment w:val="baseline"/>
        <w:outlineLvl w:val="1"/>
        <w:rPr>
          <w:rFonts w:ascii="Arial" w:hAnsi="Arial" w:cs="Arial"/>
        </w:rPr>
      </w:pPr>
    </w:p>
    <w:p w:rsidR="00F94296" w:rsidRDefault="00F94296" w:rsidP="00197F93">
      <w:pPr>
        <w:shd w:val="clear" w:color="auto" w:fill="FFFFFF"/>
        <w:ind w:firstLine="993"/>
        <w:jc w:val="both"/>
        <w:textAlignment w:val="baseline"/>
        <w:outlineLvl w:val="1"/>
        <w:rPr>
          <w:rFonts w:ascii="Arial" w:hAnsi="Arial" w:cs="Arial"/>
        </w:rPr>
      </w:pPr>
      <w:r>
        <w:rPr>
          <w:rFonts w:ascii="Arial" w:hAnsi="Arial" w:cs="Arial"/>
        </w:rPr>
        <w:t>В городском поселении Пушкино выстроена система внутреннего финансового контроля, охватывающая все этапы бюджетного процесса: планирование бюджетных расходов, размещение заказов для муниципальных нужд, санкционирование оплаты бюджетных (денежных) обязательств, фактическое исполнение бюджета.</w:t>
      </w:r>
    </w:p>
    <w:p w:rsidR="00F15FFE" w:rsidRDefault="00F15FFE" w:rsidP="00197F93">
      <w:pPr>
        <w:shd w:val="clear" w:color="auto" w:fill="FFFFFF"/>
        <w:ind w:firstLine="993"/>
        <w:jc w:val="both"/>
        <w:textAlignment w:val="baseline"/>
        <w:outlineLvl w:val="1"/>
        <w:rPr>
          <w:rFonts w:ascii="Arial" w:hAnsi="Arial" w:cs="Arial"/>
        </w:rPr>
      </w:pPr>
      <w:r>
        <w:rPr>
          <w:rFonts w:ascii="Arial" w:hAnsi="Arial" w:cs="Arial"/>
        </w:rPr>
        <w:t>Муниципальный долг города Пушкино состав</w:t>
      </w:r>
      <w:r w:rsidR="00EE40E3">
        <w:rPr>
          <w:rFonts w:ascii="Arial" w:hAnsi="Arial" w:cs="Arial"/>
        </w:rPr>
        <w:t>ил</w:t>
      </w:r>
      <w:r>
        <w:rPr>
          <w:rFonts w:ascii="Arial" w:hAnsi="Arial" w:cs="Arial"/>
        </w:rPr>
        <w:t xml:space="preserve"> 126 ,09 млн. руб. </w:t>
      </w:r>
    </w:p>
    <w:p w:rsidR="00F94296" w:rsidRDefault="00F94296" w:rsidP="00197F93">
      <w:pPr>
        <w:shd w:val="clear" w:color="auto" w:fill="FFFFFF"/>
        <w:ind w:firstLine="993"/>
        <w:jc w:val="both"/>
        <w:textAlignment w:val="baseline"/>
        <w:outlineLvl w:val="1"/>
        <w:rPr>
          <w:rFonts w:ascii="Arial" w:hAnsi="Arial" w:cs="Arial"/>
        </w:rPr>
      </w:pPr>
    </w:p>
    <w:p w:rsidR="001A062E" w:rsidRDefault="001A062E" w:rsidP="00F9429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</w:rPr>
      </w:pPr>
    </w:p>
    <w:p w:rsidR="001A062E" w:rsidRDefault="001A062E" w:rsidP="001A062E">
      <w:pPr>
        <w:pStyle w:val="a9"/>
        <w:numPr>
          <w:ilvl w:val="0"/>
          <w:numId w:val="3"/>
        </w:num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</w:rPr>
      </w:pPr>
      <w:r w:rsidRPr="001A062E">
        <w:rPr>
          <w:rFonts w:ascii="Arial" w:hAnsi="Arial" w:cs="Arial"/>
          <w:b/>
        </w:rPr>
        <w:t xml:space="preserve">Цели и задачи бюджетной </w:t>
      </w:r>
      <w:r>
        <w:rPr>
          <w:rFonts w:ascii="Arial" w:hAnsi="Arial" w:cs="Arial"/>
          <w:b/>
        </w:rPr>
        <w:t xml:space="preserve">и налоговой </w:t>
      </w:r>
      <w:r w:rsidRPr="001A062E">
        <w:rPr>
          <w:rFonts w:ascii="Arial" w:hAnsi="Arial" w:cs="Arial"/>
          <w:b/>
        </w:rPr>
        <w:t>политики на 201</w:t>
      </w:r>
      <w:r>
        <w:rPr>
          <w:rFonts w:ascii="Arial" w:hAnsi="Arial" w:cs="Arial"/>
          <w:b/>
        </w:rPr>
        <w:t>8</w:t>
      </w:r>
      <w:r w:rsidRPr="001A062E">
        <w:rPr>
          <w:rFonts w:ascii="Arial" w:hAnsi="Arial" w:cs="Arial"/>
          <w:b/>
        </w:rPr>
        <w:t xml:space="preserve"> год и на плановый период 201</w:t>
      </w:r>
      <w:r>
        <w:rPr>
          <w:rFonts w:ascii="Arial" w:hAnsi="Arial" w:cs="Arial"/>
          <w:b/>
        </w:rPr>
        <w:t>9</w:t>
      </w:r>
      <w:r w:rsidRPr="001A062E">
        <w:rPr>
          <w:rFonts w:ascii="Arial" w:hAnsi="Arial" w:cs="Arial"/>
          <w:b/>
        </w:rPr>
        <w:t xml:space="preserve"> и 20</w:t>
      </w:r>
      <w:r>
        <w:rPr>
          <w:rFonts w:ascii="Arial" w:hAnsi="Arial" w:cs="Arial"/>
          <w:b/>
        </w:rPr>
        <w:t>20</w:t>
      </w:r>
      <w:r w:rsidRPr="001A062E">
        <w:rPr>
          <w:rFonts w:ascii="Arial" w:hAnsi="Arial" w:cs="Arial"/>
          <w:b/>
        </w:rPr>
        <w:t xml:space="preserve"> годов</w:t>
      </w:r>
    </w:p>
    <w:p w:rsidR="00261C1E" w:rsidRPr="00261C1E" w:rsidRDefault="00261C1E" w:rsidP="00261C1E">
      <w:pPr>
        <w:shd w:val="clear" w:color="auto" w:fill="FFFFFF"/>
        <w:ind w:firstLine="851"/>
        <w:jc w:val="both"/>
        <w:textAlignment w:val="baseline"/>
        <w:rPr>
          <w:rFonts w:ascii="Arial" w:hAnsi="Arial" w:cs="Arial"/>
          <w:color w:val="000000"/>
        </w:rPr>
      </w:pPr>
      <w:r w:rsidRPr="00261C1E">
        <w:rPr>
          <w:rFonts w:ascii="Arial" w:hAnsi="Arial" w:cs="Arial"/>
          <w:color w:val="000000"/>
        </w:rPr>
        <w:t>Основной целью бюджетной и налоговой политики на 2018 год и на плановый период 2019 и 2020 годов остается обеспечение сбалансированности и устойчивости городского бюджета с учетом текущей экономической ситуации.</w:t>
      </w:r>
    </w:p>
    <w:p w:rsidR="00261C1E" w:rsidRPr="00261C1E" w:rsidRDefault="00261C1E" w:rsidP="00261C1E">
      <w:pPr>
        <w:shd w:val="clear" w:color="auto" w:fill="FFFFFF"/>
        <w:ind w:firstLine="851"/>
        <w:jc w:val="both"/>
        <w:textAlignment w:val="baseline"/>
        <w:rPr>
          <w:rFonts w:ascii="Arial" w:hAnsi="Arial" w:cs="Arial"/>
          <w:color w:val="000000"/>
        </w:rPr>
      </w:pPr>
      <w:r w:rsidRPr="00261C1E">
        <w:rPr>
          <w:rFonts w:ascii="Arial" w:hAnsi="Arial" w:cs="Arial"/>
          <w:color w:val="000000"/>
        </w:rPr>
        <w:t>Для достижения указанной цели необходимо сосредоточить усилия на решении следующих задач:</w:t>
      </w:r>
    </w:p>
    <w:p w:rsidR="00261C1E" w:rsidRPr="00261C1E" w:rsidRDefault="00261C1E" w:rsidP="00261C1E">
      <w:pPr>
        <w:shd w:val="clear" w:color="auto" w:fill="FFFFFF"/>
        <w:ind w:firstLine="851"/>
        <w:jc w:val="both"/>
        <w:textAlignment w:val="baseline"/>
        <w:rPr>
          <w:rFonts w:ascii="Arial" w:hAnsi="Arial" w:cs="Arial"/>
          <w:color w:val="000000"/>
        </w:rPr>
      </w:pPr>
      <w:r w:rsidRPr="00261C1E">
        <w:rPr>
          <w:rFonts w:ascii="Arial" w:hAnsi="Arial" w:cs="Arial"/>
          <w:color w:val="000000"/>
        </w:rPr>
        <w:t>бюджетное планирование исходя из возможностей доходного потенциала и минимизации размера дефицита городского бюджета;</w:t>
      </w:r>
    </w:p>
    <w:p w:rsidR="00261C1E" w:rsidRPr="00261C1E" w:rsidRDefault="00261C1E" w:rsidP="00261C1E">
      <w:pPr>
        <w:shd w:val="clear" w:color="auto" w:fill="FFFFFF"/>
        <w:ind w:firstLine="851"/>
        <w:jc w:val="both"/>
        <w:textAlignment w:val="baseline"/>
        <w:rPr>
          <w:rFonts w:ascii="Arial" w:hAnsi="Arial" w:cs="Arial"/>
          <w:color w:val="000000"/>
        </w:rPr>
      </w:pPr>
      <w:r w:rsidRPr="00261C1E">
        <w:rPr>
          <w:rFonts w:ascii="Arial" w:hAnsi="Arial" w:cs="Arial"/>
          <w:color w:val="000000"/>
        </w:rPr>
        <w:t>сохранение и развитие доходных источников городского бюджета;</w:t>
      </w:r>
    </w:p>
    <w:p w:rsidR="00261C1E" w:rsidRDefault="00261C1E" w:rsidP="00261C1E">
      <w:pPr>
        <w:shd w:val="clear" w:color="auto" w:fill="FFFFFF"/>
        <w:ind w:firstLine="851"/>
        <w:jc w:val="both"/>
        <w:textAlignment w:val="baseline"/>
        <w:rPr>
          <w:rFonts w:ascii="Arial" w:hAnsi="Arial" w:cs="Arial"/>
          <w:color w:val="000000"/>
        </w:rPr>
      </w:pPr>
      <w:r w:rsidRPr="00261C1E">
        <w:rPr>
          <w:rFonts w:ascii="Arial" w:hAnsi="Arial" w:cs="Arial"/>
          <w:color w:val="000000"/>
        </w:rPr>
        <w:t>оптимизация расходных обязательств города Пушкино;</w:t>
      </w:r>
    </w:p>
    <w:p w:rsidR="001D1964" w:rsidRPr="00261C1E" w:rsidRDefault="001D1964" w:rsidP="00261C1E">
      <w:pPr>
        <w:shd w:val="clear" w:color="auto" w:fill="FFFFFF"/>
        <w:ind w:firstLine="851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повышение прозрачности бюджета города Пушкино для чего использовать все современные средства массовой информации с целью публикации нормативных документов и информации, касающийся использования бюджетных средств;</w:t>
      </w:r>
    </w:p>
    <w:p w:rsidR="00261C1E" w:rsidRPr="00261C1E" w:rsidRDefault="00261C1E" w:rsidP="00261C1E">
      <w:pPr>
        <w:shd w:val="clear" w:color="auto" w:fill="FFFFFF"/>
        <w:ind w:firstLine="851"/>
        <w:jc w:val="both"/>
        <w:textAlignment w:val="baseline"/>
        <w:rPr>
          <w:rFonts w:ascii="Arial" w:hAnsi="Arial" w:cs="Arial"/>
          <w:color w:val="000000"/>
        </w:rPr>
      </w:pPr>
      <w:r w:rsidRPr="00261C1E">
        <w:rPr>
          <w:rFonts w:ascii="Arial" w:hAnsi="Arial" w:cs="Arial"/>
          <w:color w:val="000000"/>
        </w:rPr>
        <w:t xml:space="preserve">повышение </w:t>
      </w:r>
      <w:r w:rsidR="00EE40E3">
        <w:rPr>
          <w:rFonts w:ascii="Arial" w:hAnsi="Arial" w:cs="Arial"/>
          <w:color w:val="000000"/>
        </w:rPr>
        <w:t>эффективности</w:t>
      </w:r>
      <w:r w:rsidRPr="00261C1E">
        <w:rPr>
          <w:rFonts w:ascii="Arial" w:hAnsi="Arial" w:cs="Arial"/>
          <w:color w:val="000000"/>
        </w:rPr>
        <w:t xml:space="preserve"> управления муниципальным долгом города Пушкино.</w:t>
      </w:r>
    </w:p>
    <w:p w:rsidR="001A062E" w:rsidRDefault="001A062E" w:rsidP="001A062E">
      <w:pPr>
        <w:pStyle w:val="a9"/>
        <w:shd w:val="clear" w:color="auto" w:fill="FFFFFF"/>
        <w:ind w:left="1080"/>
        <w:textAlignment w:val="baseline"/>
        <w:outlineLvl w:val="1"/>
        <w:rPr>
          <w:rFonts w:ascii="Arial" w:hAnsi="Arial" w:cs="Arial"/>
          <w:b/>
        </w:rPr>
      </w:pPr>
    </w:p>
    <w:p w:rsidR="00D365B2" w:rsidRDefault="00D365B2" w:rsidP="001A062E">
      <w:pPr>
        <w:pStyle w:val="a9"/>
        <w:shd w:val="clear" w:color="auto" w:fill="FFFFFF"/>
        <w:ind w:left="1080"/>
        <w:textAlignment w:val="baseline"/>
        <w:outlineLvl w:val="1"/>
        <w:rPr>
          <w:rFonts w:ascii="Arial" w:hAnsi="Arial" w:cs="Arial"/>
          <w:b/>
        </w:rPr>
      </w:pPr>
    </w:p>
    <w:p w:rsidR="00C01159" w:rsidRDefault="00C01159" w:rsidP="001A062E">
      <w:pPr>
        <w:pStyle w:val="a9"/>
        <w:shd w:val="clear" w:color="auto" w:fill="FFFFFF"/>
        <w:ind w:left="1080"/>
        <w:textAlignment w:val="baseline"/>
        <w:outlineLvl w:val="1"/>
        <w:rPr>
          <w:rFonts w:ascii="Arial" w:hAnsi="Arial" w:cs="Arial"/>
          <w:b/>
        </w:rPr>
      </w:pPr>
    </w:p>
    <w:p w:rsidR="00D365B2" w:rsidRDefault="00D365B2" w:rsidP="001A062E">
      <w:pPr>
        <w:pStyle w:val="a9"/>
        <w:shd w:val="clear" w:color="auto" w:fill="FFFFFF"/>
        <w:ind w:left="1080"/>
        <w:textAlignment w:val="baseline"/>
        <w:outlineLvl w:val="1"/>
        <w:rPr>
          <w:rFonts w:ascii="Arial" w:hAnsi="Arial" w:cs="Arial"/>
          <w:b/>
        </w:rPr>
      </w:pPr>
    </w:p>
    <w:p w:rsidR="007F6442" w:rsidRPr="001A062E" w:rsidRDefault="007F6442" w:rsidP="001A062E">
      <w:pPr>
        <w:pStyle w:val="a9"/>
        <w:numPr>
          <w:ilvl w:val="0"/>
          <w:numId w:val="3"/>
        </w:num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</w:rPr>
      </w:pPr>
      <w:r w:rsidRPr="001A062E">
        <w:rPr>
          <w:rFonts w:ascii="Arial" w:hAnsi="Arial" w:cs="Arial"/>
          <w:b/>
        </w:rPr>
        <w:lastRenderedPageBreak/>
        <w:t>Основные направления налоговой политики на 2018 год и плановый</w:t>
      </w:r>
    </w:p>
    <w:p w:rsidR="007F6442" w:rsidRDefault="007F6442" w:rsidP="00F9429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</w:rPr>
      </w:pPr>
      <w:r w:rsidRPr="00F94296">
        <w:rPr>
          <w:rFonts w:ascii="Arial" w:hAnsi="Arial" w:cs="Arial"/>
          <w:b/>
        </w:rPr>
        <w:t>период 2019 и 2020 годов</w:t>
      </w:r>
    </w:p>
    <w:p w:rsidR="00F94296" w:rsidRPr="00F94296" w:rsidRDefault="00F94296" w:rsidP="00F9429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</w:rPr>
      </w:pPr>
    </w:p>
    <w:p w:rsidR="00F94296" w:rsidRPr="00F94296" w:rsidRDefault="00F94296" w:rsidP="00F94296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F94296">
        <w:rPr>
          <w:rFonts w:ascii="Arial" w:hAnsi="Arial" w:cs="Arial"/>
        </w:rPr>
        <w:t>Основными направлениями налоговой политики на 201</w:t>
      </w:r>
      <w:r>
        <w:rPr>
          <w:rFonts w:ascii="Arial" w:hAnsi="Arial" w:cs="Arial"/>
        </w:rPr>
        <w:t>8</w:t>
      </w:r>
      <w:r w:rsidRPr="00F94296">
        <w:rPr>
          <w:rFonts w:ascii="Arial" w:hAnsi="Arial" w:cs="Arial"/>
        </w:rPr>
        <w:t xml:space="preserve"> год и на плановый период 201</w:t>
      </w:r>
      <w:r>
        <w:rPr>
          <w:rFonts w:ascii="Arial" w:hAnsi="Arial" w:cs="Arial"/>
        </w:rPr>
        <w:t>9 и 2020</w:t>
      </w:r>
      <w:r w:rsidRPr="00F94296">
        <w:rPr>
          <w:rFonts w:ascii="Arial" w:hAnsi="Arial" w:cs="Arial"/>
        </w:rPr>
        <w:t xml:space="preserve"> годов являются:</w:t>
      </w:r>
    </w:p>
    <w:p w:rsidR="00F94296" w:rsidRPr="00F94296" w:rsidRDefault="00F94296" w:rsidP="00F94296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F94296">
        <w:rPr>
          <w:rFonts w:ascii="Arial" w:hAnsi="Arial" w:cs="Arial"/>
        </w:rPr>
        <w:t>1.Организация работы по увеличению поступлений налоговых доходов городского бюджета.</w:t>
      </w:r>
    </w:p>
    <w:p w:rsidR="00F94296" w:rsidRPr="00F94296" w:rsidRDefault="00F94296" w:rsidP="00F94296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F94296">
        <w:rPr>
          <w:rFonts w:ascii="Arial" w:hAnsi="Arial" w:cs="Arial"/>
        </w:rPr>
        <w:t>Для реализации данного направления необходимо:</w:t>
      </w:r>
    </w:p>
    <w:p w:rsidR="00F94296" w:rsidRPr="00F94296" w:rsidRDefault="00F94296" w:rsidP="00F94296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F94296">
        <w:rPr>
          <w:rFonts w:ascii="Arial" w:hAnsi="Arial" w:cs="Arial"/>
        </w:rPr>
        <w:t>обеспечить анализ ставок по земельному налогу</w:t>
      </w:r>
      <w:r w:rsidR="00EE40E3">
        <w:rPr>
          <w:rFonts w:ascii="Arial" w:hAnsi="Arial" w:cs="Arial"/>
        </w:rPr>
        <w:t xml:space="preserve"> </w:t>
      </w:r>
      <w:r w:rsidRPr="00F94296">
        <w:rPr>
          <w:rFonts w:ascii="Arial" w:hAnsi="Arial" w:cs="Arial"/>
        </w:rPr>
        <w:t>и по нал</w:t>
      </w:r>
      <w:r w:rsidR="003B6E67">
        <w:rPr>
          <w:rFonts w:ascii="Arial" w:hAnsi="Arial" w:cs="Arial"/>
        </w:rPr>
        <w:t>огу на имущество физических лиц</w:t>
      </w:r>
      <w:r w:rsidRPr="00F94296">
        <w:rPr>
          <w:rFonts w:ascii="Arial" w:hAnsi="Arial" w:cs="Arial"/>
        </w:rPr>
        <w:t>.</w:t>
      </w:r>
    </w:p>
    <w:p w:rsidR="00F94296" w:rsidRPr="00F94296" w:rsidRDefault="00F94296" w:rsidP="00F94296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F94296">
        <w:rPr>
          <w:rFonts w:ascii="Arial" w:hAnsi="Arial" w:cs="Arial"/>
        </w:rPr>
        <w:t>2. Улучшение качества администрирования налоговых доходов главными администраторами доходов бюджета</w:t>
      </w:r>
      <w:r w:rsidR="003B6E67">
        <w:rPr>
          <w:rFonts w:ascii="Arial" w:hAnsi="Arial" w:cs="Arial"/>
        </w:rPr>
        <w:t xml:space="preserve"> города Пушкино</w:t>
      </w:r>
      <w:r w:rsidRPr="00F94296">
        <w:rPr>
          <w:rFonts w:ascii="Arial" w:hAnsi="Arial" w:cs="Arial"/>
        </w:rPr>
        <w:t>.</w:t>
      </w:r>
    </w:p>
    <w:p w:rsidR="00F94296" w:rsidRPr="00F94296" w:rsidRDefault="00F94296" w:rsidP="00F94296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F94296">
        <w:rPr>
          <w:rFonts w:ascii="Arial" w:hAnsi="Arial" w:cs="Arial"/>
        </w:rPr>
        <w:t xml:space="preserve">В целях содействия налоговым органам по администрированию ими доходов городского бюджета следует продолжить работу </w:t>
      </w:r>
      <w:r w:rsidR="003B6E67">
        <w:rPr>
          <w:rFonts w:ascii="Arial" w:hAnsi="Arial" w:cs="Arial"/>
        </w:rPr>
        <w:t>М</w:t>
      </w:r>
      <w:r w:rsidRPr="00F94296">
        <w:rPr>
          <w:rFonts w:ascii="Arial" w:hAnsi="Arial" w:cs="Arial"/>
        </w:rPr>
        <w:t>ежведомственной комиссии по мобилизации доходов местного бюджета Пушкинского муниципального района, по выявлению иногородних субъектов предпринимательской деятельности, имеющих рабочие места на территории города Пушкино, по представлению сведений об объектах недвижимого имущества.</w:t>
      </w:r>
    </w:p>
    <w:p w:rsidR="00F94296" w:rsidRPr="00F94296" w:rsidRDefault="00F94296" w:rsidP="00F94296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F94296">
        <w:rPr>
          <w:rFonts w:ascii="Arial" w:hAnsi="Arial" w:cs="Arial"/>
        </w:rPr>
        <w:t>3. Проведение взвешенной политики в области предоставления налоговых льгот по местным налогам в бюджет</w:t>
      </w:r>
      <w:r w:rsidR="003B6E67">
        <w:rPr>
          <w:rFonts w:ascii="Arial" w:hAnsi="Arial" w:cs="Arial"/>
        </w:rPr>
        <w:t xml:space="preserve"> города Пушкино</w:t>
      </w:r>
      <w:r w:rsidRPr="00F94296">
        <w:rPr>
          <w:rFonts w:ascii="Arial" w:hAnsi="Arial" w:cs="Arial"/>
        </w:rPr>
        <w:t>.</w:t>
      </w:r>
    </w:p>
    <w:p w:rsidR="00F94296" w:rsidRPr="00F94296" w:rsidRDefault="00F94296" w:rsidP="00F94296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F94296">
        <w:rPr>
          <w:rFonts w:ascii="Arial" w:hAnsi="Arial" w:cs="Arial"/>
        </w:rPr>
        <w:t xml:space="preserve">С этой целью необходимо сохранить практику инвентаризации действующих налоговых льгот по местным налогам, </w:t>
      </w:r>
      <w:r w:rsidR="00EE40E3">
        <w:rPr>
          <w:rFonts w:ascii="Arial" w:hAnsi="Arial" w:cs="Arial"/>
        </w:rPr>
        <w:t>установленных</w:t>
      </w:r>
      <w:r w:rsidRPr="00F94296">
        <w:rPr>
          <w:rFonts w:ascii="Arial" w:hAnsi="Arial" w:cs="Arial"/>
        </w:rPr>
        <w:t xml:space="preserve"> решениями Совета депутатов города Пушкино, и оценки их эффективности. </w:t>
      </w:r>
    </w:p>
    <w:p w:rsidR="00F94296" w:rsidRPr="00F94296" w:rsidRDefault="00F94296" w:rsidP="00F94296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F94296">
        <w:rPr>
          <w:rFonts w:ascii="Arial" w:hAnsi="Arial" w:cs="Arial"/>
        </w:rPr>
        <w:t>4. Осуществление мониторинга законодательства Российской Федерации о налогах и сборах с целью приведения в соответствие с ним муниципальных правовых актов города Пушкино.</w:t>
      </w:r>
    </w:p>
    <w:p w:rsidR="00F94296" w:rsidRPr="00F94296" w:rsidRDefault="00F94296" w:rsidP="00F94296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F94296">
        <w:rPr>
          <w:rFonts w:ascii="Arial" w:hAnsi="Arial" w:cs="Arial"/>
        </w:rPr>
        <w:t>В случае внесения изменений в законодательство Российской Федерации о налогах и сборах, касающихся местных налогов и сборов, необходимо обеспечить своевременную подготовку и принятие соответствующих решений Советом депутатов города Пушкино.</w:t>
      </w:r>
    </w:p>
    <w:p w:rsidR="00F94296" w:rsidRPr="00F94296" w:rsidRDefault="00F94296" w:rsidP="00F94296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</w:p>
    <w:p w:rsidR="001A062E" w:rsidRPr="001D1964" w:rsidRDefault="007F6442" w:rsidP="001D1964">
      <w:pPr>
        <w:pStyle w:val="a9"/>
        <w:numPr>
          <w:ilvl w:val="0"/>
          <w:numId w:val="3"/>
        </w:num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</w:rPr>
      </w:pPr>
      <w:r w:rsidRPr="00261C1E">
        <w:rPr>
          <w:rFonts w:ascii="Arial" w:hAnsi="Arial" w:cs="Arial"/>
          <w:b/>
        </w:rPr>
        <w:t>Основные направления бюджетной политики на 2018 год и на</w:t>
      </w:r>
      <w:r w:rsidR="003B6E67" w:rsidRPr="00261C1E">
        <w:rPr>
          <w:rFonts w:ascii="Arial" w:hAnsi="Arial" w:cs="Arial"/>
          <w:b/>
        </w:rPr>
        <w:t xml:space="preserve"> </w:t>
      </w:r>
      <w:r w:rsidRPr="00261C1E">
        <w:rPr>
          <w:rFonts w:ascii="Arial" w:hAnsi="Arial" w:cs="Arial"/>
          <w:b/>
        </w:rPr>
        <w:t>плановый период 2019 и 2020 годов</w:t>
      </w:r>
    </w:p>
    <w:p w:rsidR="00C9273E" w:rsidRPr="00BA4D53" w:rsidRDefault="007F6442" w:rsidP="00C9273E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BA4D53">
        <w:rPr>
          <w:rFonts w:ascii="Arial" w:hAnsi="Arial" w:cs="Arial"/>
        </w:rPr>
        <w:t xml:space="preserve">В условиях сокращения собственных доходов бюджета </w:t>
      </w:r>
      <w:r w:rsidR="00EE40E3">
        <w:rPr>
          <w:rFonts w:ascii="Arial" w:hAnsi="Arial" w:cs="Arial"/>
        </w:rPr>
        <w:t>города</w:t>
      </w:r>
      <w:r w:rsidRPr="00BA4D53">
        <w:rPr>
          <w:rFonts w:ascii="Arial" w:hAnsi="Arial" w:cs="Arial"/>
        </w:rPr>
        <w:t xml:space="preserve"> на первый план</w:t>
      </w:r>
      <w:r w:rsidR="00C9273E" w:rsidRPr="00BA4D53">
        <w:rPr>
          <w:rFonts w:ascii="Arial" w:hAnsi="Arial" w:cs="Arial"/>
        </w:rPr>
        <w:t xml:space="preserve"> </w:t>
      </w:r>
      <w:r w:rsidRPr="00BA4D53">
        <w:rPr>
          <w:rFonts w:ascii="Arial" w:hAnsi="Arial" w:cs="Arial"/>
        </w:rPr>
        <w:t>выходит решение задач повышения эффективности расходов и переориентации</w:t>
      </w:r>
      <w:r w:rsidR="00C9273E" w:rsidRPr="00BA4D53">
        <w:rPr>
          <w:rFonts w:ascii="Arial" w:hAnsi="Arial" w:cs="Arial"/>
        </w:rPr>
        <w:t xml:space="preserve"> </w:t>
      </w:r>
      <w:r w:rsidRPr="00BA4D53">
        <w:rPr>
          <w:rFonts w:ascii="Arial" w:hAnsi="Arial" w:cs="Arial"/>
        </w:rPr>
        <w:t>бюджетных ассигнований в рамках существующих бюджетных ограничений на</w:t>
      </w:r>
      <w:r w:rsidR="00C9273E" w:rsidRPr="00BA4D53">
        <w:rPr>
          <w:rFonts w:ascii="Arial" w:hAnsi="Arial" w:cs="Arial"/>
        </w:rPr>
        <w:t xml:space="preserve"> </w:t>
      </w:r>
      <w:r w:rsidRPr="00BA4D53">
        <w:rPr>
          <w:rFonts w:ascii="Arial" w:hAnsi="Arial" w:cs="Arial"/>
        </w:rPr>
        <w:t>реализацию приоритетных направлений социально-экономической политики</w:t>
      </w:r>
      <w:r w:rsidR="00C9273E" w:rsidRPr="00BA4D53">
        <w:rPr>
          <w:rFonts w:ascii="Arial" w:hAnsi="Arial" w:cs="Arial"/>
        </w:rPr>
        <w:t xml:space="preserve"> города Пушкино</w:t>
      </w:r>
      <w:r w:rsidRPr="00BA4D53">
        <w:rPr>
          <w:rFonts w:ascii="Arial" w:hAnsi="Arial" w:cs="Arial"/>
        </w:rPr>
        <w:t>, достижение измеримых общественно</w:t>
      </w:r>
      <w:r w:rsidR="00C9273E" w:rsidRPr="00BA4D53">
        <w:rPr>
          <w:rFonts w:ascii="Arial" w:hAnsi="Arial" w:cs="Arial"/>
        </w:rPr>
        <w:t xml:space="preserve"> </w:t>
      </w:r>
      <w:r w:rsidRPr="00BA4D53">
        <w:rPr>
          <w:rFonts w:ascii="Arial" w:hAnsi="Arial" w:cs="Arial"/>
        </w:rPr>
        <w:t>значимых результатов</w:t>
      </w:r>
      <w:r w:rsidR="00C9273E" w:rsidRPr="00BA4D53">
        <w:rPr>
          <w:rFonts w:ascii="Arial" w:hAnsi="Arial" w:cs="Arial"/>
        </w:rPr>
        <w:t>.</w:t>
      </w:r>
    </w:p>
    <w:p w:rsidR="007F6442" w:rsidRPr="00BA4D53" w:rsidRDefault="007F6442" w:rsidP="00C9273E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BA4D53">
        <w:rPr>
          <w:rFonts w:ascii="Arial" w:hAnsi="Arial" w:cs="Arial"/>
        </w:rPr>
        <w:t xml:space="preserve">При формировании бюджета </w:t>
      </w:r>
      <w:r w:rsidR="00C9273E" w:rsidRPr="00BA4D53">
        <w:rPr>
          <w:rFonts w:ascii="Arial" w:hAnsi="Arial" w:cs="Arial"/>
        </w:rPr>
        <w:t>города Пушкино</w:t>
      </w:r>
      <w:r w:rsidRPr="00BA4D53">
        <w:rPr>
          <w:rFonts w:ascii="Arial" w:hAnsi="Arial" w:cs="Arial"/>
        </w:rPr>
        <w:t xml:space="preserve"> необходимо обеспечить финансирование действующи</w:t>
      </w:r>
      <w:r w:rsidR="00C9273E" w:rsidRPr="00BA4D53">
        <w:rPr>
          <w:rFonts w:ascii="Arial" w:hAnsi="Arial" w:cs="Arial"/>
        </w:rPr>
        <w:t xml:space="preserve">х </w:t>
      </w:r>
      <w:r w:rsidRPr="00BA4D53">
        <w:rPr>
          <w:rFonts w:ascii="Arial" w:hAnsi="Arial" w:cs="Arial"/>
        </w:rPr>
        <w:t>расходны</w:t>
      </w:r>
      <w:r w:rsidR="00C9273E" w:rsidRPr="00BA4D53">
        <w:rPr>
          <w:rFonts w:ascii="Arial" w:hAnsi="Arial" w:cs="Arial"/>
        </w:rPr>
        <w:t>х обязательств</w:t>
      </w:r>
      <w:r w:rsidRPr="00BA4D53">
        <w:rPr>
          <w:rFonts w:ascii="Arial" w:hAnsi="Arial" w:cs="Arial"/>
        </w:rPr>
        <w:t>. Принятие новых расходных обязательств должно</w:t>
      </w:r>
      <w:r w:rsidR="00C9273E" w:rsidRPr="00BA4D53">
        <w:rPr>
          <w:rFonts w:ascii="Arial" w:hAnsi="Arial" w:cs="Arial"/>
        </w:rPr>
        <w:t xml:space="preserve"> </w:t>
      </w:r>
      <w:r w:rsidRPr="00BA4D53">
        <w:rPr>
          <w:rFonts w:ascii="Arial" w:hAnsi="Arial" w:cs="Arial"/>
        </w:rPr>
        <w:t xml:space="preserve">проводиться с учетом их эффективности и </w:t>
      </w:r>
      <w:r w:rsidR="001D1964" w:rsidRPr="00BA4D53">
        <w:rPr>
          <w:rFonts w:ascii="Arial" w:hAnsi="Arial" w:cs="Arial"/>
        </w:rPr>
        <w:t>возможных сроков,</w:t>
      </w:r>
      <w:r w:rsidRPr="00BA4D53">
        <w:rPr>
          <w:rFonts w:ascii="Arial" w:hAnsi="Arial" w:cs="Arial"/>
        </w:rPr>
        <w:t xml:space="preserve"> </w:t>
      </w:r>
      <w:r w:rsidR="00EE40E3">
        <w:rPr>
          <w:rFonts w:ascii="Arial" w:hAnsi="Arial" w:cs="Arial"/>
        </w:rPr>
        <w:t>а также</w:t>
      </w:r>
      <w:r w:rsidRPr="00BA4D53">
        <w:rPr>
          <w:rFonts w:ascii="Arial" w:hAnsi="Arial" w:cs="Arial"/>
        </w:rPr>
        <w:t xml:space="preserve"> механизмов</w:t>
      </w:r>
      <w:r w:rsidR="00C9273E" w:rsidRPr="00BA4D53">
        <w:rPr>
          <w:rFonts w:ascii="Arial" w:hAnsi="Arial" w:cs="Arial"/>
        </w:rPr>
        <w:t xml:space="preserve"> </w:t>
      </w:r>
      <w:r w:rsidRPr="00BA4D53">
        <w:rPr>
          <w:rFonts w:ascii="Arial" w:hAnsi="Arial" w:cs="Arial"/>
        </w:rPr>
        <w:t>реализации в пределах имеющихся ресурсов.</w:t>
      </w:r>
    </w:p>
    <w:p w:rsidR="007F6442" w:rsidRPr="00BA4D53" w:rsidRDefault="007F6442" w:rsidP="00BA4D53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BA4D53">
        <w:rPr>
          <w:rFonts w:ascii="Arial" w:hAnsi="Arial" w:cs="Arial"/>
        </w:rPr>
        <w:t>Основными направлениями бюджетной политики в области расходов являются:</w:t>
      </w:r>
    </w:p>
    <w:p w:rsidR="007F6442" w:rsidRPr="00BA4D53" w:rsidRDefault="007F6442" w:rsidP="00BA4D53">
      <w:pPr>
        <w:shd w:val="clear" w:color="auto" w:fill="FFFFFF"/>
        <w:ind w:firstLine="993"/>
        <w:jc w:val="both"/>
        <w:textAlignment w:val="baseline"/>
        <w:outlineLvl w:val="1"/>
        <w:rPr>
          <w:rFonts w:ascii="Arial" w:hAnsi="Arial" w:cs="Arial"/>
        </w:rPr>
      </w:pPr>
      <w:r w:rsidRPr="00BA4D53">
        <w:rPr>
          <w:rFonts w:ascii="Arial" w:hAnsi="Arial" w:cs="Arial"/>
        </w:rPr>
        <w:t>- определение четких приоритетов использования бюджетных средств с учетом</w:t>
      </w:r>
      <w:r w:rsidR="00BA4D53" w:rsidRPr="00BA4D53">
        <w:rPr>
          <w:rFonts w:ascii="Arial" w:hAnsi="Arial" w:cs="Arial"/>
        </w:rPr>
        <w:t xml:space="preserve"> </w:t>
      </w:r>
      <w:r w:rsidRPr="00BA4D53">
        <w:rPr>
          <w:rFonts w:ascii="Arial" w:hAnsi="Arial" w:cs="Arial"/>
        </w:rPr>
        <w:t>текущей экономической ситуации: при планировании бюджетных ассигнований на</w:t>
      </w:r>
      <w:r w:rsidR="00BA4D53" w:rsidRPr="00BA4D53">
        <w:rPr>
          <w:rFonts w:ascii="Arial" w:hAnsi="Arial" w:cs="Arial"/>
        </w:rPr>
        <w:t xml:space="preserve"> </w:t>
      </w:r>
      <w:r w:rsidRPr="00BA4D53">
        <w:rPr>
          <w:rFonts w:ascii="Arial" w:hAnsi="Arial" w:cs="Arial"/>
        </w:rPr>
        <w:t>2018 год и плановый период 2019 и 2020 годов следует детально оценить</w:t>
      </w:r>
      <w:r w:rsidR="00BA4D53" w:rsidRPr="00BA4D53">
        <w:rPr>
          <w:rFonts w:ascii="Arial" w:hAnsi="Arial" w:cs="Arial"/>
        </w:rPr>
        <w:t xml:space="preserve"> </w:t>
      </w:r>
      <w:r w:rsidRPr="00BA4D53">
        <w:rPr>
          <w:rFonts w:ascii="Arial" w:hAnsi="Arial" w:cs="Arial"/>
        </w:rPr>
        <w:t>содержание муниципальных программ, соразмерив объемы их финансового</w:t>
      </w:r>
      <w:r w:rsidR="00BA4D53" w:rsidRPr="00BA4D53">
        <w:rPr>
          <w:rFonts w:ascii="Arial" w:hAnsi="Arial" w:cs="Arial"/>
        </w:rPr>
        <w:t xml:space="preserve"> </w:t>
      </w:r>
      <w:r w:rsidRPr="00BA4D53">
        <w:rPr>
          <w:rFonts w:ascii="Arial" w:hAnsi="Arial" w:cs="Arial"/>
        </w:rPr>
        <w:t>обеспечения с реальными возможностями бюджета;</w:t>
      </w:r>
    </w:p>
    <w:p w:rsidR="007F6442" w:rsidRPr="00BA4D53" w:rsidRDefault="007F6442" w:rsidP="00BA4D53">
      <w:pPr>
        <w:shd w:val="clear" w:color="auto" w:fill="FFFFFF"/>
        <w:ind w:firstLine="993"/>
        <w:jc w:val="both"/>
        <w:textAlignment w:val="baseline"/>
        <w:outlineLvl w:val="1"/>
        <w:rPr>
          <w:rFonts w:ascii="Arial" w:hAnsi="Arial" w:cs="Arial"/>
        </w:rPr>
      </w:pPr>
      <w:r w:rsidRPr="00BA4D53">
        <w:rPr>
          <w:rFonts w:ascii="Arial" w:hAnsi="Arial" w:cs="Arial"/>
        </w:rPr>
        <w:t>- реализация приоритетных проектов, учитывающих объединение</w:t>
      </w:r>
      <w:r w:rsidR="00BA4D53" w:rsidRPr="00BA4D53">
        <w:rPr>
          <w:rFonts w:ascii="Arial" w:hAnsi="Arial" w:cs="Arial"/>
        </w:rPr>
        <w:t xml:space="preserve"> </w:t>
      </w:r>
      <w:r w:rsidRPr="00BA4D53">
        <w:rPr>
          <w:rFonts w:ascii="Arial" w:hAnsi="Arial" w:cs="Arial"/>
        </w:rPr>
        <w:t>управленческих решений и бюджетных ассигнований на финансовое обеспечение</w:t>
      </w:r>
      <w:r w:rsidR="00BA4D53" w:rsidRPr="00BA4D53">
        <w:rPr>
          <w:rFonts w:ascii="Arial" w:hAnsi="Arial" w:cs="Arial"/>
        </w:rPr>
        <w:t xml:space="preserve"> </w:t>
      </w:r>
      <w:r w:rsidRPr="00BA4D53">
        <w:rPr>
          <w:rFonts w:ascii="Arial" w:hAnsi="Arial" w:cs="Arial"/>
        </w:rPr>
        <w:t>программных мероприятий, обеспечивающих максимальный вклад в достижение</w:t>
      </w:r>
      <w:r w:rsidR="00BA4D53" w:rsidRPr="00BA4D53">
        <w:rPr>
          <w:rFonts w:ascii="Arial" w:hAnsi="Arial" w:cs="Arial"/>
        </w:rPr>
        <w:t xml:space="preserve"> </w:t>
      </w:r>
      <w:r w:rsidRPr="00BA4D53">
        <w:rPr>
          <w:rFonts w:ascii="Arial" w:hAnsi="Arial" w:cs="Arial"/>
        </w:rPr>
        <w:t>ключевых показателей по соответствующим направлениям;</w:t>
      </w:r>
    </w:p>
    <w:p w:rsidR="007F6442" w:rsidRPr="00BA4D53" w:rsidRDefault="007F6442" w:rsidP="00BA4D53">
      <w:pPr>
        <w:shd w:val="clear" w:color="auto" w:fill="FFFFFF"/>
        <w:ind w:firstLine="993"/>
        <w:jc w:val="both"/>
        <w:textAlignment w:val="baseline"/>
        <w:outlineLvl w:val="1"/>
        <w:rPr>
          <w:rFonts w:ascii="Arial" w:hAnsi="Arial" w:cs="Arial"/>
        </w:rPr>
      </w:pPr>
      <w:r w:rsidRPr="00BA4D53">
        <w:rPr>
          <w:rFonts w:ascii="Arial" w:hAnsi="Arial" w:cs="Arial"/>
        </w:rPr>
        <w:t xml:space="preserve">- бережливость и максимальная отдача, </w:t>
      </w:r>
      <w:r w:rsidR="00EE40E3">
        <w:rPr>
          <w:rFonts w:ascii="Arial" w:hAnsi="Arial" w:cs="Arial"/>
        </w:rPr>
        <w:t>недопущения</w:t>
      </w:r>
      <w:r w:rsidRPr="00BA4D53">
        <w:rPr>
          <w:rFonts w:ascii="Arial" w:hAnsi="Arial" w:cs="Arial"/>
        </w:rPr>
        <w:t xml:space="preserve"> неэффективных трат бюджета, обеспечение исполнения гарантированных</w:t>
      </w:r>
      <w:r w:rsidR="00BA4D53" w:rsidRPr="00BA4D53">
        <w:rPr>
          <w:rFonts w:ascii="Arial" w:hAnsi="Arial" w:cs="Arial"/>
        </w:rPr>
        <w:t xml:space="preserve"> </w:t>
      </w:r>
      <w:r w:rsidRPr="00BA4D53">
        <w:rPr>
          <w:rFonts w:ascii="Arial" w:hAnsi="Arial" w:cs="Arial"/>
        </w:rPr>
        <w:t xml:space="preserve">расходных обязательств </w:t>
      </w:r>
      <w:r w:rsidR="00BA4D53" w:rsidRPr="00BA4D53">
        <w:rPr>
          <w:rFonts w:ascii="Arial" w:hAnsi="Arial" w:cs="Arial"/>
        </w:rPr>
        <w:t>города</w:t>
      </w:r>
      <w:r w:rsidRPr="00BA4D53">
        <w:rPr>
          <w:rFonts w:ascii="Arial" w:hAnsi="Arial" w:cs="Arial"/>
        </w:rPr>
        <w:t>, одновременный пересмотр бюджетных затрат на</w:t>
      </w:r>
      <w:r w:rsidR="00BA4D53" w:rsidRPr="00BA4D53">
        <w:rPr>
          <w:rFonts w:ascii="Arial" w:hAnsi="Arial" w:cs="Arial"/>
        </w:rPr>
        <w:t xml:space="preserve"> </w:t>
      </w:r>
      <w:r w:rsidRPr="00BA4D53">
        <w:rPr>
          <w:rFonts w:ascii="Arial" w:hAnsi="Arial" w:cs="Arial"/>
        </w:rPr>
        <w:t>закупку товаров, работ и услуг для муниципальных нужд и нужд муниципальных</w:t>
      </w:r>
      <w:r w:rsidR="00BA4D53" w:rsidRPr="00BA4D53">
        <w:rPr>
          <w:rFonts w:ascii="Arial" w:hAnsi="Arial" w:cs="Arial"/>
        </w:rPr>
        <w:t xml:space="preserve"> </w:t>
      </w:r>
      <w:r w:rsidRPr="00BA4D53">
        <w:rPr>
          <w:rFonts w:ascii="Arial" w:hAnsi="Arial" w:cs="Arial"/>
        </w:rPr>
        <w:t xml:space="preserve">учреждений, объемов субсидий из бюджета </w:t>
      </w:r>
      <w:r w:rsidR="00BA4D53" w:rsidRPr="00BA4D53">
        <w:rPr>
          <w:rFonts w:ascii="Arial" w:hAnsi="Arial" w:cs="Arial"/>
        </w:rPr>
        <w:lastRenderedPageBreak/>
        <w:t xml:space="preserve">города </w:t>
      </w:r>
      <w:r w:rsidRPr="00BA4D53">
        <w:rPr>
          <w:rFonts w:ascii="Arial" w:hAnsi="Arial" w:cs="Arial"/>
        </w:rPr>
        <w:t>иным</w:t>
      </w:r>
      <w:r w:rsidR="00BA4D53" w:rsidRPr="00BA4D53">
        <w:rPr>
          <w:rFonts w:ascii="Arial" w:hAnsi="Arial" w:cs="Arial"/>
        </w:rPr>
        <w:t xml:space="preserve"> </w:t>
      </w:r>
      <w:r w:rsidRPr="00BA4D53">
        <w:rPr>
          <w:rFonts w:ascii="Arial" w:hAnsi="Arial" w:cs="Arial"/>
        </w:rPr>
        <w:t>некоммерческим организациям, юридическим лицам (кроме муниципальных</w:t>
      </w:r>
      <w:r w:rsidR="00BA4D53" w:rsidRPr="00BA4D53">
        <w:rPr>
          <w:rFonts w:ascii="Arial" w:hAnsi="Arial" w:cs="Arial"/>
        </w:rPr>
        <w:t xml:space="preserve"> </w:t>
      </w:r>
      <w:r w:rsidRPr="00BA4D53">
        <w:rPr>
          <w:rFonts w:ascii="Arial" w:hAnsi="Arial" w:cs="Arial"/>
        </w:rPr>
        <w:t>учреждений), индивидуальным предпринимателям, а также иных возможных к</w:t>
      </w:r>
      <w:r w:rsidR="00BA4D53" w:rsidRPr="00BA4D53">
        <w:rPr>
          <w:rFonts w:ascii="Arial" w:hAnsi="Arial" w:cs="Arial"/>
        </w:rPr>
        <w:t xml:space="preserve"> </w:t>
      </w:r>
      <w:r w:rsidRPr="00BA4D53">
        <w:rPr>
          <w:rFonts w:ascii="Arial" w:hAnsi="Arial" w:cs="Arial"/>
        </w:rPr>
        <w:t>сокращению расходов;</w:t>
      </w:r>
    </w:p>
    <w:p w:rsidR="007F6442" w:rsidRPr="00BA4D53" w:rsidRDefault="007F6442" w:rsidP="00BA4D53">
      <w:pPr>
        <w:shd w:val="clear" w:color="auto" w:fill="FFFFFF"/>
        <w:ind w:firstLine="993"/>
        <w:jc w:val="both"/>
        <w:textAlignment w:val="baseline"/>
        <w:outlineLvl w:val="1"/>
        <w:rPr>
          <w:rFonts w:ascii="Arial" w:hAnsi="Arial" w:cs="Arial"/>
        </w:rPr>
      </w:pPr>
      <w:r w:rsidRPr="00BA4D53">
        <w:rPr>
          <w:rFonts w:ascii="Arial" w:hAnsi="Arial" w:cs="Arial"/>
        </w:rPr>
        <w:t>- совершенствование механизмов контроля за соблюдением требований</w:t>
      </w:r>
      <w:r w:rsidR="00BA4D53" w:rsidRPr="00BA4D53">
        <w:rPr>
          <w:rFonts w:ascii="Arial" w:hAnsi="Arial" w:cs="Arial"/>
        </w:rPr>
        <w:t xml:space="preserve"> </w:t>
      </w:r>
      <w:r w:rsidRPr="00BA4D53">
        <w:rPr>
          <w:rFonts w:ascii="Arial" w:hAnsi="Arial" w:cs="Arial"/>
        </w:rPr>
        <w:t>законодательства в сфере закупок и исполнением условий контрактов, соотнесение</w:t>
      </w:r>
      <w:r w:rsidR="00BA4D53" w:rsidRPr="00BA4D53">
        <w:rPr>
          <w:rFonts w:ascii="Arial" w:hAnsi="Arial" w:cs="Arial"/>
        </w:rPr>
        <w:t xml:space="preserve"> </w:t>
      </w:r>
      <w:r w:rsidRPr="00BA4D53">
        <w:rPr>
          <w:rFonts w:ascii="Arial" w:hAnsi="Arial" w:cs="Arial"/>
        </w:rPr>
        <w:t>фактических расходов и нормативных затрат, то есть осуществление</w:t>
      </w:r>
      <w:r w:rsidR="00BA4D53" w:rsidRPr="00BA4D53">
        <w:rPr>
          <w:rFonts w:ascii="Arial" w:hAnsi="Arial" w:cs="Arial"/>
        </w:rPr>
        <w:t xml:space="preserve"> </w:t>
      </w:r>
      <w:proofErr w:type="spellStart"/>
      <w:r w:rsidRPr="00BA4D53">
        <w:rPr>
          <w:rFonts w:ascii="Arial" w:hAnsi="Arial" w:cs="Arial"/>
        </w:rPr>
        <w:t>нормоконтроля</w:t>
      </w:r>
      <w:proofErr w:type="spellEnd"/>
      <w:r w:rsidRPr="00BA4D53">
        <w:rPr>
          <w:rFonts w:ascii="Arial" w:hAnsi="Arial" w:cs="Arial"/>
        </w:rPr>
        <w:t>;</w:t>
      </w:r>
    </w:p>
    <w:p w:rsidR="007F6442" w:rsidRPr="00BA4D53" w:rsidRDefault="007F6442" w:rsidP="00BA4D53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BA4D53">
        <w:rPr>
          <w:rFonts w:ascii="Arial" w:hAnsi="Arial" w:cs="Arial"/>
        </w:rPr>
        <w:t>- увязка муниципальных заданий на оказание муниципальных услуг с целями</w:t>
      </w:r>
    </w:p>
    <w:p w:rsidR="007F6442" w:rsidRPr="00BA4D53" w:rsidRDefault="007F6442" w:rsidP="007F6442">
      <w:pPr>
        <w:shd w:val="clear" w:color="auto" w:fill="FFFFFF"/>
        <w:jc w:val="both"/>
        <w:textAlignment w:val="baseline"/>
        <w:outlineLvl w:val="1"/>
        <w:rPr>
          <w:rFonts w:ascii="Arial" w:hAnsi="Arial" w:cs="Arial"/>
        </w:rPr>
      </w:pPr>
      <w:r w:rsidRPr="00BA4D53">
        <w:rPr>
          <w:rFonts w:ascii="Arial" w:hAnsi="Arial" w:cs="Arial"/>
        </w:rPr>
        <w:t>муниципальных программ;</w:t>
      </w:r>
    </w:p>
    <w:p w:rsidR="007F6442" w:rsidRPr="00BA4D53" w:rsidRDefault="007F6442" w:rsidP="00BA4D53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BA4D53">
        <w:rPr>
          <w:rFonts w:ascii="Arial" w:hAnsi="Arial" w:cs="Arial"/>
        </w:rPr>
        <w:t>- повышение ответственности муниципальных учреждений за невыполнение</w:t>
      </w:r>
      <w:r w:rsidR="00BA4D53" w:rsidRPr="00BA4D53">
        <w:rPr>
          <w:rFonts w:ascii="Arial" w:hAnsi="Arial" w:cs="Arial"/>
        </w:rPr>
        <w:t xml:space="preserve"> </w:t>
      </w:r>
      <w:r w:rsidRPr="00BA4D53">
        <w:rPr>
          <w:rFonts w:ascii="Arial" w:hAnsi="Arial" w:cs="Arial"/>
        </w:rPr>
        <w:t>муниципальных заданий, в том числе установление требований об обязательном</w:t>
      </w:r>
      <w:r w:rsidR="00BA4D53" w:rsidRPr="00BA4D53">
        <w:rPr>
          <w:rFonts w:ascii="Arial" w:hAnsi="Arial" w:cs="Arial"/>
        </w:rPr>
        <w:t xml:space="preserve"> </w:t>
      </w:r>
      <w:r w:rsidRPr="00BA4D53">
        <w:rPr>
          <w:rFonts w:ascii="Arial" w:hAnsi="Arial" w:cs="Arial"/>
        </w:rPr>
        <w:t xml:space="preserve">возврате средств субсидии в бюджет </w:t>
      </w:r>
      <w:r w:rsidR="00BA4D53" w:rsidRPr="00BA4D53">
        <w:rPr>
          <w:rFonts w:ascii="Arial" w:hAnsi="Arial" w:cs="Arial"/>
        </w:rPr>
        <w:t>города</w:t>
      </w:r>
      <w:r w:rsidRPr="00BA4D53">
        <w:rPr>
          <w:rFonts w:ascii="Arial" w:hAnsi="Arial" w:cs="Arial"/>
        </w:rPr>
        <w:t xml:space="preserve"> в</w:t>
      </w:r>
      <w:r w:rsidR="00BA4D53" w:rsidRPr="00BA4D53">
        <w:rPr>
          <w:rFonts w:ascii="Arial" w:hAnsi="Arial" w:cs="Arial"/>
        </w:rPr>
        <w:t xml:space="preserve"> </w:t>
      </w:r>
      <w:r w:rsidRPr="00BA4D53">
        <w:rPr>
          <w:rFonts w:ascii="Arial" w:hAnsi="Arial" w:cs="Arial"/>
        </w:rPr>
        <w:t xml:space="preserve">случае </w:t>
      </w:r>
      <w:proofErr w:type="spellStart"/>
      <w:r w:rsidRPr="00BA4D53">
        <w:rPr>
          <w:rFonts w:ascii="Arial" w:hAnsi="Arial" w:cs="Arial"/>
        </w:rPr>
        <w:t>недостижения</w:t>
      </w:r>
      <w:proofErr w:type="spellEnd"/>
      <w:r w:rsidRPr="00BA4D53">
        <w:rPr>
          <w:rFonts w:ascii="Arial" w:hAnsi="Arial" w:cs="Arial"/>
        </w:rPr>
        <w:t xml:space="preserve"> объемных показателей, установленных в муниципальном</w:t>
      </w:r>
      <w:r w:rsidR="00BA4D53" w:rsidRPr="00BA4D53">
        <w:rPr>
          <w:rFonts w:ascii="Arial" w:hAnsi="Arial" w:cs="Arial"/>
        </w:rPr>
        <w:t xml:space="preserve"> </w:t>
      </w:r>
      <w:r w:rsidRPr="00BA4D53">
        <w:rPr>
          <w:rFonts w:ascii="Arial" w:hAnsi="Arial" w:cs="Arial"/>
        </w:rPr>
        <w:t>задании;</w:t>
      </w:r>
    </w:p>
    <w:p w:rsidR="007F6442" w:rsidRPr="00430D3A" w:rsidRDefault="007F6442" w:rsidP="00BA4D53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430D3A">
        <w:rPr>
          <w:rFonts w:ascii="Arial" w:hAnsi="Arial" w:cs="Arial"/>
        </w:rPr>
        <w:t>- обеспечение выполнения ключевых и целевых показателей муниципальных</w:t>
      </w:r>
    </w:p>
    <w:p w:rsidR="007F6442" w:rsidRPr="00430D3A" w:rsidRDefault="007F6442" w:rsidP="007F6442">
      <w:pPr>
        <w:shd w:val="clear" w:color="auto" w:fill="FFFFFF"/>
        <w:jc w:val="both"/>
        <w:textAlignment w:val="baseline"/>
        <w:outlineLvl w:val="1"/>
        <w:rPr>
          <w:rFonts w:ascii="Arial" w:hAnsi="Arial" w:cs="Arial"/>
        </w:rPr>
      </w:pPr>
      <w:r w:rsidRPr="00430D3A">
        <w:rPr>
          <w:rFonts w:ascii="Arial" w:hAnsi="Arial" w:cs="Arial"/>
        </w:rPr>
        <w:t>программ, преемственность показателей достижения определенных целей,</w:t>
      </w:r>
    </w:p>
    <w:p w:rsidR="007F6442" w:rsidRPr="00430D3A" w:rsidRDefault="007F6442" w:rsidP="007F6442">
      <w:pPr>
        <w:shd w:val="clear" w:color="auto" w:fill="FFFFFF"/>
        <w:jc w:val="both"/>
        <w:textAlignment w:val="baseline"/>
        <w:outlineLvl w:val="1"/>
        <w:rPr>
          <w:rFonts w:ascii="Arial" w:hAnsi="Arial" w:cs="Arial"/>
        </w:rPr>
      </w:pPr>
      <w:r w:rsidRPr="00430D3A">
        <w:rPr>
          <w:rFonts w:ascii="Arial" w:hAnsi="Arial" w:cs="Arial"/>
        </w:rPr>
        <w:t>обозначенных в муниципальных программах, целям и задачам, обозначенным в</w:t>
      </w:r>
    </w:p>
    <w:p w:rsidR="007F6442" w:rsidRPr="00430D3A" w:rsidRDefault="007F6442" w:rsidP="007F6442">
      <w:pPr>
        <w:shd w:val="clear" w:color="auto" w:fill="FFFFFF"/>
        <w:jc w:val="both"/>
        <w:textAlignment w:val="baseline"/>
        <w:outlineLvl w:val="1"/>
        <w:rPr>
          <w:rFonts w:ascii="Arial" w:hAnsi="Arial" w:cs="Arial"/>
        </w:rPr>
      </w:pPr>
      <w:r w:rsidRPr="00430D3A">
        <w:rPr>
          <w:rFonts w:ascii="Arial" w:hAnsi="Arial" w:cs="Arial"/>
        </w:rPr>
        <w:t>государственных программах, для обеспечения их увязки</w:t>
      </w:r>
      <w:r w:rsidR="00EE40E3">
        <w:rPr>
          <w:rFonts w:ascii="Arial" w:hAnsi="Arial" w:cs="Arial"/>
        </w:rPr>
        <w:t>.</w:t>
      </w:r>
    </w:p>
    <w:p w:rsidR="007F6442" w:rsidRPr="007F6442" w:rsidRDefault="007F6442" w:rsidP="007F6442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highlight w:val="yellow"/>
        </w:rPr>
      </w:pPr>
    </w:p>
    <w:p w:rsidR="003B6E67" w:rsidRDefault="003B6E67" w:rsidP="007F6442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highlight w:val="yellow"/>
        </w:rPr>
      </w:pPr>
    </w:p>
    <w:p w:rsidR="007F6442" w:rsidRPr="00261C1E" w:rsidRDefault="007F6442" w:rsidP="00261C1E">
      <w:pPr>
        <w:pStyle w:val="a9"/>
        <w:numPr>
          <w:ilvl w:val="0"/>
          <w:numId w:val="3"/>
        </w:num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</w:rPr>
      </w:pPr>
      <w:r w:rsidRPr="00261C1E">
        <w:rPr>
          <w:rFonts w:ascii="Arial" w:hAnsi="Arial" w:cs="Arial"/>
          <w:b/>
        </w:rPr>
        <w:t>Основные направления долговой политики на 2018 год и на плановый</w:t>
      </w:r>
      <w:r w:rsidR="00261C1E" w:rsidRPr="00261C1E">
        <w:rPr>
          <w:rFonts w:ascii="Arial" w:hAnsi="Arial" w:cs="Arial"/>
          <w:b/>
        </w:rPr>
        <w:t xml:space="preserve"> </w:t>
      </w:r>
      <w:r w:rsidRPr="00261C1E">
        <w:rPr>
          <w:rFonts w:ascii="Arial" w:hAnsi="Arial" w:cs="Arial"/>
          <w:b/>
        </w:rPr>
        <w:t>период 2019 и 2020 годов</w:t>
      </w:r>
    </w:p>
    <w:p w:rsidR="007F6442" w:rsidRPr="00D5186B" w:rsidRDefault="007F6442" w:rsidP="00D5186B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D5186B">
        <w:rPr>
          <w:rFonts w:ascii="Arial" w:hAnsi="Arial" w:cs="Arial"/>
        </w:rPr>
        <w:t xml:space="preserve">Основными направлениями долговой политики </w:t>
      </w:r>
      <w:r w:rsidR="00D5186B" w:rsidRPr="00D5186B">
        <w:rPr>
          <w:rFonts w:ascii="Arial" w:hAnsi="Arial" w:cs="Arial"/>
        </w:rPr>
        <w:t>города Пушкино</w:t>
      </w:r>
      <w:r w:rsidRPr="00D5186B">
        <w:rPr>
          <w:rFonts w:ascii="Arial" w:hAnsi="Arial" w:cs="Arial"/>
        </w:rPr>
        <w:t xml:space="preserve"> являются:</w:t>
      </w:r>
    </w:p>
    <w:p w:rsidR="007F6442" w:rsidRPr="00D5186B" w:rsidRDefault="00EE40E3" w:rsidP="00EE40E3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>
        <w:rPr>
          <w:rFonts w:ascii="Arial" w:hAnsi="Arial" w:cs="Arial"/>
        </w:rPr>
        <w:t>-по</w:t>
      </w:r>
      <w:r w:rsidR="007F6442" w:rsidRPr="00D5186B">
        <w:rPr>
          <w:rFonts w:ascii="Arial" w:hAnsi="Arial" w:cs="Arial"/>
        </w:rPr>
        <w:t xml:space="preserve">ддержание величины муниципального долга </w:t>
      </w:r>
      <w:r w:rsidR="00D5186B" w:rsidRPr="00D5186B">
        <w:rPr>
          <w:rFonts w:ascii="Arial" w:hAnsi="Arial" w:cs="Arial"/>
        </w:rPr>
        <w:t>города Пушкино</w:t>
      </w:r>
      <w:r w:rsidR="007F6442" w:rsidRPr="00D5186B">
        <w:rPr>
          <w:rFonts w:ascii="Arial" w:hAnsi="Arial" w:cs="Arial"/>
        </w:rPr>
        <w:t xml:space="preserve"> на экономически безопасном уровне;</w:t>
      </w:r>
    </w:p>
    <w:p w:rsidR="007F6442" w:rsidRPr="00D5186B" w:rsidRDefault="00EE40E3" w:rsidP="00EE40E3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>
        <w:rPr>
          <w:rFonts w:ascii="Arial" w:hAnsi="Arial" w:cs="Arial"/>
        </w:rPr>
        <w:t>-м</w:t>
      </w:r>
      <w:r w:rsidR="007F6442" w:rsidRPr="00D5186B">
        <w:rPr>
          <w:rFonts w:ascii="Arial" w:hAnsi="Arial" w:cs="Arial"/>
        </w:rPr>
        <w:t>инимизация стоимости заимствований;</w:t>
      </w:r>
    </w:p>
    <w:p w:rsidR="007F6442" w:rsidRPr="00D5186B" w:rsidRDefault="00EE40E3" w:rsidP="00EE40E3">
      <w:pPr>
        <w:ind w:firstLine="851"/>
        <w:jc w:val="both"/>
        <w:textAlignment w:val="baseline"/>
        <w:outlineLvl w:val="1"/>
        <w:rPr>
          <w:rFonts w:ascii="Arial" w:hAnsi="Arial" w:cs="Arial"/>
        </w:rPr>
      </w:pPr>
      <w:r>
        <w:rPr>
          <w:rFonts w:ascii="Arial" w:hAnsi="Arial" w:cs="Arial"/>
        </w:rPr>
        <w:t>-с</w:t>
      </w:r>
      <w:r w:rsidR="007F6442" w:rsidRPr="00D5186B">
        <w:rPr>
          <w:rFonts w:ascii="Arial" w:hAnsi="Arial" w:cs="Arial"/>
        </w:rPr>
        <w:t xml:space="preserve">охранение репутации </w:t>
      </w:r>
      <w:r w:rsidR="00D5186B" w:rsidRPr="00D5186B">
        <w:rPr>
          <w:rFonts w:ascii="Arial" w:hAnsi="Arial" w:cs="Arial"/>
        </w:rPr>
        <w:t>города Пушкино</w:t>
      </w:r>
      <w:r w:rsidR="007F6442" w:rsidRPr="00D5186B">
        <w:rPr>
          <w:rFonts w:ascii="Arial" w:hAnsi="Arial" w:cs="Arial"/>
        </w:rPr>
        <w:t xml:space="preserve"> как надежного</w:t>
      </w:r>
      <w:r w:rsidR="00D5186B" w:rsidRPr="00D5186B">
        <w:rPr>
          <w:rFonts w:ascii="Arial" w:hAnsi="Arial" w:cs="Arial"/>
        </w:rPr>
        <w:t xml:space="preserve"> </w:t>
      </w:r>
      <w:r w:rsidR="007F6442" w:rsidRPr="00D5186B">
        <w:rPr>
          <w:rFonts w:ascii="Arial" w:hAnsi="Arial" w:cs="Arial"/>
        </w:rPr>
        <w:t>заемщика, безупречно и своевременно выполняющего финансовые обязательства;</w:t>
      </w:r>
    </w:p>
    <w:p w:rsidR="007F6442" w:rsidRDefault="00EE40E3" w:rsidP="00EE40E3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>
        <w:rPr>
          <w:rFonts w:ascii="Arial" w:hAnsi="Arial" w:cs="Arial"/>
        </w:rPr>
        <w:t>-о</w:t>
      </w:r>
      <w:r w:rsidR="007F6442" w:rsidRPr="00D5186B">
        <w:rPr>
          <w:rFonts w:ascii="Arial" w:hAnsi="Arial" w:cs="Arial"/>
        </w:rPr>
        <w:t>беспечение своевременного и полн</w:t>
      </w:r>
      <w:r>
        <w:rPr>
          <w:rFonts w:ascii="Arial" w:hAnsi="Arial" w:cs="Arial"/>
        </w:rPr>
        <w:t>ого учета долговых обязательств.</w:t>
      </w:r>
    </w:p>
    <w:p w:rsidR="00EE40E3" w:rsidRPr="00D5186B" w:rsidRDefault="00EE40E3" w:rsidP="00EE40E3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</w:p>
    <w:p w:rsidR="00D5186B" w:rsidRPr="00D5186B" w:rsidRDefault="00D5186B" w:rsidP="00EE40E3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D5186B">
        <w:rPr>
          <w:rFonts w:ascii="Arial" w:hAnsi="Arial" w:cs="Arial"/>
        </w:rPr>
        <w:t>В связи с чем при управлении муниципальным долгом города Пушкино необходимо осуществлять:</w:t>
      </w:r>
    </w:p>
    <w:p w:rsidR="00D5186B" w:rsidRPr="00D5186B" w:rsidRDefault="00D5186B" w:rsidP="00D5186B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5186B">
        <w:rPr>
          <w:rFonts w:ascii="Arial" w:hAnsi="Arial" w:cs="Arial"/>
        </w:rPr>
        <w:t>мониторинг потребности городского бюджета в кредитных ресурсах;</w:t>
      </w:r>
    </w:p>
    <w:p w:rsidR="00D5186B" w:rsidRPr="00D5186B" w:rsidRDefault="00D5186B" w:rsidP="00D5186B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5186B">
        <w:rPr>
          <w:rFonts w:ascii="Arial" w:hAnsi="Arial" w:cs="Arial"/>
        </w:rPr>
        <w:t>оценку рисков, связанных с осуществлением муниципальных заимствований;</w:t>
      </w:r>
    </w:p>
    <w:p w:rsidR="00D5186B" w:rsidRDefault="00D5186B" w:rsidP="00D5186B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  <w:highlight w:val="yellow"/>
        </w:rPr>
      </w:pPr>
    </w:p>
    <w:p w:rsidR="007F6442" w:rsidRPr="00261C1E" w:rsidRDefault="007F6442" w:rsidP="00261C1E">
      <w:pPr>
        <w:pStyle w:val="a9"/>
        <w:numPr>
          <w:ilvl w:val="0"/>
          <w:numId w:val="3"/>
        </w:num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</w:rPr>
      </w:pPr>
      <w:r w:rsidRPr="00261C1E">
        <w:rPr>
          <w:rFonts w:ascii="Arial" w:hAnsi="Arial" w:cs="Arial"/>
          <w:b/>
        </w:rPr>
        <w:t>Заключительные положения</w:t>
      </w:r>
    </w:p>
    <w:p w:rsidR="007F6442" w:rsidRPr="00B95B1A" w:rsidRDefault="007F6442" w:rsidP="00B95B1A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B95B1A">
        <w:rPr>
          <w:rFonts w:ascii="Arial" w:hAnsi="Arial" w:cs="Arial"/>
        </w:rPr>
        <w:t>Эффективное, ответственное и прозрачное управление бюджетными</w:t>
      </w:r>
      <w:r w:rsidR="00B95B1A" w:rsidRPr="00B95B1A">
        <w:rPr>
          <w:rFonts w:ascii="Arial" w:hAnsi="Arial" w:cs="Arial"/>
        </w:rPr>
        <w:t xml:space="preserve"> </w:t>
      </w:r>
      <w:r w:rsidRPr="00B95B1A">
        <w:rPr>
          <w:rFonts w:ascii="Arial" w:hAnsi="Arial" w:cs="Arial"/>
        </w:rPr>
        <w:t xml:space="preserve">средствами </w:t>
      </w:r>
      <w:r w:rsidR="00B95B1A" w:rsidRPr="00B95B1A">
        <w:rPr>
          <w:rFonts w:ascii="Arial" w:hAnsi="Arial" w:cs="Arial"/>
        </w:rPr>
        <w:t>города</w:t>
      </w:r>
      <w:r w:rsidRPr="00B95B1A">
        <w:rPr>
          <w:rFonts w:ascii="Arial" w:hAnsi="Arial" w:cs="Arial"/>
        </w:rPr>
        <w:t xml:space="preserve"> является важнейшим условием для повышения</w:t>
      </w:r>
      <w:r w:rsidR="00B95B1A" w:rsidRPr="00B95B1A">
        <w:rPr>
          <w:rFonts w:ascii="Arial" w:hAnsi="Arial" w:cs="Arial"/>
        </w:rPr>
        <w:t xml:space="preserve"> </w:t>
      </w:r>
      <w:r w:rsidRPr="00B95B1A">
        <w:rPr>
          <w:rFonts w:ascii="Arial" w:hAnsi="Arial" w:cs="Arial"/>
        </w:rPr>
        <w:t>уровня и качества жизни населения, устойчивого экономического роста и достижения других стратегических целей</w:t>
      </w:r>
      <w:r w:rsidR="00B95B1A" w:rsidRPr="00B95B1A">
        <w:rPr>
          <w:rFonts w:ascii="Arial" w:hAnsi="Arial" w:cs="Arial"/>
        </w:rPr>
        <w:t xml:space="preserve"> </w:t>
      </w:r>
      <w:r w:rsidRPr="00B95B1A">
        <w:rPr>
          <w:rFonts w:ascii="Arial" w:hAnsi="Arial" w:cs="Arial"/>
        </w:rPr>
        <w:t xml:space="preserve">социально-экономического развития </w:t>
      </w:r>
      <w:r w:rsidR="00B95B1A" w:rsidRPr="00B95B1A">
        <w:rPr>
          <w:rFonts w:ascii="Arial" w:hAnsi="Arial" w:cs="Arial"/>
        </w:rPr>
        <w:t>города</w:t>
      </w:r>
      <w:r w:rsidRPr="00B95B1A">
        <w:rPr>
          <w:rFonts w:ascii="Arial" w:hAnsi="Arial" w:cs="Arial"/>
        </w:rPr>
        <w:t>.</w:t>
      </w:r>
    </w:p>
    <w:p w:rsidR="007F6442" w:rsidRPr="00B95B1A" w:rsidRDefault="007F6442" w:rsidP="00B95B1A">
      <w:pPr>
        <w:shd w:val="clear" w:color="auto" w:fill="FFFFFF"/>
        <w:ind w:firstLine="851"/>
        <w:jc w:val="both"/>
        <w:textAlignment w:val="baseline"/>
        <w:outlineLvl w:val="1"/>
        <w:rPr>
          <w:rFonts w:ascii="Arial" w:hAnsi="Arial" w:cs="Arial"/>
        </w:rPr>
      </w:pPr>
      <w:r w:rsidRPr="00B95B1A">
        <w:rPr>
          <w:rFonts w:ascii="Arial" w:hAnsi="Arial" w:cs="Arial"/>
        </w:rPr>
        <w:t xml:space="preserve">Обеспечение полного и доступного информирования населения </w:t>
      </w:r>
      <w:r w:rsidR="00B95B1A" w:rsidRPr="00B95B1A">
        <w:rPr>
          <w:rFonts w:ascii="Arial" w:hAnsi="Arial" w:cs="Arial"/>
        </w:rPr>
        <w:t xml:space="preserve">города Пушкино о </w:t>
      </w:r>
      <w:r w:rsidRPr="00B95B1A">
        <w:rPr>
          <w:rFonts w:ascii="Arial" w:hAnsi="Arial" w:cs="Arial"/>
        </w:rPr>
        <w:t xml:space="preserve">бюджете </w:t>
      </w:r>
      <w:r w:rsidR="00B95B1A" w:rsidRPr="00B95B1A">
        <w:rPr>
          <w:rFonts w:ascii="Arial" w:hAnsi="Arial" w:cs="Arial"/>
        </w:rPr>
        <w:t>города</w:t>
      </w:r>
      <w:r w:rsidRPr="00B95B1A">
        <w:rPr>
          <w:rFonts w:ascii="Arial" w:hAnsi="Arial" w:cs="Arial"/>
        </w:rPr>
        <w:t xml:space="preserve"> и отчетах о его</w:t>
      </w:r>
      <w:r w:rsidR="00B95B1A" w:rsidRPr="00B95B1A">
        <w:rPr>
          <w:rFonts w:ascii="Arial" w:hAnsi="Arial" w:cs="Arial"/>
        </w:rPr>
        <w:t xml:space="preserve"> </w:t>
      </w:r>
      <w:r w:rsidRPr="00B95B1A">
        <w:rPr>
          <w:rFonts w:ascii="Arial" w:hAnsi="Arial" w:cs="Arial"/>
        </w:rPr>
        <w:t>исполнении, повышения открытости и прозрачности информации об управлении</w:t>
      </w:r>
      <w:r w:rsidR="00B95B1A" w:rsidRPr="00B95B1A">
        <w:rPr>
          <w:rFonts w:ascii="Arial" w:hAnsi="Arial" w:cs="Arial"/>
        </w:rPr>
        <w:t xml:space="preserve"> </w:t>
      </w:r>
      <w:r w:rsidRPr="00B95B1A">
        <w:rPr>
          <w:rFonts w:ascii="Arial" w:hAnsi="Arial" w:cs="Arial"/>
        </w:rPr>
        <w:t xml:space="preserve">бюджетными средствами </w:t>
      </w:r>
      <w:r w:rsidR="00B95B1A" w:rsidRPr="00B95B1A">
        <w:rPr>
          <w:rFonts w:ascii="Arial" w:hAnsi="Arial" w:cs="Arial"/>
        </w:rPr>
        <w:t>города</w:t>
      </w:r>
      <w:r w:rsidRPr="00B95B1A">
        <w:rPr>
          <w:rFonts w:ascii="Arial" w:hAnsi="Arial" w:cs="Arial"/>
        </w:rPr>
        <w:t xml:space="preserve"> должно найти отражение в регулярной публикации</w:t>
      </w:r>
      <w:r w:rsidR="00B95B1A" w:rsidRPr="00B95B1A">
        <w:rPr>
          <w:rFonts w:ascii="Arial" w:hAnsi="Arial" w:cs="Arial"/>
        </w:rPr>
        <w:t xml:space="preserve"> </w:t>
      </w:r>
      <w:r w:rsidRPr="00B95B1A">
        <w:rPr>
          <w:rFonts w:ascii="Arial" w:hAnsi="Arial" w:cs="Arial"/>
        </w:rPr>
        <w:t xml:space="preserve">«бюджета для граждан» на официальном сайте Администрации </w:t>
      </w:r>
      <w:r w:rsidR="00B95B1A" w:rsidRPr="00B95B1A">
        <w:rPr>
          <w:rFonts w:ascii="Arial" w:hAnsi="Arial" w:cs="Arial"/>
        </w:rPr>
        <w:t xml:space="preserve">Пушкинского </w:t>
      </w:r>
      <w:r w:rsidRPr="00B95B1A">
        <w:rPr>
          <w:rFonts w:ascii="Arial" w:hAnsi="Arial" w:cs="Arial"/>
        </w:rPr>
        <w:t>муниципального района Московской области.</w:t>
      </w:r>
    </w:p>
    <w:p w:rsidR="00B95B1A" w:rsidRPr="007F6442" w:rsidRDefault="00B95B1A" w:rsidP="007F6442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highlight w:val="yellow"/>
        </w:rPr>
      </w:pPr>
    </w:p>
    <w:p w:rsidR="00261C1E" w:rsidRDefault="00261C1E" w:rsidP="008279A2">
      <w:pPr>
        <w:shd w:val="clear" w:color="auto" w:fill="FFFFFF"/>
        <w:spacing w:before="419"/>
        <w:jc w:val="center"/>
        <w:textAlignment w:val="baseline"/>
        <w:outlineLvl w:val="2"/>
        <w:rPr>
          <w:rFonts w:ascii="Arial" w:hAnsi="Arial" w:cs="Arial"/>
          <w:b/>
          <w:highlight w:val="yellow"/>
        </w:rPr>
      </w:pPr>
    </w:p>
    <w:p w:rsidR="00261C1E" w:rsidRDefault="00261C1E" w:rsidP="008279A2">
      <w:pPr>
        <w:shd w:val="clear" w:color="auto" w:fill="FFFFFF"/>
        <w:spacing w:before="419"/>
        <w:jc w:val="center"/>
        <w:textAlignment w:val="baseline"/>
        <w:outlineLvl w:val="2"/>
        <w:rPr>
          <w:rFonts w:ascii="Arial" w:hAnsi="Arial" w:cs="Arial"/>
          <w:b/>
          <w:highlight w:val="yellow"/>
        </w:rPr>
      </w:pPr>
    </w:p>
    <w:p w:rsidR="00261C1E" w:rsidRDefault="00261C1E" w:rsidP="008279A2">
      <w:pPr>
        <w:shd w:val="clear" w:color="auto" w:fill="FFFFFF"/>
        <w:spacing w:before="419"/>
        <w:jc w:val="center"/>
        <w:textAlignment w:val="baseline"/>
        <w:outlineLvl w:val="2"/>
        <w:rPr>
          <w:rFonts w:ascii="Arial" w:hAnsi="Arial" w:cs="Arial"/>
          <w:b/>
          <w:highlight w:val="yellow"/>
        </w:rPr>
      </w:pPr>
    </w:p>
    <w:p w:rsidR="00261C1E" w:rsidRDefault="00261C1E" w:rsidP="008279A2">
      <w:pPr>
        <w:shd w:val="clear" w:color="auto" w:fill="FFFFFF"/>
        <w:spacing w:before="419"/>
        <w:jc w:val="center"/>
        <w:textAlignment w:val="baseline"/>
        <w:outlineLvl w:val="2"/>
        <w:rPr>
          <w:rFonts w:ascii="Arial" w:hAnsi="Arial" w:cs="Arial"/>
          <w:b/>
          <w:highlight w:val="yellow"/>
        </w:rPr>
      </w:pPr>
    </w:p>
    <w:sectPr w:rsidR="00261C1E" w:rsidSect="00B603F6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390F"/>
    <w:multiLevelType w:val="hybridMultilevel"/>
    <w:tmpl w:val="BF7ECED8"/>
    <w:lvl w:ilvl="0" w:tplc="88FCC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D73B9"/>
    <w:multiLevelType w:val="hybridMultilevel"/>
    <w:tmpl w:val="27B8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23616"/>
    <w:multiLevelType w:val="hybridMultilevel"/>
    <w:tmpl w:val="1256C414"/>
    <w:lvl w:ilvl="0" w:tplc="FB709FA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4B"/>
    <w:rsid w:val="000006EE"/>
    <w:rsid w:val="00000787"/>
    <w:rsid w:val="00000FAA"/>
    <w:rsid w:val="00003545"/>
    <w:rsid w:val="00006FF3"/>
    <w:rsid w:val="00011C4A"/>
    <w:rsid w:val="00013CDF"/>
    <w:rsid w:val="0001630B"/>
    <w:rsid w:val="00016543"/>
    <w:rsid w:val="000260DA"/>
    <w:rsid w:val="000266BE"/>
    <w:rsid w:val="00026A8C"/>
    <w:rsid w:val="0003313A"/>
    <w:rsid w:val="000400B0"/>
    <w:rsid w:val="000427DC"/>
    <w:rsid w:val="00042E88"/>
    <w:rsid w:val="00045E14"/>
    <w:rsid w:val="00046B40"/>
    <w:rsid w:val="000502EB"/>
    <w:rsid w:val="00063C0C"/>
    <w:rsid w:val="00071E4F"/>
    <w:rsid w:val="0007380C"/>
    <w:rsid w:val="00075B29"/>
    <w:rsid w:val="0008081E"/>
    <w:rsid w:val="00083056"/>
    <w:rsid w:val="00083FAA"/>
    <w:rsid w:val="000877E1"/>
    <w:rsid w:val="000879DD"/>
    <w:rsid w:val="00087FC9"/>
    <w:rsid w:val="000905BF"/>
    <w:rsid w:val="00090915"/>
    <w:rsid w:val="00090FDD"/>
    <w:rsid w:val="0009115D"/>
    <w:rsid w:val="00092C42"/>
    <w:rsid w:val="00092FBF"/>
    <w:rsid w:val="00094319"/>
    <w:rsid w:val="000A32CC"/>
    <w:rsid w:val="000A4B68"/>
    <w:rsid w:val="000A5729"/>
    <w:rsid w:val="000B2360"/>
    <w:rsid w:val="000C4DF4"/>
    <w:rsid w:val="000C4E26"/>
    <w:rsid w:val="000D2AB6"/>
    <w:rsid w:val="000D5A11"/>
    <w:rsid w:val="000D7E89"/>
    <w:rsid w:val="000E150B"/>
    <w:rsid w:val="000E1EAD"/>
    <w:rsid w:val="000E473F"/>
    <w:rsid w:val="000E71DD"/>
    <w:rsid w:val="000F152D"/>
    <w:rsid w:val="000F1B97"/>
    <w:rsid w:val="000F209C"/>
    <w:rsid w:val="000F327F"/>
    <w:rsid w:val="000F336D"/>
    <w:rsid w:val="00104149"/>
    <w:rsid w:val="00104B31"/>
    <w:rsid w:val="001057C4"/>
    <w:rsid w:val="00112BB5"/>
    <w:rsid w:val="001159FB"/>
    <w:rsid w:val="001161E4"/>
    <w:rsid w:val="00116881"/>
    <w:rsid w:val="00117608"/>
    <w:rsid w:val="00121B70"/>
    <w:rsid w:val="00123775"/>
    <w:rsid w:val="00125A62"/>
    <w:rsid w:val="00126807"/>
    <w:rsid w:val="00127A49"/>
    <w:rsid w:val="00140514"/>
    <w:rsid w:val="0014065C"/>
    <w:rsid w:val="001408E0"/>
    <w:rsid w:val="00140E66"/>
    <w:rsid w:val="0014260E"/>
    <w:rsid w:val="00143D57"/>
    <w:rsid w:val="001451FD"/>
    <w:rsid w:val="001467BE"/>
    <w:rsid w:val="00147B15"/>
    <w:rsid w:val="00152A43"/>
    <w:rsid w:val="00152AC7"/>
    <w:rsid w:val="00153C94"/>
    <w:rsid w:val="0015463A"/>
    <w:rsid w:val="00157550"/>
    <w:rsid w:val="00162684"/>
    <w:rsid w:val="00163234"/>
    <w:rsid w:val="001637D0"/>
    <w:rsid w:val="001709EA"/>
    <w:rsid w:val="00172CE5"/>
    <w:rsid w:val="00173CAA"/>
    <w:rsid w:val="00175262"/>
    <w:rsid w:val="0017668A"/>
    <w:rsid w:val="0018213F"/>
    <w:rsid w:val="00182D95"/>
    <w:rsid w:val="00183D3C"/>
    <w:rsid w:val="0018620F"/>
    <w:rsid w:val="00186845"/>
    <w:rsid w:val="0018701A"/>
    <w:rsid w:val="0019393B"/>
    <w:rsid w:val="00196AE2"/>
    <w:rsid w:val="00197033"/>
    <w:rsid w:val="00197F93"/>
    <w:rsid w:val="001A062E"/>
    <w:rsid w:val="001A1BD0"/>
    <w:rsid w:val="001A3156"/>
    <w:rsid w:val="001B185E"/>
    <w:rsid w:val="001B393E"/>
    <w:rsid w:val="001B3AD9"/>
    <w:rsid w:val="001B3FC3"/>
    <w:rsid w:val="001B43AF"/>
    <w:rsid w:val="001C09AD"/>
    <w:rsid w:val="001C20AE"/>
    <w:rsid w:val="001C724E"/>
    <w:rsid w:val="001C733B"/>
    <w:rsid w:val="001D094B"/>
    <w:rsid w:val="001D1964"/>
    <w:rsid w:val="001D20BB"/>
    <w:rsid w:val="001D290F"/>
    <w:rsid w:val="001D54FA"/>
    <w:rsid w:val="001D6D5C"/>
    <w:rsid w:val="001E0E8B"/>
    <w:rsid w:val="001E5292"/>
    <w:rsid w:val="001E57CA"/>
    <w:rsid w:val="001F0073"/>
    <w:rsid w:val="001F2592"/>
    <w:rsid w:val="001F4B34"/>
    <w:rsid w:val="001F5F5A"/>
    <w:rsid w:val="001F7197"/>
    <w:rsid w:val="002036F0"/>
    <w:rsid w:val="002053C8"/>
    <w:rsid w:val="00205DC5"/>
    <w:rsid w:val="002076D0"/>
    <w:rsid w:val="002100E3"/>
    <w:rsid w:val="002147F9"/>
    <w:rsid w:val="002158C4"/>
    <w:rsid w:val="00222763"/>
    <w:rsid w:val="0022709A"/>
    <w:rsid w:val="00235E34"/>
    <w:rsid w:val="002376E2"/>
    <w:rsid w:val="00250E92"/>
    <w:rsid w:val="00261C1E"/>
    <w:rsid w:val="002630F4"/>
    <w:rsid w:val="002639B7"/>
    <w:rsid w:val="00267758"/>
    <w:rsid w:val="0027105E"/>
    <w:rsid w:val="002767DB"/>
    <w:rsid w:val="00277D68"/>
    <w:rsid w:val="002816B8"/>
    <w:rsid w:val="002921F2"/>
    <w:rsid w:val="002A1EF0"/>
    <w:rsid w:val="002A2C53"/>
    <w:rsid w:val="002B3F44"/>
    <w:rsid w:val="002B3F87"/>
    <w:rsid w:val="002B48AC"/>
    <w:rsid w:val="002B7216"/>
    <w:rsid w:val="002B7774"/>
    <w:rsid w:val="002C4006"/>
    <w:rsid w:val="002C4EAF"/>
    <w:rsid w:val="002D0F52"/>
    <w:rsid w:val="002E1CFB"/>
    <w:rsid w:val="002E2BE4"/>
    <w:rsid w:val="002E3403"/>
    <w:rsid w:val="002E6E15"/>
    <w:rsid w:val="002E6EC5"/>
    <w:rsid w:val="002E707D"/>
    <w:rsid w:val="002F08B3"/>
    <w:rsid w:val="002F3B8B"/>
    <w:rsid w:val="002F6F4B"/>
    <w:rsid w:val="0030337C"/>
    <w:rsid w:val="003056D6"/>
    <w:rsid w:val="00306FBD"/>
    <w:rsid w:val="0030766F"/>
    <w:rsid w:val="00307F5B"/>
    <w:rsid w:val="00310A01"/>
    <w:rsid w:val="003119CF"/>
    <w:rsid w:val="00320E02"/>
    <w:rsid w:val="00323053"/>
    <w:rsid w:val="00323E47"/>
    <w:rsid w:val="00324215"/>
    <w:rsid w:val="00327EA3"/>
    <w:rsid w:val="0033221A"/>
    <w:rsid w:val="00332634"/>
    <w:rsid w:val="003337AF"/>
    <w:rsid w:val="00334240"/>
    <w:rsid w:val="00337AFF"/>
    <w:rsid w:val="00343845"/>
    <w:rsid w:val="003539E7"/>
    <w:rsid w:val="00357F78"/>
    <w:rsid w:val="00360E6C"/>
    <w:rsid w:val="0037643B"/>
    <w:rsid w:val="00381872"/>
    <w:rsid w:val="003852FE"/>
    <w:rsid w:val="00385633"/>
    <w:rsid w:val="0038665F"/>
    <w:rsid w:val="00390062"/>
    <w:rsid w:val="00392221"/>
    <w:rsid w:val="00393137"/>
    <w:rsid w:val="00394D84"/>
    <w:rsid w:val="0039771D"/>
    <w:rsid w:val="003A20EF"/>
    <w:rsid w:val="003A6759"/>
    <w:rsid w:val="003A6DB2"/>
    <w:rsid w:val="003B0A13"/>
    <w:rsid w:val="003B2E25"/>
    <w:rsid w:val="003B6E67"/>
    <w:rsid w:val="003B7A34"/>
    <w:rsid w:val="003C1E5F"/>
    <w:rsid w:val="003C3EC2"/>
    <w:rsid w:val="003C46C4"/>
    <w:rsid w:val="003C76D2"/>
    <w:rsid w:val="003D03CD"/>
    <w:rsid w:val="003D0B7B"/>
    <w:rsid w:val="003D0BD1"/>
    <w:rsid w:val="003D2F35"/>
    <w:rsid w:val="003D3320"/>
    <w:rsid w:val="003D4568"/>
    <w:rsid w:val="003D7269"/>
    <w:rsid w:val="003E4AC5"/>
    <w:rsid w:val="003E637D"/>
    <w:rsid w:val="003E7707"/>
    <w:rsid w:val="003F1048"/>
    <w:rsid w:val="003F1AFC"/>
    <w:rsid w:val="003F1EDC"/>
    <w:rsid w:val="004003DD"/>
    <w:rsid w:val="00402270"/>
    <w:rsid w:val="00406491"/>
    <w:rsid w:val="004117FD"/>
    <w:rsid w:val="00412CE4"/>
    <w:rsid w:val="00414C30"/>
    <w:rsid w:val="00417C53"/>
    <w:rsid w:val="00422D86"/>
    <w:rsid w:val="00425D5A"/>
    <w:rsid w:val="00430D3A"/>
    <w:rsid w:val="00431E13"/>
    <w:rsid w:val="0043503A"/>
    <w:rsid w:val="00436B81"/>
    <w:rsid w:val="00437F26"/>
    <w:rsid w:val="004433C6"/>
    <w:rsid w:val="00445DF9"/>
    <w:rsid w:val="00446692"/>
    <w:rsid w:val="00452893"/>
    <w:rsid w:val="00452EE8"/>
    <w:rsid w:val="0045751C"/>
    <w:rsid w:val="00461B4F"/>
    <w:rsid w:val="00464B9F"/>
    <w:rsid w:val="00465914"/>
    <w:rsid w:val="0047115A"/>
    <w:rsid w:val="004866F8"/>
    <w:rsid w:val="00486A49"/>
    <w:rsid w:val="004876EB"/>
    <w:rsid w:val="00490F1E"/>
    <w:rsid w:val="004911BC"/>
    <w:rsid w:val="00492A0A"/>
    <w:rsid w:val="004938CB"/>
    <w:rsid w:val="0049427B"/>
    <w:rsid w:val="004A2B28"/>
    <w:rsid w:val="004A2FE2"/>
    <w:rsid w:val="004A418C"/>
    <w:rsid w:val="004A7ED7"/>
    <w:rsid w:val="004B371E"/>
    <w:rsid w:val="004B5E31"/>
    <w:rsid w:val="004C14AE"/>
    <w:rsid w:val="004C190F"/>
    <w:rsid w:val="004C70F7"/>
    <w:rsid w:val="004D4F40"/>
    <w:rsid w:val="004E3AC4"/>
    <w:rsid w:val="004F35F8"/>
    <w:rsid w:val="004F6BE9"/>
    <w:rsid w:val="005047C9"/>
    <w:rsid w:val="00504C0B"/>
    <w:rsid w:val="005064BA"/>
    <w:rsid w:val="00506854"/>
    <w:rsid w:val="005100B5"/>
    <w:rsid w:val="00513C24"/>
    <w:rsid w:val="00521EF8"/>
    <w:rsid w:val="0052552C"/>
    <w:rsid w:val="00531389"/>
    <w:rsid w:val="0053616F"/>
    <w:rsid w:val="00541171"/>
    <w:rsid w:val="00542266"/>
    <w:rsid w:val="0054237D"/>
    <w:rsid w:val="00542599"/>
    <w:rsid w:val="005425E4"/>
    <w:rsid w:val="00543969"/>
    <w:rsid w:val="005543F0"/>
    <w:rsid w:val="00555D4E"/>
    <w:rsid w:val="00555F95"/>
    <w:rsid w:val="00557138"/>
    <w:rsid w:val="00571B48"/>
    <w:rsid w:val="0057242E"/>
    <w:rsid w:val="00576C4C"/>
    <w:rsid w:val="00580370"/>
    <w:rsid w:val="0058062E"/>
    <w:rsid w:val="00583203"/>
    <w:rsid w:val="0058589E"/>
    <w:rsid w:val="00587E07"/>
    <w:rsid w:val="00591F68"/>
    <w:rsid w:val="00594F70"/>
    <w:rsid w:val="005A194C"/>
    <w:rsid w:val="005A5D20"/>
    <w:rsid w:val="005A5DC7"/>
    <w:rsid w:val="005A6556"/>
    <w:rsid w:val="005A66E1"/>
    <w:rsid w:val="005C067E"/>
    <w:rsid w:val="005C6677"/>
    <w:rsid w:val="005D32C1"/>
    <w:rsid w:val="005D46D7"/>
    <w:rsid w:val="005D76EB"/>
    <w:rsid w:val="005E010E"/>
    <w:rsid w:val="005E2548"/>
    <w:rsid w:val="005E660A"/>
    <w:rsid w:val="005E7F01"/>
    <w:rsid w:val="005F02CC"/>
    <w:rsid w:val="005F1105"/>
    <w:rsid w:val="005F4D20"/>
    <w:rsid w:val="005F5F19"/>
    <w:rsid w:val="00601A76"/>
    <w:rsid w:val="006036AE"/>
    <w:rsid w:val="00604C2D"/>
    <w:rsid w:val="00606A2D"/>
    <w:rsid w:val="006112D6"/>
    <w:rsid w:val="00611D36"/>
    <w:rsid w:val="0061295E"/>
    <w:rsid w:val="006168EF"/>
    <w:rsid w:val="00624524"/>
    <w:rsid w:val="00632751"/>
    <w:rsid w:val="006338BF"/>
    <w:rsid w:val="006530D4"/>
    <w:rsid w:val="00655FC1"/>
    <w:rsid w:val="00657852"/>
    <w:rsid w:val="00664DE4"/>
    <w:rsid w:val="0066592F"/>
    <w:rsid w:val="00667C9E"/>
    <w:rsid w:val="00671AA6"/>
    <w:rsid w:val="006720DE"/>
    <w:rsid w:val="00674494"/>
    <w:rsid w:val="00674D5C"/>
    <w:rsid w:val="006828B0"/>
    <w:rsid w:val="00682A9B"/>
    <w:rsid w:val="006840A0"/>
    <w:rsid w:val="00684AE6"/>
    <w:rsid w:val="00690EF2"/>
    <w:rsid w:val="00693280"/>
    <w:rsid w:val="00696818"/>
    <w:rsid w:val="00697F86"/>
    <w:rsid w:val="006A23CB"/>
    <w:rsid w:val="006A49B1"/>
    <w:rsid w:val="006B40D5"/>
    <w:rsid w:val="006B6373"/>
    <w:rsid w:val="006B6908"/>
    <w:rsid w:val="006B7A20"/>
    <w:rsid w:val="006B7DC7"/>
    <w:rsid w:val="006C3A5E"/>
    <w:rsid w:val="006C3F40"/>
    <w:rsid w:val="006C48D3"/>
    <w:rsid w:val="006C49D9"/>
    <w:rsid w:val="006C71D1"/>
    <w:rsid w:val="006D00AE"/>
    <w:rsid w:val="006D0B93"/>
    <w:rsid w:val="006D39A9"/>
    <w:rsid w:val="006D542A"/>
    <w:rsid w:val="006D7871"/>
    <w:rsid w:val="006E0301"/>
    <w:rsid w:val="006E31B1"/>
    <w:rsid w:val="006E592A"/>
    <w:rsid w:val="006F1747"/>
    <w:rsid w:val="006F26B2"/>
    <w:rsid w:val="006F5343"/>
    <w:rsid w:val="007011BF"/>
    <w:rsid w:val="00705C69"/>
    <w:rsid w:val="0071082B"/>
    <w:rsid w:val="00711749"/>
    <w:rsid w:val="00720192"/>
    <w:rsid w:val="007221EF"/>
    <w:rsid w:val="00730E42"/>
    <w:rsid w:val="00732C81"/>
    <w:rsid w:val="0073365A"/>
    <w:rsid w:val="00733919"/>
    <w:rsid w:val="00734603"/>
    <w:rsid w:val="00734CAD"/>
    <w:rsid w:val="00735602"/>
    <w:rsid w:val="00735A12"/>
    <w:rsid w:val="00743321"/>
    <w:rsid w:val="007518A9"/>
    <w:rsid w:val="007554AD"/>
    <w:rsid w:val="007554C3"/>
    <w:rsid w:val="00756748"/>
    <w:rsid w:val="00761A4B"/>
    <w:rsid w:val="00764DCC"/>
    <w:rsid w:val="0076755E"/>
    <w:rsid w:val="00771367"/>
    <w:rsid w:val="00773366"/>
    <w:rsid w:val="0077603D"/>
    <w:rsid w:val="00776384"/>
    <w:rsid w:val="00777285"/>
    <w:rsid w:val="007821C2"/>
    <w:rsid w:val="00783624"/>
    <w:rsid w:val="00785BE1"/>
    <w:rsid w:val="007867D3"/>
    <w:rsid w:val="00786D26"/>
    <w:rsid w:val="007922EE"/>
    <w:rsid w:val="007933E6"/>
    <w:rsid w:val="007952AE"/>
    <w:rsid w:val="007A099D"/>
    <w:rsid w:val="007A269F"/>
    <w:rsid w:val="007A766F"/>
    <w:rsid w:val="007B0816"/>
    <w:rsid w:val="007B1F14"/>
    <w:rsid w:val="007B5BED"/>
    <w:rsid w:val="007C03A9"/>
    <w:rsid w:val="007C2270"/>
    <w:rsid w:val="007C4021"/>
    <w:rsid w:val="007D2091"/>
    <w:rsid w:val="007D63CB"/>
    <w:rsid w:val="007E0CB4"/>
    <w:rsid w:val="007E4D80"/>
    <w:rsid w:val="007E759E"/>
    <w:rsid w:val="007E762F"/>
    <w:rsid w:val="007F009E"/>
    <w:rsid w:val="007F2FE8"/>
    <w:rsid w:val="007F30F8"/>
    <w:rsid w:val="007F3583"/>
    <w:rsid w:val="007F42F1"/>
    <w:rsid w:val="007F4A34"/>
    <w:rsid w:val="007F6442"/>
    <w:rsid w:val="00801C1B"/>
    <w:rsid w:val="00802139"/>
    <w:rsid w:val="00810855"/>
    <w:rsid w:val="00811A77"/>
    <w:rsid w:val="008177E5"/>
    <w:rsid w:val="008242F4"/>
    <w:rsid w:val="008279A2"/>
    <w:rsid w:val="00845324"/>
    <w:rsid w:val="00845ABD"/>
    <w:rsid w:val="0084662D"/>
    <w:rsid w:val="00847166"/>
    <w:rsid w:val="00850B9D"/>
    <w:rsid w:val="008513D5"/>
    <w:rsid w:val="008514DC"/>
    <w:rsid w:val="00851A3D"/>
    <w:rsid w:val="00852E94"/>
    <w:rsid w:val="00853704"/>
    <w:rsid w:val="0086051D"/>
    <w:rsid w:val="00862C23"/>
    <w:rsid w:val="00863EA7"/>
    <w:rsid w:val="008670A7"/>
    <w:rsid w:val="00873675"/>
    <w:rsid w:val="008766AC"/>
    <w:rsid w:val="008775C2"/>
    <w:rsid w:val="008807F4"/>
    <w:rsid w:val="00880D11"/>
    <w:rsid w:val="00883E2C"/>
    <w:rsid w:val="0088432F"/>
    <w:rsid w:val="008856AE"/>
    <w:rsid w:val="00890A1C"/>
    <w:rsid w:val="00893E9F"/>
    <w:rsid w:val="00894584"/>
    <w:rsid w:val="00894927"/>
    <w:rsid w:val="00897F46"/>
    <w:rsid w:val="00897FE5"/>
    <w:rsid w:val="008A09EA"/>
    <w:rsid w:val="008A0B8C"/>
    <w:rsid w:val="008A7D44"/>
    <w:rsid w:val="008A7F72"/>
    <w:rsid w:val="008B40A3"/>
    <w:rsid w:val="008B5E1B"/>
    <w:rsid w:val="008C0CE4"/>
    <w:rsid w:val="008C1101"/>
    <w:rsid w:val="008C1FF4"/>
    <w:rsid w:val="008C3602"/>
    <w:rsid w:val="008C477C"/>
    <w:rsid w:val="008C78C1"/>
    <w:rsid w:val="008D2868"/>
    <w:rsid w:val="008D37B0"/>
    <w:rsid w:val="008D5023"/>
    <w:rsid w:val="008D7E4F"/>
    <w:rsid w:val="008E1827"/>
    <w:rsid w:val="008E3102"/>
    <w:rsid w:val="008E34C3"/>
    <w:rsid w:val="008E4534"/>
    <w:rsid w:val="008E7A2A"/>
    <w:rsid w:val="008F43B2"/>
    <w:rsid w:val="00903A59"/>
    <w:rsid w:val="00904B0B"/>
    <w:rsid w:val="00907CC4"/>
    <w:rsid w:val="00907DF0"/>
    <w:rsid w:val="00911326"/>
    <w:rsid w:val="009151C8"/>
    <w:rsid w:val="00916F43"/>
    <w:rsid w:val="00921F92"/>
    <w:rsid w:val="00925ACF"/>
    <w:rsid w:val="0092781D"/>
    <w:rsid w:val="009278C1"/>
    <w:rsid w:val="00931A9E"/>
    <w:rsid w:val="0093212E"/>
    <w:rsid w:val="00934BBD"/>
    <w:rsid w:val="00936993"/>
    <w:rsid w:val="00941052"/>
    <w:rsid w:val="00942E2A"/>
    <w:rsid w:val="00942FAD"/>
    <w:rsid w:val="00944836"/>
    <w:rsid w:val="00946496"/>
    <w:rsid w:val="00946553"/>
    <w:rsid w:val="00954F19"/>
    <w:rsid w:val="0095617D"/>
    <w:rsid w:val="00956E28"/>
    <w:rsid w:val="0095716E"/>
    <w:rsid w:val="00960E65"/>
    <w:rsid w:val="009628D9"/>
    <w:rsid w:val="00963253"/>
    <w:rsid w:val="0096443A"/>
    <w:rsid w:val="0096465E"/>
    <w:rsid w:val="00965408"/>
    <w:rsid w:val="0097358C"/>
    <w:rsid w:val="009745CA"/>
    <w:rsid w:val="00976155"/>
    <w:rsid w:val="0097793A"/>
    <w:rsid w:val="009838E8"/>
    <w:rsid w:val="0099479A"/>
    <w:rsid w:val="00994FF9"/>
    <w:rsid w:val="00997E4E"/>
    <w:rsid w:val="009A5611"/>
    <w:rsid w:val="009B1AF6"/>
    <w:rsid w:val="009B6C79"/>
    <w:rsid w:val="009B7884"/>
    <w:rsid w:val="009C26F5"/>
    <w:rsid w:val="009C542E"/>
    <w:rsid w:val="009C6339"/>
    <w:rsid w:val="009C6B69"/>
    <w:rsid w:val="009C76DF"/>
    <w:rsid w:val="009D231C"/>
    <w:rsid w:val="009D3120"/>
    <w:rsid w:val="009D60EA"/>
    <w:rsid w:val="009D66EC"/>
    <w:rsid w:val="009D709D"/>
    <w:rsid w:val="009E1AE1"/>
    <w:rsid w:val="009E248D"/>
    <w:rsid w:val="009E3B88"/>
    <w:rsid w:val="009E6CC2"/>
    <w:rsid w:val="009F02E1"/>
    <w:rsid w:val="009F1F69"/>
    <w:rsid w:val="009F4D8B"/>
    <w:rsid w:val="009F7CA6"/>
    <w:rsid w:val="00A01226"/>
    <w:rsid w:val="00A03F68"/>
    <w:rsid w:val="00A071CC"/>
    <w:rsid w:val="00A0749D"/>
    <w:rsid w:val="00A10DBF"/>
    <w:rsid w:val="00A11028"/>
    <w:rsid w:val="00A11CF5"/>
    <w:rsid w:val="00A4006C"/>
    <w:rsid w:val="00A4581D"/>
    <w:rsid w:val="00A53DAB"/>
    <w:rsid w:val="00A542CA"/>
    <w:rsid w:val="00A55003"/>
    <w:rsid w:val="00A55B03"/>
    <w:rsid w:val="00A56C82"/>
    <w:rsid w:val="00A575D6"/>
    <w:rsid w:val="00A662EE"/>
    <w:rsid w:val="00A66EB2"/>
    <w:rsid w:val="00A77E42"/>
    <w:rsid w:val="00A83526"/>
    <w:rsid w:val="00A873BB"/>
    <w:rsid w:val="00A9168F"/>
    <w:rsid w:val="00A91B10"/>
    <w:rsid w:val="00A93BFF"/>
    <w:rsid w:val="00A976BB"/>
    <w:rsid w:val="00A97D18"/>
    <w:rsid w:val="00A97F7C"/>
    <w:rsid w:val="00AA139C"/>
    <w:rsid w:val="00AA3324"/>
    <w:rsid w:val="00AA69E2"/>
    <w:rsid w:val="00AB0F55"/>
    <w:rsid w:val="00AB1967"/>
    <w:rsid w:val="00AC0B81"/>
    <w:rsid w:val="00AC5B8E"/>
    <w:rsid w:val="00AC63E5"/>
    <w:rsid w:val="00AD5975"/>
    <w:rsid w:val="00AD6A88"/>
    <w:rsid w:val="00AD7442"/>
    <w:rsid w:val="00AD7891"/>
    <w:rsid w:val="00AE0037"/>
    <w:rsid w:val="00AE2FE1"/>
    <w:rsid w:val="00AE6EA9"/>
    <w:rsid w:val="00AF0942"/>
    <w:rsid w:val="00AF1B01"/>
    <w:rsid w:val="00AF25D4"/>
    <w:rsid w:val="00AF26A9"/>
    <w:rsid w:val="00AF2919"/>
    <w:rsid w:val="00AF5FD9"/>
    <w:rsid w:val="00B01400"/>
    <w:rsid w:val="00B038FD"/>
    <w:rsid w:val="00B04653"/>
    <w:rsid w:val="00B059EB"/>
    <w:rsid w:val="00B079F8"/>
    <w:rsid w:val="00B10E81"/>
    <w:rsid w:val="00B125CB"/>
    <w:rsid w:val="00B1391D"/>
    <w:rsid w:val="00B2020A"/>
    <w:rsid w:val="00B3038D"/>
    <w:rsid w:val="00B34B4A"/>
    <w:rsid w:val="00B34CE7"/>
    <w:rsid w:val="00B40CA6"/>
    <w:rsid w:val="00B40DB3"/>
    <w:rsid w:val="00B4317C"/>
    <w:rsid w:val="00B43283"/>
    <w:rsid w:val="00B43788"/>
    <w:rsid w:val="00B455B2"/>
    <w:rsid w:val="00B458BD"/>
    <w:rsid w:val="00B50BAE"/>
    <w:rsid w:val="00B51ACA"/>
    <w:rsid w:val="00B54191"/>
    <w:rsid w:val="00B56004"/>
    <w:rsid w:val="00B56EDF"/>
    <w:rsid w:val="00B603F6"/>
    <w:rsid w:val="00B629A6"/>
    <w:rsid w:val="00B63642"/>
    <w:rsid w:val="00B63BDE"/>
    <w:rsid w:val="00B65D8D"/>
    <w:rsid w:val="00B6600E"/>
    <w:rsid w:val="00B722AB"/>
    <w:rsid w:val="00B722BF"/>
    <w:rsid w:val="00B72A70"/>
    <w:rsid w:val="00B73865"/>
    <w:rsid w:val="00B74682"/>
    <w:rsid w:val="00B77A49"/>
    <w:rsid w:val="00B8042A"/>
    <w:rsid w:val="00B80DD8"/>
    <w:rsid w:val="00B829AD"/>
    <w:rsid w:val="00B95B1A"/>
    <w:rsid w:val="00BA400E"/>
    <w:rsid w:val="00BA4D53"/>
    <w:rsid w:val="00BB0B64"/>
    <w:rsid w:val="00BB0B6B"/>
    <w:rsid w:val="00BB2335"/>
    <w:rsid w:val="00BB41AE"/>
    <w:rsid w:val="00BC07BC"/>
    <w:rsid w:val="00BC4E43"/>
    <w:rsid w:val="00BC56F5"/>
    <w:rsid w:val="00BD0F22"/>
    <w:rsid w:val="00BD20DF"/>
    <w:rsid w:val="00BD62AF"/>
    <w:rsid w:val="00BD7315"/>
    <w:rsid w:val="00BE237A"/>
    <w:rsid w:val="00BF1655"/>
    <w:rsid w:val="00BF2B10"/>
    <w:rsid w:val="00BF384F"/>
    <w:rsid w:val="00BF3864"/>
    <w:rsid w:val="00BF605B"/>
    <w:rsid w:val="00BF6864"/>
    <w:rsid w:val="00C01159"/>
    <w:rsid w:val="00C04218"/>
    <w:rsid w:val="00C10E2A"/>
    <w:rsid w:val="00C1252E"/>
    <w:rsid w:val="00C12817"/>
    <w:rsid w:val="00C160D1"/>
    <w:rsid w:val="00C166D6"/>
    <w:rsid w:val="00C171FA"/>
    <w:rsid w:val="00C20372"/>
    <w:rsid w:val="00C2117C"/>
    <w:rsid w:val="00C221C6"/>
    <w:rsid w:val="00C26D67"/>
    <w:rsid w:val="00C33A26"/>
    <w:rsid w:val="00C353AD"/>
    <w:rsid w:val="00C4586A"/>
    <w:rsid w:val="00C470F4"/>
    <w:rsid w:val="00C51EC8"/>
    <w:rsid w:val="00C54888"/>
    <w:rsid w:val="00C5596B"/>
    <w:rsid w:val="00C56615"/>
    <w:rsid w:val="00C70117"/>
    <w:rsid w:val="00C71FA4"/>
    <w:rsid w:val="00C721E4"/>
    <w:rsid w:val="00C726F3"/>
    <w:rsid w:val="00C76D9F"/>
    <w:rsid w:val="00C76DD8"/>
    <w:rsid w:val="00C8062A"/>
    <w:rsid w:val="00C81464"/>
    <w:rsid w:val="00C82AD9"/>
    <w:rsid w:val="00C84FF4"/>
    <w:rsid w:val="00C86620"/>
    <w:rsid w:val="00C91245"/>
    <w:rsid w:val="00C9273E"/>
    <w:rsid w:val="00C93BB8"/>
    <w:rsid w:val="00C93F97"/>
    <w:rsid w:val="00C94703"/>
    <w:rsid w:val="00C94F0B"/>
    <w:rsid w:val="00CA2C74"/>
    <w:rsid w:val="00CA3689"/>
    <w:rsid w:val="00CA68D6"/>
    <w:rsid w:val="00CA7681"/>
    <w:rsid w:val="00CB3600"/>
    <w:rsid w:val="00CC05E5"/>
    <w:rsid w:val="00CC47D1"/>
    <w:rsid w:val="00CC7743"/>
    <w:rsid w:val="00CD3DDB"/>
    <w:rsid w:val="00CD4120"/>
    <w:rsid w:val="00CD573F"/>
    <w:rsid w:val="00CE0F60"/>
    <w:rsid w:val="00CE109F"/>
    <w:rsid w:val="00CE183B"/>
    <w:rsid w:val="00CE5D34"/>
    <w:rsid w:val="00CF0D5B"/>
    <w:rsid w:val="00CF3AE9"/>
    <w:rsid w:val="00CF3FEA"/>
    <w:rsid w:val="00CF794A"/>
    <w:rsid w:val="00D004B0"/>
    <w:rsid w:val="00D05B9A"/>
    <w:rsid w:val="00D17507"/>
    <w:rsid w:val="00D17DCA"/>
    <w:rsid w:val="00D20794"/>
    <w:rsid w:val="00D236A1"/>
    <w:rsid w:val="00D251AE"/>
    <w:rsid w:val="00D365B2"/>
    <w:rsid w:val="00D36CF8"/>
    <w:rsid w:val="00D437D6"/>
    <w:rsid w:val="00D47CB9"/>
    <w:rsid w:val="00D5186B"/>
    <w:rsid w:val="00D529C2"/>
    <w:rsid w:val="00D52F17"/>
    <w:rsid w:val="00D53079"/>
    <w:rsid w:val="00D53765"/>
    <w:rsid w:val="00D56B57"/>
    <w:rsid w:val="00D64725"/>
    <w:rsid w:val="00D67FAD"/>
    <w:rsid w:val="00D74029"/>
    <w:rsid w:val="00D74376"/>
    <w:rsid w:val="00D7494A"/>
    <w:rsid w:val="00D75EBD"/>
    <w:rsid w:val="00D7628F"/>
    <w:rsid w:val="00D778D7"/>
    <w:rsid w:val="00D84C02"/>
    <w:rsid w:val="00D86287"/>
    <w:rsid w:val="00D86FFC"/>
    <w:rsid w:val="00D87D0C"/>
    <w:rsid w:val="00D9079E"/>
    <w:rsid w:val="00D90F43"/>
    <w:rsid w:val="00D92E48"/>
    <w:rsid w:val="00D951C2"/>
    <w:rsid w:val="00DA00F2"/>
    <w:rsid w:val="00DA04A9"/>
    <w:rsid w:val="00DA1829"/>
    <w:rsid w:val="00DA1B26"/>
    <w:rsid w:val="00DA511D"/>
    <w:rsid w:val="00DB12B3"/>
    <w:rsid w:val="00DB27A3"/>
    <w:rsid w:val="00DB36F8"/>
    <w:rsid w:val="00DB3D42"/>
    <w:rsid w:val="00DB4626"/>
    <w:rsid w:val="00DC4B79"/>
    <w:rsid w:val="00DC5181"/>
    <w:rsid w:val="00DC594A"/>
    <w:rsid w:val="00DC6973"/>
    <w:rsid w:val="00DC6DBC"/>
    <w:rsid w:val="00DD5784"/>
    <w:rsid w:val="00DD5DA9"/>
    <w:rsid w:val="00DD75C4"/>
    <w:rsid w:val="00DE10FD"/>
    <w:rsid w:val="00DE1538"/>
    <w:rsid w:val="00DE5EE9"/>
    <w:rsid w:val="00DE70E3"/>
    <w:rsid w:val="00DF180A"/>
    <w:rsid w:val="00DF2CCD"/>
    <w:rsid w:val="00E0079D"/>
    <w:rsid w:val="00E00A28"/>
    <w:rsid w:val="00E00F48"/>
    <w:rsid w:val="00E01F8E"/>
    <w:rsid w:val="00E02871"/>
    <w:rsid w:val="00E02999"/>
    <w:rsid w:val="00E02A76"/>
    <w:rsid w:val="00E05171"/>
    <w:rsid w:val="00E1652F"/>
    <w:rsid w:val="00E215DA"/>
    <w:rsid w:val="00E2383C"/>
    <w:rsid w:val="00E25805"/>
    <w:rsid w:val="00E274C5"/>
    <w:rsid w:val="00E3076E"/>
    <w:rsid w:val="00E32D11"/>
    <w:rsid w:val="00E34D64"/>
    <w:rsid w:val="00E41B3B"/>
    <w:rsid w:val="00E439A1"/>
    <w:rsid w:val="00E4400F"/>
    <w:rsid w:val="00E543B1"/>
    <w:rsid w:val="00E54DDE"/>
    <w:rsid w:val="00E56EFE"/>
    <w:rsid w:val="00E57F56"/>
    <w:rsid w:val="00E630F9"/>
    <w:rsid w:val="00E63299"/>
    <w:rsid w:val="00E71ABE"/>
    <w:rsid w:val="00E83AA8"/>
    <w:rsid w:val="00E877B0"/>
    <w:rsid w:val="00EA21CA"/>
    <w:rsid w:val="00EA2971"/>
    <w:rsid w:val="00EA5A7F"/>
    <w:rsid w:val="00EA7778"/>
    <w:rsid w:val="00EA7BD7"/>
    <w:rsid w:val="00EB0A6B"/>
    <w:rsid w:val="00EB32C8"/>
    <w:rsid w:val="00EB5518"/>
    <w:rsid w:val="00EC6EB1"/>
    <w:rsid w:val="00EC73DD"/>
    <w:rsid w:val="00ED3941"/>
    <w:rsid w:val="00ED3AE7"/>
    <w:rsid w:val="00ED6039"/>
    <w:rsid w:val="00EE0B3B"/>
    <w:rsid w:val="00EE0C88"/>
    <w:rsid w:val="00EE2B4D"/>
    <w:rsid w:val="00EE40E3"/>
    <w:rsid w:val="00EE53A1"/>
    <w:rsid w:val="00EE5D1E"/>
    <w:rsid w:val="00EE746B"/>
    <w:rsid w:val="00EF3833"/>
    <w:rsid w:val="00EF46BE"/>
    <w:rsid w:val="00F0089D"/>
    <w:rsid w:val="00F01290"/>
    <w:rsid w:val="00F012C5"/>
    <w:rsid w:val="00F02EDB"/>
    <w:rsid w:val="00F06CD9"/>
    <w:rsid w:val="00F07216"/>
    <w:rsid w:val="00F13334"/>
    <w:rsid w:val="00F14415"/>
    <w:rsid w:val="00F15FFE"/>
    <w:rsid w:val="00F2348D"/>
    <w:rsid w:val="00F25461"/>
    <w:rsid w:val="00F25505"/>
    <w:rsid w:val="00F2604D"/>
    <w:rsid w:val="00F27C1D"/>
    <w:rsid w:val="00F34B5E"/>
    <w:rsid w:val="00F34C6D"/>
    <w:rsid w:val="00F355C4"/>
    <w:rsid w:val="00F40562"/>
    <w:rsid w:val="00F44891"/>
    <w:rsid w:val="00F4604D"/>
    <w:rsid w:val="00F476A1"/>
    <w:rsid w:val="00F51738"/>
    <w:rsid w:val="00F552B0"/>
    <w:rsid w:val="00F552EA"/>
    <w:rsid w:val="00F57E4E"/>
    <w:rsid w:val="00F6533B"/>
    <w:rsid w:val="00F7303D"/>
    <w:rsid w:val="00F76B2C"/>
    <w:rsid w:val="00F771F6"/>
    <w:rsid w:val="00F81651"/>
    <w:rsid w:val="00F82F5D"/>
    <w:rsid w:val="00F86AE0"/>
    <w:rsid w:val="00F91D29"/>
    <w:rsid w:val="00F94296"/>
    <w:rsid w:val="00F951B4"/>
    <w:rsid w:val="00F96364"/>
    <w:rsid w:val="00FA0E1A"/>
    <w:rsid w:val="00FA15B8"/>
    <w:rsid w:val="00FA48D6"/>
    <w:rsid w:val="00FA7B47"/>
    <w:rsid w:val="00FB0207"/>
    <w:rsid w:val="00FB3AAB"/>
    <w:rsid w:val="00FB6730"/>
    <w:rsid w:val="00FC48E1"/>
    <w:rsid w:val="00FC4941"/>
    <w:rsid w:val="00FC5018"/>
    <w:rsid w:val="00FD2B48"/>
    <w:rsid w:val="00FD335B"/>
    <w:rsid w:val="00FD33DB"/>
    <w:rsid w:val="00FD452A"/>
    <w:rsid w:val="00FD48FA"/>
    <w:rsid w:val="00FE40BD"/>
    <w:rsid w:val="00FE514A"/>
    <w:rsid w:val="00FF005F"/>
    <w:rsid w:val="00FF340C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FA9E869"/>
  <w15:docId w15:val="{24DDCF39-9083-40FD-B163-BD4D5B86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9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094B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DF4"/>
    <w:rPr>
      <w:b/>
      <w:sz w:val="40"/>
    </w:rPr>
  </w:style>
  <w:style w:type="paragraph" w:styleId="a3">
    <w:name w:val="Title"/>
    <w:basedOn w:val="a"/>
    <w:link w:val="a4"/>
    <w:qFormat/>
    <w:rsid w:val="001D094B"/>
    <w:pPr>
      <w:jc w:val="center"/>
    </w:pPr>
    <w:rPr>
      <w:snapToGrid w:val="0"/>
      <w:szCs w:val="20"/>
      <w:lang w:val="en-US"/>
    </w:rPr>
  </w:style>
  <w:style w:type="character" w:customStyle="1" w:styleId="a4">
    <w:name w:val="Заголовок Знак"/>
    <w:basedOn w:val="a0"/>
    <w:link w:val="a3"/>
    <w:rsid w:val="001D094B"/>
    <w:rPr>
      <w:snapToGrid w:val="0"/>
      <w:sz w:val="24"/>
      <w:lang w:val="en-US" w:eastAsia="ru-RU" w:bidi="ar-SA"/>
    </w:rPr>
  </w:style>
  <w:style w:type="paragraph" w:styleId="2">
    <w:name w:val="Body Text Indent 2"/>
    <w:basedOn w:val="a"/>
    <w:rsid w:val="001D094B"/>
    <w:pPr>
      <w:spacing w:after="120" w:line="480" w:lineRule="auto"/>
      <w:ind w:left="283"/>
    </w:pPr>
    <w:rPr>
      <w:sz w:val="20"/>
      <w:szCs w:val="20"/>
    </w:rPr>
  </w:style>
  <w:style w:type="paragraph" w:styleId="a5">
    <w:name w:val="Body Text Indent"/>
    <w:basedOn w:val="a"/>
    <w:link w:val="a6"/>
    <w:rsid w:val="001D094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B3F44"/>
    <w:rPr>
      <w:sz w:val="24"/>
      <w:szCs w:val="24"/>
    </w:rPr>
  </w:style>
  <w:style w:type="paragraph" w:styleId="a7">
    <w:name w:val="Subtitle"/>
    <w:basedOn w:val="a"/>
    <w:link w:val="a8"/>
    <w:qFormat/>
    <w:rsid w:val="001D094B"/>
    <w:pPr>
      <w:jc w:val="center"/>
    </w:pPr>
    <w:rPr>
      <w:rFonts w:ascii="Arial Narrow" w:hAnsi="Arial Narrow"/>
      <w:b/>
      <w:sz w:val="28"/>
    </w:rPr>
  </w:style>
  <w:style w:type="character" w:customStyle="1" w:styleId="a8">
    <w:name w:val="Подзаголовок Знак"/>
    <w:basedOn w:val="a0"/>
    <w:link w:val="a7"/>
    <w:rsid w:val="001D094B"/>
    <w:rPr>
      <w:rFonts w:ascii="Arial Narrow" w:hAnsi="Arial Narrow"/>
      <w:b/>
      <w:sz w:val="28"/>
      <w:szCs w:val="24"/>
      <w:lang w:val="ru-RU" w:eastAsia="ru-RU" w:bidi="ar-SA"/>
    </w:rPr>
  </w:style>
  <w:style w:type="paragraph" w:customStyle="1" w:styleId="ConsPlusNormal">
    <w:name w:val="ConsPlusNormal"/>
    <w:rsid w:val="00A93BF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BF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196AE2"/>
    <w:pPr>
      <w:ind w:left="720"/>
      <w:contextualSpacing/>
    </w:pPr>
  </w:style>
  <w:style w:type="paragraph" w:styleId="aa">
    <w:name w:val="Balloon Text"/>
    <w:basedOn w:val="a"/>
    <w:link w:val="ab"/>
    <w:rsid w:val="007821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821C2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DD75C4"/>
    <w:rPr>
      <w:color w:val="808080"/>
    </w:rPr>
  </w:style>
  <w:style w:type="character" w:styleId="ad">
    <w:name w:val="Emphasis"/>
    <w:basedOn w:val="a0"/>
    <w:qFormat/>
    <w:rsid w:val="00960E65"/>
    <w:rPr>
      <w:i/>
      <w:iCs/>
    </w:rPr>
  </w:style>
  <w:style w:type="table" w:styleId="ae">
    <w:name w:val="Table Grid"/>
    <w:basedOn w:val="a1"/>
    <w:uiPriority w:val="39"/>
    <w:rsid w:val="00BB0B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39"/>
    <w:rsid w:val="00B636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3391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D0F22"/>
  </w:style>
  <w:style w:type="character" w:styleId="af">
    <w:name w:val="Hyperlink"/>
    <w:basedOn w:val="a0"/>
    <w:uiPriority w:val="99"/>
    <w:unhideWhenUsed/>
    <w:rsid w:val="00BD0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2626841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26268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B7B90-8A42-41FB-84D8-3E59B288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1563</Words>
  <Characters>12469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СафроноваЛЕ</dc:creator>
  <cp:lastModifiedBy>Землякова</cp:lastModifiedBy>
  <cp:revision>4</cp:revision>
  <cp:lastPrinted>2017-10-25T08:57:00Z</cp:lastPrinted>
  <dcterms:created xsi:type="dcterms:W3CDTF">2017-10-24T10:13:00Z</dcterms:created>
  <dcterms:modified xsi:type="dcterms:W3CDTF">2017-10-25T08:57:00Z</dcterms:modified>
</cp:coreProperties>
</file>