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495" w:type="dxa"/>
        <w:tblLook w:val="04A0"/>
      </w:tblPr>
      <w:tblGrid>
        <w:gridCol w:w="4819"/>
      </w:tblGrid>
      <w:tr w:rsidR="009A1B52" w:rsidRPr="009A1B52" w:rsidTr="009A1B52">
        <w:trPr>
          <w:trHeight w:val="1620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B52" w:rsidRPr="009A1B52" w:rsidRDefault="009A1B52" w:rsidP="009A1B52">
            <w:pPr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A1B52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Приложение</w:t>
            </w:r>
          </w:p>
          <w:p w:rsidR="009A1B52" w:rsidRPr="009A1B52" w:rsidRDefault="009A1B52" w:rsidP="009A1B52">
            <w:pPr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A1B52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к Постановлению администрации Пушкинского муниципального района Московской области</w:t>
            </w:r>
          </w:p>
          <w:p w:rsidR="009A1B52" w:rsidRPr="009A1B52" w:rsidRDefault="009A1B52" w:rsidP="00441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B52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от «</w:t>
            </w:r>
            <w:r w:rsidR="00AB09CC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08</w:t>
            </w:r>
            <w:r w:rsidR="005835D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»</w:t>
            </w:r>
            <w:r w:rsidR="00AB09CC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декабря </w:t>
            </w:r>
            <w:r w:rsidRPr="009A1B52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2017 № </w:t>
            </w:r>
            <w:r w:rsidR="00AB09CC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2953</w:t>
            </w:r>
          </w:p>
        </w:tc>
      </w:tr>
    </w:tbl>
    <w:p w:rsidR="009A1B52" w:rsidRDefault="009A1B52" w:rsidP="00AF2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A1B52" w:rsidRDefault="009A1B52" w:rsidP="00AF2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012C7" w:rsidRPr="000A0233" w:rsidRDefault="007A7C42" w:rsidP="00AF2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233">
        <w:rPr>
          <w:rFonts w:ascii="Arial" w:hAnsi="Arial" w:cs="Arial"/>
          <w:b/>
          <w:sz w:val="24"/>
          <w:szCs w:val="24"/>
        </w:rPr>
        <w:t>МУНИЦИПАЛЬНАЯ ПРОГРАММА</w:t>
      </w:r>
    </w:p>
    <w:p w:rsidR="00E51C30" w:rsidRPr="000A0233" w:rsidRDefault="007A7C42" w:rsidP="00AF2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233">
        <w:rPr>
          <w:rFonts w:ascii="Arial" w:hAnsi="Arial" w:cs="Arial"/>
          <w:b/>
          <w:sz w:val="24"/>
          <w:szCs w:val="24"/>
        </w:rPr>
        <w:t xml:space="preserve">«РАЗВИТИЕ КУЛЬТУРНО-СОЦИАЛЬНОГО ПРОСТРАНСТВА ГОРОДА ПУШКИНО </w:t>
      </w:r>
    </w:p>
    <w:p w:rsidR="007A7C42" w:rsidRPr="000A0233" w:rsidRDefault="007A7C42" w:rsidP="00AF2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233">
        <w:rPr>
          <w:rFonts w:ascii="Arial" w:hAnsi="Arial" w:cs="Arial"/>
          <w:b/>
          <w:sz w:val="24"/>
          <w:szCs w:val="24"/>
        </w:rPr>
        <w:t>НА 20</w:t>
      </w:r>
      <w:r w:rsidR="00C64631" w:rsidRPr="000A0233">
        <w:rPr>
          <w:rFonts w:ascii="Arial" w:hAnsi="Arial" w:cs="Arial"/>
          <w:b/>
          <w:sz w:val="24"/>
          <w:szCs w:val="24"/>
        </w:rPr>
        <w:t>17</w:t>
      </w:r>
      <w:r w:rsidRPr="000A0233">
        <w:rPr>
          <w:rFonts w:ascii="Arial" w:hAnsi="Arial" w:cs="Arial"/>
          <w:b/>
          <w:sz w:val="24"/>
          <w:szCs w:val="24"/>
        </w:rPr>
        <w:t>-20</w:t>
      </w:r>
      <w:r w:rsidR="00C64631" w:rsidRPr="000A0233">
        <w:rPr>
          <w:rFonts w:ascii="Arial" w:hAnsi="Arial" w:cs="Arial"/>
          <w:b/>
          <w:sz w:val="24"/>
          <w:szCs w:val="24"/>
        </w:rPr>
        <w:t>21</w:t>
      </w:r>
      <w:r w:rsidRPr="000A0233">
        <w:rPr>
          <w:rFonts w:ascii="Arial" w:hAnsi="Arial" w:cs="Arial"/>
          <w:b/>
          <w:sz w:val="24"/>
          <w:szCs w:val="24"/>
        </w:rPr>
        <w:t xml:space="preserve"> Г</w:t>
      </w:r>
      <w:r w:rsidR="007B1FBA" w:rsidRPr="000A0233">
        <w:rPr>
          <w:rFonts w:ascii="Arial" w:hAnsi="Arial" w:cs="Arial"/>
          <w:b/>
          <w:sz w:val="24"/>
          <w:szCs w:val="24"/>
        </w:rPr>
        <w:t>ОДЫ</w:t>
      </w:r>
      <w:r w:rsidR="00E51C30" w:rsidRPr="000A0233">
        <w:rPr>
          <w:rFonts w:ascii="Arial" w:hAnsi="Arial" w:cs="Arial"/>
          <w:b/>
          <w:sz w:val="24"/>
          <w:szCs w:val="24"/>
        </w:rPr>
        <w:t>»</w:t>
      </w:r>
    </w:p>
    <w:p w:rsidR="007A7C42" w:rsidRPr="000A0233" w:rsidRDefault="007A7C42" w:rsidP="00AF2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7C42" w:rsidRPr="000A0233" w:rsidRDefault="007A7C42" w:rsidP="00AF2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233">
        <w:rPr>
          <w:rFonts w:ascii="Arial" w:hAnsi="Arial" w:cs="Arial"/>
          <w:b/>
          <w:sz w:val="24"/>
          <w:szCs w:val="24"/>
        </w:rPr>
        <w:t>ПАСПОРТ ПРОГРАММЫ</w:t>
      </w:r>
    </w:p>
    <w:p w:rsidR="007A7C42" w:rsidRPr="000A0233" w:rsidRDefault="007A7C42" w:rsidP="009321FE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5359" w:type="pct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052"/>
        <w:gridCol w:w="1379"/>
        <w:gridCol w:w="999"/>
        <w:gridCol w:w="1085"/>
        <w:gridCol w:w="992"/>
        <w:gridCol w:w="992"/>
        <w:gridCol w:w="992"/>
      </w:tblGrid>
      <w:tr w:rsidR="00613820" w:rsidRPr="000A0233" w:rsidTr="00742939">
        <w:trPr>
          <w:trHeight w:val="320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20" w:rsidRPr="000A0233" w:rsidRDefault="00613820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Координатор муниципальной</w:t>
            </w:r>
            <w:r w:rsidR="00A77CDB" w:rsidRPr="000A02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0233">
              <w:rPr>
                <w:rFonts w:ascii="Arial" w:hAnsi="Arial" w:cs="Arial"/>
                <w:sz w:val="20"/>
                <w:szCs w:val="20"/>
              </w:rPr>
              <w:t>программы</w:t>
            </w:r>
          </w:p>
        </w:tc>
        <w:tc>
          <w:tcPr>
            <w:tcW w:w="306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20" w:rsidRPr="000A0233" w:rsidRDefault="00613820" w:rsidP="00742939">
            <w:p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Заместите</w:t>
            </w:r>
            <w:r w:rsidR="00C90C0C" w:rsidRPr="000A0233">
              <w:rPr>
                <w:rFonts w:ascii="Arial" w:hAnsi="Arial" w:cs="Arial"/>
                <w:sz w:val="20"/>
                <w:szCs w:val="20"/>
              </w:rPr>
              <w:t xml:space="preserve">ль </w:t>
            </w:r>
            <w:r w:rsidR="0045793B" w:rsidRPr="000A0233">
              <w:rPr>
                <w:rFonts w:ascii="Arial" w:hAnsi="Arial" w:cs="Arial"/>
                <w:sz w:val="20"/>
                <w:szCs w:val="20"/>
              </w:rPr>
              <w:t>Глав</w:t>
            </w:r>
            <w:r w:rsidR="002F0461" w:rsidRPr="000A0233">
              <w:rPr>
                <w:rFonts w:ascii="Arial" w:hAnsi="Arial" w:cs="Arial"/>
                <w:sz w:val="20"/>
                <w:szCs w:val="20"/>
              </w:rPr>
              <w:t xml:space="preserve">ы </w:t>
            </w:r>
            <w:r w:rsidR="00C90C0C" w:rsidRPr="000A0233">
              <w:rPr>
                <w:rFonts w:ascii="Arial" w:hAnsi="Arial" w:cs="Arial"/>
                <w:sz w:val="20"/>
                <w:szCs w:val="20"/>
              </w:rPr>
              <w:t xml:space="preserve"> администрации, </w:t>
            </w:r>
            <w:r w:rsidRPr="000A0233">
              <w:rPr>
                <w:rFonts w:ascii="Arial" w:hAnsi="Arial" w:cs="Arial"/>
                <w:sz w:val="20"/>
                <w:szCs w:val="20"/>
              </w:rPr>
              <w:t xml:space="preserve">курирующий работу </w:t>
            </w:r>
            <w:proofErr w:type="gramStart"/>
            <w:r w:rsidR="004944FF" w:rsidRPr="000A0233">
              <w:rPr>
                <w:rFonts w:ascii="Arial" w:hAnsi="Arial" w:cs="Arial"/>
                <w:sz w:val="20"/>
                <w:szCs w:val="20"/>
              </w:rPr>
              <w:t>Управления раз</w:t>
            </w:r>
            <w:r w:rsidR="00BD7B23" w:rsidRPr="000A0233">
              <w:rPr>
                <w:rFonts w:ascii="Arial" w:hAnsi="Arial" w:cs="Arial"/>
                <w:sz w:val="20"/>
                <w:szCs w:val="20"/>
              </w:rPr>
              <w:t xml:space="preserve">вития отраслей социальной сферы </w:t>
            </w:r>
            <w:r w:rsidRPr="000A0233">
              <w:rPr>
                <w:rFonts w:ascii="Arial" w:hAnsi="Arial" w:cs="Arial"/>
                <w:sz w:val="20"/>
                <w:szCs w:val="20"/>
              </w:rPr>
              <w:t>админист</w:t>
            </w:r>
            <w:r w:rsidR="004A16A9">
              <w:rPr>
                <w:rFonts w:ascii="Arial" w:hAnsi="Arial" w:cs="Arial"/>
                <w:sz w:val="20"/>
                <w:szCs w:val="20"/>
              </w:rPr>
              <w:softHyphen/>
            </w:r>
            <w:r w:rsidRPr="000A0233">
              <w:rPr>
                <w:rFonts w:ascii="Arial" w:hAnsi="Arial" w:cs="Arial"/>
                <w:sz w:val="20"/>
                <w:szCs w:val="20"/>
              </w:rPr>
              <w:t>рации Пушкинского муниципального района</w:t>
            </w:r>
            <w:proofErr w:type="gramEnd"/>
          </w:p>
        </w:tc>
      </w:tr>
      <w:tr w:rsidR="00613820" w:rsidRPr="000A0233" w:rsidTr="00742939">
        <w:trPr>
          <w:trHeight w:val="320"/>
          <w:tblCellSpacing w:w="5" w:type="nil"/>
        </w:trPr>
        <w:tc>
          <w:tcPr>
            <w:tcW w:w="19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20" w:rsidRPr="000A0233" w:rsidRDefault="00613820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Муниципальный заказчик</w:t>
            </w:r>
            <w:r w:rsidR="00A77CDB" w:rsidRPr="000A02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0233">
              <w:rPr>
                <w:rFonts w:ascii="Arial" w:hAnsi="Arial" w:cs="Arial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3069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20" w:rsidRPr="000A0233" w:rsidRDefault="00706B90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Управление</w:t>
            </w:r>
            <w:r w:rsidR="00613820" w:rsidRPr="000A0233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Start"/>
            <w:r w:rsidR="00613820" w:rsidRPr="000A0233">
              <w:rPr>
                <w:rFonts w:ascii="Arial" w:hAnsi="Arial" w:cs="Arial"/>
                <w:sz w:val="20"/>
                <w:szCs w:val="20"/>
              </w:rPr>
              <w:t>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613820" w:rsidRPr="000A0233" w:rsidTr="00742939">
        <w:trPr>
          <w:trHeight w:val="320"/>
          <w:tblCellSpacing w:w="5" w:type="nil"/>
        </w:trPr>
        <w:tc>
          <w:tcPr>
            <w:tcW w:w="19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20" w:rsidRPr="000A0233" w:rsidRDefault="00613820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Цель муниципальной</w:t>
            </w:r>
            <w:r w:rsidR="00A77CDB" w:rsidRPr="000A02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0233">
              <w:rPr>
                <w:rFonts w:ascii="Arial" w:hAnsi="Arial" w:cs="Arial"/>
                <w:sz w:val="20"/>
                <w:szCs w:val="20"/>
              </w:rPr>
              <w:t>программы</w:t>
            </w:r>
          </w:p>
        </w:tc>
        <w:tc>
          <w:tcPr>
            <w:tcW w:w="3069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820" w:rsidRPr="000A0233" w:rsidRDefault="00613820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Расширение возможностей для культурного и духовного развития  жителей города Пушкино</w:t>
            </w:r>
            <w:r w:rsidR="00672E7B" w:rsidRPr="000A0233">
              <w:rPr>
                <w:rFonts w:ascii="Arial" w:hAnsi="Arial" w:cs="Arial"/>
                <w:sz w:val="20"/>
                <w:szCs w:val="20"/>
              </w:rPr>
              <w:t>, социальная поддержка населения</w:t>
            </w:r>
          </w:p>
        </w:tc>
      </w:tr>
      <w:tr w:rsidR="00A77CDB" w:rsidRPr="000A0233" w:rsidTr="00742939">
        <w:trPr>
          <w:trHeight w:val="270"/>
          <w:tblCellSpacing w:w="5" w:type="nil"/>
        </w:trPr>
        <w:tc>
          <w:tcPr>
            <w:tcW w:w="1931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77CDB" w:rsidRPr="000A0233" w:rsidRDefault="00A77CDB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Объем и источники финансирования</w:t>
            </w:r>
            <w:r w:rsidRPr="000A0233">
              <w:rPr>
                <w:rFonts w:ascii="Arial" w:hAnsi="Arial" w:cs="Arial"/>
                <w:sz w:val="20"/>
                <w:szCs w:val="20"/>
              </w:rPr>
              <w:br/>
              <w:t>муниципальной программы,</w:t>
            </w:r>
            <w:r w:rsidR="00B64CB1" w:rsidRPr="000A02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0233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3069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DB" w:rsidRPr="000A0233" w:rsidRDefault="00A77CDB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Расходы (тыс</w:t>
            </w:r>
            <w:proofErr w:type="gramStart"/>
            <w:r w:rsidRPr="000A0233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0A0233">
              <w:rPr>
                <w:rFonts w:ascii="Arial" w:hAnsi="Arial" w:cs="Arial"/>
                <w:sz w:val="20"/>
                <w:szCs w:val="20"/>
              </w:rPr>
              <w:t>уб.)</w:t>
            </w:r>
          </w:p>
        </w:tc>
      </w:tr>
      <w:tr w:rsidR="002424A0" w:rsidRPr="000A0233" w:rsidTr="00742939">
        <w:trPr>
          <w:trHeight w:val="223"/>
          <w:tblCellSpacing w:w="5" w:type="nil"/>
        </w:trPr>
        <w:tc>
          <w:tcPr>
            <w:tcW w:w="19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CDB" w:rsidRPr="000A0233" w:rsidRDefault="00A77CDB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DB" w:rsidRPr="000A0233" w:rsidRDefault="00A77CDB" w:rsidP="00742939">
            <w:pPr>
              <w:pStyle w:val="ConsPlusCell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DB" w:rsidRPr="000A0233" w:rsidRDefault="00A77CDB" w:rsidP="00742939">
            <w:pPr>
              <w:pStyle w:val="ConsPlusCell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DB" w:rsidRPr="000A0233" w:rsidRDefault="00A77CDB" w:rsidP="00742939">
            <w:pPr>
              <w:pStyle w:val="ConsPlusCell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DB" w:rsidRPr="000A0233" w:rsidRDefault="00A77CDB" w:rsidP="00742939">
            <w:pPr>
              <w:pStyle w:val="ConsPlusCell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DB" w:rsidRPr="000A0233" w:rsidRDefault="00A77CDB" w:rsidP="00742939">
            <w:pPr>
              <w:pStyle w:val="ConsPlusCell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DB" w:rsidRPr="000A0233" w:rsidRDefault="00A77CDB" w:rsidP="00742939">
            <w:pPr>
              <w:pStyle w:val="ConsPlusCell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</w:tr>
      <w:tr w:rsidR="002424A0" w:rsidRPr="000A0233" w:rsidTr="00742939">
        <w:trPr>
          <w:trHeight w:val="223"/>
          <w:tblCellSpacing w:w="5" w:type="nil"/>
        </w:trPr>
        <w:tc>
          <w:tcPr>
            <w:tcW w:w="19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AE" w:rsidRPr="000A0233" w:rsidRDefault="00FE47AE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AE" w:rsidRPr="000A023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285 256,45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AE" w:rsidRPr="00DC2BA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72 108,45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AE" w:rsidRPr="000A023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53 337,00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AE" w:rsidRPr="00DC2BA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53 707,00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AE" w:rsidRPr="000A023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52 967,00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AE" w:rsidRPr="000A023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53 137,00</w:t>
            </w:r>
          </w:p>
        </w:tc>
      </w:tr>
      <w:tr w:rsidR="00DC2BA3" w:rsidRPr="000A0233" w:rsidTr="00742939">
        <w:trPr>
          <w:trHeight w:val="223"/>
          <w:tblCellSpacing w:w="5" w:type="nil"/>
        </w:trPr>
        <w:tc>
          <w:tcPr>
            <w:tcW w:w="19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A3" w:rsidRPr="000A0233" w:rsidRDefault="00DC2BA3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 xml:space="preserve">Средства </w:t>
            </w:r>
            <w:r>
              <w:rPr>
                <w:rFonts w:ascii="Arial" w:hAnsi="Arial" w:cs="Arial"/>
                <w:sz w:val="20"/>
                <w:szCs w:val="20"/>
              </w:rPr>
              <w:t xml:space="preserve">федерального </w:t>
            </w:r>
            <w:r w:rsidRPr="000A0233">
              <w:rPr>
                <w:rFonts w:ascii="Arial" w:hAnsi="Arial" w:cs="Arial"/>
                <w:sz w:val="20"/>
                <w:szCs w:val="20"/>
              </w:rPr>
              <w:t>бюджета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A3" w:rsidRDefault="00DC2BA3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3 400,00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A3" w:rsidRPr="00DC2BA3" w:rsidRDefault="00DC2BA3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3 400,00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A3" w:rsidRPr="00DC2BA3" w:rsidRDefault="00DC2BA3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A3" w:rsidRPr="00DC2BA3" w:rsidRDefault="00DC2BA3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A3" w:rsidRPr="00DC2BA3" w:rsidRDefault="00DC2BA3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BA3" w:rsidRPr="00DC2BA3" w:rsidRDefault="00DC2BA3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424A0" w:rsidRPr="000A0233" w:rsidTr="00742939">
        <w:trPr>
          <w:trHeight w:val="223"/>
          <w:tblCellSpacing w:w="5" w:type="nil"/>
        </w:trPr>
        <w:tc>
          <w:tcPr>
            <w:tcW w:w="19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4C" w:rsidRPr="000A0233" w:rsidRDefault="003D154C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4C" w:rsidRPr="000A023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6 980,00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4C" w:rsidRPr="00DC2BA3" w:rsidRDefault="00DC2BA3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6 980,0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4C" w:rsidRPr="00DC2BA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4C" w:rsidRPr="00DC2BA3" w:rsidRDefault="00DC2BA3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4C" w:rsidRPr="00DC2BA3" w:rsidRDefault="00DC2BA3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54C" w:rsidRPr="00DC2BA3" w:rsidRDefault="00DC2BA3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2424A0" w:rsidRPr="000A0233" w:rsidTr="00742939">
        <w:trPr>
          <w:trHeight w:val="270"/>
          <w:tblCellSpacing w:w="5" w:type="nil"/>
        </w:trPr>
        <w:tc>
          <w:tcPr>
            <w:tcW w:w="19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A" w:rsidRPr="000A0233" w:rsidRDefault="00E2460A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Средс</w:t>
            </w:r>
            <w:r w:rsidR="002424A0">
              <w:rPr>
                <w:rFonts w:ascii="Arial" w:hAnsi="Arial" w:cs="Arial"/>
                <w:sz w:val="20"/>
                <w:szCs w:val="20"/>
              </w:rPr>
              <w:t xml:space="preserve">тва бюджета города Пушкино </w:t>
            </w:r>
            <w:r w:rsidRPr="000A023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0A023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274 876,45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DC2BA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61 728,45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DC2BA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53 337,00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DC2BA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53 707,00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DC2BA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52 967,00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DC2BA3" w:rsidRDefault="0051253F" w:rsidP="00DC2BA3">
            <w:pPr>
              <w:spacing w:after="0" w:line="240" w:lineRule="auto"/>
              <w:ind w:left="-57" w:right="-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53 137,00</w:t>
            </w:r>
          </w:p>
        </w:tc>
      </w:tr>
      <w:tr w:rsidR="002424A0" w:rsidRPr="000A0233" w:rsidTr="00742939">
        <w:trPr>
          <w:trHeight w:val="480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0A" w:rsidRPr="000A0233" w:rsidRDefault="00E2460A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0A0233">
              <w:rPr>
                <w:rFonts w:ascii="Arial" w:hAnsi="Arial" w:cs="Arial"/>
                <w:sz w:val="20"/>
                <w:szCs w:val="20"/>
              </w:rPr>
              <w:t>Планируемые результаты реализации муниципальной программы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0A0233" w:rsidRDefault="00E2460A" w:rsidP="00742939">
            <w:pPr>
              <w:pStyle w:val="ConsPlusCell"/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233">
              <w:rPr>
                <w:rFonts w:ascii="Arial" w:hAnsi="Arial" w:cs="Arial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0A0233" w:rsidRDefault="00E2460A" w:rsidP="007429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0A0233">
              <w:rPr>
                <w:rFonts w:ascii="Arial" w:eastAsiaTheme="minorEastAsia" w:hAnsi="Arial" w:cs="Arial"/>
                <w:b/>
                <w:sz w:val="20"/>
                <w:szCs w:val="20"/>
              </w:rPr>
              <w:t>2017 год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0A0233" w:rsidRDefault="00E2460A" w:rsidP="007429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</w:rPr>
            </w:pPr>
            <w:r w:rsidRPr="000A0233">
              <w:rPr>
                <w:rFonts w:ascii="Arial" w:eastAsiaTheme="minorEastAsia" w:hAnsi="Arial" w:cs="Arial"/>
                <w:b/>
                <w:sz w:val="20"/>
                <w:szCs w:val="20"/>
              </w:rPr>
              <w:t>2018 год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0A0233" w:rsidRDefault="00E2460A" w:rsidP="00742939">
            <w:pPr>
              <w:spacing w:after="0"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233">
              <w:rPr>
                <w:rFonts w:ascii="Arial" w:eastAsiaTheme="minorEastAsia" w:hAnsi="Arial" w:cs="Arial"/>
                <w:b/>
                <w:sz w:val="20"/>
                <w:szCs w:val="20"/>
              </w:rPr>
              <w:t>2019 год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0A0233" w:rsidRDefault="00E2460A" w:rsidP="00742939">
            <w:pPr>
              <w:spacing w:after="0"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233">
              <w:rPr>
                <w:rFonts w:ascii="Arial" w:eastAsiaTheme="minorEastAsia" w:hAnsi="Arial" w:cs="Arial"/>
                <w:b/>
                <w:sz w:val="20"/>
                <w:szCs w:val="20"/>
              </w:rPr>
              <w:t>2020 год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60A" w:rsidRPr="000A0233" w:rsidRDefault="00E2460A" w:rsidP="00742939">
            <w:pPr>
              <w:spacing w:after="0"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0233">
              <w:rPr>
                <w:rFonts w:ascii="Arial" w:eastAsiaTheme="minorEastAsia" w:hAnsi="Arial" w:cs="Arial"/>
                <w:b/>
                <w:sz w:val="20"/>
                <w:szCs w:val="20"/>
              </w:rPr>
              <w:t>2021 год</w:t>
            </w:r>
          </w:p>
        </w:tc>
      </w:tr>
      <w:tr w:rsidR="00662FCC" w:rsidRPr="000A0233" w:rsidTr="00742939">
        <w:trPr>
          <w:trHeight w:val="480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CC" w:rsidRPr="000A0233" w:rsidRDefault="00662FCC" w:rsidP="00742939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662FCC">
              <w:rPr>
                <w:rFonts w:ascii="Arial" w:hAnsi="Arial" w:cs="Arial"/>
                <w:sz w:val="20"/>
                <w:szCs w:val="20"/>
              </w:rPr>
              <w:t xml:space="preserve">Доля краеведческих мероприятий в общем количестве </w:t>
            </w:r>
            <w:proofErr w:type="spellStart"/>
            <w:r w:rsidRPr="00662FCC">
              <w:rPr>
                <w:rFonts w:ascii="Arial" w:hAnsi="Arial" w:cs="Arial"/>
                <w:sz w:val="20"/>
                <w:szCs w:val="20"/>
              </w:rPr>
              <w:t>социокультурных</w:t>
            </w:r>
            <w:proofErr w:type="spellEnd"/>
            <w:r w:rsidRPr="00662FCC">
              <w:rPr>
                <w:rFonts w:ascii="Arial" w:hAnsi="Arial" w:cs="Arial"/>
                <w:sz w:val="20"/>
                <w:szCs w:val="20"/>
              </w:rPr>
              <w:t xml:space="preserve"> мероприятий, проводимых Управлением развития отраслей социальной сферы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CC" w:rsidRPr="000A0233" w:rsidRDefault="00662FCC" w:rsidP="00742939">
            <w:pPr>
              <w:pStyle w:val="ConsPlusCell"/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CC" w:rsidRPr="00662FCC" w:rsidRDefault="005F78C5" w:rsidP="007429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-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CC" w:rsidRPr="00662FCC" w:rsidRDefault="00662FCC" w:rsidP="00742939">
            <w:pPr>
              <w:widowControl w:val="0"/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25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CC" w:rsidRPr="00662FCC" w:rsidRDefault="00662FCC" w:rsidP="00742939">
            <w:pPr>
              <w:spacing w:after="0" w:line="264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30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CC" w:rsidRPr="00662FCC" w:rsidRDefault="00662FCC" w:rsidP="00742939">
            <w:pPr>
              <w:spacing w:after="0" w:line="264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35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CC" w:rsidRPr="00662FCC" w:rsidRDefault="00662FCC" w:rsidP="00742939">
            <w:pPr>
              <w:spacing w:after="0" w:line="264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40</w:t>
            </w:r>
          </w:p>
        </w:tc>
      </w:tr>
      <w:tr w:rsidR="00F74ACA" w:rsidRPr="000A0233" w:rsidTr="00495950">
        <w:trPr>
          <w:trHeight w:val="330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>Количество брошюр, буклетов, монографий, книг, фотоальбомов на традиционных и электронных носителях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ед.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F4C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F4C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F4C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F4CE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1500</w:t>
            </w:r>
          </w:p>
        </w:tc>
      </w:tr>
      <w:tr w:rsidR="00F74ACA" w:rsidRPr="000A0233" w:rsidTr="00495950">
        <w:trPr>
          <w:trHeight w:val="480"/>
          <w:tblCellSpacing w:w="5" w:type="nil"/>
        </w:trPr>
        <w:tc>
          <w:tcPr>
            <w:tcW w:w="19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>Увеличение охвата населения культурно-просветительными мероприятиями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чел.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36 500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37 000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37500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38 000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38 500</w:t>
            </w:r>
          </w:p>
        </w:tc>
      </w:tr>
      <w:tr w:rsidR="00F74ACA" w:rsidRPr="000A0233" w:rsidTr="00495950">
        <w:trPr>
          <w:trHeight w:val="463"/>
          <w:tblCellSpacing w:w="5" w:type="nil"/>
        </w:trPr>
        <w:tc>
          <w:tcPr>
            <w:tcW w:w="19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>Количество благоустроенных парков культуры и отдыха на территории Московской области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единиц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F74ACA" w:rsidRPr="000A0233" w:rsidTr="00495950">
        <w:trPr>
          <w:trHeight w:val="480"/>
          <w:tblCellSpacing w:w="5" w:type="nil"/>
        </w:trPr>
        <w:tc>
          <w:tcPr>
            <w:tcW w:w="19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>Количество созданных парков культуры и отдыха на территории Московской области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единиц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F74ACA" w:rsidRPr="000A0233" w:rsidTr="00495950">
        <w:trPr>
          <w:trHeight w:val="423"/>
          <w:tblCellSpacing w:w="5" w:type="nil"/>
        </w:trPr>
        <w:tc>
          <w:tcPr>
            <w:tcW w:w="19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3817F5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 xml:space="preserve">Соответствие нормативу обеспеченности парками культуры и отдыха 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%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33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2F6E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67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="002F6EF9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2F6EF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</w:tr>
      <w:tr w:rsidR="00F74ACA" w:rsidRPr="000A0233" w:rsidTr="00495950">
        <w:trPr>
          <w:trHeight w:val="423"/>
          <w:tblCellSpacing w:w="5" w:type="nil"/>
        </w:trPr>
        <w:tc>
          <w:tcPr>
            <w:tcW w:w="19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>Увеличение числа посетителей парков культуры и отдыха</w:t>
            </w:r>
          </w:p>
        </w:tc>
        <w:tc>
          <w:tcPr>
            <w:tcW w:w="6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процент по отношению к базовому году</w:t>
            </w:r>
          </w:p>
        </w:tc>
        <w:tc>
          <w:tcPr>
            <w:tcW w:w="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105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110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115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120</w:t>
            </w:r>
          </w:p>
        </w:tc>
        <w:tc>
          <w:tcPr>
            <w:tcW w:w="4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125</w:t>
            </w:r>
          </w:p>
        </w:tc>
      </w:tr>
      <w:tr w:rsidR="00F74ACA" w:rsidRPr="000A0233" w:rsidTr="00495950">
        <w:trPr>
          <w:trHeight w:val="506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>Увеличение количества районных, областных, всероссийских, международных фестивалей и конкурсов, в которых приняли участие творческие коллективы города Пушкино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ед.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</w:tr>
      <w:tr w:rsidR="00F74ACA" w:rsidRPr="000A0233" w:rsidTr="00495950">
        <w:trPr>
          <w:trHeight w:val="506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lastRenderedPageBreak/>
              <w:t>Оказание адресной материальной помощи людям, находящимся в трудной жизненной ситуации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чел.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30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9F0A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9F0A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9F0A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9F0AB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</w:p>
        </w:tc>
      </w:tr>
      <w:tr w:rsidR="00F74ACA" w:rsidRPr="000A0233" w:rsidTr="00495950">
        <w:trPr>
          <w:trHeight w:val="506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>Выполнение муниципального задания на оказание услуг  и выполнение работ  МБУК "</w:t>
            </w:r>
            <w:proofErr w:type="spellStart"/>
            <w:r w:rsidRPr="00F74ACA">
              <w:rPr>
                <w:rFonts w:ascii="Arial" w:hAnsi="Arial" w:cs="Arial"/>
                <w:sz w:val="20"/>
                <w:szCs w:val="20"/>
              </w:rPr>
              <w:t>Межпоселенческая</w:t>
            </w:r>
            <w:proofErr w:type="spellEnd"/>
            <w:r w:rsidRPr="00F74ACA">
              <w:rPr>
                <w:rFonts w:ascii="Arial" w:hAnsi="Arial" w:cs="Arial"/>
                <w:sz w:val="20"/>
                <w:szCs w:val="20"/>
              </w:rPr>
              <w:t xml:space="preserve"> библиотека Пушкинского муниципального района Московской области"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</w:tr>
      <w:tr w:rsidR="00F74ACA" w:rsidRPr="000A0233" w:rsidTr="00495950">
        <w:trPr>
          <w:trHeight w:val="506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>Выполнение муниципального задания на оказание услуг  и выполнение работ МБУ "Дом культуры "Пушкино"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</w:tr>
      <w:tr w:rsidR="00F74ACA" w:rsidRPr="000A0233" w:rsidTr="00495950">
        <w:trPr>
          <w:trHeight w:val="506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3817F5" w:rsidP="003817F5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</w:t>
            </w:r>
            <w:r w:rsidR="00F74ACA" w:rsidRPr="00F74ACA">
              <w:rPr>
                <w:rFonts w:ascii="Arial" w:hAnsi="Arial" w:cs="Arial"/>
                <w:sz w:val="20"/>
                <w:szCs w:val="20"/>
              </w:rPr>
              <w:t xml:space="preserve">тношение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области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</w:tr>
      <w:tr w:rsidR="00F74ACA" w:rsidRPr="000A0233" w:rsidTr="00495950">
        <w:trPr>
          <w:trHeight w:val="506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 xml:space="preserve">Соотношение средней заработной платы работников  учреждений культуры к средней заработной плате в Московской области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91,1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90,7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90,9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90,9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90,9</w:t>
            </w:r>
          </w:p>
        </w:tc>
      </w:tr>
      <w:tr w:rsidR="00F74ACA" w:rsidRPr="000A0233" w:rsidTr="00495950">
        <w:trPr>
          <w:trHeight w:val="506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>Отношения среднемесячной заработной платы работников муниципальных учреждений в сфере культуры за период с 1 сентября 2017 года по 31 декабря 2017 года к среднемесячной заработной плате указанной категории работников за I квартал 2017 года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индекс роста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1,</w:t>
            </w:r>
            <w:r w:rsidR="00235E93">
              <w:rPr>
                <w:rFonts w:ascii="Arial" w:hAnsi="Arial" w:cs="Arial"/>
                <w:bCs/>
                <w:sz w:val="20"/>
                <w:szCs w:val="20"/>
              </w:rPr>
              <w:t>05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 xml:space="preserve"> - </w:t>
            </w:r>
          </w:p>
        </w:tc>
      </w:tr>
      <w:tr w:rsidR="00F74ACA" w:rsidRPr="000A0233" w:rsidTr="00495950">
        <w:trPr>
          <w:trHeight w:val="506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 xml:space="preserve">Доля населения, участвующего в коллективах народного творчества и школах искусств 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093C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1,1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093C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1,1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093C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1,1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093C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1,1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093C5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1,1</w:t>
            </w:r>
          </w:p>
        </w:tc>
      </w:tr>
      <w:tr w:rsidR="00F74ACA" w:rsidRPr="000A0233" w:rsidTr="00495950">
        <w:trPr>
          <w:trHeight w:val="506"/>
          <w:tblCellSpacing w:w="5" w:type="nil"/>
        </w:trPr>
        <w:tc>
          <w:tcPr>
            <w:tcW w:w="1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 w:rsidP="00F74ACA">
            <w:pPr>
              <w:pStyle w:val="ConsPlusCell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  <w:r w:rsidRPr="00F74ACA">
              <w:rPr>
                <w:rFonts w:ascii="Arial" w:hAnsi="Arial" w:cs="Arial"/>
                <w:sz w:val="20"/>
                <w:szCs w:val="20"/>
              </w:rPr>
              <w:t>Исполнение наказов избирателей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ACA" w:rsidRPr="00F74ACA" w:rsidRDefault="00F74AC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74ACA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</w:tr>
    </w:tbl>
    <w:p w:rsidR="00F74ACA" w:rsidRDefault="00F74ACA" w:rsidP="00F74ACA">
      <w:pPr>
        <w:pStyle w:val="a5"/>
        <w:jc w:val="left"/>
        <w:rPr>
          <w:rFonts w:ascii="Arial" w:hAnsi="Arial" w:cs="Arial"/>
        </w:rPr>
      </w:pPr>
    </w:p>
    <w:p w:rsidR="00F74ACA" w:rsidRDefault="00F74ACA">
      <w:pPr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</w:rPr>
        <w:br w:type="page"/>
      </w:r>
    </w:p>
    <w:p w:rsidR="00F74ACA" w:rsidRPr="00AE776B" w:rsidRDefault="00F74ACA" w:rsidP="00F74ACA">
      <w:pPr>
        <w:pStyle w:val="a5"/>
        <w:numPr>
          <w:ilvl w:val="0"/>
          <w:numId w:val="29"/>
        </w:numPr>
        <w:ind w:left="0" w:firstLine="0"/>
        <w:rPr>
          <w:rFonts w:ascii="Arial" w:hAnsi="Arial" w:cs="Arial"/>
        </w:rPr>
      </w:pPr>
      <w:r w:rsidRPr="00AE776B">
        <w:rPr>
          <w:rFonts w:ascii="Arial" w:hAnsi="Arial" w:cs="Arial"/>
        </w:rPr>
        <w:lastRenderedPageBreak/>
        <w:t>Общая характеристика сферы реализации муниципальной Программы «Развитие культурного пространства города Пушкино на 2017-2021 годы» (далее - Программа), в том числе формулировка основных проблем, инерционный прогноз ее развития.</w:t>
      </w:r>
    </w:p>
    <w:p w:rsidR="00F74ACA" w:rsidRPr="000A0233" w:rsidRDefault="00F74ACA" w:rsidP="00F74ACA">
      <w:pPr>
        <w:pStyle w:val="a7"/>
        <w:spacing w:after="0" w:line="240" w:lineRule="auto"/>
        <w:ind w:left="1189"/>
        <w:rPr>
          <w:rFonts w:ascii="Arial" w:hAnsi="Arial" w:cs="Arial"/>
          <w:b/>
          <w:sz w:val="24"/>
          <w:szCs w:val="24"/>
        </w:rPr>
      </w:pPr>
    </w:p>
    <w:p w:rsidR="00F74ACA" w:rsidRPr="000A0233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Настоящая </w:t>
      </w:r>
      <w:r>
        <w:rPr>
          <w:rFonts w:ascii="Arial" w:hAnsi="Arial" w:cs="Arial"/>
          <w:sz w:val="24"/>
          <w:szCs w:val="24"/>
        </w:rPr>
        <w:t>П</w:t>
      </w:r>
      <w:r w:rsidRPr="000A0233">
        <w:rPr>
          <w:rFonts w:ascii="Arial" w:hAnsi="Arial" w:cs="Arial"/>
          <w:sz w:val="24"/>
          <w:szCs w:val="24"/>
        </w:rPr>
        <w:t>рограм</w:t>
      </w:r>
      <w:r>
        <w:rPr>
          <w:rFonts w:ascii="Arial" w:hAnsi="Arial" w:cs="Arial"/>
          <w:sz w:val="24"/>
          <w:szCs w:val="24"/>
        </w:rPr>
        <w:t xml:space="preserve">ма </w:t>
      </w:r>
      <w:r w:rsidRPr="000A0233">
        <w:rPr>
          <w:rFonts w:ascii="Arial" w:hAnsi="Arial" w:cs="Arial"/>
          <w:sz w:val="24"/>
          <w:szCs w:val="24"/>
        </w:rPr>
        <w:t>является инструментом реализации государственной культурной политики России на территории города Пушкино Пушкинского муниципального района.</w:t>
      </w:r>
    </w:p>
    <w:p w:rsidR="00F74ACA" w:rsidRPr="000A0233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eastAsia="Times New Roman" w:hAnsi="Arial" w:cs="Arial"/>
          <w:sz w:val="24"/>
          <w:szCs w:val="24"/>
          <w:lang w:eastAsia="ru-RU"/>
        </w:rPr>
        <w:t>Культурная политика эффективна, если она направлена на создание жизненно необходимых условий и продиктована современной ситуацией.</w:t>
      </w:r>
      <w:r w:rsidRPr="000A0233">
        <w:rPr>
          <w:rFonts w:ascii="Arial" w:hAnsi="Arial" w:cs="Arial"/>
          <w:sz w:val="24"/>
          <w:szCs w:val="24"/>
        </w:rPr>
        <w:t xml:space="preserve"> В современном обществе у населения возрастает  потребность в культурных услугах различного рода. Город Пушкино остается одним из наиболее развитых и интересных в культурном отношении городов Подмосковья: ежегодно на территории Пушкино проходит более 160 культурно-массовых мероприятий.</w:t>
      </w:r>
    </w:p>
    <w:p w:rsidR="00F74ACA" w:rsidRPr="000A0233" w:rsidRDefault="00F74ACA" w:rsidP="00F74ACA">
      <w:pPr>
        <w:widowControl w:val="0"/>
        <w:spacing w:after="0" w:line="240" w:lineRule="auto"/>
        <w:ind w:left="-57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eastAsia="Times New Roman" w:hAnsi="Arial" w:cs="Arial"/>
          <w:sz w:val="24"/>
          <w:szCs w:val="24"/>
          <w:lang w:eastAsia="ru-RU"/>
        </w:rPr>
        <w:t>Базовым ресурсом, на основе которого оказываются услуги в сфере культуры на территории города, является МБУ «ДК «Пушкино».</w:t>
      </w:r>
      <w:r w:rsidRPr="000A023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A0233">
        <w:rPr>
          <w:rFonts w:ascii="Arial" w:eastAsia="Times New Roman" w:hAnsi="Arial" w:cs="Arial"/>
          <w:sz w:val="24"/>
          <w:szCs w:val="24"/>
          <w:lang w:eastAsia="ru-RU"/>
        </w:rPr>
        <w:t>В МБУ «ДК «Пушкино» функционируют театральные, кукольные, хореографические кружки, вокальные</w:t>
      </w:r>
      <w:r w:rsidRPr="000A023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0A0233">
        <w:rPr>
          <w:rFonts w:ascii="Arial" w:eastAsia="Times New Roman" w:hAnsi="Arial" w:cs="Arial"/>
          <w:sz w:val="24"/>
          <w:szCs w:val="24"/>
          <w:lang w:eastAsia="ru-RU"/>
        </w:rPr>
        <w:t xml:space="preserve">студии, любительские клубы, </w:t>
      </w:r>
      <w:r w:rsidRPr="000A0233">
        <w:rPr>
          <w:rFonts w:ascii="Arial" w:hAnsi="Arial" w:cs="Arial"/>
          <w:sz w:val="24"/>
          <w:szCs w:val="24"/>
        </w:rPr>
        <w:t>изо и театральные  студии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0A0233">
        <w:rPr>
          <w:rFonts w:ascii="Arial" w:hAnsi="Arial" w:cs="Arial"/>
          <w:sz w:val="24"/>
          <w:szCs w:val="24"/>
        </w:rPr>
        <w:t>. Количество посещающих кружки, секции и различные объединения составляет в среднем 2 5</w:t>
      </w:r>
      <w:r>
        <w:rPr>
          <w:rFonts w:ascii="Arial" w:hAnsi="Arial" w:cs="Arial"/>
          <w:sz w:val="24"/>
          <w:szCs w:val="24"/>
        </w:rPr>
        <w:t>00 чел.</w:t>
      </w:r>
      <w:r w:rsidRPr="000A0233">
        <w:rPr>
          <w:rFonts w:ascii="Arial" w:hAnsi="Arial" w:cs="Arial"/>
          <w:sz w:val="24"/>
          <w:szCs w:val="24"/>
        </w:rPr>
        <w:t xml:space="preserve"> в месяц, охват населения, в целом, по мероприятиям, </w:t>
      </w:r>
      <w:r w:rsidRPr="00280116">
        <w:rPr>
          <w:rFonts w:ascii="Arial" w:hAnsi="Arial" w:cs="Arial"/>
          <w:spacing w:val="-6"/>
          <w:sz w:val="24"/>
          <w:szCs w:val="24"/>
        </w:rPr>
        <w:t>которые проводятся в МБУ «Дом культуры «П</w:t>
      </w:r>
      <w:r>
        <w:rPr>
          <w:rFonts w:ascii="Arial" w:hAnsi="Arial" w:cs="Arial"/>
          <w:spacing w:val="-6"/>
          <w:sz w:val="24"/>
          <w:szCs w:val="24"/>
        </w:rPr>
        <w:t>ушкино», составляет более 3</w:t>
      </w:r>
      <w:r w:rsidRPr="00280116">
        <w:rPr>
          <w:rFonts w:ascii="Arial" w:hAnsi="Arial" w:cs="Arial"/>
          <w:spacing w:val="-6"/>
          <w:sz w:val="24"/>
          <w:szCs w:val="24"/>
        </w:rPr>
        <w:t> 000 чел. в месяц.</w:t>
      </w:r>
      <w:r w:rsidRPr="000A0233">
        <w:rPr>
          <w:rFonts w:ascii="Arial" w:hAnsi="Arial" w:cs="Arial"/>
          <w:sz w:val="24"/>
          <w:szCs w:val="24"/>
        </w:rPr>
        <w:t xml:space="preserve"> </w:t>
      </w:r>
      <w:proofErr w:type="gramEnd"/>
    </w:p>
    <w:p w:rsidR="00F74ACA" w:rsidRPr="000A0233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Выбор </w:t>
      </w:r>
      <w:r>
        <w:rPr>
          <w:rFonts w:ascii="Arial" w:hAnsi="Arial" w:cs="Arial"/>
          <w:sz w:val="24"/>
          <w:szCs w:val="24"/>
        </w:rPr>
        <w:t xml:space="preserve">целей и задач настоящей Программы обусловлен </w:t>
      </w:r>
      <w:r w:rsidRPr="000A0233">
        <w:rPr>
          <w:rFonts w:ascii="Arial" w:hAnsi="Arial" w:cs="Arial"/>
          <w:sz w:val="24"/>
          <w:szCs w:val="24"/>
        </w:rPr>
        <w:t>необходимостью расширения возможностей для культурного и духовного развития жителей города, создания благоприятных условий дл</w:t>
      </w:r>
      <w:r>
        <w:rPr>
          <w:rFonts w:ascii="Arial" w:hAnsi="Arial" w:cs="Arial"/>
          <w:sz w:val="24"/>
          <w:szCs w:val="24"/>
        </w:rPr>
        <w:t xml:space="preserve">я творчества и самореализации, </w:t>
      </w:r>
      <w:r w:rsidRPr="000A0233">
        <w:rPr>
          <w:rFonts w:ascii="Arial" w:hAnsi="Arial" w:cs="Arial"/>
          <w:sz w:val="24"/>
          <w:szCs w:val="24"/>
        </w:rPr>
        <w:t>обеспечения доступности культурных благ для всех групп населения.</w:t>
      </w:r>
    </w:p>
    <w:p w:rsidR="00F74ACA" w:rsidRPr="000A0233" w:rsidRDefault="00F74ACA" w:rsidP="00F74ACA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A0233">
        <w:rPr>
          <w:rFonts w:ascii="Arial" w:eastAsia="Times New Roman" w:hAnsi="Arial" w:cs="Arial"/>
          <w:sz w:val="24"/>
          <w:szCs w:val="24"/>
          <w:lang w:eastAsia="ru-RU"/>
        </w:rPr>
        <w:t>Особое внимание при реализации настоящей Программы будет уделено оказанию муниципальной поддержки творческим коллективам для организации их участия в областных, всероссийских и международных конкурсах и фестивалях, что будет способствовать развитию творческого потенциала коллектива.</w:t>
      </w:r>
    </w:p>
    <w:p w:rsidR="00F74ACA" w:rsidRPr="000A0233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В число приоритетов культурной политики города включена информатизация сферы культуры как важнейший системный фактор создания нового типа культурного пространства.</w:t>
      </w:r>
    </w:p>
    <w:p w:rsidR="00F74ACA" w:rsidRPr="000A0233" w:rsidRDefault="00F74ACA" w:rsidP="00F74ACA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Важным направлением </w:t>
      </w:r>
      <w:r w:rsidRPr="000A0233">
        <w:rPr>
          <w:rFonts w:ascii="Arial" w:hAnsi="Arial" w:cs="Arial"/>
          <w:sz w:val="24"/>
          <w:szCs w:val="24"/>
        </w:rPr>
        <w:t xml:space="preserve">Программы остается привлечение как можно большего количества жителей города для участия в культурно-массовых мероприятиях и постоянное улучшение качества предоставляемых услуг. </w:t>
      </w:r>
    </w:p>
    <w:p w:rsidR="00F74ACA" w:rsidRPr="000A0233" w:rsidRDefault="00F74ACA" w:rsidP="00F74ACA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связи с развитием туризма, для улучшения условий отдыха горожан и гостей города, встала острая необходимость в развитии и благоустройстве парковых зон отдыха. Создание </w:t>
      </w:r>
      <w:r w:rsidRPr="000A0233">
        <w:rPr>
          <w:rFonts w:ascii="Arial" w:hAnsi="Arial" w:cs="Arial"/>
          <w:sz w:val="24"/>
          <w:szCs w:val="24"/>
        </w:rPr>
        <w:t>достойных условий для развития культуры отдыха</w:t>
      </w:r>
      <w:r>
        <w:rPr>
          <w:rFonts w:ascii="Arial" w:hAnsi="Arial" w:cs="Arial"/>
          <w:sz w:val="24"/>
          <w:szCs w:val="24"/>
        </w:rPr>
        <w:t xml:space="preserve"> и организации досуга в парках</w:t>
      </w:r>
      <w:r w:rsidRPr="000A0233">
        <w:rPr>
          <w:rFonts w:ascii="Arial" w:hAnsi="Arial" w:cs="Arial"/>
          <w:sz w:val="24"/>
          <w:szCs w:val="24"/>
        </w:rPr>
        <w:t xml:space="preserve"> и скверах становится одной из приоритетных направлений реализации настоящей Программы. </w:t>
      </w:r>
    </w:p>
    <w:p w:rsidR="00F74ACA" w:rsidRPr="00280116" w:rsidRDefault="00F74ACA" w:rsidP="00F74ACA">
      <w:pPr>
        <w:pStyle w:val="11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Будущее развитие города Пушкино зависит и от </w:t>
      </w:r>
      <w:r w:rsidRPr="00280116">
        <w:rPr>
          <w:rFonts w:ascii="Arial" w:hAnsi="Arial" w:cs="Arial"/>
          <w:sz w:val="24"/>
          <w:szCs w:val="24"/>
        </w:rPr>
        <w:t xml:space="preserve">сохранения объектов культурного наследия. </w:t>
      </w:r>
      <w:r>
        <w:rPr>
          <w:rFonts w:ascii="Arial" w:hAnsi="Arial" w:cs="Arial"/>
          <w:sz w:val="24"/>
          <w:szCs w:val="24"/>
        </w:rPr>
        <w:t xml:space="preserve">Для этого </w:t>
      </w:r>
      <w:r w:rsidRPr="00280116">
        <w:rPr>
          <w:rFonts w:ascii="Arial" w:hAnsi="Arial" w:cs="Arial"/>
          <w:sz w:val="24"/>
          <w:szCs w:val="24"/>
        </w:rPr>
        <w:t xml:space="preserve">необходима организация  системной работы по возрождению, сохранению и популяризации объектов культурного наследия, что позволит приобщить жителей города Пушкино к богатому историко-культурному наследию города, привить любовь к малой Родине и сформировать позитивное отношение горожан к сохранению памятников истории и культуры города. </w:t>
      </w:r>
    </w:p>
    <w:p w:rsidR="00F74ACA" w:rsidRDefault="00F74ACA" w:rsidP="00F74ACA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  <w:r w:rsidRPr="00280116">
        <w:rPr>
          <w:rFonts w:ascii="Arial" w:hAnsi="Arial" w:cs="Arial"/>
          <w:sz w:val="24"/>
          <w:szCs w:val="24"/>
        </w:rPr>
        <w:t>Прямой социальный эффект от реализации Программы связан с приобщением людей к богатому культурному наследию города Пушкино,</w:t>
      </w:r>
      <w:r w:rsidRPr="000A0233">
        <w:rPr>
          <w:rFonts w:ascii="Arial" w:hAnsi="Arial" w:cs="Arial"/>
          <w:sz w:val="24"/>
          <w:szCs w:val="24"/>
        </w:rPr>
        <w:t xml:space="preserve"> повышением интеллектуально-культурного и духовно-нравственного уровня жителей, воспитанием подрастающего поколения в духе патриотизма и любви к малой Родине.</w:t>
      </w:r>
    </w:p>
    <w:p w:rsidR="00F74ACA" w:rsidRDefault="00F74ACA" w:rsidP="00F74ACA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</w:p>
    <w:p w:rsidR="00F74ACA" w:rsidRPr="000A0233" w:rsidRDefault="00F74ACA" w:rsidP="00F74ACA">
      <w:pPr>
        <w:pStyle w:val="HTML"/>
        <w:ind w:firstLine="709"/>
        <w:jc w:val="both"/>
        <w:rPr>
          <w:rFonts w:ascii="Arial" w:hAnsi="Arial" w:cs="Arial"/>
          <w:sz w:val="24"/>
          <w:szCs w:val="24"/>
        </w:rPr>
      </w:pPr>
    </w:p>
    <w:p w:rsidR="00F74ACA" w:rsidRPr="00AE776B" w:rsidRDefault="00F74ACA" w:rsidP="00F74ACA">
      <w:pPr>
        <w:pStyle w:val="a5"/>
        <w:numPr>
          <w:ilvl w:val="0"/>
          <w:numId w:val="29"/>
        </w:numPr>
        <w:rPr>
          <w:rFonts w:ascii="Arial" w:hAnsi="Arial" w:cs="Arial"/>
        </w:rPr>
      </w:pPr>
      <w:r w:rsidRPr="00AE776B">
        <w:rPr>
          <w:rFonts w:ascii="Arial" w:hAnsi="Arial" w:cs="Arial"/>
        </w:rPr>
        <w:lastRenderedPageBreak/>
        <w:t>Прогноз развития соответствующей сферы реализации Программы с учетом реализации Программы, включая возможные варианты решения проблемы, оценку преимуществ и рисков, возникающих при выборе различных вариантов решения проблемы.</w:t>
      </w:r>
    </w:p>
    <w:p w:rsidR="00F74ACA" w:rsidRPr="000A0233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F74ACA" w:rsidRPr="000A0233" w:rsidRDefault="00F74ACA" w:rsidP="00F74ACA">
      <w:pPr>
        <w:spacing w:after="0" w:line="240" w:lineRule="auto"/>
        <w:ind w:firstLine="708"/>
        <w:jc w:val="both"/>
        <w:rPr>
          <w:rFonts w:ascii="Arial" w:hAnsi="Arial" w:cs="Arial"/>
          <w:spacing w:val="-2"/>
          <w:sz w:val="24"/>
          <w:szCs w:val="24"/>
        </w:rPr>
      </w:pPr>
      <w:r w:rsidRPr="000A0233">
        <w:rPr>
          <w:rFonts w:ascii="Arial" w:hAnsi="Arial" w:cs="Arial"/>
          <w:bCs/>
          <w:iCs/>
          <w:spacing w:val="-2"/>
          <w:sz w:val="24"/>
          <w:szCs w:val="24"/>
        </w:rPr>
        <w:t>Реализация программных мероприятий</w:t>
      </w:r>
      <w:r w:rsidRPr="000A0233">
        <w:rPr>
          <w:rFonts w:ascii="Arial" w:hAnsi="Arial" w:cs="Arial"/>
          <w:bCs/>
          <w:i/>
          <w:iCs/>
          <w:spacing w:val="-2"/>
          <w:sz w:val="24"/>
          <w:szCs w:val="24"/>
        </w:rPr>
        <w:t xml:space="preserve"> </w:t>
      </w:r>
      <w:r w:rsidRPr="000A0233">
        <w:rPr>
          <w:rFonts w:ascii="Arial" w:hAnsi="Arial" w:cs="Arial"/>
          <w:spacing w:val="-2"/>
          <w:sz w:val="24"/>
          <w:szCs w:val="24"/>
        </w:rPr>
        <w:t xml:space="preserve">позволит: </w:t>
      </w:r>
    </w:p>
    <w:p w:rsidR="00F74ACA" w:rsidRPr="00540EB9" w:rsidRDefault="00F74ACA" w:rsidP="00F74ACA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40EB9">
        <w:rPr>
          <w:rFonts w:ascii="Arial" w:hAnsi="Arial" w:cs="Arial"/>
          <w:spacing w:val="-2"/>
          <w:sz w:val="24"/>
          <w:szCs w:val="24"/>
        </w:rPr>
        <w:t xml:space="preserve">развить сферу культуры </w:t>
      </w:r>
      <w:r w:rsidRPr="00540EB9">
        <w:rPr>
          <w:rFonts w:ascii="Arial" w:hAnsi="Arial" w:cs="Arial"/>
          <w:sz w:val="24"/>
          <w:szCs w:val="24"/>
        </w:rPr>
        <w:t>в городе Пушкино;</w:t>
      </w:r>
    </w:p>
    <w:p w:rsidR="00F74ACA" w:rsidRPr="00540EB9" w:rsidRDefault="00F74ACA" w:rsidP="00F74ACA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40EB9">
        <w:rPr>
          <w:rFonts w:ascii="Arial" w:hAnsi="Arial" w:cs="Arial"/>
          <w:bCs/>
          <w:sz w:val="24"/>
          <w:szCs w:val="24"/>
        </w:rPr>
        <w:t>повысить э</w:t>
      </w:r>
      <w:r>
        <w:rPr>
          <w:rFonts w:ascii="Arial" w:hAnsi="Arial" w:cs="Arial"/>
          <w:bCs/>
          <w:sz w:val="24"/>
          <w:szCs w:val="24"/>
        </w:rPr>
        <w:t xml:space="preserve">ффективность </w:t>
      </w:r>
      <w:proofErr w:type="gramStart"/>
      <w:r>
        <w:rPr>
          <w:rFonts w:ascii="Arial" w:hAnsi="Arial" w:cs="Arial"/>
          <w:bCs/>
          <w:sz w:val="24"/>
          <w:szCs w:val="24"/>
        </w:rPr>
        <w:t xml:space="preserve">работы Управления </w:t>
      </w:r>
      <w:r w:rsidRPr="00540EB9">
        <w:rPr>
          <w:rFonts w:ascii="Arial" w:hAnsi="Arial" w:cs="Arial"/>
          <w:bCs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 w:rsidRPr="00540EB9">
        <w:rPr>
          <w:rFonts w:ascii="Arial" w:hAnsi="Arial" w:cs="Arial"/>
          <w:bCs/>
          <w:sz w:val="24"/>
          <w:szCs w:val="24"/>
        </w:rPr>
        <w:t>;</w:t>
      </w:r>
    </w:p>
    <w:p w:rsidR="00F74ACA" w:rsidRPr="000A0233" w:rsidRDefault="00F74ACA" w:rsidP="00F74ACA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0A0233">
        <w:rPr>
          <w:rFonts w:ascii="Arial" w:hAnsi="Arial" w:cs="Arial"/>
          <w:bCs/>
          <w:sz w:val="24"/>
          <w:szCs w:val="24"/>
        </w:rPr>
        <w:t xml:space="preserve">совершенствовать механизм </w:t>
      </w:r>
      <w:proofErr w:type="gramStart"/>
      <w:r w:rsidRPr="000A0233">
        <w:rPr>
          <w:rFonts w:ascii="Arial" w:hAnsi="Arial" w:cs="Arial"/>
          <w:bCs/>
          <w:sz w:val="24"/>
          <w:szCs w:val="24"/>
        </w:rPr>
        <w:t>контроля за</w:t>
      </w:r>
      <w:proofErr w:type="gramEnd"/>
      <w:r w:rsidRPr="000A0233">
        <w:rPr>
          <w:rFonts w:ascii="Arial" w:hAnsi="Arial" w:cs="Arial"/>
          <w:bCs/>
          <w:sz w:val="24"/>
          <w:szCs w:val="24"/>
        </w:rPr>
        <w:t xml:space="preserve"> объектами сферы культуры;</w:t>
      </w:r>
    </w:p>
    <w:p w:rsidR="00F74ACA" w:rsidRPr="000A0233" w:rsidRDefault="00F74ACA" w:rsidP="00F74ACA">
      <w:pPr>
        <w:pStyle w:val="a7"/>
        <w:numPr>
          <w:ilvl w:val="0"/>
          <w:numId w:val="21"/>
        </w:numPr>
        <w:tabs>
          <w:tab w:val="left" w:pos="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поддерживать творческие коллективы города Пушкино Пушкинского муниципального района;</w:t>
      </w:r>
    </w:p>
    <w:p w:rsidR="00F74ACA" w:rsidRPr="000A0233" w:rsidRDefault="00F74ACA" w:rsidP="00F74ACA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создать благоприятные условия для отдыха и досуга жителей города Пушкино;</w:t>
      </w:r>
    </w:p>
    <w:p w:rsidR="00F74ACA" w:rsidRPr="000A0233" w:rsidRDefault="00F74ACA" w:rsidP="00F74ACA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увеличить среднюю заработную плату работников учреждений в сфере культуры до уровня, предусмотренного Указом Президента РФ.</w:t>
      </w:r>
    </w:p>
    <w:p w:rsidR="00F74ACA" w:rsidRPr="000A0233" w:rsidRDefault="00F74ACA" w:rsidP="00F74AC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Программа рассчитана на пять лет с 2017 по 2021 годы, ее выполнение предусмотрено без разделения на этапы и включает постоянную реализацию планируемых мероприятий.</w:t>
      </w:r>
    </w:p>
    <w:p w:rsidR="00F74ACA" w:rsidRPr="000A0233" w:rsidRDefault="00F74ACA" w:rsidP="00F74ACA">
      <w:pPr>
        <w:pStyle w:val="a8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F74ACA" w:rsidRPr="00F74ACA" w:rsidRDefault="00F74ACA" w:rsidP="00F74ACA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74ACA">
        <w:rPr>
          <w:rFonts w:ascii="Arial" w:hAnsi="Arial" w:cs="Arial"/>
          <w:b/>
          <w:sz w:val="24"/>
          <w:szCs w:val="24"/>
        </w:rPr>
        <w:t xml:space="preserve">Описание целей и Программы </w:t>
      </w:r>
    </w:p>
    <w:p w:rsidR="00F74ACA" w:rsidRPr="000A0233" w:rsidRDefault="00F74ACA" w:rsidP="00F74ACA">
      <w:pPr>
        <w:spacing w:after="0" w:line="240" w:lineRule="auto"/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F74ACA" w:rsidRPr="00800EF0" w:rsidRDefault="00F74ACA" w:rsidP="00F74AC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00EF0">
        <w:rPr>
          <w:rFonts w:ascii="Arial" w:hAnsi="Arial" w:cs="Arial"/>
          <w:sz w:val="24"/>
          <w:szCs w:val="24"/>
        </w:rPr>
        <w:t xml:space="preserve">Проводимые в рамках Программы мероприятия по развитию сферы культуры городского поселения Пушкино, должны обеспечить </w:t>
      </w:r>
      <w:r w:rsidRPr="00800EF0">
        <w:rPr>
          <w:rFonts w:ascii="Arial" w:hAnsi="Arial" w:cs="Arial"/>
          <w:color w:val="000000"/>
          <w:sz w:val="24"/>
          <w:szCs w:val="24"/>
        </w:rPr>
        <w:t>к</w:t>
      </w:r>
      <w:r w:rsidRPr="00800EF0">
        <w:rPr>
          <w:rFonts w:ascii="Arial" w:hAnsi="Arial" w:cs="Arial"/>
          <w:sz w:val="24"/>
          <w:szCs w:val="24"/>
        </w:rPr>
        <w:t xml:space="preserve">омплексное развитие культурного потенциала, сохранение объектов культуры, а также общую гармонизацию </w:t>
      </w:r>
      <w:r w:rsidRPr="00800EF0">
        <w:rPr>
          <w:rFonts w:ascii="Arial" w:hAnsi="Arial" w:cs="Arial"/>
          <w:color w:val="000000"/>
          <w:sz w:val="24"/>
          <w:szCs w:val="24"/>
        </w:rPr>
        <w:t>культурной жизни города Пушкино.</w:t>
      </w:r>
    </w:p>
    <w:p w:rsidR="00F74ACA" w:rsidRPr="00800EF0" w:rsidRDefault="00F74ACA" w:rsidP="00F74ACA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Цель</w:t>
      </w:r>
      <w:r w:rsidRPr="00800EF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800EF0">
        <w:rPr>
          <w:rFonts w:ascii="Arial" w:hAnsi="Arial" w:cs="Arial"/>
          <w:sz w:val="24"/>
          <w:szCs w:val="24"/>
        </w:rPr>
        <w:t>рограммы – расширение возможностей для культурного и духовного развития жителей города Пушкино.</w:t>
      </w:r>
    </w:p>
    <w:p w:rsidR="00F74ACA" w:rsidRPr="002D2B73" w:rsidRDefault="00F74ACA" w:rsidP="00F74ACA">
      <w:pPr>
        <w:spacing w:after="0" w:line="240" w:lineRule="auto"/>
        <w:ind w:firstLine="709"/>
        <w:rPr>
          <w:rFonts w:ascii="Arial" w:hAnsi="Arial" w:cs="Arial"/>
          <w:b/>
          <w:iCs/>
          <w:sz w:val="24"/>
          <w:szCs w:val="24"/>
        </w:rPr>
      </w:pPr>
    </w:p>
    <w:p w:rsidR="00F74ACA" w:rsidRPr="00F74ACA" w:rsidRDefault="00F74ACA" w:rsidP="00F74ACA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74ACA">
        <w:rPr>
          <w:rFonts w:ascii="Arial" w:hAnsi="Arial" w:cs="Arial"/>
          <w:b/>
          <w:sz w:val="24"/>
          <w:szCs w:val="24"/>
        </w:rPr>
        <w:t>Планируемые результаты (целевые показатели) реализации 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F74ACA" w:rsidRPr="002D2B73" w:rsidRDefault="00F74ACA" w:rsidP="00F74AC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D2B73">
        <w:rPr>
          <w:rFonts w:ascii="Arial" w:hAnsi="Arial" w:cs="Arial"/>
          <w:sz w:val="24"/>
          <w:szCs w:val="24"/>
        </w:rPr>
        <w:t xml:space="preserve">Планируемые результаты (целевые показатели) реализации Программы с указанием количественных и/или качественных показателей эффективности реализации Программы, указаны в Приложении № </w:t>
      </w:r>
      <w:r>
        <w:rPr>
          <w:rFonts w:ascii="Arial" w:hAnsi="Arial" w:cs="Arial"/>
          <w:sz w:val="24"/>
          <w:szCs w:val="24"/>
        </w:rPr>
        <w:t>1</w:t>
      </w:r>
      <w:r w:rsidRPr="002D2B73">
        <w:rPr>
          <w:rFonts w:ascii="Arial" w:hAnsi="Arial" w:cs="Arial"/>
          <w:sz w:val="24"/>
          <w:szCs w:val="24"/>
        </w:rPr>
        <w:t xml:space="preserve"> к Программе.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F74ACA" w:rsidRPr="00F74ACA" w:rsidRDefault="00F74ACA" w:rsidP="00F74ACA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74ACA">
        <w:rPr>
          <w:rFonts w:ascii="Arial" w:hAnsi="Arial" w:cs="Arial"/>
          <w:b/>
          <w:sz w:val="24"/>
          <w:szCs w:val="24"/>
        </w:rPr>
        <w:t>Обобщенная характеристика основных мероприятий Программы с обоснованием необходимости их осуществления.</w:t>
      </w:r>
    </w:p>
    <w:p w:rsidR="00F74ACA" w:rsidRPr="002D2B73" w:rsidRDefault="00F74ACA" w:rsidP="00F74AC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74ACA" w:rsidRPr="002D2B73" w:rsidRDefault="00F74ACA" w:rsidP="00F74AC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D2B73">
        <w:rPr>
          <w:rFonts w:ascii="Arial" w:hAnsi="Arial" w:cs="Arial"/>
          <w:sz w:val="24"/>
          <w:szCs w:val="24"/>
        </w:rPr>
        <w:t>Перечень мероприятий, направленных на достижение целей и задач в сфере реализации П</w:t>
      </w:r>
      <w:r>
        <w:rPr>
          <w:rFonts w:ascii="Arial" w:hAnsi="Arial" w:cs="Arial"/>
          <w:sz w:val="24"/>
          <w:szCs w:val="24"/>
        </w:rPr>
        <w:t>рограммы указан в Приложении № 2</w:t>
      </w:r>
      <w:r w:rsidRPr="002D2B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 Программе</w:t>
      </w:r>
      <w:r w:rsidRPr="002D2B73">
        <w:rPr>
          <w:rFonts w:ascii="Arial" w:hAnsi="Arial" w:cs="Arial"/>
          <w:sz w:val="24"/>
          <w:szCs w:val="24"/>
        </w:rPr>
        <w:t>.</w:t>
      </w:r>
    </w:p>
    <w:p w:rsidR="00F74ACA" w:rsidRPr="002D2B73" w:rsidRDefault="00F74ACA" w:rsidP="00F74ACA">
      <w:pPr>
        <w:spacing w:after="0" w:line="240" w:lineRule="auto"/>
        <w:ind w:firstLine="709"/>
        <w:rPr>
          <w:rFonts w:ascii="Arial" w:hAnsi="Arial" w:cs="Arial"/>
          <w:b/>
          <w:iCs/>
          <w:sz w:val="24"/>
          <w:szCs w:val="24"/>
        </w:rPr>
      </w:pPr>
    </w:p>
    <w:p w:rsidR="00F74ACA" w:rsidRPr="00F74ACA" w:rsidRDefault="00F74ACA" w:rsidP="00F74ACA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74ACA">
        <w:rPr>
          <w:rFonts w:ascii="Arial" w:hAnsi="Arial" w:cs="Arial"/>
          <w:b/>
          <w:iCs/>
          <w:sz w:val="24"/>
          <w:szCs w:val="24"/>
        </w:rPr>
        <w:t xml:space="preserve">Методика </w:t>
      </w:r>
      <w:proofErr w:type="gramStart"/>
      <w:r w:rsidRPr="00F74ACA">
        <w:rPr>
          <w:rFonts w:ascii="Arial" w:hAnsi="Arial" w:cs="Arial"/>
          <w:b/>
          <w:iCs/>
          <w:sz w:val="24"/>
          <w:szCs w:val="24"/>
        </w:rPr>
        <w:t>расчета значений показателей эффективности реализации Программы</w:t>
      </w:r>
      <w:proofErr w:type="gramEnd"/>
    </w:p>
    <w:p w:rsidR="00F74ACA" w:rsidRPr="002D2B73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/>
          <w:i/>
          <w:iCs/>
          <w:sz w:val="24"/>
          <w:szCs w:val="24"/>
        </w:rPr>
      </w:pPr>
    </w:p>
    <w:p w:rsidR="00F74ACA" w:rsidRPr="002D2B73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 w:rsidRPr="002D2B73">
        <w:rPr>
          <w:rFonts w:ascii="Arial" w:hAnsi="Arial" w:cs="Arial"/>
          <w:sz w:val="24"/>
          <w:szCs w:val="24"/>
        </w:rPr>
        <w:t>Количество брошюр, буклетов, монографий, книг, фотоальбомов на традиционных и электронных носителях</w:t>
      </w:r>
      <w:r>
        <w:rPr>
          <w:rFonts w:ascii="Arial" w:hAnsi="Arial" w:cs="Arial"/>
          <w:sz w:val="24"/>
          <w:szCs w:val="24"/>
        </w:rPr>
        <w:t>: 2017 год – 400 экземпляров</w:t>
      </w:r>
      <w:r w:rsidRPr="002D2B73">
        <w:rPr>
          <w:rFonts w:ascii="Arial" w:hAnsi="Arial" w:cs="Arial"/>
          <w:sz w:val="24"/>
          <w:szCs w:val="24"/>
        </w:rPr>
        <w:t>.</w:t>
      </w:r>
    </w:p>
    <w:p w:rsidR="00F74ACA" w:rsidRPr="000A0233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 w:rsidRPr="002D2B73">
        <w:rPr>
          <w:rFonts w:ascii="Arial" w:hAnsi="Arial" w:cs="Arial"/>
          <w:sz w:val="24"/>
          <w:szCs w:val="24"/>
        </w:rPr>
        <w:t xml:space="preserve">Увеличение охвата населения культурно-просветительными мероприятиями </w:t>
      </w:r>
      <w:r w:rsidRPr="002D2B73">
        <w:rPr>
          <w:rFonts w:ascii="Arial" w:hAnsi="Arial" w:cs="Arial"/>
          <w:bCs/>
          <w:sz w:val="24"/>
          <w:szCs w:val="24"/>
        </w:rPr>
        <w:t>рассчитывается как отношение</w:t>
      </w:r>
      <w:r w:rsidRPr="000A0233">
        <w:rPr>
          <w:rFonts w:ascii="Arial" w:hAnsi="Arial" w:cs="Arial"/>
          <w:bCs/>
          <w:sz w:val="24"/>
          <w:szCs w:val="24"/>
        </w:rPr>
        <w:t xml:space="preserve"> количества участников культурно-массовых мероприятий, проведенных в 2017/2018/2019/2020/2021гг. по отношению к численности населения города, умноженное на 100 %.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proofErr w:type="spellStart"/>
      <w:r w:rsidRPr="00111AEE">
        <w:rPr>
          <w:rFonts w:ascii="Arial" w:hAnsi="Arial" w:cs="Arial"/>
          <w:bCs/>
          <w:sz w:val="24"/>
          <w:szCs w:val="24"/>
        </w:rPr>
        <w:t>К=Ку</w:t>
      </w:r>
      <w:proofErr w:type="spellEnd"/>
      <w:proofErr w:type="gramStart"/>
      <w:r w:rsidRPr="00111AEE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111AEE">
        <w:rPr>
          <w:rFonts w:ascii="Arial" w:hAnsi="Arial" w:cs="Arial"/>
          <w:bCs/>
          <w:sz w:val="24"/>
          <w:szCs w:val="24"/>
        </w:rPr>
        <w:t>К</w:t>
      </w:r>
      <w:proofErr w:type="gramEnd"/>
      <w:r w:rsidRPr="00111AEE">
        <w:rPr>
          <w:rFonts w:ascii="Arial" w:hAnsi="Arial" w:cs="Arial"/>
          <w:bCs/>
          <w:sz w:val="24"/>
          <w:szCs w:val="24"/>
        </w:rPr>
        <w:t>н</w:t>
      </w:r>
      <w:proofErr w:type="spellEnd"/>
      <w:r w:rsidRPr="00111AEE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111AEE">
        <w:rPr>
          <w:rFonts w:ascii="Arial" w:hAnsi="Arial" w:cs="Arial"/>
          <w:bCs/>
          <w:sz w:val="24"/>
          <w:szCs w:val="24"/>
        </w:rPr>
        <w:t>х</w:t>
      </w:r>
      <w:proofErr w:type="spellEnd"/>
      <w:r w:rsidRPr="00111AEE">
        <w:rPr>
          <w:rFonts w:ascii="Arial" w:hAnsi="Arial" w:cs="Arial"/>
          <w:bCs/>
          <w:sz w:val="24"/>
          <w:szCs w:val="24"/>
        </w:rPr>
        <w:t xml:space="preserve"> 100%,</w:t>
      </w:r>
    </w:p>
    <w:p w:rsidR="00F74ACA" w:rsidRDefault="00F74ACA" w:rsidP="00F74ACA">
      <w:pPr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</w:p>
    <w:p w:rsidR="00F74ACA" w:rsidRPr="00111AEE" w:rsidRDefault="00F74ACA" w:rsidP="00F74ACA">
      <w:pPr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  <w:r w:rsidRPr="00111AEE">
        <w:rPr>
          <w:rFonts w:ascii="Arial" w:hAnsi="Arial" w:cs="Arial"/>
          <w:bCs/>
          <w:sz w:val="24"/>
          <w:szCs w:val="24"/>
        </w:rPr>
        <w:lastRenderedPageBreak/>
        <w:t>где:</w:t>
      </w:r>
    </w:p>
    <w:p w:rsidR="00F74ACA" w:rsidRPr="000A0233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A0233">
        <w:rPr>
          <w:rFonts w:ascii="Arial" w:hAnsi="Arial" w:cs="Arial"/>
          <w:bCs/>
          <w:sz w:val="24"/>
          <w:szCs w:val="24"/>
        </w:rPr>
        <w:t>К</w:t>
      </w:r>
      <w:proofErr w:type="gramEnd"/>
      <w:r w:rsidRPr="000A0233">
        <w:rPr>
          <w:rFonts w:ascii="Arial" w:hAnsi="Arial" w:cs="Arial"/>
          <w:bCs/>
          <w:sz w:val="24"/>
          <w:szCs w:val="24"/>
        </w:rPr>
        <w:t xml:space="preserve"> - процентное отношение охвата населения;</w:t>
      </w:r>
    </w:p>
    <w:p w:rsidR="00F74ACA" w:rsidRPr="000A0233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A0233">
        <w:rPr>
          <w:rFonts w:ascii="Arial" w:hAnsi="Arial" w:cs="Arial"/>
          <w:bCs/>
          <w:sz w:val="24"/>
          <w:szCs w:val="24"/>
        </w:rPr>
        <w:t>Ку</w:t>
      </w:r>
      <w:proofErr w:type="spellEnd"/>
      <w:r w:rsidRPr="000A0233">
        <w:rPr>
          <w:rFonts w:ascii="Arial" w:hAnsi="Arial" w:cs="Arial"/>
          <w:bCs/>
          <w:sz w:val="24"/>
          <w:szCs w:val="24"/>
        </w:rPr>
        <w:t xml:space="preserve"> - количество участников культурно-массовых мероприятий в  2017/2018/2019/2020/2021 гг.;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A0233">
        <w:rPr>
          <w:rFonts w:ascii="Arial" w:hAnsi="Arial" w:cs="Arial"/>
          <w:bCs/>
          <w:sz w:val="24"/>
          <w:szCs w:val="24"/>
        </w:rPr>
        <w:t>Кн</w:t>
      </w:r>
      <w:proofErr w:type="spellEnd"/>
      <w:r w:rsidRPr="000A0233">
        <w:rPr>
          <w:rFonts w:ascii="Arial" w:hAnsi="Arial" w:cs="Arial"/>
          <w:bCs/>
          <w:sz w:val="24"/>
          <w:szCs w:val="24"/>
        </w:rPr>
        <w:t xml:space="preserve"> – общая численность населения.</w:t>
      </w:r>
    </w:p>
    <w:p w:rsidR="00F74ACA" w:rsidRDefault="00F74ACA" w:rsidP="00F74ACA">
      <w:pPr>
        <w:pStyle w:val="a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00EF0">
        <w:rPr>
          <w:rFonts w:ascii="Arial" w:eastAsia="Calibri" w:hAnsi="Arial" w:cs="Arial"/>
          <w:color w:val="000000"/>
          <w:sz w:val="24"/>
          <w:szCs w:val="24"/>
        </w:rPr>
        <w:t>Количество благоустроенных парков культуры и отдыха на терр</w:t>
      </w:r>
      <w:r>
        <w:rPr>
          <w:rFonts w:ascii="Arial" w:eastAsia="Calibri" w:hAnsi="Arial" w:cs="Arial"/>
          <w:color w:val="000000"/>
          <w:sz w:val="24"/>
          <w:szCs w:val="24"/>
        </w:rPr>
        <w:t>итории Московской области (2017) равно количеству</w:t>
      </w:r>
      <w:r w:rsidRPr="00800EF0">
        <w:rPr>
          <w:rFonts w:ascii="Arial" w:eastAsia="Calibri" w:hAnsi="Arial" w:cs="Arial"/>
          <w:color w:val="000000"/>
          <w:sz w:val="24"/>
          <w:szCs w:val="24"/>
        </w:rPr>
        <w:t xml:space="preserve"> парков, соответствующих требованиям Регионального паркового стандарта</w:t>
      </w:r>
      <w:r>
        <w:rPr>
          <w:rFonts w:ascii="Arial" w:eastAsia="Calibri" w:hAnsi="Arial" w:cs="Arial"/>
          <w:color w:val="000000"/>
          <w:sz w:val="24"/>
          <w:szCs w:val="24"/>
        </w:rPr>
        <w:t>. Определяется на основании Постановления</w:t>
      </w:r>
      <w:r w:rsidRPr="00800EF0">
        <w:rPr>
          <w:rFonts w:ascii="Arial" w:eastAsia="Calibri" w:hAnsi="Arial" w:cs="Arial"/>
          <w:color w:val="000000"/>
          <w:sz w:val="24"/>
          <w:szCs w:val="24"/>
        </w:rPr>
        <w:t xml:space="preserve"> Правительства Московской области от 23.12.2013 №1098/55 «Об утверждении «Указания. Региональный парковый стандарт Московской облас</w:t>
      </w:r>
      <w:r>
        <w:rPr>
          <w:rFonts w:ascii="Arial" w:eastAsia="Calibri" w:hAnsi="Arial" w:cs="Arial"/>
          <w:color w:val="000000"/>
          <w:sz w:val="24"/>
          <w:szCs w:val="24"/>
        </w:rPr>
        <w:t>ти», формы</w:t>
      </w:r>
      <w:r w:rsidRPr="00800EF0">
        <w:rPr>
          <w:rFonts w:ascii="Arial" w:eastAsia="Calibri" w:hAnsi="Arial" w:cs="Arial"/>
          <w:color w:val="000000"/>
          <w:sz w:val="24"/>
          <w:szCs w:val="24"/>
        </w:rPr>
        <w:t xml:space="preserve"> федерального статистического наблюдения №11-НК «Сведения о работе парка культуры и отдыха (го</w:t>
      </w:r>
      <w:r>
        <w:rPr>
          <w:rFonts w:ascii="Arial" w:eastAsia="Calibri" w:hAnsi="Arial" w:cs="Arial"/>
          <w:color w:val="000000"/>
          <w:sz w:val="24"/>
          <w:szCs w:val="24"/>
        </w:rPr>
        <w:t>родского сада)», утверждённой</w:t>
      </w:r>
      <w:r w:rsidRPr="00800EF0">
        <w:rPr>
          <w:rFonts w:ascii="Arial" w:eastAsia="Calibri" w:hAnsi="Arial" w:cs="Arial"/>
          <w:color w:val="000000"/>
          <w:sz w:val="24"/>
          <w:szCs w:val="24"/>
        </w:rPr>
        <w:t xml:space="preserve"> приказом Федеральной службы государственной статистики от 30.12.2014 №671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F74ACA" w:rsidRPr="00EB5969" w:rsidRDefault="00F74ACA" w:rsidP="00F74ACA">
      <w:pPr>
        <w:pStyle w:val="a7"/>
        <w:numPr>
          <w:ilvl w:val="0"/>
          <w:numId w:val="28"/>
        </w:numPr>
        <w:spacing w:after="0"/>
        <w:ind w:left="0"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B5969">
        <w:rPr>
          <w:rFonts w:ascii="Arial" w:eastAsia="Calibri" w:hAnsi="Arial" w:cs="Arial"/>
          <w:color w:val="000000"/>
          <w:sz w:val="24"/>
          <w:szCs w:val="24"/>
        </w:rPr>
        <w:t>Количество созданных парков культуры и отдыха на территории Московской области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 (2017) </w:t>
      </w:r>
      <w:r w:rsidRPr="00EB5969">
        <w:rPr>
          <w:rFonts w:ascii="Arial" w:eastAsia="Calibri" w:hAnsi="Arial" w:cs="Arial"/>
          <w:color w:val="000000"/>
          <w:sz w:val="24"/>
          <w:szCs w:val="24"/>
        </w:rPr>
        <w:t>равно количеству парков, получивших правовой статус юридического лица</w:t>
      </w:r>
      <w:proofErr w:type="gramStart"/>
      <w:r w:rsidRPr="00EB5969">
        <w:rPr>
          <w:rFonts w:ascii="Arial" w:eastAsia="Calibri" w:hAnsi="Arial" w:cs="Arial"/>
          <w:color w:val="000000"/>
          <w:sz w:val="24"/>
          <w:szCs w:val="24"/>
        </w:rPr>
        <w:t>.</w:t>
      </w:r>
      <w:proofErr w:type="gramEnd"/>
      <w:r w:rsidRPr="00EB5969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eastAsia="Calibri" w:hAnsi="Arial" w:cs="Arial"/>
          <w:color w:val="000000"/>
          <w:sz w:val="24"/>
          <w:szCs w:val="24"/>
        </w:rPr>
        <w:t>о</w:t>
      </w:r>
      <w:proofErr w:type="gramEnd"/>
      <w:r>
        <w:rPr>
          <w:rFonts w:ascii="Arial" w:eastAsia="Calibri" w:hAnsi="Arial" w:cs="Arial"/>
          <w:color w:val="000000"/>
          <w:sz w:val="24"/>
          <w:szCs w:val="24"/>
        </w:rPr>
        <w:t>пределяется на основании формы</w:t>
      </w:r>
      <w:r w:rsidRPr="00EB5969">
        <w:rPr>
          <w:rFonts w:ascii="Arial" w:eastAsia="Calibri" w:hAnsi="Arial" w:cs="Arial"/>
          <w:color w:val="000000"/>
          <w:sz w:val="24"/>
          <w:szCs w:val="24"/>
        </w:rPr>
        <w:t xml:space="preserve"> федерального статистического наблюдения №11-НК «Сведения о работе парка культуры и отдыха (го</w:t>
      </w:r>
      <w:r>
        <w:rPr>
          <w:rFonts w:ascii="Arial" w:eastAsia="Calibri" w:hAnsi="Arial" w:cs="Arial"/>
          <w:color w:val="000000"/>
          <w:sz w:val="24"/>
          <w:szCs w:val="24"/>
        </w:rPr>
        <w:t>родского сада)», утверждённой</w:t>
      </w:r>
      <w:r w:rsidRPr="00EB5969">
        <w:rPr>
          <w:rFonts w:ascii="Arial" w:eastAsia="Calibri" w:hAnsi="Arial" w:cs="Arial"/>
          <w:color w:val="000000"/>
          <w:sz w:val="24"/>
          <w:szCs w:val="24"/>
        </w:rPr>
        <w:t xml:space="preserve"> приказом Федеральной службы государственной статистики от 30.12.2014 №671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F74ACA" w:rsidRPr="00A849D5" w:rsidRDefault="00F74ACA" w:rsidP="00F74ACA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Pr="002D2B73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Соответствие нормативной обеспеченности парками культуры и отдыха </w:t>
      </w:r>
      <w:r>
        <w:rPr>
          <w:rFonts w:ascii="Arial" w:eastAsia="Calibri" w:hAnsi="Arial" w:cs="Arial"/>
          <w:color w:val="000000"/>
          <w:sz w:val="24"/>
          <w:szCs w:val="24"/>
        </w:rPr>
        <w:t xml:space="preserve">(2018) </w:t>
      </w:r>
      <w:r w:rsidRPr="00A849D5">
        <w:rPr>
          <w:rFonts w:ascii="Arial" w:eastAsia="Calibri" w:hAnsi="Arial" w:cs="Arial"/>
          <w:color w:val="000000"/>
          <w:sz w:val="24"/>
          <w:szCs w:val="24"/>
        </w:rPr>
        <w:t>определяется по формуле: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eastAsia="Calibri" w:hAnsi="Arial" w:cs="Arial"/>
          <w:color w:val="000000"/>
          <w:sz w:val="24"/>
          <w:szCs w:val="24"/>
        </w:rPr>
      </w:pPr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Но = </w:t>
      </w: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Фо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>/</w:t>
      </w: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Нп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х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100,</w:t>
      </w:r>
    </w:p>
    <w:p w:rsidR="00F74ACA" w:rsidRPr="00A849D5" w:rsidRDefault="00F74ACA" w:rsidP="00F74ACA">
      <w:pPr>
        <w:spacing w:after="0" w:line="240" w:lineRule="auto"/>
        <w:ind w:firstLine="709"/>
        <w:rPr>
          <w:rFonts w:ascii="Arial" w:eastAsia="Calibri" w:hAnsi="Arial" w:cs="Arial"/>
          <w:color w:val="000000"/>
          <w:sz w:val="24"/>
          <w:szCs w:val="24"/>
        </w:rPr>
      </w:pPr>
      <w:r w:rsidRPr="00A849D5">
        <w:rPr>
          <w:rFonts w:ascii="Arial" w:eastAsia="Calibri" w:hAnsi="Arial" w:cs="Arial"/>
          <w:color w:val="000000"/>
          <w:sz w:val="24"/>
          <w:szCs w:val="24"/>
        </w:rPr>
        <w:t>где:</w:t>
      </w:r>
    </w:p>
    <w:p w:rsidR="00F74ACA" w:rsidRPr="00A849D5" w:rsidRDefault="00F74ACA" w:rsidP="00F74ACA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A849D5">
        <w:rPr>
          <w:rFonts w:ascii="Arial" w:eastAsia="Calibri" w:hAnsi="Arial" w:cs="Arial"/>
          <w:color w:val="000000"/>
          <w:sz w:val="24"/>
          <w:szCs w:val="24"/>
        </w:rPr>
        <w:t>Но – соответствие нормативной обеспеченности парками культуры и отдыха;</w:t>
      </w:r>
    </w:p>
    <w:p w:rsidR="00F74ACA" w:rsidRPr="00A849D5" w:rsidRDefault="00F74ACA" w:rsidP="00F74ACA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Нп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– нормативная потребность;</w:t>
      </w:r>
    </w:p>
    <w:p w:rsidR="00F74ACA" w:rsidRPr="00A849D5" w:rsidRDefault="00F74ACA" w:rsidP="00F74ACA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A849D5">
        <w:rPr>
          <w:rFonts w:ascii="Arial" w:eastAsia="Calibri" w:hAnsi="Arial" w:cs="Arial"/>
          <w:color w:val="000000"/>
          <w:sz w:val="24"/>
          <w:szCs w:val="24"/>
        </w:rPr>
        <w:t>Фо</w:t>
      </w:r>
      <w:proofErr w:type="spellEnd"/>
      <w:r w:rsidRPr="00A849D5">
        <w:rPr>
          <w:rFonts w:ascii="Arial" w:eastAsia="Calibri" w:hAnsi="Arial" w:cs="Arial"/>
          <w:color w:val="000000"/>
          <w:sz w:val="24"/>
          <w:szCs w:val="24"/>
        </w:rPr>
        <w:t xml:space="preserve"> –  фактическая обеспеченность парками культуры и отдыха.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849D5">
        <w:rPr>
          <w:rFonts w:ascii="Arial" w:eastAsia="Calibri" w:hAnsi="Arial" w:cs="Arial"/>
          <w:color w:val="000000"/>
          <w:sz w:val="24"/>
          <w:szCs w:val="24"/>
        </w:rPr>
        <w:t>Нормативная потребность определяется на основании распоряжения Правительства РФ от 26.01.2017 № 95-Р "О внесении изменений в социальные нормативы и нормы, одобренные распоряжением правительства РФ от 03.07.1996 № 1063-Р"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F74ACA" w:rsidRPr="00AD62A8" w:rsidRDefault="00F74ACA" w:rsidP="00F74ACA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AD62A8">
        <w:rPr>
          <w:rFonts w:ascii="Arial" w:eastAsia="Calibri" w:hAnsi="Arial" w:cs="Arial"/>
          <w:color w:val="000000"/>
          <w:sz w:val="24"/>
          <w:szCs w:val="24"/>
        </w:rPr>
        <w:t>6.</w:t>
      </w:r>
      <w:r w:rsidRPr="00AD62A8">
        <w:rPr>
          <w:rFonts w:ascii="Arial" w:eastAsia="Calibri" w:hAnsi="Arial" w:cs="Arial"/>
          <w:color w:val="000000"/>
          <w:sz w:val="24"/>
          <w:szCs w:val="24"/>
        </w:rPr>
        <w:tab/>
        <w:t>Увеличение числа посетителей парков культуры и отдыха определяется по формуле: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AD62A8">
        <w:rPr>
          <w:rFonts w:ascii="Arial" w:eastAsia="Calibri" w:hAnsi="Arial" w:cs="Arial"/>
          <w:color w:val="000000"/>
          <w:sz w:val="24"/>
          <w:szCs w:val="24"/>
        </w:rPr>
        <w:t>Кпп</w:t>
      </w:r>
      <w:proofErr w:type="gramStart"/>
      <w:r w:rsidRPr="00AD62A8">
        <w:rPr>
          <w:rFonts w:ascii="Arial" w:eastAsia="Calibri" w:hAnsi="Arial" w:cs="Arial"/>
          <w:color w:val="000000"/>
          <w:sz w:val="24"/>
          <w:szCs w:val="24"/>
        </w:rPr>
        <w:t>%=</w:t>
      </w:r>
      <w:proofErr w:type="spellEnd"/>
      <w:r w:rsidRPr="00AD62A8">
        <w:rPr>
          <w:rFonts w:ascii="Arial" w:eastAsia="Calibri" w:hAnsi="Arial" w:cs="Arial"/>
          <w:color w:val="000000"/>
          <w:sz w:val="24"/>
          <w:szCs w:val="24"/>
        </w:rPr>
        <w:t xml:space="preserve"> К</w:t>
      </w:r>
      <w:proofErr w:type="gramEnd"/>
      <w:r w:rsidRPr="00AD62A8">
        <w:rPr>
          <w:rFonts w:ascii="Arial" w:eastAsia="Calibri" w:hAnsi="Arial" w:cs="Arial"/>
          <w:color w:val="000000"/>
          <w:sz w:val="24"/>
          <w:szCs w:val="24"/>
        </w:rPr>
        <w:t>о/</w:t>
      </w:r>
      <w:proofErr w:type="spellStart"/>
      <w:r w:rsidRPr="00AD62A8">
        <w:rPr>
          <w:rFonts w:ascii="Arial" w:eastAsia="Calibri" w:hAnsi="Arial" w:cs="Arial"/>
          <w:color w:val="000000"/>
          <w:sz w:val="24"/>
          <w:szCs w:val="24"/>
        </w:rPr>
        <w:t>Кп</w:t>
      </w:r>
      <w:proofErr w:type="spellEnd"/>
      <w:r w:rsidRPr="00AD62A8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proofErr w:type="spellStart"/>
      <w:r w:rsidRPr="00AD62A8">
        <w:rPr>
          <w:rFonts w:ascii="Arial" w:eastAsia="Calibri" w:hAnsi="Arial" w:cs="Arial"/>
          <w:color w:val="000000"/>
          <w:sz w:val="24"/>
          <w:szCs w:val="24"/>
        </w:rPr>
        <w:t>х</w:t>
      </w:r>
      <w:proofErr w:type="spellEnd"/>
      <w:r w:rsidRPr="00AD62A8">
        <w:rPr>
          <w:rFonts w:ascii="Arial" w:eastAsia="Calibri" w:hAnsi="Arial" w:cs="Arial"/>
          <w:color w:val="000000"/>
          <w:sz w:val="24"/>
          <w:szCs w:val="24"/>
        </w:rPr>
        <w:t xml:space="preserve"> 100,</w:t>
      </w:r>
    </w:p>
    <w:p w:rsidR="00F74ACA" w:rsidRPr="00AD62A8" w:rsidRDefault="00F74ACA" w:rsidP="00F74ACA">
      <w:pPr>
        <w:spacing w:after="0" w:line="240" w:lineRule="auto"/>
        <w:ind w:firstLine="709"/>
        <w:rPr>
          <w:rFonts w:ascii="Arial" w:eastAsia="Calibri" w:hAnsi="Arial" w:cs="Arial"/>
          <w:color w:val="000000"/>
          <w:sz w:val="24"/>
          <w:szCs w:val="24"/>
        </w:rPr>
      </w:pPr>
      <w:r w:rsidRPr="00AD62A8">
        <w:rPr>
          <w:rFonts w:ascii="Arial" w:eastAsia="Calibri" w:hAnsi="Arial" w:cs="Arial"/>
          <w:color w:val="000000"/>
          <w:sz w:val="24"/>
          <w:szCs w:val="24"/>
        </w:rPr>
        <w:t>где:</w:t>
      </w:r>
    </w:p>
    <w:p w:rsidR="00F74ACA" w:rsidRPr="00AD62A8" w:rsidRDefault="00F74ACA" w:rsidP="00F74ACA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AD62A8">
        <w:rPr>
          <w:rFonts w:ascii="Arial" w:eastAsia="Calibri" w:hAnsi="Arial" w:cs="Arial"/>
          <w:color w:val="000000"/>
          <w:sz w:val="24"/>
          <w:szCs w:val="24"/>
        </w:rPr>
        <w:t>Кпп</w:t>
      </w:r>
      <w:proofErr w:type="spellEnd"/>
      <w:r w:rsidRPr="00AD62A8">
        <w:rPr>
          <w:rFonts w:ascii="Arial" w:eastAsia="Calibri" w:hAnsi="Arial" w:cs="Arial"/>
          <w:color w:val="000000"/>
          <w:sz w:val="24"/>
          <w:szCs w:val="24"/>
        </w:rPr>
        <w:t xml:space="preserve"> - количество посетителей по отношению к базовому году;</w:t>
      </w:r>
    </w:p>
    <w:p w:rsidR="00F74ACA" w:rsidRPr="00AD62A8" w:rsidRDefault="00F74ACA" w:rsidP="00F74ACA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gramStart"/>
      <w:r w:rsidRPr="00AD62A8">
        <w:rPr>
          <w:rFonts w:ascii="Arial" w:eastAsia="Calibri" w:hAnsi="Arial" w:cs="Arial"/>
          <w:color w:val="000000"/>
          <w:sz w:val="24"/>
          <w:szCs w:val="24"/>
        </w:rPr>
        <w:t>Ко</w:t>
      </w:r>
      <w:proofErr w:type="gramEnd"/>
      <w:r w:rsidRPr="00AD62A8">
        <w:rPr>
          <w:rFonts w:ascii="Arial" w:eastAsia="Calibri" w:hAnsi="Arial" w:cs="Arial"/>
          <w:color w:val="000000"/>
          <w:sz w:val="24"/>
          <w:szCs w:val="24"/>
        </w:rPr>
        <w:t xml:space="preserve"> - количество посетителей в отчётном году, тыс. чел.;</w:t>
      </w:r>
    </w:p>
    <w:p w:rsidR="00F74ACA" w:rsidRPr="00AD62A8" w:rsidRDefault="00F74ACA" w:rsidP="00F74ACA">
      <w:pPr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4"/>
          <w:szCs w:val="24"/>
        </w:rPr>
      </w:pPr>
      <w:proofErr w:type="spellStart"/>
      <w:r w:rsidRPr="00AD62A8">
        <w:rPr>
          <w:rFonts w:ascii="Arial" w:eastAsia="Calibri" w:hAnsi="Arial" w:cs="Arial"/>
          <w:color w:val="000000"/>
          <w:sz w:val="24"/>
          <w:szCs w:val="24"/>
        </w:rPr>
        <w:t>Кп</w:t>
      </w:r>
      <w:proofErr w:type="spellEnd"/>
      <w:r w:rsidRPr="00AD62A8">
        <w:rPr>
          <w:rFonts w:ascii="Arial" w:eastAsia="Calibri" w:hAnsi="Arial" w:cs="Arial"/>
          <w:color w:val="000000"/>
          <w:sz w:val="24"/>
          <w:szCs w:val="24"/>
        </w:rPr>
        <w:t xml:space="preserve"> - количество посетителей в базовом году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Определяется на основании формы</w:t>
      </w:r>
      <w:r w:rsidRPr="00AD62A8">
        <w:rPr>
          <w:rFonts w:ascii="Arial" w:hAnsi="Arial" w:cs="Arial"/>
          <w:color w:val="000000"/>
          <w:sz w:val="24"/>
          <w:szCs w:val="24"/>
        </w:rPr>
        <w:t xml:space="preserve"> федерального статистического наблюдения №11-НК «Сведения о работе парка культуры и отдыха (городского сада)», утверждённая приказом Федеральной службы государственной статистики от 30.12.2015 №671 «Об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культуры»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A849D5">
        <w:rPr>
          <w:rFonts w:ascii="Arial" w:hAnsi="Arial" w:cs="Arial"/>
          <w:color w:val="000000"/>
          <w:sz w:val="24"/>
          <w:szCs w:val="24"/>
        </w:rPr>
        <w:t>Увеличение количества районных, областных, всероссийских, международных фестивалей и конкурсов, в которых приняли участие творческие коллективы города Пушкино</w:t>
      </w:r>
      <w:r>
        <w:rPr>
          <w:rFonts w:ascii="Arial" w:hAnsi="Arial" w:cs="Arial"/>
          <w:color w:val="000000"/>
          <w:sz w:val="24"/>
          <w:szCs w:val="24"/>
        </w:rPr>
        <w:t xml:space="preserve">: </w:t>
      </w:r>
      <w:r w:rsidRPr="002D2B73">
        <w:rPr>
          <w:rFonts w:ascii="Arial" w:hAnsi="Arial" w:cs="Arial"/>
          <w:color w:val="000000"/>
          <w:sz w:val="24"/>
          <w:szCs w:val="24"/>
        </w:rPr>
        <w:t xml:space="preserve">2017 год </w:t>
      </w:r>
      <w:r>
        <w:rPr>
          <w:rFonts w:ascii="Arial" w:hAnsi="Arial" w:cs="Arial"/>
          <w:color w:val="000000"/>
          <w:sz w:val="24"/>
          <w:szCs w:val="24"/>
        </w:rPr>
        <w:t>–17 единиц, 2018 год – 18 единиц; 2019 год – 19 единиц, 2020 год – 19 единиц, 2021 год – 20 единиц.</w:t>
      </w:r>
      <w:proofErr w:type="gramEnd"/>
    </w:p>
    <w:p w:rsidR="00F74ACA" w:rsidRPr="000A0233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8</w:t>
      </w:r>
      <w:r w:rsidRPr="000A0233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ab/>
      </w:r>
      <w:r w:rsidRPr="000A0233">
        <w:rPr>
          <w:rFonts w:ascii="Arial" w:hAnsi="Arial" w:cs="Arial"/>
          <w:color w:val="000000"/>
          <w:sz w:val="24"/>
          <w:szCs w:val="24"/>
        </w:rPr>
        <w:t>Оказание адресной материальной помощи людям, находящимся в трудной жизненной ситуации</w:t>
      </w:r>
      <w:r w:rsidRPr="000A0233">
        <w:rPr>
          <w:rFonts w:ascii="Arial" w:hAnsi="Arial" w:cs="Arial"/>
          <w:bCs/>
          <w:sz w:val="24"/>
          <w:szCs w:val="24"/>
        </w:rPr>
        <w:t xml:space="preserve"> – согласно заявлениям граждан.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9</w:t>
      </w:r>
      <w:r w:rsidRPr="000A0233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Выполнение </w:t>
      </w:r>
      <w:r w:rsidRPr="000F175D">
        <w:rPr>
          <w:rFonts w:ascii="Arial" w:hAnsi="Arial" w:cs="Arial"/>
          <w:color w:val="000000"/>
          <w:sz w:val="24"/>
          <w:szCs w:val="24"/>
        </w:rPr>
        <w:t>муниципал</w:t>
      </w:r>
      <w:r>
        <w:rPr>
          <w:rFonts w:ascii="Arial" w:hAnsi="Arial" w:cs="Arial"/>
          <w:color w:val="000000"/>
          <w:sz w:val="24"/>
          <w:szCs w:val="24"/>
        </w:rPr>
        <w:t>ьного задания на оказание услуг</w:t>
      </w:r>
      <w:r w:rsidRPr="000F175D">
        <w:rPr>
          <w:rFonts w:ascii="Arial" w:hAnsi="Arial" w:cs="Arial"/>
          <w:color w:val="000000"/>
          <w:sz w:val="24"/>
          <w:szCs w:val="24"/>
        </w:rPr>
        <w:t xml:space="preserve"> и выполнение работ МБУК "</w:t>
      </w:r>
      <w:proofErr w:type="spellStart"/>
      <w:r w:rsidRPr="000F175D">
        <w:rPr>
          <w:rFonts w:ascii="Arial" w:hAnsi="Arial" w:cs="Arial"/>
          <w:color w:val="000000"/>
          <w:sz w:val="24"/>
          <w:szCs w:val="24"/>
        </w:rPr>
        <w:t>Межпоселенческая</w:t>
      </w:r>
      <w:proofErr w:type="spellEnd"/>
      <w:r w:rsidRPr="000F175D">
        <w:rPr>
          <w:rFonts w:ascii="Arial" w:hAnsi="Arial" w:cs="Arial"/>
          <w:color w:val="000000"/>
          <w:sz w:val="24"/>
          <w:szCs w:val="24"/>
        </w:rPr>
        <w:t xml:space="preserve"> библиотека Пушкинского муниципального района Московской области"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- 100% выполнение.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>
        <w:rPr>
          <w:rFonts w:ascii="Arial" w:hAnsi="Arial" w:cs="Arial"/>
          <w:sz w:val="24"/>
          <w:szCs w:val="24"/>
        </w:rPr>
        <w:tab/>
      </w:r>
      <w:r w:rsidRPr="00AD62A8">
        <w:rPr>
          <w:rFonts w:ascii="Arial" w:hAnsi="Arial" w:cs="Arial"/>
          <w:sz w:val="24"/>
          <w:szCs w:val="24"/>
        </w:rPr>
        <w:t>Завершение ремонта филиала «Серебрянка» МБУК «</w:t>
      </w:r>
      <w:proofErr w:type="spellStart"/>
      <w:r w:rsidRPr="00AD62A8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Pr="00AD62A8">
        <w:rPr>
          <w:rFonts w:ascii="Arial" w:hAnsi="Arial" w:cs="Arial"/>
          <w:sz w:val="24"/>
          <w:szCs w:val="24"/>
        </w:rPr>
        <w:t xml:space="preserve"> библиотека Пушкинского муниципального района Московской области»</w:t>
      </w:r>
      <w:r>
        <w:rPr>
          <w:rFonts w:ascii="Arial" w:hAnsi="Arial" w:cs="Arial"/>
          <w:sz w:val="24"/>
          <w:szCs w:val="24"/>
        </w:rPr>
        <w:t xml:space="preserve"> определяется по формуле:</w:t>
      </w:r>
    </w:p>
    <w:p w:rsidR="00F74ACA" w:rsidRPr="00AD62A8" w:rsidRDefault="00F74ACA" w:rsidP="00F74A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2A8">
        <w:rPr>
          <w:rFonts w:ascii="Arial" w:hAnsi="Arial" w:cs="Arial"/>
          <w:sz w:val="24"/>
          <w:szCs w:val="24"/>
        </w:rPr>
        <w:t>Значение показателя рассчитывается по формуле: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D62A8">
        <w:rPr>
          <w:rFonts w:ascii="Arial" w:hAnsi="Arial" w:cs="Arial"/>
          <w:sz w:val="24"/>
          <w:szCs w:val="24"/>
        </w:rPr>
        <w:t>С = А/В*100%</w:t>
      </w:r>
      <w:r>
        <w:rPr>
          <w:rFonts w:ascii="Arial" w:hAnsi="Arial" w:cs="Arial"/>
          <w:sz w:val="24"/>
          <w:szCs w:val="24"/>
        </w:rPr>
        <w:t>,</w:t>
      </w:r>
    </w:p>
    <w:p w:rsidR="00F74ACA" w:rsidRPr="00AD62A8" w:rsidRDefault="00F74ACA" w:rsidP="00F74AC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AD62A8">
        <w:rPr>
          <w:rFonts w:ascii="Arial" w:hAnsi="Arial" w:cs="Arial"/>
          <w:sz w:val="24"/>
          <w:szCs w:val="24"/>
        </w:rPr>
        <w:t>где:</w:t>
      </w:r>
    </w:p>
    <w:p w:rsidR="00F74ACA" w:rsidRPr="00AD62A8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62A8">
        <w:rPr>
          <w:rFonts w:ascii="Arial" w:hAnsi="Arial" w:cs="Arial"/>
          <w:sz w:val="24"/>
          <w:szCs w:val="24"/>
        </w:rPr>
        <w:t xml:space="preserve">А – целевое финансирование </w:t>
      </w:r>
      <w:r>
        <w:rPr>
          <w:rFonts w:ascii="Arial" w:hAnsi="Arial" w:cs="Arial"/>
          <w:sz w:val="24"/>
          <w:szCs w:val="24"/>
        </w:rPr>
        <w:t>незавершенных этапов СМР на 2018</w:t>
      </w:r>
      <w:r w:rsidRPr="00AD62A8">
        <w:rPr>
          <w:rFonts w:ascii="Arial" w:hAnsi="Arial" w:cs="Arial"/>
          <w:sz w:val="24"/>
          <w:szCs w:val="24"/>
        </w:rPr>
        <w:t xml:space="preserve"> год;</w:t>
      </w:r>
    </w:p>
    <w:p w:rsidR="00F74ACA" w:rsidRPr="00AD62A8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D62A8">
        <w:rPr>
          <w:rFonts w:ascii="Arial" w:hAnsi="Arial" w:cs="Arial"/>
          <w:sz w:val="24"/>
          <w:szCs w:val="24"/>
        </w:rPr>
        <w:t>В</w:t>
      </w:r>
      <w:proofErr w:type="gramEnd"/>
      <w:r w:rsidRPr="00AD62A8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AD62A8">
        <w:rPr>
          <w:rFonts w:ascii="Arial" w:hAnsi="Arial" w:cs="Arial"/>
          <w:sz w:val="24"/>
          <w:szCs w:val="24"/>
        </w:rPr>
        <w:t>плановая</w:t>
      </w:r>
      <w:proofErr w:type="gramEnd"/>
      <w:r w:rsidRPr="00AD62A8">
        <w:rPr>
          <w:rFonts w:ascii="Arial" w:hAnsi="Arial" w:cs="Arial"/>
          <w:sz w:val="24"/>
          <w:szCs w:val="24"/>
        </w:rPr>
        <w:t xml:space="preserve"> стоимость СМР требующ</w:t>
      </w:r>
      <w:r>
        <w:rPr>
          <w:rFonts w:ascii="Arial" w:hAnsi="Arial" w:cs="Arial"/>
          <w:sz w:val="24"/>
          <w:szCs w:val="24"/>
        </w:rPr>
        <w:t>ихся для завершения работ в 2018</w:t>
      </w:r>
      <w:r w:rsidRPr="00AD62A8">
        <w:rPr>
          <w:rFonts w:ascii="Arial" w:hAnsi="Arial" w:cs="Arial"/>
          <w:sz w:val="24"/>
          <w:szCs w:val="24"/>
        </w:rPr>
        <w:t xml:space="preserve"> году;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62A8">
        <w:rPr>
          <w:rFonts w:ascii="Arial" w:hAnsi="Arial" w:cs="Arial"/>
          <w:sz w:val="24"/>
          <w:szCs w:val="24"/>
        </w:rPr>
        <w:t xml:space="preserve">С – </w:t>
      </w:r>
      <w:r>
        <w:rPr>
          <w:rFonts w:ascii="Arial" w:hAnsi="Arial" w:cs="Arial"/>
          <w:sz w:val="24"/>
          <w:szCs w:val="24"/>
        </w:rPr>
        <w:t>з</w:t>
      </w:r>
      <w:r w:rsidRPr="00AD62A8">
        <w:rPr>
          <w:rFonts w:ascii="Arial" w:hAnsi="Arial" w:cs="Arial"/>
          <w:sz w:val="24"/>
          <w:szCs w:val="24"/>
        </w:rPr>
        <w:t>авершение ремонта филиала «Серебрянка» МБУК «</w:t>
      </w:r>
      <w:proofErr w:type="spellStart"/>
      <w:r w:rsidRPr="00AD62A8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Pr="00AD62A8">
        <w:rPr>
          <w:rFonts w:ascii="Arial" w:hAnsi="Arial" w:cs="Arial"/>
          <w:sz w:val="24"/>
          <w:szCs w:val="24"/>
        </w:rPr>
        <w:t xml:space="preserve"> библиотека Пушкинского муниципального района Московской области»</w:t>
      </w:r>
      <w:r>
        <w:rPr>
          <w:rFonts w:ascii="Arial" w:hAnsi="Arial" w:cs="Arial"/>
          <w:sz w:val="24"/>
          <w:szCs w:val="24"/>
        </w:rPr>
        <w:t>.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>
        <w:rPr>
          <w:rFonts w:ascii="Arial" w:hAnsi="Arial" w:cs="Arial"/>
          <w:sz w:val="24"/>
          <w:szCs w:val="24"/>
        </w:rPr>
        <w:tab/>
      </w:r>
      <w:r w:rsidRPr="00AD62A8">
        <w:rPr>
          <w:rFonts w:ascii="Arial" w:hAnsi="Arial" w:cs="Arial"/>
          <w:sz w:val="24"/>
          <w:szCs w:val="24"/>
        </w:rPr>
        <w:t>Завершение ремонта Пушкинского городского филиала МБУК «</w:t>
      </w:r>
      <w:proofErr w:type="spellStart"/>
      <w:r w:rsidRPr="00AD62A8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Pr="00AD62A8">
        <w:rPr>
          <w:rFonts w:ascii="Arial" w:hAnsi="Arial" w:cs="Arial"/>
          <w:sz w:val="24"/>
          <w:szCs w:val="24"/>
        </w:rPr>
        <w:t xml:space="preserve"> библиотека Пушкинского муниципального района Московской области»</w:t>
      </w:r>
      <w:r>
        <w:rPr>
          <w:rFonts w:ascii="Arial" w:hAnsi="Arial" w:cs="Arial"/>
          <w:sz w:val="24"/>
          <w:szCs w:val="24"/>
        </w:rPr>
        <w:t xml:space="preserve"> определяется по формуле:</w:t>
      </w:r>
    </w:p>
    <w:p w:rsidR="00F74ACA" w:rsidRPr="00AD62A8" w:rsidRDefault="00F74ACA" w:rsidP="00F74A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D62A8">
        <w:rPr>
          <w:rFonts w:ascii="Arial" w:hAnsi="Arial" w:cs="Arial"/>
          <w:sz w:val="24"/>
          <w:szCs w:val="24"/>
        </w:rPr>
        <w:t>Значение показателя рассчитывается по формуле: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AD62A8">
        <w:rPr>
          <w:rFonts w:ascii="Arial" w:hAnsi="Arial" w:cs="Arial"/>
          <w:sz w:val="24"/>
          <w:szCs w:val="24"/>
        </w:rPr>
        <w:t>С = А/В*100%</w:t>
      </w:r>
      <w:r>
        <w:rPr>
          <w:rFonts w:ascii="Arial" w:hAnsi="Arial" w:cs="Arial"/>
          <w:sz w:val="24"/>
          <w:szCs w:val="24"/>
        </w:rPr>
        <w:t>,</w:t>
      </w:r>
    </w:p>
    <w:p w:rsidR="00F74ACA" w:rsidRPr="00AD62A8" w:rsidRDefault="00F74ACA" w:rsidP="00F74AC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AD62A8">
        <w:rPr>
          <w:rFonts w:ascii="Arial" w:hAnsi="Arial" w:cs="Arial"/>
          <w:sz w:val="24"/>
          <w:szCs w:val="24"/>
        </w:rPr>
        <w:t>где:</w:t>
      </w:r>
    </w:p>
    <w:p w:rsidR="00F74ACA" w:rsidRPr="00AD62A8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62A8">
        <w:rPr>
          <w:rFonts w:ascii="Arial" w:hAnsi="Arial" w:cs="Arial"/>
          <w:sz w:val="24"/>
          <w:szCs w:val="24"/>
        </w:rPr>
        <w:t xml:space="preserve">А – целевое финансирование </w:t>
      </w:r>
      <w:r>
        <w:rPr>
          <w:rFonts w:ascii="Arial" w:hAnsi="Arial" w:cs="Arial"/>
          <w:sz w:val="24"/>
          <w:szCs w:val="24"/>
        </w:rPr>
        <w:t>незавершенных этапов СМР на 2018</w:t>
      </w:r>
      <w:r w:rsidRPr="00AD62A8">
        <w:rPr>
          <w:rFonts w:ascii="Arial" w:hAnsi="Arial" w:cs="Arial"/>
          <w:sz w:val="24"/>
          <w:szCs w:val="24"/>
        </w:rPr>
        <w:t xml:space="preserve"> год;</w:t>
      </w:r>
    </w:p>
    <w:p w:rsidR="00F74ACA" w:rsidRPr="00AD62A8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D62A8">
        <w:rPr>
          <w:rFonts w:ascii="Arial" w:hAnsi="Arial" w:cs="Arial"/>
          <w:sz w:val="24"/>
          <w:szCs w:val="24"/>
        </w:rPr>
        <w:t>В</w:t>
      </w:r>
      <w:proofErr w:type="gramEnd"/>
      <w:r w:rsidRPr="00AD62A8">
        <w:rPr>
          <w:rFonts w:ascii="Arial" w:hAnsi="Arial" w:cs="Arial"/>
          <w:sz w:val="24"/>
          <w:szCs w:val="24"/>
        </w:rPr>
        <w:t xml:space="preserve"> – </w:t>
      </w:r>
      <w:proofErr w:type="gramStart"/>
      <w:r w:rsidRPr="00AD62A8">
        <w:rPr>
          <w:rFonts w:ascii="Arial" w:hAnsi="Arial" w:cs="Arial"/>
          <w:sz w:val="24"/>
          <w:szCs w:val="24"/>
        </w:rPr>
        <w:t>плановая</w:t>
      </w:r>
      <w:proofErr w:type="gramEnd"/>
      <w:r w:rsidRPr="00AD62A8">
        <w:rPr>
          <w:rFonts w:ascii="Arial" w:hAnsi="Arial" w:cs="Arial"/>
          <w:sz w:val="24"/>
          <w:szCs w:val="24"/>
        </w:rPr>
        <w:t xml:space="preserve"> стоимость СМР требующ</w:t>
      </w:r>
      <w:r>
        <w:rPr>
          <w:rFonts w:ascii="Arial" w:hAnsi="Arial" w:cs="Arial"/>
          <w:sz w:val="24"/>
          <w:szCs w:val="24"/>
        </w:rPr>
        <w:t>ихся для завершения работ в 2018</w:t>
      </w:r>
      <w:r w:rsidRPr="00AD62A8">
        <w:rPr>
          <w:rFonts w:ascii="Arial" w:hAnsi="Arial" w:cs="Arial"/>
          <w:sz w:val="24"/>
          <w:szCs w:val="24"/>
        </w:rPr>
        <w:t xml:space="preserve"> году;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D62A8">
        <w:rPr>
          <w:rFonts w:ascii="Arial" w:hAnsi="Arial" w:cs="Arial"/>
          <w:sz w:val="24"/>
          <w:szCs w:val="24"/>
        </w:rPr>
        <w:t>С – ремонта Пушкинского городского филиала МБУК «</w:t>
      </w:r>
      <w:proofErr w:type="spellStart"/>
      <w:r w:rsidRPr="00AD62A8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Pr="00AD62A8">
        <w:rPr>
          <w:rFonts w:ascii="Arial" w:hAnsi="Arial" w:cs="Arial"/>
          <w:sz w:val="24"/>
          <w:szCs w:val="24"/>
        </w:rPr>
        <w:t xml:space="preserve"> библиотека Пушкинского муниципального района Московской области»</w:t>
      </w:r>
      <w:r>
        <w:rPr>
          <w:rFonts w:ascii="Arial" w:hAnsi="Arial" w:cs="Arial"/>
          <w:sz w:val="24"/>
          <w:szCs w:val="24"/>
        </w:rPr>
        <w:t>.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>
        <w:rPr>
          <w:rFonts w:ascii="Arial" w:hAnsi="Arial" w:cs="Arial"/>
          <w:sz w:val="24"/>
          <w:szCs w:val="24"/>
        </w:rPr>
        <w:tab/>
      </w:r>
      <w:r w:rsidRPr="000F175D">
        <w:rPr>
          <w:rFonts w:ascii="Arial" w:hAnsi="Arial" w:cs="Arial"/>
          <w:sz w:val="24"/>
          <w:szCs w:val="24"/>
        </w:rPr>
        <w:t xml:space="preserve">Выполнение муниципального задания на оказание </w:t>
      </w:r>
      <w:r>
        <w:rPr>
          <w:rFonts w:ascii="Arial" w:hAnsi="Arial" w:cs="Arial"/>
          <w:sz w:val="24"/>
          <w:szCs w:val="24"/>
        </w:rPr>
        <w:t>услуг</w:t>
      </w:r>
      <w:r w:rsidRPr="000F175D">
        <w:rPr>
          <w:rFonts w:ascii="Arial" w:hAnsi="Arial" w:cs="Arial"/>
          <w:sz w:val="24"/>
          <w:szCs w:val="24"/>
        </w:rPr>
        <w:t xml:space="preserve"> и выполнение работ МБУ "Дом культуры "Пушкино"</w:t>
      </w:r>
      <w:r w:rsidRPr="000A0233">
        <w:rPr>
          <w:rFonts w:ascii="Arial" w:hAnsi="Arial" w:cs="Arial"/>
          <w:color w:val="000000"/>
          <w:sz w:val="24"/>
          <w:szCs w:val="24"/>
        </w:rPr>
        <w:t>"</w:t>
      </w:r>
      <w:r w:rsidRPr="000A0233">
        <w:rPr>
          <w:rFonts w:ascii="Arial" w:hAnsi="Arial" w:cs="Arial"/>
          <w:sz w:val="24"/>
          <w:szCs w:val="24"/>
        </w:rPr>
        <w:t xml:space="preserve"> - 100% в</w:t>
      </w:r>
      <w:r>
        <w:rPr>
          <w:rFonts w:ascii="Arial" w:hAnsi="Arial" w:cs="Arial"/>
          <w:sz w:val="24"/>
          <w:szCs w:val="24"/>
        </w:rPr>
        <w:t>ыполнение</w:t>
      </w:r>
      <w:r w:rsidRPr="000A0233">
        <w:rPr>
          <w:rFonts w:ascii="Arial" w:hAnsi="Arial" w:cs="Arial"/>
          <w:sz w:val="24"/>
          <w:szCs w:val="24"/>
        </w:rPr>
        <w:t>.</w:t>
      </w:r>
    </w:p>
    <w:p w:rsidR="00F74ACA" w:rsidRPr="00355857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13</w:t>
      </w:r>
      <w:r w:rsidRPr="00355857">
        <w:rPr>
          <w:rFonts w:ascii="Arial" w:hAnsi="Arial" w:cs="Arial"/>
          <w:color w:val="000000"/>
          <w:sz w:val="24"/>
          <w:szCs w:val="24"/>
        </w:rPr>
        <w:t>.</w:t>
      </w:r>
      <w:r w:rsidRPr="00355857"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Отношение</w:t>
      </w:r>
      <w:r w:rsidRPr="00355857">
        <w:rPr>
          <w:rFonts w:ascii="Arial" w:hAnsi="Arial" w:cs="Arial"/>
          <w:bCs/>
          <w:sz w:val="24"/>
          <w:szCs w:val="24"/>
        </w:rPr>
        <w:t xml:space="preserve"> средней заработной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в Московской об</w:t>
      </w:r>
      <w:r>
        <w:rPr>
          <w:rFonts w:ascii="Arial" w:hAnsi="Arial" w:cs="Arial"/>
          <w:bCs/>
          <w:sz w:val="24"/>
          <w:szCs w:val="24"/>
        </w:rPr>
        <w:t>ласти (2017/2018) рассчитывается по формуле</w:t>
      </w:r>
      <w:r w:rsidRPr="00355857">
        <w:rPr>
          <w:rFonts w:ascii="Arial" w:hAnsi="Arial" w:cs="Arial"/>
          <w:bCs/>
          <w:sz w:val="24"/>
          <w:szCs w:val="24"/>
        </w:rPr>
        <w:t xml:space="preserve">: 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Ск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=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Зк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/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Дмо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х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100%, </w:t>
      </w:r>
    </w:p>
    <w:p w:rsidR="00F74ACA" w:rsidRPr="00355857" w:rsidRDefault="00F74ACA" w:rsidP="00F74ACA">
      <w:pPr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  <w:r w:rsidRPr="00355857">
        <w:rPr>
          <w:rFonts w:ascii="Arial" w:hAnsi="Arial" w:cs="Arial"/>
          <w:bCs/>
          <w:sz w:val="24"/>
          <w:szCs w:val="24"/>
        </w:rPr>
        <w:t>где:</w:t>
      </w:r>
    </w:p>
    <w:p w:rsidR="00F74ACA" w:rsidRPr="00355857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Ск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– соотношение средней заработной платы работников муниципальных учреждений культуры Московской области к средней заработной плате в Московской области;</w:t>
      </w:r>
    </w:p>
    <w:p w:rsidR="00F74ACA" w:rsidRPr="00355857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Зк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– средняя заработная плата работников муниципальных учреждений культуры </w:t>
      </w:r>
      <w:r>
        <w:rPr>
          <w:rFonts w:ascii="Arial" w:hAnsi="Arial" w:cs="Arial"/>
          <w:bCs/>
          <w:sz w:val="24"/>
          <w:szCs w:val="24"/>
        </w:rPr>
        <w:t>городского поселения Пушкино</w:t>
      </w:r>
      <w:r w:rsidRPr="00355857">
        <w:rPr>
          <w:rFonts w:ascii="Arial" w:hAnsi="Arial" w:cs="Arial"/>
          <w:bCs/>
          <w:sz w:val="24"/>
          <w:szCs w:val="24"/>
        </w:rPr>
        <w:t>;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355857">
        <w:rPr>
          <w:rFonts w:ascii="Arial" w:hAnsi="Arial" w:cs="Arial"/>
          <w:bCs/>
          <w:sz w:val="24"/>
          <w:szCs w:val="24"/>
        </w:rPr>
        <w:t>Дмо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– среднемесячный доход от трудовой деятельности в Московской области.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14.</w:t>
      </w:r>
      <w:r>
        <w:rPr>
          <w:rFonts w:ascii="Arial" w:hAnsi="Arial" w:cs="Arial"/>
          <w:bCs/>
          <w:sz w:val="24"/>
          <w:szCs w:val="24"/>
        </w:rPr>
        <w:tab/>
      </w:r>
      <w:r w:rsidRPr="00EB5969">
        <w:rPr>
          <w:rFonts w:ascii="Arial" w:hAnsi="Arial" w:cs="Arial"/>
          <w:bCs/>
          <w:sz w:val="24"/>
          <w:szCs w:val="24"/>
        </w:rPr>
        <w:t>Соотношение средней заработной платы работников  учреждений культуры к средней заработной плате в Московской области</w:t>
      </w:r>
      <w:r>
        <w:rPr>
          <w:rFonts w:ascii="Arial" w:hAnsi="Arial" w:cs="Arial"/>
          <w:bCs/>
          <w:sz w:val="24"/>
          <w:szCs w:val="24"/>
        </w:rPr>
        <w:t xml:space="preserve"> (2017)</w:t>
      </w:r>
      <w:r w:rsidRPr="00EB596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рассчитывается по формуле: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proofErr w:type="spellStart"/>
      <w:r w:rsidRPr="00EB5969">
        <w:rPr>
          <w:rFonts w:ascii="Arial" w:hAnsi="Arial" w:cs="Arial"/>
          <w:bCs/>
          <w:sz w:val="24"/>
          <w:szCs w:val="24"/>
        </w:rPr>
        <w:t>Ск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= </w:t>
      </w:r>
      <w:proofErr w:type="spellStart"/>
      <w:r w:rsidRPr="00EB5969">
        <w:rPr>
          <w:rFonts w:ascii="Arial" w:hAnsi="Arial" w:cs="Arial"/>
          <w:bCs/>
          <w:sz w:val="24"/>
          <w:szCs w:val="24"/>
        </w:rPr>
        <w:t>Зк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/ </w:t>
      </w:r>
      <w:proofErr w:type="spellStart"/>
      <w:r w:rsidRPr="00EB5969">
        <w:rPr>
          <w:rFonts w:ascii="Arial" w:hAnsi="Arial" w:cs="Arial"/>
          <w:bCs/>
          <w:sz w:val="24"/>
          <w:szCs w:val="24"/>
        </w:rPr>
        <w:t>Змо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EB5969">
        <w:rPr>
          <w:rFonts w:ascii="Arial" w:hAnsi="Arial" w:cs="Arial"/>
          <w:bCs/>
          <w:sz w:val="24"/>
          <w:szCs w:val="24"/>
        </w:rPr>
        <w:t>х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100%,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B5969">
        <w:rPr>
          <w:rFonts w:ascii="Arial" w:hAnsi="Arial" w:cs="Arial"/>
          <w:bCs/>
          <w:sz w:val="24"/>
          <w:szCs w:val="24"/>
        </w:rPr>
        <w:t>где: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B5969">
        <w:rPr>
          <w:rFonts w:ascii="Arial" w:hAnsi="Arial" w:cs="Arial"/>
          <w:bCs/>
          <w:sz w:val="24"/>
          <w:szCs w:val="24"/>
        </w:rPr>
        <w:t>Ск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– соотношение средней заработной платы работников муниципальных учреждений культуры к средней заработной плате в Московской области;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B5969">
        <w:rPr>
          <w:rFonts w:ascii="Arial" w:hAnsi="Arial" w:cs="Arial"/>
          <w:bCs/>
          <w:sz w:val="24"/>
          <w:szCs w:val="24"/>
        </w:rPr>
        <w:t>Зк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– средняя заработная плата работников муниципальных учреждений культуры в </w:t>
      </w:r>
      <w:r>
        <w:rPr>
          <w:rFonts w:ascii="Arial" w:hAnsi="Arial" w:cs="Arial"/>
          <w:bCs/>
          <w:sz w:val="24"/>
          <w:szCs w:val="24"/>
        </w:rPr>
        <w:t>городском поселении Пушкино</w:t>
      </w:r>
      <w:r w:rsidRPr="00EB5969">
        <w:rPr>
          <w:rFonts w:ascii="Arial" w:hAnsi="Arial" w:cs="Arial"/>
          <w:bCs/>
          <w:sz w:val="24"/>
          <w:szCs w:val="24"/>
        </w:rPr>
        <w:t>;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EB5969">
        <w:rPr>
          <w:rFonts w:ascii="Arial" w:hAnsi="Arial" w:cs="Arial"/>
          <w:bCs/>
          <w:sz w:val="24"/>
          <w:szCs w:val="24"/>
        </w:rPr>
        <w:t>Змо</w:t>
      </w:r>
      <w:proofErr w:type="spellEnd"/>
      <w:r w:rsidRPr="00EB5969">
        <w:rPr>
          <w:rFonts w:ascii="Arial" w:hAnsi="Arial" w:cs="Arial"/>
          <w:bCs/>
          <w:sz w:val="24"/>
          <w:szCs w:val="24"/>
        </w:rPr>
        <w:t xml:space="preserve"> – средняя заработная плата в Московской области.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15</w:t>
      </w:r>
      <w:r w:rsidRPr="00EB5969">
        <w:rPr>
          <w:rFonts w:ascii="Arial" w:hAnsi="Arial" w:cs="Arial"/>
          <w:bCs/>
          <w:sz w:val="24"/>
          <w:szCs w:val="24"/>
        </w:rPr>
        <w:t>.</w:t>
      </w:r>
      <w:r w:rsidRPr="00EB5969">
        <w:rPr>
          <w:rFonts w:ascii="Arial" w:hAnsi="Arial" w:cs="Arial"/>
          <w:bCs/>
          <w:sz w:val="24"/>
          <w:szCs w:val="24"/>
        </w:rPr>
        <w:tab/>
        <w:t>Отношения среднемесячной заработной платы работников муниципальных учреждений в сфере культуры за период с 1 сентября 2017 года по            31 декабря 2017 года к среднемесячной</w:t>
      </w:r>
      <w:r w:rsidRPr="00355857">
        <w:rPr>
          <w:rFonts w:ascii="Arial" w:hAnsi="Arial" w:cs="Arial"/>
          <w:sz w:val="24"/>
          <w:szCs w:val="24"/>
        </w:rPr>
        <w:t xml:space="preserve"> заработной плате указанной категории работников за I квартал 2017 года</w:t>
      </w:r>
      <w:r>
        <w:rPr>
          <w:rFonts w:ascii="Arial" w:hAnsi="Arial" w:cs="Arial"/>
          <w:sz w:val="24"/>
          <w:szCs w:val="24"/>
        </w:rPr>
        <w:t xml:space="preserve"> рассчитывается по формуле: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355857">
        <w:rPr>
          <w:rFonts w:ascii="Arial" w:hAnsi="Arial" w:cs="Arial"/>
          <w:bCs/>
          <w:sz w:val="24"/>
          <w:szCs w:val="24"/>
        </w:rPr>
        <w:t xml:space="preserve"> = </w:t>
      </w:r>
      <w:proofErr w:type="gramStart"/>
      <w:r w:rsidRPr="00355857">
        <w:rPr>
          <w:rFonts w:ascii="Arial" w:hAnsi="Arial" w:cs="Arial"/>
          <w:bCs/>
          <w:sz w:val="24"/>
          <w:szCs w:val="24"/>
        </w:rPr>
        <w:t>З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с-д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/ З </w:t>
      </w:r>
      <w:r w:rsidRPr="00263862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к</w:t>
      </w:r>
      <w:r>
        <w:rPr>
          <w:rFonts w:ascii="Arial" w:hAnsi="Arial" w:cs="Arial"/>
          <w:bCs/>
          <w:sz w:val="24"/>
          <w:szCs w:val="24"/>
        </w:rPr>
        <w:t>в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, </w:t>
      </w:r>
    </w:p>
    <w:p w:rsidR="00F74ACA" w:rsidRPr="00355857" w:rsidRDefault="00F74ACA" w:rsidP="00F74ACA">
      <w:pPr>
        <w:spacing w:after="0" w:line="240" w:lineRule="auto"/>
        <w:ind w:firstLine="709"/>
        <w:rPr>
          <w:rFonts w:ascii="Arial" w:hAnsi="Arial" w:cs="Arial"/>
          <w:bCs/>
          <w:sz w:val="24"/>
          <w:szCs w:val="24"/>
        </w:rPr>
      </w:pPr>
      <w:r w:rsidRPr="00355857">
        <w:rPr>
          <w:rFonts w:ascii="Arial" w:hAnsi="Arial" w:cs="Arial"/>
          <w:bCs/>
          <w:sz w:val="24"/>
          <w:szCs w:val="24"/>
        </w:rPr>
        <w:lastRenderedPageBreak/>
        <w:t>где:</w:t>
      </w:r>
    </w:p>
    <w:p w:rsidR="00F74ACA" w:rsidRPr="00355857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</w:t>
      </w:r>
      <w:r w:rsidRPr="00355857"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о</w:t>
      </w:r>
      <w:r w:rsidRPr="00355857">
        <w:rPr>
          <w:rFonts w:ascii="Arial" w:hAnsi="Arial" w:cs="Arial"/>
          <w:sz w:val="24"/>
          <w:szCs w:val="24"/>
        </w:rPr>
        <w:t>тношения среднемесячной заработной платы работников муниципальных учреждений в сфере культуры за период с 1 сентября 2017 года по 31 декабря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355857">
        <w:rPr>
          <w:rFonts w:ascii="Arial" w:hAnsi="Arial" w:cs="Arial"/>
          <w:sz w:val="24"/>
          <w:szCs w:val="24"/>
        </w:rPr>
        <w:t xml:space="preserve"> 2017 года к среднемесячной заработной плате указанной категории работников за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355857">
        <w:rPr>
          <w:rFonts w:ascii="Arial" w:hAnsi="Arial" w:cs="Arial"/>
          <w:sz w:val="24"/>
          <w:szCs w:val="24"/>
        </w:rPr>
        <w:t>I квартал 2017 года</w:t>
      </w:r>
      <w:r w:rsidRPr="00355857">
        <w:rPr>
          <w:rFonts w:ascii="Arial" w:hAnsi="Arial" w:cs="Arial"/>
          <w:bCs/>
          <w:sz w:val="24"/>
          <w:szCs w:val="24"/>
        </w:rPr>
        <w:t>;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355857">
        <w:rPr>
          <w:rFonts w:ascii="Arial" w:hAnsi="Arial" w:cs="Arial"/>
          <w:bCs/>
          <w:sz w:val="24"/>
          <w:szCs w:val="24"/>
        </w:rPr>
        <w:t>З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Cs/>
          <w:sz w:val="24"/>
          <w:szCs w:val="24"/>
        </w:rPr>
        <w:t>с-д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среднемесячная заработная плата</w:t>
      </w:r>
      <w:r w:rsidRPr="00355857">
        <w:rPr>
          <w:rFonts w:ascii="Arial" w:hAnsi="Arial" w:cs="Arial"/>
          <w:sz w:val="24"/>
          <w:szCs w:val="24"/>
        </w:rPr>
        <w:t xml:space="preserve"> работников муниципальных учреждений в сфере культуры за период с 1 сентября 2017 года </w:t>
      </w:r>
      <w:r>
        <w:rPr>
          <w:rFonts w:ascii="Arial" w:hAnsi="Arial" w:cs="Arial"/>
          <w:sz w:val="24"/>
          <w:szCs w:val="24"/>
        </w:rPr>
        <w:t>по 31 декабря                 2017 года;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55857">
        <w:rPr>
          <w:rFonts w:ascii="Arial" w:hAnsi="Arial" w:cs="Arial"/>
          <w:bCs/>
          <w:sz w:val="24"/>
          <w:szCs w:val="24"/>
        </w:rPr>
        <w:t>З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 w:rsidRPr="00263862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355857">
        <w:rPr>
          <w:rFonts w:ascii="Arial" w:hAnsi="Arial" w:cs="Arial"/>
          <w:bCs/>
          <w:sz w:val="24"/>
          <w:szCs w:val="24"/>
        </w:rPr>
        <w:t>к</w:t>
      </w:r>
      <w:r>
        <w:rPr>
          <w:rFonts w:ascii="Arial" w:hAnsi="Arial" w:cs="Arial"/>
          <w:bCs/>
          <w:sz w:val="24"/>
          <w:szCs w:val="24"/>
        </w:rPr>
        <w:t>в</w:t>
      </w:r>
      <w:proofErr w:type="spellEnd"/>
      <w:r w:rsidRPr="00355857"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среднемесячная заработная плата</w:t>
      </w:r>
      <w:r w:rsidRPr="00355857">
        <w:rPr>
          <w:rFonts w:ascii="Arial" w:hAnsi="Arial" w:cs="Arial"/>
          <w:sz w:val="24"/>
          <w:szCs w:val="24"/>
        </w:rPr>
        <w:t xml:space="preserve"> работников муниципальных учреждений в сфере культуры за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 xml:space="preserve"> квартал 2017 года.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</w:t>
      </w:r>
      <w:r>
        <w:rPr>
          <w:rFonts w:ascii="Arial" w:hAnsi="Arial" w:cs="Arial"/>
          <w:sz w:val="24"/>
          <w:szCs w:val="24"/>
        </w:rPr>
        <w:tab/>
      </w:r>
      <w:r w:rsidRPr="006B0DF9">
        <w:rPr>
          <w:rFonts w:ascii="Arial" w:hAnsi="Arial" w:cs="Arial"/>
          <w:sz w:val="24"/>
          <w:szCs w:val="24"/>
        </w:rPr>
        <w:t>Доля населения, участвующего в коллективах народного тво</w:t>
      </w:r>
      <w:r>
        <w:rPr>
          <w:rFonts w:ascii="Arial" w:hAnsi="Arial" w:cs="Arial"/>
          <w:sz w:val="24"/>
          <w:szCs w:val="24"/>
        </w:rPr>
        <w:t>рчества и школах искусств (2017) рассчитывается по формуле: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proofErr w:type="spellStart"/>
      <w:r w:rsidRPr="006B0DF9">
        <w:rPr>
          <w:rFonts w:ascii="Arial" w:hAnsi="Arial" w:cs="Arial"/>
          <w:sz w:val="24"/>
          <w:szCs w:val="24"/>
        </w:rPr>
        <w:t>Дн</w:t>
      </w:r>
      <w:proofErr w:type="spellEnd"/>
      <w:r w:rsidRPr="006B0DF9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Н</w:t>
      </w:r>
      <w:r w:rsidRPr="006B0DF9">
        <w:rPr>
          <w:rFonts w:ascii="Arial" w:hAnsi="Arial" w:cs="Arial"/>
          <w:sz w:val="24"/>
          <w:szCs w:val="24"/>
        </w:rPr>
        <w:t>/</w:t>
      </w:r>
      <w:proofErr w:type="spellStart"/>
      <w:r w:rsidRPr="006B0DF9">
        <w:rPr>
          <w:rFonts w:ascii="Arial" w:hAnsi="Arial" w:cs="Arial"/>
          <w:sz w:val="24"/>
          <w:szCs w:val="24"/>
        </w:rPr>
        <w:t>Чср</w:t>
      </w:r>
      <w:proofErr w:type="spellEnd"/>
      <w:r w:rsidRPr="006B0DF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B0DF9">
        <w:rPr>
          <w:rFonts w:ascii="Arial" w:hAnsi="Arial" w:cs="Arial"/>
          <w:sz w:val="24"/>
          <w:szCs w:val="24"/>
        </w:rPr>
        <w:t>х</w:t>
      </w:r>
      <w:proofErr w:type="spellEnd"/>
      <w:r w:rsidRPr="006B0DF9">
        <w:rPr>
          <w:rFonts w:ascii="Arial" w:hAnsi="Arial" w:cs="Arial"/>
          <w:sz w:val="24"/>
          <w:szCs w:val="24"/>
        </w:rPr>
        <w:t xml:space="preserve"> 100,</w:t>
      </w:r>
    </w:p>
    <w:p w:rsidR="00F74ACA" w:rsidRPr="006B0DF9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B0DF9">
        <w:rPr>
          <w:rFonts w:ascii="Arial" w:hAnsi="Arial" w:cs="Arial"/>
          <w:sz w:val="24"/>
          <w:szCs w:val="24"/>
        </w:rPr>
        <w:t>где:</w:t>
      </w:r>
    </w:p>
    <w:p w:rsidR="00F74ACA" w:rsidRPr="006B0DF9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B0DF9">
        <w:rPr>
          <w:rFonts w:ascii="Arial" w:hAnsi="Arial" w:cs="Arial"/>
          <w:sz w:val="24"/>
          <w:szCs w:val="24"/>
        </w:rPr>
        <w:t>Дн</w:t>
      </w:r>
      <w:proofErr w:type="spellEnd"/>
      <w:r w:rsidRPr="006B0DF9">
        <w:rPr>
          <w:rFonts w:ascii="Arial" w:hAnsi="Arial" w:cs="Arial"/>
          <w:sz w:val="24"/>
          <w:szCs w:val="24"/>
        </w:rPr>
        <w:t xml:space="preserve"> – доля населения, участвующего в коллективах народного творчества и школах искусств; </w:t>
      </w:r>
    </w:p>
    <w:p w:rsidR="00F74ACA" w:rsidRPr="006B0DF9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B0DF9">
        <w:rPr>
          <w:rFonts w:ascii="Arial" w:hAnsi="Arial" w:cs="Arial"/>
          <w:sz w:val="24"/>
          <w:szCs w:val="24"/>
        </w:rPr>
        <w:t xml:space="preserve">Н – численность участников в коллективах самодеятельного народного творчества </w:t>
      </w:r>
      <w:r>
        <w:rPr>
          <w:rFonts w:ascii="Arial" w:hAnsi="Arial" w:cs="Arial"/>
          <w:sz w:val="24"/>
          <w:szCs w:val="24"/>
        </w:rPr>
        <w:t xml:space="preserve">учреждений культуры городского поселения Пушкино </w:t>
      </w:r>
      <w:r w:rsidRPr="006B0DF9">
        <w:rPr>
          <w:rFonts w:ascii="Arial" w:hAnsi="Arial" w:cs="Arial"/>
          <w:sz w:val="24"/>
          <w:szCs w:val="24"/>
        </w:rPr>
        <w:t>(форма 7-НК свод);</w:t>
      </w:r>
    </w:p>
    <w:p w:rsidR="00F74ACA" w:rsidRPr="006B0DF9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spellStart"/>
      <w:r w:rsidRPr="006B0DF9">
        <w:rPr>
          <w:rFonts w:ascii="Arial" w:hAnsi="Arial" w:cs="Arial"/>
          <w:sz w:val="24"/>
          <w:szCs w:val="24"/>
        </w:rPr>
        <w:t>Чср</w:t>
      </w:r>
      <w:proofErr w:type="spellEnd"/>
      <w:r w:rsidRPr="006B0DF9">
        <w:rPr>
          <w:rFonts w:ascii="Arial" w:hAnsi="Arial" w:cs="Arial"/>
          <w:sz w:val="24"/>
          <w:szCs w:val="24"/>
        </w:rPr>
        <w:t xml:space="preserve"> – среднегодовая численность населения </w:t>
      </w:r>
      <w:r>
        <w:rPr>
          <w:rFonts w:ascii="Arial" w:hAnsi="Arial" w:cs="Arial"/>
          <w:sz w:val="24"/>
          <w:szCs w:val="24"/>
        </w:rPr>
        <w:t>городского поселения Пушкино</w:t>
      </w:r>
    </w:p>
    <w:p w:rsidR="00F74ACA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Примечание: Учредителем </w:t>
      </w:r>
      <w:r>
        <w:rPr>
          <w:rFonts w:ascii="Arial" w:hAnsi="Arial" w:cs="Arial"/>
          <w:sz w:val="24"/>
          <w:szCs w:val="24"/>
        </w:rPr>
        <w:t>ш</w:t>
      </w:r>
      <w:r w:rsidRPr="006B0DF9">
        <w:rPr>
          <w:rFonts w:ascii="Arial" w:hAnsi="Arial" w:cs="Arial"/>
          <w:sz w:val="24"/>
          <w:szCs w:val="24"/>
        </w:rPr>
        <w:t>ко</w:t>
      </w:r>
      <w:r>
        <w:rPr>
          <w:rFonts w:ascii="Arial" w:hAnsi="Arial" w:cs="Arial"/>
          <w:sz w:val="24"/>
          <w:szCs w:val="24"/>
        </w:rPr>
        <w:t>л искусств является Пушкинский муниципальный район, в связи с этим в расчёте показателя школы искусств не учитываются.</w:t>
      </w:r>
    </w:p>
    <w:p w:rsidR="00F74ACA" w:rsidRPr="000A0233" w:rsidRDefault="00F74ACA" w:rsidP="00F74AC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</w:t>
      </w:r>
      <w:r>
        <w:rPr>
          <w:rFonts w:ascii="Arial" w:hAnsi="Arial" w:cs="Arial"/>
          <w:sz w:val="24"/>
          <w:szCs w:val="24"/>
        </w:rPr>
        <w:tab/>
        <w:t>Исполнение наказов избирателей</w:t>
      </w:r>
      <w:r w:rsidRPr="000A0233">
        <w:rPr>
          <w:rFonts w:ascii="Arial" w:hAnsi="Arial" w:cs="Arial"/>
          <w:bCs/>
          <w:sz w:val="24"/>
          <w:szCs w:val="24"/>
        </w:rPr>
        <w:t xml:space="preserve"> – </w:t>
      </w:r>
      <w:r w:rsidRPr="00DE3F90">
        <w:rPr>
          <w:rFonts w:ascii="Arial" w:hAnsi="Arial" w:cs="Arial"/>
          <w:bCs/>
          <w:sz w:val="24"/>
          <w:szCs w:val="24"/>
        </w:rPr>
        <w:t>Матер</w:t>
      </w:r>
      <w:r>
        <w:rPr>
          <w:rFonts w:ascii="Arial" w:hAnsi="Arial" w:cs="Arial"/>
          <w:bCs/>
          <w:sz w:val="24"/>
          <w:szCs w:val="24"/>
        </w:rPr>
        <w:t>иально-техническое обеспечение МБУ «Дом культуры</w:t>
      </w:r>
      <w:r w:rsidRPr="00DE3F90">
        <w:rPr>
          <w:rFonts w:ascii="Arial" w:hAnsi="Arial" w:cs="Arial"/>
          <w:bCs/>
          <w:sz w:val="24"/>
          <w:szCs w:val="24"/>
        </w:rPr>
        <w:t xml:space="preserve"> «Пушкино»</w:t>
      </w:r>
      <w:r>
        <w:rPr>
          <w:rFonts w:ascii="Arial" w:hAnsi="Arial" w:cs="Arial"/>
          <w:bCs/>
          <w:sz w:val="24"/>
          <w:szCs w:val="24"/>
        </w:rPr>
        <w:t>.</w:t>
      </w:r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F74ACA" w:rsidRPr="00F74ACA" w:rsidRDefault="00F74ACA" w:rsidP="00F74ACA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74ACA">
        <w:rPr>
          <w:rFonts w:ascii="Arial" w:hAnsi="Arial" w:cs="Arial"/>
          <w:b/>
          <w:bCs/>
          <w:sz w:val="24"/>
          <w:szCs w:val="24"/>
        </w:rPr>
        <w:t>Порядок взаимодействия ответственного за выполнение мероприятия Программы с муниципальным заказчиком Программы</w:t>
      </w:r>
    </w:p>
    <w:p w:rsidR="00F74ACA" w:rsidRPr="000A0233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F74ACA" w:rsidRPr="00D97685" w:rsidRDefault="00F74ACA" w:rsidP="00F74ACA">
      <w:pPr>
        <w:spacing w:after="0" w:line="240" w:lineRule="auto"/>
        <w:ind w:right="-2" w:firstLine="850"/>
        <w:jc w:val="both"/>
        <w:rPr>
          <w:rFonts w:ascii="Arial" w:hAnsi="Arial" w:cs="Arial"/>
          <w:bCs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Разработка и реализация Программы осуществляется в соответствии </w:t>
      </w:r>
      <w:r>
        <w:rPr>
          <w:rFonts w:ascii="Arial" w:hAnsi="Arial" w:cs="Arial"/>
          <w:sz w:val="24"/>
          <w:szCs w:val="24"/>
        </w:rPr>
        <w:t xml:space="preserve">                      </w:t>
      </w:r>
      <w:r w:rsidRPr="00D97685">
        <w:rPr>
          <w:rFonts w:ascii="Arial" w:hAnsi="Arial" w:cs="Arial"/>
          <w:sz w:val="24"/>
          <w:szCs w:val="24"/>
        </w:rPr>
        <w:t>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№2105 (с изменениями</w:t>
      </w:r>
      <w:r w:rsidRPr="00D97685">
        <w:rPr>
          <w:rFonts w:ascii="Arial" w:hAnsi="Arial" w:cs="Arial"/>
          <w:sz w:val="24"/>
          <w:szCs w:val="28"/>
        </w:rPr>
        <w:t>)</w:t>
      </w:r>
      <w:r>
        <w:rPr>
          <w:rFonts w:ascii="Arial" w:hAnsi="Arial" w:cs="Arial"/>
          <w:sz w:val="24"/>
          <w:szCs w:val="28"/>
        </w:rPr>
        <w:t>, (далее - Порядок)</w:t>
      </w:r>
      <w:r w:rsidRPr="00D97685">
        <w:rPr>
          <w:rFonts w:ascii="Arial" w:hAnsi="Arial" w:cs="Arial"/>
          <w:sz w:val="24"/>
          <w:szCs w:val="28"/>
        </w:rPr>
        <w:t>.</w:t>
      </w:r>
      <w:r w:rsidRPr="00D97685">
        <w:rPr>
          <w:rFonts w:ascii="Arial" w:hAnsi="Arial" w:cs="Arial"/>
          <w:bCs/>
          <w:sz w:val="24"/>
          <w:szCs w:val="24"/>
        </w:rPr>
        <w:t xml:space="preserve">    </w:t>
      </w:r>
    </w:p>
    <w:p w:rsidR="00F74ACA" w:rsidRPr="00D97685" w:rsidRDefault="00F74ACA" w:rsidP="00F74ACA">
      <w:pPr>
        <w:pStyle w:val="ConsPlusNormal"/>
        <w:ind w:right="-2" w:hanging="16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ab/>
      </w:r>
      <w:r w:rsidRPr="00D97685">
        <w:rPr>
          <w:rFonts w:ascii="Arial" w:hAnsi="Arial" w:cs="Arial"/>
          <w:sz w:val="24"/>
          <w:szCs w:val="24"/>
        </w:rPr>
        <w:tab/>
        <w:t xml:space="preserve">Управление реализацией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 xml:space="preserve">рограммы осуществляет координатор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рограммы.</w:t>
      </w:r>
    </w:p>
    <w:p w:rsidR="00F74ACA" w:rsidRPr="00D97685" w:rsidRDefault="00F74ACA" w:rsidP="00F74AC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97685">
        <w:rPr>
          <w:rFonts w:ascii="Arial" w:hAnsi="Arial" w:cs="Arial"/>
          <w:sz w:val="24"/>
          <w:szCs w:val="24"/>
        </w:rPr>
        <w:t xml:space="preserve">Координатор </w:t>
      </w:r>
      <w:r>
        <w:rPr>
          <w:rFonts w:ascii="Arial" w:hAnsi="Arial" w:cs="Arial"/>
          <w:sz w:val="24"/>
          <w:szCs w:val="24"/>
        </w:rPr>
        <w:t xml:space="preserve"> П</w:t>
      </w:r>
      <w:r w:rsidRPr="00D97685">
        <w:rPr>
          <w:rFonts w:ascii="Arial" w:hAnsi="Arial" w:cs="Arial"/>
          <w:sz w:val="24"/>
          <w:szCs w:val="24"/>
        </w:rPr>
        <w:t xml:space="preserve">рограммы 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>организовывает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 xml:space="preserve"> работу, </w:t>
      </w:r>
      <w:r>
        <w:rPr>
          <w:rFonts w:ascii="Arial" w:hAnsi="Arial" w:cs="Arial"/>
          <w:sz w:val="24"/>
          <w:szCs w:val="24"/>
        </w:rPr>
        <w:t xml:space="preserve">направленную </w:t>
      </w:r>
      <w:proofErr w:type="gramStart"/>
      <w:r w:rsidRPr="00D97685">
        <w:rPr>
          <w:rFonts w:ascii="Arial" w:hAnsi="Arial" w:cs="Arial"/>
          <w:sz w:val="24"/>
          <w:szCs w:val="24"/>
        </w:rPr>
        <w:t>на</w:t>
      </w:r>
      <w:proofErr w:type="gramEnd"/>
      <w:r w:rsidRPr="00D97685">
        <w:rPr>
          <w:rFonts w:ascii="Arial" w:hAnsi="Arial" w:cs="Arial"/>
          <w:sz w:val="24"/>
          <w:szCs w:val="24"/>
        </w:rPr>
        <w:t>: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37BB4">
        <w:rPr>
          <w:rFonts w:ascii="Arial" w:hAnsi="Arial" w:cs="Arial"/>
          <w:sz w:val="24"/>
          <w:szCs w:val="24"/>
        </w:rPr>
        <w:t xml:space="preserve">координацию деятельности муниципального заказчика Программы                                         в процессе разработки Программы, обеспечение </w:t>
      </w:r>
      <w:proofErr w:type="gramStart"/>
      <w:r w:rsidRPr="00D37BB4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Pr="00D37BB4">
        <w:rPr>
          <w:rFonts w:ascii="Arial" w:hAnsi="Arial" w:cs="Arial"/>
          <w:sz w:val="24"/>
          <w:szCs w:val="24"/>
        </w:rPr>
        <w:t xml:space="preserve"> об утверждении Программы и внесение его в установленном порядке на рассмотрение администрации Пушкинского муниципального района;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37BB4">
        <w:rPr>
          <w:rFonts w:ascii="Arial" w:hAnsi="Arial" w:cs="Arial"/>
          <w:sz w:val="24"/>
          <w:szCs w:val="24"/>
        </w:rPr>
        <w:t>организацию управления Программой;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37BB4">
        <w:rPr>
          <w:rFonts w:ascii="Arial" w:hAnsi="Arial" w:cs="Arial"/>
          <w:sz w:val="24"/>
          <w:szCs w:val="24"/>
        </w:rPr>
        <w:t>создание при необходимости комиссии (рабочей группы) по управлению Программой;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37BB4">
        <w:rPr>
          <w:rFonts w:ascii="Arial" w:hAnsi="Arial" w:cs="Arial"/>
          <w:sz w:val="24"/>
          <w:szCs w:val="24"/>
        </w:rPr>
        <w:t>реализацию Программы;</w:t>
      </w:r>
    </w:p>
    <w:p w:rsidR="00F74ACA" w:rsidRPr="00D97685" w:rsidRDefault="00F74ACA" w:rsidP="00F74ACA">
      <w:pPr>
        <w:pStyle w:val="ConsPlusNormal"/>
        <w:numPr>
          <w:ilvl w:val="0"/>
          <w:numId w:val="30"/>
        </w:numPr>
        <w:tabs>
          <w:tab w:val="left" w:pos="1134"/>
        </w:tabs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>достижение цел</w:t>
      </w:r>
      <w:r>
        <w:rPr>
          <w:rFonts w:ascii="Arial" w:hAnsi="Arial" w:cs="Arial"/>
          <w:sz w:val="24"/>
          <w:szCs w:val="24"/>
        </w:rPr>
        <w:t>ей</w:t>
      </w:r>
      <w:r w:rsidRPr="00D97685">
        <w:rPr>
          <w:rFonts w:ascii="Arial" w:hAnsi="Arial" w:cs="Arial"/>
          <w:sz w:val="24"/>
          <w:szCs w:val="24"/>
        </w:rPr>
        <w:t xml:space="preserve"> и планируемых результатов реализации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рограммы;</w:t>
      </w:r>
    </w:p>
    <w:p w:rsidR="00F74ACA" w:rsidRDefault="00F74ACA" w:rsidP="00F74ACA">
      <w:pPr>
        <w:pStyle w:val="ConsPlusNormal"/>
        <w:numPr>
          <w:ilvl w:val="0"/>
          <w:numId w:val="30"/>
        </w:numPr>
        <w:tabs>
          <w:tab w:val="left" w:pos="1134"/>
        </w:tabs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утверждение </w:t>
      </w:r>
      <w:r>
        <w:rPr>
          <w:rFonts w:ascii="Arial" w:hAnsi="Arial" w:cs="Arial"/>
          <w:sz w:val="24"/>
          <w:szCs w:val="24"/>
        </w:rPr>
        <w:t>«</w:t>
      </w:r>
      <w:r w:rsidRPr="00D97685">
        <w:rPr>
          <w:rFonts w:ascii="Arial" w:hAnsi="Arial" w:cs="Arial"/>
          <w:sz w:val="24"/>
          <w:szCs w:val="24"/>
        </w:rPr>
        <w:t>Дорожных карт</w:t>
      </w:r>
      <w:r>
        <w:rPr>
          <w:rFonts w:ascii="Arial" w:hAnsi="Arial" w:cs="Arial"/>
          <w:sz w:val="24"/>
          <w:szCs w:val="24"/>
        </w:rPr>
        <w:t>»</w:t>
      </w:r>
      <w:r w:rsidRPr="00D97685">
        <w:rPr>
          <w:rFonts w:ascii="Arial" w:hAnsi="Arial" w:cs="Arial"/>
          <w:sz w:val="24"/>
          <w:szCs w:val="24"/>
        </w:rPr>
        <w:t>.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37BB4">
        <w:rPr>
          <w:rFonts w:ascii="Arial" w:hAnsi="Arial" w:cs="Arial"/>
          <w:sz w:val="24"/>
          <w:szCs w:val="24"/>
        </w:rPr>
        <w:t>Муниципальный заказчик Программы: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37BB4">
        <w:rPr>
          <w:rFonts w:ascii="Arial" w:hAnsi="Arial" w:cs="Arial"/>
          <w:sz w:val="24"/>
          <w:szCs w:val="24"/>
        </w:rPr>
        <w:t>разрабатывает Программу;</w:t>
      </w:r>
    </w:p>
    <w:p w:rsidR="00F74ACA" w:rsidRPr="00D97685" w:rsidRDefault="00F74ACA" w:rsidP="00F74ACA">
      <w:pPr>
        <w:pStyle w:val="ConsPlusNormal"/>
        <w:numPr>
          <w:ilvl w:val="0"/>
          <w:numId w:val="30"/>
        </w:numPr>
        <w:tabs>
          <w:tab w:val="left" w:pos="1134"/>
        </w:tabs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>формирует прогноз расходов на реализацию мероприятий и готовит финансовое, экономическое обоснование финансовых ресурсов;</w:t>
      </w:r>
    </w:p>
    <w:p w:rsidR="00F74ACA" w:rsidRPr="00D97685" w:rsidRDefault="00F74ACA" w:rsidP="00F74ACA">
      <w:pPr>
        <w:pStyle w:val="ConsPlusNormal"/>
        <w:numPr>
          <w:ilvl w:val="0"/>
          <w:numId w:val="30"/>
        </w:numPr>
        <w:tabs>
          <w:tab w:val="left" w:pos="1134"/>
        </w:tabs>
        <w:ind w:left="0" w:right="-2" w:firstLine="709"/>
        <w:jc w:val="both"/>
        <w:rPr>
          <w:rFonts w:ascii="Arial" w:hAnsi="Arial" w:cs="Arial"/>
          <w:sz w:val="24"/>
          <w:szCs w:val="24"/>
        </w:rPr>
      </w:pPr>
      <w:bookmarkStart w:id="0" w:name="P174"/>
      <w:bookmarkEnd w:id="0"/>
      <w:r w:rsidRPr="00D97685">
        <w:rPr>
          <w:rFonts w:ascii="Arial" w:hAnsi="Arial" w:cs="Arial"/>
          <w:sz w:val="24"/>
          <w:szCs w:val="24"/>
        </w:rPr>
        <w:t>обеспечивает взаимодействие между муниципальным заказчик</w:t>
      </w:r>
      <w:r>
        <w:rPr>
          <w:rFonts w:ascii="Arial" w:hAnsi="Arial" w:cs="Arial"/>
          <w:sz w:val="24"/>
          <w:szCs w:val="24"/>
        </w:rPr>
        <w:t>ом</w:t>
      </w:r>
      <w:r w:rsidRPr="00D9768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</w:t>
      </w:r>
      <w:r>
        <w:rPr>
          <w:rFonts w:ascii="Arial" w:hAnsi="Arial" w:cs="Arial"/>
          <w:sz w:val="24"/>
          <w:szCs w:val="24"/>
        </w:rPr>
        <w:t xml:space="preserve">ы </w:t>
      </w:r>
      <w:r w:rsidRPr="00D97685">
        <w:rPr>
          <w:rFonts w:ascii="Arial" w:hAnsi="Arial" w:cs="Arial"/>
          <w:sz w:val="24"/>
          <w:szCs w:val="24"/>
        </w:rPr>
        <w:t xml:space="preserve">и </w:t>
      </w:r>
      <w:proofErr w:type="gramStart"/>
      <w:r w:rsidRPr="00D97685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D97685">
        <w:rPr>
          <w:rFonts w:ascii="Arial" w:hAnsi="Arial" w:cs="Arial"/>
          <w:sz w:val="24"/>
          <w:szCs w:val="24"/>
        </w:rPr>
        <w:t xml:space="preserve"> за выполнение мероприятий, а также координацию их действий по реализации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рограммы;</w:t>
      </w:r>
    </w:p>
    <w:p w:rsidR="00F74ACA" w:rsidRPr="002507EC" w:rsidRDefault="00F74ACA" w:rsidP="00F74ACA">
      <w:pPr>
        <w:pStyle w:val="ConsPlusNormal"/>
        <w:numPr>
          <w:ilvl w:val="0"/>
          <w:numId w:val="30"/>
        </w:numPr>
        <w:tabs>
          <w:tab w:val="left" w:pos="1134"/>
        </w:tabs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2507EC">
        <w:rPr>
          <w:rFonts w:ascii="Arial" w:hAnsi="Arial" w:cs="Arial"/>
          <w:sz w:val="24"/>
          <w:szCs w:val="24"/>
        </w:rPr>
        <w:lastRenderedPageBreak/>
        <w:t>согласовывает «Дорожные карты» и отчеты об их исполнении по форме согласно приложению № 9 к Порядку;</w:t>
      </w:r>
    </w:p>
    <w:p w:rsidR="00F74ACA" w:rsidRPr="002507EC" w:rsidRDefault="00F74ACA" w:rsidP="00F74ACA">
      <w:pPr>
        <w:pStyle w:val="ConsPlusNormal"/>
        <w:numPr>
          <w:ilvl w:val="0"/>
          <w:numId w:val="30"/>
        </w:numPr>
        <w:tabs>
          <w:tab w:val="left" w:pos="1134"/>
        </w:tabs>
        <w:ind w:left="0" w:right="-2" w:firstLine="709"/>
        <w:jc w:val="both"/>
        <w:rPr>
          <w:rFonts w:ascii="Arial" w:hAnsi="Arial" w:cs="Arial"/>
          <w:sz w:val="24"/>
          <w:szCs w:val="24"/>
        </w:rPr>
      </w:pPr>
      <w:bookmarkStart w:id="1" w:name="P176"/>
      <w:bookmarkEnd w:id="1"/>
      <w:r w:rsidRPr="002507EC">
        <w:rPr>
          <w:rFonts w:ascii="Arial" w:hAnsi="Arial" w:cs="Arial"/>
          <w:sz w:val="24"/>
          <w:szCs w:val="24"/>
        </w:rPr>
        <w:t>участвует в обсуждении вопросов, связанных с реализацией и финансированием Программы;</w:t>
      </w:r>
    </w:p>
    <w:p w:rsidR="00F74ACA" w:rsidRPr="00D37BB4" w:rsidRDefault="00F74ACA" w:rsidP="00F74ACA">
      <w:pPr>
        <w:pStyle w:val="a7"/>
        <w:numPr>
          <w:ilvl w:val="0"/>
          <w:numId w:val="3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2507EC">
        <w:rPr>
          <w:rFonts w:ascii="Arial" w:hAnsi="Arial" w:cs="Arial"/>
          <w:sz w:val="24"/>
          <w:szCs w:val="24"/>
        </w:rPr>
        <w:t xml:space="preserve">осуществляет взаимодействие с </w:t>
      </w:r>
      <w:proofErr w:type="gramStart"/>
      <w:r w:rsidRPr="002507EC">
        <w:rPr>
          <w:rFonts w:ascii="Arial" w:hAnsi="Arial" w:cs="Arial"/>
          <w:sz w:val="24"/>
          <w:szCs w:val="24"/>
        </w:rPr>
        <w:t>ответственными</w:t>
      </w:r>
      <w:proofErr w:type="gramEnd"/>
      <w:r w:rsidRPr="002507EC">
        <w:rPr>
          <w:rFonts w:ascii="Arial" w:hAnsi="Arial" w:cs="Arial"/>
          <w:sz w:val="24"/>
          <w:szCs w:val="24"/>
        </w:rPr>
        <w:t xml:space="preserve"> за выполнение мероприятий</w:t>
      </w:r>
      <w:r w:rsidRPr="00D37BB4">
        <w:rPr>
          <w:rFonts w:ascii="Arial" w:hAnsi="Arial" w:cs="Arial"/>
          <w:sz w:val="24"/>
          <w:szCs w:val="24"/>
        </w:rPr>
        <w:t>;</w:t>
      </w:r>
    </w:p>
    <w:p w:rsidR="00F74ACA" w:rsidRDefault="00F74ACA" w:rsidP="00F74ACA">
      <w:pPr>
        <w:pStyle w:val="ConsPlusNormal"/>
        <w:numPr>
          <w:ilvl w:val="0"/>
          <w:numId w:val="30"/>
        </w:numPr>
        <w:tabs>
          <w:tab w:val="left" w:pos="1134"/>
        </w:tabs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>готовит и представляет в Комитет по экономике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>и Комитет по финансовой</w:t>
      </w:r>
      <w:r>
        <w:rPr>
          <w:rFonts w:ascii="Arial" w:hAnsi="Arial" w:cs="Arial"/>
          <w:sz w:val="24"/>
          <w:szCs w:val="24"/>
        </w:rPr>
        <w:t xml:space="preserve"> </w:t>
      </w:r>
      <w:r w:rsidRPr="00D97685">
        <w:rPr>
          <w:rFonts w:ascii="Arial" w:hAnsi="Arial" w:cs="Arial"/>
          <w:sz w:val="24"/>
          <w:szCs w:val="24"/>
        </w:rPr>
        <w:t>и налоговой политике отчет о реализации муниципальной программы</w:t>
      </w:r>
      <w:r>
        <w:rPr>
          <w:rFonts w:ascii="Arial" w:hAnsi="Arial" w:cs="Arial"/>
          <w:sz w:val="24"/>
          <w:szCs w:val="24"/>
        </w:rPr>
        <w:t>;</w:t>
      </w:r>
    </w:p>
    <w:p w:rsidR="00F74ACA" w:rsidRPr="00D97685" w:rsidRDefault="00F74ACA" w:rsidP="00F74ACA">
      <w:pPr>
        <w:pStyle w:val="ConsPlusNormal"/>
        <w:numPr>
          <w:ilvl w:val="0"/>
          <w:numId w:val="30"/>
        </w:numPr>
        <w:tabs>
          <w:tab w:val="left" w:pos="1134"/>
        </w:tabs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размещает на официальном сайте администрации Пушкинского муниципального района в сети Интернет утвержденную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рограмму;</w:t>
      </w:r>
    </w:p>
    <w:p w:rsidR="00F74ACA" w:rsidRDefault="00F74ACA" w:rsidP="00F74ACA">
      <w:pPr>
        <w:pStyle w:val="ConsPlusNormal"/>
        <w:numPr>
          <w:ilvl w:val="0"/>
          <w:numId w:val="30"/>
        </w:numPr>
        <w:tabs>
          <w:tab w:val="left" w:pos="1134"/>
        </w:tabs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обеспечивает выполнение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рограммы, а также эффективность и результативность ее реализации.</w:t>
      </w:r>
    </w:p>
    <w:p w:rsidR="00F74ACA" w:rsidRPr="00D97685" w:rsidRDefault="00F74ACA" w:rsidP="00F74ACA">
      <w:pPr>
        <w:pStyle w:val="ConsPlusNormal"/>
        <w:tabs>
          <w:tab w:val="left" w:pos="1134"/>
        </w:tabs>
        <w:ind w:left="709" w:right="-2"/>
        <w:jc w:val="both"/>
        <w:rPr>
          <w:rFonts w:ascii="Arial" w:hAnsi="Arial" w:cs="Arial"/>
          <w:sz w:val="24"/>
          <w:szCs w:val="24"/>
        </w:rPr>
      </w:pPr>
      <w:proofErr w:type="gramStart"/>
      <w:r w:rsidRPr="00D97685">
        <w:rPr>
          <w:rFonts w:ascii="Arial" w:hAnsi="Arial" w:cs="Arial"/>
          <w:sz w:val="24"/>
          <w:szCs w:val="24"/>
        </w:rPr>
        <w:t>Ответственный</w:t>
      </w:r>
      <w:proofErr w:type="gramEnd"/>
      <w:r w:rsidRPr="00D97685">
        <w:rPr>
          <w:rFonts w:ascii="Arial" w:hAnsi="Arial" w:cs="Arial"/>
          <w:sz w:val="24"/>
          <w:szCs w:val="24"/>
        </w:rPr>
        <w:t xml:space="preserve"> за выполнение мероприятия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>:</w:t>
      </w:r>
      <w:r w:rsidRPr="00D97685">
        <w:rPr>
          <w:rFonts w:ascii="Arial" w:hAnsi="Arial" w:cs="Arial"/>
          <w:sz w:val="24"/>
          <w:szCs w:val="24"/>
        </w:rPr>
        <w:t xml:space="preserve"> 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37BB4">
        <w:rPr>
          <w:rFonts w:ascii="Arial" w:hAnsi="Arial" w:cs="Arial"/>
          <w:sz w:val="24"/>
          <w:szCs w:val="24"/>
        </w:rPr>
        <w:t>формирует прогноз расходов на реализацию мероприятия Программы                                    и направляет его муниципальному заказчику Программы;</w:t>
      </w:r>
    </w:p>
    <w:p w:rsidR="00F74ACA" w:rsidRPr="00D37BB4" w:rsidRDefault="00F74ACA" w:rsidP="00F74ACA">
      <w:pPr>
        <w:pStyle w:val="a7"/>
        <w:numPr>
          <w:ilvl w:val="0"/>
          <w:numId w:val="30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37BB4">
        <w:rPr>
          <w:rFonts w:ascii="Arial" w:hAnsi="Arial" w:cs="Arial"/>
          <w:sz w:val="24"/>
          <w:szCs w:val="24"/>
        </w:rPr>
        <w:t>участвует в обсуждении вопросов, связанных с реализацией и финансированием Программы в части соответствующего мероприятия;</w:t>
      </w:r>
    </w:p>
    <w:p w:rsidR="00F74ACA" w:rsidRPr="00D97685" w:rsidRDefault="00F74ACA" w:rsidP="00F74ACA">
      <w:pPr>
        <w:pStyle w:val="ConsPlusNormal"/>
        <w:numPr>
          <w:ilvl w:val="0"/>
          <w:numId w:val="30"/>
        </w:numPr>
        <w:tabs>
          <w:tab w:val="left" w:pos="1134"/>
        </w:tabs>
        <w:ind w:left="0" w:right="-2" w:firstLine="709"/>
        <w:jc w:val="both"/>
        <w:rPr>
          <w:rFonts w:ascii="Arial" w:hAnsi="Arial" w:cs="Arial"/>
          <w:sz w:val="24"/>
          <w:szCs w:val="24"/>
        </w:rPr>
      </w:pPr>
      <w:r w:rsidRPr="00D97685">
        <w:rPr>
          <w:rFonts w:ascii="Arial" w:hAnsi="Arial" w:cs="Arial"/>
          <w:sz w:val="24"/>
          <w:szCs w:val="24"/>
        </w:rPr>
        <w:t xml:space="preserve">готовит и представляет муниципальному заказчику </w:t>
      </w:r>
      <w:r>
        <w:rPr>
          <w:rFonts w:ascii="Arial" w:hAnsi="Arial" w:cs="Arial"/>
          <w:sz w:val="24"/>
          <w:szCs w:val="24"/>
        </w:rPr>
        <w:t>П</w:t>
      </w:r>
      <w:r w:rsidRPr="00D97685">
        <w:rPr>
          <w:rFonts w:ascii="Arial" w:hAnsi="Arial" w:cs="Arial"/>
          <w:sz w:val="24"/>
          <w:szCs w:val="24"/>
        </w:rPr>
        <w:t xml:space="preserve">рограммы предложения по формированию </w:t>
      </w:r>
      <w:r>
        <w:rPr>
          <w:rFonts w:ascii="Arial" w:hAnsi="Arial" w:cs="Arial"/>
          <w:sz w:val="24"/>
          <w:szCs w:val="24"/>
        </w:rPr>
        <w:t>«</w:t>
      </w:r>
      <w:r w:rsidRPr="00D97685">
        <w:rPr>
          <w:rFonts w:ascii="Arial" w:hAnsi="Arial" w:cs="Arial"/>
          <w:sz w:val="24"/>
          <w:szCs w:val="24"/>
        </w:rPr>
        <w:t xml:space="preserve">Дорожных карт» и отчет об их исполнении по форме согласно приложению </w:t>
      </w:r>
      <w:r>
        <w:rPr>
          <w:rFonts w:ascii="Arial" w:hAnsi="Arial" w:cs="Arial"/>
          <w:sz w:val="24"/>
          <w:szCs w:val="24"/>
        </w:rPr>
        <w:t>№</w:t>
      </w:r>
      <w:r w:rsidRPr="00D97685">
        <w:rPr>
          <w:rFonts w:ascii="Arial" w:hAnsi="Arial" w:cs="Arial"/>
          <w:sz w:val="24"/>
          <w:szCs w:val="24"/>
        </w:rPr>
        <w:t>9 к Порядку</w:t>
      </w:r>
      <w:r>
        <w:rPr>
          <w:rFonts w:ascii="Arial" w:hAnsi="Arial" w:cs="Arial"/>
          <w:sz w:val="24"/>
          <w:szCs w:val="24"/>
        </w:rPr>
        <w:t>.</w:t>
      </w:r>
      <w:r w:rsidRPr="00D97685">
        <w:rPr>
          <w:rFonts w:ascii="Arial" w:hAnsi="Arial" w:cs="Arial"/>
          <w:sz w:val="24"/>
          <w:szCs w:val="24"/>
        </w:rPr>
        <w:t xml:space="preserve"> </w:t>
      </w:r>
    </w:p>
    <w:p w:rsidR="00F74ACA" w:rsidRPr="003421E0" w:rsidRDefault="00F74ACA" w:rsidP="00F74ACA">
      <w:pPr>
        <w:pStyle w:val="a7"/>
        <w:tabs>
          <w:tab w:val="left" w:pos="1134"/>
        </w:tabs>
        <w:spacing w:after="0" w:line="240" w:lineRule="auto"/>
        <w:ind w:left="0" w:right="27" w:firstLine="709"/>
        <w:jc w:val="both"/>
        <w:rPr>
          <w:rFonts w:ascii="Arial" w:hAnsi="Arial" w:cs="Arial"/>
          <w:bCs/>
          <w:sz w:val="24"/>
          <w:szCs w:val="24"/>
        </w:rPr>
      </w:pPr>
    </w:p>
    <w:p w:rsidR="00F74ACA" w:rsidRPr="00F74ACA" w:rsidRDefault="00F74ACA" w:rsidP="00F74ACA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74ACA">
        <w:rPr>
          <w:rFonts w:ascii="Arial" w:hAnsi="Arial" w:cs="Arial"/>
          <w:b/>
          <w:bCs/>
          <w:sz w:val="24"/>
          <w:szCs w:val="24"/>
        </w:rPr>
        <w:t>Состав, форма и сроки представления отчетности о ходе реализации мероприятий Программы</w:t>
      </w:r>
    </w:p>
    <w:p w:rsidR="00F74ACA" w:rsidRDefault="00F74ACA" w:rsidP="00F74ACA">
      <w:pPr>
        <w:spacing w:after="0"/>
        <w:ind w:right="-2" w:firstLine="6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74ACA" w:rsidRPr="00A953C2" w:rsidRDefault="00F74ACA" w:rsidP="00F74ACA">
      <w:pPr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 w:rsidRPr="00A953C2">
        <w:rPr>
          <w:rFonts w:ascii="Arial" w:hAnsi="Arial" w:cs="Arial"/>
          <w:color w:val="000000"/>
          <w:sz w:val="24"/>
          <w:szCs w:val="24"/>
        </w:rPr>
        <w:t xml:space="preserve">С целью </w:t>
      </w:r>
      <w:proofErr w:type="gramStart"/>
      <w:r w:rsidRPr="00A953C2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A953C2">
        <w:rPr>
          <w:rFonts w:ascii="Arial" w:hAnsi="Arial" w:cs="Arial"/>
          <w:color w:val="000000"/>
          <w:sz w:val="24"/>
          <w:szCs w:val="24"/>
        </w:rPr>
        <w:t xml:space="preserve"> реализацией Программы</w:t>
      </w:r>
      <w:r>
        <w:rPr>
          <w:rFonts w:ascii="Arial" w:hAnsi="Arial" w:cs="Arial"/>
          <w:color w:val="000000"/>
          <w:sz w:val="24"/>
          <w:szCs w:val="24"/>
        </w:rPr>
        <w:t xml:space="preserve"> муниципальный заказчик Программы</w:t>
      </w:r>
      <w:r w:rsidRPr="00A953C2">
        <w:rPr>
          <w:rFonts w:ascii="Arial" w:hAnsi="Arial" w:cs="Arial"/>
          <w:color w:val="000000"/>
          <w:sz w:val="24"/>
          <w:szCs w:val="24"/>
        </w:rPr>
        <w:t>:</w:t>
      </w:r>
    </w:p>
    <w:p w:rsidR="00F74ACA" w:rsidRDefault="00F74ACA" w:rsidP="00F74ACA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1)</w:t>
      </w:r>
      <w:r>
        <w:rPr>
          <w:rFonts w:ascii="Arial" w:hAnsi="Arial" w:cs="Arial"/>
          <w:color w:val="000000"/>
          <w:sz w:val="24"/>
          <w:szCs w:val="24"/>
        </w:rPr>
        <w:tab/>
        <w:t>Е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жеквартально до 5 числа месяца, следующего за отчетным кварталом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</w:t>
      </w:r>
      <w:r w:rsidRPr="00A953C2">
        <w:rPr>
          <w:rFonts w:ascii="Arial" w:hAnsi="Arial" w:cs="Arial"/>
          <w:color w:val="000000"/>
          <w:sz w:val="24"/>
          <w:szCs w:val="24"/>
        </w:rPr>
        <w:t>(и по мере необходимости), предоставляет в Комитет по экономике согласованный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 с Комитетом по финансовой и налоговой политике, МКУ «Централизованная бухгалтерия» и МКУ «Тендерный комитет» Оперативный отчет об исполнении </w:t>
      </w:r>
      <w:r>
        <w:rPr>
          <w:rFonts w:ascii="Arial" w:hAnsi="Arial" w:cs="Arial"/>
          <w:color w:val="000000"/>
          <w:sz w:val="24"/>
          <w:szCs w:val="24"/>
        </w:rPr>
        <w:t>П</w:t>
      </w:r>
      <w:r w:rsidRPr="00A953C2">
        <w:rPr>
          <w:rFonts w:ascii="Arial" w:hAnsi="Arial" w:cs="Arial"/>
          <w:color w:val="000000"/>
          <w:sz w:val="24"/>
          <w:szCs w:val="24"/>
        </w:rPr>
        <w:t>рограммы согласно приложению № 12 к Порядку»;</w:t>
      </w:r>
    </w:p>
    <w:p w:rsidR="00F74ACA" w:rsidRDefault="00F74ACA" w:rsidP="00F74ACA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2)</w:t>
      </w:r>
      <w:r>
        <w:rPr>
          <w:rFonts w:ascii="Arial" w:hAnsi="Arial" w:cs="Arial"/>
          <w:color w:val="000000"/>
          <w:sz w:val="24"/>
          <w:szCs w:val="24"/>
        </w:rPr>
        <w:tab/>
        <w:t>Е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направляет </w:t>
      </w:r>
      <w:r w:rsidRPr="00A953C2">
        <w:rPr>
          <w:rFonts w:ascii="Arial" w:hAnsi="Arial" w:cs="Arial"/>
          <w:color w:val="000000"/>
          <w:sz w:val="24"/>
          <w:szCs w:val="28"/>
        </w:rPr>
        <w:t>в Комитет по экономике Оценку результатов реализации  мероприятий Программы согласно приложению № 11 к Порядку</w:t>
      </w:r>
      <w:r w:rsidRPr="00A953C2">
        <w:rPr>
          <w:rFonts w:ascii="Arial" w:hAnsi="Arial" w:cs="Arial"/>
          <w:color w:val="000000"/>
          <w:sz w:val="24"/>
          <w:szCs w:val="24"/>
        </w:rPr>
        <w:t>, который содержит: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37BB4">
        <w:rPr>
          <w:rFonts w:ascii="Arial" w:hAnsi="Arial" w:cs="Arial"/>
          <w:color w:val="000000"/>
          <w:sz w:val="24"/>
          <w:szCs w:val="24"/>
        </w:rPr>
        <w:t>перечень выполненных мероприятий 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1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37BB4">
        <w:rPr>
          <w:rFonts w:ascii="Arial" w:hAnsi="Arial" w:cs="Arial"/>
          <w:color w:val="000000"/>
          <w:sz w:val="24"/>
          <w:szCs w:val="24"/>
        </w:rPr>
        <w:t>анализ причин несвоевременного выполнения программных мероприятий.</w:t>
      </w:r>
    </w:p>
    <w:p w:rsidR="00F74ACA" w:rsidRPr="00A953C2" w:rsidRDefault="00F74ACA" w:rsidP="00F74ACA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 xml:space="preserve">Муниципальный заказчик ежегодно в срок до 1 марта года, следующего за </w:t>
      </w:r>
      <w:proofErr w:type="gramStart"/>
      <w:r w:rsidRPr="00A953C2">
        <w:rPr>
          <w:rFonts w:ascii="Arial" w:hAnsi="Arial" w:cs="Arial"/>
          <w:color w:val="000000"/>
          <w:sz w:val="24"/>
          <w:szCs w:val="24"/>
        </w:rPr>
        <w:t>отчетным</w:t>
      </w:r>
      <w:proofErr w:type="gramEnd"/>
      <w:r w:rsidRPr="00A953C2">
        <w:rPr>
          <w:rFonts w:ascii="Arial" w:hAnsi="Arial" w:cs="Arial"/>
          <w:color w:val="000000"/>
          <w:sz w:val="24"/>
          <w:szCs w:val="24"/>
        </w:rPr>
        <w:t>, направляет в Комитет по экономике отчет о реализации Программы для оценки эффективности</w:t>
      </w:r>
      <w:r>
        <w:rPr>
          <w:rFonts w:ascii="Arial" w:hAnsi="Arial" w:cs="Arial"/>
          <w:color w:val="000000"/>
          <w:sz w:val="24"/>
          <w:szCs w:val="24"/>
        </w:rPr>
        <w:t xml:space="preserve"> ее</w:t>
      </w:r>
      <w:r w:rsidRPr="00A953C2">
        <w:rPr>
          <w:rFonts w:ascii="Arial" w:hAnsi="Arial" w:cs="Arial"/>
          <w:color w:val="000000"/>
          <w:sz w:val="24"/>
          <w:szCs w:val="24"/>
        </w:rPr>
        <w:t xml:space="preserve"> реализации.</w:t>
      </w:r>
    </w:p>
    <w:p w:rsidR="00F74ACA" w:rsidRPr="00A953C2" w:rsidRDefault="00F74ACA" w:rsidP="00F74ACA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>Годовой отчет о реализации Программы содержит:</w:t>
      </w:r>
    </w:p>
    <w:p w:rsidR="00F74ACA" w:rsidRDefault="00F74ACA" w:rsidP="00F74ACA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1)</w:t>
      </w:r>
      <w:r>
        <w:rPr>
          <w:rFonts w:ascii="Arial" w:hAnsi="Arial" w:cs="Arial"/>
          <w:color w:val="000000"/>
          <w:sz w:val="24"/>
          <w:szCs w:val="24"/>
        </w:rPr>
        <w:tab/>
        <w:t>А</w:t>
      </w:r>
      <w:r w:rsidRPr="00A953C2">
        <w:rPr>
          <w:rFonts w:ascii="Arial" w:hAnsi="Arial" w:cs="Arial"/>
          <w:color w:val="000000"/>
          <w:sz w:val="24"/>
          <w:szCs w:val="24"/>
        </w:rPr>
        <w:t>налитическую записку, в которой указываются: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37BB4">
        <w:rPr>
          <w:rFonts w:ascii="Arial" w:hAnsi="Arial" w:cs="Arial"/>
          <w:color w:val="000000"/>
          <w:sz w:val="24"/>
          <w:szCs w:val="24"/>
        </w:rPr>
        <w:t>степень достижения запланированных результатов и намеченных целей Программы;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2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37BB4">
        <w:rPr>
          <w:rFonts w:ascii="Arial" w:hAnsi="Arial" w:cs="Arial"/>
          <w:color w:val="000000"/>
          <w:sz w:val="24"/>
          <w:szCs w:val="24"/>
        </w:rPr>
        <w:t>общий объем фактически произведенных расходов, всего и в том числе по источникам финансирования.</w:t>
      </w:r>
    </w:p>
    <w:p w:rsidR="00F74ACA" w:rsidRDefault="00F74ACA" w:rsidP="00F74ACA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>2)</w:t>
      </w:r>
      <w:r>
        <w:rPr>
          <w:rFonts w:ascii="Arial" w:hAnsi="Arial" w:cs="Arial"/>
          <w:color w:val="000000"/>
          <w:sz w:val="24"/>
          <w:szCs w:val="24"/>
        </w:rPr>
        <w:tab/>
        <w:t>Т</w:t>
      </w:r>
      <w:r w:rsidRPr="00A953C2">
        <w:rPr>
          <w:rFonts w:ascii="Arial" w:hAnsi="Arial" w:cs="Arial"/>
          <w:color w:val="000000"/>
          <w:sz w:val="24"/>
          <w:szCs w:val="24"/>
        </w:rPr>
        <w:t>аблицу, в которой указываются: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37BB4">
        <w:rPr>
          <w:rFonts w:ascii="Arial" w:hAnsi="Arial" w:cs="Arial"/>
          <w:color w:val="000000"/>
          <w:sz w:val="24"/>
          <w:szCs w:val="24"/>
        </w:rPr>
        <w:t>данные об использовании средств бюджета города Пушкино и средств иных привлекаемых для реализации Программы источников по каждому программному мероприятию и в целом по Программе;</w:t>
      </w:r>
    </w:p>
    <w:p w:rsidR="00F74ACA" w:rsidRPr="00D37BB4" w:rsidRDefault="00F74ACA" w:rsidP="00F74ACA">
      <w:pPr>
        <w:pStyle w:val="a7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ind w:left="0" w:right="-2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37BB4">
        <w:rPr>
          <w:rFonts w:ascii="Arial" w:hAnsi="Arial" w:cs="Arial"/>
          <w:color w:val="000000"/>
          <w:sz w:val="24"/>
          <w:szCs w:val="24"/>
        </w:rPr>
        <w:t>по мероприятиям, не завершенным в утвержденные сроки, – причины их невыполнения и предложения по дальнейшей реализации.</w:t>
      </w:r>
    </w:p>
    <w:p w:rsidR="00F74ACA" w:rsidRDefault="00F74ACA" w:rsidP="00F74ACA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 w:rsidRPr="00A953C2">
        <w:rPr>
          <w:rFonts w:ascii="Arial" w:hAnsi="Arial" w:cs="Arial"/>
          <w:color w:val="000000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F74ACA" w:rsidRPr="001B16E9" w:rsidRDefault="00F74ACA" w:rsidP="00F74ACA">
      <w:pPr>
        <w:widowControl w:val="0"/>
        <w:spacing w:after="0" w:line="240" w:lineRule="auto"/>
        <w:ind w:right="-2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ab/>
      </w:r>
      <w:proofErr w:type="gramStart"/>
      <w:r w:rsidRPr="00A953C2">
        <w:rPr>
          <w:rFonts w:ascii="Arial" w:hAnsi="Arial" w:cs="Arial"/>
          <w:color w:val="000000"/>
          <w:sz w:val="24"/>
          <w:szCs w:val="24"/>
        </w:rPr>
        <w:t>Отчеты о реализации Программы представляются по формам, установленным Порядком разработки и реализации муниципальных программ Пушкинского муниципального района и городского поселения Пушкино</w:t>
      </w:r>
      <w:r>
        <w:rPr>
          <w:rFonts w:ascii="Arial" w:hAnsi="Arial" w:cs="Arial"/>
          <w:color w:val="000000"/>
          <w:sz w:val="24"/>
          <w:szCs w:val="24"/>
        </w:rPr>
        <w:t xml:space="preserve"> Пушкинского муниципального района</w:t>
      </w:r>
      <w:r w:rsidRPr="00A953C2">
        <w:rPr>
          <w:rFonts w:ascii="Arial" w:hAnsi="Arial" w:cs="Arial"/>
          <w:color w:val="000000"/>
          <w:sz w:val="24"/>
          <w:szCs w:val="24"/>
        </w:rPr>
        <w:t>, утвержденным постановлением администрации Пушкинского муниципального района от 01.08.2013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953C2">
        <w:rPr>
          <w:rFonts w:ascii="Arial" w:hAnsi="Arial" w:cs="Arial"/>
          <w:color w:val="000000"/>
          <w:sz w:val="24"/>
          <w:szCs w:val="24"/>
        </w:rPr>
        <w:t>№ 2105 (с изменениями).</w:t>
      </w:r>
      <w:proofErr w:type="gramEnd"/>
    </w:p>
    <w:p w:rsidR="00F74ACA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ab/>
      </w:r>
    </w:p>
    <w:p w:rsidR="00F74ACA" w:rsidRPr="004020D1" w:rsidRDefault="00F74ACA" w:rsidP="004020D1">
      <w:pPr>
        <w:pStyle w:val="a7"/>
        <w:numPr>
          <w:ilvl w:val="0"/>
          <w:numId w:val="29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020D1">
        <w:rPr>
          <w:rFonts w:ascii="Arial" w:hAnsi="Arial" w:cs="Arial"/>
          <w:b/>
          <w:sz w:val="24"/>
          <w:szCs w:val="24"/>
        </w:rPr>
        <w:t>Предоставление обоснования финансовых ресурсов, необходимых для реализации мероприятий Программы.</w:t>
      </w:r>
    </w:p>
    <w:p w:rsidR="00F74ACA" w:rsidRPr="000A0233" w:rsidRDefault="00F74ACA" w:rsidP="00F74ACA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F74ACA" w:rsidRPr="000A0233" w:rsidRDefault="00F74ACA" w:rsidP="00F74AC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Предоставление обоснования финансовых ресурсов, необходимых для реализации мероприятий Программы указаны  в Приложении № 3 к Программе.</w:t>
      </w:r>
    </w:p>
    <w:p w:rsidR="00F74ACA" w:rsidRDefault="00F74ACA" w:rsidP="00F74ACA">
      <w:pPr>
        <w:tabs>
          <w:tab w:val="left" w:pos="1275"/>
        </w:tabs>
        <w:spacing w:line="240" w:lineRule="auto"/>
        <w:rPr>
          <w:rFonts w:ascii="Arial" w:hAnsi="Arial" w:cs="Arial"/>
          <w:sz w:val="24"/>
          <w:szCs w:val="24"/>
        </w:rPr>
      </w:pPr>
    </w:p>
    <w:p w:rsidR="00F74ACA" w:rsidRPr="004020D1" w:rsidRDefault="00F74ACA" w:rsidP="004020D1">
      <w:pPr>
        <w:pStyle w:val="a7"/>
        <w:numPr>
          <w:ilvl w:val="0"/>
          <w:numId w:val="29"/>
        </w:numPr>
        <w:tabs>
          <w:tab w:val="left" w:pos="1275"/>
        </w:tabs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020D1">
        <w:rPr>
          <w:rFonts w:ascii="Arial" w:hAnsi="Arial" w:cs="Arial"/>
          <w:b/>
          <w:sz w:val="24"/>
          <w:szCs w:val="24"/>
        </w:rPr>
        <w:t xml:space="preserve">Условия предоставления и методика расчета субсидий из бюджета Московской области бюджету </w:t>
      </w:r>
      <w:proofErr w:type="gramStart"/>
      <w:r w:rsidRPr="004020D1">
        <w:rPr>
          <w:rFonts w:ascii="Arial" w:hAnsi="Arial" w:cs="Arial"/>
          <w:b/>
          <w:sz w:val="24"/>
          <w:szCs w:val="24"/>
        </w:rPr>
        <w:t>г</w:t>
      </w:r>
      <w:proofErr w:type="gramEnd"/>
      <w:r w:rsidRPr="004020D1">
        <w:rPr>
          <w:rFonts w:ascii="Arial" w:hAnsi="Arial" w:cs="Arial"/>
          <w:b/>
          <w:sz w:val="24"/>
          <w:szCs w:val="24"/>
        </w:rPr>
        <w:t xml:space="preserve">.п. Пушкино Пушкинского муниципального района на </w:t>
      </w:r>
      <w:proofErr w:type="spellStart"/>
      <w:r w:rsidRPr="004020D1">
        <w:rPr>
          <w:rFonts w:ascii="Arial" w:hAnsi="Arial" w:cs="Arial"/>
          <w:b/>
          <w:sz w:val="24"/>
          <w:szCs w:val="24"/>
        </w:rPr>
        <w:t>софинансирование</w:t>
      </w:r>
      <w:proofErr w:type="spellEnd"/>
      <w:r w:rsidRPr="004020D1">
        <w:rPr>
          <w:rFonts w:ascii="Arial" w:hAnsi="Arial" w:cs="Arial"/>
          <w:b/>
          <w:sz w:val="24"/>
          <w:szCs w:val="24"/>
        </w:rPr>
        <w:t xml:space="preserve"> программы или программных мероприятий, направленных на достижение аналогичных целей</w:t>
      </w:r>
    </w:p>
    <w:p w:rsidR="00F74ACA" w:rsidRPr="000A0233" w:rsidRDefault="00F74ACA" w:rsidP="00F74ACA">
      <w:pPr>
        <w:pStyle w:val="ConsPlusNormal"/>
        <w:ind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0A0233">
        <w:rPr>
          <w:rFonts w:ascii="Arial" w:hAnsi="Arial" w:cs="Arial"/>
          <w:sz w:val="24"/>
          <w:szCs w:val="24"/>
          <w:u w:val="single"/>
        </w:rPr>
        <w:t>Условиями предоставления субсидий являются:</w:t>
      </w:r>
    </w:p>
    <w:p w:rsidR="00F74ACA" w:rsidRPr="000A0233" w:rsidRDefault="00F74ACA" w:rsidP="00F74ACA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утверждение в составе расходов бюджета городского поселения на соответствующий финансовый год за счет поступлений налоговых и неналоговых доходов в бюджет городского поселения бюджетных ассигнований на благоустройство парков и (или) создание новых парков в размере не менее объема расходов, предусмотренных в </w:t>
      </w:r>
      <w:hyperlink r:id="rId8" w:history="1">
        <w:r w:rsidRPr="000A0233">
          <w:rPr>
            <w:rFonts w:ascii="Arial" w:hAnsi="Arial" w:cs="Arial"/>
            <w:sz w:val="24"/>
            <w:szCs w:val="24"/>
          </w:rPr>
          <w:t>приложении N 1</w:t>
        </w:r>
      </w:hyperlink>
      <w:r w:rsidRPr="000A0233">
        <w:rPr>
          <w:rFonts w:ascii="Arial" w:hAnsi="Arial" w:cs="Arial"/>
          <w:sz w:val="24"/>
          <w:szCs w:val="24"/>
        </w:rPr>
        <w:t xml:space="preserve"> к муниципальной Программе;</w:t>
      </w:r>
    </w:p>
    <w:p w:rsidR="00F74ACA" w:rsidRPr="000A0233" w:rsidRDefault="00F74ACA" w:rsidP="00F74ACA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A0233">
        <w:rPr>
          <w:rFonts w:ascii="Arial" w:hAnsi="Arial" w:cs="Arial"/>
          <w:sz w:val="24"/>
          <w:szCs w:val="24"/>
        </w:rPr>
        <w:t xml:space="preserve">внесение в Единую автоматизированную систему управления закупками Московской области (ЕАСУЗ) информации в соответствии с требованиями, установленными Положением о порядке взаимодействия при осуществлении закупок для государственных нужд Московской области и муниципальных нужд, утвержденным </w:t>
      </w:r>
      <w:hyperlink r:id="rId9" w:history="1">
        <w:r w:rsidRPr="000A0233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0A0233">
        <w:rPr>
          <w:rFonts w:ascii="Arial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  <w:proofErr w:type="gramEnd"/>
    </w:p>
    <w:p w:rsidR="00F74ACA" w:rsidRPr="000A0233" w:rsidRDefault="00F74ACA" w:rsidP="00F74ACA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 xml:space="preserve">определение поставщиков (подрядчиков, исполнителей) для муниципальных заказчиков и муниципальных бюджетных учреждений Комитетом по конкурентной политике Московской области в соответствии с </w:t>
      </w:r>
      <w:hyperlink r:id="rId10" w:history="1">
        <w:r w:rsidRPr="000A0233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0A0233">
        <w:rPr>
          <w:rFonts w:ascii="Arial" w:hAnsi="Arial" w:cs="Arial"/>
          <w:sz w:val="24"/>
          <w:szCs w:val="24"/>
        </w:rPr>
        <w:t xml:space="preserve"> Правительства Московской области от 27.12.2013 N 1184/57 "О порядке взаимодействия при осуществлении закупок для государственных нужд Московской области и муниципальных нужд";</w:t>
      </w:r>
    </w:p>
    <w:p w:rsidR="00F74ACA" w:rsidRPr="000A0233" w:rsidRDefault="00F74ACA" w:rsidP="00F74ACA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использование для обеспечения работы в ЕАСУЗ усиленных неквалифицированных электронных подписей, выдаваемых удостоверяющим центром, позволяющих работать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в единой информационной системе в сфере закупок;</w:t>
      </w:r>
    </w:p>
    <w:p w:rsidR="00F74ACA" w:rsidRPr="000A0233" w:rsidRDefault="00F74ACA" w:rsidP="00F74ACA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осуществление закупок в соответствии с типовыми формами документации о конкурсе, аукционе, документации о проведении запроса предложений, иных документов, применяемых заказчиками в ходе осуществления закупок, а также в соответствии с типовыми формами контрактов, размещенными в ЕАСУЗ;</w:t>
      </w:r>
    </w:p>
    <w:p w:rsidR="00F74ACA" w:rsidRPr="000A0233" w:rsidRDefault="00F74ACA" w:rsidP="00F74ACA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0A0233">
        <w:rPr>
          <w:rFonts w:ascii="Arial" w:hAnsi="Arial" w:cs="Arial"/>
          <w:sz w:val="24"/>
          <w:szCs w:val="24"/>
        </w:rPr>
        <w:t>утверждение состава и регламента работы рабочей группы для оценки обоснованности закупок и обоснования начальных (максимальных) цен контрактов с ценой закупки от 10 млн. рублей (включительно) до 30 млн. рублей, возглавляемой должностным лицом, замещающим должность муниципальной службы в Московской области не ниже заместителя главы муниципального образования;</w:t>
      </w:r>
    </w:p>
    <w:p w:rsidR="00F74ACA" w:rsidRDefault="00F74ACA" w:rsidP="00F74ACA">
      <w:pPr>
        <w:pStyle w:val="ConsPlusNormal"/>
        <w:numPr>
          <w:ilvl w:val="0"/>
          <w:numId w:val="26"/>
        </w:numPr>
        <w:tabs>
          <w:tab w:val="left" w:pos="1134"/>
        </w:tabs>
        <w:ind w:left="0" w:firstLine="709"/>
        <w:jc w:val="both"/>
        <w:rPr>
          <w:rFonts w:ascii="Arial" w:hAnsi="Arial" w:cs="Arial"/>
          <w:sz w:val="24"/>
          <w:szCs w:val="24"/>
          <w:u w:val="single"/>
        </w:rPr>
      </w:pPr>
      <w:r w:rsidRPr="000A0233">
        <w:rPr>
          <w:rFonts w:ascii="Arial" w:hAnsi="Arial" w:cs="Arial"/>
          <w:sz w:val="24"/>
          <w:szCs w:val="24"/>
          <w:u w:val="single"/>
        </w:rPr>
        <w:t>наличие:</w:t>
      </w:r>
    </w:p>
    <w:p w:rsidR="00711D89" w:rsidRPr="000A0233" w:rsidRDefault="00711D89" w:rsidP="00711D89">
      <w:pPr>
        <w:pStyle w:val="ConsPlusNormal"/>
        <w:tabs>
          <w:tab w:val="left" w:pos="1134"/>
        </w:tabs>
        <w:ind w:left="709"/>
        <w:jc w:val="both"/>
        <w:rPr>
          <w:rFonts w:ascii="Arial" w:hAnsi="Arial" w:cs="Arial"/>
          <w:sz w:val="24"/>
          <w:szCs w:val="24"/>
          <w:u w:val="single"/>
        </w:rPr>
      </w:pPr>
    </w:p>
    <w:p w:rsidR="00F74ACA" w:rsidRPr="000A0233" w:rsidRDefault="00F74ACA" w:rsidP="00F74ACA">
      <w:pPr>
        <w:pStyle w:val="ConsPlusNormal"/>
        <w:numPr>
          <w:ilvl w:val="0"/>
          <w:numId w:val="27"/>
        </w:numPr>
        <w:ind w:left="0" w:firstLine="851"/>
        <w:jc w:val="both"/>
        <w:rPr>
          <w:rFonts w:ascii="Arial" w:hAnsi="Arial" w:cs="Arial"/>
          <w:sz w:val="24"/>
          <w:szCs w:val="24"/>
        </w:rPr>
      </w:pPr>
      <w:proofErr w:type="gramStart"/>
      <w:r w:rsidRPr="000A0233">
        <w:rPr>
          <w:rFonts w:ascii="Arial" w:hAnsi="Arial" w:cs="Arial"/>
          <w:sz w:val="24"/>
          <w:szCs w:val="24"/>
        </w:rPr>
        <w:lastRenderedPageBreak/>
        <w:t>соглашения, заключенного между М</w:t>
      </w:r>
      <w:r>
        <w:rPr>
          <w:rFonts w:ascii="Arial" w:hAnsi="Arial" w:cs="Arial"/>
          <w:sz w:val="24"/>
          <w:szCs w:val="24"/>
        </w:rPr>
        <w:t>и</w:t>
      </w:r>
      <w:r w:rsidRPr="000A0233">
        <w:rPr>
          <w:rFonts w:ascii="Arial" w:hAnsi="Arial" w:cs="Arial"/>
          <w:sz w:val="24"/>
          <w:szCs w:val="24"/>
        </w:rPr>
        <w:t>нистерством культуры Московской области и уполномоченным органом местного самоуправления муниципального образования Московской области - получателем субсидии, о предоставлении субсидии, определяющего права и обязанности сторон при выполнении муниципальным образованием Московской области работ по благоустройству парков и (или) созданию новых парков и предусматривающего цели предоставления, сроки, порядок, условия перечисления и расходования субсидии, в том числе в части размещения заказа для</w:t>
      </w:r>
      <w:proofErr w:type="gramEnd"/>
      <w:r w:rsidRPr="000A023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A0233">
        <w:rPr>
          <w:rFonts w:ascii="Arial" w:hAnsi="Arial" w:cs="Arial"/>
          <w:sz w:val="24"/>
          <w:szCs w:val="24"/>
        </w:rPr>
        <w:t>муниципальных нужд, источником финансового обеспечения которых является субсидия, обязанность возврата субсидии в бюджет Московской области в случае нецелевого использования и неиспользованных остатков субсидии в соответствии с федеральным законодательством и законодательством Московской области, а также ответственность за нарушение условий, установленных при предоставлении субсидии в рамках соглашения, в соответствии с законодательством Российской Федерации;</w:t>
      </w:r>
      <w:proofErr w:type="gramEnd"/>
    </w:p>
    <w:p w:rsidR="00F74ACA" w:rsidRPr="00DC0DB4" w:rsidRDefault="00F74ACA" w:rsidP="00F74ACA">
      <w:pPr>
        <w:pStyle w:val="ConsPlusNormal"/>
        <w:numPr>
          <w:ilvl w:val="0"/>
          <w:numId w:val="27"/>
        </w:numPr>
        <w:tabs>
          <w:tab w:val="left" w:pos="1275"/>
        </w:tabs>
        <w:adjustRightInd w:val="0"/>
        <w:ind w:left="0" w:firstLine="851"/>
        <w:jc w:val="both"/>
        <w:outlineLvl w:val="1"/>
        <w:rPr>
          <w:rFonts w:ascii="Arial" w:hAnsi="Arial" w:cs="Arial"/>
          <w:i/>
        </w:rPr>
      </w:pPr>
      <w:r w:rsidRPr="00DC0DB4">
        <w:rPr>
          <w:rFonts w:ascii="Arial" w:hAnsi="Arial" w:cs="Arial"/>
          <w:sz w:val="24"/>
          <w:szCs w:val="24"/>
        </w:rPr>
        <w:t>выписки из решения представительного органа городского поселения о бюджете городского поселения на соответствующий финансовый год об объеме средств, предусмотренных в бюджете городского поселения на благоустройство парков и (или) создание новых парков.</w:t>
      </w:r>
    </w:p>
    <w:p w:rsidR="00F74ACA" w:rsidRDefault="00F74ACA" w:rsidP="00F74ACA">
      <w:pPr>
        <w:pStyle w:val="ConsPlusNormal"/>
        <w:tabs>
          <w:tab w:val="left" w:pos="1275"/>
        </w:tabs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</w:p>
    <w:p w:rsidR="00F74ACA" w:rsidRPr="000A0233" w:rsidRDefault="00F74ACA" w:rsidP="00F74AC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</w:p>
    <w:p w:rsidR="005A337C" w:rsidRPr="00F74ACA" w:rsidRDefault="005A337C" w:rsidP="00F74AC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A337C" w:rsidRPr="00F74ACA" w:rsidSect="009321FE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506" w:rsidRDefault="00341506" w:rsidP="004A70A5">
      <w:pPr>
        <w:spacing w:after="0" w:line="240" w:lineRule="auto"/>
      </w:pPr>
      <w:r>
        <w:separator/>
      </w:r>
    </w:p>
  </w:endnote>
  <w:endnote w:type="continuationSeparator" w:id="0">
    <w:p w:rsidR="00341506" w:rsidRDefault="00341506" w:rsidP="004A7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506" w:rsidRDefault="00341506" w:rsidP="004A70A5">
      <w:pPr>
        <w:spacing w:after="0" w:line="240" w:lineRule="auto"/>
      </w:pPr>
      <w:r>
        <w:separator/>
      </w:r>
    </w:p>
  </w:footnote>
  <w:footnote w:type="continuationSeparator" w:id="0">
    <w:p w:rsidR="00341506" w:rsidRDefault="00341506" w:rsidP="004A7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10845A9"/>
    <w:multiLevelType w:val="multilevel"/>
    <w:tmpl w:val="35DCAB2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01FF5076"/>
    <w:multiLevelType w:val="hybridMultilevel"/>
    <w:tmpl w:val="E86C0B44"/>
    <w:lvl w:ilvl="0" w:tplc="05EC82B2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04D34500"/>
    <w:multiLevelType w:val="hybridMultilevel"/>
    <w:tmpl w:val="BC801B7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71B79"/>
    <w:multiLevelType w:val="hybridMultilevel"/>
    <w:tmpl w:val="F5348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81E54"/>
    <w:multiLevelType w:val="hybridMultilevel"/>
    <w:tmpl w:val="46688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C27386"/>
    <w:multiLevelType w:val="hybridMultilevel"/>
    <w:tmpl w:val="3998D024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5947DED"/>
    <w:multiLevelType w:val="hybridMultilevel"/>
    <w:tmpl w:val="A5343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8A07CA"/>
    <w:multiLevelType w:val="hybridMultilevel"/>
    <w:tmpl w:val="E6281A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215DE6"/>
    <w:multiLevelType w:val="hybridMultilevel"/>
    <w:tmpl w:val="8B7A3C36"/>
    <w:lvl w:ilvl="0" w:tplc="87705FC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3AD4BE5"/>
    <w:multiLevelType w:val="hybridMultilevel"/>
    <w:tmpl w:val="3ABCB1F8"/>
    <w:lvl w:ilvl="0" w:tplc="3550B1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550B18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DD112D"/>
    <w:multiLevelType w:val="hybridMultilevel"/>
    <w:tmpl w:val="57689632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250B52E6"/>
    <w:multiLevelType w:val="hybridMultilevel"/>
    <w:tmpl w:val="E7541F14"/>
    <w:lvl w:ilvl="0" w:tplc="E0362B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2A245F31"/>
    <w:multiLevelType w:val="hybridMultilevel"/>
    <w:tmpl w:val="6354F4D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2E582BC7"/>
    <w:multiLevelType w:val="hybridMultilevel"/>
    <w:tmpl w:val="A3BC021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3631A28"/>
    <w:multiLevelType w:val="hybridMultilevel"/>
    <w:tmpl w:val="A9780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24743C"/>
    <w:multiLevelType w:val="multilevel"/>
    <w:tmpl w:val="EC5C0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E77A93"/>
    <w:multiLevelType w:val="hybridMultilevel"/>
    <w:tmpl w:val="C88E862A"/>
    <w:lvl w:ilvl="0" w:tplc="53BA941E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F4167D6"/>
    <w:multiLevelType w:val="hybridMultilevel"/>
    <w:tmpl w:val="ADCE55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4665F0"/>
    <w:multiLevelType w:val="hybridMultilevel"/>
    <w:tmpl w:val="D07EF66A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D17773A"/>
    <w:multiLevelType w:val="hybridMultilevel"/>
    <w:tmpl w:val="741233BA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7D551C"/>
    <w:multiLevelType w:val="hybridMultilevel"/>
    <w:tmpl w:val="A8F65A84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6A4ED3"/>
    <w:multiLevelType w:val="hybridMultilevel"/>
    <w:tmpl w:val="81BC7D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6120109"/>
    <w:multiLevelType w:val="hybridMultilevel"/>
    <w:tmpl w:val="6CF802DE"/>
    <w:lvl w:ilvl="0" w:tplc="04190011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4">
    <w:nsid w:val="6A8D5E43"/>
    <w:multiLevelType w:val="hybridMultilevel"/>
    <w:tmpl w:val="16E229A4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796080"/>
    <w:multiLevelType w:val="hybridMultilevel"/>
    <w:tmpl w:val="D2F8EE12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FA0EE1"/>
    <w:multiLevelType w:val="hybridMultilevel"/>
    <w:tmpl w:val="E176013C"/>
    <w:lvl w:ilvl="0" w:tplc="05EC82B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F2C52"/>
    <w:multiLevelType w:val="hybridMultilevel"/>
    <w:tmpl w:val="2782EB04"/>
    <w:lvl w:ilvl="0" w:tplc="A6DE3E84">
      <w:start w:val="1"/>
      <w:numFmt w:val="decimal"/>
      <w:lvlText w:val="%1."/>
      <w:lvlJc w:val="left"/>
      <w:pPr>
        <w:ind w:left="1520" w:hanging="420"/>
      </w:pPr>
      <w:rPr>
        <w:rFonts w:ascii="Arial" w:hAnsi="Arial" w:cs="Arial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7EE3029"/>
    <w:multiLevelType w:val="hybridMultilevel"/>
    <w:tmpl w:val="C7E42558"/>
    <w:lvl w:ilvl="0" w:tplc="05EC82B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BCC05FA"/>
    <w:multiLevelType w:val="hybridMultilevel"/>
    <w:tmpl w:val="08B443C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7C617444"/>
    <w:multiLevelType w:val="hybridMultilevel"/>
    <w:tmpl w:val="D39CB5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6C5ED3"/>
    <w:multiLevelType w:val="hybridMultilevel"/>
    <w:tmpl w:val="379838CA"/>
    <w:lvl w:ilvl="0" w:tplc="05EC82B2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FB340C9"/>
    <w:multiLevelType w:val="hybridMultilevel"/>
    <w:tmpl w:val="CFFEEE16"/>
    <w:lvl w:ilvl="0" w:tplc="12A0E80C">
      <w:start w:val="3"/>
      <w:numFmt w:val="upperRoman"/>
      <w:lvlText w:val="%1."/>
      <w:lvlJc w:val="left"/>
      <w:pPr>
        <w:ind w:left="29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8" w:hanging="360"/>
      </w:pPr>
    </w:lvl>
    <w:lvl w:ilvl="2" w:tplc="0419001B" w:tentative="1">
      <w:start w:val="1"/>
      <w:numFmt w:val="lowerRoman"/>
      <w:lvlText w:val="%3."/>
      <w:lvlJc w:val="right"/>
      <w:pPr>
        <w:ind w:left="4068" w:hanging="180"/>
      </w:pPr>
    </w:lvl>
    <w:lvl w:ilvl="3" w:tplc="0419000F" w:tentative="1">
      <w:start w:val="1"/>
      <w:numFmt w:val="decimal"/>
      <w:lvlText w:val="%4."/>
      <w:lvlJc w:val="left"/>
      <w:pPr>
        <w:ind w:left="4788" w:hanging="360"/>
      </w:pPr>
    </w:lvl>
    <w:lvl w:ilvl="4" w:tplc="04190019" w:tentative="1">
      <w:start w:val="1"/>
      <w:numFmt w:val="lowerLetter"/>
      <w:lvlText w:val="%5."/>
      <w:lvlJc w:val="left"/>
      <w:pPr>
        <w:ind w:left="5508" w:hanging="360"/>
      </w:pPr>
    </w:lvl>
    <w:lvl w:ilvl="5" w:tplc="0419001B" w:tentative="1">
      <w:start w:val="1"/>
      <w:numFmt w:val="lowerRoman"/>
      <w:lvlText w:val="%6."/>
      <w:lvlJc w:val="right"/>
      <w:pPr>
        <w:ind w:left="6228" w:hanging="180"/>
      </w:pPr>
    </w:lvl>
    <w:lvl w:ilvl="6" w:tplc="0419000F" w:tentative="1">
      <w:start w:val="1"/>
      <w:numFmt w:val="decimal"/>
      <w:lvlText w:val="%7."/>
      <w:lvlJc w:val="left"/>
      <w:pPr>
        <w:ind w:left="6948" w:hanging="360"/>
      </w:pPr>
    </w:lvl>
    <w:lvl w:ilvl="7" w:tplc="04190019" w:tentative="1">
      <w:start w:val="1"/>
      <w:numFmt w:val="lowerLetter"/>
      <w:lvlText w:val="%8."/>
      <w:lvlJc w:val="left"/>
      <w:pPr>
        <w:ind w:left="7668" w:hanging="360"/>
      </w:pPr>
    </w:lvl>
    <w:lvl w:ilvl="8" w:tplc="0419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23"/>
  </w:num>
  <w:num w:numId="2">
    <w:abstractNumId w:val="8"/>
  </w:num>
  <w:num w:numId="3">
    <w:abstractNumId w:val="18"/>
  </w:num>
  <w:num w:numId="4">
    <w:abstractNumId w:val="13"/>
  </w:num>
  <w:num w:numId="5">
    <w:abstractNumId w:val="11"/>
  </w:num>
  <w:num w:numId="6">
    <w:abstractNumId w:val="5"/>
  </w:num>
  <w:num w:numId="7">
    <w:abstractNumId w:val="7"/>
  </w:num>
  <w:num w:numId="8">
    <w:abstractNumId w:val="4"/>
  </w:num>
  <w:num w:numId="9">
    <w:abstractNumId w:val="30"/>
  </w:num>
  <w:num w:numId="10">
    <w:abstractNumId w:val="32"/>
  </w:num>
  <w:num w:numId="11">
    <w:abstractNumId w:val="1"/>
  </w:num>
  <w:num w:numId="12">
    <w:abstractNumId w:val="22"/>
  </w:num>
  <w:num w:numId="13">
    <w:abstractNumId w:val="0"/>
  </w:num>
  <w:num w:numId="14">
    <w:abstractNumId w:val="3"/>
  </w:num>
  <w:num w:numId="15">
    <w:abstractNumId w:val="12"/>
  </w:num>
  <w:num w:numId="16">
    <w:abstractNumId w:val="10"/>
  </w:num>
  <w:num w:numId="17">
    <w:abstractNumId w:val="27"/>
  </w:num>
  <w:num w:numId="18">
    <w:abstractNumId w:val="17"/>
  </w:num>
  <w:num w:numId="19">
    <w:abstractNumId w:val="14"/>
  </w:num>
  <w:num w:numId="20">
    <w:abstractNumId w:val="16"/>
  </w:num>
  <w:num w:numId="21">
    <w:abstractNumId w:val="2"/>
  </w:num>
  <w:num w:numId="22">
    <w:abstractNumId w:val="19"/>
  </w:num>
  <w:num w:numId="23">
    <w:abstractNumId w:val="6"/>
  </w:num>
  <w:num w:numId="24">
    <w:abstractNumId w:val="24"/>
  </w:num>
  <w:num w:numId="25">
    <w:abstractNumId w:val="28"/>
  </w:num>
  <w:num w:numId="26">
    <w:abstractNumId w:val="31"/>
  </w:num>
  <w:num w:numId="27">
    <w:abstractNumId w:val="29"/>
  </w:num>
  <w:num w:numId="28">
    <w:abstractNumId w:val="9"/>
  </w:num>
  <w:num w:numId="29">
    <w:abstractNumId w:val="15"/>
  </w:num>
  <w:num w:numId="30">
    <w:abstractNumId w:val="26"/>
  </w:num>
  <w:num w:numId="31">
    <w:abstractNumId w:val="25"/>
  </w:num>
  <w:num w:numId="32">
    <w:abstractNumId w:val="20"/>
  </w:num>
  <w:num w:numId="3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25CB"/>
    <w:rsid w:val="00007FE7"/>
    <w:rsid w:val="0001552D"/>
    <w:rsid w:val="000158DA"/>
    <w:rsid w:val="00016856"/>
    <w:rsid w:val="000177C6"/>
    <w:rsid w:val="00020894"/>
    <w:rsid w:val="0002275D"/>
    <w:rsid w:val="00022E07"/>
    <w:rsid w:val="000238A3"/>
    <w:rsid w:val="0002583B"/>
    <w:rsid w:val="00025C42"/>
    <w:rsid w:val="00027E8B"/>
    <w:rsid w:val="00030CBE"/>
    <w:rsid w:val="000347F4"/>
    <w:rsid w:val="000365A4"/>
    <w:rsid w:val="00036B51"/>
    <w:rsid w:val="00040BD1"/>
    <w:rsid w:val="00042664"/>
    <w:rsid w:val="000463F9"/>
    <w:rsid w:val="00047964"/>
    <w:rsid w:val="000500B4"/>
    <w:rsid w:val="00050DB4"/>
    <w:rsid w:val="000552E6"/>
    <w:rsid w:val="000576C9"/>
    <w:rsid w:val="000579DC"/>
    <w:rsid w:val="00064544"/>
    <w:rsid w:val="00064F6B"/>
    <w:rsid w:val="00067ADA"/>
    <w:rsid w:val="000704FB"/>
    <w:rsid w:val="0007066E"/>
    <w:rsid w:val="00071AA7"/>
    <w:rsid w:val="00073D12"/>
    <w:rsid w:val="00075496"/>
    <w:rsid w:val="000757D2"/>
    <w:rsid w:val="00081747"/>
    <w:rsid w:val="0008233D"/>
    <w:rsid w:val="000909C4"/>
    <w:rsid w:val="00093C5E"/>
    <w:rsid w:val="00094FCD"/>
    <w:rsid w:val="00096F0F"/>
    <w:rsid w:val="000A0233"/>
    <w:rsid w:val="000C3194"/>
    <w:rsid w:val="000C3D74"/>
    <w:rsid w:val="000C6D35"/>
    <w:rsid w:val="000D5244"/>
    <w:rsid w:val="000E44C9"/>
    <w:rsid w:val="000E4A64"/>
    <w:rsid w:val="000E6879"/>
    <w:rsid w:val="000E6E8F"/>
    <w:rsid w:val="000E7134"/>
    <w:rsid w:val="000F462F"/>
    <w:rsid w:val="000F4680"/>
    <w:rsid w:val="000F48E8"/>
    <w:rsid w:val="000F4B13"/>
    <w:rsid w:val="000F5867"/>
    <w:rsid w:val="000F64D5"/>
    <w:rsid w:val="000F79D4"/>
    <w:rsid w:val="001005B7"/>
    <w:rsid w:val="00101E22"/>
    <w:rsid w:val="00105868"/>
    <w:rsid w:val="0011134D"/>
    <w:rsid w:val="00113D43"/>
    <w:rsid w:val="001171E8"/>
    <w:rsid w:val="001202A9"/>
    <w:rsid w:val="0012308E"/>
    <w:rsid w:val="00123BAD"/>
    <w:rsid w:val="00124B20"/>
    <w:rsid w:val="0012550A"/>
    <w:rsid w:val="0012743F"/>
    <w:rsid w:val="00127DFE"/>
    <w:rsid w:val="00137985"/>
    <w:rsid w:val="00142832"/>
    <w:rsid w:val="001438A5"/>
    <w:rsid w:val="00143F71"/>
    <w:rsid w:val="001446DF"/>
    <w:rsid w:val="00150F52"/>
    <w:rsid w:val="001514FC"/>
    <w:rsid w:val="001540EC"/>
    <w:rsid w:val="00154424"/>
    <w:rsid w:val="00157D8A"/>
    <w:rsid w:val="001671F5"/>
    <w:rsid w:val="001676F1"/>
    <w:rsid w:val="00171C3B"/>
    <w:rsid w:val="00181691"/>
    <w:rsid w:val="00181FF6"/>
    <w:rsid w:val="00183468"/>
    <w:rsid w:val="00187A7D"/>
    <w:rsid w:val="00190A31"/>
    <w:rsid w:val="001912B9"/>
    <w:rsid w:val="001936EB"/>
    <w:rsid w:val="0019562B"/>
    <w:rsid w:val="001A2B1C"/>
    <w:rsid w:val="001A54DE"/>
    <w:rsid w:val="001B03D5"/>
    <w:rsid w:val="001B06DE"/>
    <w:rsid w:val="001B63F7"/>
    <w:rsid w:val="001B7715"/>
    <w:rsid w:val="001C062B"/>
    <w:rsid w:val="001C21DB"/>
    <w:rsid w:val="001C2516"/>
    <w:rsid w:val="001C5747"/>
    <w:rsid w:val="001C6AA5"/>
    <w:rsid w:val="001C7020"/>
    <w:rsid w:val="001D0211"/>
    <w:rsid w:val="001D0E2C"/>
    <w:rsid w:val="001D3CD0"/>
    <w:rsid w:val="001D40DB"/>
    <w:rsid w:val="001D4E88"/>
    <w:rsid w:val="001D5DFC"/>
    <w:rsid w:val="001D6734"/>
    <w:rsid w:val="001E1712"/>
    <w:rsid w:val="001F23B7"/>
    <w:rsid w:val="001F2F8A"/>
    <w:rsid w:val="001F3867"/>
    <w:rsid w:val="001F75A7"/>
    <w:rsid w:val="0020045B"/>
    <w:rsid w:val="00200733"/>
    <w:rsid w:val="00204BB9"/>
    <w:rsid w:val="0020692B"/>
    <w:rsid w:val="00206BC5"/>
    <w:rsid w:val="00207ED5"/>
    <w:rsid w:val="00210584"/>
    <w:rsid w:val="002145F5"/>
    <w:rsid w:val="00214F14"/>
    <w:rsid w:val="0021643D"/>
    <w:rsid w:val="002169B8"/>
    <w:rsid w:val="00217A6C"/>
    <w:rsid w:val="002207D5"/>
    <w:rsid w:val="00221194"/>
    <w:rsid w:val="00223A3F"/>
    <w:rsid w:val="0022554C"/>
    <w:rsid w:val="002270DD"/>
    <w:rsid w:val="00235E93"/>
    <w:rsid w:val="00237FC9"/>
    <w:rsid w:val="002403D0"/>
    <w:rsid w:val="00240506"/>
    <w:rsid w:val="002418B9"/>
    <w:rsid w:val="002424A0"/>
    <w:rsid w:val="00242EA3"/>
    <w:rsid w:val="0025007C"/>
    <w:rsid w:val="002507EC"/>
    <w:rsid w:val="00252BF7"/>
    <w:rsid w:val="00253D00"/>
    <w:rsid w:val="00256F97"/>
    <w:rsid w:val="002607A0"/>
    <w:rsid w:val="00263862"/>
    <w:rsid w:val="0026623A"/>
    <w:rsid w:val="002672D7"/>
    <w:rsid w:val="00267AB9"/>
    <w:rsid w:val="0027016E"/>
    <w:rsid w:val="002715FF"/>
    <w:rsid w:val="00271A90"/>
    <w:rsid w:val="00277D73"/>
    <w:rsid w:val="00280116"/>
    <w:rsid w:val="00282051"/>
    <w:rsid w:val="0028327E"/>
    <w:rsid w:val="00284BC4"/>
    <w:rsid w:val="00286F1E"/>
    <w:rsid w:val="00292AF6"/>
    <w:rsid w:val="002946DA"/>
    <w:rsid w:val="00295DE3"/>
    <w:rsid w:val="002A7300"/>
    <w:rsid w:val="002A7908"/>
    <w:rsid w:val="002A796B"/>
    <w:rsid w:val="002B126E"/>
    <w:rsid w:val="002B77D0"/>
    <w:rsid w:val="002D25F2"/>
    <w:rsid w:val="002D2B73"/>
    <w:rsid w:val="002D3C49"/>
    <w:rsid w:val="002D5A6A"/>
    <w:rsid w:val="002E0078"/>
    <w:rsid w:val="002E2169"/>
    <w:rsid w:val="002E6C29"/>
    <w:rsid w:val="002E6EA5"/>
    <w:rsid w:val="002F0461"/>
    <w:rsid w:val="002F6EF9"/>
    <w:rsid w:val="002F7D0C"/>
    <w:rsid w:val="00307545"/>
    <w:rsid w:val="00310EDD"/>
    <w:rsid w:val="00321436"/>
    <w:rsid w:val="003248B5"/>
    <w:rsid w:val="003253DF"/>
    <w:rsid w:val="00332AFC"/>
    <w:rsid w:val="003403B2"/>
    <w:rsid w:val="00341506"/>
    <w:rsid w:val="00341FA4"/>
    <w:rsid w:val="003421E0"/>
    <w:rsid w:val="00346EA0"/>
    <w:rsid w:val="00353DBC"/>
    <w:rsid w:val="00355857"/>
    <w:rsid w:val="00360B8B"/>
    <w:rsid w:val="003612F3"/>
    <w:rsid w:val="00364D33"/>
    <w:rsid w:val="00365097"/>
    <w:rsid w:val="003679AA"/>
    <w:rsid w:val="00374B29"/>
    <w:rsid w:val="003817F5"/>
    <w:rsid w:val="00382BB9"/>
    <w:rsid w:val="003833C5"/>
    <w:rsid w:val="00384C7E"/>
    <w:rsid w:val="0039139F"/>
    <w:rsid w:val="00394972"/>
    <w:rsid w:val="00396B2A"/>
    <w:rsid w:val="003A6FDB"/>
    <w:rsid w:val="003B157D"/>
    <w:rsid w:val="003B24C0"/>
    <w:rsid w:val="003B3C30"/>
    <w:rsid w:val="003B5A2E"/>
    <w:rsid w:val="003B6239"/>
    <w:rsid w:val="003C08A4"/>
    <w:rsid w:val="003C22E5"/>
    <w:rsid w:val="003D154C"/>
    <w:rsid w:val="003D2FC2"/>
    <w:rsid w:val="003D31F1"/>
    <w:rsid w:val="003D6A61"/>
    <w:rsid w:val="003D6BA3"/>
    <w:rsid w:val="003E601B"/>
    <w:rsid w:val="003E70A4"/>
    <w:rsid w:val="003F016D"/>
    <w:rsid w:val="003F0922"/>
    <w:rsid w:val="003F7385"/>
    <w:rsid w:val="004020D1"/>
    <w:rsid w:val="004035D4"/>
    <w:rsid w:val="00407A2B"/>
    <w:rsid w:val="00407CF3"/>
    <w:rsid w:val="004122B8"/>
    <w:rsid w:val="0041520E"/>
    <w:rsid w:val="0042125F"/>
    <w:rsid w:val="00421472"/>
    <w:rsid w:val="0042558D"/>
    <w:rsid w:val="00426D53"/>
    <w:rsid w:val="004310F6"/>
    <w:rsid w:val="00431B27"/>
    <w:rsid w:val="004323A0"/>
    <w:rsid w:val="00432519"/>
    <w:rsid w:val="004338D1"/>
    <w:rsid w:val="004364EF"/>
    <w:rsid w:val="0043703F"/>
    <w:rsid w:val="00437373"/>
    <w:rsid w:val="00440887"/>
    <w:rsid w:val="0044129B"/>
    <w:rsid w:val="00443788"/>
    <w:rsid w:val="00444D0C"/>
    <w:rsid w:val="004461F8"/>
    <w:rsid w:val="00446D9F"/>
    <w:rsid w:val="00457402"/>
    <w:rsid w:val="0045793B"/>
    <w:rsid w:val="00461806"/>
    <w:rsid w:val="00466D33"/>
    <w:rsid w:val="00466FE0"/>
    <w:rsid w:val="004709D6"/>
    <w:rsid w:val="00470D51"/>
    <w:rsid w:val="00471742"/>
    <w:rsid w:val="004759BC"/>
    <w:rsid w:val="0048108A"/>
    <w:rsid w:val="00481EEE"/>
    <w:rsid w:val="00483B12"/>
    <w:rsid w:val="00491EA9"/>
    <w:rsid w:val="004944FF"/>
    <w:rsid w:val="0049543B"/>
    <w:rsid w:val="00495E91"/>
    <w:rsid w:val="004A1558"/>
    <w:rsid w:val="004A16A9"/>
    <w:rsid w:val="004A3D25"/>
    <w:rsid w:val="004A45A9"/>
    <w:rsid w:val="004A70A5"/>
    <w:rsid w:val="004B2B09"/>
    <w:rsid w:val="004B63F8"/>
    <w:rsid w:val="004C08F3"/>
    <w:rsid w:val="004C4F2E"/>
    <w:rsid w:val="004C5E87"/>
    <w:rsid w:val="004C7F0B"/>
    <w:rsid w:val="004D12E6"/>
    <w:rsid w:val="004D3B1B"/>
    <w:rsid w:val="004D44DC"/>
    <w:rsid w:val="004D5901"/>
    <w:rsid w:val="004D6457"/>
    <w:rsid w:val="004E0796"/>
    <w:rsid w:val="004E0E31"/>
    <w:rsid w:val="004E2969"/>
    <w:rsid w:val="004E3614"/>
    <w:rsid w:val="004F266B"/>
    <w:rsid w:val="004F27EC"/>
    <w:rsid w:val="004F2877"/>
    <w:rsid w:val="004F48AE"/>
    <w:rsid w:val="004F50FE"/>
    <w:rsid w:val="004F5433"/>
    <w:rsid w:val="00500CB2"/>
    <w:rsid w:val="00502ADC"/>
    <w:rsid w:val="00503073"/>
    <w:rsid w:val="00503A02"/>
    <w:rsid w:val="00511410"/>
    <w:rsid w:val="0051253F"/>
    <w:rsid w:val="00512C99"/>
    <w:rsid w:val="005130E0"/>
    <w:rsid w:val="0051683B"/>
    <w:rsid w:val="00520680"/>
    <w:rsid w:val="00521495"/>
    <w:rsid w:val="005259F8"/>
    <w:rsid w:val="00525D22"/>
    <w:rsid w:val="00530702"/>
    <w:rsid w:val="00531BFB"/>
    <w:rsid w:val="00540EB9"/>
    <w:rsid w:val="005410A6"/>
    <w:rsid w:val="005426B9"/>
    <w:rsid w:val="005428E1"/>
    <w:rsid w:val="0054589A"/>
    <w:rsid w:val="00545D38"/>
    <w:rsid w:val="005468C7"/>
    <w:rsid w:val="005540EB"/>
    <w:rsid w:val="005555C5"/>
    <w:rsid w:val="005609FA"/>
    <w:rsid w:val="0056196E"/>
    <w:rsid w:val="00564B17"/>
    <w:rsid w:val="0057099D"/>
    <w:rsid w:val="00570ADA"/>
    <w:rsid w:val="00571807"/>
    <w:rsid w:val="0057285C"/>
    <w:rsid w:val="00575C6A"/>
    <w:rsid w:val="005762D0"/>
    <w:rsid w:val="00577251"/>
    <w:rsid w:val="005835D8"/>
    <w:rsid w:val="0059138F"/>
    <w:rsid w:val="00594A26"/>
    <w:rsid w:val="0059633A"/>
    <w:rsid w:val="00596432"/>
    <w:rsid w:val="00597099"/>
    <w:rsid w:val="005A05F5"/>
    <w:rsid w:val="005A337C"/>
    <w:rsid w:val="005B2CF8"/>
    <w:rsid w:val="005B35EE"/>
    <w:rsid w:val="005B5B41"/>
    <w:rsid w:val="005B69FD"/>
    <w:rsid w:val="005C278F"/>
    <w:rsid w:val="005C3670"/>
    <w:rsid w:val="005C54CD"/>
    <w:rsid w:val="005C5560"/>
    <w:rsid w:val="005C600E"/>
    <w:rsid w:val="005C6709"/>
    <w:rsid w:val="005E7501"/>
    <w:rsid w:val="005F0FF5"/>
    <w:rsid w:val="005F4C88"/>
    <w:rsid w:val="005F525B"/>
    <w:rsid w:val="005F6F80"/>
    <w:rsid w:val="005F78C5"/>
    <w:rsid w:val="00611DD6"/>
    <w:rsid w:val="00613820"/>
    <w:rsid w:val="006147DF"/>
    <w:rsid w:val="006218E6"/>
    <w:rsid w:val="00623DB0"/>
    <w:rsid w:val="0063015E"/>
    <w:rsid w:val="00631378"/>
    <w:rsid w:val="0063295A"/>
    <w:rsid w:val="00633824"/>
    <w:rsid w:val="0063541C"/>
    <w:rsid w:val="00640A0A"/>
    <w:rsid w:val="00642684"/>
    <w:rsid w:val="006474B7"/>
    <w:rsid w:val="00650F18"/>
    <w:rsid w:val="00654E81"/>
    <w:rsid w:val="006551B5"/>
    <w:rsid w:val="00657DB9"/>
    <w:rsid w:val="00662FCC"/>
    <w:rsid w:val="00664E13"/>
    <w:rsid w:val="00666A0F"/>
    <w:rsid w:val="00670D19"/>
    <w:rsid w:val="00672E7B"/>
    <w:rsid w:val="006749AB"/>
    <w:rsid w:val="006815E6"/>
    <w:rsid w:val="00690D1C"/>
    <w:rsid w:val="0069397A"/>
    <w:rsid w:val="006941B5"/>
    <w:rsid w:val="00694EED"/>
    <w:rsid w:val="006A08A1"/>
    <w:rsid w:val="006A18FC"/>
    <w:rsid w:val="006B1CB8"/>
    <w:rsid w:val="006B4B76"/>
    <w:rsid w:val="006B5E74"/>
    <w:rsid w:val="006B7BB7"/>
    <w:rsid w:val="006C3579"/>
    <w:rsid w:val="006C7CD7"/>
    <w:rsid w:val="006D0BDA"/>
    <w:rsid w:val="006D21D0"/>
    <w:rsid w:val="006D5924"/>
    <w:rsid w:val="006D6E1C"/>
    <w:rsid w:val="006D7146"/>
    <w:rsid w:val="006E1C8E"/>
    <w:rsid w:val="006E1E86"/>
    <w:rsid w:val="006E3017"/>
    <w:rsid w:val="006E356A"/>
    <w:rsid w:val="006E5CE8"/>
    <w:rsid w:val="006E72C1"/>
    <w:rsid w:val="006E7A81"/>
    <w:rsid w:val="006F0F49"/>
    <w:rsid w:val="006F1D0B"/>
    <w:rsid w:val="006F2278"/>
    <w:rsid w:val="006F3A65"/>
    <w:rsid w:val="006F5178"/>
    <w:rsid w:val="006F6BC8"/>
    <w:rsid w:val="007019C7"/>
    <w:rsid w:val="00705EF9"/>
    <w:rsid w:val="00706B90"/>
    <w:rsid w:val="00711D89"/>
    <w:rsid w:val="007176AC"/>
    <w:rsid w:val="007208FA"/>
    <w:rsid w:val="00723FB3"/>
    <w:rsid w:val="007245E1"/>
    <w:rsid w:val="00726383"/>
    <w:rsid w:val="00733EAD"/>
    <w:rsid w:val="00735D1D"/>
    <w:rsid w:val="007374C3"/>
    <w:rsid w:val="007409F7"/>
    <w:rsid w:val="00742939"/>
    <w:rsid w:val="00742B6F"/>
    <w:rsid w:val="00744600"/>
    <w:rsid w:val="00753870"/>
    <w:rsid w:val="007553F6"/>
    <w:rsid w:val="00756EC5"/>
    <w:rsid w:val="00761284"/>
    <w:rsid w:val="007622A4"/>
    <w:rsid w:val="00762668"/>
    <w:rsid w:val="007633D6"/>
    <w:rsid w:val="00770AE9"/>
    <w:rsid w:val="0077172E"/>
    <w:rsid w:val="00773B23"/>
    <w:rsid w:val="00782331"/>
    <w:rsid w:val="00782AE2"/>
    <w:rsid w:val="00784296"/>
    <w:rsid w:val="0078521E"/>
    <w:rsid w:val="00787717"/>
    <w:rsid w:val="00791347"/>
    <w:rsid w:val="00793333"/>
    <w:rsid w:val="007A29CD"/>
    <w:rsid w:val="007A2BC3"/>
    <w:rsid w:val="007A43BB"/>
    <w:rsid w:val="007A7C42"/>
    <w:rsid w:val="007B05E4"/>
    <w:rsid w:val="007B066C"/>
    <w:rsid w:val="007B1FBA"/>
    <w:rsid w:val="007B4D39"/>
    <w:rsid w:val="007B6582"/>
    <w:rsid w:val="007B78EA"/>
    <w:rsid w:val="007C2F1B"/>
    <w:rsid w:val="007C36AE"/>
    <w:rsid w:val="007C4269"/>
    <w:rsid w:val="007C4F16"/>
    <w:rsid w:val="007C6F22"/>
    <w:rsid w:val="007D4399"/>
    <w:rsid w:val="007E0C1F"/>
    <w:rsid w:val="007E3240"/>
    <w:rsid w:val="007F18BD"/>
    <w:rsid w:val="007F1AC2"/>
    <w:rsid w:val="007F544A"/>
    <w:rsid w:val="008016C4"/>
    <w:rsid w:val="008018C5"/>
    <w:rsid w:val="00804050"/>
    <w:rsid w:val="008058B6"/>
    <w:rsid w:val="00805921"/>
    <w:rsid w:val="00806B61"/>
    <w:rsid w:val="00813CE5"/>
    <w:rsid w:val="00817254"/>
    <w:rsid w:val="0082149E"/>
    <w:rsid w:val="0082171E"/>
    <w:rsid w:val="008272A2"/>
    <w:rsid w:val="00831B01"/>
    <w:rsid w:val="00832D07"/>
    <w:rsid w:val="00837D2F"/>
    <w:rsid w:val="00843667"/>
    <w:rsid w:val="008439FB"/>
    <w:rsid w:val="00851C69"/>
    <w:rsid w:val="0085668E"/>
    <w:rsid w:val="00856CB0"/>
    <w:rsid w:val="008573AE"/>
    <w:rsid w:val="008632AC"/>
    <w:rsid w:val="00866065"/>
    <w:rsid w:val="00876E38"/>
    <w:rsid w:val="008771AB"/>
    <w:rsid w:val="00880725"/>
    <w:rsid w:val="008914C0"/>
    <w:rsid w:val="008963D1"/>
    <w:rsid w:val="00896DA9"/>
    <w:rsid w:val="00896E0B"/>
    <w:rsid w:val="008A646D"/>
    <w:rsid w:val="008A7233"/>
    <w:rsid w:val="008B70AF"/>
    <w:rsid w:val="008C09D5"/>
    <w:rsid w:val="008C1D25"/>
    <w:rsid w:val="008C218E"/>
    <w:rsid w:val="008C2B2B"/>
    <w:rsid w:val="008C46C3"/>
    <w:rsid w:val="008C5EA5"/>
    <w:rsid w:val="008D08AB"/>
    <w:rsid w:val="008D09B1"/>
    <w:rsid w:val="008D4741"/>
    <w:rsid w:val="008D7170"/>
    <w:rsid w:val="008E46BC"/>
    <w:rsid w:val="008F17D0"/>
    <w:rsid w:val="008F28FD"/>
    <w:rsid w:val="008F3A26"/>
    <w:rsid w:val="009012C7"/>
    <w:rsid w:val="00902DB2"/>
    <w:rsid w:val="00903C4E"/>
    <w:rsid w:val="00907BF1"/>
    <w:rsid w:val="00912252"/>
    <w:rsid w:val="00913BC8"/>
    <w:rsid w:val="00914278"/>
    <w:rsid w:val="0091599A"/>
    <w:rsid w:val="00917FB0"/>
    <w:rsid w:val="00921405"/>
    <w:rsid w:val="009241B2"/>
    <w:rsid w:val="00926E3C"/>
    <w:rsid w:val="009272A3"/>
    <w:rsid w:val="00930818"/>
    <w:rsid w:val="009321FE"/>
    <w:rsid w:val="00934118"/>
    <w:rsid w:val="00937C0F"/>
    <w:rsid w:val="00941360"/>
    <w:rsid w:val="00942E56"/>
    <w:rsid w:val="00945613"/>
    <w:rsid w:val="009457B1"/>
    <w:rsid w:val="00947D4A"/>
    <w:rsid w:val="00950414"/>
    <w:rsid w:val="00952492"/>
    <w:rsid w:val="00954F75"/>
    <w:rsid w:val="00955F4A"/>
    <w:rsid w:val="00957F7A"/>
    <w:rsid w:val="00960242"/>
    <w:rsid w:val="009613D3"/>
    <w:rsid w:val="00961B4B"/>
    <w:rsid w:val="00961C0B"/>
    <w:rsid w:val="00964496"/>
    <w:rsid w:val="00965016"/>
    <w:rsid w:val="00965583"/>
    <w:rsid w:val="00972DC6"/>
    <w:rsid w:val="009800F5"/>
    <w:rsid w:val="00982984"/>
    <w:rsid w:val="00982E9C"/>
    <w:rsid w:val="009832F3"/>
    <w:rsid w:val="00995E2E"/>
    <w:rsid w:val="0099664D"/>
    <w:rsid w:val="009A1B52"/>
    <w:rsid w:val="009A599F"/>
    <w:rsid w:val="009C1639"/>
    <w:rsid w:val="009C31F5"/>
    <w:rsid w:val="009D2AD8"/>
    <w:rsid w:val="009D4A57"/>
    <w:rsid w:val="009D7162"/>
    <w:rsid w:val="009E0A47"/>
    <w:rsid w:val="009E2A80"/>
    <w:rsid w:val="009E3EC1"/>
    <w:rsid w:val="009E4735"/>
    <w:rsid w:val="009E7988"/>
    <w:rsid w:val="009F0186"/>
    <w:rsid w:val="009F0AB0"/>
    <w:rsid w:val="009F15AE"/>
    <w:rsid w:val="009F279D"/>
    <w:rsid w:val="009F3AF7"/>
    <w:rsid w:val="009F49BE"/>
    <w:rsid w:val="009F4D41"/>
    <w:rsid w:val="009F7E71"/>
    <w:rsid w:val="00A062CC"/>
    <w:rsid w:val="00A07DB0"/>
    <w:rsid w:val="00A104C6"/>
    <w:rsid w:val="00A11232"/>
    <w:rsid w:val="00A14C7D"/>
    <w:rsid w:val="00A15A17"/>
    <w:rsid w:val="00A174C1"/>
    <w:rsid w:val="00A22EC8"/>
    <w:rsid w:val="00A278CC"/>
    <w:rsid w:val="00A41DB1"/>
    <w:rsid w:val="00A46D1F"/>
    <w:rsid w:val="00A47794"/>
    <w:rsid w:val="00A478C5"/>
    <w:rsid w:val="00A51C6C"/>
    <w:rsid w:val="00A53DF6"/>
    <w:rsid w:val="00A54B8E"/>
    <w:rsid w:val="00A5504A"/>
    <w:rsid w:val="00A55899"/>
    <w:rsid w:val="00A5730D"/>
    <w:rsid w:val="00A57A8B"/>
    <w:rsid w:val="00A62558"/>
    <w:rsid w:val="00A63C8A"/>
    <w:rsid w:val="00A66CC7"/>
    <w:rsid w:val="00A71113"/>
    <w:rsid w:val="00A71FE9"/>
    <w:rsid w:val="00A755BE"/>
    <w:rsid w:val="00A77466"/>
    <w:rsid w:val="00A77CDB"/>
    <w:rsid w:val="00A77ED1"/>
    <w:rsid w:val="00A807CB"/>
    <w:rsid w:val="00A807DD"/>
    <w:rsid w:val="00A8090A"/>
    <w:rsid w:val="00A81763"/>
    <w:rsid w:val="00A81B72"/>
    <w:rsid w:val="00A821FC"/>
    <w:rsid w:val="00A82D81"/>
    <w:rsid w:val="00A84A35"/>
    <w:rsid w:val="00A90167"/>
    <w:rsid w:val="00A94F8F"/>
    <w:rsid w:val="00A96026"/>
    <w:rsid w:val="00AA0AF2"/>
    <w:rsid w:val="00AA419A"/>
    <w:rsid w:val="00AA4F3E"/>
    <w:rsid w:val="00AB09CC"/>
    <w:rsid w:val="00AB0BB9"/>
    <w:rsid w:val="00AB2DC6"/>
    <w:rsid w:val="00AB3AC8"/>
    <w:rsid w:val="00AB3C09"/>
    <w:rsid w:val="00AB5D33"/>
    <w:rsid w:val="00AC0685"/>
    <w:rsid w:val="00AC1F95"/>
    <w:rsid w:val="00AC25CE"/>
    <w:rsid w:val="00AC3EAB"/>
    <w:rsid w:val="00AC6904"/>
    <w:rsid w:val="00AC7E1E"/>
    <w:rsid w:val="00AD2A32"/>
    <w:rsid w:val="00AD6F98"/>
    <w:rsid w:val="00AD735A"/>
    <w:rsid w:val="00AE0A9F"/>
    <w:rsid w:val="00AE7258"/>
    <w:rsid w:val="00AE7392"/>
    <w:rsid w:val="00AE7CB2"/>
    <w:rsid w:val="00AF2A45"/>
    <w:rsid w:val="00AF2B19"/>
    <w:rsid w:val="00AF4AC6"/>
    <w:rsid w:val="00B0171F"/>
    <w:rsid w:val="00B01F3C"/>
    <w:rsid w:val="00B04670"/>
    <w:rsid w:val="00B062EA"/>
    <w:rsid w:val="00B07559"/>
    <w:rsid w:val="00B077B8"/>
    <w:rsid w:val="00B106A4"/>
    <w:rsid w:val="00B130B6"/>
    <w:rsid w:val="00B13167"/>
    <w:rsid w:val="00B1360E"/>
    <w:rsid w:val="00B20332"/>
    <w:rsid w:val="00B21CAD"/>
    <w:rsid w:val="00B22498"/>
    <w:rsid w:val="00B23D10"/>
    <w:rsid w:val="00B4243E"/>
    <w:rsid w:val="00B429EA"/>
    <w:rsid w:val="00B43474"/>
    <w:rsid w:val="00B44647"/>
    <w:rsid w:val="00B464AC"/>
    <w:rsid w:val="00B62DA3"/>
    <w:rsid w:val="00B6386D"/>
    <w:rsid w:val="00B63D26"/>
    <w:rsid w:val="00B64CB1"/>
    <w:rsid w:val="00B66138"/>
    <w:rsid w:val="00B66BA7"/>
    <w:rsid w:val="00B70DA0"/>
    <w:rsid w:val="00B72095"/>
    <w:rsid w:val="00B7223C"/>
    <w:rsid w:val="00B7283C"/>
    <w:rsid w:val="00B75CFD"/>
    <w:rsid w:val="00B8063A"/>
    <w:rsid w:val="00B8091B"/>
    <w:rsid w:val="00B81735"/>
    <w:rsid w:val="00B83101"/>
    <w:rsid w:val="00B87D2F"/>
    <w:rsid w:val="00B87D89"/>
    <w:rsid w:val="00B90307"/>
    <w:rsid w:val="00B91228"/>
    <w:rsid w:val="00B92978"/>
    <w:rsid w:val="00B9741F"/>
    <w:rsid w:val="00BA6FC9"/>
    <w:rsid w:val="00BB0A75"/>
    <w:rsid w:val="00BB49D4"/>
    <w:rsid w:val="00BB5A28"/>
    <w:rsid w:val="00BB7445"/>
    <w:rsid w:val="00BC17B7"/>
    <w:rsid w:val="00BC2E49"/>
    <w:rsid w:val="00BD2BC6"/>
    <w:rsid w:val="00BD3478"/>
    <w:rsid w:val="00BD4418"/>
    <w:rsid w:val="00BD738E"/>
    <w:rsid w:val="00BD7B23"/>
    <w:rsid w:val="00C14366"/>
    <w:rsid w:val="00C1445E"/>
    <w:rsid w:val="00C15D83"/>
    <w:rsid w:val="00C17F3C"/>
    <w:rsid w:val="00C24CC3"/>
    <w:rsid w:val="00C255D3"/>
    <w:rsid w:val="00C26705"/>
    <w:rsid w:val="00C27AB5"/>
    <w:rsid w:val="00C31C3D"/>
    <w:rsid w:val="00C3204E"/>
    <w:rsid w:val="00C32B38"/>
    <w:rsid w:val="00C33A30"/>
    <w:rsid w:val="00C43124"/>
    <w:rsid w:val="00C44174"/>
    <w:rsid w:val="00C45924"/>
    <w:rsid w:val="00C45F97"/>
    <w:rsid w:val="00C514AC"/>
    <w:rsid w:val="00C53118"/>
    <w:rsid w:val="00C54108"/>
    <w:rsid w:val="00C55422"/>
    <w:rsid w:val="00C55C19"/>
    <w:rsid w:val="00C633AE"/>
    <w:rsid w:val="00C64631"/>
    <w:rsid w:val="00C65E1A"/>
    <w:rsid w:val="00C668E7"/>
    <w:rsid w:val="00C73054"/>
    <w:rsid w:val="00C823CE"/>
    <w:rsid w:val="00C82E99"/>
    <w:rsid w:val="00C8321A"/>
    <w:rsid w:val="00C84900"/>
    <w:rsid w:val="00C8515C"/>
    <w:rsid w:val="00C8769B"/>
    <w:rsid w:val="00C90C0C"/>
    <w:rsid w:val="00C90C2E"/>
    <w:rsid w:val="00CA2F18"/>
    <w:rsid w:val="00CA3315"/>
    <w:rsid w:val="00CA3683"/>
    <w:rsid w:val="00CA5C30"/>
    <w:rsid w:val="00CB2242"/>
    <w:rsid w:val="00CC5849"/>
    <w:rsid w:val="00CC693A"/>
    <w:rsid w:val="00CD3392"/>
    <w:rsid w:val="00CE7F63"/>
    <w:rsid w:val="00CF11A9"/>
    <w:rsid w:val="00CF2C75"/>
    <w:rsid w:val="00CF2DB7"/>
    <w:rsid w:val="00CF3681"/>
    <w:rsid w:val="00D053CB"/>
    <w:rsid w:val="00D121D9"/>
    <w:rsid w:val="00D1373E"/>
    <w:rsid w:val="00D17E35"/>
    <w:rsid w:val="00D21264"/>
    <w:rsid w:val="00D2133D"/>
    <w:rsid w:val="00D2369B"/>
    <w:rsid w:val="00D275EA"/>
    <w:rsid w:val="00D355B4"/>
    <w:rsid w:val="00D37058"/>
    <w:rsid w:val="00D42905"/>
    <w:rsid w:val="00D42DD8"/>
    <w:rsid w:val="00D43FD1"/>
    <w:rsid w:val="00D50841"/>
    <w:rsid w:val="00D508C3"/>
    <w:rsid w:val="00D50D45"/>
    <w:rsid w:val="00D51AD1"/>
    <w:rsid w:val="00D525A8"/>
    <w:rsid w:val="00D52B48"/>
    <w:rsid w:val="00D53CDA"/>
    <w:rsid w:val="00D545A5"/>
    <w:rsid w:val="00D567E7"/>
    <w:rsid w:val="00D60860"/>
    <w:rsid w:val="00D614D5"/>
    <w:rsid w:val="00D61C2E"/>
    <w:rsid w:val="00D64BD1"/>
    <w:rsid w:val="00D67689"/>
    <w:rsid w:val="00D71864"/>
    <w:rsid w:val="00D736D5"/>
    <w:rsid w:val="00D75269"/>
    <w:rsid w:val="00D76E38"/>
    <w:rsid w:val="00D8232A"/>
    <w:rsid w:val="00D83750"/>
    <w:rsid w:val="00D83ED7"/>
    <w:rsid w:val="00D84DDD"/>
    <w:rsid w:val="00D97272"/>
    <w:rsid w:val="00D97CF4"/>
    <w:rsid w:val="00DA1D9F"/>
    <w:rsid w:val="00DA2154"/>
    <w:rsid w:val="00DA21F1"/>
    <w:rsid w:val="00DA2D1D"/>
    <w:rsid w:val="00DA3977"/>
    <w:rsid w:val="00DA572A"/>
    <w:rsid w:val="00DB061F"/>
    <w:rsid w:val="00DB2E9C"/>
    <w:rsid w:val="00DB2F24"/>
    <w:rsid w:val="00DB55D2"/>
    <w:rsid w:val="00DC0DB4"/>
    <w:rsid w:val="00DC2BA3"/>
    <w:rsid w:val="00DC5825"/>
    <w:rsid w:val="00DD021E"/>
    <w:rsid w:val="00DD353F"/>
    <w:rsid w:val="00DD37AF"/>
    <w:rsid w:val="00DD50B4"/>
    <w:rsid w:val="00DD70A2"/>
    <w:rsid w:val="00DE229B"/>
    <w:rsid w:val="00DE3F90"/>
    <w:rsid w:val="00DE4566"/>
    <w:rsid w:val="00DE4E04"/>
    <w:rsid w:val="00DF0667"/>
    <w:rsid w:val="00DF143C"/>
    <w:rsid w:val="00DF25CB"/>
    <w:rsid w:val="00DF3003"/>
    <w:rsid w:val="00E00ACE"/>
    <w:rsid w:val="00E02889"/>
    <w:rsid w:val="00E06408"/>
    <w:rsid w:val="00E23B86"/>
    <w:rsid w:val="00E2460A"/>
    <w:rsid w:val="00E24E4E"/>
    <w:rsid w:val="00E30E46"/>
    <w:rsid w:val="00E31509"/>
    <w:rsid w:val="00E31BFE"/>
    <w:rsid w:val="00E34FDF"/>
    <w:rsid w:val="00E35E6F"/>
    <w:rsid w:val="00E431FA"/>
    <w:rsid w:val="00E43766"/>
    <w:rsid w:val="00E453CC"/>
    <w:rsid w:val="00E45920"/>
    <w:rsid w:val="00E51C30"/>
    <w:rsid w:val="00E52312"/>
    <w:rsid w:val="00E535CC"/>
    <w:rsid w:val="00E536DB"/>
    <w:rsid w:val="00E54299"/>
    <w:rsid w:val="00E62170"/>
    <w:rsid w:val="00E65B68"/>
    <w:rsid w:val="00E732E5"/>
    <w:rsid w:val="00E736B2"/>
    <w:rsid w:val="00E73BB1"/>
    <w:rsid w:val="00E80439"/>
    <w:rsid w:val="00E8175A"/>
    <w:rsid w:val="00E81DB6"/>
    <w:rsid w:val="00E82105"/>
    <w:rsid w:val="00E825C8"/>
    <w:rsid w:val="00E83DCC"/>
    <w:rsid w:val="00E9043C"/>
    <w:rsid w:val="00E93049"/>
    <w:rsid w:val="00E950C2"/>
    <w:rsid w:val="00EA348F"/>
    <w:rsid w:val="00EA6EB0"/>
    <w:rsid w:val="00EA7E4D"/>
    <w:rsid w:val="00EB5B0A"/>
    <w:rsid w:val="00EC09ED"/>
    <w:rsid w:val="00EC68F1"/>
    <w:rsid w:val="00EC6DF9"/>
    <w:rsid w:val="00EC7152"/>
    <w:rsid w:val="00ED23EF"/>
    <w:rsid w:val="00ED26CA"/>
    <w:rsid w:val="00ED27B6"/>
    <w:rsid w:val="00ED3EA7"/>
    <w:rsid w:val="00ED4874"/>
    <w:rsid w:val="00ED6C84"/>
    <w:rsid w:val="00ED7171"/>
    <w:rsid w:val="00EE0695"/>
    <w:rsid w:val="00EE1501"/>
    <w:rsid w:val="00EE276D"/>
    <w:rsid w:val="00EE7536"/>
    <w:rsid w:val="00EF5223"/>
    <w:rsid w:val="00F0036D"/>
    <w:rsid w:val="00F046C9"/>
    <w:rsid w:val="00F05589"/>
    <w:rsid w:val="00F118CE"/>
    <w:rsid w:val="00F1223D"/>
    <w:rsid w:val="00F154E0"/>
    <w:rsid w:val="00F16295"/>
    <w:rsid w:val="00F17F12"/>
    <w:rsid w:val="00F20072"/>
    <w:rsid w:val="00F20360"/>
    <w:rsid w:val="00F214D0"/>
    <w:rsid w:val="00F2632A"/>
    <w:rsid w:val="00F2760B"/>
    <w:rsid w:val="00F307CB"/>
    <w:rsid w:val="00F3260A"/>
    <w:rsid w:val="00F330AD"/>
    <w:rsid w:val="00F337E1"/>
    <w:rsid w:val="00F33890"/>
    <w:rsid w:val="00F41777"/>
    <w:rsid w:val="00F41DBF"/>
    <w:rsid w:val="00F45A56"/>
    <w:rsid w:val="00F476FE"/>
    <w:rsid w:val="00F63130"/>
    <w:rsid w:val="00F65788"/>
    <w:rsid w:val="00F662B8"/>
    <w:rsid w:val="00F6792E"/>
    <w:rsid w:val="00F73B69"/>
    <w:rsid w:val="00F73C66"/>
    <w:rsid w:val="00F747EF"/>
    <w:rsid w:val="00F74ACA"/>
    <w:rsid w:val="00F75B18"/>
    <w:rsid w:val="00F81652"/>
    <w:rsid w:val="00F85227"/>
    <w:rsid w:val="00F90F3E"/>
    <w:rsid w:val="00F91465"/>
    <w:rsid w:val="00F918CD"/>
    <w:rsid w:val="00F91BAF"/>
    <w:rsid w:val="00F942DB"/>
    <w:rsid w:val="00F94304"/>
    <w:rsid w:val="00FA30DF"/>
    <w:rsid w:val="00FA3F99"/>
    <w:rsid w:val="00FB1FA7"/>
    <w:rsid w:val="00FB1FD6"/>
    <w:rsid w:val="00FB2F3B"/>
    <w:rsid w:val="00FB687A"/>
    <w:rsid w:val="00FC0A15"/>
    <w:rsid w:val="00FC455A"/>
    <w:rsid w:val="00FD1DEF"/>
    <w:rsid w:val="00FD6EC6"/>
    <w:rsid w:val="00FE0BD5"/>
    <w:rsid w:val="00FE18E3"/>
    <w:rsid w:val="00FE3525"/>
    <w:rsid w:val="00FE47AE"/>
    <w:rsid w:val="00FE4BDA"/>
    <w:rsid w:val="00FE57D8"/>
    <w:rsid w:val="00FE6A21"/>
    <w:rsid w:val="00FE79B6"/>
    <w:rsid w:val="00FF0321"/>
    <w:rsid w:val="00FF05B5"/>
    <w:rsid w:val="00FF28FB"/>
    <w:rsid w:val="00FF3881"/>
    <w:rsid w:val="00FF41D2"/>
    <w:rsid w:val="00FF4CEC"/>
    <w:rsid w:val="00FF56AD"/>
    <w:rsid w:val="00FF5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8A5"/>
  </w:style>
  <w:style w:type="paragraph" w:styleId="1">
    <w:name w:val="heading 1"/>
    <w:basedOn w:val="a"/>
    <w:next w:val="a"/>
    <w:link w:val="10"/>
    <w:uiPriority w:val="9"/>
    <w:qFormat/>
    <w:rsid w:val="00A1123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33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12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25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F25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42125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2125F"/>
  </w:style>
  <w:style w:type="character" w:customStyle="1" w:styleId="10">
    <w:name w:val="Заголовок 1 Знак"/>
    <w:basedOn w:val="a0"/>
    <w:link w:val="1"/>
    <w:uiPriority w:val="9"/>
    <w:rsid w:val="00A1123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1123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0"/>
    <w:link w:val="a5"/>
    <w:rsid w:val="00A1123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112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880725"/>
    <w:pPr>
      <w:ind w:left="720"/>
      <w:contextualSpacing/>
    </w:pPr>
  </w:style>
  <w:style w:type="paragraph" w:styleId="a8">
    <w:name w:val="Body Text Indent"/>
    <w:basedOn w:val="a"/>
    <w:link w:val="a9"/>
    <w:uiPriority w:val="99"/>
    <w:unhideWhenUsed/>
    <w:rsid w:val="006E1C8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6E1C8E"/>
  </w:style>
  <w:style w:type="paragraph" w:styleId="aa">
    <w:name w:val="Normal (Web)"/>
    <w:basedOn w:val="a"/>
    <w:uiPriority w:val="99"/>
    <w:rsid w:val="003D2FC2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4A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A70A5"/>
  </w:style>
  <w:style w:type="paragraph" w:styleId="ad">
    <w:name w:val="footer"/>
    <w:basedOn w:val="a"/>
    <w:link w:val="ae"/>
    <w:uiPriority w:val="99"/>
    <w:unhideWhenUsed/>
    <w:rsid w:val="004A7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A70A5"/>
  </w:style>
  <w:style w:type="character" w:styleId="af">
    <w:name w:val="Hyperlink"/>
    <w:basedOn w:val="a0"/>
    <w:uiPriority w:val="99"/>
    <w:semiHidden/>
    <w:unhideWhenUsed/>
    <w:rsid w:val="00DE4566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531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1BFB"/>
    <w:rPr>
      <w:rFonts w:ascii="Tahoma" w:hAnsi="Tahoma" w:cs="Tahoma"/>
      <w:sz w:val="16"/>
      <w:szCs w:val="16"/>
    </w:rPr>
  </w:style>
  <w:style w:type="paragraph" w:customStyle="1" w:styleId="af2">
    <w:name w:val="Содержимое таблицы"/>
    <w:basedOn w:val="a"/>
    <w:rsid w:val="007409F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1C6A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Strong"/>
    <w:basedOn w:val="a0"/>
    <w:uiPriority w:val="22"/>
    <w:qFormat/>
    <w:rsid w:val="00AD735A"/>
    <w:rPr>
      <w:b/>
      <w:bCs/>
    </w:rPr>
  </w:style>
  <w:style w:type="paragraph" w:styleId="HTML">
    <w:name w:val="HTML Preformatted"/>
    <w:basedOn w:val="a"/>
    <w:link w:val="HTML0"/>
    <w:rsid w:val="005C54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5C54C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4F50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4F50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link w:val="af5"/>
    <w:uiPriority w:val="1"/>
    <w:qFormat/>
    <w:rsid w:val="00ED4874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Абзац списка1"/>
    <w:basedOn w:val="a"/>
    <w:rsid w:val="00723FB3"/>
    <w:pPr>
      <w:ind w:left="720" w:firstLine="709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961C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25">
    <w:name w:val="Абзац списка2"/>
    <w:basedOn w:val="a"/>
    <w:rsid w:val="008C1D25"/>
    <w:pPr>
      <w:ind w:left="720" w:firstLine="709"/>
      <w:contextualSpacing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6138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f6">
    <w:name w:val="Table Grid"/>
    <w:basedOn w:val="a1"/>
    <w:rsid w:val="00FC4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Без интервала Знак"/>
    <w:basedOn w:val="a0"/>
    <w:link w:val="af4"/>
    <w:uiPriority w:val="1"/>
    <w:rsid w:val="0059633A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A33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">
    <w:name w:val="w"/>
    <w:basedOn w:val="a0"/>
    <w:rsid w:val="005A337C"/>
  </w:style>
  <w:style w:type="character" w:customStyle="1" w:styleId="objectcontactsaddrs">
    <w:name w:val="object_contacts_addrs"/>
    <w:basedOn w:val="a0"/>
    <w:rsid w:val="005A337C"/>
  </w:style>
  <w:style w:type="character" w:customStyle="1" w:styleId="apple-converted-space">
    <w:name w:val="apple-converted-space"/>
    <w:basedOn w:val="a0"/>
    <w:rsid w:val="005A33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9882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42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0731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09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D7D11BCD6960212A8A4AEF93418573021A98D3B49415FF67CC45C12D39B8A747DB63D4D6B8569Ab8a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ED7D11BCD6960212A8A4AEF93418573021A9CD3B99615FF67CC45C12Db3a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D7D11BCD6960212A8A4AEF93418573021A9CD3B99615FF67CC45C12Db3a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94921-F0E9-47C2-89D6-872DDBE16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3822</Words>
  <Characters>21791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Пользователь Windows</cp:lastModifiedBy>
  <cp:revision>41</cp:revision>
  <cp:lastPrinted>2018-02-16T13:18:00Z</cp:lastPrinted>
  <dcterms:created xsi:type="dcterms:W3CDTF">2017-10-13T14:13:00Z</dcterms:created>
  <dcterms:modified xsi:type="dcterms:W3CDTF">2018-02-16T13:18:00Z</dcterms:modified>
</cp:coreProperties>
</file>