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1E2EAF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8" o:title=""/>
          </v:shape>
          <o:OLEObject Type="Embed" ProgID="PBrush" ShapeID="_x0000_s1028" DrawAspect="Content" ObjectID="_1552291301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291441" w:rsidP="00511AF5">
            <w:pPr>
              <w:jc w:val="both"/>
              <w:rPr>
                <w:sz w:val="22"/>
              </w:rPr>
            </w:pPr>
            <w:r w:rsidRPr="00467A40">
              <w:rPr>
                <w:sz w:val="22"/>
              </w:rPr>
              <w:t>27.03.2017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291441" w:rsidP="00511AF5">
            <w:pPr>
              <w:jc w:val="center"/>
              <w:rPr>
                <w:sz w:val="22"/>
              </w:rPr>
            </w:pPr>
            <w:r w:rsidRPr="00467A40">
              <w:rPr>
                <w:sz w:val="22"/>
              </w:rPr>
              <w:t>55</w:t>
            </w:r>
            <w:r w:rsidR="00511AF5">
              <w:rPr>
                <w:sz w:val="22"/>
              </w:rPr>
              <w:t>7</w:t>
            </w:r>
          </w:p>
        </w:tc>
      </w:tr>
    </w:tbl>
    <w:p w:rsidR="005356D4" w:rsidRDefault="005356D4" w:rsidP="00E54EC7">
      <w:pPr>
        <w:rPr>
          <w:b/>
          <w:spacing w:val="20"/>
          <w:sz w:val="40"/>
        </w:rPr>
      </w:pPr>
    </w:p>
    <w:p w:rsidR="005356D4" w:rsidRDefault="001E2EAF" w:rsidP="00E54EC7">
      <w:pPr>
        <w:rPr>
          <w:b/>
          <w:spacing w:val="20"/>
          <w:sz w:val="40"/>
        </w:rPr>
      </w:pPr>
      <w:r w:rsidRPr="001E2E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6.65pt;width:493.5pt;height:110.7pt;z-index:251655680" stroked="f">
            <v:textbox style="mso-next-textbox:#_x0000_s1026">
              <w:txbxContent>
                <w:p w:rsidR="00511AF5" w:rsidRPr="005117F5" w:rsidRDefault="00511AF5" w:rsidP="005117F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117F5">
                    <w:rPr>
                      <w:b/>
                      <w:sz w:val="26"/>
                      <w:szCs w:val="26"/>
                    </w:rPr>
                    <w:t xml:space="preserve">Об утверждении </w:t>
                  </w:r>
                  <w:r>
                    <w:rPr>
                      <w:b/>
                      <w:sz w:val="26"/>
                      <w:szCs w:val="26"/>
                    </w:rPr>
                    <w:t>П</w:t>
                  </w:r>
                  <w:r w:rsidRPr="005117F5">
                    <w:rPr>
                      <w:b/>
                      <w:sz w:val="26"/>
                      <w:szCs w:val="26"/>
                    </w:rPr>
                    <w:t>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</w:t>
                  </w:r>
                </w:p>
                <w:p w:rsidR="00511AF5" w:rsidRPr="00E54EC7" w:rsidRDefault="00511AF5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11AF5" w:rsidRPr="005E1A29" w:rsidRDefault="00511AF5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E54EC7" w:rsidRDefault="00E54EC7" w:rsidP="00E54EC7">
      <w:pPr>
        <w:rPr>
          <w:b/>
          <w:spacing w:val="20"/>
          <w:sz w:val="40"/>
        </w:rPr>
      </w:pPr>
    </w:p>
    <w:p w:rsidR="00511AF5" w:rsidRDefault="00511AF5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A663B5" w:rsidRPr="005117F5" w:rsidRDefault="00FB0D92" w:rsidP="00291441">
      <w:pPr>
        <w:spacing w:before="12" w:after="12" w:line="276" w:lineRule="auto"/>
        <w:ind w:right="140" w:firstLine="708"/>
        <w:jc w:val="both"/>
        <w:rPr>
          <w:sz w:val="26"/>
          <w:szCs w:val="26"/>
          <w:shd w:val="clear" w:color="auto" w:fill="FFFFFF"/>
        </w:rPr>
      </w:pPr>
      <w:r w:rsidRPr="005117F5">
        <w:rPr>
          <w:sz w:val="26"/>
          <w:szCs w:val="26"/>
        </w:rPr>
        <w:t xml:space="preserve">В </w:t>
      </w:r>
      <w:r w:rsidR="006A3BC9" w:rsidRPr="005117F5">
        <w:rPr>
          <w:sz w:val="26"/>
          <w:szCs w:val="26"/>
        </w:rPr>
        <w:t xml:space="preserve">целях установления группы по оплате труда руководителей муниципальных бюджетных учреждений </w:t>
      </w:r>
      <w:r w:rsidR="00C80779" w:rsidRPr="005117F5">
        <w:rPr>
          <w:sz w:val="26"/>
          <w:szCs w:val="26"/>
        </w:rPr>
        <w:t>физической культуры и спорта</w:t>
      </w:r>
      <w:r w:rsidR="006A3BC9" w:rsidRPr="005117F5">
        <w:rPr>
          <w:sz w:val="26"/>
          <w:szCs w:val="26"/>
        </w:rPr>
        <w:t xml:space="preserve"> </w:t>
      </w:r>
      <w:r w:rsidR="00C80779" w:rsidRPr="005117F5">
        <w:rPr>
          <w:sz w:val="26"/>
          <w:szCs w:val="26"/>
        </w:rPr>
        <w:t>городского поселения Пушкино</w:t>
      </w:r>
      <w:r w:rsidR="00005069" w:rsidRPr="005117F5">
        <w:rPr>
          <w:sz w:val="26"/>
          <w:szCs w:val="26"/>
        </w:rPr>
        <w:t xml:space="preserve"> и Пу</w:t>
      </w:r>
      <w:r w:rsidR="009207F7">
        <w:rPr>
          <w:sz w:val="26"/>
          <w:szCs w:val="26"/>
        </w:rPr>
        <w:t>шкинского муниципального района</w:t>
      </w:r>
      <w:r w:rsidR="006A3BC9" w:rsidRPr="005117F5">
        <w:rPr>
          <w:sz w:val="26"/>
          <w:szCs w:val="26"/>
        </w:rPr>
        <w:t>,</w:t>
      </w:r>
      <w:r w:rsidR="009207F7">
        <w:rPr>
          <w:sz w:val="26"/>
          <w:szCs w:val="26"/>
        </w:rPr>
        <w:t xml:space="preserve"> </w:t>
      </w:r>
      <w:r w:rsidR="009207F7" w:rsidRPr="009207F7">
        <w:rPr>
          <w:sz w:val="26"/>
          <w:szCs w:val="26"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  <w:r w:rsidR="006A3BC9" w:rsidRPr="009207F7">
        <w:rPr>
          <w:sz w:val="26"/>
          <w:szCs w:val="26"/>
        </w:rPr>
        <w:t xml:space="preserve"> </w:t>
      </w:r>
      <w:r w:rsidR="006A3BC9" w:rsidRPr="005117F5">
        <w:rPr>
          <w:sz w:val="26"/>
          <w:szCs w:val="26"/>
        </w:rPr>
        <w:t xml:space="preserve">в </w:t>
      </w:r>
      <w:r w:rsidRPr="005117F5">
        <w:rPr>
          <w:sz w:val="26"/>
          <w:szCs w:val="26"/>
        </w:rPr>
        <w:t xml:space="preserve">соответствии с </w:t>
      </w:r>
      <w:r w:rsidR="00E96CCC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</w:t>
      </w:r>
      <w:r w:rsidR="00C80779" w:rsidRPr="005117F5">
        <w:rPr>
          <w:sz w:val="26"/>
          <w:szCs w:val="26"/>
        </w:rPr>
        <w:t>23.08.2011</w:t>
      </w:r>
      <w:r w:rsidR="00E96CCC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2168 </w:t>
      </w:r>
      <w:r w:rsidR="00E96CCC" w:rsidRPr="005117F5">
        <w:rPr>
          <w:sz w:val="26"/>
          <w:szCs w:val="26"/>
        </w:rPr>
        <w:t xml:space="preserve">«Об оплате труда работников муниципальных учреждений </w:t>
      </w:r>
      <w:r w:rsidR="00C80779" w:rsidRPr="005117F5">
        <w:rPr>
          <w:sz w:val="26"/>
          <w:szCs w:val="26"/>
        </w:rPr>
        <w:t xml:space="preserve">физической культуры и спорта </w:t>
      </w:r>
      <w:r w:rsidR="00E96CCC" w:rsidRPr="005117F5">
        <w:rPr>
          <w:sz w:val="26"/>
          <w:szCs w:val="26"/>
        </w:rPr>
        <w:t>Пуш</w:t>
      </w:r>
      <w:r w:rsidR="00C80779" w:rsidRPr="005117F5">
        <w:rPr>
          <w:sz w:val="26"/>
          <w:szCs w:val="26"/>
        </w:rPr>
        <w:t>кинского муниципального района»</w:t>
      </w:r>
      <w:r w:rsidR="00C159CE" w:rsidRPr="005117F5">
        <w:rPr>
          <w:sz w:val="26"/>
          <w:szCs w:val="26"/>
        </w:rPr>
        <w:t xml:space="preserve"> </w:t>
      </w:r>
      <w:r w:rsidR="00E96CCC" w:rsidRPr="005117F5">
        <w:rPr>
          <w:sz w:val="26"/>
          <w:szCs w:val="26"/>
        </w:rPr>
        <w:t>(</w:t>
      </w:r>
      <w:r w:rsidR="006716AC" w:rsidRPr="005117F5">
        <w:rPr>
          <w:sz w:val="26"/>
          <w:szCs w:val="26"/>
        </w:rPr>
        <w:t>в ред.</w:t>
      </w:r>
      <w:r w:rsidR="00E96CCC" w:rsidRPr="005117F5">
        <w:rPr>
          <w:sz w:val="26"/>
          <w:szCs w:val="26"/>
        </w:rPr>
        <w:t xml:space="preserve"> </w:t>
      </w:r>
      <w:r w:rsidR="006716AC" w:rsidRPr="005117F5">
        <w:rPr>
          <w:sz w:val="26"/>
          <w:szCs w:val="26"/>
        </w:rPr>
        <w:t>п</w:t>
      </w:r>
      <w:r w:rsidR="00124E69" w:rsidRPr="005117F5">
        <w:rPr>
          <w:sz w:val="26"/>
          <w:szCs w:val="26"/>
        </w:rPr>
        <w:t>остановлени</w:t>
      </w:r>
      <w:r w:rsidR="006716AC" w:rsidRPr="005117F5">
        <w:rPr>
          <w:sz w:val="26"/>
          <w:szCs w:val="26"/>
        </w:rPr>
        <w:t xml:space="preserve">й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21.12.2011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339</w:t>
      </w:r>
      <w:r w:rsidR="00465D65">
        <w:rPr>
          <w:sz w:val="26"/>
          <w:szCs w:val="26"/>
        </w:rPr>
        <w:t>5</w:t>
      </w:r>
      <w:r w:rsidR="00124E69" w:rsidRPr="005117F5">
        <w:rPr>
          <w:sz w:val="26"/>
          <w:szCs w:val="26"/>
        </w:rPr>
        <w:t>,</w:t>
      </w:r>
      <w:r w:rsidR="00EB3E11" w:rsidRPr="005117F5">
        <w:rPr>
          <w:sz w:val="26"/>
          <w:szCs w:val="26"/>
        </w:rPr>
        <w:t xml:space="preserve">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09.02.2012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387</w:t>
      </w:r>
      <w:r w:rsidR="00124E69" w:rsidRPr="005117F5">
        <w:rPr>
          <w:sz w:val="26"/>
          <w:szCs w:val="26"/>
        </w:rPr>
        <w:t xml:space="preserve">, от </w:t>
      </w:r>
      <w:r w:rsidR="00C80779" w:rsidRPr="005117F5">
        <w:rPr>
          <w:sz w:val="26"/>
          <w:szCs w:val="26"/>
        </w:rPr>
        <w:t>23.08.2012</w:t>
      </w:r>
      <w:r w:rsidR="00C30220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2453, от 30.04.2013 №1195, от 09.06.2014 №1479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</w:t>
      </w:r>
      <w:r w:rsidR="00A82F7A" w:rsidRPr="005356D4">
        <w:rPr>
          <w:sz w:val="26"/>
          <w:szCs w:val="26"/>
        </w:rPr>
        <w:t>01.11.2016 №3004</w:t>
      </w:r>
      <w:r w:rsidR="00C30220" w:rsidRPr="005117F5">
        <w:rPr>
          <w:sz w:val="26"/>
          <w:szCs w:val="26"/>
        </w:rPr>
        <w:t>)</w:t>
      </w:r>
      <w:r w:rsidR="00BF1068" w:rsidRPr="005117F5">
        <w:rPr>
          <w:sz w:val="26"/>
          <w:szCs w:val="26"/>
        </w:rPr>
        <w:t>,</w:t>
      </w:r>
      <w:r w:rsidR="00C30220" w:rsidRPr="005117F5">
        <w:rPr>
          <w:color w:val="00B050"/>
          <w:sz w:val="26"/>
          <w:szCs w:val="26"/>
        </w:rPr>
        <w:t xml:space="preserve"> </w:t>
      </w:r>
      <w:r w:rsidR="00C80779" w:rsidRPr="005117F5">
        <w:rPr>
          <w:color w:val="000000" w:themeColor="text1"/>
          <w:sz w:val="26"/>
          <w:szCs w:val="26"/>
        </w:rPr>
        <w:t xml:space="preserve">постановлением </w:t>
      </w:r>
      <w:r w:rsidR="00357641" w:rsidRPr="005117F5">
        <w:rPr>
          <w:sz w:val="26"/>
          <w:szCs w:val="26"/>
        </w:rPr>
        <w:t xml:space="preserve">администрации </w:t>
      </w:r>
      <w:r w:rsidR="00C159CE" w:rsidRPr="005117F5">
        <w:rPr>
          <w:sz w:val="26"/>
          <w:szCs w:val="26"/>
        </w:rPr>
        <w:t xml:space="preserve">города Пушкино Пушкинского муниципального района Московской области </w:t>
      </w:r>
      <w:r w:rsidR="00357641" w:rsidRPr="005117F5">
        <w:rPr>
          <w:sz w:val="26"/>
          <w:szCs w:val="26"/>
        </w:rPr>
        <w:t>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</w:t>
      </w:r>
      <w:r w:rsidR="00C159CE" w:rsidRPr="005117F5">
        <w:rPr>
          <w:sz w:val="26"/>
          <w:szCs w:val="26"/>
        </w:rPr>
        <w:t xml:space="preserve"> Московской области» (в ред. </w:t>
      </w:r>
      <w:r w:rsidR="00357641" w:rsidRPr="005117F5">
        <w:rPr>
          <w:sz w:val="26"/>
          <w:szCs w:val="26"/>
        </w:rPr>
        <w:t xml:space="preserve">от 21.05.2014 №324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29.09.2016 №2707</w:t>
      </w:r>
      <w:r w:rsidR="00C159CE" w:rsidRPr="005117F5">
        <w:rPr>
          <w:sz w:val="26"/>
          <w:szCs w:val="26"/>
        </w:rPr>
        <w:t xml:space="preserve">), </w:t>
      </w:r>
      <w:r w:rsidR="00357641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23.08.2011 №2169 «Об оплате труда работников муниципальных образовательных учреждений Пушкинского муниципального района, осуществляющих деятельность в области физической культуры и спорта (в ред. постановлений от 21.12.2011 №3396, от 09.02.2012 №389, от 23.08.2012 №2452, от 30.04.2013 №1194, от </w:t>
      </w:r>
      <w:r w:rsidR="00357641" w:rsidRPr="005117F5">
        <w:rPr>
          <w:sz w:val="26"/>
          <w:szCs w:val="26"/>
        </w:rPr>
        <w:lastRenderedPageBreak/>
        <w:t xml:space="preserve">09.06.2014 №1478 и от 27.12.2016 №3673), </w:t>
      </w:r>
      <w:r w:rsidR="00665828" w:rsidRPr="005117F5">
        <w:rPr>
          <w:sz w:val="26"/>
          <w:szCs w:val="26"/>
        </w:rPr>
        <w:t xml:space="preserve">распоряжением </w:t>
      </w:r>
      <w:r w:rsidR="00860B50" w:rsidRPr="005117F5">
        <w:rPr>
          <w:sz w:val="26"/>
          <w:szCs w:val="26"/>
        </w:rPr>
        <w:t>Комитета по труду и занятости населения</w:t>
      </w:r>
      <w:r w:rsidR="00665828" w:rsidRPr="005117F5">
        <w:rPr>
          <w:sz w:val="26"/>
          <w:szCs w:val="26"/>
        </w:rPr>
        <w:t xml:space="preserve"> Московской области от 2</w:t>
      </w:r>
      <w:r w:rsidR="00860B50" w:rsidRPr="005117F5">
        <w:rPr>
          <w:sz w:val="26"/>
          <w:szCs w:val="26"/>
        </w:rPr>
        <w:t>9</w:t>
      </w:r>
      <w:r w:rsidR="00665828" w:rsidRPr="005117F5">
        <w:rPr>
          <w:sz w:val="26"/>
          <w:szCs w:val="26"/>
        </w:rPr>
        <w:t>.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>.20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 xml:space="preserve"> № </w:t>
      </w:r>
      <w:r w:rsidR="00860B50" w:rsidRPr="005117F5">
        <w:rPr>
          <w:sz w:val="26"/>
          <w:szCs w:val="26"/>
        </w:rPr>
        <w:t>27-р</w:t>
      </w:r>
      <w:r w:rsidR="00665828" w:rsidRPr="005117F5">
        <w:rPr>
          <w:sz w:val="26"/>
          <w:szCs w:val="26"/>
        </w:rPr>
        <w:t xml:space="preserve"> «Об утверждении Порядка отнесения государственных учреждений </w:t>
      </w:r>
      <w:r w:rsidR="00860B50" w:rsidRPr="005117F5">
        <w:rPr>
          <w:sz w:val="26"/>
          <w:szCs w:val="26"/>
        </w:rPr>
        <w:t>физической культуры и спорта Московской области к группам по оплате труда руководителей</w:t>
      </w:r>
      <w:r w:rsidR="00665828" w:rsidRPr="005117F5">
        <w:rPr>
          <w:sz w:val="26"/>
          <w:szCs w:val="26"/>
        </w:rPr>
        <w:t>»,</w:t>
      </w:r>
      <w:r w:rsidR="00C30220" w:rsidRPr="005117F5">
        <w:rPr>
          <w:color w:val="FF0000"/>
          <w:sz w:val="26"/>
          <w:szCs w:val="26"/>
        </w:rPr>
        <w:t xml:space="preserve"> </w:t>
      </w:r>
      <w:r w:rsidRPr="005117F5">
        <w:rPr>
          <w:sz w:val="26"/>
          <w:szCs w:val="26"/>
        </w:rPr>
        <w:t xml:space="preserve">руководствуясь Уставом </w:t>
      </w:r>
      <w:r w:rsidRPr="005117F5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5117F5">
        <w:rPr>
          <w:sz w:val="26"/>
          <w:szCs w:val="26"/>
          <w:shd w:val="clear" w:color="auto" w:fill="FFFFFF"/>
        </w:rPr>
        <w:t xml:space="preserve"> </w:t>
      </w:r>
    </w:p>
    <w:p w:rsidR="000700CE" w:rsidRDefault="000700CE" w:rsidP="005117F5">
      <w:pPr>
        <w:pStyle w:val="1"/>
        <w:spacing w:line="276" w:lineRule="auto"/>
        <w:rPr>
          <w:sz w:val="26"/>
          <w:szCs w:val="26"/>
        </w:rPr>
      </w:pPr>
    </w:p>
    <w:p w:rsidR="00E54EC7" w:rsidRPr="005117F5" w:rsidRDefault="00E54EC7" w:rsidP="005117F5">
      <w:pPr>
        <w:pStyle w:val="1"/>
        <w:spacing w:line="276" w:lineRule="auto"/>
        <w:rPr>
          <w:rFonts w:ascii="Arial" w:hAnsi="Arial" w:cs="Arial"/>
          <w:bCs w:val="0"/>
          <w:sz w:val="26"/>
          <w:szCs w:val="26"/>
        </w:rPr>
      </w:pPr>
      <w:r w:rsidRPr="005117F5">
        <w:rPr>
          <w:sz w:val="26"/>
          <w:szCs w:val="26"/>
        </w:rPr>
        <w:t>ПОСТАНОВЛЯЮ:</w:t>
      </w:r>
    </w:p>
    <w:p w:rsidR="00E54EC7" w:rsidRPr="005117F5" w:rsidRDefault="00E54EC7" w:rsidP="005117F5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465D65" w:rsidRPr="005117F5" w:rsidRDefault="00465D65" w:rsidP="00465D6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117F5">
        <w:rPr>
          <w:sz w:val="26"/>
          <w:szCs w:val="26"/>
        </w:rPr>
        <w:t xml:space="preserve">. Утвердить Порядок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 (Приложение № </w:t>
      </w:r>
      <w:r>
        <w:rPr>
          <w:sz w:val="26"/>
          <w:szCs w:val="26"/>
        </w:rPr>
        <w:t>1</w:t>
      </w:r>
      <w:r w:rsidRPr="005117F5">
        <w:rPr>
          <w:sz w:val="26"/>
          <w:szCs w:val="26"/>
        </w:rPr>
        <w:t xml:space="preserve">). </w:t>
      </w:r>
    </w:p>
    <w:p w:rsidR="00D16EF6" w:rsidRPr="005117F5" w:rsidRDefault="00465D65" w:rsidP="005117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6EF6" w:rsidRPr="005117F5">
        <w:rPr>
          <w:sz w:val="26"/>
          <w:szCs w:val="26"/>
        </w:rPr>
        <w:t xml:space="preserve">. </w:t>
      </w:r>
      <w:r w:rsidR="00342A1B" w:rsidRPr="005117F5">
        <w:rPr>
          <w:sz w:val="26"/>
          <w:szCs w:val="26"/>
        </w:rPr>
        <w:t xml:space="preserve"> </w:t>
      </w:r>
      <w:r w:rsidR="006A3BC9" w:rsidRPr="005117F5">
        <w:rPr>
          <w:sz w:val="26"/>
          <w:szCs w:val="26"/>
        </w:rPr>
        <w:t xml:space="preserve">Создать комиссию по установлению группы по оплате труда руководителей муниципальных бюджетных учреждений </w:t>
      </w:r>
      <w:r w:rsidR="007B7E12" w:rsidRPr="005117F5">
        <w:rPr>
          <w:sz w:val="26"/>
          <w:szCs w:val="26"/>
        </w:rPr>
        <w:t xml:space="preserve">физической культуры и спорта </w:t>
      </w:r>
      <w:r w:rsidR="00044DF1" w:rsidRPr="005117F5">
        <w:rPr>
          <w:sz w:val="26"/>
          <w:szCs w:val="26"/>
        </w:rPr>
        <w:t xml:space="preserve">городского поселения Пушкино и </w:t>
      </w:r>
      <w:r w:rsidR="000220D1" w:rsidRPr="005117F5">
        <w:rPr>
          <w:sz w:val="26"/>
          <w:szCs w:val="26"/>
        </w:rPr>
        <w:t>Пушкинского муниципального района</w:t>
      </w:r>
      <w:r w:rsidR="006F519E" w:rsidRPr="005117F5">
        <w:rPr>
          <w:sz w:val="26"/>
          <w:szCs w:val="26"/>
        </w:rPr>
        <w:t>,</w:t>
      </w:r>
      <w:r w:rsidR="00461618" w:rsidRPr="005117F5">
        <w:rPr>
          <w:sz w:val="26"/>
          <w:szCs w:val="26"/>
        </w:rPr>
        <w:t xml:space="preserve"> а так же образовательных учреждений, осуществляющих деятельность в области физической культуры и спорта Пушкинского муниципального района, </w:t>
      </w:r>
      <w:r w:rsidR="00E96CCC" w:rsidRPr="005117F5">
        <w:rPr>
          <w:sz w:val="26"/>
          <w:szCs w:val="26"/>
        </w:rPr>
        <w:t xml:space="preserve"> утверд</w:t>
      </w:r>
      <w:r w:rsidR="00970133" w:rsidRPr="005117F5">
        <w:rPr>
          <w:sz w:val="26"/>
          <w:szCs w:val="26"/>
        </w:rPr>
        <w:t>и</w:t>
      </w:r>
      <w:r w:rsidR="006F519E" w:rsidRPr="005117F5">
        <w:rPr>
          <w:sz w:val="26"/>
          <w:szCs w:val="26"/>
        </w:rPr>
        <w:t>в</w:t>
      </w:r>
      <w:r w:rsidR="00E96CCC" w:rsidRPr="005117F5">
        <w:rPr>
          <w:sz w:val="26"/>
          <w:szCs w:val="26"/>
        </w:rPr>
        <w:t xml:space="preserve"> ее состав (Приложение № </w:t>
      </w:r>
      <w:r>
        <w:rPr>
          <w:sz w:val="26"/>
          <w:szCs w:val="26"/>
        </w:rPr>
        <w:t>2</w:t>
      </w:r>
      <w:r w:rsidR="00E96CCC" w:rsidRPr="005117F5">
        <w:rPr>
          <w:sz w:val="26"/>
          <w:szCs w:val="26"/>
        </w:rPr>
        <w:t>)</w:t>
      </w:r>
      <w:r w:rsidR="006A3BC9" w:rsidRPr="005117F5">
        <w:rPr>
          <w:sz w:val="26"/>
          <w:szCs w:val="26"/>
        </w:rPr>
        <w:t>.</w:t>
      </w:r>
    </w:p>
    <w:p w:rsidR="006716AC" w:rsidRPr="005117F5" w:rsidRDefault="00465D65" w:rsidP="005117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A3BC9" w:rsidRPr="005117F5">
        <w:rPr>
          <w:sz w:val="26"/>
          <w:szCs w:val="26"/>
        </w:rPr>
        <w:t>. Утвердить Положение о комиссии по установлению группы по оплате труда руководителей муни</w:t>
      </w:r>
      <w:r w:rsidR="007B7E12" w:rsidRPr="005117F5">
        <w:rPr>
          <w:sz w:val="26"/>
          <w:szCs w:val="26"/>
        </w:rPr>
        <w:t>ципальных бюджетных учреждений физической культуры и спорта</w:t>
      </w:r>
      <w:r w:rsidR="00044DF1" w:rsidRPr="005117F5">
        <w:rPr>
          <w:sz w:val="26"/>
          <w:szCs w:val="26"/>
        </w:rPr>
        <w:t xml:space="preserve"> городского поселения Пушкино и </w:t>
      </w:r>
      <w:r w:rsidR="000220D1" w:rsidRPr="005117F5">
        <w:rPr>
          <w:sz w:val="26"/>
          <w:szCs w:val="26"/>
        </w:rPr>
        <w:t>Пу</w:t>
      </w:r>
      <w:r w:rsidR="00AE4A0F" w:rsidRPr="005117F5">
        <w:rPr>
          <w:sz w:val="26"/>
          <w:szCs w:val="26"/>
        </w:rPr>
        <w:t xml:space="preserve">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</w:t>
      </w:r>
      <w:r w:rsidR="006A3BC9" w:rsidRPr="005117F5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</w:t>
      </w:r>
      <w:r w:rsidR="006A3BC9" w:rsidRPr="005117F5">
        <w:rPr>
          <w:sz w:val="26"/>
          <w:szCs w:val="26"/>
        </w:rPr>
        <w:t>)</w:t>
      </w:r>
      <w:r w:rsidR="006716AC" w:rsidRPr="005117F5">
        <w:rPr>
          <w:sz w:val="26"/>
          <w:szCs w:val="26"/>
        </w:rPr>
        <w:t>.</w:t>
      </w:r>
    </w:p>
    <w:p w:rsidR="00117FE0" w:rsidRPr="005117F5" w:rsidRDefault="00BF1068" w:rsidP="005117F5">
      <w:pPr>
        <w:spacing w:line="276" w:lineRule="auto"/>
        <w:ind w:firstLine="709"/>
        <w:jc w:val="both"/>
        <w:rPr>
          <w:sz w:val="26"/>
          <w:szCs w:val="26"/>
        </w:rPr>
      </w:pPr>
      <w:r w:rsidRPr="005117F5">
        <w:rPr>
          <w:sz w:val="26"/>
          <w:szCs w:val="26"/>
        </w:rPr>
        <w:t>4</w:t>
      </w:r>
      <w:r w:rsidR="00117FE0" w:rsidRPr="005117F5">
        <w:rPr>
          <w:sz w:val="26"/>
          <w:szCs w:val="26"/>
        </w:rPr>
        <w:t xml:space="preserve">. </w:t>
      </w:r>
      <w:r w:rsidR="00AE4A0F" w:rsidRPr="005117F5">
        <w:rPr>
          <w:sz w:val="26"/>
          <w:szCs w:val="26"/>
        </w:rPr>
        <w:t>Муниципальному казенному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2C0F12" w:rsidRPr="005117F5" w:rsidRDefault="00117FE0" w:rsidP="005117F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117F5">
        <w:rPr>
          <w:sz w:val="26"/>
          <w:szCs w:val="26"/>
        </w:rPr>
        <w:t>5</w:t>
      </w:r>
      <w:r w:rsidR="00E54EC7" w:rsidRPr="005117F5">
        <w:rPr>
          <w:sz w:val="26"/>
          <w:szCs w:val="26"/>
        </w:rPr>
        <w:t>.</w:t>
      </w:r>
      <w:r w:rsidR="00342A1B" w:rsidRPr="005117F5">
        <w:rPr>
          <w:sz w:val="26"/>
          <w:szCs w:val="26"/>
        </w:rPr>
        <w:t xml:space="preserve">  </w:t>
      </w:r>
      <w:r w:rsidR="002C0F12" w:rsidRPr="005117F5">
        <w:rPr>
          <w:sz w:val="26"/>
          <w:szCs w:val="26"/>
        </w:rPr>
        <w:t xml:space="preserve">Контроль </w:t>
      </w:r>
      <w:r w:rsidR="005C2859" w:rsidRPr="005117F5">
        <w:rPr>
          <w:sz w:val="26"/>
          <w:szCs w:val="26"/>
        </w:rPr>
        <w:t>за</w:t>
      </w:r>
      <w:r w:rsidR="002C0F12" w:rsidRPr="005117F5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C96518" w:rsidRPr="005117F5">
        <w:rPr>
          <w:sz w:val="26"/>
          <w:szCs w:val="26"/>
        </w:rPr>
        <w:t>Главы</w:t>
      </w:r>
      <w:r w:rsidR="002C0F12" w:rsidRPr="005117F5">
        <w:rPr>
          <w:sz w:val="26"/>
          <w:szCs w:val="26"/>
        </w:rPr>
        <w:t xml:space="preserve"> администрации Пушкинского муниципального района </w:t>
      </w:r>
      <w:r w:rsidR="00FC4F85" w:rsidRPr="005117F5">
        <w:rPr>
          <w:sz w:val="26"/>
          <w:szCs w:val="26"/>
        </w:rPr>
        <w:t>О.В. Ивченко</w:t>
      </w:r>
      <w:r w:rsidR="00342A1B" w:rsidRPr="005117F5">
        <w:rPr>
          <w:sz w:val="26"/>
          <w:szCs w:val="26"/>
        </w:rPr>
        <w:t>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2C0F12" w:rsidRPr="004817CE" w:rsidRDefault="004312DF" w:rsidP="002C0F12">
      <w:pPr>
        <w:spacing w:line="276" w:lineRule="auto"/>
        <w:ind w:right="-81"/>
        <w:rPr>
          <w:b/>
          <w:sz w:val="26"/>
          <w:szCs w:val="26"/>
        </w:rPr>
      </w:pPr>
      <w:r w:rsidRPr="004817CE">
        <w:rPr>
          <w:b/>
          <w:sz w:val="26"/>
          <w:szCs w:val="26"/>
        </w:rPr>
        <w:t xml:space="preserve">Глава Пушкинского </w:t>
      </w:r>
      <w:r w:rsidR="005117F5" w:rsidRPr="004817CE">
        <w:rPr>
          <w:b/>
          <w:sz w:val="26"/>
          <w:szCs w:val="26"/>
        </w:rPr>
        <w:t xml:space="preserve"> </w:t>
      </w:r>
      <w:r w:rsidR="002C0F12" w:rsidRPr="004817CE">
        <w:rPr>
          <w:b/>
          <w:sz w:val="26"/>
          <w:szCs w:val="26"/>
        </w:rPr>
        <w:t xml:space="preserve">муниципального района        </w:t>
      </w:r>
      <w:r w:rsidRPr="004817CE">
        <w:rPr>
          <w:b/>
          <w:sz w:val="26"/>
          <w:szCs w:val="26"/>
        </w:rPr>
        <w:t xml:space="preserve"> </w:t>
      </w:r>
      <w:r w:rsidR="005F50A0">
        <w:rPr>
          <w:b/>
          <w:sz w:val="26"/>
          <w:szCs w:val="26"/>
        </w:rPr>
        <w:t xml:space="preserve">                       </w:t>
      </w:r>
      <w:r w:rsidR="005117F5" w:rsidRPr="004817CE">
        <w:rPr>
          <w:b/>
          <w:sz w:val="26"/>
          <w:szCs w:val="26"/>
        </w:rPr>
        <w:t xml:space="preserve"> С.М. Грибинюченко</w:t>
      </w:r>
      <w:r w:rsidR="002C0F12" w:rsidRPr="004817CE">
        <w:rPr>
          <w:b/>
          <w:sz w:val="26"/>
          <w:szCs w:val="26"/>
        </w:rPr>
        <w:t xml:space="preserve">  </w:t>
      </w:r>
      <w:r w:rsidR="003426AC" w:rsidRPr="004817CE">
        <w:rPr>
          <w:b/>
          <w:sz w:val="26"/>
          <w:szCs w:val="26"/>
        </w:rPr>
        <w:t xml:space="preserve">  </w:t>
      </w:r>
      <w:r w:rsidR="005117F5" w:rsidRPr="004817CE">
        <w:rPr>
          <w:b/>
          <w:sz w:val="26"/>
          <w:szCs w:val="26"/>
        </w:rPr>
        <w:t xml:space="preserve">                              </w:t>
      </w: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044DF1" w:rsidRDefault="00044DF1" w:rsidP="00044DF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</w:rPr>
      </w:pP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Верно:</w:t>
      </w:r>
    </w:p>
    <w:p w:rsidR="00291441" w:rsidRDefault="00291441" w:rsidP="0029144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 Управления делами администрации </w:t>
      </w: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Пушкинского муниципального района                                                           В.И. Сухарев               </w:t>
      </w:r>
    </w:p>
    <w:p w:rsidR="00291441" w:rsidRDefault="00291441" w:rsidP="00291441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5117F5" w:rsidRDefault="005117F5" w:rsidP="002914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5117F5" w:rsidRDefault="005117F5" w:rsidP="005117F5">
      <w:pPr>
        <w:tabs>
          <w:tab w:val="left" w:pos="2174"/>
        </w:tabs>
        <w:rPr>
          <w:sz w:val="26"/>
          <w:szCs w:val="26"/>
        </w:rPr>
      </w:pPr>
    </w:p>
    <w:p w:rsidR="005117F5" w:rsidRPr="004817CE" w:rsidRDefault="005117F5" w:rsidP="005117F5">
      <w:pPr>
        <w:tabs>
          <w:tab w:val="left" w:pos="2174"/>
        </w:tabs>
        <w:rPr>
          <w:sz w:val="26"/>
          <w:szCs w:val="26"/>
        </w:rPr>
      </w:pPr>
      <w:r w:rsidRPr="004817CE">
        <w:rPr>
          <w:sz w:val="26"/>
          <w:szCs w:val="26"/>
        </w:rPr>
        <w:lastRenderedPageBreak/>
        <w:t>Согласовано:</w:t>
      </w:r>
      <w:r w:rsidRPr="004817CE">
        <w:rPr>
          <w:sz w:val="26"/>
          <w:szCs w:val="26"/>
        </w:rPr>
        <w:tab/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F50A0" w:rsidRDefault="005F50A0" w:rsidP="005117F5">
      <w:pPr>
        <w:shd w:val="clear" w:color="auto" w:fill="FFFFFF"/>
        <w:tabs>
          <w:tab w:val="left" w:pos="7088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</w:tabs>
        <w:rPr>
          <w:sz w:val="26"/>
          <w:szCs w:val="26"/>
        </w:rPr>
      </w:pPr>
      <w:r w:rsidRPr="004817CE">
        <w:rPr>
          <w:sz w:val="26"/>
          <w:szCs w:val="26"/>
        </w:rPr>
        <w:t xml:space="preserve">Заместитель Главы администрации                                                 О.В. Ивченко 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  <w:tab w:val="left" w:pos="7371"/>
          <w:tab w:val="left" w:pos="8790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  <w:tab w:val="left" w:pos="7371"/>
          <w:tab w:val="left" w:pos="8790"/>
        </w:tabs>
        <w:rPr>
          <w:sz w:val="26"/>
          <w:szCs w:val="26"/>
        </w:rPr>
      </w:pPr>
      <w:r w:rsidRPr="004817CE">
        <w:rPr>
          <w:sz w:val="26"/>
          <w:szCs w:val="26"/>
        </w:rPr>
        <w:t xml:space="preserve">Правовое управление                                                                        А.В. Овакимян </w:t>
      </w:r>
    </w:p>
    <w:p w:rsidR="005117F5" w:rsidRPr="004817CE" w:rsidRDefault="005117F5" w:rsidP="005117F5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tabs>
          <w:tab w:val="left" w:pos="7088"/>
          <w:tab w:val="left" w:pos="8790"/>
        </w:tabs>
        <w:rPr>
          <w:sz w:val="26"/>
          <w:szCs w:val="26"/>
        </w:rPr>
      </w:pPr>
      <w:r w:rsidRPr="004817CE">
        <w:rPr>
          <w:sz w:val="26"/>
          <w:szCs w:val="26"/>
        </w:rPr>
        <w:t xml:space="preserve"> И.о. начальника отдела по делам молодежи, 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физической культуры и спорта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Управления развития </w:t>
      </w:r>
    </w:p>
    <w:p w:rsidR="005117F5" w:rsidRPr="004817CE" w:rsidRDefault="005117F5" w:rsidP="005117F5">
      <w:pPr>
        <w:shd w:val="clear" w:color="auto" w:fill="FFFFFF"/>
        <w:tabs>
          <w:tab w:val="left" w:pos="6521"/>
          <w:tab w:val="left" w:pos="7088"/>
        </w:tabs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отраслей социальной сферы администрации </w:t>
      </w:r>
      <w:r w:rsidR="004C7B98">
        <w:rPr>
          <w:sz w:val="26"/>
          <w:szCs w:val="26"/>
        </w:rPr>
        <w:t xml:space="preserve">         </w:t>
      </w:r>
      <w:r w:rsidR="000700CE">
        <w:rPr>
          <w:sz w:val="26"/>
          <w:szCs w:val="26"/>
        </w:rPr>
        <w:t xml:space="preserve">                   </w:t>
      </w:r>
      <w:r w:rsidR="005F50A0">
        <w:rPr>
          <w:sz w:val="26"/>
          <w:szCs w:val="26"/>
        </w:rPr>
        <w:t xml:space="preserve"> </w:t>
      </w:r>
      <w:r w:rsidRPr="004817CE">
        <w:rPr>
          <w:sz w:val="26"/>
          <w:szCs w:val="26"/>
        </w:rPr>
        <w:t>А.А. Халтурина</w:t>
      </w: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4817CE">
        <w:rPr>
          <w:rFonts w:ascii="Arial" w:hAnsi="Arial" w:cs="Arial"/>
          <w:sz w:val="26"/>
          <w:szCs w:val="26"/>
        </w:rPr>
        <w:t xml:space="preserve"> </w:t>
      </w: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Разослано: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Управление делами</w:t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  <w:t>2 экз.</w:t>
      </w:r>
    </w:p>
    <w:p w:rsidR="005117F5" w:rsidRPr="004817CE" w:rsidRDefault="005117F5" w:rsidP="005117F5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Зам. руководителя администрации</w:t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Pr="004817CE">
        <w:rPr>
          <w:sz w:val="26"/>
          <w:szCs w:val="26"/>
        </w:rPr>
        <w:t>1 экз.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 xml:space="preserve">Управление развития </w:t>
      </w:r>
    </w:p>
    <w:p w:rsidR="005117F5" w:rsidRPr="004817CE" w:rsidRDefault="005117F5" w:rsidP="005117F5">
      <w:pPr>
        <w:shd w:val="clear" w:color="auto" w:fill="FFFFFF"/>
        <w:jc w:val="both"/>
        <w:rPr>
          <w:sz w:val="26"/>
          <w:szCs w:val="26"/>
        </w:rPr>
      </w:pPr>
      <w:r w:rsidRPr="004817CE">
        <w:rPr>
          <w:sz w:val="26"/>
          <w:szCs w:val="26"/>
        </w:rPr>
        <w:t>отраслей социальной сферы</w:t>
      </w:r>
      <w:r w:rsidRPr="004817CE">
        <w:rPr>
          <w:sz w:val="26"/>
          <w:szCs w:val="26"/>
        </w:rPr>
        <w:tab/>
      </w:r>
      <w:r w:rsidRPr="004817CE">
        <w:rPr>
          <w:sz w:val="26"/>
          <w:szCs w:val="26"/>
        </w:rPr>
        <w:tab/>
      </w:r>
      <w:r w:rsidR="00D12360">
        <w:rPr>
          <w:sz w:val="26"/>
          <w:szCs w:val="26"/>
        </w:rPr>
        <w:t xml:space="preserve">          </w:t>
      </w:r>
      <w:r w:rsidRPr="004817CE">
        <w:rPr>
          <w:sz w:val="26"/>
          <w:szCs w:val="26"/>
        </w:rPr>
        <w:t>1 экз</w:t>
      </w: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rFonts w:ascii="Arial" w:hAnsi="Arial" w:cs="Arial"/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4817CE" w:rsidRDefault="005117F5" w:rsidP="005117F5">
      <w:pPr>
        <w:shd w:val="clear" w:color="auto" w:fill="FFFFFF"/>
        <w:rPr>
          <w:spacing w:val="-3"/>
          <w:sz w:val="26"/>
          <w:szCs w:val="26"/>
        </w:rPr>
      </w:pPr>
    </w:p>
    <w:p w:rsidR="005117F5" w:rsidRPr="005F50A0" w:rsidRDefault="005117F5" w:rsidP="005117F5">
      <w:pPr>
        <w:shd w:val="clear" w:color="auto" w:fill="FFFFFF"/>
        <w:rPr>
          <w:spacing w:val="-3"/>
        </w:rPr>
      </w:pPr>
      <w:r w:rsidRPr="005F50A0">
        <w:rPr>
          <w:spacing w:val="-3"/>
        </w:rPr>
        <w:t xml:space="preserve">Исполнитель О.А.Пушкарская </w:t>
      </w:r>
    </w:p>
    <w:p w:rsidR="005117F5" w:rsidRPr="005F50A0" w:rsidRDefault="005117F5" w:rsidP="005117F5">
      <w:pPr>
        <w:shd w:val="clear" w:color="auto" w:fill="FFFFFF"/>
        <w:rPr>
          <w:spacing w:val="-3"/>
        </w:rPr>
      </w:pPr>
      <w:r w:rsidRPr="005F50A0">
        <w:rPr>
          <w:spacing w:val="-3"/>
        </w:rPr>
        <w:t>Тел. 8(496)534-38-04</w:t>
      </w:r>
    </w:p>
    <w:p w:rsidR="00C37BAD" w:rsidRDefault="005117F5" w:rsidP="00C37BAD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3B6906" w:rsidRPr="00C37BAD" w:rsidRDefault="003B6906" w:rsidP="00C37BAD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lastRenderedPageBreak/>
        <w:t xml:space="preserve">Приложение N </w:t>
      </w:r>
      <w:r w:rsidR="00465D65">
        <w:rPr>
          <w:spacing w:val="2"/>
        </w:rPr>
        <w:t>2</w:t>
      </w:r>
      <w:r w:rsidRPr="004817CE">
        <w:rPr>
          <w:spacing w:val="2"/>
        </w:rPr>
        <w:br/>
        <w:t xml:space="preserve">к постановлению администрации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3B6906" w:rsidRPr="004817CE" w:rsidRDefault="003B6906" w:rsidP="00C37BA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3B6906" w:rsidRPr="004817CE" w:rsidRDefault="003B690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817CE">
        <w:rPr>
          <w:spacing w:val="2"/>
        </w:rPr>
        <w:t xml:space="preserve">от </w:t>
      </w:r>
      <w:r w:rsidR="00511AF5">
        <w:rPr>
          <w:spacing w:val="2"/>
        </w:rPr>
        <w:t xml:space="preserve"> 27.03.207 </w:t>
      </w:r>
      <w:r w:rsidRPr="004817CE">
        <w:rPr>
          <w:spacing w:val="2"/>
        </w:rPr>
        <w:t xml:space="preserve">№ </w:t>
      </w:r>
      <w:r w:rsidR="00511AF5">
        <w:rPr>
          <w:spacing w:val="2"/>
        </w:rPr>
        <w:t>557</w:t>
      </w:r>
    </w:p>
    <w:p w:rsidR="003B6906" w:rsidRPr="00EB3E11" w:rsidRDefault="003B6906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EB3E11" w:rsidRPr="004817CE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 xml:space="preserve">установлению группы по оплате труда руководителей муниципальных бюджетных учреждений </w:t>
      </w:r>
      <w:r w:rsidR="007B7E12" w:rsidRPr="004817CE">
        <w:rPr>
          <w:b/>
        </w:rPr>
        <w:t xml:space="preserve">физической </w:t>
      </w:r>
      <w:r w:rsidRPr="004817CE">
        <w:rPr>
          <w:b/>
        </w:rPr>
        <w:t xml:space="preserve">культуры </w:t>
      </w:r>
      <w:r w:rsidR="007B7E12" w:rsidRPr="004817CE">
        <w:rPr>
          <w:b/>
        </w:rPr>
        <w:t>и спорта</w:t>
      </w:r>
      <w:r w:rsidR="00930534" w:rsidRPr="004817CE">
        <w:rPr>
          <w:b/>
        </w:rPr>
        <w:t xml:space="preserve"> городского поселения Пушкино и Пушкинского муниципального района</w:t>
      </w:r>
      <w:r w:rsidR="00044DF1" w:rsidRPr="004817CE">
        <w:rPr>
          <w:b/>
        </w:rPr>
        <w:t>,</w:t>
      </w:r>
      <w:r w:rsidR="00044DF1" w:rsidRPr="004817CE">
        <w:t xml:space="preserve"> </w:t>
      </w:r>
      <w:r w:rsidR="00044DF1" w:rsidRPr="004817CE">
        <w:rPr>
          <w:b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</w:p>
    <w:p w:rsidR="003B6906" w:rsidRPr="00EB3E11" w:rsidRDefault="003B6906" w:rsidP="003B690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044DF1" w:rsidRDefault="00044DF1" w:rsidP="003B6906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="007B7E12" w:rsidRPr="004817CE">
        <w:t>:</w:t>
      </w:r>
    </w:p>
    <w:p w:rsidR="007B7E12" w:rsidRPr="004817CE" w:rsidRDefault="007B7E12" w:rsidP="004817CE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3B6906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Ивченко Ольга Валентиновна              </w:t>
      </w:r>
      <w:r w:rsidR="003B6906" w:rsidRPr="004817CE">
        <w:t xml:space="preserve"> </w:t>
      </w:r>
      <w:r w:rsidRPr="004817CE">
        <w:t xml:space="preserve">             </w:t>
      </w:r>
      <w:r w:rsidR="004817CE">
        <w:t xml:space="preserve">           </w:t>
      </w:r>
      <w:r w:rsidRPr="004817CE">
        <w:t>Заместитель Главы администрации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>Пушкинского муниципального района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</w:t>
      </w:r>
      <w:r w:rsidR="007B7E12" w:rsidRPr="004817CE">
        <w:rPr>
          <w:b/>
        </w:rPr>
        <w:t>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Полуянова Инна Олеговна                                </w:t>
      </w:r>
      <w:r w:rsidR="004817CE">
        <w:t xml:space="preserve">          </w:t>
      </w:r>
      <w:r w:rsidRPr="004817CE">
        <w:t xml:space="preserve"> </w:t>
      </w:r>
      <w:r w:rsidR="004817CE">
        <w:t xml:space="preserve"> </w:t>
      </w:r>
      <w:r w:rsidR="00896EE1" w:rsidRPr="004817CE">
        <w:t>и.о.</w:t>
      </w:r>
      <w:r w:rsidR="00005069" w:rsidRPr="004817CE">
        <w:t xml:space="preserve"> </w:t>
      </w:r>
      <w:r w:rsidRPr="004817CE">
        <w:t>начальника Управления развития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>отраслей социальной сферы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 w:rsidR="004817CE">
        <w:t xml:space="preserve">            </w:t>
      </w:r>
      <w:r w:rsidRPr="004817CE">
        <w:t xml:space="preserve">администрации Пушкинского 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</w:t>
      </w:r>
      <w:r w:rsidR="004817CE">
        <w:t xml:space="preserve">          </w:t>
      </w:r>
      <w:r w:rsidRPr="004817CE">
        <w:t xml:space="preserve"> </w:t>
      </w:r>
      <w:r w:rsidR="004817CE">
        <w:t xml:space="preserve">  </w:t>
      </w:r>
      <w:r w:rsidRPr="004817CE">
        <w:t>муниципального района</w:t>
      </w:r>
    </w:p>
    <w:p w:rsidR="003B6906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7B7E12" w:rsidRPr="004817CE" w:rsidRDefault="003B6906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</w:t>
      </w:r>
      <w:r w:rsidR="007B7E12" w:rsidRPr="004817CE">
        <w:rPr>
          <w:b/>
          <w:spacing w:val="2"/>
        </w:rPr>
        <w:t>и:</w:t>
      </w:r>
    </w:p>
    <w:p w:rsidR="007B7E12" w:rsidRPr="004817CE" w:rsidRDefault="007B7E12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3B6906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Халтурина Алина Анатольевна         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>и.о.</w:t>
      </w:r>
      <w:r w:rsidR="00005069" w:rsidRPr="004817CE">
        <w:rPr>
          <w:spacing w:val="2"/>
        </w:rPr>
        <w:t xml:space="preserve"> </w:t>
      </w:r>
      <w:r w:rsidRPr="004817CE">
        <w:rPr>
          <w:spacing w:val="2"/>
        </w:rPr>
        <w:t xml:space="preserve">начальника отдела по делам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 w:rsidR="004817CE"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 w:rsidR="004817CE"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Пушкинского </w:t>
      </w:r>
    </w:p>
    <w:p w:rsidR="00896EE1" w:rsidRPr="004817CE" w:rsidRDefault="00896EE1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 w:rsidR="004817CE"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Вячина Оксана Валерьевна                             </w:t>
      </w:r>
      <w:r w:rsidR="004817CE">
        <w:rPr>
          <w:spacing w:val="2"/>
        </w:rPr>
        <w:t xml:space="preserve">            </w:t>
      </w:r>
      <w:r w:rsidRPr="004817CE">
        <w:rPr>
          <w:spacing w:val="2"/>
        </w:rPr>
        <w:t>старший эксперт отдела по делам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B2088D" w:rsidRPr="004817CE" w:rsidRDefault="00B2088D" w:rsidP="004817CE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 w:rsidR="004817CE"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3B6906" w:rsidRPr="004817CE" w:rsidRDefault="003B6906" w:rsidP="004817CE">
      <w:pPr>
        <w:pStyle w:val="headertext"/>
        <w:shd w:val="clear" w:color="auto" w:fill="FFFFFF"/>
        <w:tabs>
          <w:tab w:val="left" w:pos="408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0220D1" w:rsidRPr="004817CE" w:rsidRDefault="00087143" w:rsidP="00044DF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lastRenderedPageBreak/>
        <w:t xml:space="preserve">Приложение N </w:t>
      </w:r>
      <w:r w:rsidR="00AF6FBB">
        <w:rPr>
          <w:spacing w:val="2"/>
        </w:rPr>
        <w:t>3</w:t>
      </w:r>
      <w:r w:rsidRPr="004817CE">
        <w:rPr>
          <w:spacing w:val="2"/>
        </w:rPr>
        <w:br/>
        <w:t>к постановлению администрации</w:t>
      </w:r>
      <w:r w:rsidR="000220D1" w:rsidRPr="004817CE">
        <w:rPr>
          <w:spacing w:val="2"/>
        </w:rPr>
        <w:t xml:space="preserve"> </w:t>
      </w:r>
    </w:p>
    <w:p w:rsidR="000220D1" w:rsidRPr="004817CE" w:rsidRDefault="000220D1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0220D1" w:rsidRPr="004817CE" w:rsidRDefault="000220D1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D45EA6" w:rsidRPr="004817CE" w:rsidRDefault="00D45EA6" w:rsidP="00D45EA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от </w:t>
      </w:r>
      <w:r w:rsidR="000B33BA">
        <w:rPr>
          <w:spacing w:val="2"/>
        </w:rPr>
        <w:t xml:space="preserve"> 27.03.2017 </w:t>
      </w:r>
      <w:r w:rsidRPr="004817CE">
        <w:rPr>
          <w:spacing w:val="2"/>
        </w:rPr>
        <w:t xml:space="preserve"> № </w:t>
      </w:r>
      <w:r w:rsidR="000B33BA">
        <w:rPr>
          <w:spacing w:val="2"/>
        </w:rPr>
        <w:t>557</w:t>
      </w:r>
    </w:p>
    <w:p w:rsidR="00087143" w:rsidRPr="00EB3E11" w:rsidRDefault="00087143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</w:p>
    <w:p w:rsidR="00BF1068" w:rsidRPr="004817CE" w:rsidRDefault="00087143" w:rsidP="0050656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Положение о комиссии по </w:t>
      </w:r>
      <w:r w:rsidR="000220D1" w:rsidRPr="004817CE">
        <w:rPr>
          <w:b/>
        </w:rPr>
        <w:t xml:space="preserve">установлению группы по оплате труда руководителей муниципальных бюджетных учреждений </w:t>
      </w:r>
      <w:r w:rsidR="002C5F57" w:rsidRPr="004817CE">
        <w:rPr>
          <w:b/>
        </w:rPr>
        <w:t xml:space="preserve">физической </w:t>
      </w:r>
      <w:r w:rsidR="000220D1" w:rsidRPr="004817CE">
        <w:rPr>
          <w:b/>
        </w:rPr>
        <w:t xml:space="preserve">культуры </w:t>
      </w:r>
      <w:r w:rsidR="002C5F57" w:rsidRPr="004817CE">
        <w:rPr>
          <w:b/>
        </w:rPr>
        <w:t>и спорта</w:t>
      </w:r>
      <w:r w:rsidR="00B673A7" w:rsidRPr="004817CE">
        <w:rPr>
          <w:b/>
        </w:rPr>
        <w:t xml:space="preserve"> городского поселения Пушкино и Пушкинского муниципального района</w:t>
      </w:r>
      <w:r w:rsidR="00044DF1" w:rsidRPr="004817CE">
        <w:rPr>
          <w:b/>
        </w:rPr>
        <w:t>, 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</w:p>
    <w:p w:rsidR="00087143" w:rsidRPr="004817CE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4817CE">
        <w:rPr>
          <w:rFonts w:ascii="Times New Roman" w:hAnsi="Times New Roman" w:cs="Times New Roman"/>
          <w:b w:val="0"/>
          <w:bCs w:val="0"/>
          <w:color w:val="auto"/>
          <w:spacing w:val="2"/>
        </w:rPr>
        <w:t>1. Общие положения</w:t>
      </w:r>
    </w:p>
    <w:p w:rsidR="006F519E" w:rsidRPr="004817CE" w:rsidRDefault="00087143" w:rsidP="006F519E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1.1. </w:t>
      </w:r>
      <w:r w:rsidR="006F519E" w:rsidRPr="004817CE">
        <w:rPr>
          <w:spacing w:val="2"/>
        </w:rPr>
        <w:t xml:space="preserve">Положение о комиссии по </w:t>
      </w:r>
      <w:r w:rsidR="006F519E" w:rsidRPr="004817CE">
        <w:t xml:space="preserve">установлению группы по оплате труда руководителей муниципальных бюджетных учреждений </w:t>
      </w:r>
      <w:r w:rsidR="002C5F57" w:rsidRPr="004817CE">
        <w:t xml:space="preserve">физической </w:t>
      </w:r>
      <w:r w:rsidR="006F519E" w:rsidRPr="004817CE">
        <w:t>культуры</w:t>
      </w:r>
      <w:r w:rsidR="002C5F57" w:rsidRPr="004817CE">
        <w:t xml:space="preserve"> и</w:t>
      </w:r>
      <w:r w:rsidR="00CE1E12" w:rsidRPr="004817CE">
        <w:t xml:space="preserve"> </w:t>
      </w:r>
      <w:r w:rsidR="002C5F57" w:rsidRPr="004817CE">
        <w:t>спорта</w:t>
      </w:r>
      <w:r w:rsidR="00B673A7" w:rsidRPr="004817CE">
        <w:t xml:space="preserve"> городского поселения Пушкино и</w:t>
      </w:r>
      <w:r w:rsidR="006F519E" w:rsidRPr="004817CE">
        <w:t xml:space="preserve"> Пу</w:t>
      </w:r>
      <w:r w:rsidR="00B673A7" w:rsidRPr="004817CE">
        <w:t xml:space="preserve">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</w:t>
      </w:r>
      <w:r w:rsidR="00B7790D" w:rsidRPr="004817CE">
        <w:t>утверждено</w:t>
      </w:r>
      <w:r w:rsidR="006F519E" w:rsidRPr="004817CE">
        <w:t xml:space="preserve"> во исполнение норм распоряжени</w:t>
      </w:r>
      <w:r w:rsidR="00B7790D" w:rsidRPr="004817CE">
        <w:t>я</w:t>
      </w:r>
      <w:r w:rsidR="006F519E" w:rsidRPr="004817CE">
        <w:t xml:space="preserve"> </w:t>
      </w:r>
      <w:r w:rsidR="002C5F57" w:rsidRPr="004817CE">
        <w:t>Комитета по труду и занятости населения Московской обла</w:t>
      </w:r>
      <w:r w:rsidR="00F85D05" w:rsidRPr="004817CE">
        <w:t>с</w:t>
      </w:r>
      <w:r w:rsidR="002C5F57" w:rsidRPr="004817CE">
        <w:t>ти</w:t>
      </w:r>
      <w:r w:rsidR="00CE1E12" w:rsidRPr="004817CE">
        <w:t xml:space="preserve"> от 29.10.2010 №27-р «Об утверждении порядка отнесения государственных учреждений физической культуры и спорта Московской области к группам по оплате труда руководителей».</w:t>
      </w:r>
    </w:p>
    <w:p w:rsidR="000220D1" w:rsidRPr="004817CE" w:rsidRDefault="006F519E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1.2. </w:t>
      </w:r>
      <w:r w:rsidR="00087143" w:rsidRPr="004817CE">
        <w:rPr>
          <w:spacing w:val="2"/>
        </w:rPr>
        <w:t xml:space="preserve">Комиссия </w:t>
      </w:r>
      <w:r w:rsidR="000220D1" w:rsidRPr="004817CE">
        <w:rPr>
          <w:spacing w:val="2"/>
        </w:rPr>
        <w:t xml:space="preserve">по </w:t>
      </w:r>
      <w:r w:rsidR="000220D1" w:rsidRPr="004817CE">
        <w:t xml:space="preserve">установлению группы по оплате труда руководителей муниципальных бюджетных учреждений </w:t>
      </w:r>
      <w:r w:rsidR="00CE1E12" w:rsidRPr="004817CE">
        <w:t xml:space="preserve">физической </w:t>
      </w:r>
      <w:r w:rsidR="000220D1" w:rsidRPr="004817CE">
        <w:t>культуры</w:t>
      </w:r>
      <w:r w:rsidR="00CE1E12" w:rsidRPr="004817CE">
        <w:t xml:space="preserve"> и спорта</w:t>
      </w:r>
      <w:r w:rsidR="000220D1" w:rsidRPr="004817CE">
        <w:t xml:space="preserve"> </w:t>
      </w:r>
      <w:r w:rsidR="00B673A7" w:rsidRPr="004817CE">
        <w:t xml:space="preserve">городского поселения Пушкино и </w:t>
      </w:r>
      <w:r w:rsidR="000220D1" w:rsidRPr="004817CE">
        <w:t>Пушкинского муниципального района</w:t>
      </w:r>
      <w:r w:rsidR="00B673A7" w:rsidRPr="004817CE">
        <w:t xml:space="preserve">, а так же образовательных учреждений, осуществляющих деятельность в области физической культуры и спорта Пушкинского муниципального района </w:t>
      </w:r>
      <w:r w:rsidR="00087143" w:rsidRPr="004817CE">
        <w:rPr>
          <w:spacing w:val="2"/>
        </w:rPr>
        <w:t xml:space="preserve">(далее - Комиссия) создается в целях установления группы по оплате труда руководителей </w:t>
      </w:r>
      <w:r w:rsidR="000220D1" w:rsidRPr="004817CE">
        <w:t xml:space="preserve">муниципальных бюджетных учреждений </w:t>
      </w:r>
      <w:r w:rsidR="00CE1E12" w:rsidRPr="004817CE">
        <w:t xml:space="preserve">физической </w:t>
      </w:r>
      <w:r w:rsidR="000220D1" w:rsidRPr="004817CE">
        <w:t>культуры</w:t>
      </w:r>
      <w:r w:rsidR="00CE1E12" w:rsidRPr="004817CE">
        <w:t xml:space="preserve"> и спорта</w:t>
      </w:r>
      <w:r w:rsidR="000220D1" w:rsidRPr="004817CE">
        <w:t xml:space="preserve"> </w:t>
      </w:r>
      <w:r w:rsidR="00B673A7" w:rsidRPr="004817CE">
        <w:t xml:space="preserve">городского поселения Пушкино и </w:t>
      </w:r>
      <w:r w:rsidR="000220D1" w:rsidRPr="004817CE">
        <w:t>Пушкинского муниципального района</w:t>
      </w:r>
      <w:r w:rsidR="00B673A7" w:rsidRPr="004817CE">
        <w:t xml:space="preserve">, а так же образовательных учреждений, осуществляющих деятельность в области физической культуры и спорта Пушкинского муниципального района </w:t>
      </w:r>
      <w:r w:rsidR="000220D1" w:rsidRPr="004817CE">
        <w:t xml:space="preserve"> </w:t>
      </w:r>
      <w:r w:rsidR="00087143" w:rsidRPr="004817CE">
        <w:rPr>
          <w:spacing w:val="2"/>
        </w:rPr>
        <w:t>(далее - Учреждения)</w:t>
      </w:r>
      <w:r w:rsidR="000220D1" w:rsidRPr="004817CE">
        <w:rPr>
          <w:spacing w:val="2"/>
        </w:rPr>
        <w:t xml:space="preserve">. </w:t>
      </w:r>
    </w:p>
    <w:p w:rsidR="00F52E5B" w:rsidRPr="004817CE" w:rsidRDefault="00087143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1.</w:t>
      </w:r>
      <w:r w:rsidR="00B7790D" w:rsidRPr="004817CE">
        <w:rPr>
          <w:spacing w:val="2"/>
        </w:rPr>
        <w:t>3</w:t>
      </w:r>
      <w:r w:rsidRPr="004817CE">
        <w:rPr>
          <w:spacing w:val="2"/>
        </w:rPr>
        <w:t xml:space="preserve">. </w:t>
      </w:r>
      <w:r w:rsidR="00B7790D" w:rsidRPr="004817CE">
        <w:rPr>
          <w:spacing w:val="2"/>
        </w:rPr>
        <w:t>Списочный с</w:t>
      </w:r>
      <w:r w:rsidRPr="004817CE">
        <w:rPr>
          <w:spacing w:val="2"/>
        </w:rPr>
        <w:t xml:space="preserve">остав Комиссии утверждается </w:t>
      </w:r>
      <w:r w:rsidR="00B7790D" w:rsidRPr="004817CE">
        <w:rPr>
          <w:spacing w:val="2"/>
        </w:rPr>
        <w:t>распоряжением</w:t>
      </w:r>
      <w:r w:rsidRPr="004817CE">
        <w:rPr>
          <w:spacing w:val="2"/>
        </w:rPr>
        <w:t xml:space="preserve"> администрации </w:t>
      </w:r>
      <w:r w:rsidR="000220D1" w:rsidRPr="004817CE">
        <w:rPr>
          <w:spacing w:val="2"/>
        </w:rPr>
        <w:t>Пушкинского муниципального района Московской области</w:t>
      </w:r>
      <w:r w:rsidRPr="004817CE">
        <w:rPr>
          <w:spacing w:val="2"/>
        </w:rPr>
        <w:t>.</w:t>
      </w:r>
    </w:p>
    <w:p w:rsidR="001813ED" w:rsidRPr="004817CE" w:rsidRDefault="00087143" w:rsidP="00F52E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4817CE">
        <w:rPr>
          <w:spacing w:val="2"/>
        </w:rPr>
        <w:t>1.</w:t>
      </w:r>
      <w:r w:rsidR="00B7790D" w:rsidRPr="004817CE">
        <w:rPr>
          <w:spacing w:val="2"/>
        </w:rPr>
        <w:t>4</w:t>
      </w:r>
      <w:r w:rsidRPr="004817CE">
        <w:rPr>
          <w:spacing w:val="2"/>
        </w:rPr>
        <w:t xml:space="preserve">. Комиссия в своей деятельности руководствуется </w:t>
      </w:r>
      <w:r w:rsidR="001813ED" w:rsidRPr="004817CE">
        <w:t xml:space="preserve">Конституцией Российской Федерации, федеральными законами, постановлениями и распоряжениями Правительства Российской Федерации, законами </w:t>
      </w:r>
      <w:r w:rsidR="00EB3E11" w:rsidRPr="004817CE">
        <w:t>и</w:t>
      </w:r>
      <w:r w:rsidR="001813ED" w:rsidRPr="004817CE">
        <w:t xml:space="preserve"> нормативно-правовыми актами </w:t>
      </w:r>
      <w:r w:rsidR="005062D2" w:rsidRPr="004817CE">
        <w:t>Московской области</w:t>
      </w:r>
      <w:r w:rsidR="001813ED" w:rsidRPr="004817CE">
        <w:t xml:space="preserve">, муниципальными правовыми актами </w:t>
      </w:r>
      <w:r w:rsidR="00EB3E11" w:rsidRPr="004817CE">
        <w:t xml:space="preserve">Пушкинского муниципального района Московской области </w:t>
      </w:r>
      <w:r w:rsidR="001813ED" w:rsidRPr="004817CE">
        <w:t>и  настоящим Положением.</w:t>
      </w:r>
    </w:p>
    <w:p w:rsidR="00087143" w:rsidRPr="004817CE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4817CE">
        <w:rPr>
          <w:rFonts w:ascii="Times New Roman" w:hAnsi="Times New Roman" w:cs="Times New Roman"/>
          <w:b w:val="0"/>
          <w:bCs w:val="0"/>
          <w:color w:val="auto"/>
          <w:spacing w:val="2"/>
        </w:rPr>
        <w:t>2. Основные задачи и функции</w:t>
      </w:r>
    </w:p>
    <w:p w:rsidR="001813ED" w:rsidRPr="004817CE" w:rsidRDefault="00087143" w:rsidP="00F52E5B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>2.1. Основн</w:t>
      </w:r>
      <w:r w:rsidR="005062D2" w:rsidRPr="004817CE">
        <w:rPr>
          <w:spacing w:val="2"/>
        </w:rPr>
        <w:t>ой задачей</w:t>
      </w:r>
      <w:r w:rsidRPr="004817CE">
        <w:rPr>
          <w:spacing w:val="2"/>
        </w:rPr>
        <w:t xml:space="preserve"> Комиссии явля</w:t>
      </w:r>
      <w:r w:rsidR="005062D2" w:rsidRPr="004817CE">
        <w:rPr>
          <w:spacing w:val="2"/>
        </w:rPr>
        <w:t>е</w:t>
      </w:r>
      <w:r w:rsidRPr="004817CE">
        <w:rPr>
          <w:spacing w:val="2"/>
        </w:rPr>
        <w:t>тся установление группы по оплате труда руководителей Учреждений</w:t>
      </w:r>
      <w:r w:rsidR="0076738D" w:rsidRPr="004817CE">
        <w:rPr>
          <w:spacing w:val="2"/>
        </w:rPr>
        <w:t>,</w:t>
      </w:r>
      <w:r w:rsidRPr="004817CE">
        <w:rPr>
          <w:spacing w:val="2"/>
        </w:rPr>
        <w:t xml:space="preserve"> в зависимости от </w:t>
      </w:r>
      <w:r w:rsidR="00B7790D" w:rsidRPr="004817CE">
        <w:rPr>
          <w:spacing w:val="2"/>
        </w:rPr>
        <w:t>показателей отнесения Учреждений к группам по оплате труда руководителей</w:t>
      </w:r>
      <w:r w:rsidRPr="004817CE">
        <w:rPr>
          <w:spacing w:val="2"/>
        </w:rPr>
        <w:t xml:space="preserve">, определенных при оценке объема работы </w:t>
      </w:r>
      <w:r w:rsidR="0076738D" w:rsidRPr="004817CE">
        <w:rPr>
          <w:spacing w:val="2"/>
        </w:rPr>
        <w:t>У</w:t>
      </w:r>
      <w:r w:rsidRPr="004817CE">
        <w:rPr>
          <w:spacing w:val="2"/>
        </w:rPr>
        <w:t>чреждений</w:t>
      </w:r>
      <w:r w:rsidR="00FB7413" w:rsidRPr="004817CE">
        <w:rPr>
          <w:spacing w:val="2"/>
        </w:rPr>
        <w:t>, в соответствии с</w:t>
      </w:r>
      <w:r w:rsidR="00F52E5B" w:rsidRPr="004817CE">
        <w:t xml:space="preserve"> Порядк</w:t>
      </w:r>
      <w:r w:rsidR="00FB7413" w:rsidRPr="004817CE">
        <w:t>ом</w:t>
      </w:r>
      <w:r w:rsidR="00F52E5B" w:rsidRPr="004817CE">
        <w:t xml:space="preserve"> отнесения муниципальных бюджетных учреждений </w:t>
      </w:r>
      <w:r w:rsidR="00CE1E12" w:rsidRPr="004817CE">
        <w:t xml:space="preserve">физической </w:t>
      </w:r>
      <w:r w:rsidR="00F52E5B" w:rsidRPr="004817CE">
        <w:t>культуры</w:t>
      </w:r>
      <w:r w:rsidR="00CE1E12" w:rsidRPr="004817CE">
        <w:t xml:space="preserve"> и спорта</w:t>
      </w:r>
      <w:r w:rsidR="00F52E5B" w:rsidRPr="004817CE">
        <w:t xml:space="preserve"> Пушкинского муниципального района Московской области к группам по оплате труда руководителей</w:t>
      </w:r>
      <w:r w:rsidR="00B7790D" w:rsidRPr="004817CE">
        <w:t>, утвержденным администрацией Пушкинского муниципального района.</w:t>
      </w:r>
    </w:p>
    <w:p w:rsidR="0076738D" w:rsidRPr="004817CE" w:rsidRDefault="00087143" w:rsidP="00F52E5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lastRenderedPageBreak/>
        <w:t>2.2. Для достижения основной задачи Комиссия осуществляет следующие функции:</w:t>
      </w:r>
    </w:p>
    <w:p w:rsidR="00D94624" w:rsidRPr="004817CE" w:rsidRDefault="00D94624" w:rsidP="00F52E5B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>-</w:t>
      </w:r>
      <w:r w:rsidRPr="004817CE">
        <w:t xml:space="preserve"> запрашивает у Учреждений документы, подтверждающие показатели </w:t>
      </w:r>
      <w:r w:rsidR="00FB7413" w:rsidRPr="004817CE">
        <w:t xml:space="preserve">их </w:t>
      </w:r>
      <w:r w:rsidRPr="004817CE">
        <w:t>деятельности;</w:t>
      </w:r>
    </w:p>
    <w:p w:rsidR="00D94624" w:rsidRPr="004817CE" w:rsidRDefault="00D94624" w:rsidP="00F52E5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t>- устанавливает общую сумму набранных  Учреждением баллов;</w:t>
      </w:r>
    </w:p>
    <w:p w:rsidR="00FB741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rPr>
          <w:spacing w:val="2"/>
        </w:rPr>
        <w:t xml:space="preserve">- оценивает объем работы Учреждений на очередной календарный год на основании представленных ими документов, в соответствии с </w:t>
      </w:r>
      <w:r w:rsidR="00FB7413" w:rsidRPr="004817CE">
        <w:t xml:space="preserve">Порядком отнесения муниципальных бюджетных учреждений </w:t>
      </w:r>
      <w:r w:rsidR="00CE1E12" w:rsidRPr="004817CE">
        <w:t xml:space="preserve">физической </w:t>
      </w:r>
      <w:r w:rsidR="00FB7413" w:rsidRPr="004817CE">
        <w:t>культуры</w:t>
      </w:r>
      <w:r w:rsidR="00CE1E12" w:rsidRPr="004817CE">
        <w:t xml:space="preserve"> и спорта</w:t>
      </w:r>
      <w:r w:rsidR="00FB7413" w:rsidRPr="004817CE">
        <w:t xml:space="preserve"> Пушкинского муниципального района Московской области к группам по о</w:t>
      </w:r>
      <w:r w:rsidR="00B7790D" w:rsidRPr="004817CE">
        <w:t>плате труда руководителей, утвержденным администрацией Пушкинского муниципального района.</w:t>
      </w:r>
    </w:p>
    <w:p w:rsidR="0008714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</w:rPr>
      </w:pPr>
      <w:r w:rsidRPr="004817CE">
        <w:rPr>
          <w:spacing w:val="2"/>
        </w:rPr>
        <w:br/>
        <w:t xml:space="preserve">3. Права </w:t>
      </w:r>
    </w:p>
    <w:p w:rsidR="00FB7413" w:rsidRPr="004817CE" w:rsidRDefault="00FB741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087143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3.1. Комиссия имеет право:</w:t>
      </w:r>
    </w:p>
    <w:p w:rsidR="00FB7413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- приглашать на свои заседания должностных лиц администрации </w:t>
      </w:r>
      <w:r w:rsidR="000220D1" w:rsidRPr="004817CE">
        <w:rPr>
          <w:spacing w:val="2"/>
        </w:rPr>
        <w:t>Пушкинского муниципального района</w:t>
      </w:r>
      <w:r w:rsidRPr="004817CE">
        <w:rPr>
          <w:spacing w:val="2"/>
        </w:rPr>
        <w:t xml:space="preserve">, </w:t>
      </w:r>
      <w:r w:rsidR="00650058" w:rsidRPr="004817CE">
        <w:rPr>
          <w:spacing w:val="2"/>
        </w:rPr>
        <w:t>представителей У</w:t>
      </w:r>
      <w:r w:rsidRPr="004817CE">
        <w:rPr>
          <w:spacing w:val="2"/>
        </w:rPr>
        <w:t>чреждений;</w:t>
      </w:r>
    </w:p>
    <w:p w:rsidR="00650058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- запрашивать у </w:t>
      </w:r>
      <w:r w:rsidR="0076738D" w:rsidRPr="004817CE">
        <w:rPr>
          <w:spacing w:val="2"/>
        </w:rPr>
        <w:t>Учреждений</w:t>
      </w:r>
      <w:r w:rsidRPr="004817CE">
        <w:rPr>
          <w:spacing w:val="2"/>
        </w:rPr>
        <w:t>, в отношении которых устанавливаются группы по оплате труда</w:t>
      </w:r>
      <w:r w:rsidR="000220D1" w:rsidRPr="004817CE">
        <w:rPr>
          <w:spacing w:val="2"/>
        </w:rPr>
        <w:t xml:space="preserve"> руководителей</w:t>
      </w:r>
      <w:r w:rsidRPr="004817CE">
        <w:rPr>
          <w:spacing w:val="2"/>
        </w:rPr>
        <w:t xml:space="preserve">, необходимые для принятия решения </w:t>
      </w:r>
      <w:r w:rsidR="00650058" w:rsidRPr="004817CE">
        <w:rPr>
          <w:spacing w:val="2"/>
        </w:rPr>
        <w:t xml:space="preserve">документы, </w:t>
      </w:r>
      <w:r w:rsidRPr="004817CE">
        <w:rPr>
          <w:spacing w:val="2"/>
        </w:rPr>
        <w:t>материалы</w:t>
      </w:r>
      <w:r w:rsidR="00650058" w:rsidRPr="004817CE">
        <w:rPr>
          <w:spacing w:val="2"/>
        </w:rPr>
        <w:t xml:space="preserve"> и информацию</w:t>
      </w:r>
      <w:r w:rsidRPr="004817CE">
        <w:rPr>
          <w:spacing w:val="2"/>
        </w:rPr>
        <w:t>;</w:t>
      </w:r>
    </w:p>
    <w:p w:rsidR="00FB7413" w:rsidRPr="004817CE" w:rsidRDefault="00650058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4817CE">
        <w:t>- заслушивать на своих заседаниях представителей Учреждени</w:t>
      </w:r>
      <w:r w:rsidR="00FB7413" w:rsidRPr="004817CE">
        <w:t>й;</w:t>
      </w:r>
    </w:p>
    <w:p w:rsidR="005117F5" w:rsidRPr="004817CE" w:rsidRDefault="00087143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- принимать (отклонять) предложения по установлению группы по оплате труда руководител</w:t>
      </w:r>
      <w:r w:rsidR="0076738D" w:rsidRPr="004817CE">
        <w:rPr>
          <w:spacing w:val="2"/>
        </w:rPr>
        <w:t>ей</w:t>
      </w:r>
      <w:r w:rsidR="00FB7413" w:rsidRPr="004817CE">
        <w:rPr>
          <w:spacing w:val="2"/>
        </w:rPr>
        <w:t>.</w:t>
      </w:r>
    </w:p>
    <w:p w:rsidR="005117F5" w:rsidRPr="004817CE" w:rsidRDefault="005117F5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087143" w:rsidRPr="004817CE" w:rsidRDefault="00087143" w:rsidP="005117F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817CE">
        <w:rPr>
          <w:spacing w:val="2"/>
        </w:rPr>
        <w:t>4. Организация деятельности</w:t>
      </w:r>
    </w:p>
    <w:p w:rsidR="005117F5" w:rsidRPr="004817CE" w:rsidRDefault="005117F5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</w:p>
    <w:p w:rsidR="00DD509B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4.1. Комиссия состоит </w:t>
      </w:r>
      <w:r w:rsidR="00D94624" w:rsidRPr="004817CE">
        <w:rPr>
          <w:spacing w:val="2"/>
        </w:rPr>
        <w:t xml:space="preserve">не менее, чем </w:t>
      </w:r>
      <w:r w:rsidRPr="004817CE">
        <w:rPr>
          <w:spacing w:val="2"/>
        </w:rPr>
        <w:t xml:space="preserve">из </w:t>
      </w:r>
      <w:r w:rsidR="0076738D" w:rsidRPr="004817CE">
        <w:rPr>
          <w:spacing w:val="2"/>
        </w:rPr>
        <w:t>пяти</w:t>
      </w:r>
      <w:r w:rsidRPr="004817CE">
        <w:rPr>
          <w:spacing w:val="2"/>
        </w:rPr>
        <w:t xml:space="preserve"> человек</w:t>
      </w:r>
      <w:r w:rsidR="0076738D" w:rsidRPr="004817CE">
        <w:rPr>
          <w:spacing w:val="2"/>
        </w:rPr>
        <w:t xml:space="preserve"> – сотрудников </w:t>
      </w:r>
      <w:r w:rsidR="00121C3A" w:rsidRPr="004817CE">
        <w:rPr>
          <w:spacing w:val="2"/>
        </w:rPr>
        <w:t>структурного подразделения</w:t>
      </w:r>
      <w:r w:rsidR="0076738D" w:rsidRPr="004817CE">
        <w:rPr>
          <w:spacing w:val="2"/>
        </w:rPr>
        <w:t xml:space="preserve"> администрации Пушкинского муниципального района</w:t>
      </w:r>
      <w:r w:rsidR="007475C2" w:rsidRPr="004817CE">
        <w:rPr>
          <w:spacing w:val="2"/>
        </w:rPr>
        <w:t xml:space="preserve"> Московской области</w:t>
      </w:r>
      <w:r w:rsidR="0076738D" w:rsidRPr="004817CE">
        <w:rPr>
          <w:spacing w:val="2"/>
        </w:rPr>
        <w:t>, в ведении которого находятся Учреждения</w:t>
      </w:r>
      <w:r w:rsidRPr="004817CE">
        <w:rPr>
          <w:spacing w:val="2"/>
        </w:rPr>
        <w:t>.</w:t>
      </w:r>
    </w:p>
    <w:p w:rsidR="00FB7413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4.2. Руководство Комиссией осуществляет председатель Комиссии, а в его отсутствие - заместитель председателя. </w:t>
      </w:r>
    </w:p>
    <w:p w:rsidR="00DD509B" w:rsidRPr="004817CE" w:rsidRDefault="00FB7413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t xml:space="preserve">4.3. </w:t>
      </w:r>
      <w:r w:rsidR="003B6906" w:rsidRPr="004817CE">
        <w:t>Председатель комиссии осуществляет общий контроль за реализацией принятых комиссией решений и рекомендаций.</w:t>
      </w:r>
    </w:p>
    <w:p w:rsidR="00D94624" w:rsidRPr="004817CE" w:rsidRDefault="00D94624" w:rsidP="00D90BE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4817CE">
        <w:rPr>
          <w:spacing w:val="2"/>
        </w:rPr>
        <w:t>4.</w:t>
      </w:r>
      <w:r w:rsidR="00FB7413" w:rsidRPr="004817CE">
        <w:rPr>
          <w:spacing w:val="2"/>
        </w:rPr>
        <w:t>4</w:t>
      </w:r>
      <w:r w:rsidRPr="004817CE">
        <w:rPr>
          <w:spacing w:val="2"/>
        </w:rPr>
        <w:t>. Заседание Комиссии проводится по мере необходимости, но не реже, чем 1 раз</w:t>
      </w:r>
      <w:r w:rsidR="00D90BED" w:rsidRPr="004817CE">
        <w:rPr>
          <w:spacing w:val="2"/>
        </w:rPr>
        <w:t xml:space="preserve"> в год</w:t>
      </w:r>
      <w:r w:rsidR="00BF1068" w:rsidRPr="004817CE">
        <w:rPr>
          <w:spacing w:val="2"/>
        </w:rPr>
        <w:t>,</w:t>
      </w:r>
      <w:r w:rsidRPr="004817CE">
        <w:rPr>
          <w:spacing w:val="2"/>
        </w:rPr>
        <w:t xml:space="preserve"> </w:t>
      </w:r>
      <w:r w:rsidR="0012051A" w:rsidRPr="004817CE">
        <w:rPr>
          <w:spacing w:val="2"/>
        </w:rPr>
        <w:t>не позднее</w:t>
      </w:r>
      <w:r w:rsidRPr="004817CE">
        <w:rPr>
          <w:spacing w:val="2"/>
        </w:rPr>
        <w:t xml:space="preserve"> 25 декабря текущего года</w:t>
      </w:r>
      <w:r w:rsidRPr="004817CE">
        <w:t>.</w:t>
      </w:r>
    </w:p>
    <w:p w:rsidR="00D90BED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</w:pPr>
      <w:r w:rsidRPr="004817CE">
        <w:t>4.5</w:t>
      </w:r>
      <w:r w:rsidR="00DD509B" w:rsidRPr="004817CE">
        <w:t>. Заседания комиссии проводит председатель комиссии или его заместитель.</w:t>
      </w:r>
    </w:p>
    <w:p w:rsidR="00052DB1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6</w:t>
      </w:r>
      <w:r w:rsidRPr="004817CE">
        <w:rPr>
          <w:spacing w:val="2"/>
        </w:rPr>
        <w:t xml:space="preserve">. Заседание Комиссии считается правомочным, если на нем присутствует не менее </w:t>
      </w:r>
      <w:r w:rsidR="00DD509B" w:rsidRPr="004817CE">
        <w:rPr>
          <w:spacing w:val="2"/>
        </w:rPr>
        <w:t xml:space="preserve">половины </w:t>
      </w:r>
      <w:r w:rsidRPr="004817CE">
        <w:rPr>
          <w:spacing w:val="2"/>
        </w:rPr>
        <w:t xml:space="preserve">от общего числа ее членов. </w:t>
      </w:r>
    </w:p>
    <w:p w:rsidR="00D90BED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 xml:space="preserve">4.7. </w:t>
      </w:r>
      <w:r w:rsidR="00087143" w:rsidRPr="004817CE">
        <w:rPr>
          <w:spacing w:val="2"/>
        </w:rPr>
        <w:t>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- голос заместителя председателя комиссии).</w:t>
      </w:r>
    </w:p>
    <w:p w:rsidR="00052DB1" w:rsidRPr="004817CE" w:rsidRDefault="00087143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8</w:t>
      </w:r>
      <w:r w:rsidRPr="004817CE">
        <w:rPr>
          <w:spacing w:val="2"/>
        </w:rPr>
        <w:t>. Результаты голосования и решение Комиссии заносятся в протокол, который подписывается председателем, заместителем председателя, всеми членами Комиссии, принявшими участие в заседании.</w:t>
      </w:r>
    </w:p>
    <w:p w:rsidR="00052DB1" w:rsidRPr="004817CE" w:rsidRDefault="00D90BED" w:rsidP="00FB741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817CE">
        <w:rPr>
          <w:spacing w:val="2"/>
        </w:rPr>
        <w:t>4.9</w:t>
      </w:r>
      <w:r w:rsidR="00087143" w:rsidRPr="004817CE">
        <w:rPr>
          <w:spacing w:val="2"/>
        </w:rPr>
        <w:t xml:space="preserve">. На основании протокола заседания Комиссии </w:t>
      </w:r>
      <w:r w:rsidR="00DD509B" w:rsidRPr="004817CE">
        <w:rPr>
          <w:spacing w:val="2"/>
        </w:rPr>
        <w:t>издается</w:t>
      </w:r>
      <w:r w:rsidR="00087143" w:rsidRPr="004817CE">
        <w:rPr>
          <w:spacing w:val="2"/>
        </w:rPr>
        <w:t xml:space="preserve"> </w:t>
      </w:r>
      <w:r w:rsidR="00EF1C2F" w:rsidRPr="004817CE">
        <w:rPr>
          <w:spacing w:val="2"/>
        </w:rPr>
        <w:t>постановление</w:t>
      </w:r>
      <w:r w:rsidR="00087143" w:rsidRPr="004817CE">
        <w:rPr>
          <w:spacing w:val="2"/>
        </w:rPr>
        <w:t xml:space="preserve"> администрации </w:t>
      </w:r>
      <w:r w:rsidR="00DD509B" w:rsidRPr="004817CE">
        <w:rPr>
          <w:spacing w:val="2"/>
        </w:rPr>
        <w:t>Пушкинского муниципального района</w:t>
      </w:r>
      <w:r w:rsidRPr="004817CE">
        <w:rPr>
          <w:spacing w:val="2"/>
        </w:rPr>
        <w:t xml:space="preserve"> Московской области</w:t>
      </w:r>
      <w:r w:rsidR="00087143" w:rsidRPr="004817CE">
        <w:rPr>
          <w:spacing w:val="2"/>
        </w:rPr>
        <w:t xml:space="preserve"> об установлении группы по оплате труда руководителей </w:t>
      </w:r>
      <w:r w:rsidR="00052DB1" w:rsidRPr="004817CE">
        <w:rPr>
          <w:spacing w:val="2"/>
        </w:rPr>
        <w:t>У</w:t>
      </w:r>
      <w:r w:rsidR="00087143" w:rsidRPr="004817CE">
        <w:rPr>
          <w:spacing w:val="2"/>
        </w:rPr>
        <w:t>чреждени</w:t>
      </w:r>
      <w:r w:rsidR="00DD509B" w:rsidRPr="004817CE">
        <w:rPr>
          <w:spacing w:val="2"/>
        </w:rPr>
        <w:t>й.</w:t>
      </w:r>
    </w:p>
    <w:p w:rsidR="00052DB1" w:rsidRPr="004817CE" w:rsidRDefault="0008714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4817CE">
        <w:rPr>
          <w:spacing w:val="2"/>
        </w:rPr>
        <w:t>4.</w:t>
      </w:r>
      <w:r w:rsidR="00D90BED" w:rsidRPr="004817CE">
        <w:rPr>
          <w:spacing w:val="2"/>
        </w:rPr>
        <w:t>10</w:t>
      </w:r>
      <w:r w:rsidRPr="004817CE">
        <w:rPr>
          <w:spacing w:val="2"/>
        </w:rPr>
        <w:t>. Решения, принят</w:t>
      </w:r>
      <w:r w:rsidR="00121C3A" w:rsidRPr="004817CE">
        <w:rPr>
          <w:spacing w:val="2"/>
        </w:rPr>
        <w:t>ы</w:t>
      </w:r>
      <w:r w:rsidRPr="004817CE">
        <w:rPr>
          <w:spacing w:val="2"/>
        </w:rPr>
        <w:t>е Комиссией, могут быть обжалованы в порядке, предусмотренном действующим законодательством Российской Федерации.</w:t>
      </w:r>
    </w:p>
    <w:p w:rsidR="001813ED" w:rsidRPr="00EB3E11" w:rsidRDefault="00087143" w:rsidP="001813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E11">
        <w:rPr>
          <w:rFonts w:ascii="Arial" w:hAnsi="Arial" w:cs="Arial"/>
          <w:spacing w:val="2"/>
        </w:rPr>
        <w:br/>
      </w:r>
    </w:p>
    <w:p w:rsidR="00D90BED" w:rsidRPr="00EB3E11" w:rsidRDefault="00D90BED" w:rsidP="00052DB1">
      <w:pPr>
        <w:pStyle w:val="ConsPlusTitle"/>
        <w:jc w:val="center"/>
        <w:rPr>
          <w:rFonts w:ascii="Arial" w:hAnsi="Arial" w:cs="Arial"/>
        </w:rPr>
      </w:pPr>
    </w:p>
    <w:p w:rsidR="00D90BED" w:rsidRPr="00063F9B" w:rsidRDefault="00D90BED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lastRenderedPageBreak/>
        <w:t xml:space="preserve">Приложение N </w:t>
      </w:r>
      <w:r w:rsidR="0057537E">
        <w:rPr>
          <w:spacing w:val="2"/>
        </w:rPr>
        <w:t>1</w:t>
      </w:r>
      <w:r w:rsidRPr="00063F9B">
        <w:rPr>
          <w:spacing w:val="2"/>
        </w:rPr>
        <w:br/>
        <w:t xml:space="preserve">к постановлению администрации </w:t>
      </w:r>
    </w:p>
    <w:p w:rsidR="00D90BED" w:rsidRPr="00063F9B" w:rsidRDefault="00D90BED" w:rsidP="00D90BE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Пушкинского муниципального района </w:t>
      </w:r>
    </w:p>
    <w:p w:rsidR="00D90BED" w:rsidRPr="00063F9B" w:rsidRDefault="00D90BED" w:rsidP="00D70134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Московской области </w:t>
      </w:r>
    </w:p>
    <w:p w:rsidR="00D90BED" w:rsidRPr="00063F9B" w:rsidRDefault="00D90BED" w:rsidP="00D70134">
      <w:pPr>
        <w:pStyle w:val="ConsPlusTitle"/>
        <w:spacing w:line="276" w:lineRule="auto"/>
        <w:jc w:val="right"/>
        <w:rPr>
          <w:b w:val="0"/>
        </w:rPr>
      </w:pPr>
      <w:r w:rsidRPr="00063F9B">
        <w:rPr>
          <w:b w:val="0"/>
          <w:spacing w:val="2"/>
        </w:rPr>
        <w:t xml:space="preserve">от </w:t>
      </w:r>
      <w:r w:rsidR="000B33BA">
        <w:rPr>
          <w:b w:val="0"/>
          <w:spacing w:val="2"/>
        </w:rPr>
        <w:t xml:space="preserve"> 27.03.2017 </w:t>
      </w:r>
      <w:r w:rsidRPr="00063F9B">
        <w:rPr>
          <w:b w:val="0"/>
          <w:spacing w:val="2"/>
        </w:rPr>
        <w:t xml:space="preserve">№ </w:t>
      </w:r>
      <w:r w:rsidR="000B33BA">
        <w:rPr>
          <w:b w:val="0"/>
          <w:spacing w:val="2"/>
        </w:rPr>
        <w:t>557</w:t>
      </w:r>
    </w:p>
    <w:p w:rsidR="00D90BED" w:rsidRPr="00063F9B" w:rsidRDefault="00D90BED" w:rsidP="00052DB1">
      <w:pPr>
        <w:pStyle w:val="ConsPlusTitle"/>
        <w:jc w:val="center"/>
      </w:pPr>
    </w:p>
    <w:p w:rsidR="00052DB1" w:rsidRPr="00063F9B" w:rsidRDefault="00052DB1" w:rsidP="000700CE">
      <w:pPr>
        <w:pStyle w:val="ConsPlusTitle"/>
        <w:jc w:val="center"/>
      </w:pPr>
      <w:r w:rsidRPr="00063F9B">
        <w:t>П</w:t>
      </w:r>
      <w:r w:rsidR="00D12360">
        <w:t>орядок</w:t>
      </w:r>
    </w:p>
    <w:p w:rsidR="00D12360" w:rsidRPr="00D12360" w:rsidRDefault="00D12360" w:rsidP="00D1236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>
        <w:rPr>
          <w:b/>
        </w:rPr>
        <w:t xml:space="preserve">отнесения </w:t>
      </w:r>
      <w:r w:rsidR="00052DB1" w:rsidRPr="00D12360">
        <w:rPr>
          <w:b/>
        </w:rPr>
        <w:t xml:space="preserve"> </w:t>
      </w:r>
      <w:r>
        <w:rPr>
          <w:b/>
        </w:rPr>
        <w:t>муниципальных</w:t>
      </w:r>
      <w:r w:rsidR="00052DB1" w:rsidRPr="00063F9B">
        <w:t xml:space="preserve"> </w:t>
      </w:r>
      <w:r>
        <w:rPr>
          <w:b/>
        </w:rPr>
        <w:t xml:space="preserve">бюджетных учреждений физической культуры </w:t>
      </w:r>
      <w:r w:rsidRPr="00D12360">
        <w:rPr>
          <w:b/>
        </w:rPr>
        <w:t xml:space="preserve"> </w:t>
      </w:r>
      <w:r>
        <w:rPr>
          <w:b/>
        </w:rPr>
        <w:t>и спорта</w:t>
      </w:r>
      <w:r w:rsidRPr="00D12360">
        <w:rPr>
          <w:b/>
        </w:rPr>
        <w:t xml:space="preserve"> </w:t>
      </w:r>
      <w:r>
        <w:rPr>
          <w:b/>
        </w:rPr>
        <w:t>городского поселения Пушкино</w:t>
      </w:r>
      <w:r w:rsidRPr="00D12360">
        <w:rPr>
          <w:b/>
        </w:rPr>
        <w:t xml:space="preserve"> </w:t>
      </w:r>
      <w:r>
        <w:rPr>
          <w:b/>
        </w:rPr>
        <w:t>и Пушкинского муниципального района</w:t>
      </w:r>
      <w:r w:rsidRPr="00D12360">
        <w:rPr>
          <w:b/>
        </w:rPr>
        <w:t xml:space="preserve">, </w:t>
      </w:r>
      <w:r>
        <w:rPr>
          <w:b/>
        </w:rPr>
        <w:t>а так же образовательных учреждений</w:t>
      </w:r>
      <w:r w:rsidRPr="00D12360">
        <w:rPr>
          <w:b/>
        </w:rPr>
        <w:t xml:space="preserve">, </w:t>
      </w:r>
      <w:r>
        <w:rPr>
          <w:b/>
        </w:rPr>
        <w:t>осуществляющих деятельность</w:t>
      </w:r>
      <w:r w:rsidRPr="00D12360">
        <w:rPr>
          <w:b/>
        </w:rPr>
        <w:t xml:space="preserve"> </w:t>
      </w:r>
      <w:r>
        <w:rPr>
          <w:b/>
        </w:rPr>
        <w:t>в области физической  культуры и спорта</w:t>
      </w:r>
      <w:r w:rsidRPr="00D12360">
        <w:rPr>
          <w:b/>
        </w:rPr>
        <w:t xml:space="preserve"> </w:t>
      </w:r>
      <w:r>
        <w:rPr>
          <w:b/>
        </w:rPr>
        <w:t>Пушкинского муниципального района</w:t>
      </w:r>
    </w:p>
    <w:p w:rsidR="00052DB1" w:rsidRPr="00063F9B" w:rsidRDefault="00D12360" w:rsidP="00D12360">
      <w:pPr>
        <w:pStyle w:val="ConsPlusTitle"/>
        <w:ind w:firstLine="709"/>
        <w:jc w:val="center"/>
      </w:pPr>
      <w:r>
        <w:t>к группам по оплате труда руководителей</w:t>
      </w:r>
    </w:p>
    <w:p w:rsidR="00052DB1" w:rsidRPr="00063F9B" w:rsidRDefault="00052DB1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BAB" w:rsidRPr="00063F9B" w:rsidRDefault="00005BAB" w:rsidP="00005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Показатели отнесения к группам по оплате труда руководителей характеризуют масштаб руководства </w:t>
      </w:r>
      <w:r w:rsidR="0057537E">
        <w:rPr>
          <w:rFonts w:ascii="Times New Roman" w:hAnsi="Times New Roman" w:cs="Times New Roman"/>
          <w:sz w:val="24"/>
          <w:szCs w:val="24"/>
        </w:rPr>
        <w:t>муниципальным</w:t>
      </w:r>
      <w:r w:rsidRPr="00063F9B">
        <w:rPr>
          <w:rFonts w:ascii="Times New Roman" w:hAnsi="Times New Roman" w:cs="Times New Roman"/>
          <w:sz w:val="24"/>
          <w:szCs w:val="24"/>
        </w:rPr>
        <w:t xml:space="preserve"> учреждением физической культуры и спорта: численность работников учреждения, количество обучающихся (воспитанников),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AD4E0D" w:rsidRPr="00063F9B" w:rsidRDefault="00AD4E0D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I. Порядок отнесения учреждений образования спортивной</w:t>
      </w:r>
    </w:p>
    <w:p w:rsidR="00D05695" w:rsidRPr="00063F9B" w:rsidRDefault="00D05695" w:rsidP="00D05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направленности к группам по оплате труда руководителей</w:t>
      </w:r>
    </w:p>
    <w:p w:rsidR="00D05695" w:rsidRPr="00063F9B" w:rsidRDefault="00D05695" w:rsidP="00D05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Отнесение к группам по оплате труда руководителей учреждений образования спортивной направленности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D05695" w:rsidRPr="00D05695" w:rsidRDefault="00D05695" w:rsidP="00D0569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09"/>
        <w:gridCol w:w="4840"/>
        <w:gridCol w:w="968"/>
      </w:tblGrid>
      <w:tr w:rsidR="008B5847" w:rsidRPr="005321C7" w:rsidTr="00C159CE">
        <w:trPr>
          <w:trHeight w:val="249"/>
        </w:trPr>
        <w:tc>
          <w:tcPr>
            <w:tcW w:w="3509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  </w:t>
            </w:r>
          </w:p>
        </w:tc>
        <w:tc>
          <w:tcPr>
            <w:tcW w:w="4840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                         </w:t>
            </w:r>
          </w:p>
        </w:tc>
        <w:tc>
          <w:tcPr>
            <w:tcW w:w="968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учащихся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учащегося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работников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работника,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имеющего: 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первую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высшую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филиалов,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 при учреждении,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с количеством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(проживающих)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указанное структурное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подразделение: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до 100 чел.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от 100 до 200 чел.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свыше 200 чел.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учащихся с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полным гособеспечением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каждого дополнительно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0,2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детей спортивной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(ДЮСШ,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центры):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спортивно-оздоровительных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5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начальной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спортивного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спортивной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(СДЮШОР,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УОР):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начальной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спортивного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- групп высшего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оборудованных и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процессе: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стадиона, бассейна и других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сооружений (в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зависимости от их состояния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 степени использования)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8. Наличие собственного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оборудованного здравпункта,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кабинета,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восстановительного центра с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численностью медицинского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столовой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9. Наличие на балансе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учреждения: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автотранспортных средств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3,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учебной техники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10. Наличие загородных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(лагерей, баз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др.)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балансе учреждений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В других случаях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собственных: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котельной, очистных и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других сооружений, жилых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домов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</w:tbl>
    <w:p w:rsidR="00C55C0B" w:rsidRDefault="00C55C0B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5117F5" w:rsidRDefault="005117F5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2. Группа по оплате труда руководителей определяется не чаще одного раза в год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документов, подтверждающих наличие указанных объемов работы учреждения.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за каждый дополнительный показатель до 20 баллов.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4. Конкретное количество баллов по показателям, где предусмотрены предельные значения, устанавливается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5. При установлении группы по оплате труда руководителей контингент учащихся учреждений дополнительного образования спортивной направленности - по списочному составу постоянно обучающихся на 1 января. При этом в списочном составе обучающиеся в учреждениях дополнительного образования детей, занимающиеся в нескольких секциях, группах, учитываются 1 раз.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6. За руководителями учреждений дополнительного образования спортивной направленности,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8777AB" w:rsidRDefault="008777AB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ГРУППЫ ПО ОПЛАТЕ ТРУДА ДЛЯ РУКОВОДИТЕЛЕЙ УЧРЕЖДЕНИЙ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ДОПОЛНИТЕЛЬНОГО ОБРАЗОВАНИЯ СПОРТИВНОЙ НАПРАВЛЕННОСТИ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(В ЗАВИСИМОСТИ ОТ СУММЫ БАЛЛОВ, ИСЧИСЛЕННОЙ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ПО ОБЪЕМНЫМ ПОКАЗАТЕЛЯМ)</w:t>
      </w:r>
    </w:p>
    <w:p w:rsid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114"/>
        <w:gridCol w:w="1331"/>
        <w:gridCol w:w="1210"/>
        <w:gridCol w:w="1210"/>
        <w:gridCol w:w="1210"/>
      </w:tblGrid>
      <w:tr w:rsidR="008777AB" w:rsidRPr="005321C7" w:rsidTr="00C159CE">
        <w:trPr>
          <w:trHeight w:val="249"/>
        </w:trPr>
        <w:tc>
          <w:tcPr>
            <w:tcW w:w="605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4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Тип (вид) образовательного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</w:t>
            </w:r>
          </w:p>
        </w:tc>
        <w:tc>
          <w:tcPr>
            <w:tcW w:w="4961" w:type="dxa"/>
            <w:gridSpan w:val="4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Группа, к которой учреждение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по оплате труда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от суммы баллов       </w:t>
            </w:r>
          </w:p>
        </w:tc>
      </w:tr>
      <w:tr w:rsidR="008777AB" w:rsidRPr="005321C7" w:rsidTr="00C159CE">
        <w:tc>
          <w:tcPr>
            <w:tcW w:w="484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3993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Училища олимпийского резерва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(УОР)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  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детско-юношеские школы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(СДЮШОР)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детско-юношеские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школы (ДЮСШ), центры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200  </w:t>
            </w:r>
          </w:p>
        </w:tc>
      </w:tr>
    </w:tbl>
    <w:p w:rsidR="008777AB" w:rsidRDefault="008777AB" w:rsidP="008777AB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>II. Порядок отнесения спортивных клубов Московской области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8777AB" w:rsidRPr="008777AB" w:rsidRDefault="008777AB" w:rsidP="008777AB">
      <w:pPr>
        <w:pStyle w:val="ConsPlusNormal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Физкультурно-оздоровительные клубы для спортсменов-инвалидов относятся к следующим группам по оплате труда руководителей по следующим показателям:</w:t>
      </w: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1694"/>
      </w:tblGrid>
      <w:tr w:rsidR="008A6192" w:rsidRPr="005321C7" w:rsidTr="00C159CE">
        <w:trPr>
          <w:trHeight w:val="249"/>
        </w:trPr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членов клуба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75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50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30     </w:t>
            </w:r>
          </w:p>
        </w:tc>
      </w:tr>
    </w:tbl>
    <w:p w:rsidR="005117F5" w:rsidRDefault="005117F5" w:rsidP="008A6192">
      <w:pPr>
        <w:pStyle w:val="ConsPlusNormal"/>
        <w:ind w:firstLine="540"/>
        <w:jc w:val="both"/>
        <w:rPr>
          <w:sz w:val="24"/>
          <w:szCs w:val="24"/>
        </w:rPr>
      </w:pPr>
    </w:p>
    <w:p w:rsidR="004969D0" w:rsidRDefault="004969D0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2.1. К первой группе по оплате труда руководителей относятся клубы, которые подготовили 1 кандидата на участие в Паралимпийских, Сурдоолимпийских играх.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2.2. Ко второй группе - клубы, которые подготовили члена сборной команды Российской Федерации, или одного мастера спорта Российской Федерации, или 2 кандидатов в мастера спорта Российской Федерации.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2.3. К третьей группе - клубы, которые подготовили не менее 2 кандидатов в мастера спорта Российской Федерации или 5 спортсменов первого разряда, участвующих в чемпионатах и первенствах России и Московской области.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2.4. К четвертой группе - клубы, которые готовят спортсменов-инвалидов к выполнению нормативов спортивного разряда, участвующих в чемпионатах и первенствах России, Московской области, городов и районов.</w:t>
      </w:r>
    </w:p>
    <w:p w:rsidR="008B5847" w:rsidRPr="00063F9B" w:rsidRDefault="00063F9B" w:rsidP="00063F9B">
      <w:pPr>
        <w:pStyle w:val="ConsPlusNormal"/>
        <w:tabs>
          <w:tab w:val="left" w:pos="65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ab/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5. Отнесение клубов к группам по оплате труда руководителей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Комиссией.</w:t>
      </w:r>
    </w:p>
    <w:p w:rsidR="008A6192" w:rsidRPr="00063F9B" w:rsidRDefault="005C3944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Комиссия</w:t>
      </w:r>
      <w:r w:rsidR="008A6192" w:rsidRPr="00063F9B">
        <w:rPr>
          <w:rFonts w:ascii="Times New Roman" w:hAnsi="Times New Roman" w:cs="Times New Roman"/>
          <w:sz w:val="24"/>
          <w:szCs w:val="24"/>
        </w:rPr>
        <w:t xml:space="preserve"> может переводить клубы, отнесенные ко II-IV группам по оплате труда, имеющие собственную базу, на группу выше по сравнению с установленной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Учреждения при снижении качества работы могут быть отнесены на одну группу ниже по сравнению с группой, определенной им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 тех случаях, когда один из показателей ниже предусмотренных настоящим Порядком, отнесение к группам по оплате труда руководителей уменьшается на одну группу.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клубов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Вновь вводимые клубы относятся к группам по оплате труда по годовым плановым показателям.</w:t>
      </w:r>
    </w:p>
    <w:p w:rsidR="008A6192" w:rsidRPr="009E73CA" w:rsidRDefault="008A6192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731D" w:rsidRPr="00063F9B" w:rsidRDefault="0031731D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III. Порядок отнесения спортивных сооружений Московской</w:t>
      </w:r>
    </w:p>
    <w:p w:rsidR="0031731D" w:rsidRPr="00063F9B" w:rsidRDefault="0031731D" w:rsidP="00317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области к группам по оплате труда руководителей</w:t>
      </w:r>
    </w:p>
    <w:p w:rsidR="0031731D" w:rsidRPr="00063F9B" w:rsidRDefault="0031731D" w:rsidP="00317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Физкультурно-спортивные сооружения (далее - спортсооружения) относятся к группам по оплате труда руководителей в зависимости от пропускной способности, режима эксплуатации, трудоемкости обслуживания и наличия мест для зрителей по следующим показателям в баллах:</w:t>
      </w:r>
    </w:p>
    <w:p w:rsidR="0031731D" w:rsidRPr="0031731D" w:rsidRDefault="0031731D" w:rsidP="0031731D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299"/>
      </w:tblGrid>
      <w:tr w:rsidR="0031731D" w:rsidRPr="005321C7" w:rsidTr="00C159CE">
        <w:trPr>
          <w:trHeight w:val="249"/>
        </w:trPr>
        <w:tc>
          <w:tcPr>
            <w:tcW w:w="1694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по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2299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200 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175 до 200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150 до 175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125 до 150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100 до 125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75 до 100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75   </w:t>
            </w:r>
          </w:p>
        </w:tc>
      </w:tr>
    </w:tbl>
    <w:p w:rsidR="0031731D" w:rsidRDefault="0031731D" w:rsidP="0031731D">
      <w:pPr>
        <w:pStyle w:val="ConsPlusNormal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Отнесение спортсооружений к группам по оплате труда руководителей на основе балльной системы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Спортсооружения, отнесенные ко II-VII группам по оплате труда, при достижении высоких результатов в работе могут быть переведены на группу выше по сравнению с установленной по показателям.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спортсооружений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Группа по оплате труда для вновь вводимых спортсооружений устанавливается исходя из годовых плановых показателей.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Совокупная оценка спортсооружения в баллах определяется по объемным показателям: общим и специальным (в зависимости от типа спортсооружения).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Начисление баллов по общим показателям производится за: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единицу единовременной пропускной способности: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а) открытого спортивного сооружения - 0,15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б) крытого спортивного сооружения - 0,2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за каждого работающего по его обслуживанию - 1 балл;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наличие зрительских мест: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057"/>
        <w:gridCol w:w="2057"/>
      </w:tblGrid>
      <w:tr w:rsidR="0031731D" w:rsidRPr="005321C7" w:rsidTr="00C159CE">
        <w:trPr>
          <w:trHeight w:val="249"/>
        </w:trPr>
        <w:tc>
          <w:tcPr>
            <w:tcW w:w="1694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зрительских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мест        </w:t>
            </w:r>
          </w:p>
        </w:tc>
        <w:tc>
          <w:tcPr>
            <w:tcW w:w="4114" w:type="dxa"/>
            <w:gridSpan w:val="2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 </w:t>
            </w:r>
          </w:p>
        </w:tc>
      </w:tr>
      <w:tr w:rsidR="0031731D" w:rsidRPr="005321C7" w:rsidTr="00C159CE">
        <w:tc>
          <w:tcPr>
            <w:tcW w:w="1573" w:type="dxa"/>
            <w:vMerge/>
            <w:tcBorders>
              <w:top w:val="nil"/>
            </w:tcBorders>
          </w:tcPr>
          <w:p w:rsidR="0031731D" w:rsidRPr="00063F9B" w:rsidRDefault="0031731D" w:rsidP="00C159CE"/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Крытые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500-1000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1001-2000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2001-3000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3001-4000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4001-5000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5001-7500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7501-10000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10001-12500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9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12501-15000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15001-17500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17501-20000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20001-25000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25001-30000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30001-35000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35001-40000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40001-45000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45001-50000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46       </w:t>
            </w:r>
          </w:p>
        </w:tc>
      </w:tr>
    </w:tbl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Определение баллов для отнесения спортсооружений к группам по оплате труда руководителей спортивных сооружений определенного типа по следующим специальным показателям:</w:t>
      </w:r>
    </w:p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Default="0031731D" w:rsidP="0031731D">
      <w:pPr>
        <w:pStyle w:val="ConsPlusNormal"/>
        <w:ind w:firstLine="540"/>
        <w:jc w:val="both"/>
      </w:pPr>
    </w:p>
    <w:p w:rsidR="0040442B" w:rsidRDefault="0040442B" w:rsidP="0031731D">
      <w:pPr>
        <w:pStyle w:val="ConsPlusNormal"/>
        <w:jc w:val="center"/>
        <w:outlineLvl w:val="2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Плоскостные спортсооружения (в баллах)</w:t>
      </w:r>
    </w:p>
    <w:p w:rsidR="0031731D" w:rsidRPr="00063F9B" w:rsidRDefault="0031731D" w:rsidP="003173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06"/>
        <w:gridCol w:w="891"/>
        <w:gridCol w:w="891"/>
        <w:gridCol w:w="810"/>
        <w:gridCol w:w="972"/>
        <w:gridCol w:w="1215"/>
        <w:gridCol w:w="1215"/>
        <w:gridCol w:w="1377"/>
      </w:tblGrid>
      <w:tr w:rsidR="0031731D" w:rsidRPr="00063F9B" w:rsidTr="00C159CE">
        <w:trPr>
          <w:trHeight w:val="133"/>
        </w:trPr>
        <w:tc>
          <w:tcPr>
            <w:tcW w:w="2106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спортивного сооружения  </w:t>
            </w:r>
          </w:p>
        </w:tc>
        <w:tc>
          <w:tcPr>
            <w:tcW w:w="7371" w:type="dxa"/>
            <w:gridSpan w:val="7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Тип покрытия                                                                       </w:t>
            </w:r>
          </w:p>
        </w:tc>
      </w:tr>
      <w:tr w:rsidR="0031731D" w:rsidRPr="00063F9B" w:rsidTr="00C159CE">
        <w:tc>
          <w:tcPr>
            <w:tcW w:w="2025" w:type="dxa"/>
            <w:vMerge/>
            <w:tcBorders>
              <w:top w:val="nil"/>
            </w:tcBorders>
          </w:tcPr>
          <w:p w:rsidR="0031731D" w:rsidRPr="00063F9B" w:rsidRDefault="0031731D" w:rsidP="00C159CE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Грунтовое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Спецсмесь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Травяное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Деревянное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Асфальтобетон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Искусственная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трава 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Резинобитумное,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синтетическое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    1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7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8 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Площадка для: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бадминтона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0,7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0,6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0,8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2,0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волейбола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2,1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2,3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гандбола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2,2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2,9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тенниса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1,3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1,8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городков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спортивно-дрессировочная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по служебному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собаководству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фигурного вождения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автомобиля, мотоцикла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3,0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Кордодром для авто- и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авиамодельного спорта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Поле для: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гольфа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13,5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бейсбола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12,0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футбола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8,1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11,5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регби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хоккея на траве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метаний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мотобола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стрельбы из лука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5,5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мини-футбола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7,5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Спортядро длиной в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метрах (в расчете на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одну дорожку):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400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330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1,1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1,3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1,5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250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0,7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Места для занятий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легкой атлетикой (в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расчете на одно место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для прыжков, метания,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толкания)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для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военно-прикладного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многоборья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Парашютная вышка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40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</w:tbl>
    <w:p w:rsidR="0031731D" w:rsidRPr="009E73CA" w:rsidRDefault="0031731D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Площадки для занятий общефизической подготовкой оцениваются в баллах по показателям, предусмотренным для площадок по соответствующим видам спорта.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При наличии на спортивной площадке спортивно-технологического оборудования, позволяющего проводить занятия по различным видам спорта (универсального использования), или тренажерных устройств применяется повышающий коэффициент 1,2.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3. Плоскостные сооружения, используемые для занятий различными видами спорта круглогодично, оцениваются суммой баллов по соответствующим показателям в летний и зимний периоды года.</w:t>
      </w:r>
    </w:p>
    <w:p w:rsidR="0040442B" w:rsidRDefault="0040442B" w:rsidP="0031731D">
      <w:pPr>
        <w:pStyle w:val="ConsPlusNormal"/>
        <w:ind w:firstLine="540"/>
        <w:jc w:val="both"/>
        <w:rPr>
          <w:sz w:val="24"/>
          <w:szCs w:val="24"/>
        </w:rPr>
      </w:pPr>
    </w:p>
    <w:p w:rsidR="0040442B" w:rsidRPr="00063F9B" w:rsidRDefault="0040442B" w:rsidP="0040442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Спортсооружения с естественным льдом (в баллах)</w:t>
      </w:r>
    </w:p>
    <w:p w:rsidR="0040442B" w:rsidRPr="00063F9B" w:rsidRDefault="0040442B" w:rsidP="004044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Поле для: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хоккея с шайбой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фигурного катания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массового катания (в расчете на 100 кв. м льда)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</w:t>
      </w:r>
      <w:r w:rsidRPr="00063F9B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063F9B" w:rsidRDefault="0040442B" w:rsidP="009207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4CDA" w:rsidRPr="00063F9B">
        <w:rPr>
          <w:rFonts w:ascii="Times New Roman" w:hAnsi="Times New Roman" w:cs="Times New Roman"/>
          <w:sz w:val="24"/>
          <w:szCs w:val="24"/>
        </w:rPr>
        <w:t>. Спортсооружения для водного спорта (в баллах)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063F9B" w:rsidRDefault="006635C7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84CDA" w:rsidRPr="00063F9B">
        <w:rPr>
          <w:rFonts w:ascii="Times New Roman" w:hAnsi="Times New Roman" w:cs="Times New Roman"/>
          <w:sz w:val="24"/>
          <w:szCs w:val="24"/>
        </w:rPr>
        <w:t>Гребная дистанция (в расчете на одну дорожку):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- 4,5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морских ялах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аквадром для судомодельного спорта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3F9B">
        <w:rPr>
          <w:rFonts w:ascii="Times New Roman" w:hAnsi="Times New Roman" w:cs="Times New Roman"/>
          <w:sz w:val="24"/>
          <w:szCs w:val="24"/>
        </w:rPr>
        <w:t>- 20,0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Крытый бассейн для гребли (в расчете на одно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место):</w:t>
      </w:r>
    </w:p>
    <w:p w:rsidR="00784CDA" w:rsidRPr="00063F9B" w:rsidRDefault="00784CDA" w:rsidP="00063F9B">
      <w:pPr>
        <w:pStyle w:val="ConsPlusNonformat"/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Яхт-клубы, гребные базы, водные станции (в расчете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на одно судно в эксплуатации):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академические суда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- 0,6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байдарки и каноэ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- 0,5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катера    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- 0,7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парусные спортивные суда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морские ялы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спортивные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скутера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глиссеры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- 2,0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обслуживания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лодки   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- 0,2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эллинги для хранения судов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- 0,3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(в расчете на одно место)</w:t>
      </w:r>
    </w:p>
    <w:p w:rsidR="00784CDA" w:rsidRPr="00063F9B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9E73CA" w:rsidRDefault="009E73CA" w:rsidP="00784CDA">
      <w:pPr>
        <w:pStyle w:val="ConsPlusNormal"/>
        <w:jc w:val="center"/>
        <w:outlineLvl w:val="2"/>
        <w:rPr>
          <w:sz w:val="24"/>
          <w:szCs w:val="24"/>
        </w:rPr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Спортсооружения для стрелкового спорта (в баллах)</w:t>
      </w:r>
    </w:p>
    <w:p w:rsidR="00784CDA" w:rsidRPr="004969D0" w:rsidRDefault="00784CDA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56"/>
        <w:gridCol w:w="1331"/>
        <w:gridCol w:w="968"/>
        <w:gridCol w:w="1694"/>
        <w:gridCol w:w="1210"/>
      </w:tblGrid>
      <w:tr w:rsidR="00784CDA" w:rsidRPr="004969D0" w:rsidTr="00C159CE">
        <w:trPr>
          <w:trHeight w:val="249"/>
        </w:trPr>
        <w:tc>
          <w:tcPr>
            <w:tcW w:w="4356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 спортивного сооружения        </w:t>
            </w:r>
          </w:p>
        </w:tc>
        <w:tc>
          <w:tcPr>
            <w:tcW w:w="1331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для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м)    </w:t>
            </w:r>
          </w:p>
        </w:tc>
        <w:tc>
          <w:tcPr>
            <w:tcW w:w="3872" w:type="dxa"/>
            <w:gridSpan w:val="3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</w:t>
            </w:r>
          </w:p>
        </w:tc>
      </w:tr>
      <w:tr w:rsidR="00784CDA" w:rsidRPr="004969D0" w:rsidTr="00C159CE">
        <w:tc>
          <w:tcPr>
            <w:tcW w:w="4235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210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полуоткрытый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тир: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0,7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установку "Бегущий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0,9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1 силуэтную установку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4,0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1,3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"Бегущий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Тир для стрельбы из лука (в 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место стрельбы)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0,8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Круглые и траншейные        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стрелково-охотничьи стенды (в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площадку)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Стрельбище: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Боксы для хранения оружия (в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бокс)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1,2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Оружейная мастерская (в расчете на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 кв. м площади)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мишенного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электронного оборудования (в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12 кв. м площади)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</w:tbl>
    <w:p w:rsidR="00784CDA" w:rsidRDefault="00784CDA" w:rsidP="00784CDA">
      <w:pPr>
        <w:pStyle w:val="ConsPlusNormal"/>
        <w:jc w:val="both"/>
        <w:outlineLvl w:val="2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7F7">
        <w:rPr>
          <w:rFonts w:ascii="Times New Roman" w:hAnsi="Times New Roman" w:cs="Times New Roman"/>
          <w:sz w:val="24"/>
          <w:szCs w:val="24"/>
        </w:rPr>
        <w:t>5</w:t>
      </w:r>
      <w:r w:rsidR="00784CDA" w:rsidRPr="009207F7">
        <w:rPr>
          <w:rFonts w:ascii="Times New Roman" w:hAnsi="Times New Roman" w:cs="Times New Roman"/>
          <w:sz w:val="24"/>
          <w:szCs w:val="24"/>
        </w:rPr>
        <w:t>.</w:t>
      </w:r>
      <w:r w:rsidR="00784CDA" w:rsidRPr="009E73CA">
        <w:rPr>
          <w:sz w:val="24"/>
          <w:szCs w:val="24"/>
        </w:rPr>
        <w:t xml:space="preserve"> </w:t>
      </w:r>
      <w:r w:rsidR="00784CDA" w:rsidRPr="004969D0">
        <w:rPr>
          <w:rFonts w:ascii="Times New Roman" w:hAnsi="Times New Roman" w:cs="Times New Roman"/>
          <w:sz w:val="24"/>
          <w:szCs w:val="24"/>
        </w:rPr>
        <w:t>Спортсооружения для лыжного спорта (в баллах)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Лыжные трассы длиной дистанции (в км):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1,5-2                   - 10,0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2,5-3                   - 12,0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3,5-5                   - 15,0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5,5-10                  - 20,0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Примечание. При наличии лыжных и лыжероллерных трасс с искусственным освещением протяженностью 1,5 км и более количество баллов определяется с коэффициентом 1,25.</w:t>
      </w:r>
    </w:p>
    <w:p w:rsidR="00784CDA" w:rsidRPr="009E73CA" w:rsidRDefault="00784CDA" w:rsidP="00784CDA">
      <w:pPr>
        <w:pStyle w:val="ConsPlusNormal"/>
        <w:ind w:firstLine="540"/>
        <w:jc w:val="both"/>
        <w:rPr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4CDA" w:rsidRPr="004969D0">
        <w:rPr>
          <w:rFonts w:ascii="Times New Roman" w:hAnsi="Times New Roman" w:cs="Times New Roman"/>
          <w:sz w:val="24"/>
          <w:szCs w:val="24"/>
        </w:rPr>
        <w:t>. Бассейны, спортивные залы, спортсооружения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 искусственным льдом (в баллах)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</w:rPr>
      </w:pPr>
    </w:p>
    <w:p w:rsidR="00784CDA" w:rsidRPr="004969D0" w:rsidRDefault="00784CDA" w:rsidP="00784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52"/>
        <w:gridCol w:w="1089"/>
        <w:gridCol w:w="1210"/>
        <w:gridCol w:w="1452"/>
        <w:gridCol w:w="968"/>
        <w:gridCol w:w="1210"/>
      </w:tblGrid>
      <w:tr w:rsidR="00784CDA" w:rsidRPr="005321C7" w:rsidTr="00C159CE">
        <w:trPr>
          <w:trHeight w:val="249"/>
        </w:trPr>
        <w:tc>
          <w:tcPr>
            <w:tcW w:w="1452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кв. м) </w:t>
            </w:r>
          </w:p>
        </w:tc>
        <w:tc>
          <w:tcPr>
            <w:tcW w:w="5929" w:type="dxa"/>
            <w:gridSpan w:val="5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Типы спортсооружений             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крытый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52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зал       </w:t>
            </w:r>
          </w:p>
        </w:tc>
        <w:tc>
          <w:tcPr>
            <w:tcW w:w="2178" w:type="dxa"/>
            <w:gridSpan w:val="2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 искусственным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льдом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крытые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До 50 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50-100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101-200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201-300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301-400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401-500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501-600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601-700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701-800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38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801-900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59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901-1000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1001-1200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1201-1400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1401-1600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1601-1800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1801-2000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2001-2200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2201-2400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79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2401-2600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2601-2800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2801-3000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3001-3250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3251-3500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3501-3750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3751-4000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Свыше 4000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165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 </w:t>
            </w:r>
          </w:p>
        </w:tc>
      </w:tr>
    </w:tbl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Примечания: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1. Плавательные бассейны, имеющие 25-метровые ванны на 4 дорожки и детскую ванну, и спортивные залы, общая площадь которых не более 450 кв. м, относятся к VII группе по оплате труда руководителей.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2. Бассейны на естественных водоемах оцениваются по показателям, предусмотренным для открытых бассейнов, с применением коэффициента 0,2.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3. Оценка в баллах определена для спортивных залов, имеющих деревянное покрытие.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Для залов со стационарным синтетическим покрытием применяются следующие коэффициенты: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рулонные и ворсовые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9D0">
        <w:rPr>
          <w:rFonts w:ascii="Times New Roman" w:hAnsi="Times New Roman" w:cs="Times New Roman"/>
          <w:sz w:val="24"/>
          <w:szCs w:val="24"/>
        </w:rPr>
        <w:t xml:space="preserve"> - 1,1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"Физпол", "Регупол" с верхним слоем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</w:t>
      </w:r>
      <w:r w:rsidRPr="004969D0">
        <w:rPr>
          <w:rFonts w:ascii="Times New Roman" w:hAnsi="Times New Roman" w:cs="Times New Roman"/>
          <w:sz w:val="24"/>
          <w:szCs w:val="24"/>
        </w:rPr>
        <w:t>- 1,3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"Полиграс", "Астротурф"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9D0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4. Пневматические надувные павильоны оцениваются по показателям спортивных залов с применением следующих коэффициентов: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с обогревательными устройствами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без обогревательных устройств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Пневматические надувные павильоны с покрытием из спецсмеси оцениваются по</w:t>
      </w:r>
      <w:r w:rsidRPr="009E73CA">
        <w:rPr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показателям, предусмотренным для спортивных залов с деревянным покрытием.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lastRenderedPageBreak/>
        <w:t>5. Крытые теннисные корты оцениваются по показателям, предусмотренным для спортивных залов с учетом вида покрытия.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6. Оценка в баллах установлена для специализированных спортивных залов, имеющих минимальный набор спортивно-технологического оборудования, необходимого для проведения учебно-тренировочных занятий спортсменов начальных разрядов. При оснащении спортивных залов современным спортивно-технологическим оборудованием и тренажерными устройствами, обеспечивающими проведение учебно-тренировочных занятий и соревнований спортсменов высокой квалификации, а также позволяющие использовать залы для занятий различными видами спорта, оценка в баллах устанавливается с учетом коэффициента 1,2.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Спортивные комплексы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Спортивные комплексы относятся к группе по оплате труда руководителей исходя из суммы баллов входящих в его состав спортсооружений.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Спортсооружения нестандартных размеров могут оцениваться в баллах с применением коэффициентов, рассчитанных по соотношению фактической площади к стандартной.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Pr="00EB3E11" w:rsidRDefault="00435546" w:rsidP="00435546">
      <w:pPr>
        <w:pStyle w:val="ConsPlusNormal"/>
        <w:ind w:left="-284" w:firstLine="709"/>
        <w:rPr>
          <w:sz w:val="24"/>
          <w:szCs w:val="24"/>
        </w:rPr>
      </w:pPr>
    </w:p>
    <w:sectPr w:rsidR="00435546" w:rsidRPr="00EB3E11" w:rsidSect="005F50A0">
      <w:headerReference w:type="even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E2" w:rsidRDefault="00792DE2">
      <w:r>
        <w:separator/>
      </w:r>
    </w:p>
  </w:endnote>
  <w:endnote w:type="continuationSeparator" w:id="0">
    <w:p w:rsidR="00792DE2" w:rsidRDefault="0079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E2" w:rsidRDefault="00792DE2">
      <w:r>
        <w:separator/>
      </w:r>
    </w:p>
  </w:footnote>
  <w:footnote w:type="continuationSeparator" w:id="0">
    <w:p w:rsidR="00792DE2" w:rsidRDefault="00792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F5" w:rsidRDefault="00511AF5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1AF5" w:rsidRDefault="00511AF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11488"/>
    <w:rsid w:val="000220D1"/>
    <w:rsid w:val="00023BD7"/>
    <w:rsid w:val="00024287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7143"/>
    <w:rsid w:val="0008743F"/>
    <w:rsid w:val="00092FD3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61918"/>
    <w:rsid w:val="001772F2"/>
    <w:rsid w:val="001813ED"/>
    <w:rsid w:val="001830D0"/>
    <w:rsid w:val="00192E7F"/>
    <w:rsid w:val="001B0BCD"/>
    <w:rsid w:val="001C01AC"/>
    <w:rsid w:val="001E2D7E"/>
    <w:rsid w:val="001E2EAF"/>
    <w:rsid w:val="002049E3"/>
    <w:rsid w:val="00225DD4"/>
    <w:rsid w:val="00252756"/>
    <w:rsid w:val="00253D8E"/>
    <w:rsid w:val="00256599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6D3E"/>
    <w:rsid w:val="00307C80"/>
    <w:rsid w:val="00314EB4"/>
    <w:rsid w:val="0031731D"/>
    <w:rsid w:val="00324A7B"/>
    <w:rsid w:val="0033505E"/>
    <w:rsid w:val="003426AC"/>
    <w:rsid w:val="00342A1B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312DF"/>
    <w:rsid w:val="004336A6"/>
    <w:rsid w:val="0043457D"/>
    <w:rsid w:val="00435546"/>
    <w:rsid w:val="0044207B"/>
    <w:rsid w:val="00450B96"/>
    <w:rsid w:val="00456691"/>
    <w:rsid w:val="00461618"/>
    <w:rsid w:val="00465D65"/>
    <w:rsid w:val="0047308B"/>
    <w:rsid w:val="004817CE"/>
    <w:rsid w:val="00485976"/>
    <w:rsid w:val="00492443"/>
    <w:rsid w:val="004969D0"/>
    <w:rsid w:val="004A002C"/>
    <w:rsid w:val="004B19C7"/>
    <w:rsid w:val="004C4978"/>
    <w:rsid w:val="004C72E8"/>
    <w:rsid w:val="004C7B98"/>
    <w:rsid w:val="004D6B53"/>
    <w:rsid w:val="004E03C7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64FAD"/>
    <w:rsid w:val="0057537E"/>
    <w:rsid w:val="00576D94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166C"/>
    <w:rsid w:val="006A3BC9"/>
    <w:rsid w:val="006E52C2"/>
    <w:rsid w:val="006F519E"/>
    <w:rsid w:val="00701030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83F4C"/>
    <w:rsid w:val="00784CDA"/>
    <w:rsid w:val="007868A3"/>
    <w:rsid w:val="00792DE2"/>
    <w:rsid w:val="00794ABD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46EE8"/>
    <w:rsid w:val="00850A57"/>
    <w:rsid w:val="00860B50"/>
    <w:rsid w:val="008777AB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902552"/>
    <w:rsid w:val="0090425F"/>
    <w:rsid w:val="00907B9C"/>
    <w:rsid w:val="009207F7"/>
    <w:rsid w:val="00920EF9"/>
    <w:rsid w:val="00930534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F0447"/>
    <w:rsid w:val="00AF172B"/>
    <w:rsid w:val="00AF6FBB"/>
    <w:rsid w:val="00B2088D"/>
    <w:rsid w:val="00B40CF8"/>
    <w:rsid w:val="00B44CC1"/>
    <w:rsid w:val="00B5005C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C31A3"/>
    <w:rsid w:val="00CC6C41"/>
    <w:rsid w:val="00CD6065"/>
    <w:rsid w:val="00CE06CC"/>
    <w:rsid w:val="00CE1E12"/>
    <w:rsid w:val="00CF00CB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4430"/>
    <w:rsid w:val="00D644E1"/>
    <w:rsid w:val="00D70134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657F"/>
    <w:rsid w:val="00E16D9F"/>
    <w:rsid w:val="00E30364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D1A26"/>
    <w:rsid w:val="00EE22F7"/>
    <w:rsid w:val="00EF1C2F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76B0"/>
    <w:rsid w:val="00F5076B"/>
    <w:rsid w:val="00F52E5B"/>
    <w:rsid w:val="00F56E93"/>
    <w:rsid w:val="00F66890"/>
    <w:rsid w:val="00F705A6"/>
    <w:rsid w:val="00F756DD"/>
    <w:rsid w:val="00F75A33"/>
    <w:rsid w:val="00F7633D"/>
    <w:rsid w:val="00F77779"/>
    <w:rsid w:val="00F85D05"/>
    <w:rsid w:val="00F87551"/>
    <w:rsid w:val="00F96CA1"/>
    <w:rsid w:val="00FA0E16"/>
    <w:rsid w:val="00FB0D92"/>
    <w:rsid w:val="00FB7413"/>
    <w:rsid w:val="00FC1073"/>
    <w:rsid w:val="00FC4F85"/>
    <w:rsid w:val="00FD00A6"/>
    <w:rsid w:val="00FD37B0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892E-C39F-4CD7-9B7A-582CD6EE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17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АсташкинаИО</cp:lastModifiedBy>
  <cp:revision>25</cp:revision>
  <cp:lastPrinted>2017-03-29T08:14:00Z</cp:lastPrinted>
  <dcterms:created xsi:type="dcterms:W3CDTF">2017-01-31T09:51:00Z</dcterms:created>
  <dcterms:modified xsi:type="dcterms:W3CDTF">2017-03-29T08:15:00Z</dcterms:modified>
</cp:coreProperties>
</file>