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AE69EA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25832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A7668B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A7668B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2243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>«</w:t>
      </w:r>
      <w:r w:rsidR="0034030E">
        <w:rPr>
          <w:rFonts w:ascii="Arial" w:hAnsi="Arial" w:cs="Arial"/>
          <w:b/>
          <w:sz w:val="24"/>
          <w:szCs w:val="24"/>
        </w:rPr>
        <w:t>Братовщинс</w:t>
      </w:r>
      <w:r w:rsidR="001640B2">
        <w:rPr>
          <w:rFonts w:ascii="Arial" w:hAnsi="Arial" w:cs="Arial"/>
          <w:b/>
          <w:sz w:val="24"/>
          <w:szCs w:val="24"/>
        </w:rPr>
        <w:t>к</w:t>
      </w:r>
      <w:r w:rsidR="001A64F0">
        <w:rPr>
          <w:rFonts w:ascii="Arial" w:hAnsi="Arial" w:cs="Arial"/>
          <w:b/>
          <w:sz w:val="24"/>
          <w:szCs w:val="24"/>
        </w:rPr>
        <w:t>ая с</w:t>
      </w:r>
      <w:r w:rsidR="00C92906">
        <w:rPr>
          <w:rFonts w:ascii="Arial" w:hAnsi="Arial" w:cs="Arial"/>
          <w:b/>
          <w:sz w:val="24"/>
          <w:szCs w:val="24"/>
        </w:rPr>
        <w:t>р</w:t>
      </w:r>
      <w:r w:rsidR="001640B2">
        <w:rPr>
          <w:rFonts w:ascii="Arial" w:hAnsi="Arial" w:cs="Arial"/>
          <w:b/>
          <w:sz w:val="24"/>
          <w:szCs w:val="24"/>
        </w:rPr>
        <w:t>едняя общеобразовательная школа</w:t>
      </w:r>
      <w:r w:rsidR="00C92906">
        <w:rPr>
          <w:rFonts w:ascii="Arial" w:hAnsi="Arial" w:cs="Arial"/>
          <w:b/>
          <w:sz w:val="24"/>
          <w:szCs w:val="24"/>
        </w:rPr>
        <w:t>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9B53CD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9B53CD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>«</w:t>
      </w:r>
      <w:r w:rsidR="0034030E">
        <w:rPr>
          <w:rFonts w:ascii="Arial" w:hAnsi="Arial" w:cs="Arial"/>
          <w:sz w:val="24"/>
          <w:szCs w:val="24"/>
        </w:rPr>
        <w:t>Братовщи</w:t>
      </w:r>
      <w:r w:rsidR="001640B2">
        <w:rPr>
          <w:rFonts w:ascii="Arial" w:hAnsi="Arial" w:cs="Arial"/>
          <w:sz w:val="24"/>
          <w:szCs w:val="24"/>
        </w:rPr>
        <w:t>н</w:t>
      </w:r>
      <w:r w:rsidR="001A64F0">
        <w:rPr>
          <w:rFonts w:ascii="Arial" w:hAnsi="Arial" w:cs="Arial"/>
          <w:sz w:val="24"/>
          <w:szCs w:val="24"/>
        </w:rPr>
        <w:t>ская с</w:t>
      </w:r>
      <w:r w:rsidR="00C92906">
        <w:rPr>
          <w:rFonts w:ascii="Arial" w:hAnsi="Arial" w:cs="Arial"/>
          <w:sz w:val="24"/>
          <w:szCs w:val="24"/>
        </w:rPr>
        <w:t>р</w:t>
      </w:r>
      <w:r w:rsidR="001640B2">
        <w:rPr>
          <w:rFonts w:ascii="Arial" w:hAnsi="Arial" w:cs="Arial"/>
          <w:sz w:val="24"/>
          <w:szCs w:val="24"/>
        </w:rPr>
        <w:t>едняя общеобразовательная школа</w:t>
      </w:r>
      <w:r w:rsidR="00C92906">
        <w:rPr>
          <w:rFonts w:ascii="Arial" w:hAnsi="Arial" w:cs="Arial"/>
          <w:sz w:val="24"/>
          <w:szCs w:val="24"/>
        </w:rPr>
        <w:t>»</w:t>
      </w:r>
      <w:r w:rsidR="00F67E1F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</w:t>
      </w:r>
      <w:bookmarkStart w:id="0" w:name="_GoBack"/>
      <w:bookmarkEnd w:id="0"/>
      <w:r w:rsidRPr="00C53D29">
        <w:rPr>
          <w:rFonts w:ascii="Arial" w:hAnsi="Arial" w:cs="Arial"/>
          <w:sz w:val="24"/>
          <w:szCs w:val="24"/>
        </w:rPr>
        <w:t xml:space="preserve">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1F1D9B" w:rsidRDefault="001F1D9B" w:rsidP="001F1D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Пушкинского </w:t>
      </w:r>
    </w:p>
    <w:p w:rsidR="001F1D9B" w:rsidRDefault="001F1D9B" w:rsidP="001F1D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A7668B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С.М. Грибинюченко</w:t>
      </w:r>
    </w:p>
    <w:p w:rsidR="00A7668B" w:rsidRDefault="00A7668B" w:rsidP="001F1D9B">
      <w:pPr>
        <w:rPr>
          <w:rFonts w:ascii="Arial" w:hAnsi="Arial" w:cs="Arial"/>
          <w:b/>
          <w:sz w:val="24"/>
          <w:szCs w:val="24"/>
        </w:rPr>
      </w:pPr>
    </w:p>
    <w:p w:rsidR="00A7668B" w:rsidRDefault="00A7668B" w:rsidP="00A766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A7668B" w:rsidRDefault="00A7668B" w:rsidP="00A7668B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A7668B" w:rsidRDefault="00A7668B" w:rsidP="00A7668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A7668B" w:rsidRPr="00A7668B" w:rsidRDefault="00A7668B" w:rsidP="00A7668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ab/>
        <w:t xml:space="preserve">        В.И. Сухарев</w:t>
      </w:r>
    </w:p>
    <w:p w:rsidR="00A7668B" w:rsidRDefault="00A7668B" w:rsidP="001F1D9B">
      <w:pPr>
        <w:rPr>
          <w:rFonts w:ascii="Arial" w:hAnsi="Arial" w:cs="Arial"/>
          <w:b/>
          <w:sz w:val="24"/>
          <w:szCs w:val="24"/>
        </w:rPr>
      </w:pPr>
    </w:p>
    <w:p w:rsidR="007340EB" w:rsidRPr="005418A1" w:rsidRDefault="007340EB" w:rsidP="001F1D9B">
      <w:pPr>
        <w:rPr>
          <w:rFonts w:ascii="Arial" w:hAnsi="Arial" w:cs="Arial"/>
          <w:b/>
          <w:sz w:val="24"/>
          <w:szCs w:val="24"/>
        </w:rPr>
      </w:pPr>
      <w:r w:rsidRPr="00C65A2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</w:t>
      </w:r>
    </w:p>
    <w:p w:rsidR="001A64F0" w:rsidRPr="00A7668B" w:rsidRDefault="007340EB" w:rsidP="00A7668B">
      <w:pPr>
        <w:rPr>
          <w:rFonts w:ascii="Arial" w:hAnsi="Arial" w:cs="Arial"/>
          <w:sz w:val="24"/>
          <w:szCs w:val="24"/>
        </w:rPr>
      </w:pPr>
      <w:r w:rsidRPr="005418A1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1A64F0" w:rsidRDefault="001A64F0" w:rsidP="007340EB">
      <w:pPr>
        <w:ind w:firstLine="426"/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</w:t>
      </w:r>
      <w:r w:rsidR="001A64F0">
        <w:rPr>
          <w:rFonts w:ascii="Arial" w:hAnsi="Arial" w:cs="Arial"/>
          <w:sz w:val="24"/>
          <w:szCs w:val="24"/>
        </w:rPr>
        <w:t>п</w:t>
      </w:r>
      <w:r w:rsidRPr="001A50FC">
        <w:rPr>
          <w:rFonts w:ascii="Arial" w:hAnsi="Arial" w:cs="Arial"/>
          <w:sz w:val="24"/>
          <w:szCs w:val="24"/>
        </w:rPr>
        <w:t>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от </w:t>
      </w:r>
      <w:r w:rsidR="00A7668B">
        <w:rPr>
          <w:rFonts w:ascii="Arial" w:hAnsi="Arial" w:cs="Arial"/>
          <w:sz w:val="24"/>
          <w:szCs w:val="24"/>
          <w:u w:val="single"/>
        </w:rPr>
        <w:t xml:space="preserve">    29.10.2018г.   </w:t>
      </w:r>
      <w:r w:rsidRPr="001A50FC">
        <w:rPr>
          <w:rFonts w:ascii="Arial" w:hAnsi="Arial" w:cs="Arial"/>
          <w:sz w:val="24"/>
          <w:szCs w:val="24"/>
        </w:rPr>
        <w:t xml:space="preserve"> №__</w:t>
      </w:r>
      <w:r w:rsidR="00A7668B">
        <w:rPr>
          <w:rFonts w:ascii="Arial" w:hAnsi="Arial" w:cs="Arial"/>
          <w:sz w:val="24"/>
          <w:szCs w:val="24"/>
          <w:u w:val="single"/>
        </w:rPr>
        <w:t>2243</w:t>
      </w:r>
      <w:r w:rsidRPr="001A50FC">
        <w:rPr>
          <w:rFonts w:ascii="Arial" w:hAnsi="Arial" w:cs="Arial"/>
          <w:sz w:val="24"/>
          <w:szCs w:val="24"/>
        </w:rPr>
        <w:t>___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1A64F0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 образовательным учреждением «</w:t>
      </w:r>
      <w:r w:rsidR="0034030E">
        <w:rPr>
          <w:rFonts w:ascii="Arial" w:hAnsi="Arial" w:cs="Arial"/>
          <w:b/>
          <w:sz w:val="24"/>
          <w:szCs w:val="24"/>
        </w:rPr>
        <w:t>Братовщинская</w:t>
      </w:r>
      <w:r w:rsidR="001640B2">
        <w:rPr>
          <w:rFonts w:ascii="Arial" w:hAnsi="Arial" w:cs="Arial"/>
          <w:b/>
          <w:sz w:val="24"/>
          <w:szCs w:val="24"/>
        </w:rPr>
        <w:t xml:space="preserve"> средняя общеобразовательная школа»</w:t>
      </w:r>
      <w:r w:rsidR="001A64F0"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1A64F0" w:rsidRPr="00C56F39" w:rsidRDefault="001A64F0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87"/>
        <w:gridCol w:w="1701"/>
        <w:gridCol w:w="1986"/>
        <w:gridCol w:w="1970"/>
      </w:tblGrid>
      <w:tr w:rsidR="00F67E1F" w:rsidRPr="00B718BF" w:rsidTr="001A64F0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86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859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03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995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6417C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26417C" w:rsidRPr="007B4B2C" w:rsidRDefault="0026417C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62" w:type="pct"/>
            <w:vAlign w:val="center"/>
          </w:tcPr>
          <w:p w:rsidR="0026417C" w:rsidRDefault="0026417C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по адаптации детей к условиям школьной жизни</w:t>
            </w:r>
          </w:p>
        </w:tc>
        <w:tc>
          <w:tcPr>
            <w:tcW w:w="859" w:type="pct"/>
            <w:vAlign w:val="center"/>
          </w:tcPr>
          <w:p w:rsidR="0026417C" w:rsidRDefault="0026417C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3" w:type="pct"/>
            <w:vAlign w:val="center"/>
          </w:tcPr>
          <w:p w:rsidR="0026417C" w:rsidRDefault="0026417C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мин</w:t>
            </w:r>
          </w:p>
        </w:tc>
        <w:tc>
          <w:tcPr>
            <w:tcW w:w="995" w:type="pct"/>
            <w:vAlign w:val="center"/>
          </w:tcPr>
          <w:p w:rsidR="0026417C" w:rsidRDefault="0026417C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A7668B">
      <w:pgSz w:w="11907" w:h="16839" w:code="9"/>
      <w:pgMar w:top="284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9EA" w:rsidRDefault="00AE69EA" w:rsidP="00A22C90">
      <w:r>
        <w:separator/>
      </w:r>
    </w:p>
  </w:endnote>
  <w:endnote w:type="continuationSeparator" w:id="0">
    <w:p w:rsidR="00AE69EA" w:rsidRDefault="00AE69EA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9EA" w:rsidRDefault="00AE69EA" w:rsidP="00A22C90">
      <w:r>
        <w:separator/>
      </w:r>
    </w:p>
  </w:footnote>
  <w:footnote w:type="continuationSeparator" w:id="0">
    <w:p w:rsidR="00AE69EA" w:rsidRDefault="00AE69EA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640B2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A64F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1D9B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53DCD"/>
    <w:rsid w:val="00260BD3"/>
    <w:rsid w:val="0026417C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3C16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030E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48B5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6BF0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1247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3A91"/>
    <w:rsid w:val="007B7D2D"/>
    <w:rsid w:val="007C0AE0"/>
    <w:rsid w:val="007D2E49"/>
    <w:rsid w:val="007D2EE9"/>
    <w:rsid w:val="007D5A9C"/>
    <w:rsid w:val="007E7351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7653A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53CD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68B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E69EA"/>
    <w:rsid w:val="00AF1560"/>
    <w:rsid w:val="00B01B08"/>
    <w:rsid w:val="00B02355"/>
    <w:rsid w:val="00B02C27"/>
    <w:rsid w:val="00B032BE"/>
    <w:rsid w:val="00B07314"/>
    <w:rsid w:val="00B0752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BE656A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30C2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044B"/>
    <w:rsid w:val="00C91180"/>
    <w:rsid w:val="00C92906"/>
    <w:rsid w:val="00C93CF4"/>
    <w:rsid w:val="00CB5FE9"/>
    <w:rsid w:val="00CC3E46"/>
    <w:rsid w:val="00CC4C46"/>
    <w:rsid w:val="00CD4E83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3C29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D6ACC8B-C72A-4B7F-8CC4-08BDA3EB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86E5D-CB24-4530-A902-BE2E624D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5</cp:revision>
  <cp:lastPrinted>2018-10-30T14:29:00Z</cp:lastPrinted>
  <dcterms:created xsi:type="dcterms:W3CDTF">2018-10-12T13:22:00Z</dcterms:created>
  <dcterms:modified xsi:type="dcterms:W3CDTF">2018-10-30T14:31:00Z</dcterms:modified>
  <dc:description>exif_MSED_deada4b41b77adedddaac3e498073328fa9241def6f1a2d3dc2c935de1bdce35</dc:description>
</cp:coreProperties>
</file>