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9A" w:rsidRPr="00A41137" w:rsidRDefault="00404361" w:rsidP="00404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137">
        <w:rPr>
          <w:rFonts w:ascii="Times New Roman" w:hAnsi="Times New Roman" w:cs="Times New Roman"/>
          <w:sz w:val="24"/>
          <w:szCs w:val="24"/>
        </w:rPr>
        <w:t>Приложение №</w:t>
      </w:r>
      <w:r w:rsidR="00642B9A" w:rsidRPr="00A41137">
        <w:rPr>
          <w:rFonts w:ascii="Times New Roman" w:hAnsi="Times New Roman" w:cs="Times New Roman"/>
          <w:sz w:val="24"/>
          <w:szCs w:val="24"/>
        </w:rPr>
        <w:t>4</w:t>
      </w:r>
    </w:p>
    <w:p w:rsidR="00404361" w:rsidRPr="00A41137" w:rsidRDefault="00404361" w:rsidP="004043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113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04361" w:rsidRPr="00A41137" w:rsidRDefault="00404361" w:rsidP="007965AA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65AA" w:rsidRPr="00A41137" w:rsidRDefault="007965AA" w:rsidP="0060476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137">
        <w:rPr>
          <w:rFonts w:ascii="Times New Roman" w:hAnsi="Times New Roman" w:cs="Times New Roman"/>
          <w:b/>
          <w:sz w:val="28"/>
          <w:szCs w:val="28"/>
        </w:rPr>
        <w:t xml:space="preserve">Обоснование финансирования ресурсов, необходимых для реализации мероприятий муниципальной программы </w:t>
      </w:r>
    </w:p>
    <w:p w:rsidR="00604762" w:rsidRPr="00A41137" w:rsidRDefault="0085079F" w:rsidP="00604762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A41137">
        <w:rPr>
          <w:rFonts w:ascii="Times New Roman" w:hAnsi="Times New Roman"/>
          <w:b/>
          <w:sz w:val="28"/>
          <w:szCs w:val="28"/>
        </w:rPr>
        <w:t xml:space="preserve">«Управление муниципальным имуществом и земельными ресурсами Пушкинского муниципального района </w:t>
      </w:r>
    </w:p>
    <w:p w:rsidR="008F1939" w:rsidRPr="00A41137" w:rsidRDefault="0085079F" w:rsidP="00604762">
      <w:pPr>
        <w:spacing w:after="0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A41137">
        <w:rPr>
          <w:rFonts w:ascii="Times New Roman" w:hAnsi="Times New Roman"/>
          <w:b/>
          <w:sz w:val="28"/>
          <w:szCs w:val="28"/>
        </w:rPr>
        <w:t>на 2017-2021 годы»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8"/>
        <w:gridCol w:w="2119"/>
        <w:gridCol w:w="3747"/>
        <w:gridCol w:w="3597"/>
        <w:gridCol w:w="2613"/>
      </w:tblGrid>
      <w:tr w:rsidR="007965AA" w:rsidRPr="00A41137" w:rsidTr="005949FC">
        <w:tc>
          <w:tcPr>
            <w:tcW w:w="894" w:type="pct"/>
          </w:tcPr>
          <w:p w:rsidR="007965AA" w:rsidRPr="00A41137" w:rsidRDefault="007965AA" w:rsidP="007965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13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программы</w:t>
            </w:r>
          </w:p>
        </w:tc>
        <w:tc>
          <w:tcPr>
            <w:tcW w:w="708" w:type="pct"/>
          </w:tcPr>
          <w:p w:rsidR="007965AA" w:rsidRPr="00A41137" w:rsidRDefault="007965AA" w:rsidP="007965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137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8" w:type="pct"/>
          </w:tcPr>
          <w:p w:rsidR="007965AA" w:rsidRPr="00A41137" w:rsidRDefault="007965AA" w:rsidP="007965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137">
              <w:rPr>
                <w:rFonts w:ascii="Times New Roman" w:hAnsi="Times New Roman" w:cs="Times New Roman"/>
                <w:sz w:val="28"/>
                <w:szCs w:val="28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1227" w:type="pct"/>
          </w:tcPr>
          <w:p w:rsidR="007965AA" w:rsidRPr="00A41137" w:rsidRDefault="007965AA" w:rsidP="007965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137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892" w:type="pct"/>
          </w:tcPr>
          <w:p w:rsidR="007965AA" w:rsidRPr="00A41137" w:rsidRDefault="007965AA" w:rsidP="007965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137">
              <w:rPr>
                <w:rFonts w:ascii="Times New Roman" w:hAnsi="Times New Roman" w:cs="Times New Roman"/>
                <w:sz w:val="28"/>
                <w:szCs w:val="28"/>
              </w:rPr>
              <w:t>Эксплуатационные расходы, возникающие в результате реализации мероприятия</w:t>
            </w:r>
            <w:r w:rsidR="003F07D8" w:rsidRPr="00A4113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3F07D8" w:rsidRPr="00A4113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07D8" w:rsidRPr="00A411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07D8" w:rsidRPr="00A4113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07D8" w:rsidRPr="00A4113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D73C8" w:rsidRPr="00A41137" w:rsidTr="005949FC">
        <w:tc>
          <w:tcPr>
            <w:tcW w:w="894" w:type="pct"/>
          </w:tcPr>
          <w:p w:rsidR="00257002" w:rsidRPr="00A41137" w:rsidRDefault="004F35C0" w:rsidP="002C2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137">
              <w:rPr>
                <w:rFonts w:ascii="Times New Roman" w:hAnsi="Times New Roman"/>
                <w:sz w:val="24"/>
                <w:szCs w:val="24"/>
              </w:rPr>
              <w:t>Приватизация (продажа) земельных участков и имущества, находящегося в  собственности Пушкинского муниципального района</w:t>
            </w:r>
          </w:p>
        </w:tc>
        <w:tc>
          <w:tcPr>
            <w:tcW w:w="708" w:type="pct"/>
          </w:tcPr>
          <w:p w:rsidR="000D73C8" w:rsidRPr="00A41137" w:rsidRDefault="002C2D1A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0D73C8" w:rsidRPr="00A41137" w:rsidRDefault="00F53C52" w:rsidP="00290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финансовых ресурсов определены в соответствии с бюджетным планированием, экономической потребностью, на основе средней стоимости аналогичных работ, с учетом индекса-дефлятора (ценового индекса) с Портала </w:t>
            </w:r>
            <w:proofErr w:type="spellStart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акупок</w:t>
            </w:r>
            <w:proofErr w:type="spellEnd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zakupki.gov.ru</w:t>
            </w:r>
            <w:proofErr w:type="spellEnd"/>
          </w:p>
        </w:tc>
        <w:tc>
          <w:tcPr>
            <w:tcW w:w="1227" w:type="pct"/>
          </w:tcPr>
          <w:p w:rsidR="002C2D1A" w:rsidRPr="00A41137" w:rsidRDefault="002C2D1A" w:rsidP="002C2D1A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Всего:    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="00FC1AFF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9F2C5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2017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9B251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14,5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2018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FC1AFF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53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,4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,0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330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,0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0,0 тыс. рублей</w:t>
            </w:r>
            <w:proofErr w:type="gramEnd"/>
          </w:p>
          <w:p w:rsidR="00257002" w:rsidRPr="00A41137" w:rsidRDefault="0020599E" w:rsidP="00D32DF4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  <w:r w:rsidR="002C2D1A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="002C2D1A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0,0 тыс. рублей</w:t>
            </w:r>
          </w:p>
        </w:tc>
        <w:tc>
          <w:tcPr>
            <w:tcW w:w="892" w:type="pct"/>
          </w:tcPr>
          <w:p w:rsidR="000D73C8" w:rsidRPr="00A41137" w:rsidRDefault="002031C0" w:rsidP="003F07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7002" w:rsidRPr="00A41137" w:rsidTr="00604762">
        <w:trPr>
          <w:trHeight w:val="318"/>
        </w:trPr>
        <w:tc>
          <w:tcPr>
            <w:tcW w:w="894" w:type="pct"/>
          </w:tcPr>
          <w:p w:rsidR="00257002" w:rsidRPr="00A41137" w:rsidRDefault="004F35C0" w:rsidP="00196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Ведение учета муниципального имущества и земельных участков</w:t>
            </w:r>
          </w:p>
        </w:tc>
        <w:tc>
          <w:tcPr>
            <w:tcW w:w="708" w:type="pct"/>
          </w:tcPr>
          <w:p w:rsidR="00257002" w:rsidRPr="00A41137" w:rsidRDefault="002C2D1A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F53C52" w:rsidRPr="00A41137" w:rsidRDefault="00F53C52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Объемы финансовых ресурсов определены в соответствии:</w:t>
            </w:r>
          </w:p>
          <w:p w:rsidR="00F53C52" w:rsidRPr="00A41137" w:rsidRDefault="00F53C52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771A6"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планированием, экономической потребностью, на основе средней стоимости аналогичных работ, с учетом индекса-дефлятора (ценового индекса) с Портала </w:t>
            </w:r>
            <w:proofErr w:type="spellStart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акупок</w:t>
            </w:r>
            <w:proofErr w:type="spellEnd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zakupki.gov.ru</w:t>
            </w:r>
            <w:proofErr w:type="spellEnd"/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7002" w:rsidRPr="00A41137" w:rsidRDefault="00F53C52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771A6"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планированием и 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включены в муниципальное задание М</w:t>
            </w:r>
            <w:r w:rsidR="00395753" w:rsidRPr="00A41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="00395753" w:rsidRPr="00A41137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F53C52" w:rsidRPr="00A41137" w:rsidRDefault="00F53C52" w:rsidP="00290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- с утвержденными тарифами</w:t>
            </w:r>
            <w:r w:rsidR="00290DCB" w:rsidRPr="00A411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49FC" w:rsidRPr="00A41137" w:rsidRDefault="00290DCB" w:rsidP="005949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- с утвержденным минимальным взносом на капитальный ремонт общего имущества многоквартирных домов</w:t>
            </w:r>
            <w:r w:rsidR="005949FC" w:rsidRPr="00A41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7" w:type="pct"/>
          </w:tcPr>
          <w:p w:rsidR="002C2D1A" w:rsidRPr="00A41137" w:rsidRDefault="002C2D1A" w:rsidP="002C2D1A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Всего:     </w:t>
            </w:r>
            <w:r w:rsidR="00847253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7253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C617A5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2C5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2017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654,2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2018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395753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="00FC1AFF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C617A5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847253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3 73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0,0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847253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3 730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,0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тыс. рублей</w:t>
            </w:r>
          </w:p>
          <w:p w:rsidR="00257002" w:rsidRPr="00A41137" w:rsidRDefault="0020599E" w:rsidP="008472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/>
                <w:i/>
                <w:sz w:val="24"/>
                <w:szCs w:val="24"/>
              </w:rPr>
              <w:t>2021</w:t>
            </w:r>
            <w:r w:rsidR="002C2D1A" w:rsidRPr="00A41137">
              <w:rPr>
                <w:rStyle w:val="readonly"/>
                <w:rFonts w:ascii="Times New Roman" w:hAnsi="Times New Roman"/>
                <w:i/>
                <w:sz w:val="24"/>
                <w:szCs w:val="24"/>
              </w:rPr>
              <w:t xml:space="preserve"> год – </w:t>
            </w:r>
            <w:r w:rsidR="00847253">
              <w:rPr>
                <w:rStyle w:val="readonly"/>
                <w:rFonts w:ascii="Times New Roman" w:hAnsi="Times New Roman"/>
                <w:i/>
                <w:sz w:val="24"/>
                <w:szCs w:val="24"/>
              </w:rPr>
              <w:t>3 730</w:t>
            </w:r>
            <w:r w:rsidR="00D32DF4" w:rsidRPr="00A41137">
              <w:rPr>
                <w:rStyle w:val="readonly"/>
                <w:rFonts w:ascii="Times New Roman" w:hAnsi="Times New Roman"/>
                <w:i/>
                <w:sz w:val="24"/>
                <w:szCs w:val="24"/>
              </w:rPr>
              <w:t xml:space="preserve">,0 </w:t>
            </w:r>
            <w:r w:rsidR="002C2D1A" w:rsidRPr="00A41137">
              <w:rPr>
                <w:rStyle w:val="readonly"/>
                <w:rFonts w:ascii="Times New Roman" w:hAnsi="Times New Roman"/>
                <w:i/>
                <w:sz w:val="24"/>
                <w:szCs w:val="24"/>
              </w:rPr>
              <w:t>тыс. рублей</w:t>
            </w:r>
          </w:p>
        </w:tc>
        <w:tc>
          <w:tcPr>
            <w:tcW w:w="892" w:type="pct"/>
          </w:tcPr>
          <w:p w:rsidR="00257002" w:rsidRPr="00A41137" w:rsidRDefault="003F07D8" w:rsidP="003F07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59FF" w:rsidRPr="00A41137" w:rsidTr="005949FC">
        <w:trPr>
          <w:trHeight w:val="357"/>
        </w:trPr>
        <w:tc>
          <w:tcPr>
            <w:tcW w:w="894" w:type="pct"/>
          </w:tcPr>
          <w:p w:rsidR="00DB59FF" w:rsidRPr="00A41137" w:rsidRDefault="004F35C0" w:rsidP="008F19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доходов от земельных ресурсов и муниципального имущества</w:t>
            </w:r>
          </w:p>
        </w:tc>
        <w:tc>
          <w:tcPr>
            <w:tcW w:w="708" w:type="pct"/>
          </w:tcPr>
          <w:p w:rsidR="00DB59FF" w:rsidRPr="00A41137" w:rsidRDefault="002C2D1A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DB59FF" w:rsidRPr="00A41137" w:rsidRDefault="00642B9A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финансовых ресурсов </w:t>
            </w:r>
            <w:r w:rsidR="003C4BCB"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в соответствии с бюджетным планированием, экономической потребностью, на основе средней стоимости аналогичных работ, с учетом индекса-дефлятора (ценового индекса) с Портала </w:t>
            </w:r>
            <w:proofErr w:type="spellStart"/>
            <w:r w:rsidR="003C4BCB" w:rsidRPr="00A41137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="003C4BCB" w:rsidRPr="00A4113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3C4BCB" w:rsidRPr="00A41137">
              <w:rPr>
                <w:rFonts w:ascii="Times New Roman" w:hAnsi="Times New Roman" w:cs="Times New Roman"/>
                <w:sz w:val="24"/>
                <w:szCs w:val="24"/>
              </w:rPr>
              <w:t>акупок</w:t>
            </w:r>
            <w:proofErr w:type="spellEnd"/>
            <w:r w:rsidR="003C4BCB" w:rsidRPr="00A411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C4BCB" w:rsidRPr="00A41137">
              <w:rPr>
                <w:rFonts w:ascii="Times New Roman" w:hAnsi="Times New Roman" w:cs="Times New Roman"/>
                <w:sz w:val="24"/>
                <w:szCs w:val="24"/>
              </w:rPr>
              <w:t>zakupki.gov.ru</w:t>
            </w:r>
            <w:proofErr w:type="spellEnd"/>
          </w:p>
        </w:tc>
        <w:tc>
          <w:tcPr>
            <w:tcW w:w="1227" w:type="pct"/>
          </w:tcPr>
          <w:p w:rsidR="002C2D1A" w:rsidRPr="00A41137" w:rsidRDefault="002C2D1A" w:rsidP="002C2D1A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Всего:    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49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  <w:r w:rsidR="009F2C5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2017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194,0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2018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601C9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410,0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410,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 тыс. рублей</w:t>
            </w:r>
            <w:proofErr w:type="gramEnd"/>
          </w:p>
          <w:p w:rsidR="00DB59FF" w:rsidRPr="00A41137" w:rsidRDefault="0020599E" w:rsidP="00D32DF4">
            <w:pPr>
              <w:pStyle w:val="ConsPlusNormal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  <w:r w:rsidR="002C2D1A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32DF4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2C2D1A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,0  тыс. рублей</w:t>
            </w:r>
          </w:p>
        </w:tc>
        <w:tc>
          <w:tcPr>
            <w:tcW w:w="892" w:type="pct"/>
          </w:tcPr>
          <w:p w:rsidR="00DB59FF" w:rsidRPr="00A41137" w:rsidRDefault="003F07D8" w:rsidP="003F07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73C8" w:rsidRPr="00A41137" w:rsidTr="005949FC">
        <w:tc>
          <w:tcPr>
            <w:tcW w:w="894" w:type="pct"/>
          </w:tcPr>
          <w:p w:rsidR="000D73C8" w:rsidRPr="00A41137" w:rsidRDefault="004F35C0" w:rsidP="00EF5DB4">
            <w:pPr>
              <w:pStyle w:val="ConsPlusNormal"/>
              <w:rPr>
                <w:rStyle w:val="action-group"/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Вовлечение в оборот объектов капитального строительства и земель, в том числе земель сельскохозяйственного назначения</w:t>
            </w:r>
          </w:p>
        </w:tc>
        <w:tc>
          <w:tcPr>
            <w:tcW w:w="708" w:type="pct"/>
          </w:tcPr>
          <w:p w:rsidR="000D73C8" w:rsidRPr="00A41137" w:rsidRDefault="002C2D1A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0D73C8" w:rsidRPr="00A41137" w:rsidRDefault="003C4BCB" w:rsidP="00F53C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Финансирование данного мероприятия не предусмотрено</w:t>
            </w:r>
          </w:p>
        </w:tc>
        <w:tc>
          <w:tcPr>
            <w:tcW w:w="1227" w:type="pct"/>
          </w:tcPr>
          <w:p w:rsidR="002C2D1A" w:rsidRPr="00A41137" w:rsidRDefault="002C2D1A" w:rsidP="002C2D1A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Всего:    </w:t>
            </w:r>
            <w:r w:rsidR="00DD5BD6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F2C5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2017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D5BD6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2018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D5BD6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D5BD6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20599E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D5BD6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  <w:proofErr w:type="gramEnd"/>
          </w:p>
          <w:p w:rsidR="000D73C8" w:rsidRPr="00A41137" w:rsidRDefault="0020599E" w:rsidP="00DD5BD6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  <w:r w:rsidR="00DF79EA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год – </w:t>
            </w:r>
            <w:r w:rsidR="00DD5BD6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  <w:r w:rsidR="002C2D1A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тыс. рублей</w:t>
            </w:r>
          </w:p>
        </w:tc>
        <w:tc>
          <w:tcPr>
            <w:tcW w:w="892" w:type="pct"/>
          </w:tcPr>
          <w:p w:rsidR="000D73C8" w:rsidRPr="00A41137" w:rsidRDefault="003F07D8" w:rsidP="003F07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73C8" w:rsidRPr="00A41137" w:rsidTr="005949FC">
        <w:tc>
          <w:tcPr>
            <w:tcW w:w="894" w:type="pct"/>
          </w:tcPr>
          <w:p w:rsidR="000D73C8" w:rsidRPr="00A41137" w:rsidRDefault="004F35C0" w:rsidP="00196E50">
            <w:pPr>
              <w:pStyle w:val="ConsPlusNormal"/>
              <w:rPr>
                <w:rStyle w:val="action-group"/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Обеспечение многодетных семей Пушкинского муниципального района земельными участками</w:t>
            </w:r>
          </w:p>
        </w:tc>
        <w:tc>
          <w:tcPr>
            <w:tcW w:w="708" w:type="pct"/>
          </w:tcPr>
          <w:p w:rsidR="000D73C8" w:rsidRPr="00A41137" w:rsidRDefault="002C2D1A" w:rsidP="00110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278" w:type="pct"/>
          </w:tcPr>
          <w:p w:rsidR="000D73C8" w:rsidRPr="00A41137" w:rsidRDefault="00290DCB" w:rsidP="003957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Объемы финансовых ресурсов определены в соответствии с бюджетным планированием и включены в муниципальное задание М</w:t>
            </w:r>
            <w:r w:rsidR="00395753" w:rsidRPr="00A41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="00395753" w:rsidRPr="00A41137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pct"/>
          </w:tcPr>
          <w:p w:rsidR="002031C0" w:rsidRPr="00A41137" w:rsidRDefault="002031C0" w:rsidP="002031C0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Всего:     </w:t>
            </w:r>
            <w:r w:rsidR="00847253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117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617A5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300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,0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2017 год – 1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000,0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2018 год – 1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95753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125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,0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2019 год – </w:t>
            </w:r>
            <w:r w:rsidR="00C617A5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175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,0 тыс. рублей</w:t>
            </w:r>
            <w:r w:rsidRPr="00A4113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2020 год – 1</w:t>
            </w:r>
            <w:r w:rsidR="00847253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  <w:r w:rsidR="00B84537"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000,0 тыс. рублей</w:t>
            </w:r>
          </w:p>
          <w:p w:rsidR="002031C0" w:rsidRPr="00A41137" w:rsidRDefault="002031C0" w:rsidP="002031C0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</w:pPr>
            <w:r w:rsidRPr="00A41137">
              <w:rPr>
                <w:rStyle w:val="readonly"/>
                <w:rFonts w:ascii="Times New Roman" w:hAnsi="Times New Roman" w:cs="Times New Roman"/>
                <w:i/>
                <w:sz w:val="24"/>
                <w:szCs w:val="24"/>
              </w:rPr>
              <w:t>2021 год – 0 тыс. рублей</w:t>
            </w:r>
          </w:p>
          <w:p w:rsidR="000D73C8" w:rsidRPr="00A41137" w:rsidRDefault="000D73C8" w:rsidP="002031C0">
            <w:pPr>
              <w:pStyle w:val="ConsPlusNormal"/>
              <w:rPr>
                <w:rStyle w:val="readonly"/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892" w:type="pct"/>
          </w:tcPr>
          <w:p w:rsidR="000D73C8" w:rsidRPr="00A41137" w:rsidRDefault="003F07D8" w:rsidP="003F07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1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72735" w:rsidRPr="00A41137" w:rsidRDefault="00D72735" w:rsidP="00FB2FC9">
      <w:pPr>
        <w:rPr>
          <w:rFonts w:ascii="Times New Roman" w:hAnsi="Times New Roman"/>
          <w:sz w:val="24"/>
          <w:szCs w:val="24"/>
        </w:rPr>
      </w:pPr>
    </w:p>
    <w:sectPr w:rsidR="00D72735" w:rsidRPr="00A41137" w:rsidSect="00604762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5AA"/>
    <w:rsid w:val="00011DC5"/>
    <w:rsid w:val="000323C7"/>
    <w:rsid w:val="00077F7D"/>
    <w:rsid w:val="000D3C59"/>
    <w:rsid w:val="000D73C8"/>
    <w:rsid w:val="000F42B3"/>
    <w:rsid w:val="00110D56"/>
    <w:rsid w:val="00170FB5"/>
    <w:rsid w:val="00196E50"/>
    <w:rsid w:val="002031C0"/>
    <w:rsid w:val="0020599E"/>
    <w:rsid w:val="002119F3"/>
    <w:rsid w:val="002265FF"/>
    <w:rsid w:val="00250742"/>
    <w:rsid w:val="00257002"/>
    <w:rsid w:val="00280B60"/>
    <w:rsid w:val="00290DCB"/>
    <w:rsid w:val="002A4941"/>
    <w:rsid w:val="002C2D1A"/>
    <w:rsid w:val="00332A92"/>
    <w:rsid w:val="00395753"/>
    <w:rsid w:val="003C4BCB"/>
    <w:rsid w:val="003E1682"/>
    <w:rsid w:val="003F07D8"/>
    <w:rsid w:val="00404361"/>
    <w:rsid w:val="00407455"/>
    <w:rsid w:val="00411388"/>
    <w:rsid w:val="00440E12"/>
    <w:rsid w:val="004461F2"/>
    <w:rsid w:val="00475516"/>
    <w:rsid w:val="00497156"/>
    <w:rsid w:val="004F35C0"/>
    <w:rsid w:val="005949FC"/>
    <w:rsid w:val="005B18EB"/>
    <w:rsid w:val="005C10FE"/>
    <w:rsid w:val="005F21CD"/>
    <w:rsid w:val="00601C94"/>
    <w:rsid w:val="00604762"/>
    <w:rsid w:val="006061FE"/>
    <w:rsid w:val="006119E0"/>
    <w:rsid w:val="006244B6"/>
    <w:rsid w:val="00642B9A"/>
    <w:rsid w:val="00675FED"/>
    <w:rsid w:val="00682BB4"/>
    <w:rsid w:val="0069601A"/>
    <w:rsid w:val="006E0939"/>
    <w:rsid w:val="00730C36"/>
    <w:rsid w:val="00747CC4"/>
    <w:rsid w:val="00773174"/>
    <w:rsid w:val="0078186D"/>
    <w:rsid w:val="007920D1"/>
    <w:rsid w:val="007965AA"/>
    <w:rsid w:val="007F5CD9"/>
    <w:rsid w:val="007F6DBD"/>
    <w:rsid w:val="008265AE"/>
    <w:rsid w:val="00847253"/>
    <w:rsid w:val="0085079F"/>
    <w:rsid w:val="008E08B4"/>
    <w:rsid w:val="008F1939"/>
    <w:rsid w:val="008F60BA"/>
    <w:rsid w:val="00905055"/>
    <w:rsid w:val="00931D8C"/>
    <w:rsid w:val="009331AB"/>
    <w:rsid w:val="00962C81"/>
    <w:rsid w:val="009B2514"/>
    <w:rsid w:val="009F2C5E"/>
    <w:rsid w:val="00A41137"/>
    <w:rsid w:val="00A54D79"/>
    <w:rsid w:val="00A93F03"/>
    <w:rsid w:val="00AB631A"/>
    <w:rsid w:val="00B54128"/>
    <w:rsid w:val="00B84537"/>
    <w:rsid w:val="00C617A5"/>
    <w:rsid w:val="00C771A6"/>
    <w:rsid w:val="00CA23EB"/>
    <w:rsid w:val="00CB4FCF"/>
    <w:rsid w:val="00D0106D"/>
    <w:rsid w:val="00D16F14"/>
    <w:rsid w:val="00D32DF4"/>
    <w:rsid w:val="00D44FDA"/>
    <w:rsid w:val="00D72735"/>
    <w:rsid w:val="00DB59FF"/>
    <w:rsid w:val="00DD5BD6"/>
    <w:rsid w:val="00DE0395"/>
    <w:rsid w:val="00DF0FE5"/>
    <w:rsid w:val="00DF724E"/>
    <w:rsid w:val="00DF79EA"/>
    <w:rsid w:val="00E9236C"/>
    <w:rsid w:val="00ED4B9E"/>
    <w:rsid w:val="00EF5DB4"/>
    <w:rsid w:val="00F3234D"/>
    <w:rsid w:val="00F4238D"/>
    <w:rsid w:val="00F53C52"/>
    <w:rsid w:val="00F96853"/>
    <w:rsid w:val="00FB2FC9"/>
    <w:rsid w:val="00FC1AFF"/>
    <w:rsid w:val="00FC75EB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5A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ction-group">
    <w:name w:val="action-group"/>
    <w:basedOn w:val="a0"/>
    <w:rsid w:val="007965AA"/>
  </w:style>
  <w:style w:type="character" w:customStyle="1" w:styleId="readonly">
    <w:name w:val="readonly"/>
    <w:basedOn w:val="a0"/>
    <w:rsid w:val="007965AA"/>
  </w:style>
  <w:style w:type="character" w:customStyle="1" w:styleId="group-level-3">
    <w:name w:val="group-level-3"/>
    <w:basedOn w:val="a0"/>
    <w:rsid w:val="007965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ОсиповаЕВ</cp:lastModifiedBy>
  <cp:revision>4</cp:revision>
  <cp:lastPrinted>2017-01-09T08:11:00Z</cp:lastPrinted>
  <dcterms:created xsi:type="dcterms:W3CDTF">2018-12-19T14:46:00Z</dcterms:created>
  <dcterms:modified xsi:type="dcterms:W3CDTF">2018-12-19T14:51:00Z</dcterms:modified>
  <dc:description>exif_MSED_9ccca84bef1a6953bb42ae6ba5018c19d2d452885ab3a1e9092ea687dd3500c3</dc:description>
</cp:coreProperties>
</file>