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84" w:rsidRPr="00283B2A" w:rsidRDefault="00293E84" w:rsidP="00283B2A">
      <w:pPr>
        <w:ind w:right="-31"/>
        <w:jc w:val="right"/>
        <w:rPr>
          <w:rFonts w:ascii="Arial" w:hAnsi="Arial" w:cs="Arial"/>
          <w:i/>
        </w:rPr>
      </w:pPr>
      <w:r w:rsidRPr="00283B2A">
        <w:rPr>
          <w:rFonts w:ascii="Arial" w:hAnsi="Arial" w:cs="Arial"/>
          <w:i/>
        </w:rPr>
        <w:t xml:space="preserve">Приложение к постановлению администрации </w:t>
      </w:r>
    </w:p>
    <w:p w:rsidR="00293E84" w:rsidRPr="00283B2A" w:rsidRDefault="00293E84" w:rsidP="00283B2A">
      <w:pPr>
        <w:ind w:right="-31"/>
        <w:jc w:val="right"/>
        <w:rPr>
          <w:rFonts w:ascii="Arial" w:hAnsi="Arial" w:cs="Arial"/>
          <w:i/>
        </w:rPr>
      </w:pPr>
      <w:r w:rsidRPr="00283B2A">
        <w:rPr>
          <w:rFonts w:ascii="Arial" w:hAnsi="Arial" w:cs="Arial"/>
          <w:i/>
        </w:rPr>
        <w:t xml:space="preserve">Пушкинского муниципального района </w:t>
      </w:r>
    </w:p>
    <w:p w:rsidR="00293E84" w:rsidRPr="00283B2A" w:rsidRDefault="00302F89" w:rsidP="00302F89">
      <w:pPr>
        <w:ind w:right="-3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293E84" w:rsidRPr="00283B2A">
        <w:rPr>
          <w:rFonts w:ascii="Arial" w:hAnsi="Arial" w:cs="Arial"/>
          <w:i/>
        </w:rPr>
        <w:t xml:space="preserve">от </w:t>
      </w:r>
      <w:r>
        <w:rPr>
          <w:rFonts w:ascii="Arial" w:hAnsi="Arial" w:cs="Arial"/>
          <w:i/>
        </w:rPr>
        <w:t xml:space="preserve">04.04.2018 </w:t>
      </w:r>
      <w:r w:rsidR="00293E84" w:rsidRPr="00283B2A">
        <w:rPr>
          <w:rFonts w:ascii="Arial" w:hAnsi="Arial" w:cs="Arial"/>
          <w:i/>
        </w:rPr>
        <w:t>№</w:t>
      </w:r>
      <w:r w:rsidR="00C160FD" w:rsidRPr="00283B2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535</w:t>
      </w:r>
      <w:r w:rsidR="00293E84" w:rsidRPr="00283B2A">
        <w:rPr>
          <w:rFonts w:ascii="Arial" w:hAnsi="Arial" w:cs="Arial"/>
          <w:i/>
          <w:u w:val="single"/>
        </w:rPr>
        <w:t xml:space="preserve"> </w:t>
      </w:r>
      <w:r w:rsidR="00293E84" w:rsidRPr="00283B2A">
        <w:rPr>
          <w:rFonts w:ascii="Arial" w:hAnsi="Arial" w:cs="Arial"/>
          <w:i/>
        </w:rPr>
        <w:t xml:space="preserve"> </w:t>
      </w:r>
      <w:bookmarkEnd w:id="0"/>
    </w:p>
    <w:p w:rsidR="001444B6" w:rsidRPr="00283B2A" w:rsidRDefault="001444B6" w:rsidP="00283B2A">
      <w:pPr>
        <w:widowControl w:val="0"/>
        <w:autoSpaceDE w:val="0"/>
        <w:autoSpaceDN w:val="0"/>
        <w:adjustRightInd w:val="0"/>
        <w:jc w:val="center"/>
        <w:rPr>
          <w:b/>
          <w:shd w:val="clear" w:color="auto" w:fill="FFFFFF"/>
        </w:rPr>
      </w:pPr>
    </w:p>
    <w:p w:rsidR="00703EB0" w:rsidRPr="00283B2A" w:rsidRDefault="00703EB0" w:rsidP="00283B2A">
      <w:pPr>
        <w:widowControl w:val="0"/>
        <w:autoSpaceDE w:val="0"/>
        <w:autoSpaceDN w:val="0"/>
        <w:adjustRightInd w:val="0"/>
        <w:contextualSpacing/>
        <w:jc w:val="center"/>
        <w:rPr>
          <w:b/>
          <w:shd w:val="clear" w:color="auto" w:fill="FFFFFF"/>
        </w:rPr>
      </w:pPr>
      <w:r w:rsidRPr="00283B2A">
        <w:rPr>
          <w:b/>
          <w:shd w:val="clear" w:color="auto" w:fill="FFFFFF"/>
        </w:rPr>
        <w:t xml:space="preserve">Паспорт муниципальной программы </w:t>
      </w:r>
    </w:p>
    <w:p w:rsidR="00703EB0" w:rsidRPr="00283B2A" w:rsidRDefault="00703EB0" w:rsidP="00283B2A">
      <w:pPr>
        <w:widowControl w:val="0"/>
        <w:autoSpaceDE w:val="0"/>
        <w:autoSpaceDN w:val="0"/>
        <w:adjustRightInd w:val="0"/>
        <w:contextualSpacing/>
        <w:jc w:val="center"/>
        <w:rPr>
          <w:b/>
          <w:shd w:val="clear" w:color="auto" w:fill="FFFFFF"/>
        </w:rPr>
      </w:pPr>
      <w:r w:rsidRPr="00283B2A">
        <w:rPr>
          <w:b/>
          <w:shd w:val="clear" w:color="auto" w:fill="FFFFFF"/>
        </w:rPr>
        <w:t xml:space="preserve">«Формирование современной городской среды </w:t>
      </w:r>
      <w:r w:rsidR="00D87887" w:rsidRPr="00283B2A">
        <w:rPr>
          <w:b/>
          <w:shd w:val="clear" w:color="auto" w:fill="FFFFFF"/>
        </w:rPr>
        <w:t>Пушкинского муниципального района</w:t>
      </w:r>
      <w:r w:rsidRPr="00283B2A">
        <w:rPr>
          <w:b/>
          <w:shd w:val="clear" w:color="auto" w:fill="FFFFFF"/>
        </w:rPr>
        <w:t xml:space="preserve"> на 2018-2022 годы»</w:t>
      </w:r>
    </w:p>
    <w:p w:rsidR="007D69F7" w:rsidRPr="00283B2A" w:rsidRDefault="007D69F7" w:rsidP="00283B2A">
      <w:pPr>
        <w:widowControl w:val="0"/>
        <w:autoSpaceDE w:val="0"/>
        <w:autoSpaceDN w:val="0"/>
        <w:adjustRightInd w:val="0"/>
        <w:contextualSpacing/>
        <w:jc w:val="center"/>
        <w:rPr>
          <w:b/>
          <w:shd w:val="clear" w:color="auto" w:fill="FFFFFF"/>
        </w:rPr>
      </w:pPr>
    </w:p>
    <w:tbl>
      <w:tblPr>
        <w:tblW w:w="14380" w:type="dxa"/>
        <w:tblInd w:w="94" w:type="dxa"/>
        <w:tblLook w:val="04A0" w:firstRow="1" w:lastRow="0" w:firstColumn="1" w:lastColumn="0" w:noHBand="0" w:noVBand="1"/>
      </w:tblPr>
      <w:tblGrid>
        <w:gridCol w:w="5920"/>
        <w:gridCol w:w="1480"/>
        <w:gridCol w:w="1480"/>
        <w:gridCol w:w="1240"/>
        <w:gridCol w:w="1440"/>
        <w:gridCol w:w="1380"/>
        <w:gridCol w:w="1440"/>
      </w:tblGrid>
      <w:tr w:rsidR="007D69F7" w:rsidRPr="00283B2A" w:rsidTr="00507D70">
        <w:trPr>
          <w:trHeight w:val="756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Заместитель Главы администрации Пушкинского муниципального района, курирующий работу Управления жилищно-коммунального хозяйства и Управления благоустройства администрации Пушкинского муниципального района.</w:t>
            </w:r>
          </w:p>
        </w:tc>
      </w:tr>
      <w:tr w:rsidR="007D69F7" w:rsidRPr="00283B2A" w:rsidTr="00507D70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69F7" w:rsidRPr="00283B2A" w:rsidRDefault="00D55639" w:rsidP="00364F08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Управление благоустройства, Управление Жилищно-коммунального  хозяйства</w:t>
            </w:r>
            <w:r w:rsidR="00472A87">
              <w:rPr>
                <w:color w:val="000000"/>
                <w:sz w:val="22"/>
                <w:szCs w:val="22"/>
              </w:rPr>
              <w:t xml:space="preserve"> а</w:t>
            </w:r>
            <w:r w:rsidRPr="00283B2A">
              <w:rPr>
                <w:color w:val="000000"/>
                <w:sz w:val="22"/>
                <w:szCs w:val="22"/>
              </w:rPr>
              <w:t>дминистрации Пушкинского муниципального района Московской области</w:t>
            </w:r>
          </w:p>
        </w:tc>
      </w:tr>
      <w:tr w:rsidR="007D69F7" w:rsidRPr="00283B2A" w:rsidTr="00507D70">
        <w:trPr>
          <w:trHeight w:val="549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Повышение уровня благоустройства городской среды Пушкинского муниципального района, улучшение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имиджевых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 характеристик Пушкинского муниципального района.</w:t>
            </w:r>
          </w:p>
        </w:tc>
      </w:tr>
      <w:tr w:rsidR="007D69F7" w:rsidRPr="00283B2A" w:rsidTr="00507D70">
        <w:trPr>
          <w:trHeight w:val="1407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Подпрограмма 1 «Обеспечение комфортной среды проживания на территории Пушкинского муниципального района»</w:t>
            </w:r>
            <w:r w:rsidRPr="00283B2A">
              <w:rPr>
                <w:color w:val="000000"/>
                <w:sz w:val="22"/>
                <w:szCs w:val="22"/>
              </w:rPr>
              <w:br/>
              <w:t>Подпрограмма 2 «Благоустройство территории Пушкинского муниципального района"</w:t>
            </w:r>
            <w:r w:rsidRPr="00283B2A">
              <w:rPr>
                <w:color w:val="000000"/>
                <w:sz w:val="22"/>
                <w:szCs w:val="22"/>
              </w:rPr>
              <w:br/>
              <w:t>Подпрограмма 3 «Создание условий для обеспечения комфортного проживания жителей многоквартирных домов Пушкинского муниципального района»</w:t>
            </w:r>
          </w:p>
        </w:tc>
      </w:tr>
      <w:tr w:rsidR="007D69F7" w:rsidRPr="00283B2A" w:rsidTr="007D69F7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7D69F7" w:rsidRPr="00283B2A" w:rsidTr="007F76D2">
        <w:trPr>
          <w:trHeight w:val="305"/>
        </w:trPr>
        <w:tc>
          <w:tcPr>
            <w:tcW w:w="59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jc w:val="center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69F7" w:rsidRPr="00283B2A" w:rsidTr="000A0F1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F10725" w:rsidRDefault="000A0F1C" w:rsidP="00E51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3 345 420,28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704 127,53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619 742,69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647 625,32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673 083,47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700 841,27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бюджета Московской   области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F107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F10725">
              <w:rPr>
                <w:color w:val="000000"/>
                <w:sz w:val="22"/>
                <w:szCs w:val="22"/>
              </w:rPr>
              <w:t> 455,91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10725">
              <w:rPr>
                <w:color w:val="000000"/>
                <w:sz w:val="22"/>
                <w:szCs w:val="22"/>
              </w:rPr>
              <w:t> 331,91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D69F7" w:rsidRPr="00283B2A" w:rsidTr="007F76D2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jc w:val="both"/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Пушкинского муниципального района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 бюджета города Пушкино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047E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1 781 568,71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364 389,76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302 346,59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336 807,42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370 488,07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407 536,87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 Правдинский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105 129,65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27 679,65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19 600,00</w:t>
            </w:r>
          </w:p>
        </w:tc>
      </w:tr>
      <w:tr w:rsidR="007D69F7" w:rsidRPr="00283B2A" w:rsidTr="000A0F1C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Софрино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196 202,20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49 384,70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43 016,50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43 036,00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35 205,00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 Лесной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0A0F1C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169 118,12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36 778,12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32 530,00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33 690,00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Ашукино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227 890,40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44 125,20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46 128,80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45 708,80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45 898,80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46 028,80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 Черкизово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113 089,90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22 900,00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 Зеленоградский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104 907,04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7 025,60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34 342,48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30 744,48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30 744,48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>.  Тарасовское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200 855,00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37 757,00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44 577,00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34 457,00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Царёвское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284 151,70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56 301,70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58 200,00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57 100,00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lastRenderedPageBreak/>
              <w:t xml:space="preserve">средства   бюджета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83B2A">
              <w:rPr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283B2A">
              <w:rPr>
                <w:color w:val="000000"/>
                <w:sz w:val="22"/>
                <w:szCs w:val="22"/>
              </w:rPr>
              <w:t>Ельдигинское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187 054,29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F10725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55 262,29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32 948,00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32 948,00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32 948,00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32 948,00</w:t>
            </w:r>
          </w:p>
        </w:tc>
      </w:tr>
      <w:tr w:rsidR="007D69F7" w:rsidRPr="00283B2A" w:rsidTr="007F76D2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7" w:rsidRPr="00283B2A" w:rsidRDefault="007D69F7" w:rsidP="00283B2A">
            <w:pPr>
              <w:rPr>
                <w:color w:val="000000"/>
                <w:sz w:val="22"/>
                <w:szCs w:val="22"/>
              </w:rPr>
            </w:pPr>
            <w:r w:rsidRPr="00283B2A">
              <w:rPr>
                <w:color w:val="000000"/>
                <w:sz w:val="22"/>
                <w:szCs w:val="22"/>
              </w:rPr>
              <w:t xml:space="preserve">Внебюджетные источники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7" w:rsidRPr="00283B2A" w:rsidRDefault="004123FF" w:rsidP="00283B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054AC" w:rsidRPr="00283B2A" w:rsidRDefault="008054AC" w:rsidP="00283B2A"/>
    <w:p w:rsidR="00B408F8" w:rsidRPr="00283B2A" w:rsidRDefault="004C2FF4" w:rsidP="00877C7B">
      <w:pPr>
        <w:jc w:val="center"/>
        <w:rPr>
          <w:b/>
        </w:rPr>
      </w:pPr>
      <w:r w:rsidRPr="00283B2A">
        <w:rPr>
          <w:b/>
        </w:rPr>
        <w:t>1</w:t>
      </w:r>
      <w:r w:rsidR="007B27F3" w:rsidRPr="00283B2A">
        <w:rPr>
          <w:b/>
        </w:rPr>
        <w:t xml:space="preserve">. </w:t>
      </w:r>
      <w:r w:rsidR="00B408F8" w:rsidRPr="00283B2A">
        <w:rPr>
          <w:b/>
        </w:rPr>
        <w:t xml:space="preserve">Общая </w:t>
      </w:r>
      <w:r w:rsidR="006E221C" w:rsidRPr="00283B2A">
        <w:rPr>
          <w:b/>
        </w:rPr>
        <w:t xml:space="preserve">характеристика сферы реализации </w:t>
      </w:r>
      <w:r w:rsidR="00E8110F" w:rsidRPr="00283B2A">
        <w:rPr>
          <w:b/>
          <w:shd w:val="clear" w:color="auto" w:fill="FFFFFF"/>
        </w:rPr>
        <w:t>муниципальной программы</w:t>
      </w:r>
      <w:r w:rsidR="00877C7B">
        <w:rPr>
          <w:b/>
          <w:bCs/>
        </w:rPr>
        <w:t xml:space="preserve"> </w:t>
      </w:r>
      <w:r w:rsidR="00E8110F" w:rsidRPr="00283B2A">
        <w:rPr>
          <w:b/>
          <w:shd w:val="clear" w:color="auto" w:fill="FFFFFF"/>
        </w:rPr>
        <w:t xml:space="preserve">«Формирование современной городской среды </w:t>
      </w:r>
      <w:r w:rsidR="00D87887" w:rsidRPr="00283B2A">
        <w:rPr>
          <w:b/>
          <w:shd w:val="clear" w:color="auto" w:fill="FFFFFF"/>
        </w:rPr>
        <w:t>Пушкинского муниципального района</w:t>
      </w:r>
      <w:r w:rsidR="00E8110F" w:rsidRPr="00283B2A">
        <w:rPr>
          <w:b/>
          <w:shd w:val="clear" w:color="auto" w:fill="FFFFFF"/>
        </w:rPr>
        <w:t xml:space="preserve"> на 2018-2022 годы»</w:t>
      </w:r>
      <w:r w:rsidR="00D95EF4" w:rsidRPr="00283B2A">
        <w:rPr>
          <w:b/>
          <w:shd w:val="clear" w:color="auto" w:fill="FFFFFF"/>
        </w:rPr>
        <w:t xml:space="preserve"> (далее </w:t>
      </w:r>
      <w:r w:rsidR="008D679D" w:rsidRPr="00283B2A">
        <w:rPr>
          <w:b/>
          <w:shd w:val="clear" w:color="auto" w:fill="FFFFFF"/>
        </w:rPr>
        <w:t>–</w:t>
      </w:r>
      <w:r w:rsidR="00D95EF4" w:rsidRPr="00283B2A">
        <w:rPr>
          <w:b/>
          <w:shd w:val="clear" w:color="auto" w:fill="FFFFFF"/>
        </w:rPr>
        <w:t xml:space="preserve"> Программа)</w:t>
      </w:r>
      <w:r w:rsidR="006E221C" w:rsidRPr="00283B2A">
        <w:rPr>
          <w:b/>
        </w:rPr>
        <w:t>, в том числе формулировка основных проблем в указанной сфере, инерционный прогноз ее развития</w:t>
      </w:r>
    </w:p>
    <w:p w:rsidR="00E8110F" w:rsidRPr="00877C7B" w:rsidRDefault="00E8110F" w:rsidP="00283B2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16"/>
          <w:szCs w:val="16"/>
        </w:rPr>
      </w:pPr>
    </w:p>
    <w:p w:rsidR="00281A6C" w:rsidRPr="00283B2A" w:rsidRDefault="00281A6C" w:rsidP="00283B2A">
      <w:pPr>
        <w:widowControl w:val="0"/>
        <w:ind w:firstLine="709"/>
        <w:contextualSpacing/>
        <w:jc w:val="both"/>
      </w:pPr>
      <w:proofErr w:type="gramStart"/>
      <w:r w:rsidRPr="00283B2A">
        <w:t>Основным стратегиче</w:t>
      </w:r>
      <w:r w:rsidR="00C26529" w:rsidRPr="00283B2A">
        <w:t>ским направлением деятельности а</w:t>
      </w:r>
      <w:r w:rsidRPr="00283B2A">
        <w:t xml:space="preserve">дминистрации Пушкинского муниципального района является обеспечение устойчивого развития территории </w:t>
      </w:r>
      <w:r w:rsidR="007520FE" w:rsidRPr="00283B2A">
        <w:t>городск</w:t>
      </w:r>
      <w:r w:rsidR="00D87887" w:rsidRPr="00283B2A">
        <w:t>их с сельских поселений Пушкинского муниципального района</w:t>
      </w:r>
      <w:r w:rsidRPr="00283B2A">
        <w:t xml:space="preserve">, которое предполагает совершенствование городской </w:t>
      </w:r>
      <w:r w:rsidR="00D87887" w:rsidRPr="00283B2A">
        <w:t xml:space="preserve">и сельской </w:t>
      </w:r>
      <w:r w:rsidRPr="00283B2A">
        <w:t>среды путем создания современной и эстетичной территории жизнедеятельности, с развитой инфраструктурой: модернизация и развитие городской</w:t>
      </w:r>
      <w:r w:rsidR="00D87887" w:rsidRPr="00283B2A">
        <w:t xml:space="preserve"> и сельской </w:t>
      </w:r>
      <w:r w:rsidRPr="00283B2A">
        <w:t>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</w:t>
      </w:r>
      <w:proofErr w:type="gramEnd"/>
      <w:r w:rsidRPr="00283B2A">
        <w:t xml:space="preserve"> неестественных причин, обеспечение доступности городской</w:t>
      </w:r>
      <w:r w:rsidR="00D87887" w:rsidRPr="00283B2A">
        <w:t xml:space="preserve"> и сельской </w:t>
      </w:r>
      <w:r w:rsidRPr="00283B2A">
        <w:t>среды для маломобильных групп населения.</w:t>
      </w:r>
    </w:p>
    <w:p w:rsidR="00281A6C" w:rsidRPr="00283B2A" w:rsidRDefault="00281A6C" w:rsidP="00283B2A">
      <w:pPr>
        <w:ind w:firstLine="709"/>
        <w:jc w:val="both"/>
      </w:pPr>
      <w:proofErr w:type="gramStart"/>
      <w:r w:rsidRPr="00283B2A">
        <w:t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Федерации», ст</w:t>
      </w:r>
      <w:r w:rsidR="00E8110F" w:rsidRPr="00283B2A">
        <w:t>.</w:t>
      </w:r>
      <w:r w:rsidRPr="00283B2A">
        <w:t xml:space="preserve"> 4  Закона Московской области от 30.12.2014 № 191/2014-03 «О благоустройстве в Московской области», под благоус</w:t>
      </w:r>
      <w:r w:rsidR="00A86E13" w:rsidRPr="00283B2A">
        <w:t>тройством территории поселения</w:t>
      </w:r>
      <w:r w:rsidRPr="00283B2A">
        <w:t xml:space="preserve">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</w:t>
      </w:r>
      <w:proofErr w:type="gramEnd"/>
      <w:r w:rsidRPr="00283B2A">
        <w:t xml:space="preserve"> комфортности условий проживания граждан, поддержание и улучшение санитарного и эстетического состояния территории.</w:t>
      </w:r>
    </w:p>
    <w:p w:rsidR="00281A6C" w:rsidRPr="00283B2A" w:rsidRDefault="00281A6C" w:rsidP="00283B2A">
      <w:pPr>
        <w:widowControl w:val="0"/>
        <w:autoSpaceDE w:val="0"/>
        <w:autoSpaceDN w:val="0"/>
        <w:adjustRightInd w:val="0"/>
        <w:ind w:firstLine="709"/>
        <w:jc w:val="both"/>
      </w:pPr>
      <w:r w:rsidRPr="00283B2A">
        <w:rPr>
          <w:bCs/>
        </w:rPr>
        <w:t>Благоустройство</w:t>
      </w:r>
      <w:r w:rsidRPr="00283B2A">
        <w:t xml:space="preserve"> территорий поселений – важнейшая составная часть потенциала поселений и одн</w:t>
      </w:r>
      <w:r w:rsidR="001467F9" w:rsidRPr="00283B2A">
        <w:t>о</w:t>
      </w:r>
      <w:r w:rsidRPr="00283B2A">
        <w:t xml:space="preserve"> из </w:t>
      </w:r>
      <w:r w:rsidRPr="00283B2A">
        <w:rPr>
          <w:bCs/>
        </w:rPr>
        <w:t>приоритетных</w:t>
      </w:r>
      <w:r w:rsidRPr="00283B2A">
        <w:t xml:space="preserve"> </w:t>
      </w:r>
      <w:r w:rsidR="001467F9" w:rsidRPr="00283B2A">
        <w:t>направлений деятельности</w:t>
      </w:r>
      <w:r w:rsidRPr="00283B2A">
        <w:t xml:space="preserve"> органов местного самоуправления.</w:t>
      </w:r>
    </w:p>
    <w:p w:rsidR="00281A6C" w:rsidRPr="00283B2A" w:rsidRDefault="00281A6C" w:rsidP="00283B2A">
      <w:pPr>
        <w:ind w:firstLine="709"/>
        <w:jc w:val="both"/>
      </w:pPr>
      <w:r w:rsidRPr="00283B2A"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C26529" w:rsidRPr="00283B2A" w:rsidRDefault="00281A6C" w:rsidP="00283B2A">
      <w:pPr>
        <w:ind w:firstLine="709"/>
        <w:jc w:val="both"/>
      </w:pPr>
      <w:r w:rsidRPr="00283B2A">
        <w:t xml:space="preserve">Территория </w:t>
      </w:r>
      <w:r w:rsidR="00D87887" w:rsidRPr="00283B2A">
        <w:t xml:space="preserve">Пушкинского муниципального района </w:t>
      </w:r>
      <w:r w:rsidRPr="00283B2A">
        <w:t xml:space="preserve">составляет </w:t>
      </w:r>
      <w:r w:rsidR="003F2130" w:rsidRPr="00283B2A">
        <w:t>57147</w:t>
      </w:r>
      <w:r w:rsidR="00C26529" w:rsidRPr="00283B2A">
        <w:t xml:space="preserve"> </w:t>
      </w:r>
      <w:r w:rsidRPr="00283B2A">
        <w:t xml:space="preserve">Га, численность населения по состоянию на 01.01.2017 – </w:t>
      </w:r>
      <w:r w:rsidR="00D87887" w:rsidRPr="00283B2A">
        <w:t xml:space="preserve">178708 </w:t>
      </w:r>
      <w:r w:rsidRPr="00283B2A">
        <w:t>человек.</w:t>
      </w:r>
    </w:p>
    <w:p w:rsidR="00281A6C" w:rsidRPr="00283B2A" w:rsidRDefault="00281A6C" w:rsidP="00283B2A">
      <w:pPr>
        <w:ind w:firstLine="709"/>
        <w:jc w:val="both"/>
      </w:pPr>
      <w:r w:rsidRPr="00283B2A">
        <w:t xml:space="preserve">Городская </w:t>
      </w:r>
      <w:r w:rsidR="00D87887" w:rsidRPr="00283B2A">
        <w:t xml:space="preserve">и сельская </w:t>
      </w:r>
      <w:r w:rsidRPr="00283B2A">
        <w:t>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281A6C" w:rsidRPr="00283B2A" w:rsidRDefault="008D679D" w:rsidP="00283B2A">
      <w:pPr>
        <w:ind w:firstLine="709"/>
        <w:jc w:val="both"/>
      </w:pPr>
      <w:r w:rsidRPr="00283B2A">
        <w:t>Важнейшим направлением</w:t>
      </w:r>
      <w:r w:rsidR="005C04CD" w:rsidRPr="00283B2A">
        <w:t xml:space="preserve"> деятельности </w:t>
      </w:r>
      <w:r w:rsidR="00C26529" w:rsidRPr="00283B2A">
        <w:t>органа</w:t>
      </w:r>
      <w:r w:rsidR="00281A6C" w:rsidRPr="00283B2A">
        <w:t xml:space="preserve"> местного самоуправления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281A6C" w:rsidRPr="00283B2A" w:rsidRDefault="00281A6C" w:rsidP="00283B2A">
      <w:pPr>
        <w:ind w:firstLine="709"/>
        <w:jc w:val="both"/>
      </w:pPr>
      <w:r w:rsidRPr="00283B2A">
        <w:t>Для нормального функционирования населенных пунктов большое значение имеет инженерное благоустройство дворовых территорий многоквартирных домов.</w:t>
      </w:r>
    </w:p>
    <w:p w:rsidR="00281A6C" w:rsidRPr="00283B2A" w:rsidRDefault="00281A6C" w:rsidP="00283B2A">
      <w:pPr>
        <w:ind w:firstLine="709"/>
        <w:jc w:val="both"/>
      </w:pPr>
      <w:r w:rsidRPr="00283B2A"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281A6C" w:rsidRPr="00283B2A" w:rsidRDefault="00281A6C" w:rsidP="00283B2A">
      <w:pPr>
        <w:ind w:firstLine="709"/>
        <w:jc w:val="both"/>
      </w:pPr>
      <w:r w:rsidRPr="00283B2A">
        <w:lastRenderedPageBreak/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клумбы), устройство освещения.</w:t>
      </w:r>
    </w:p>
    <w:p w:rsidR="00281A6C" w:rsidRPr="00283B2A" w:rsidRDefault="00281A6C" w:rsidP="00283B2A">
      <w:pPr>
        <w:ind w:firstLine="709"/>
        <w:jc w:val="both"/>
      </w:pPr>
      <w:r w:rsidRPr="00283B2A"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281A6C" w:rsidRPr="00283B2A" w:rsidRDefault="00281A6C" w:rsidP="00283B2A">
      <w:pPr>
        <w:ind w:firstLine="709"/>
        <w:jc w:val="both"/>
      </w:pPr>
      <w:r w:rsidRPr="00283B2A"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281A6C" w:rsidRPr="00283B2A" w:rsidRDefault="00281A6C" w:rsidP="00283B2A">
      <w:pPr>
        <w:ind w:firstLine="709"/>
        <w:jc w:val="both"/>
      </w:pPr>
      <w:r w:rsidRPr="00283B2A"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281A6C" w:rsidRPr="00283B2A" w:rsidRDefault="00281A6C" w:rsidP="00283B2A">
      <w:pPr>
        <w:ind w:firstLine="709"/>
        <w:jc w:val="both"/>
      </w:pPr>
      <w:r w:rsidRPr="00283B2A">
        <w:t xml:space="preserve">Без благоустройства дворов благоустройство </w:t>
      </w:r>
      <w:r w:rsidR="007520FE" w:rsidRPr="00283B2A">
        <w:t xml:space="preserve">городского поселения </w:t>
      </w:r>
      <w:r w:rsidRPr="00283B2A">
        <w:t>не может носить комплексный характер и эффективно влиять на повышение качества жизни населения.</w:t>
      </w:r>
    </w:p>
    <w:p w:rsidR="00281A6C" w:rsidRPr="00283B2A" w:rsidRDefault="00281A6C" w:rsidP="00283B2A">
      <w:pPr>
        <w:ind w:firstLine="709"/>
        <w:jc w:val="both"/>
      </w:pPr>
      <w:r w:rsidRPr="00283B2A">
        <w:t xml:space="preserve">Поэтому необходимо продолжать целенаправленную работу по благоустройству дворовых территорий. 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</w:t>
      </w:r>
    </w:p>
    <w:p w:rsidR="0054661E" w:rsidRPr="00283B2A" w:rsidRDefault="0054661E" w:rsidP="00283B2A">
      <w:pPr>
        <w:ind w:firstLine="709"/>
        <w:jc w:val="both"/>
      </w:pPr>
      <w:r w:rsidRPr="00283B2A">
        <w:t xml:space="preserve">На текущий момент по результатам проведенной инвентаризации в 2017 году на территории </w:t>
      </w:r>
      <w:r w:rsidR="00D87887" w:rsidRPr="00283B2A">
        <w:t xml:space="preserve">Пушкинского муниципального района 328 </w:t>
      </w:r>
      <w:r w:rsidRPr="00283B2A">
        <w:t xml:space="preserve">дворовых территорий. Предыдущие показатели инвентаризации – </w:t>
      </w:r>
      <w:r w:rsidR="00D87887" w:rsidRPr="00283B2A">
        <w:t xml:space="preserve">413 </w:t>
      </w:r>
      <w:r w:rsidRPr="00283B2A">
        <w:t xml:space="preserve">двора. Начиная с 2015 года в соответствии с поручением губернатора Московской области о ежегодном комплексном благоустройстве не менее 10 % инвентаризированных дворов, на территории </w:t>
      </w:r>
      <w:r w:rsidR="00D87887" w:rsidRPr="00283B2A">
        <w:t>района</w:t>
      </w:r>
      <w:r w:rsidRPr="00283B2A">
        <w:t xml:space="preserve"> за 2 года благоустроено </w:t>
      </w:r>
      <w:r w:rsidR="00D87887" w:rsidRPr="00283B2A">
        <w:t>63</w:t>
      </w:r>
      <w:r w:rsidR="00A86E13" w:rsidRPr="00283B2A">
        <w:t xml:space="preserve"> двор</w:t>
      </w:r>
      <w:r w:rsidR="00D87887" w:rsidRPr="00283B2A">
        <w:t>а</w:t>
      </w:r>
      <w:r w:rsidR="00A86E13" w:rsidRPr="00283B2A">
        <w:t>, что составило</w:t>
      </w:r>
      <w:r w:rsidRPr="00283B2A">
        <w:t xml:space="preserve"> лишь </w:t>
      </w:r>
      <w:r w:rsidR="00D87887" w:rsidRPr="00283B2A">
        <w:t>15</w:t>
      </w:r>
      <w:r w:rsidRPr="00283B2A">
        <w:t>,</w:t>
      </w:r>
      <w:r w:rsidR="003F2130" w:rsidRPr="00283B2A">
        <w:t>3</w:t>
      </w:r>
      <w:r w:rsidRPr="00283B2A">
        <w:t xml:space="preserve"> %. В планах текущего года - благоустроить </w:t>
      </w:r>
      <w:r w:rsidR="000E7952" w:rsidRPr="00283B2A">
        <w:t>76</w:t>
      </w:r>
      <w:r w:rsidRPr="00283B2A">
        <w:t xml:space="preserve"> дворов, или </w:t>
      </w:r>
      <w:r w:rsidR="000E7952" w:rsidRPr="00283B2A">
        <w:t>18</w:t>
      </w:r>
      <w:r w:rsidRPr="00283B2A">
        <w:t>,</w:t>
      </w:r>
      <w:r w:rsidR="000E7952" w:rsidRPr="00283B2A">
        <w:t>4</w:t>
      </w:r>
      <w:r w:rsidR="00507D70" w:rsidRPr="00283B2A">
        <w:t>% от общего количест</w:t>
      </w:r>
      <w:r w:rsidRPr="00283B2A">
        <w:t xml:space="preserve">ва дворов. Таким образом, на конец года </w:t>
      </w:r>
      <w:proofErr w:type="gramStart"/>
      <w:r w:rsidRPr="00283B2A">
        <w:t>будет</w:t>
      </w:r>
      <w:proofErr w:type="gramEnd"/>
      <w:r w:rsidRPr="00283B2A">
        <w:t xml:space="preserve"> достигнут показатель бл</w:t>
      </w:r>
      <w:r w:rsidR="00A86E13" w:rsidRPr="00283B2A">
        <w:t xml:space="preserve">агоустроенных дворов на уровне </w:t>
      </w:r>
      <w:r w:rsidR="00507D70" w:rsidRPr="00283B2A">
        <w:t>33,7%</w:t>
      </w:r>
    </w:p>
    <w:p w:rsidR="00281A6C" w:rsidRPr="00283B2A" w:rsidRDefault="00281A6C" w:rsidP="00283B2A">
      <w:pPr>
        <w:ind w:firstLine="709"/>
        <w:jc w:val="both"/>
        <w:rPr>
          <w:color w:val="FF0000"/>
        </w:rPr>
      </w:pPr>
      <w:r w:rsidRPr="00283B2A">
        <w:t xml:space="preserve">В 2016 году произведены работы по ремонту дворовых территорий домов и проездов к дворовым территориям многоквартирных домов с устройством парковочных площадок. </w:t>
      </w:r>
    </w:p>
    <w:p w:rsidR="00005FFE" w:rsidRPr="00283B2A" w:rsidRDefault="00281A6C" w:rsidP="00283B2A">
      <w:pPr>
        <w:ind w:firstLine="709"/>
        <w:jc w:val="both"/>
      </w:pPr>
      <w:r w:rsidRPr="00283B2A">
        <w:t xml:space="preserve">В период 2015-2017 годов выполнялось благоустройство территорий общего пользования, а именно благоустроено </w:t>
      </w:r>
      <w:r w:rsidR="00507D70" w:rsidRPr="00283B2A">
        <w:t>26</w:t>
      </w:r>
      <w:r w:rsidR="00A86E13" w:rsidRPr="00283B2A">
        <w:t xml:space="preserve"> парк</w:t>
      </w:r>
      <w:r w:rsidR="003F2130" w:rsidRPr="00283B2A">
        <w:t>ов</w:t>
      </w:r>
      <w:r w:rsidR="00507D70" w:rsidRPr="00283B2A">
        <w:t>ых, пешеходных зон</w:t>
      </w:r>
      <w:r w:rsidR="003F2130" w:rsidRPr="00283B2A">
        <w:t xml:space="preserve"> </w:t>
      </w:r>
      <w:r w:rsidR="00A86E13" w:rsidRPr="00283B2A">
        <w:t>и сквер</w:t>
      </w:r>
      <w:r w:rsidR="003F2130" w:rsidRPr="00283B2A">
        <w:t>ов</w:t>
      </w:r>
      <w:r w:rsidR="003D3961" w:rsidRPr="00283B2A">
        <w:t>.</w:t>
      </w:r>
      <w:r w:rsidRPr="00283B2A">
        <w:t xml:space="preserve"> Выполнены работы по устройству тротуаров, наружного освещения, газонов, цветников, установке детских площадок и спортивного оборудования</w:t>
      </w:r>
      <w:r w:rsidR="006A0B60" w:rsidRPr="00283B2A">
        <w:t>.</w:t>
      </w:r>
    </w:p>
    <w:p w:rsidR="00282E3B" w:rsidRPr="00283B2A" w:rsidRDefault="00282E3B" w:rsidP="00283B2A">
      <w:pPr>
        <w:spacing w:after="100" w:afterAutospacing="1"/>
        <w:ind w:firstLine="709"/>
        <w:jc w:val="both"/>
      </w:pPr>
      <w:r w:rsidRPr="00283B2A">
        <w:t xml:space="preserve">В связи с реализацией приоритетного проекта «Организация ремонта 32 тысяч подъездов с </w:t>
      </w:r>
      <w:proofErr w:type="spellStart"/>
      <w:r w:rsidRPr="00283B2A">
        <w:t>софинансированием</w:t>
      </w:r>
      <w:proofErr w:type="spellEnd"/>
      <w:r w:rsidRPr="00283B2A">
        <w:t xml:space="preserve"> расходов </w:t>
      </w:r>
      <w:r w:rsidRPr="00283B2A">
        <w:br/>
        <w:t xml:space="preserve">из бюджета Московской области» возросло количество отремонтированных подъездов. Так в 2015 и 2016 годах произведен ремонт в 195 и 60 подъездах соответственно. В 2017 году произведен ремонт в 292 подъездах. Существенный рост связан с тем фактом, что управляющие организации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Pr="00283B2A">
        <w:t>софинансирования</w:t>
      </w:r>
      <w:proofErr w:type="spellEnd"/>
      <w:r w:rsidRPr="00283B2A">
        <w:t xml:space="preserve">. Но необходимо отметить тот факт, что действующий механизм </w:t>
      </w:r>
      <w:proofErr w:type="spellStart"/>
      <w:r w:rsidRPr="00283B2A">
        <w:t>софинансирования</w:t>
      </w:r>
      <w:proofErr w:type="spellEnd"/>
      <w:r w:rsidRPr="00283B2A"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D26BD7" w:rsidRPr="00283B2A" w:rsidRDefault="00574B1A" w:rsidP="00283B2A">
      <w:pPr>
        <w:pStyle w:val="1"/>
        <w:spacing w:before="100" w:beforeAutospacing="1" w:after="100" w:afterAutospacing="1"/>
        <w:ind w:left="142"/>
        <w:rPr>
          <w:rFonts w:ascii="Times New Roman" w:hAnsi="Times New Roman"/>
          <w:color w:val="auto"/>
        </w:rPr>
      </w:pPr>
      <w:r w:rsidRPr="00283B2A">
        <w:rPr>
          <w:rFonts w:ascii="Times New Roman" w:hAnsi="Times New Roman"/>
          <w:color w:val="auto"/>
        </w:rPr>
        <w:t xml:space="preserve">2. </w:t>
      </w:r>
      <w:r w:rsidR="000B5CB4" w:rsidRPr="00283B2A">
        <w:rPr>
          <w:rFonts w:ascii="Times New Roman" w:hAnsi="Times New Roman"/>
          <w:color w:val="auto"/>
        </w:rPr>
        <w:t>Прогноз</w:t>
      </w:r>
      <w:r w:rsidR="00AD5369" w:rsidRPr="00283B2A">
        <w:rPr>
          <w:rFonts w:ascii="Times New Roman" w:hAnsi="Times New Roman"/>
          <w:color w:val="auto"/>
        </w:rPr>
        <w:t xml:space="preserve"> </w:t>
      </w:r>
      <w:r w:rsidR="006E221C" w:rsidRPr="00364F08">
        <w:rPr>
          <w:rFonts w:ascii="Times New Roman" w:hAnsi="Times New Roman"/>
          <w:color w:val="auto"/>
        </w:rPr>
        <w:t xml:space="preserve">развития </w:t>
      </w:r>
      <w:r w:rsidR="00364F08" w:rsidRPr="00364F08">
        <w:rPr>
          <w:rFonts w:ascii="Times New Roman" w:hAnsi="Times New Roman"/>
          <w:color w:val="000000"/>
          <w:sz w:val="22"/>
          <w:szCs w:val="22"/>
        </w:rPr>
        <w:t xml:space="preserve">комфортной среды проживания и </w:t>
      </w:r>
      <w:r w:rsidR="00364F08">
        <w:rPr>
          <w:rFonts w:ascii="Times New Roman" w:hAnsi="Times New Roman"/>
          <w:color w:val="000000"/>
          <w:sz w:val="22"/>
          <w:szCs w:val="22"/>
        </w:rPr>
        <w:t>б</w:t>
      </w:r>
      <w:r w:rsidR="00364F08" w:rsidRPr="00364F08">
        <w:rPr>
          <w:rFonts w:ascii="Times New Roman" w:hAnsi="Times New Roman"/>
          <w:color w:val="000000"/>
          <w:sz w:val="22"/>
          <w:szCs w:val="22"/>
        </w:rPr>
        <w:t>лагоустройства территории</w:t>
      </w:r>
      <w:r w:rsidR="00364F08" w:rsidRPr="00283B2A">
        <w:rPr>
          <w:color w:val="000000"/>
          <w:sz w:val="22"/>
          <w:szCs w:val="22"/>
        </w:rPr>
        <w:t xml:space="preserve"> </w:t>
      </w:r>
      <w:r w:rsidR="000E7952" w:rsidRPr="00283B2A">
        <w:rPr>
          <w:rFonts w:ascii="Times New Roman" w:hAnsi="Times New Roman"/>
          <w:color w:val="auto"/>
        </w:rPr>
        <w:t>Пушкинского муниципального района</w:t>
      </w:r>
      <w:r w:rsidR="0054661E" w:rsidRPr="00283B2A">
        <w:rPr>
          <w:rFonts w:ascii="Times New Roman" w:hAnsi="Times New Roman"/>
          <w:color w:val="auto"/>
        </w:rPr>
        <w:t xml:space="preserve"> </w:t>
      </w:r>
      <w:r w:rsidR="006E221C" w:rsidRPr="00283B2A">
        <w:rPr>
          <w:rFonts w:ascii="Times New Roman" w:hAnsi="Times New Roman"/>
          <w:color w:val="auto"/>
        </w:rPr>
        <w:t>с учетом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D26BD7" w:rsidRPr="00283B2A" w:rsidRDefault="00D26BD7" w:rsidP="00283B2A">
      <w:pPr>
        <w:spacing w:before="100" w:beforeAutospacing="1"/>
        <w:ind w:firstLine="567"/>
        <w:jc w:val="both"/>
      </w:pPr>
      <w:proofErr w:type="gramStart"/>
      <w:r w:rsidRPr="00283B2A">
        <w:t>На состояние объектов благоустройства сказывается</w:t>
      </w:r>
      <w:proofErr w:type="gramEnd"/>
      <w:r w:rsidRPr="00283B2A"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</w:t>
      </w:r>
      <w:r w:rsidRPr="00283B2A">
        <w:lastRenderedPageBreak/>
        <w:t xml:space="preserve">интенсивности эксплуатационного воздействия. Также одной из проблем благоустройства территории </w:t>
      </w:r>
      <w:r w:rsidR="007520FE" w:rsidRPr="00283B2A">
        <w:t xml:space="preserve">городского поселения </w:t>
      </w:r>
      <w:r w:rsidRPr="00283B2A">
        <w:t>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D26BD7" w:rsidRPr="00283B2A" w:rsidRDefault="00D26BD7" w:rsidP="00283B2A">
      <w:pPr>
        <w:ind w:firstLine="567"/>
        <w:jc w:val="both"/>
      </w:pPr>
      <w:r w:rsidRPr="00283B2A">
        <w:t xml:space="preserve">На сегодняшний день дворовые и общественные территории потеряли </w:t>
      </w:r>
      <w:proofErr w:type="gramStart"/>
      <w:r w:rsidRPr="00283B2A">
        <w:t>эстетический вид</w:t>
      </w:r>
      <w:proofErr w:type="gramEnd"/>
      <w:r w:rsidRPr="00283B2A"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26BD7" w:rsidRPr="00283B2A" w:rsidRDefault="00D26BD7" w:rsidP="00283B2A">
      <w:pPr>
        <w:ind w:firstLine="567"/>
        <w:jc w:val="both"/>
      </w:pPr>
      <w:r w:rsidRPr="00283B2A"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D26BD7" w:rsidRPr="00283B2A" w:rsidRDefault="00D26BD7" w:rsidP="00283B2A">
      <w:pPr>
        <w:ind w:firstLine="567"/>
        <w:jc w:val="both"/>
      </w:pPr>
      <w:r w:rsidRPr="00283B2A"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городского поселения.</w:t>
      </w:r>
    </w:p>
    <w:p w:rsidR="0054661E" w:rsidRPr="00283B2A" w:rsidRDefault="00D26BD7" w:rsidP="00283B2A">
      <w:pPr>
        <w:ind w:firstLine="567"/>
        <w:jc w:val="both"/>
      </w:pPr>
      <w:r w:rsidRPr="00283B2A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</w:t>
      </w:r>
      <w:r w:rsidR="000E7952" w:rsidRPr="00283B2A">
        <w:t>анитарного состояния территории</w:t>
      </w:r>
      <w:r w:rsidR="007520FE" w:rsidRPr="00283B2A">
        <w:t xml:space="preserve"> поселени</w:t>
      </w:r>
      <w:r w:rsidR="000E7952" w:rsidRPr="00283B2A">
        <w:t>й</w:t>
      </w:r>
      <w:r w:rsidRPr="00283B2A">
        <w:t xml:space="preserve">, создания комфортных условий проживания населения будет осуществляться в рамках муниципальной программы </w:t>
      </w:r>
      <w:r w:rsidR="0054661E" w:rsidRPr="00283B2A">
        <w:t xml:space="preserve">Формирование современной городской среды на территории </w:t>
      </w:r>
      <w:r w:rsidR="000E7952" w:rsidRPr="00283B2A">
        <w:t>Пушкинского муниципального района</w:t>
      </w:r>
      <w:r w:rsidR="0054661E" w:rsidRPr="00283B2A">
        <w:t>».</w:t>
      </w:r>
    </w:p>
    <w:p w:rsidR="00D26BD7" w:rsidRPr="00283B2A" w:rsidRDefault="00D26BD7" w:rsidP="00283B2A">
      <w:pPr>
        <w:autoSpaceDE w:val="0"/>
        <w:autoSpaceDN w:val="0"/>
        <w:adjustRightInd w:val="0"/>
        <w:ind w:firstLine="567"/>
        <w:jc w:val="both"/>
      </w:pPr>
      <w:r w:rsidRPr="00283B2A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D26BD7" w:rsidRPr="00283B2A" w:rsidRDefault="00D26BD7" w:rsidP="00283B2A">
      <w:pPr>
        <w:pStyle w:val="a7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83B2A"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D26BD7" w:rsidRPr="00283B2A" w:rsidRDefault="00D26BD7" w:rsidP="00283B2A">
      <w:pPr>
        <w:pStyle w:val="a7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83B2A">
        <w:t>запустит реализацию механизма поддержки мероприятий по благоустройству, инициированных гражданами;</w:t>
      </w:r>
    </w:p>
    <w:p w:rsidR="00D26BD7" w:rsidRPr="00283B2A" w:rsidRDefault="00D26BD7" w:rsidP="00283B2A">
      <w:pPr>
        <w:pStyle w:val="a7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83B2A"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D26BD7" w:rsidRPr="00283B2A" w:rsidRDefault="00D26BD7" w:rsidP="00283B2A">
      <w:pPr>
        <w:pStyle w:val="a7"/>
        <w:numPr>
          <w:ilvl w:val="0"/>
          <w:numId w:val="29"/>
        </w:numPr>
        <w:autoSpaceDE w:val="0"/>
        <w:autoSpaceDN w:val="0"/>
        <w:adjustRightInd w:val="0"/>
        <w:jc w:val="both"/>
      </w:pPr>
      <w:r w:rsidRPr="00283B2A">
        <w:t xml:space="preserve">сформирует инструменты общественного </w:t>
      </w:r>
      <w:proofErr w:type="gramStart"/>
      <w:r w:rsidRPr="00283B2A">
        <w:t>контроля за</w:t>
      </w:r>
      <w:proofErr w:type="gramEnd"/>
      <w:r w:rsidRPr="00283B2A">
        <w:t xml:space="preserve"> реализацией мероприятий п</w:t>
      </w:r>
      <w:r w:rsidR="000E7952" w:rsidRPr="00283B2A">
        <w:t>о благоустройству на территории Пушкинского муниципального района</w:t>
      </w:r>
      <w:r w:rsidRPr="00283B2A">
        <w:t>.</w:t>
      </w:r>
    </w:p>
    <w:p w:rsidR="00D26BD7" w:rsidRPr="00283B2A" w:rsidRDefault="00D26BD7" w:rsidP="00283B2A">
      <w:pPr>
        <w:ind w:firstLine="567"/>
        <w:jc w:val="both"/>
      </w:pPr>
      <w:proofErr w:type="gramStart"/>
      <w:r w:rsidRPr="00283B2A">
        <w:t xml:space="preserve">Принятие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283B2A">
        <w:t>внутридворовых</w:t>
      </w:r>
      <w:proofErr w:type="spellEnd"/>
      <w:r w:rsidRPr="00283B2A"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  <w:proofErr w:type="gramEnd"/>
    </w:p>
    <w:p w:rsidR="00D26BD7" w:rsidRPr="00283B2A" w:rsidRDefault="00D26BD7" w:rsidP="00283B2A">
      <w:pPr>
        <w:ind w:firstLine="567"/>
        <w:jc w:val="both"/>
      </w:pPr>
      <w:proofErr w:type="gramStart"/>
      <w:r w:rsidRPr="00283B2A"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восстановлению </w:t>
      </w:r>
      <w:proofErr w:type="spellStart"/>
      <w:r w:rsidRPr="00283B2A">
        <w:t>отмосток</w:t>
      </w:r>
      <w:proofErr w:type="spellEnd"/>
      <w:r w:rsidRPr="00283B2A">
        <w:t xml:space="preserve"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  <w:proofErr w:type="gramEnd"/>
    </w:p>
    <w:p w:rsidR="00D26BD7" w:rsidRPr="00283B2A" w:rsidRDefault="00D26BD7" w:rsidP="00283B2A">
      <w:pPr>
        <w:ind w:firstLine="567"/>
        <w:jc w:val="both"/>
      </w:pPr>
      <w:r w:rsidRPr="00283B2A"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D26BD7" w:rsidRPr="00283B2A" w:rsidRDefault="00D26BD7" w:rsidP="00283B2A">
      <w:pPr>
        <w:pStyle w:val="a7"/>
        <w:numPr>
          <w:ilvl w:val="0"/>
          <w:numId w:val="30"/>
        </w:numPr>
        <w:jc w:val="both"/>
      </w:pPr>
      <w:r w:rsidRPr="00283B2A">
        <w:t>бюджетные риски, связанные с дефицитом бюджетов бюджетной системы Российской Федерации;</w:t>
      </w:r>
    </w:p>
    <w:p w:rsidR="00D26BD7" w:rsidRPr="00283B2A" w:rsidRDefault="00D26BD7" w:rsidP="00283B2A">
      <w:pPr>
        <w:pStyle w:val="a7"/>
        <w:numPr>
          <w:ilvl w:val="0"/>
          <w:numId w:val="30"/>
        </w:numPr>
        <w:jc w:val="both"/>
      </w:pPr>
      <w:r w:rsidRPr="00283B2A">
        <w:lastRenderedPageBreak/>
        <w:t xml:space="preserve">социальные риски, связанные с низкой активностью населения в реализации мероприятий по благоустройству территории </w:t>
      </w:r>
      <w:r w:rsidR="00A20510" w:rsidRPr="00283B2A">
        <w:t>Пушкинского муниципального района</w:t>
      </w:r>
      <w:r w:rsidRPr="00283B2A">
        <w:t>;</w:t>
      </w:r>
    </w:p>
    <w:p w:rsidR="00D26BD7" w:rsidRPr="00283B2A" w:rsidRDefault="00D26BD7" w:rsidP="00283B2A">
      <w:pPr>
        <w:pStyle w:val="a7"/>
        <w:numPr>
          <w:ilvl w:val="0"/>
          <w:numId w:val="30"/>
        </w:numPr>
        <w:jc w:val="both"/>
      </w:pPr>
      <w:r w:rsidRPr="00283B2A">
        <w:t xml:space="preserve">управленческие риски, связанные с неэффективным управлением реализацией Программы и недостаточным </w:t>
      </w:r>
      <w:proofErr w:type="gramStart"/>
      <w:r w:rsidRPr="00283B2A">
        <w:t>контролем за</w:t>
      </w:r>
      <w:proofErr w:type="gramEnd"/>
      <w:r w:rsidRPr="00283B2A">
        <w:t xml:space="preserve"> реализацией Программы.</w:t>
      </w:r>
    </w:p>
    <w:p w:rsidR="00D26BD7" w:rsidRPr="00283B2A" w:rsidRDefault="00D26BD7" w:rsidP="00283B2A">
      <w:pPr>
        <w:ind w:firstLine="567"/>
        <w:jc w:val="both"/>
      </w:pPr>
      <w:r w:rsidRPr="00283B2A">
        <w:t>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:rsidR="00D26BD7" w:rsidRPr="00283B2A" w:rsidRDefault="00D26BD7" w:rsidP="00283B2A">
      <w:pPr>
        <w:pStyle w:val="a7"/>
        <w:numPr>
          <w:ilvl w:val="0"/>
          <w:numId w:val="31"/>
        </w:numPr>
        <w:jc w:val="both"/>
      </w:pPr>
      <w:r w:rsidRPr="00283B2A">
        <w:t>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D26BD7" w:rsidRPr="00283B2A" w:rsidRDefault="00D26BD7" w:rsidP="00283B2A">
      <w:pPr>
        <w:pStyle w:val="a7"/>
        <w:numPr>
          <w:ilvl w:val="0"/>
          <w:numId w:val="31"/>
        </w:numPr>
        <w:jc w:val="both"/>
      </w:pPr>
      <w:r w:rsidRPr="00283B2A">
        <w:t>проведение регулярного анализа исполнения мероприятий Программы;</w:t>
      </w:r>
    </w:p>
    <w:p w:rsidR="00932B86" w:rsidRPr="00283B2A" w:rsidRDefault="00D26BD7" w:rsidP="00283B2A">
      <w:pPr>
        <w:pStyle w:val="a7"/>
        <w:numPr>
          <w:ilvl w:val="0"/>
          <w:numId w:val="31"/>
        </w:numPr>
        <w:jc w:val="both"/>
      </w:pPr>
      <w:r w:rsidRPr="00283B2A">
        <w:t>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860251" w:rsidRPr="00283B2A" w:rsidRDefault="00D26BD7" w:rsidP="00283B2A">
      <w:pPr>
        <w:pStyle w:val="a7"/>
        <w:numPr>
          <w:ilvl w:val="0"/>
          <w:numId w:val="31"/>
        </w:numPr>
        <w:jc w:val="both"/>
      </w:pPr>
      <w:r w:rsidRPr="00283B2A">
        <w:t>создание системы оперативного контроля и мониторинга за реализацией Программы</w:t>
      </w:r>
      <w:r w:rsidR="00D86704" w:rsidRPr="00283B2A">
        <w:t>.</w:t>
      </w:r>
    </w:p>
    <w:p w:rsidR="00100DCE" w:rsidRPr="00283B2A" w:rsidRDefault="00860251" w:rsidP="00283B2A">
      <w:pPr>
        <w:spacing w:before="100" w:beforeAutospacing="1" w:after="100" w:afterAutospacing="1"/>
        <w:jc w:val="center"/>
        <w:rPr>
          <w:b/>
        </w:rPr>
      </w:pPr>
      <w:r w:rsidRPr="00283B2A">
        <w:rPr>
          <w:b/>
        </w:rPr>
        <w:t xml:space="preserve">3. Перечень </w:t>
      </w:r>
      <w:r w:rsidR="006E221C" w:rsidRPr="00283B2A">
        <w:rPr>
          <w:b/>
        </w:rPr>
        <w:t>подпрограмм и краткое описание подпрограмм Программы</w:t>
      </w:r>
    </w:p>
    <w:p w:rsidR="0054661E" w:rsidRPr="00283B2A" w:rsidRDefault="0054661E" w:rsidP="00283B2A">
      <w:pPr>
        <w:pStyle w:val="ConsPlusCell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283B2A">
        <w:rPr>
          <w:rFonts w:ascii="Times New Roman" w:hAnsi="Times New Roman"/>
          <w:bCs/>
          <w:sz w:val="24"/>
          <w:szCs w:val="24"/>
        </w:rPr>
        <w:t>Программа включает в себя три подпрограммы:</w:t>
      </w:r>
    </w:p>
    <w:p w:rsidR="0054661E" w:rsidRPr="00283B2A" w:rsidRDefault="0054661E" w:rsidP="00283B2A">
      <w:pPr>
        <w:pStyle w:val="ConsPlusCell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296ACC" w:rsidRPr="00283B2A">
        <w:rPr>
          <w:rFonts w:ascii="Times New Roman" w:hAnsi="Times New Roman" w:cs="Times New Roman"/>
          <w:sz w:val="24"/>
          <w:szCs w:val="24"/>
        </w:rPr>
        <w:t>1</w:t>
      </w:r>
      <w:r w:rsidRPr="00283B2A">
        <w:rPr>
          <w:rFonts w:ascii="Times New Roman" w:hAnsi="Times New Roman" w:cs="Times New Roman"/>
          <w:sz w:val="24"/>
          <w:szCs w:val="24"/>
        </w:rPr>
        <w:t xml:space="preserve"> «Обеспечение комфортной среды проживания на территории </w:t>
      </w:r>
      <w:r w:rsidR="003F2130" w:rsidRPr="00283B2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283B2A">
        <w:rPr>
          <w:rFonts w:ascii="Times New Roman" w:hAnsi="Times New Roman" w:cs="Times New Roman"/>
          <w:sz w:val="24"/>
          <w:szCs w:val="24"/>
        </w:rPr>
        <w:t>»;</w:t>
      </w:r>
    </w:p>
    <w:p w:rsidR="0054661E" w:rsidRPr="00283B2A" w:rsidRDefault="0054661E" w:rsidP="00283B2A">
      <w:pPr>
        <w:pStyle w:val="ConsPlusCell"/>
        <w:numPr>
          <w:ilvl w:val="0"/>
          <w:numId w:val="33"/>
        </w:numPr>
        <w:jc w:val="both"/>
        <w:rPr>
          <w:rFonts w:ascii="Times New Roman" w:hAnsi="Times New Roman"/>
          <w:bCs/>
          <w:sz w:val="24"/>
          <w:szCs w:val="24"/>
        </w:rPr>
      </w:pPr>
      <w:r w:rsidRPr="00283B2A">
        <w:rPr>
          <w:rFonts w:ascii="Times New Roman" w:hAnsi="Times New Roman"/>
          <w:bCs/>
          <w:sz w:val="24"/>
          <w:szCs w:val="24"/>
        </w:rPr>
        <w:t xml:space="preserve">Подпрограмма </w:t>
      </w:r>
      <w:r w:rsidR="00296ACC" w:rsidRPr="00283B2A">
        <w:rPr>
          <w:rFonts w:ascii="Times New Roman" w:hAnsi="Times New Roman"/>
          <w:bCs/>
          <w:sz w:val="24"/>
          <w:szCs w:val="24"/>
        </w:rPr>
        <w:t>2</w:t>
      </w:r>
      <w:r w:rsidRPr="00283B2A">
        <w:rPr>
          <w:rFonts w:ascii="Times New Roman" w:hAnsi="Times New Roman"/>
          <w:bCs/>
          <w:sz w:val="24"/>
          <w:szCs w:val="24"/>
        </w:rPr>
        <w:t xml:space="preserve"> «Благоустройство территории</w:t>
      </w:r>
      <w:r w:rsidR="003F2130" w:rsidRPr="00283B2A">
        <w:rPr>
          <w:rFonts w:ascii="Times New Roman" w:hAnsi="Times New Roman" w:cs="Times New Roman"/>
          <w:sz w:val="24"/>
          <w:szCs w:val="24"/>
        </w:rPr>
        <w:t xml:space="preserve"> Пушкинского муниципального района»</w:t>
      </w:r>
      <w:r w:rsidRPr="00283B2A">
        <w:rPr>
          <w:rFonts w:ascii="Times New Roman" w:hAnsi="Times New Roman"/>
          <w:bCs/>
          <w:sz w:val="24"/>
          <w:szCs w:val="24"/>
        </w:rPr>
        <w:t>;</w:t>
      </w:r>
    </w:p>
    <w:p w:rsidR="0054661E" w:rsidRPr="00283B2A" w:rsidRDefault="0054661E" w:rsidP="00283B2A">
      <w:pPr>
        <w:pStyle w:val="a7"/>
        <w:numPr>
          <w:ilvl w:val="0"/>
          <w:numId w:val="33"/>
        </w:numPr>
        <w:rPr>
          <w:bCs/>
        </w:rPr>
      </w:pPr>
      <w:r w:rsidRPr="00283B2A">
        <w:rPr>
          <w:bCs/>
        </w:rPr>
        <w:t xml:space="preserve">Подпрограмма </w:t>
      </w:r>
      <w:r w:rsidR="00296ACC" w:rsidRPr="00283B2A">
        <w:rPr>
          <w:bCs/>
        </w:rPr>
        <w:t>3</w:t>
      </w:r>
      <w:r w:rsidRPr="00283B2A">
        <w:rPr>
          <w:bCs/>
        </w:rPr>
        <w:t xml:space="preserve"> «Создание условий для обеспечения комфортного проживани</w:t>
      </w:r>
      <w:r w:rsidR="00B36258" w:rsidRPr="00283B2A">
        <w:rPr>
          <w:bCs/>
        </w:rPr>
        <w:t xml:space="preserve">я жителей многоквартирных домов </w:t>
      </w:r>
      <w:r w:rsidR="00A20510" w:rsidRPr="00283B2A">
        <w:rPr>
          <w:bCs/>
        </w:rPr>
        <w:t>Пушкинского муниципального района</w:t>
      </w:r>
      <w:r w:rsidRPr="00283B2A">
        <w:rPr>
          <w:bCs/>
        </w:rPr>
        <w:t>».</w:t>
      </w:r>
    </w:p>
    <w:p w:rsidR="0054661E" w:rsidRPr="00283B2A" w:rsidRDefault="0054661E" w:rsidP="00283B2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При формировании подпрограмм муниципальной Программы заложены принципы максимального охвата исполнителей всех сфер деятельности и повышения эффективности бюджетных расходов. Подпрограммы являются </w:t>
      </w:r>
      <w:proofErr w:type="spellStart"/>
      <w:r w:rsidRPr="00283B2A">
        <w:rPr>
          <w:rFonts w:ascii="Times New Roman" w:hAnsi="Times New Roman" w:cs="Times New Roman"/>
          <w:sz w:val="24"/>
          <w:szCs w:val="24"/>
        </w:rPr>
        <w:t>взаимонезависимыми</w:t>
      </w:r>
      <w:proofErr w:type="spellEnd"/>
      <w:r w:rsidRPr="00283B2A">
        <w:rPr>
          <w:rFonts w:ascii="Times New Roman" w:hAnsi="Times New Roman" w:cs="Times New Roman"/>
          <w:sz w:val="24"/>
          <w:szCs w:val="24"/>
        </w:rPr>
        <w:t xml:space="preserve"> – выполнение мероприятий одной подпрограммы не зависит от выполнения мероприятий другой подпрограммы.</w:t>
      </w:r>
    </w:p>
    <w:p w:rsidR="0054661E" w:rsidRPr="00283B2A" w:rsidRDefault="0054661E" w:rsidP="00283B2A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296ACC" w:rsidRPr="00283B2A">
        <w:rPr>
          <w:rFonts w:ascii="Times New Roman" w:hAnsi="Times New Roman" w:cs="Times New Roman"/>
          <w:b/>
          <w:sz w:val="24"/>
          <w:szCs w:val="24"/>
        </w:rPr>
        <w:t>1</w:t>
      </w:r>
      <w:r w:rsidRPr="00283B2A">
        <w:rPr>
          <w:rFonts w:ascii="Times New Roman" w:hAnsi="Times New Roman" w:cs="Times New Roman"/>
          <w:sz w:val="24"/>
          <w:szCs w:val="24"/>
        </w:rPr>
        <w:t xml:space="preserve"> «Обеспечение комфортной среды проживания на территории </w:t>
      </w:r>
      <w:r w:rsidR="003F2130" w:rsidRPr="00283B2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283B2A">
        <w:rPr>
          <w:rFonts w:ascii="Times New Roman" w:hAnsi="Times New Roman" w:cs="Times New Roman"/>
          <w:sz w:val="24"/>
          <w:szCs w:val="24"/>
        </w:rPr>
        <w:t xml:space="preserve">» </w:t>
      </w:r>
      <w:r w:rsidRPr="00283B2A">
        <w:rPr>
          <w:rFonts w:ascii="Times New Roman" w:hAnsi="Times New Roman"/>
          <w:sz w:val="24"/>
          <w:szCs w:val="24"/>
        </w:rPr>
        <w:t xml:space="preserve">включает в себя принципы развития </w:t>
      </w:r>
      <w:r w:rsidR="00A20510" w:rsidRPr="00283B2A">
        <w:rPr>
          <w:rFonts w:ascii="Times New Roman" w:hAnsi="Times New Roman"/>
          <w:sz w:val="24"/>
          <w:szCs w:val="24"/>
        </w:rPr>
        <w:t>территорий</w:t>
      </w:r>
      <w:r w:rsidRPr="00283B2A">
        <w:rPr>
          <w:rFonts w:ascii="Times New Roman" w:hAnsi="Times New Roman"/>
          <w:sz w:val="24"/>
          <w:szCs w:val="24"/>
        </w:rPr>
        <w:t xml:space="preserve">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жителей, а при их благоустройстве должны обязательно учитываться принципы доступности для маломобильных групп населения. Оставшаяся треть выделяется на благоустройство общественных пространств по выбору горожан. По плану, все неухоженные общественные пространства в </w:t>
      </w:r>
      <w:r w:rsidR="00A20510" w:rsidRPr="00283B2A">
        <w:rPr>
          <w:rFonts w:ascii="Times New Roman" w:hAnsi="Times New Roman"/>
          <w:sz w:val="24"/>
          <w:szCs w:val="24"/>
        </w:rPr>
        <w:t>Пушкинском муниципальном районе</w:t>
      </w:r>
      <w:r w:rsidRPr="00283B2A">
        <w:rPr>
          <w:rFonts w:ascii="Times New Roman" w:hAnsi="Times New Roman"/>
          <w:sz w:val="24"/>
          <w:szCs w:val="24"/>
        </w:rPr>
        <w:t xml:space="preserve"> должны быть приведены в порядок до 2022 года.</w:t>
      </w:r>
    </w:p>
    <w:p w:rsidR="0054661E" w:rsidRPr="00283B2A" w:rsidRDefault="0054661E" w:rsidP="00283B2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296ACC" w:rsidRPr="00283B2A">
        <w:rPr>
          <w:rFonts w:ascii="Times New Roman" w:hAnsi="Times New Roman" w:cs="Times New Roman"/>
          <w:b/>
          <w:sz w:val="24"/>
          <w:szCs w:val="24"/>
        </w:rPr>
        <w:t>2</w:t>
      </w:r>
      <w:r w:rsidRPr="00283B2A">
        <w:rPr>
          <w:rFonts w:ascii="Times New Roman" w:hAnsi="Times New Roman" w:cs="Times New Roman"/>
          <w:sz w:val="24"/>
          <w:szCs w:val="24"/>
        </w:rPr>
        <w:t xml:space="preserve"> «</w:t>
      </w:r>
      <w:r w:rsidRPr="00283B2A">
        <w:rPr>
          <w:rFonts w:ascii="Times New Roman" w:hAnsi="Times New Roman"/>
          <w:bCs/>
          <w:sz w:val="24"/>
          <w:szCs w:val="24"/>
        </w:rPr>
        <w:t xml:space="preserve">Благоустройство территории </w:t>
      </w:r>
      <w:r w:rsidR="003F2130" w:rsidRPr="00283B2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283B2A">
        <w:rPr>
          <w:rFonts w:ascii="Times New Roman" w:hAnsi="Times New Roman" w:cs="Times New Roman"/>
          <w:sz w:val="24"/>
          <w:szCs w:val="24"/>
        </w:rPr>
        <w:t>» реализуется для того, чтобы обеспечить нормативное содержание территории поселени</w:t>
      </w:r>
      <w:r w:rsidR="00A20510" w:rsidRPr="00283B2A">
        <w:rPr>
          <w:rFonts w:ascii="Times New Roman" w:hAnsi="Times New Roman" w:cs="Times New Roman"/>
          <w:sz w:val="24"/>
          <w:szCs w:val="24"/>
        </w:rPr>
        <w:t>й</w:t>
      </w:r>
      <w:r w:rsidRPr="00283B2A">
        <w:rPr>
          <w:rFonts w:ascii="Times New Roman" w:hAnsi="Times New Roman" w:cs="Times New Roman"/>
          <w:sz w:val="24"/>
          <w:szCs w:val="24"/>
        </w:rPr>
        <w:t xml:space="preserve">, убрать </w:t>
      </w:r>
      <w:proofErr w:type="spellStart"/>
      <w:r w:rsidRPr="00283B2A">
        <w:rPr>
          <w:rFonts w:ascii="Times New Roman" w:hAnsi="Times New Roman" w:cs="Times New Roman"/>
          <w:sz w:val="24"/>
          <w:szCs w:val="24"/>
        </w:rPr>
        <w:t>недоосвещенные</w:t>
      </w:r>
      <w:proofErr w:type="spellEnd"/>
      <w:r w:rsidRPr="00283B2A">
        <w:rPr>
          <w:rFonts w:ascii="Times New Roman" w:hAnsi="Times New Roman" w:cs="Times New Roman"/>
          <w:sz w:val="24"/>
          <w:szCs w:val="24"/>
        </w:rPr>
        <w:t xml:space="preserve"> места, повысить </w:t>
      </w:r>
      <w:proofErr w:type="spellStart"/>
      <w:r w:rsidRPr="00283B2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283B2A">
        <w:rPr>
          <w:rFonts w:ascii="Times New Roman" w:hAnsi="Times New Roman" w:cs="Times New Roman"/>
          <w:sz w:val="24"/>
          <w:szCs w:val="24"/>
        </w:rPr>
        <w:t xml:space="preserve"> уличного освещения и создать комфортные условия в местах проведения досуга людей. Помимо замены уличных светильников и </w:t>
      </w:r>
      <w:proofErr w:type="gramStart"/>
      <w:r w:rsidRPr="00283B2A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spellStart"/>
      <w:r w:rsidRPr="00283B2A">
        <w:rPr>
          <w:rFonts w:ascii="Times New Roman" w:hAnsi="Times New Roman" w:cs="Times New Roman"/>
          <w:sz w:val="24"/>
          <w:szCs w:val="24"/>
        </w:rPr>
        <w:t>светоточек</w:t>
      </w:r>
      <w:proofErr w:type="spellEnd"/>
      <w:r w:rsidRPr="00283B2A">
        <w:rPr>
          <w:rFonts w:ascii="Times New Roman" w:hAnsi="Times New Roman" w:cs="Times New Roman"/>
          <w:sz w:val="24"/>
          <w:szCs w:val="24"/>
        </w:rPr>
        <w:t>, в рамках реализации программы будут создаваться объекты с архитектурно-художественной подсветкой.</w:t>
      </w:r>
    </w:p>
    <w:p w:rsidR="0054661E" w:rsidRPr="00283B2A" w:rsidRDefault="0054661E" w:rsidP="00283B2A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296ACC" w:rsidRPr="00283B2A">
        <w:rPr>
          <w:rFonts w:ascii="Times New Roman" w:hAnsi="Times New Roman" w:cs="Times New Roman"/>
          <w:b/>
          <w:sz w:val="24"/>
          <w:szCs w:val="24"/>
        </w:rPr>
        <w:t>3</w:t>
      </w:r>
      <w:r w:rsidRPr="00283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2A">
        <w:rPr>
          <w:rFonts w:ascii="Times New Roman" w:hAnsi="Times New Roman" w:cs="Times New Roman"/>
          <w:sz w:val="24"/>
          <w:szCs w:val="24"/>
        </w:rPr>
        <w:t>«</w:t>
      </w:r>
      <w:r w:rsidRPr="00283B2A">
        <w:rPr>
          <w:rFonts w:ascii="Times New Roman" w:hAnsi="Times New Roman"/>
          <w:bCs/>
          <w:sz w:val="24"/>
          <w:szCs w:val="24"/>
        </w:rPr>
        <w:t xml:space="preserve">Создание условий для обеспечения комфортного проживания жителей многоквартирных домов </w:t>
      </w:r>
      <w:r w:rsidR="00A20510" w:rsidRPr="00283B2A">
        <w:rPr>
          <w:rFonts w:ascii="Times New Roman" w:hAnsi="Times New Roman"/>
          <w:bCs/>
          <w:sz w:val="24"/>
          <w:szCs w:val="24"/>
        </w:rPr>
        <w:t>Пушкинского муниципального района</w:t>
      </w:r>
      <w:r w:rsidRPr="00283B2A">
        <w:rPr>
          <w:rFonts w:ascii="Times New Roman" w:hAnsi="Times New Roman" w:cs="Times New Roman"/>
          <w:sz w:val="24"/>
          <w:szCs w:val="24"/>
        </w:rPr>
        <w:t xml:space="preserve">» предусматривает решение </w:t>
      </w:r>
      <w:r w:rsidR="005C04CD" w:rsidRPr="00283B2A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Pr="00283B2A">
        <w:rPr>
          <w:rFonts w:ascii="Times New Roman" w:hAnsi="Times New Roman" w:cs="Times New Roman"/>
          <w:sz w:val="24"/>
          <w:szCs w:val="24"/>
        </w:rPr>
        <w:t xml:space="preserve">по обеспечению сохранности жилищного фонда, увеличению срока эксплуатации, повышению энергетической эффективности и надежности функционирования внутридомовых инженерных систем. Решение </w:t>
      </w:r>
      <w:r w:rsidR="005C04CD" w:rsidRPr="00283B2A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Pr="00283B2A">
        <w:rPr>
          <w:rFonts w:ascii="Times New Roman" w:hAnsi="Times New Roman" w:cs="Times New Roman"/>
          <w:sz w:val="24"/>
          <w:szCs w:val="24"/>
        </w:rPr>
        <w:lastRenderedPageBreak/>
        <w:t>подпрограммы направлено на с</w:t>
      </w:r>
      <w:r w:rsidRPr="00283B2A">
        <w:rPr>
          <w:rFonts w:ascii="Times New Roman" w:hAnsi="Times New Roman"/>
          <w:sz w:val="24"/>
          <w:szCs w:val="24"/>
        </w:rPr>
        <w:t xml:space="preserve">оздание безопасных и благоприятных условий проживания граждан в многоквартирных домах </w:t>
      </w:r>
      <w:r w:rsidR="00A20510" w:rsidRPr="00283B2A">
        <w:rPr>
          <w:rFonts w:ascii="Times New Roman" w:hAnsi="Times New Roman"/>
          <w:sz w:val="24"/>
          <w:szCs w:val="24"/>
        </w:rPr>
        <w:t>Пушкинского муниципального района</w:t>
      </w:r>
      <w:r w:rsidRPr="00283B2A">
        <w:rPr>
          <w:rFonts w:ascii="Times New Roman" w:hAnsi="Times New Roman"/>
          <w:sz w:val="24"/>
          <w:szCs w:val="24"/>
        </w:rPr>
        <w:t xml:space="preserve">, снижение физического износа многоквартирных домов, увеличение сроков эксплуатации конструкций и элементов. Решить </w:t>
      </w:r>
      <w:r w:rsidR="005C04CD" w:rsidRPr="00283B2A">
        <w:rPr>
          <w:rFonts w:ascii="Times New Roman" w:hAnsi="Times New Roman"/>
          <w:sz w:val="24"/>
          <w:szCs w:val="24"/>
        </w:rPr>
        <w:t>проблему</w:t>
      </w:r>
      <w:r w:rsidRPr="00283B2A">
        <w:rPr>
          <w:rFonts w:ascii="Times New Roman" w:hAnsi="Times New Roman"/>
          <w:sz w:val="24"/>
          <w:szCs w:val="24"/>
        </w:rPr>
        <w:t xml:space="preserve"> можно путем проведения модернизации и реконструкции жилищного фонда (ремонт внутридомовых инженерных коммуникаций; ремонт кровель; фасадов, в том числе балконов, лоджий и межпанельных швов; модернизация лифтового оборудования) на условиях государственной поддержки.</w:t>
      </w:r>
      <w:r w:rsidRPr="00283B2A">
        <w:t xml:space="preserve"> </w:t>
      </w:r>
      <w:r w:rsidRPr="00283B2A">
        <w:rPr>
          <w:rFonts w:ascii="Times New Roman" w:hAnsi="Times New Roman"/>
          <w:sz w:val="24"/>
          <w:szCs w:val="24"/>
        </w:rPr>
        <w:t xml:space="preserve">Участие </w:t>
      </w:r>
      <w:r w:rsidR="00A20510" w:rsidRPr="00283B2A">
        <w:rPr>
          <w:rFonts w:ascii="Times New Roman" w:hAnsi="Times New Roman"/>
          <w:sz w:val="24"/>
          <w:szCs w:val="24"/>
        </w:rPr>
        <w:t>Пушкинского муниципального района</w:t>
      </w:r>
      <w:r w:rsidRPr="00283B2A">
        <w:rPr>
          <w:rFonts w:ascii="Times New Roman" w:hAnsi="Times New Roman"/>
          <w:sz w:val="24"/>
          <w:szCs w:val="24"/>
        </w:rPr>
        <w:t xml:space="preserve"> в региональной программе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способствует решению вопросов капитального ремонта в многоквартирных домах.</w:t>
      </w:r>
    </w:p>
    <w:p w:rsidR="00DF72D5" w:rsidRPr="00283B2A" w:rsidRDefault="00DF72D5" w:rsidP="00283B2A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 xml:space="preserve">Программа Московской области по ремонту подъездов многоквартирных домов будет проходить в рамках реализации приоритетного проекта «Организация ремонта 32 тысяч подъездов с </w:t>
      </w:r>
      <w:proofErr w:type="spellStart"/>
      <w:r w:rsidRPr="00283B2A">
        <w:rPr>
          <w:rFonts w:ascii="Times New Roman" w:hAnsi="Times New Roman"/>
          <w:sz w:val="24"/>
          <w:szCs w:val="24"/>
        </w:rPr>
        <w:t>софинансированием</w:t>
      </w:r>
      <w:proofErr w:type="spellEnd"/>
      <w:r w:rsidRPr="00283B2A">
        <w:rPr>
          <w:rFonts w:ascii="Times New Roman" w:hAnsi="Times New Roman"/>
          <w:sz w:val="24"/>
          <w:szCs w:val="24"/>
        </w:rPr>
        <w:t xml:space="preserve"> расходов из бюджета Московской области». Источником финансирования ремонтных работ являются средства Московской области, бюджета города Пушкино, управляющих организаций, а также средства собственников квартир многоквартирных домов. Обязательными условиями для выделения субсидии являются проведение собраний собственников с целью принятия решения о </w:t>
      </w:r>
      <w:proofErr w:type="spellStart"/>
      <w:r w:rsidRPr="00283B2A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283B2A">
        <w:rPr>
          <w:rFonts w:ascii="Times New Roman" w:hAnsi="Times New Roman"/>
          <w:sz w:val="24"/>
          <w:szCs w:val="24"/>
        </w:rPr>
        <w:t xml:space="preserve"> работ по ремонту подъездов, решение органа местного самоуправления о выделении средств, включение в план ремонта управляющих организаций нормативного количества подъездов.</w:t>
      </w:r>
    </w:p>
    <w:p w:rsidR="00DF72D5" w:rsidRPr="00283B2A" w:rsidRDefault="00DF72D5" w:rsidP="00283B2A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 xml:space="preserve">Участником Государственной программы </w:t>
      </w:r>
      <w:proofErr w:type="spellStart"/>
      <w:r w:rsidRPr="00283B2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83B2A">
        <w:rPr>
          <w:rFonts w:ascii="Times New Roman" w:hAnsi="Times New Roman"/>
          <w:sz w:val="24"/>
          <w:szCs w:val="24"/>
        </w:rPr>
        <w:t xml:space="preserve"> текущего ремонта подъездов Московской области может стать любой собственник или пользователь жилого помещения, подавший соответствующее заявление в свою управляющую организацию. При этом собственник совершает единовременный разовый взнос – не более 10 рублей с квадратного метра квартиры, что составляет не более 5 % от расходов на ремонт подъезда. </w:t>
      </w:r>
      <w:proofErr w:type="gramStart"/>
      <w:r w:rsidRPr="00283B2A">
        <w:rPr>
          <w:rFonts w:ascii="Times New Roman" w:hAnsi="Times New Roman"/>
          <w:sz w:val="24"/>
          <w:szCs w:val="24"/>
        </w:rPr>
        <w:t>Оставшиеся</w:t>
      </w:r>
      <w:proofErr w:type="gramEnd"/>
      <w:r w:rsidRPr="00283B2A">
        <w:rPr>
          <w:rFonts w:ascii="Times New Roman" w:hAnsi="Times New Roman"/>
          <w:sz w:val="24"/>
          <w:szCs w:val="24"/>
        </w:rPr>
        <w:t xml:space="preserve"> 95 % </w:t>
      </w:r>
      <w:proofErr w:type="spellStart"/>
      <w:r w:rsidRPr="00283B2A">
        <w:rPr>
          <w:rFonts w:ascii="Times New Roman" w:hAnsi="Times New Roman"/>
          <w:sz w:val="24"/>
          <w:szCs w:val="24"/>
        </w:rPr>
        <w:t>софинансирует</w:t>
      </w:r>
      <w:proofErr w:type="spellEnd"/>
      <w:r w:rsidRPr="00283B2A">
        <w:rPr>
          <w:rFonts w:ascii="Times New Roman" w:hAnsi="Times New Roman"/>
          <w:sz w:val="24"/>
          <w:szCs w:val="24"/>
        </w:rPr>
        <w:t xml:space="preserve"> государство и управляющая организация. Решение об объемах работ, сроках выполнения и стоимости ремонта жители принимают самостоятельно.</w:t>
      </w:r>
    </w:p>
    <w:p w:rsidR="006A0B60" w:rsidRPr="00283B2A" w:rsidRDefault="006A0B60" w:rsidP="00283B2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Представленная структура Программы позволяет сконцентрировать ресурсы на приоритетных </w:t>
      </w:r>
      <w:r w:rsidR="00026C55" w:rsidRPr="00283B2A">
        <w:rPr>
          <w:rFonts w:ascii="Times New Roman" w:hAnsi="Times New Roman" w:cs="Times New Roman"/>
          <w:sz w:val="24"/>
          <w:szCs w:val="24"/>
        </w:rPr>
        <w:t xml:space="preserve">направлениях </w:t>
      </w:r>
      <w:r w:rsidRPr="00283B2A">
        <w:rPr>
          <w:rFonts w:ascii="Times New Roman" w:hAnsi="Times New Roman" w:cs="Times New Roman"/>
          <w:sz w:val="24"/>
          <w:szCs w:val="24"/>
        </w:rPr>
        <w:t>и существенно упростить процедуры мониторинга, актуализации и корректировки Программы, повысить эффективность управления ее р</w:t>
      </w:r>
      <w:r w:rsidR="00820BE0" w:rsidRPr="00283B2A">
        <w:rPr>
          <w:rFonts w:ascii="Times New Roman" w:hAnsi="Times New Roman" w:cs="Times New Roman"/>
          <w:sz w:val="24"/>
          <w:szCs w:val="24"/>
        </w:rPr>
        <w:t>е</w:t>
      </w:r>
      <w:r w:rsidRPr="00283B2A">
        <w:rPr>
          <w:rFonts w:ascii="Times New Roman" w:hAnsi="Times New Roman" w:cs="Times New Roman"/>
          <w:sz w:val="24"/>
          <w:szCs w:val="24"/>
        </w:rPr>
        <w:t>ализацией.</w:t>
      </w:r>
    </w:p>
    <w:p w:rsidR="001F1771" w:rsidRPr="00283B2A" w:rsidRDefault="001F1771" w:rsidP="00283B2A">
      <w:pPr>
        <w:spacing w:before="100" w:beforeAutospacing="1" w:after="100" w:afterAutospacing="1"/>
        <w:jc w:val="center"/>
        <w:rPr>
          <w:b/>
        </w:rPr>
      </w:pPr>
      <w:r w:rsidRPr="00283B2A">
        <w:rPr>
          <w:b/>
        </w:rPr>
        <w:t xml:space="preserve">4. </w:t>
      </w:r>
      <w:r w:rsidR="002F1946" w:rsidRPr="00283B2A">
        <w:rPr>
          <w:b/>
        </w:rPr>
        <w:t>Описание ц</w:t>
      </w:r>
      <w:r w:rsidRPr="00283B2A">
        <w:rPr>
          <w:b/>
        </w:rPr>
        <w:t>ел</w:t>
      </w:r>
      <w:r w:rsidR="002F1946" w:rsidRPr="00283B2A">
        <w:rPr>
          <w:b/>
        </w:rPr>
        <w:t>ей</w:t>
      </w:r>
      <w:r w:rsidRPr="00283B2A">
        <w:rPr>
          <w:b/>
        </w:rPr>
        <w:t xml:space="preserve"> </w:t>
      </w:r>
      <w:r w:rsidR="00100DCE" w:rsidRPr="00283B2A">
        <w:rPr>
          <w:b/>
        </w:rPr>
        <w:t>П</w:t>
      </w:r>
      <w:r w:rsidRPr="00283B2A">
        <w:rPr>
          <w:b/>
        </w:rPr>
        <w:t>рограммы</w:t>
      </w:r>
    </w:p>
    <w:p w:rsidR="00E52DD8" w:rsidRPr="00283B2A" w:rsidRDefault="00E52DD8" w:rsidP="00283B2A">
      <w:pPr>
        <w:ind w:firstLine="709"/>
        <w:jc w:val="both"/>
      </w:pPr>
      <w:r w:rsidRPr="00283B2A">
        <w:t xml:space="preserve">Целью Программы является повышение уровня благоустройства территории </w:t>
      </w:r>
      <w:r w:rsidR="0054661E" w:rsidRPr="00283B2A">
        <w:t>Пушкинского муниципального района</w:t>
      </w:r>
      <w:r w:rsidRPr="00283B2A">
        <w:t xml:space="preserve">, улучшение </w:t>
      </w:r>
      <w:proofErr w:type="spellStart"/>
      <w:r w:rsidRPr="00283B2A">
        <w:t>имиджевых</w:t>
      </w:r>
      <w:proofErr w:type="spellEnd"/>
      <w:r w:rsidRPr="00283B2A">
        <w:t xml:space="preserve"> характеристик </w:t>
      </w:r>
      <w:r w:rsidR="00A20510" w:rsidRPr="00283B2A">
        <w:t>Пушкинского района</w:t>
      </w:r>
      <w:r w:rsidRPr="00283B2A">
        <w:t>.</w:t>
      </w:r>
    </w:p>
    <w:p w:rsidR="00E52DD8" w:rsidRPr="00283B2A" w:rsidRDefault="00E52DD8" w:rsidP="00283B2A">
      <w:pPr>
        <w:ind w:firstLine="567"/>
        <w:jc w:val="both"/>
      </w:pPr>
      <w:r w:rsidRPr="00283B2A">
        <w:t>В результате реализации мероприятий Программы ожидается снижение доли неблагоустроенных дворовых и муниципальных территорий общего пользования.</w:t>
      </w:r>
    </w:p>
    <w:p w:rsidR="00E52DD8" w:rsidRPr="00283B2A" w:rsidRDefault="00E52DD8" w:rsidP="00283B2A">
      <w:pPr>
        <w:ind w:firstLine="567"/>
        <w:jc w:val="both"/>
      </w:pPr>
      <w:r w:rsidRPr="00283B2A">
        <w:t xml:space="preserve"> Успешное выполнение </w:t>
      </w:r>
      <w:r w:rsidR="00F73CFD" w:rsidRPr="00283B2A">
        <w:t>мероприятий</w:t>
      </w:r>
      <w:r w:rsidRPr="00283B2A">
        <w:t xml:space="preserve"> </w:t>
      </w:r>
      <w:r w:rsidR="005F55E2" w:rsidRPr="00283B2A">
        <w:t>Программы позволит</w:t>
      </w:r>
      <w:r w:rsidRPr="00283B2A">
        <w:t xml:space="preserve"> улучшить условия проживания и жизнедеятельности горожан и повысить привлекательность </w:t>
      </w:r>
      <w:r w:rsidR="0054565F" w:rsidRPr="00283B2A">
        <w:t>территорий</w:t>
      </w:r>
      <w:r w:rsidRPr="00283B2A">
        <w:t>.</w:t>
      </w:r>
      <w:r w:rsidR="0054565F" w:rsidRPr="00283B2A">
        <w:t xml:space="preserve"> </w:t>
      </w:r>
    </w:p>
    <w:p w:rsidR="00E52DD8" w:rsidRPr="00283B2A" w:rsidRDefault="00E52DD8" w:rsidP="00283B2A">
      <w:pPr>
        <w:ind w:firstLine="567"/>
        <w:jc w:val="both"/>
      </w:pPr>
      <w:r w:rsidRPr="00283B2A">
        <w:t xml:space="preserve">Реализация Программы позволит </w:t>
      </w:r>
      <w:r w:rsidR="00282E3B" w:rsidRPr="00283B2A">
        <w:t xml:space="preserve">к 2022 году </w:t>
      </w:r>
      <w:r w:rsidRPr="00283B2A">
        <w:t>достичь следующих результатов:</w:t>
      </w:r>
    </w:p>
    <w:p w:rsidR="00E52DD8" w:rsidRPr="00283B2A" w:rsidRDefault="00E52DD8" w:rsidP="00283B2A">
      <w:pPr>
        <w:ind w:firstLine="567"/>
        <w:jc w:val="both"/>
      </w:pPr>
      <w:r w:rsidRPr="00283B2A">
        <w:t>а) благоустройство территорий, прилегающих к многоквартирным жилым домам в количестве, в результате количество благоустроенных дворовых террит</w:t>
      </w:r>
      <w:r w:rsidR="005F55E2" w:rsidRPr="00283B2A">
        <w:t xml:space="preserve">орий в целом по </w:t>
      </w:r>
      <w:r w:rsidR="0054565F" w:rsidRPr="00283B2A">
        <w:t>Пушкинскому муниципальному району</w:t>
      </w:r>
      <w:r w:rsidR="007520FE" w:rsidRPr="00283B2A">
        <w:t xml:space="preserve"> </w:t>
      </w:r>
      <w:r w:rsidR="005F55E2" w:rsidRPr="00283B2A">
        <w:t xml:space="preserve">составит </w:t>
      </w:r>
      <w:r w:rsidR="00A86E13" w:rsidRPr="00283B2A">
        <w:t>80</w:t>
      </w:r>
      <w:r w:rsidR="00282E3B" w:rsidRPr="00283B2A">
        <w:t>%;</w:t>
      </w:r>
    </w:p>
    <w:p w:rsidR="005F55E2" w:rsidRPr="00283B2A" w:rsidRDefault="005F55E2" w:rsidP="00283B2A">
      <w:pPr>
        <w:ind w:firstLine="567"/>
        <w:jc w:val="both"/>
      </w:pPr>
      <w:r w:rsidRPr="00283B2A">
        <w:t>б) благоустройство муниципальных тер</w:t>
      </w:r>
      <w:r w:rsidR="00282E3B" w:rsidRPr="00283B2A">
        <w:t>риторий общего пользования 100%;</w:t>
      </w:r>
    </w:p>
    <w:p w:rsidR="00282E3B" w:rsidRPr="00283B2A" w:rsidRDefault="00282E3B" w:rsidP="00283B2A">
      <w:pPr>
        <w:ind w:firstLine="567"/>
        <w:jc w:val="both"/>
      </w:pPr>
      <w:r w:rsidRPr="00283B2A">
        <w:t xml:space="preserve">в) процент отремонтированных подъездов в </w:t>
      </w:r>
      <w:r w:rsidR="0054565F" w:rsidRPr="00283B2A">
        <w:t xml:space="preserve">Пушкинском муниципальном районе </w:t>
      </w:r>
      <w:r w:rsidRPr="00283B2A">
        <w:t>составит 100%.</w:t>
      </w:r>
    </w:p>
    <w:p w:rsidR="00E52DD8" w:rsidRPr="00283B2A" w:rsidRDefault="00E52DD8" w:rsidP="00283B2A">
      <w:pPr>
        <w:ind w:firstLine="567"/>
        <w:jc w:val="both"/>
      </w:pPr>
      <w:r w:rsidRPr="00283B2A"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E52DD8" w:rsidRPr="00283B2A" w:rsidRDefault="00E52DD8" w:rsidP="00283B2A">
      <w:pPr>
        <w:ind w:firstLine="709"/>
        <w:jc w:val="both"/>
      </w:pPr>
      <w:r w:rsidRPr="00283B2A">
        <w:lastRenderedPageBreak/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</w:t>
      </w:r>
      <w:r w:rsidR="005F55E2" w:rsidRPr="00283B2A">
        <w:t>целей</w:t>
      </w:r>
      <w:r w:rsidRPr="00283B2A">
        <w:t xml:space="preserve">. Ожидается, что реализации Программы существенным образом повлияет на формирование комфортной среды в </w:t>
      </w:r>
      <w:r w:rsidR="0054565F" w:rsidRPr="00283B2A">
        <w:t>Пушкинском муниципальном районе</w:t>
      </w:r>
      <w:r w:rsidRPr="00283B2A">
        <w:t xml:space="preserve">, будет стимулировать жителей </w:t>
      </w:r>
      <w:r w:rsidR="0054565F" w:rsidRPr="00283B2A">
        <w:t xml:space="preserve">поселений </w:t>
      </w:r>
      <w:r w:rsidRPr="00283B2A">
        <w:t xml:space="preserve">к участию в </w:t>
      </w:r>
      <w:r w:rsidR="00282E3B" w:rsidRPr="00283B2A">
        <w:t xml:space="preserve">ремонте подъездов, </w:t>
      </w:r>
      <w:r w:rsidRPr="00283B2A">
        <w:t xml:space="preserve">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283B2A">
        <w:t>горожан</w:t>
      </w:r>
      <w:proofErr w:type="gramEnd"/>
      <w:r w:rsidRPr="00283B2A">
        <w:t xml:space="preserve"> как во дворах, так и на общественных территориях, способствовать повышению имиджа </w:t>
      </w:r>
      <w:r w:rsidR="007520FE" w:rsidRPr="00283B2A">
        <w:t>поселени</w:t>
      </w:r>
      <w:r w:rsidR="0054565F" w:rsidRPr="00283B2A">
        <w:t>й</w:t>
      </w:r>
      <w:r w:rsidR="007520FE" w:rsidRPr="00283B2A">
        <w:t xml:space="preserve"> </w:t>
      </w:r>
      <w:r w:rsidRPr="00283B2A">
        <w:t>и повысит качество жизни населения</w:t>
      </w:r>
      <w:r w:rsidR="005F55E2" w:rsidRPr="00283B2A">
        <w:t>.</w:t>
      </w:r>
    </w:p>
    <w:p w:rsidR="005242CC" w:rsidRPr="00283B2A" w:rsidRDefault="00A57272" w:rsidP="00283B2A">
      <w:pPr>
        <w:spacing w:before="100" w:beforeAutospacing="1" w:after="100" w:afterAutospacing="1"/>
        <w:jc w:val="center"/>
      </w:pPr>
      <w:r w:rsidRPr="00283B2A">
        <w:rPr>
          <w:b/>
        </w:rPr>
        <w:t xml:space="preserve">5. </w:t>
      </w:r>
      <w:r w:rsidR="00511A76" w:rsidRPr="00283B2A">
        <w:rPr>
          <w:b/>
        </w:rPr>
        <w:t>Обобщенная х</w:t>
      </w:r>
      <w:r w:rsidRPr="00283B2A">
        <w:rPr>
          <w:b/>
        </w:rPr>
        <w:t>арактеристика основных мероприятий</w:t>
      </w:r>
      <w:r w:rsidR="005242CC" w:rsidRPr="00283B2A">
        <w:rPr>
          <w:b/>
        </w:rPr>
        <w:t xml:space="preserve"> Программы</w:t>
      </w:r>
      <w:r w:rsidRPr="00283B2A">
        <w:rPr>
          <w:b/>
        </w:rPr>
        <w:t xml:space="preserve">, </w:t>
      </w:r>
      <w:r w:rsidR="005242CC" w:rsidRPr="00283B2A">
        <w:rPr>
          <w:b/>
        </w:rPr>
        <w:t>с обоснованием необходимости их осуществления</w:t>
      </w:r>
    </w:p>
    <w:p w:rsidR="00A57272" w:rsidRPr="00283B2A" w:rsidRDefault="00652EE3" w:rsidP="00283B2A">
      <w:pPr>
        <w:ind w:firstLine="709"/>
        <w:contextualSpacing/>
        <w:jc w:val="both"/>
      </w:pPr>
      <w:r w:rsidRPr="00283B2A">
        <w:t xml:space="preserve">Достижение целей Программы осуществляется посредством реализации мероприятий подпрограмм. Перечень основных мероприятий приведен в приложении </w:t>
      </w:r>
      <w:r w:rsidR="00A57272" w:rsidRPr="00283B2A">
        <w:t>№</w:t>
      </w:r>
      <w:r w:rsidR="00B3191B" w:rsidRPr="00283B2A">
        <w:t>4</w:t>
      </w:r>
      <w:r w:rsidR="00A354D5" w:rsidRPr="00283B2A">
        <w:t> </w:t>
      </w:r>
      <w:r w:rsidR="00A57272" w:rsidRPr="00283B2A">
        <w:t>к Программе.</w:t>
      </w:r>
    </w:p>
    <w:p w:rsidR="00F47995" w:rsidRPr="00283B2A" w:rsidRDefault="00A57272" w:rsidP="00283B2A">
      <w:pPr>
        <w:spacing w:before="100" w:beforeAutospacing="1" w:after="100" w:afterAutospacing="1"/>
        <w:ind w:firstLine="284"/>
        <w:jc w:val="center"/>
        <w:rPr>
          <w:b/>
        </w:rPr>
      </w:pPr>
      <w:r w:rsidRPr="00283B2A">
        <w:rPr>
          <w:b/>
        </w:rPr>
        <w:t>6</w:t>
      </w:r>
      <w:r w:rsidR="003B549E" w:rsidRPr="00283B2A">
        <w:rPr>
          <w:b/>
        </w:rPr>
        <w:t xml:space="preserve">. </w:t>
      </w:r>
      <w:r w:rsidR="00F47995" w:rsidRPr="00283B2A">
        <w:rPr>
          <w:b/>
        </w:rPr>
        <w:t xml:space="preserve">Планируемые </w:t>
      </w:r>
      <w:r w:rsidR="00736BB1" w:rsidRPr="00283B2A">
        <w:rPr>
          <w:b/>
        </w:rPr>
        <w:t>результаты реализации П</w:t>
      </w:r>
      <w:r w:rsidR="006E221C" w:rsidRPr="00283B2A">
        <w:rPr>
          <w:b/>
        </w:rPr>
        <w:t>рограмм</w:t>
      </w:r>
      <w:r w:rsidR="00736BB1" w:rsidRPr="00283B2A">
        <w:rPr>
          <w:b/>
        </w:rPr>
        <w:t>ы</w:t>
      </w:r>
      <w:r w:rsidR="006E221C" w:rsidRPr="00283B2A">
        <w:rPr>
          <w:b/>
        </w:rPr>
        <w:t xml:space="preserve"> с указанием количественных и/или качественных целевых показателей, характеризующих достижение целей </w:t>
      </w:r>
    </w:p>
    <w:p w:rsidR="00652EE3" w:rsidRPr="00283B2A" w:rsidRDefault="00652EE3" w:rsidP="00283B2A">
      <w:pPr>
        <w:pStyle w:val="a7"/>
        <w:ind w:left="0" w:right="-397" w:firstLine="708"/>
        <w:jc w:val="both"/>
      </w:pPr>
      <w:r w:rsidRPr="00283B2A"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7A3715" w:rsidRPr="00283B2A" w:rsidRDefault="00652EE3" w:rsidP="00283B2A">
      <w:pPr>
        <w:ind w:firstLine="708"/>
        <w:contextualSpacing/>
        <w:jc w:val="both"/>
        <w:rPr>
          <w:b/>
        </w:rPr>
      </w:pPr>
      <w:r w:rsidRPr="00283B2A">
        <w:t>Планируемые результаты реализации подпрограмм представлены в приложении</w:t>
      </w:r>
      <w:r w:rsidR="00012A2E" w:rsidRPr="00283B2A">
        <w:t xml:space="preserve"> №</w:t>
      </w:r>
      <w:r w:rsidR="00B3191B" w:rsidRPr="00283B2A">
        <w:t>5</w:t>
      </w:r>
      <w:r w:rsidR="00A57272" w:rsidRPr="00283B2A">
        <w:t xml:space="preserve"> к Программе.</w:t>
      </w:r>
      <w:r w:rsidR="007A126C" w:rsidRPr="00283B2A">
        <w:rPr>
          <w:b/>
        </w:rPr>
        <w:t xml:space="preserve"> </w:t>
      </w:r>
    </w:p>
    <w:p w:rsidR="005242CC" w:rsidRPr="00283B2A" w:rsidRDefault="001C461A" w:rsidP="00283B2A">
      <w:pPr>
        <w:spacing w:before="100" w:beforeAutospacing="1" w:after="100" w:afterAutospacing="1"/>
        <w:ind w:firstLine="29"/>
        <w:jc w:val="center"/>
        <w:rPr>
          <w:b/>
        </w:rPr>
      </w:pPr>
      <w:r w:rsidRPr="00283B2A">
        <w:rPr>
          <w:b/>
        </w:rPr>
        <w:t>7</w:t>
      </w:r>
      <w:r w:rsidR="005242CC" w:rsidRPr="00283B2A">
        <w:rPr>
          <w:b/>
        </w:rPr>
        <w:t xml:space="preserve">. Методика </w:t>
      </w:r>
      <w:proofErr w:type="gramStart"/>
      <w:r w:rsidR="006E221C" w:rsidRPr="00283B2A">
        <w:rPr>
          <w:b/>
        </w:rPr>
        <w:t>расчета значений показател</w:t>
      </w:r>
      <w:r w:rsidR="00736BB1" w:rsidRPr="00283B2A">
        <w:rPr>
          <w:b/>
        </w:rPr>
        <w:t>ей эффективности реализации Пр</w:t>
      </w:r>
      <w:r w:rsidR="006E221C" w:rsidRPr="00283B2A">
        <w:rPr>
          <w:b/>
        </w:rPr>
        <w:t>ограмм</w:t>
      </w:r>
      <w:r w:rsidR="00B36258" w:rsidRPr="00283B2A">
        <w:rPr>
          <w:b/>
        </w:rPr>
        <w:t>ы</w:t>
      </w:r>
      <w:proofErr w:type="gramEnd"/>
    </w:p>
    <w:p w:rsidR="00475B96" w:rsidRPr="00283B2A" w:rsidRDefault="00652EE3" w:rsidP="00283B2A">
      <w:pPr>
        <w:ind w:firstLine="709"/>
        <w:contextualSpacing/>
        <w:jc w:val="both"/>
      </w:pPr>
      <w:r w:rsidRPr="00283B2A">
        <w:t xml:space="preserve">Методика </w:t>
      </w:r>
      <w:proofErr w:type="gramStart"/>
      <w:r w:rsidRPr="00283B2A">
        <w:t>расчета значений показателей эффективности реализации подпрограмм</w:t>
      </w:r>
      <w:proofErr w:type="gramEnd"/>
      <w:r w:rsidRPr="00283B2A">
        <w:t xml:space="preserve"> приведена в приложении </w:t>
      </w:r>
      <w:r w:rsidR="00F14C1D" w:rsidRPr="00283B2A">
        <w:t>№</w:t>
      </w:r>
      <w:r w:rsidR="00B3191B" w:rsidRPr="00283B2A">
        <w:t xml:space="preserve">6 </w:t>
      </w:r>
      <w:r w:rsidR="00F14C1D" w:rsidRPr="00283B2A">
        <w:t>к П</w:t>
      </w:r>
      <w:r w:rsidR="00475B96" w:rsidRPr="00283B2A">
        <w:t>рограмме.</w:t>
      </w:r>
    </w:p>
    <w:p w:rsidR="003740BC" w:rsidRPr="00283B2A" w:rsidRDefault="001C461A" w:rsidP="00283B2A">
      <w:pPr>
        <w:spacing w:before="100" w:beforeAutospacing="1" w:after="100" w:afterAutospacing="1"/>
        <w:jc w:val="center"/>
        <w:rPr>
          <w:b/>
        </w:rPr>
      </w:pPr>
      <w:r w:rsidRPr="00283B2A">
        <w:rPr>
          <w:b/>
        </w:rPr>
        <w:t>8</w:t>
      </w:r>
      <w:r w:rsidR="003740BC" w:rsidRPr="00283B2A">
        <w:rPr>
          <w:b/>
        </w:rPr>
        <w:t xml:space="preserve">. Порядок </w:t>
      </w:r>
      <w:r w:rsidR="006E221C" w:rsidRPr="00283B2A">
        <w:rPr>
          <w:b/>
        </w:rPr>
        <w:t>взаимодействия ответственных за выполнение мероприятий подпрограмм с муницип</w:t>
      </w:r>
      <w:r w:rsidR="00736BB1" w:rsidRPr="00283B2A">
        <w:rPr>
          <w:b/>
        </w:rPr>
        <w:t xml:space="preserve">альным заказчиком </w:t>
      </w:r>
      <w:r w:rsidR="006E221C" w:rsidRPr="00283B2A">
        <w:rPr>
          <w:b/>
        </w:rPr>
        <w:t>Программы</w:t>
      </w:r>
    </w:p>
    <w:p w:rsidR="00BB0047" w:rsidRPr="00283B2A" w:rsidRDefault="00BB0047" w:rsidP="00283B2A">
      <w:pPr>
        <w:ind w:firstLine="708"/>
        <w:jc w:val="both"/>
      </w:pPr>
      <w:r w:rsidRPr="00283B2A">
        <w:t>Разработка и реализация Программы осущес</w:t>
      </w:r>
      <w:r w:rsidR="003F2130" w:rsidRPr="00283B2A">
        <w:t>твляется в соответствии с Порядком</w:t>
      </w:r>
      <w:r w:rsidRPr="00283B2A">
        <w:t xml:space="preserve"> разработки и реализации муниципальных программ Пушкинского муниципального района и городского поселения Пушкино, утвержденным Постановлением администрации Пушкинского муниципального района </w:t>
      </w:r>
      <w:r w:rsidR="00D26BD7" w:rsidRPr="00283B2A">
        <w:t>от 01.08.2013 № 2105</w:t>
      </w:r>
      <w:r w:rsidR="00AD537E">
        <w:t xml:space="preserve"> (с изменениями)</w:t>
      </w:r>
      <w:r w:rsidRPr="00283B2A">
        <w:t>.</w:t>
      </w:r>
    </w:p>
    <w:p w:rsidR="00BB0047" w:rsidRPr="00283B2A" w:rsidRDefault="00736BB1" w:rsidP="00283B2A">
      <w:pPr>
        <w:ind w:firstLine="708"/>
        <w:jc w:val="both"/>
      </w:pPr>
      <w:r w:rsidRPr="00283B2A">
        <w:t xml:space="preserve">Координатором </w:t>
      </w:r>
      <w:r w:rsidR="00BB0047" w:rsidRPr="00283B2A">
        <w:t xml:space="preserve">Программы, является заместитель Главы администрации Пушкинского муниципального района, курирующий </w:t>
      </w:r>
      <w:r w:rsidR="00CF6498" w:rsidRPr="00283B2A">
        <w:t xml:space="preserve">работу Управления жилищно-коммунального хозяйства и Управления благоустройства администрации Пушкинского муниципального </w:t>
      </w:r>
      <w:r w:rsidR="00BB0047" w:rsidRPr="00283B2A">
        <w:t>администрации Пушкинского муниципального района</w:t>
      </w:r>
      <w:r w:rsidR="005666C7" w:rsidRPr="00283B2A">
        <w:t>.</w:t>
      </w:r>
    </w:p>
    <w:p w:rsidR="00BB0047" w:rsidRPr="00283B2A" w:rsidRDefault="00BB0047" w:rsidP="00283B2A">
      <w:pPr>
        <w:ind w:firstLine="708"/>
        <w:jc w:val="both"/>
      </w:pPr>
      <w:r w:rsidRPr="00283B2A">
        <w:t xml:space="preserve">Координатор муниципальной программы организовывает работу, направленную </w:t>
      </w:r>
      <w:proofErr w:type="gramStart"/>
      <w:r w:rsidRPr="00283B2A">
        <w:t>на</w:t>
      </w:r>
      <w:proofErr w:type="gramEnd"/>
      <w:r w:rsidRPr="00283B2A">
        <w:t>:</w:t>
      </w:r>
    </w:p>
    <w:p w:rsidR="00BB0047" w:rsidRPr="00283B2A" w:rsidRDefault="00BB0047" w:rsidP="00283B2A">
      <w:pPr>
        <w:numPr>
          <w:ilvl w:val="0"/>
          <w:numId w:val="7"/>
        </w:numPr>
        <w:ind w:left="709" w:hanging="283"/>
        <w:jc w:val="both"/>
      </w:pPr>
      <w:r w:rsidRPr="00283B2A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Пушкинского муниципального района об утверждении Программы и вносит его в установленном порядке на рассмотрение администрации Пушкинского муниципального района;</w:t>
      </w:r>
    </w:p>
    <w:p w:rsidR="00BB0047" w:rsidRPr="00283B2A" w:rsidRDefault="00BB0047" w:rsidP="00283B2A">
      <w:pPr>
        <w:numPr>
          <w:ilvl w:val="0"/>
          <w:numId w:val="7"/>
        </w:numPr>
        <w:ind w:left="709" w:hanging="283"/>
        <w:jc w:val="both"/>
      </w:pPr>
      <w:r w:rsidRPr="00283B2A">
        <w:t>организацию управления Программой;</w:t>
      </w:r>
    </w:p>
    <w:p w:rsidR="00BB0047" w:rsidRPr="00283B2A" w:rsidRDefault="00BB0047" w:rsidP="00283B2A">
      <w:pPr>
        <w:numPr>
          <w:ilvl w:val="0"/>
          <w:numId w:val="7"/>
        </w:numPr>
        <w:ind w:left="709" w:hanging="283"/>
        <w:jc w:val="both"/>
      </w:pPr>
      <w:r w:rsidRPr="00283B2A">
        <w:t>создание при необходимости комиссии (штаба, рабочей группы) по управлению Программой;</w:t>
      </w:r>
    </w:p>
    <w:p w:rsidR="00BB0047" w:rsidRPr="00283B2A" w:rsidRDefault="00BB0047" w:rsidP="00283B2A">
      <w:pPr>
        <w:numPr>
          <w:ilvl w:val="0"/>
          <w:numId w:val="7"/>
        </w:numPr>
        <w:ind w:left="709" w:hanging="283"/>
        <w:jc w:val="both"/>
      </w:pPr>
      <w:r w:rsidRPr="00283B2A">
        <w:t>реализацию Программы;</w:t>
      </w:r>
    </w:p>
    <w:p w:rsidR="00BB0047" w:rsidRPr="00283B2A" w:rsidRDefault="00BB0047" w:rsidP="00283B2A">
      <w:pPr>
        <w:numPr>
          <w:ilvl w:val="0"/>
          <w:numId w:val="7"/>
        </w:numPr>
        <w:ind w:left="709" w:hanging="283"/>
        <w:jc w:val="both"/>
      </w:pPr>
      <w:r w:rsidRPr="00283B2A">
        <w:lastRenderedPageBreak/>
        <w:t>достижение целей,</w:t>
      </w:r>
      <w:r w:rsidR="0054565F" w:rsidRPr="00283B2A">
        <w:t xml:space="preserve"> </w:t>
      </w:r>
      <w:r w:rsidRPr="00283B2A">
        <w:t>конечных результатов Программы;</w:t>
      </w:r>
    </w:p>
    <w:p w:rsidR="00BB0047" w:rsidRPr="00283B2A" w:rsidRDefault="00BB0047" w:rsidP="00283B2A">
      <w:pPr>
        <w:numPr>
          <w:ilvl w:val="0"/>
          <w:numId w:val="7"/>
        </w:numPr>
        <w:ind w:left="709" w:hanging="283"/>
        <w:jc w:val="both"/>
      </w:pPr>
      <w:r w:rsidRPr="00283B2A">
        <w:t xml:space="preserve">утверждение </w:t>
      </w:r>
      <w:r w:rsidR="00481686" w:rsidRPr="00283B2A">
        <w:t>«</w:t>
      </w:r>
      <w:r w:rsidRPr="00283B2A">
        <w:t>Дорожной карты</w:t>
      </w:r>
      <w:r w:rsidR="00481686" w:rsidRPr="00283B2A">
        <w:t>»</w:t>
      </w:r>
      <w:r w:rsidRPr="00283B2A">
        <w:t xml:space="preserve"> и отчетов об исполнении.</w:t>
      </w:r>
    </w:p>
    <w:p w:rsidR="00BB0047" w:rsidRPr="00283B2A" w:rsidRDefault="00BB0047" w:rsidP="00283B2A">
      <w:pPr>
        <w:ind w:firstLine="708"/>
        <w:jc w:val="both"/>
      </w:pPr>
      <w:r w:rsidRPr="00283B2A">
        <w:t>Муниципальным заказчиком Программы являются Управление жилищно-коммунального хозяйства и Управление благоустройства администрации Пушкинского муниципального района.</w:t>
      </w:r>
    </w:p>
    <w:p w:rsidR="00BB0047" w:rsidRPr="00283B2A" w:rsidRDefault="00BB0047" w:rsidP="00283B2A">
      <w:pPr>
        <w:ind w:firstLine="708"/>
        <w:jc w:val="both"/>
      </w:pPr>
      <w:r w:rsidRPr="00283B2A">
        <w:t>Муниципальный заказчик определяет ответственных за выполнение мероприятий Программы и обеспечивает взаимодействие между ответственными лицами за выполнение отдельных мероприятий Программы.</w:t>
      </w:r>
    </w:p>
    <w:p w:rsidR="00BB0047" w:rsidRPr="00283B2A" w:rsidRDefault="00BB0047" w:rsidP="00283B2A">
      <w:pPr>
        <w:widowControl w:val="0"/>
        <w:ind w:firstLine="708"/>
        <w:jc w:val="both"/>
      </w:pPr>
      <w:r w:rsidRPr="00283B2A">
        <w:t>Муниципальный заказчик Программы:</w:t>
      </w:r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>разрабатывает муниципальную Программу;</w:t>
      </w:r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>формирует прогноз расходов на реализацию мероприятий Программы (подпрограммы) и готовит обоснование финансовых ресурсов (в соответствии с предоставленной информацией ответственных за выполнение мероприятий Программы (подпрограммы);</w:t>
      </w:r>
      <w:bookmarkStart w:id="1" w:name="P174"/>
      <w:bookmarkEnd w:id="1"/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 xml:space="preserve">обеспечивает взаимодействие между муниципальными заказчиками подпрограммы и ответственными за выполнение </w:t>
      </w:r>
      <w:r w:rsidR="008D679D" w:rsidRPr="00283B2A">
        <w:t>мероприятий Программы</w:t>
      </w:r>
      <w:r w:rsidRPr="00283B2A">
        <w:t xml:space="preserve"> (подпрограммы), а также координацию их действий по реализации Программы (подпрограммы);</w:t>
      </w:r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 xml:space="preserve">согласовывает </w:t>
      </w:r>
      <w:r w:rsidR="00481686" w:rsidRPr="00283B2A">
        <w:t>«</w:t>
      </w:r>
      <w:r w:rsidRPr="00283B2A">
        <w:t>Дорожные карты</w:t>
      </w:r>
      <w:r w:rsidR="00481686" w:rsidRPr="00283B2A">
        <w:t>»</w:t>
      </w:r>
      <w:r w:rsidRPr="00283B2A">
        <w:t xml:space="preserve"> и отчеты об их исполнении;</w:t>
      </w:r>
      <w:bookmarkStart w:id="2" w:name="P176"/>
      <w:bookmarkEnd w:id="2"/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>участвует в обсуждении вопросов, связанных с реализацией и финансированием Программы;</w:t>
      </w:r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>готовит и представляет координатору Программы, в Комитет по экономике и Комитет по финансовой и налоговой политике Пушкинского муниципального района отчет о реализации Программы, а также отчет о выполнении мероприятий по объектам строительства, реконструкции и капитального ремонта;</w:t>
      </w:r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 xml:space="preserve">размещает на официальном сайте администрации Пушкинского муниципального района в сети Интернет </w:t>
      </w:r>
      <w:r w:rsidR="008D679D" w:rsidRPr="00283B2A">
        <w:t>утвержденную Программу</w:t>
      </w:r>
      <w:r w:rsidRPr="00283B2A">
        <w:t>;</w:t>
      </w:r>
    </w:p>
    <w:p w:rsidR="00BB0047" w:rsidRPr="00283B2A" w:rsidRDefault="00BB0047" w:rsidP="00283B2A">
      <w:pPr>
        <w:widowControl w:val="0"/>
        <w:numPr>
          <w:ilvl w:val="0"/>
          <w:numId w:val="8"/>
        </w:numPr>
        <w:ind w:left="709" w:hanging="283"/>
        <w:jc w:val="both"/>
      </w:pPr>
      <w:r w:rsidRPr="00283B2A">
        <w:t>обеспечивает выполнение Программы, а также эффективность и результативность ее реализации.</w:t>
      </w:r>
    </w:p>
    <w:p w:rsidR="00BB0047" w:rsidRPr="00283B2A" w:rsidRDefault="00BB0047" w:rsidP="00283B2A">
      <w:pPr>
        <w:widowControl w:val="0"/>
        <w:ind w:firstLine="708"/>
        <w:jc w:val="both"/>
      </w:pPr>
      <w:r w:rsidRPr="00283B2A">
        <w:t>Муниципальный заказчик Программы осуществляет координацию деятельности по подготовке и реализации программных мероприятий, анализу и рациональном</w:t>
      </w:r>
      <w:r w:rsidR="0054565F" w:rsidRPr="00283B2A">
        <w:t xml:space="preserve">у использованию средств бюджетов городских и сельских поселений Пушкинского муниципального района </w:t>
      </w:r>
      <w:r w:rsidRPr="00283B2A">
        <w:t>и иных привлекаемых для реализации муниципальной программы источников.</w:t>
      </w:r>
    </w:p>
    <w:p w:rsidR="00BB0047" w:rsidRPr="00283B2A" w:rsidRDefault="00BB0047" w:rsidP="00283B2A">
      <w:pPr>
        <w:widowControl w:val="0"/>
        <w:tabs>
          <w:tab w:val="left" w:pos="709"/>
        </w:tabs>
        <w:ind w:firstLine="540"/>
        <w:jc w:val="both"/>
      </w:pPr>
      <w:r w:rsidRPr="00283B2A">
        <w:tab/>
        <w:t xml:space="preserve">Муниципальный заказчик Программы несет ответственность за подготовку и реализацию Программы, а также обеспечение </w:t>
      </w:r>
      <w:proofErr w:type="gramStart"/>
      <w:r w:rsidRPr="00283B2A">
        <w:t>достижения показателей реализации мероприятий муниципальной Программы</w:t>
      </w:r>
      <w:proofErr w:type="gramEnd"/>
      <w:r w:rsidRPr="00283B2A">
        <w:t xml:space="preserve"> в целом, определяет ответственных за выполнение мероприятий муниципальной программы и обеспечивает взаимодействие между ответственными за выполнение отдельных мероприятий муниципальной Программы.</w:t>
      </w:r>
    </w:p>
    <w:p w:rsidR="00BB0047" w:rsidRPr="00283B2A" w:rsidRDefault="00BB0047" w:rsidP="00283B2A">
      <w:pPr>
        <w:widowControl w:val="0"/>
        <w:ind w:firstLine="708"/>
        <w:jc w:val="both"/>
      </w:pPr>
      <w:r w:rsidRPr="00283B2A">
        <w:t>Для обеспечения текущего контроля Управление жилищно-коммунального хозяйства и Управление благоустройства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BB0047" w:rsidRPr="00283B2A" w:rsidRDefault="00BB0047" w:rsidP="00283B2A">
      <w:pPr>
        <w:widowControl w:val="0"/>
        <w:ind w:firstLine="708"/>
        <w:jc w:val="both"/>
      </w:pPr>
      <w:proofErr w:type="gramStart"/>
      <w:r w:rsidRPr="00283B2A">
        <w:t>Ответственный</w:t>
      </w:r>
      <w:proofErr w:type="gramEnd"/>
      <w:r w:rsidRPr="00283B2A">
        <w:t xml:space="preserve"> за выполнение мероприятий Программы:</w:t>
      </w:r>
    </w:p>
    <w:p w:rsidR="00BB0047" w:rsidRPr="00283B2A" w:rsidRDefault="00BB0047" w:rsidP="00283B2A">
      <w:pPr>
        <w:widowControl w:val="0"/>
        <w:numPr>
          <w:ilvl w:val="0"/>
          <w:numId w:val="9"/>
        </w:numPr>
        <w:ind w:left="709" w:hanging="283"/>
        <w:jc w:val="both"/>
      </w:pPr>
      <w:r w:rsidRPr="00283B2A"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Программы;</w:t>
      </w:r>
    </w:p>
    <w:p w:rsidR="00BB0047" w:rsidRPr="00283B2A" w:rsidRDefault="00BB0047" w:rsidP="00283B2A">
      <w:pPr>
        <w:widowControl w:val="0"/>
        <w:numPr>
          <w:ilvl w:val="0"/>
          <w:numId w:val="9"/>
        </w:numPr>
        <w:ind w:left="709" w:hanging="283"/>
        <w:jc w:val="both"/>
      </w:pPr>
      <w:r w:rsidRPr="00283B2A"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BB0047" w:rsidRPr="00283B2A" w:rsidRDefault="00BB0047" w:rsidP="00283B2A">
      <w:pPr>
        <w:widowControl w:val="0"/>
        <w:numPr>
          <w:ilvl w:val="0"/>
          <w:numId w:val="9"/>
        </w:numPr>
        <w:ind w:left="709" w:hanging="283"/>
        <w:jc w:val="both"/>
      </w:pPr>
      <w:r w:rsidRPr="00283B2A">
        <w:t>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248AB" w:rsidRPr="00283B2A" w:rsidRDefault="00BB0047" w:rsidP="00283B2A">
      <w:pPr>
        <w:widowControl w:val="0"/>
        <w:numPr>
          <w:ilvl w:val="0"/>
          <w:numId w:val="9"/>
        </w:numPr>
        <w:ind w:left="709" w:hanging="283"/>
        <w:jc w:val="both"/>
      </w:pPr>
      <w:r w:rsidRPr="00283B2A">
        <w:t xml:space="preserve">готовит и представляет муниципальному заказчику муниципальной Программы (подпрограммы) отчет о реализации мероприятия, отчет об </w:t>
      </w:r>
      <w:r w:rsidRPr="00283B2A">
        <w:lastRenderedPageBreak/>
        <w:t xml:space="preserve">исполнении </w:t>
      </w:r>
      <w:r w:rsidR="00481686" w:rsidRPr="00283B2A">
        <w:t>«</w:t>
      </w:r>
      <w:r w:rsidRPr="00283B2A">
        <w:t>Дорожных карт</w:t>
      </w:r>
      <w:r w:rsidR="00481686" w:rsidRPr="00283B2A">
        <w:t>»</w:t>
      </w:r>
      <w:r w:rsidRPr="00283B2A">
        <w:t>, а также отчет о выполнении мероприятий по объектам строительства, реконструкции и кап</w:t>
      </w:r>
      <w:r w:rsidR="00652EE3" w:rsidRPr="00283B2A">
        <w:t>итального ремонта</w:t>
      </w:r>
      <w:r w:rsidR="001248AB" w:rsidRPr="00283B2A">
        <w:t>.</w:t>
      </w:r>
    </w:p>
    <w:p w:rsidR="003740BC" w:rsidRPr="00283B2A" w:rsidRDefault="001C461A" w:rsidP="00283B2A">
      <w:pPr>
        <w:spacing w:before="100" w:beforeAutospacing="1" w:after="100" w:afterAutospacing="1"/>
        <w:jc w:val="center"/>
        <w:rPr>
          <w:b/>
        </w:rPr>
      </w:pPr>
      <w:r w:rsidRPr="00283B2A">
        <w:rPr>
          <w:b/>
        </w:rPr>
        <w:t>9</w:t>
      </w:r>
      <w:r w:rsidR="003740BC" w:rsidRPr="00283B2A">
        <w:rPr>
          <w:b/>
        </w:rPr>
        <w:t xml:space="preserve">. Состав, </w:t>
      </w:r>
      <w:r w:rsidR="006E221C" w:rsidRPr="00283B2A">
        <w:rPr>
          <w:b/>
        </w:rPr>
        <w:t>форма и сроки представления отчетности о ходе реализации мероприятий Программы</w:t>
      </w:r>
    </w:p>
    <w:p w:rsidR="006E221C" w:rsidRPr="00283B2A" w:rsidRDefault="006E221C" w:rsidP="00283B2A">
      <w:pPr>
        <w:ind w:firstLine="708"/>
        <w:jc w:val="both"/>
      </w:pPr>
      <w:r w:rsidRPr="00283B2A">
        <w:t xml:space="preserve">С целью </w:t>
      </w:r>
      <w:proofErr w:type="gramStart"/>
      <w:r w:rsidRPr="00283B2A">
        <w:t>контроля за</w:t>
      </w:r>
      <w:proofErr w:type="gramEnd"/>
      <w:r w:rsidRPr="00283B2A">
        <w:t xml:space="preserve"> реализацией Программы Управление жилищно-коммунального хозяйства и Управление благоустройства администрации Пу</w:t>
      </w:r>
      <w:r w:rsidR="00296ACC" w:rsidRPr="00283B2A">
        <w:t>шкинского муниципального района:</w:t>
      </w:r>
    </w:p>
    <w:p w:rsidR="006E221C" w:rsidRPr="00283B2A" w:rsidRDefault="004043ED" w:rsidP="00283B2A">
      <w:pPr>
        <w:widowControl w:val="0"/>
        <w:ind w:firstLine="708"/>
        <w:jc w:val="both"/>
      </w:pPr>
      <w:r>
        <w:t>1) Е</w:t>
      </w:r>
      <w:r w:rsidR="006E221C" w:rsidRPr="00283B2A">
        <w:t xml:space="preserve">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</w:t>
      </w:r>
      <w:r w:rsidR="00481686" w:rsidRPr="00283B2A">
        <w:t>«</w:t>
      </w:r>
      <w:r w:rsidR="006E221C" w:rsidRPr="00283B2A">
        <w:t>Централизованная бухгалтерия</w:t>
      </w:r>
      <w:r w:rsidR="00481686" w:rsidRPr="00283B2A">
        <w:t>»</w:t>
      </w:r>
      <w:r w:rsidR="006E221C" w:rsidRPr="00283B2A">
        <w:t xml:space="preserve"> и МКУ </w:t>
      </w:r>
      <w:r w:rsidR="00481686" w:rsidRPr="00283B2A">
        <w:t>«</w:t>
      </w:r>
      <w:r w:rsidR="006E221C" w:rsidRPr="00283B2A">
        <w:t>Тендерный комитет</w:t>
      </w:r>
      <w:r w:rsidR="00481686" w:rsidRPr="00283B2A">
        <w:t>»</w:t>
      </w:r>
      <w:r w:rsidR="006E221C" w:rsidRPr="00283B2A">
        <w:t xml:space="preserve"> Оперативный отчет об исполнении </w:t>
      </w:r>
      <w:r w:rsidR="00CF6498" w:rsidRPr="00283B2A">
        <w:t xml:space="preserve">муниципальной </w:t>
      </w:r>
      <w:r w:rsidR="006E221C" w:rsidRPr="00283B2A">
        <w:t xml:space="preserve">программы согласно </w:t>
      </w:r>
      <w:r w:rsidR="00187A02" w:rsidRPr="00283B2A">
        <w:t>приложению № 12 к Порядку</w:t>
      </w:r>
      <w:r w:rsidR="00481686" w:rsidRPr="00283B2A">
        <w:t>»</w:t>
      </w:r>
      <w:r w:rsidR="006E221C" w:rsidRPr="00283B2A">
        <w:t>;</w:t>
      </w:r>
    </w:p>
    <w:p w:rsidR="006D4EF8" w:rsidRPr="00283B2A" w:rsidRDefault="006E221C" w:rsidP="004043ED">
      <w:pPr>
        <w:pStyle w:val="ConsPlusNormal"/>
        <w:ind w:firstLine="708"/>
        <w:jc w:val="both"/>
      </w:pPr>
      <w:r w:rsidRPr="00283B2A">
        <w:rPr>
          <w:rFonts w:ascii="Times New Roman" w:hAnsi="Times New Roman" w:cs="Times New Roman"/>
          <w:sz w:val="24"/>
          <w:szCs w:val="24"/>
        </w:rPr>
        <w:t xml:space="preserve">2) </w:t>
      </w:r>
      <w:r w:rsidR="004043ED" w:rsidRPr="004043ED">
        <w:rPr>
          <w:rFonts w:ascii="Times New Roman" w:hAnsi="Times New Roman" w:cs="Times New Roman"/>
          <w:sz w:val="24"/>
        </w:rPr>
        <w:t xml:space="preserve">Ежеквартально до 15 числа месяца, следующего за отчетным кварталом, </w:t>
      </w:r>
      <w:proofErr w:type="gramStart"/>
      <w:r w:rsidR="004043ED" w:rsidRPr="004043ED">
        <w:rPr>
          <w:rFonts w:ascii="Times New Roman" w:hAnsi="Times New Roman" w:cs="Times New Roman"/>
          <w:sz w:val="24"/>
        </w:rPr>
        <w:t>формируют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="004043ED" w:rsidRPr="004043ED">
        <w:rPr>
          <w:rFonts w:ascii="Times New Roman" w:hAnsi="Times New Roman" w:cs="Times New Roman"/>
          <w:sz w:val="24"/>
        </w:rPr>
        <w:t xml:space="preserve"> «Управление» оперативный отчет о реализации Программы согласно Порядку.</w:t>
      </w:r>
    </w:p>
    <w:p w:rsidR="00B37B03" w:rsidRPr="00283B2A" w:rsidRDefault="00B37B03" w:rsidP="00283B2A">
      <w:pPr>
        <w:jc w:val="both"/>
      </w:pPr>
    </w:p>
    <w:p w:rsidR="00877C7B" w:rsidRDefault="00877C7B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877C7B" w:rsidRDefault="00877C7B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4043ED" w:rsidRDefault="004043E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877C7B" w:rsidRDefault="00877C7B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652EE3" w:rsidRPr="00283B2A" w:rsidRDefault="00012A2E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4463A3" w:rsidRPr="00283B2A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652EE3" w:rsidRPr="00283B2A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</w:t>
      </w:r>
    </w:p>
    <w:p w:rsidR="00262867" w:rsidRPr="00283B2A" w:rsidRDefault="00577A6F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686" w:rsidRPr="00283B2A">
        <w:rPr>
          <w:rFonts w:ascii="Times New Roman" w:hAnsi="Times New Roman" w:cs="Times New Roman"/>
          <w:i/>
          <w:sz w:val="24"/>
          <w:szCs w:val="24"/>
        </w:rPr>
        <w:t>«</w:t>
      </w:r>
      <w:r w:rsidR="005549A5" w:rsidRPr="00283B2A">
        <w:rPr>
          <w:rFonts w:ascii="Times New Roman" w:hAnsi="Times New Roman" w:cs="Times New Roman"/>
          <w:i/>
          <w:sz w:val="24"/>
          <w:szCs w:val="24"/>
        </w:rPr>
        <w:t>Формирова</w:t>
      </w:r>
      <w:r w:rsidR="00F3219E" w:rsidRPr="00283B2A">
        <w:rPr>
          <w:rFonts w:ascii="Times New Roman" w:hAnsi="Times New Roman" w:cs="Times New Roman"/>
          <w:i/>
          <w:sz w:val="24"/>
          <w:szCs w:val="24"/>
        </w:rPr>
        <w:t>ние современной городской среды</w:t>
      </w:r>
    </w:p>
    <w:p w:rsidR="004011EF" w:rsidRPr="00283B2A" w:rsidRDefault="00F22590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652EE3" w:rsidRPr="00283B2A" w:rsidRDefault="006D2074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на 2018-2022</w:t>
      </w:r>
      <w:r w:rsidR="00262867" w:rsidRPr="00283B2A">
        <w:rPr>
          <w:rFonts w:ascii="Times New Roman" w:hAnsi="Times New Roman" w:cs="Times New Roman"/>
          <w:i/>
          <w:sz w:val="24"/>
          <w:szCs w:val="24"/>
        </w:rPr>
        <w:t xml:space="preserve"> годы</w:t>
      </w:r>
      <w:r w:rsidR="00481686" w:rsidRPr="00283B2A">
        <w:rPr>
          <w:rFonts w:ascii="Times New Roman" w:hAnsi="Times New Roman" w:cs="Times New Roman"/>
          <w:i/>
          <w:sz w:val="24"/>
          <w:szCs w:val="24"/>
        </w:rPr>
        <w:t>»</w:t>
      </w:r>
    </w:p>
    <w:p w:rsidR="00355B33" w:rsidRPr="00283B2A" w:rsidRDefault="00355B33" w:rsidP="00283B2A">
      <w:pPr>
        <w:widowControl w:val="0"/>
        <w:autoSpaceDE w:val="0"/>
        <w:autoSpaceDN w:val="0"/>
        <w:adjustRightInd w:val="0"/>
        <w:spacing w:before="100" w:beforeAutospacing="1"/>
        <w:jc w:val="center"/>
        <w:rPr>
          <w:b/>
        </w:rPr>
      </w:pPr>
      <w:r w:rsidRPr="00283B2A">
        <w:rPr>
          <w:b/>
        </w:rPr>
        <w:t xml:space="preserve">Паспорт муниципальной Подпрограммы </w:t>
      </w:r>
      <w:r w:rsidR="00F3219E" w:rsidRPr="00283B2A">
        <w:rPr>
          <w:b/>
        </w:rPr>
        <w:t>1</w:t>
      </w:r>
    </w:p>
    <w:p w:rsidR="00355B33" w:rsidRPr="00283B2A" w:rsidRDefault="00355B33" w:rsidP="00283B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83B2A">
        <w:rPr>
          <w:b/>
          <w:bCs/>
        </w:rPr>
        <w:t>«</w:t>
      </w:r>
      <w:r w:rsidR="00F3219E" w:rsidRPr="00283B2A">
        <w:rPr>
          <w:b/>
        </w:rPr>
        <w:t>Обеспечение комфортной среды проживания на территории Пушкинского муниципального района</w:t>
      </w:r>
      <w:r w:rsidRPr="00283B2A">
        <w:rPr>
          <w:b/>
          <w:bCs/>
        </w:rPr>
        <w:t>»</w:t>
      </w:r>
    </w:p>
    <w:p w:rsidR="00720D51" w:rsidRPr="00283B2A" w:rsidRDefault="00720D51" w:rsidP="00283B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48"/>
        <w:gridCol w:w="1853"/>
        <w:gridCol w:w="1843"/>
        <w:gridCol w:w="1417"/>
        <w:gridCol w:w="1492"/>
        <w:gridCol w:w="1248"/>
        <w:gridCol w:w="1248"/>
        <w:gridCol w:w="1248"/>
        <w:gridCol w:w="1248"/>
        <w:gridCol w:w="1248"/>
      </w:tblGrid>
      <w:tr w:rsidR="00DF2DD7" w:rsidRPr="00B577E2" w:rsidTr="00D77303">
        <w:trPr>
          <w:trHeight w:val="60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Управление благоустройства администрации Пушкинского муниципального района Московской области.</w:t>
            </w:r>
          </w:p>
        </w:tc>
      </w:tr>
      <w:tr w:rsidR="00DF2DD7" w:rsidRPr="00B577E2" w:rsidTr="00D77303">
        <w:trPr>
          <w:trHeight w:val="300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B577E2" w:rsidRPr="00B577E2" w:rsidTr="00D77303">
        <w:trPr>
          <w:trHeight w:val="300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B577E2" w:rsidRPr="00B577E2" w:rsidTr="000A0F1C">
        <w:trPr>
          <w:trHeight w:val="61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Обеспечение комфортной среды проживания на территории Пушкинского муниципального района.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Всего:</w:t>
            </w:r>
            <w:r w:rsidRPr="00B577E2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EB44DF" w:rsidRDefault="000A0F1C" w:rsidP="00EB44D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1 071 015,07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EB44DF" w:rsidRDefault="000A0F1C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243 861,51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B577E2" w:rsidRDefault="000A0F1C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184 897,27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B577E2" w:rsidRDefault="000A0F1C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203 881,20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B577E2" w:rsidRDefault="000A0F1C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216 976,08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B577E2" w:rsidRDefault="000A0F1C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221 399,01</w:t>
            </w:r>
          </w:p>
        </w:tc>
      </w:tr>
      <w:tr w:rsidR="00B577E2" w:rsidRPr="00B577E2" w:rsidTr="00D77303">
        <w:trPr>
          <w:trHeight w:val="91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4123FF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77E2" w:rsidRPr="00B577E2" w:rsidTr="00D77303">
        <w:trPr>
          <w:trHeight w:val="1200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EB44DF" w:rsidRDefault="00F10725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14 849,47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EB44DF" w:rsidRDefault="00F10725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14 849,47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77E2" w:rsidRPr="00B577E2" w:rsidTr="00D77303">
        <w:trPr>
          <w:trHeight w:val="600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Пушкино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EB44DF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707 679,15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EB44DF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158 885,19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112 356,97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131 854,10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145 039,48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159 543,41</w:t>
            </w:r>
          </w:p>
        </w:tc>
      </w:tr>
      <w:tr w:rsidR="00B577E2" w:rsidRPr="00B577E2" w:rsidTr="00D77303">
        <w:trPr>
          <w:trHeight w:val="58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F10725" w:rsidP="002669A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48 929,95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EB44DF" w:rsidRDefault="00F10725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11 129,95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10 600,00</w:t>
            </w:r>
          </w:p>
        </w:tc>
      </w:tr>
      <w:tr w:rsidR="00B577E2" w:rsidRPr="00B577E2" w:rsidTr="000A0F1C">
        <w:trPr>
          <w:trHeight w:val="570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B577E2" w:rsidRDefault="000A0F1C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55 107,20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DD7" w:rsidRPr="00B577E2" w:rsidRDefault="000A0F1C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18 564,70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14 031,50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14 741,00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7 650,00</w:t>
            </w:r>
          </w:p>
        </w:tc>
      </w:tr>
      <w:tr w:rsidR="00B577E2" w:rsidRPr="00B577E2" w:rsidTr="00D77303">
        <w:trPr>
          <w:trHeight w:val="570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32 897,40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8 047,40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6 180,00</w:t>
            </w:r>
          </w:p>
        </w:tc>
      </w:tr>
      <w:tr w:rsidR="00B577E2" w:rsidRPr="00B577E2" w:rsidTr="00D77303">
        <w:trPr>
          <w:trHeight w:val="55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17 184,90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2 464,90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3 500,00</w:t>
            </w:r>
          </w:p>
        </w:tc>
      </w:tr>
      <w:tr w:rsidR="00B577E2" w:rsidRPr="00B577E2" w:rsidTr="00D77303">
        <w:trPr>
          <w:trHeight w:val="58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4 550,00</w:t>
            </w:r>
          </w:p>
        </w:tc>
      </w:tr>
      <w:tr w:rsidR="00B577E2" w:rsidRPr="00B577E2" w:rsidTr="00D77303">
        <w:trPr>
          <w:trHeight w:val="94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29 902,40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6 975,60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6 975,60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EB44D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6 975,60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6 975,60</w:t>
            </w:r>
          </w:p>
        </w:tc>
      </w:tr>
      <w:tr w:rsidR="00B577E2" w:rsidRPr="00B577E2" w:rsidTr="00D77303">
        <w:trPr>
          <w:trHeight w:val="630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B577E2" w:rsidRPr="00B577E2" w:rsidTr="00D77303">
        <w:trPr>
          <w:trHeight w:val="55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19 000,00</w:t>
            </w:r>
          </w:p>
        </w:tc>
      </w:tr>
      <w:tr w:rsidR="00B577E2" w:rsidRPr="00B577E2" w:rsidTr="00D77303">
        <w:trPr>
          <w:trHeight w:val="58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F10725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18 964,60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F10725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13 364,60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</w:tr>
      <w:tr w:rsidR="00B577E2" w:rsidRPr="00B577E2" w:rsidTr="00D77303">
        <w:trPr>
          <w:trHeight w:val="615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6E5403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5400FA" w:rsidP="00D7730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55B33" w:rsidRPr="00283B2A" w:rsidRDefault="00355B33" w:rsidP="00283B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7A6F" w:rsidRPr="00283B2A" w:rsidRDefault="008D679D" w:rsidP="00283B2A">
      <w:pPr>
        <w:pStyle w:val="a7"/>
        <w:keepNext/>
        <w:numPr>
          <w:ilvl w:val="0"/>
          <w:numId w:val="10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br w:type="page"/>
      </w:r>
      <w:r w:rsidR="00537073" w:rsidRPr="00283B2A">
        <w:rPr>
          <w:b/>
        </w:rPr>
        <w:lastRenderedPageBreak/>
        <w:t xml:space="preserve">Описание </w:t>
      </w:r>
      <w:r w:rsidR="00B026C4" w:rsidRPr="00283B2A">
        <w:rPr>
          <w:b/>
        </w:rPr>
        <w:t>основных мероприятий</w:t>
      </w:r>
      <w:r w:rsidR="00537073" w:rsidRPr="00283B2A">
        <w:rPr>
          <w:b/>
        </w:rPr>
        <w:t xml:space="preserve"> </w:t>
      </w:r>
      <w:r w:rsidR="001F3698" w:rsidRPr="00283B2A">
        <w:rPr>
          <w:b/>
        </w:rPr>
        <w:t>П</w:t>
      </w:r>
      <w:r w:rsidR="00537073" w:rsidRPr="00283B2A">
        <w:rPr>
          <w:b/>
        </w:rPr>
        <w:t>одпрограммы</w:t>
      </w:r>
      <w:r w:rsidR="00296ACC" w:rsidRPr="00283B2A">
        <w:rPr>
          <w:b/>
        </w:rPr>
        <w:t xml:space="preserve"> 1</w:t>
      </w:r>
    </w:p>
    <w:p w:rsidR="001368A8" w:rsidRPr="00283B2A" w:rsidRDefault="001368A8" w:rsidP="00283B2A">
      <w:pPr>
        <w:pStyle w:val="ConsPlusCell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Подпрограмма</w:t>
      </w:r>
      <w:r w:rsidR="00296ACC" w:rsidRPr="00283B2A">
        <w:rPr>
          <w:rFonts w:ascii="Times New Roman" w:hAnsi="Times New Roman" w:cs="Times New Roman"/>
          <w:sz w:val="24"/>
          <w:szCs w:val="24"/>
        </w:rPr>
        <w:t xml:space="preserve"> «</w:t>
      </w:r>
      <w:r w:rsidR="00296ACC" w:rsidRPr="00283B2A">
        <w:rPr>
          <w:rFonts w:ascii="Times New Roman" w:hAnsi="Times New Roman"/>
          <w:bCs/>
          <w:sz w:val="24"/>
          <w:szCs w:val="24"/>
        </w:rPr>
        <w:t xml:space="preserve">Обеспечение комфортной среды проживания на </w:t>
      </w:r>
      <w:r w:rsidR="008D679D" w:rsidRPr="00283B2A">
        <w:rPr>
          <w:rFonts w:ascii="Times New Roman" w:hAnsi="Times New Roman"/>
          <w:bCs/>
          <w:sz w:val="24"/>
          <w:szCs w:val="24"/>
        </w:rPr>
        <w:t>территории муниципального образования</w:t>
      </w:r>
      <w:r w:rsidR="00296ACC" w:rsidRPr="00283B2A">
        <w:rPr>
          <w:rFonts w:ascii="Times New Roman" w:hAnsi="Times New Roman" w:cs="Times New Roman"/>
          <w:sz w:val="24"/>
          <w:szCs w:val="24"/>
        </w:rPr>
        <w:t>» (</w:t>
      </w:r>
      <w:r w:rsidR="008D679D" w:rsidRPr="00283B2A">
        <w:rPr>
          <w:rFonts w:ascii="Times New Roman" w:hAnsi="Times New Roman" w:cs="Times New Roman"/>
          <w:sz w:val="24"/>
          <w:szCs w:val="24"/>
        </w:rPr>
        <w:t>далее – Подпрограмма</w:t>
      </w:r>
      <w:r w:rsidR="00296ACC" w:rsidRPr="00283B2A">
        <w:rPr>
          <w:rFonts w:ascii="Times New Roman" w:hAnsi="Times New Roman" w:cs="Times New Roman"/>
          <w:sz w:val="24"/>
          <w:szCs w:val="24"/>
        </w:rPr>
        <w:t xml:space="preserve"> 1)</w:t>
      </w:r>
      <w:r w:rsidRPr="00283B2A">
        <w:rPr>
          <w:rFonts w:ascii="Times New Roman" w:hAnsi="Times New Roman" w:cs="Times New Roman"/>
          <w:sz w:val="24"/>
          <w:szCs w:val="24"/>
        </w:rPr>
        <w:t xml:space="preserve"> состоит из трех основных мероприятий:</w:t>
      </w:r>
    </w:p>
    <w:p w:rsidR="004011EF" w:rsidRPr="00283B2A" w:rsidRDefault="004011EF" w:rsidP="00283B2A">
      <w:pPr>
        <w:pStyle w:val="ConsPlusCell"/>
        <w:numPr>
          <w:ilvl w:val="0"/>
          <w:numId w:val="37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комплексное благоустройство дворовых территорий муниципального образования</w:t>
      </w:r>
    </w:p>
    <w:p w:rsidR="001368A8" w:rsidRPr="00283B2A" w:rsidRDefault="00444488" w:rsidP="00283B2A">
      <w:pPr>
        <w:pStyle w:val="ConsPlusCell"/>
        <w:numPr>
          <w:ilvl w:val="0"/>
          <w:numId w:val="37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приобретение и установка детских игровых площадок на территории муниципального образования</w:t>
      </w:r>
      <w:r w:rsidR="001368A8" w:rsidRPr="00283B2A">
        <w:rPr>
          <w:rFonts w:ascii="Times New Roman" w:hAnsi="Times New Roman" w:cs="Times New Roman"/>
          <w:sz w:val="24"/>
          <w:szCs w:val="24"/>
        </w:rPr>
        <w:t>;</w:t>
      </w:r>
    </w:p>
    <w:p w:rsidR="001368A8" w:rsidRPr="00283B2A" w:rsidRDefault="004011EF" w:rsidP="00283B2A">
      <w:pPr>
        <w:pStyle w:val="ConsPlusCell"/>
        <w:numPr>
          <w:ilvl w:val="0"/>
          <w:numId w:val="37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 муниципального образования</w:t>
      </w:r>
      <w:r w:rsidR="001368A8" w:rsidRPr="00283B2A">
        <w:rPr>
          <w:rFonts w:ascii="Times New Roman" w:hAnsi="Times New Roman" w:cs="Times New Roman"/>
          <w:sz w:val="24"/>
          <w:szCs w:val="24"/>
        </w:rPr>
        <w:t>.</w:t>
      </w:r>
    </w:p>
    <w:p w:rsidR="003D3E0D" w:rsidRPr="00283B2A" w:rsidRDefault="003D3E0D" w:rsidP="00283B2A">
      <w:pPr>
        <w:ind w:firstLine="567"/>
        <w:jc w:val="both"/>
      </w:pPr>
      <w:r w:rsidRPr="00283B2A">
        <w:t xml:space="preserve">Перечень мероприятий по благоустройству дворовых территорий многоквартирных домов определен Порядком предоставления субсидий из областного бюджета бюджетам муниципальных образований Московской области на </w:t>
      </w:r>
      <w:proofErr w:type="spellStart"/>
      <w:r w:rsidRPr="00283B2A">
        <w:t>софинансирование</w:t>
      </w:r>
      <w:proofErr w:type="spellEnd"/>
      <w:r w:rsidRPr="00283B2A">
        <w:t xml:space="preserve"> расходных обязательств муниципальных образований </w:t>
      </w:r>
      <w:r w:rsidR="00837CEA" w:rsidRPr="00283B2A">
        <w:t>области</w:t>
      </w:r>
      <w:r w:rsidRPr="00283B2A">
        <w:t xml:space="preserve"> на поддержку муниципальных программ формирования современной городской среды и включает в себя:</w:t>
      </w:r>
    </w:p>
    <w:p w:rsidR="003D3E0D" w:rsidRPr="00283B2A" w:rsidRDefault="003D3E0D" w:rsidP="00283B2A">
      <w:pPr>
        <w:ind w:firstLine="567"/>
        <w:jc w:val="both"/>
      </w:pPr>
      <w:r w:rsidRPr="00283B2A">
        <w:t>1.1.Минимальный перечень видов работ по благоустройству дворовых территорий многоквартирных домов:</w:t>
      </w:r>
    </w:p>
    <w:p w:rsidR="003D3E0D" w:rsidRPr="00283B2A" w:rsidRDefault="003D3E0D" w:rsidP="00283B2A">
      <w:pPr>
        <w:pStyle w:val="a7"/>
        <w:numPr>
          <w:ilvl w:val="0"/>
          <w:numId w:val="38"/>
        </w:numPr>
        <w:jc w:val="both"/>
      </w:pPr>
      <w:r w:rsidRPr="00283B2A">
        <w:t>ремонт дворовых проездов;</w:t>
      </w:r>
    </w:p>
    <w:p w:rsidR="003D3E0D" w:rsidRPr="00283B2A" w:rsidRDefault="003D3E0D" w:rsidP="00283B2A">
      <w:pPr>
        <w:pStyle w:val="a7"/>
        <w:numPr>
          <w:ilvl w:val="0"/>
          <w:numId w:val="38"/>
        </w:numPr>
        <w:jc w:val="both"/>
      </w:pPr>
      <w:r w:rsidRPr="00283B2A">
        <w:t>обеспечение освещения дворовых территорий;</w:t>
      </w:r>
    </w:p>
    <w:p w:rsidR="003D3E0D" w:rsidRPr="00283B2A" w:rsidRDefault="003D3E0D" w:rsidP="00283B2A">
      <w:pPr>
        <w:pStyle w:val="a7"/>
        <w:numPr>
          <w:ilvl w:val="0"/>
          <w:numId w:val="38"/>
        </w:numPr>
        <w:jc w:val="both"/>
      </w:pPr>
      <w:r w:rsidRPr="00283B2A">
        <w:t>установка скамеек;</w:t>
      </w:r>
    </w:p>
    <w:p w:rsidR="003D3E0D" w:rsidRPr="00283B2A" w:rsidRDefault="003D3E0D" w:rsidP="00283B2A">
      <w:pPr>
        <w:pStyle w:val="a7"/>
        <w:numPr>
          <w:ilvl w:val="0"/>
          <w:numId w:val="38"/>
        </w:numPr>
        <w:jc w:val="both"/>
      </w:pPr>
      <w:r w:rsidRPr="00283B2A">
        <w:t>установка урн.</w:t>
      </w:r>
    </w:p>
    <w:p w:rsidR="003D3E0D" w:rsidRPr="00283B2A" w:rsidRDefault="003D3E0D" w:rsidP="00283B2A">
      <w:pPr>
        <w:ind w:firstLine="567"/>
      </w:pPr>
      <w:r w:rsidRPr="00283B2A">
        <w:t>1.2. Перечень дополнительных видов работ по благоустройству дворовых территорий многоквартирных домов:</w:t>
      </w:r>
    </w:p>
    <w:p w:rsidR="003D3E0D" w:rsidRPr="00283B2A" w:rsidRDefault="003D3E0D" w:rsidP="00283B2A">
      <w:pPr>
        <w:pStyle w:val="a7"/>
        <w:numPr>
          <w:ilvl w:val="0"/>
          <w:numId w:val="39"/>
        </w:numPr>
      </w:pPr>
      <w:r w:rsidRPr="00283B2A">
        <w:t>ремонт и (или) устройство тротуаров;</w:t>
      </w:r>
    </w:p>
    <w:p w:rsidR="003D3E0D" w:rsidRPr="00283B2A" w:rsidRDefault="003D3E0D" w:rsidP="00283B2A">
      <w:pPr>
        <w:pStyle w:val="a7"/>
        <w:numPr>
          <w:ilvl w:val="0"/>
          <w:numId w:val="39"/>
        </w:numPr>
      </w:pPr>
      <w:r w:rsidRPr="00283B2A">
        <w:t>ремонт автомобильных дорог, образующих проезды к территориям, прилегающим к многоквартирным домам;</w:t>
      </w:r>
    </w:p>
    <w:p w:rsidR="003D3E0D" w:rsidRPr="00283B2A" w:rsidRDefault="003D3E0D" w:rsidP="00283B2A">
      <w:pPr>
        <w:pStyle w:val="a7"/>
        <w:numPr>
          <w:ilvl w:val="0"/>
          <w:numId w:val="39"/>
        </w:numPr>
      </w:pPr>
      <w:r w:rsidRPr="00283B2A">
        <w:t>ремонт и устройство автомобильных парковок (парковочных мест);</w:t>
      </w:r>
    </w:p>
    <w:p w:rsidR="003D3E0D" w:rsidRPr="00283B2A" w:rsidRDefault="003D3E0D" w:rsidP="00283B2A">
      <w:pPr>
        <w:pStyle w:val="a7"/>
        <w:numPr>
          <w:ilvl w:val="0"/>
          <w:numId w:val="39"/>
        </w:numPr>
      </w:pPr>
      <w:r w:rsidRPr="00283B2A">
        <w:t>устройство и оборудование детских, спортивных площадок, иных площадок;</w:t>
      </w:r>
    </w:p>
    <w:p w:rsidR="003D3E0D" w:rsidRPr="00283B2A" w:rsidRDefault="003D3E0D" w:rsidP="00283B2A">
      <w:pPr>
        <w:pStyle w:val="a7"/>
        <w:numPr>
          <w:ilvl w:val="0"/>
          <w:numId w:val="39"/>
        </w:numPr>
      </w:pPr>
      <w:r w:rsidRPr="00283B2A">
        <w:t>организация площадок для установки мусоросборников;</w:t>
      </w:r>
    </w:p>
    <w:p w:rsidR="003D3E0D" w:rsidRPr="00283B2A" w:rsidRDefault="00A86E13" w:rsidP="00283B2A">
      <w:pPr>
        <w:pStyle w:val="a7"/>
        <w:numPr>
          <w:ilvl w:val="0"/>
          <w:numId w:val="39"/>
        </w:numPr>
      </w:pPr>
      <w:r w:rsidRPr="00283B2A">
        <w:t>озеленение;</w:t>
      </w:r>
    </w:p>
    <w:p w:rsidR="00A86E13" w:rsidRPr="00283B2A" w:rsidRDefault="00A86E13" w:rsidP="00283B2A">
      <w:pPr>
        <w:pStyle w:val="a7"/>
        <w:numPr>
          <w:ilvl w:val="0"/>
          <w:numId w:val="39"/>
        </w:numPr>
      </w:pPr>
      <w:r w:rsidRPr="00283B2A">
        <w:t>установка информационных стендов.</w:t>
      </w:r>
    </w:p>
    <w:p w:rsidR="003D3E0D" w:rsidRPr="00283B2A" w:rsidRDefault="003D3E0D" w:rsidP="00283B2A">
      <w:pPr>
        <w:spacing w:before="100" w:beforeAutospacing="1"/>
        <w:ind w:firstLine="567"/>
        <w:jc w:val="both"/>
      </w:pPr>
      <w:proofErr w:type="gramStart"/>
      <w:r w:rsidRPr="00283B2A">
        <w:t>Адресный перечень дворовых</w:t>
      </w:r>
      <w:r w:rsidR="00582825" w:rsidRPr="00283B2A">
        <w:t xml:space="preserve"> и общественных</w:t>
      </w:r>
      <w:r w:rsidRPr="00283B2A">
        <w:t xml:space="preserve"> территорий формируется в соответствии</w:t>
      </w:r>
      <w:r w:rsidR="003F2130" w:rsidRPr="00283B2A">
        <w:t xml:space="preserve"> с</w:t>
      </w:r>
      <w:r w:rsidRPr="00283B2A">
        <w:t xml:space="preserve"> постановлени</w:t>
      </w:r>
      <w:r w:rsidR="003F2130" w:rsidRPr="00283B2A">
        <w:t>ями</w:t>
      </w:r>
      <w:r w:rsidRPr="00283B2A">
        <w:t xml:space="preserve"> администраци</w:t>
      </w:r>
      <w:r w:rsidR="003F2130" w:rsidRPr="00283B2A">
        <w:t>й</w:t>
      </w:r>
      <w:r w:rsidRPr="00283B2A">
        <w:t xml:space="preserve"> Пушкинского муниципального района</w:t>
      </w:r>
      <w:r w:rsidR="003F2130" w:rsidRPr="00283B2A">
        <w:t xml:space="preserve">, утверждающих Порядки проведения общественных </w:t>
      </w:r>
      <w:proofErr w:type="spellStart"/>
      <w:r w:rsidR="003F2130" w:rsidRPr="00283B2A">
        <w:t>обсуждениий</w:t>
      </w:r>
      <w:proofErr w:type="spellEnd"/>
      <w:r w:rsidR="003F2130" w:rsidRPr="00283B2A">
        <w:t xml:space="preserve">, а также на основании требований </w:t>
      </w:r>
      <w:r w:rsidRPr="00283B2A">
        <w:t xml:space="preserve"> </w:t>
      </w:r>
      <w:r w:rsidR="003F2130" w:rsidRPr="00283B2A">
        <w:t xml:space="preserve">постановления администрации Пушкинского муниципального района </w:t>
      </w:r>
      <w:r w:rsidRPr="00283B2A">
        <w:t xml:space="preserve">от 25.05.2017 №1120 «Об утверждении Порядка проведения общественного обсуждения проекта (проекта изменений) муниципальной программы (подпрограммы) современной </w:t>
      </w:r>
      <w:r w:rsidR="00F22590" w:rsidRPr="00283B2A">
        <w:t>среды</w:t>
      </w:r>
      <w:r w:rsidRPr="00283B2A">
        <w:t xml:space="preserve"> на территории </w:t>
      </w:r>
      <w:r w:rsidR="00F22590" w:rsidRPr="00283B2A">
        <w:t>городских и сельских</w:t>
      </w:r>
      <w:r w:rsidR="007520FE" w:rsidRPr="00283B2A">
        <w:t xml:space="preserve"> поселения</w:t>
      </w:r>
      <w:r w:rsidR="00F22590" w:rsidRPr="00283B2A">
        <w:t>х</w:t>
      </w:r>
      <w:r w:rsidR="007520FE" w:rsidRPr="00283B2A">
        <w:t xml:space="preserve"> </w:t>
      </w:r>
      <w:r w:rsidR="002E26B5" w:rsidRPr="00283B2A">
        <w:t>Пушкин</w:t>
      </w:r>
      <w:r w:rsidR="00F22590" w:rsidRPr="00283B2A">
        <w:t>ского муниципального района</w:t>
      </w:r>
      <w:r w:rsidRPr="00283B2A">
        <w:t>, приоритетного проекта «Формирование комфортной</w:t>
      </w:r>
      <w:proofErr w:type="gramEnd"/>
      <w:r w:rsidRPr="00283B2A">
        <w:t xml:space="preserve"> </w:t>
      </w:r>
      <w:proofErr w:type="gramStart"/>
      <w:r w:rsidRPr="00283B2A">
        <w:t xml:space="preserve">среды проживания в </w:t>
      </w:r>
      <w:r w:rsidR="00F22590" w:rsidRPr="00283B2A">
        <w:t>Пушкинском муниципальном районе</w:t>
      </w:r>
      <w:r w:rsidRPr="00283B2A">
        <w:t xml:space="preserve">», Порядка предоставления, рассмотрения и оценки предложений граждан и организаций о включении общественных территорий, подлежащих благоустройству, в муниципальную программу (подпрограмму) формирования современной </w:t>
      </w:r>
      <w:r w:rsidR="00F22590" w:rsidRPr="00283B2A">
        <w:t>с</w:t>
      </w:r>
      <w:r w:rsidRPr="00283B2A">
        <w:t xml:space="preserve">реды на территории </w:t>
      </w:r>
      <w:r w:rsidR="00F22590" w:rsidRPr="00283B2A">
        <w:t xml:space="preserve">городских и сельских </w:t>
      </w:r>
      <w:r w:rsidR="007520FE" w:rsidRPr="00283B2A">
        <w:t xml:space="preserve"> поселени</w:t>
      </w:r>
      <w:r w:rsidR="00F22590" w:rsidRPr="00283B2A">
        <w:t>й Пушкинского муниципального района</w:t>
      </w:r>
      <w:r w:rsidRPr="00283B2A">
        <w:t xml:space="preserve">, Порядка предоставления, рассмотрения и оценки предложений заинтересованных лиц о включении дворовых территорий, подлежащих благоустройству, в муниципальную программу (подпрограмму) современной среды на территории </w:t>
      </w:r>
      <w:r w:rsidR="00F22590" w:rsidRPr="00283B2A">
        <w:t>Пушкинского</w:t>
      </w:r>
      <w:proofErr w:type="gramEnd"/>
      <w:r w:rsidR="00F22590" w:rsidRPr="00283B2A">
        <w:t xml:space="preserve"> муниципального района</w:t>
      </w:r>
      <w:r w:rsidRPr="00283B2A">
        <w:t xml:space="preserve">» (далее – Порядок постановления </w:t>
      </w:r>
      <w:r w:rsidRPr="00283B2A">
        <w:rPr>
          <w:lang w:val="en-US"/>
        </w:rPr>
        <w:t>N</w:t>
      </w:r>
      <w:r w:rsidRPr="00283B2A">
        <w:t xml:space="preserve"> 1120).</w:t>
      </w:r>
    </w:p>
    <w:p w:rsidR="003D3E0D" w:rsidRPr="00283B2A" w:rsidRDefault="003D3E0D" w:rsidP="00283B2A">
      <w:pPr>
        <w:ind w:firstLine="567"/>
        <w:jc w:val="both"/>
      </w:pPr>
      <w:r w:rsidRPr="00283B2A">
        <w:lastRenderedPageBreak/>
        <w:t>Включение дворовой</w:t>
      </w:r>
      <w:r w:rsidR="00582825" w:rsidRPr="00283B2A">
        <w:t xml:space="preserve"> и общественной</w:t>
      </w:r>
      <w:r w:rsidRPr="00283B2A">
        <w:t xml:space="preserve"> территории в Программу без решения заинтересованных лиц не допускается. </w:t>
      </w:r>
      <w:proofErr w:type="gramStart"/>
      <w:r w:rsidRPr="00283B2A">
        <w:t>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комиссии,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Программу, либо для финансирования в случае предоставления дополнительных средств из областного бюджета.</w:t>
      </w:r>
      <w:proofErr w:type="gramEnd"/>
    </w:p>
    <w:p w:rsidR="003D3E0D" w:rsidRPr="00283B2A" w:rsidRDefault="003D3E0D" w:rsidP="00283B2A">
      <w:pPr>
        <w:ind w:firstLine="567"/>
        <w:jc w:val="both"/>
      </w:pPr>
      <w:r w:rsidRPr="00283B2A">
        <w:t xml:space="preserve">По каждой дворовой территории, включенной в Программу, подготавливается и утверждается (с учетом обсуждения с представителями заинтересованных лиц) дизайн – проект в соответствии с Порядком постановления </w:t>
      </w:r>
      <w:r w:rsidRPr="00283B2A">
        <w:rPr>
          <w:lang w:val="en-US"/>
        </w:rPr>
        <w:t>N</w:t>
      </w:r>
      <w:r w:rsidRPr="00283B2A">
        <w:t xml:space="preserve"> 1120.</w:t>
      </w:r>
    </w:p>
    <w:p w:rsidR="003D3E0D" w:rsidRPr="00283B2A" w:rsidRDefault="003D3E0D" w:rsidP="00283B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</w:t>
      </w:r>
      <w:r w:rsidR="00A86E13" w:rsidRPr="00283B2A">
        <w:rPr>
          <w:rFonts w:ascii="Times New Roman" w:hAnsi="Times New Roman" w:cs="Times New Roman"/>
          <w:sz w:val="24"/>
          <w:szCs w:val="24"/>
        </w:rPr>
        <w:t xml:space="preserve"> и общественных</w:t>
      </w:r>
      <w:r w:rsidRPr="00283B2A">
        <w:rPr>
          <w:rFonts w:ascii="Times New Roman" w:hAnsi="Times New Roman" w:cs="Times New Roman"/>
          <w:sz w:val="24"/>
          <w:szCs w:val="24"/>
        </w:rPr>
        <w:t xml:space="preserve"> территорий многоквартирных домов, расположенных на территории </w:t>
      </w:r>
      <w:r w:rsidR="00E426EA" w:rsidRPr="00283B2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E426EA" w:rsidRPr="00283B2A">
        <w:rPr>
          <w:rFonts w:ascii="Times New Roman" w:hAnsi="Times New Roman" w:cs="Times New Roman"/>
          <w:sz w:val="24"/>
          <w:szCs w:val="24"/>
        </w:rPr>
        <w:t>Пушкино,</w:t>
      </w:r>
      <w:r w:rsidRPr="00283B2A">
        <w:rPr>
          <w:rFonts w:ascii="Times New Roman" w:hAnsi="Times New Roman" w:cs="Times New Roman"/>
          <w:sz w:val="24"/>
          <w:szCs w:val="24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D3E0D" w:rsidRPr="00283B2A" w:rsidRDefault="003D3E0D" w:rsidP="00283B2A">
      <w:pPr>
        <w:ind w:firstLine="567"/>
        <w:jc w:val="both"/>
      </w:pPr>
      <w:r w:rsidRPr="00283B2A">
        <w:t>Адресный перечень дворовых территорий является приложением №</w:t>
      </w:r>
      <w:r w:rsidR="00B3191B" w:rsidRPr="00283B2A">
        <w:t>8</w:t>
      </w:r>
      <w:r w:rsidRPr="00283B2A">
        <w:t xml:space="preserve"> к настоящей Программе.</w:t>
      </w:r>
    </w:p>
    <w:p w:rsidR="003D3E0D" w:rsidRPr="00283B2A" w:rsidRDefault="003D3E0D" w:rsidP="00283B2A">
      <w:pPr>
        <w:ind w:firstLine="567"/>
        <w:jc w:val="both"/>
      </w:pPr>
      <w:r w:rsidRPr="00283B2A">
        <w:t xml:space="preserve">Применительно к дополнительному перечню работ по благоустройству дворовых территорий предусмотрено обязательное финансовое и (или) трудовое участие заинтересованных лиц. </w:t>
      </w:r>
      <w:proofErr w:type="gramStart"/>
      <w:r w:rsidRPr="00283B2A">
        <w:t xml:space="preserve">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областного бюджета бюджетам муниципальных образований Московской области на </w:t>
      </w:r>
      <w:proofErr w:type="spellStart"/>
      <w:r w:rsidRPr="00283B2A">
        <w:t>софинансирование</w:t>
      </w:r>
      <w:proofErr w:type="spellEnd"/>
      <w:r w:rsidRPr="00283B2A">
        <w:t xml:space="preserve"> расходных обязательств муниципальных образований на поддержку муниципальных программ формирования комфортной среды определяется как процент от стоимости мероприятий по благоустройству дворовой территории, входящих в дополнительный перечень, и составляет не менее 2% (двух</w:t>
      </w:r>
      <w:proofErr w:type="gramEnd"/>
      <w:r w:rsidRPr="00283B2A">
        <w:t xml:space="preserve"> процентов) при трудовом участии.</w:t>
      </w:r>
    </w:p>
    <w:p w:rsidR="00582825" w:rsidRPr="00283B2A" w:rsidRDefault="00582825" w:rsidP="00283B2A">
      <w:pPr>
        <w:ind w:firstLine="567"/>
        <w:jc w:val="both"/>
      </w:pPr>
      <w:r w:rsidRPr="00283B2A">
        <w:t xml:space="preserve">В качестве проектов благоустройства общественных территорий могут быть предложения для обсуждения и </w:t>
      </w:r>
      <w:proofErr w:type="gramStart"/>
      <w:r w:rsidRPr="00283B2A">
        <w:t>благоустройства</w:t>
      </w:r>
      <w:proofErr w:type="gramEnd"/>
      <w:r w:rsidRPr="00283B2A">
        <w:t xml:space="preserve"> следующие виды проектов и территорий: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благоустройство парков/скверов/бульваров/набережных/пешеходных зон;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устройство освещения объектов благоустройства общественных территорий.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</w:r>
      <w:proofErr w:type="gramStart"/>
      <w:r w:rsidRPr="00283B2A">
        <w:t>б</w:t>
      </w:r>
      <w:proofErr w:type="gramEnd"/>
      <w:r w:rsidRPr="00283B2A">
        <w:t>лагоустройство набережной.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случаях, когда она достаточно локальна;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благоустройство мест для купания (пляжа);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устройство или реконструкция детской площадки;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благоустройство территории возле общественного здания;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благоустройство территории вокруг памятника;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реконструкция пешеходных зон (тротуаров) с обустройством зон отдыха (лавочек и пр.) на конкретной улице;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очистка водоемов;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благоустройство пустырей;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благоустройство городских площадей;</w:t>
      </w:r>
    </w:p>
    <w:p w:rsidR="00582825" w:rsidRPr="00283B2A" w:rsidRDefault="00582825" w:rsidP="00283B2A">
      <w:pPr>
        <w:ind w:firstLine="567"/>
        <w:jc w:val="both"/>
      </w:pPr>
      <w:r w:rsidRPr="00283B2A">
        <w:t>•</w:t>
      </w:r>
      <w:r w:rsidRPr="00283B2A">
        <w:tab/>
        <w:t>иные объекты.</w:t>
      </w:r>
    </w:p>
    <w:p w:rsidR="00582825" w:rsidRPr="00283B2A" w:rsidRDefault="00582825" w:rsidP="00283B2A">
      <w:pPr>
        <w:ind w:firstLine="567"/>
        <w:jc w:val="both"/>
      </w:pPr>
      <w:r w:rsidRPr="00283B2A">
        <w:t>Общественные территории, подлежащие благоустройству в 2018-2022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582825" w:rsidRPr="00283B2A" w:rsidRDefault="00582825" w:rsidP="00283B2A">
      <w:pPr>
        <w:ind w:firstLine="567"/>
        <w:jc w:val="both"/>
      </w:pPr>
      <w:r w:rsidRPr="00283B2A">
        <w:lastRenderedPageBreak/>
        <w:t>Перечень общественных территорий формируется в соответствии с Порядком постановления N 1120.</w:t>
      </w:r>
    </w:p>
    <w:p w:rsidR="00582825" w:rsidRPr="00283B2A" w:rsidRDefault="00582825" w:rsidP="00283B2A">
      <w:pPr>
        <w:ind w:firstLine="567"/>
        <w:jc w:val="both"/>
      </w:pPr>
      <w:r w:rsidRPr="00283B2A">
        <w:t>Перечень общественных территорий, подлежащих благоустройству в 2018-2022 годы, с перечнем видов работ, планируемых к выполнению, приведен в приложении №9 к настоящей Программе.</w:t>
      </w:r>
    </w:p>
    <w:p w:rsidR="00582825" w:rsidRPr="00283B2A" w:rsidRDefault="00582825" w:rsidP="00283B2A">
      <w:pPr>
        <w:ind w:firstLine="567"/>
        <w:jc w:val="both"/>
      </w:pPr>
      <w:r w:rsidRPr="00283B2A">
        <w:t xml:space="preserve">Проведение мероприятий по благоустройству территорий общего пользования </w:t>
      </w:r>
      <w:r w:rsidR="007520FE" w:rsidRPr="00283B2A">
        <w:t>городск</w:t>
      </w:r>
      <w:r w:rsidR="00F22590" w:rsidRPr="00283B2A">
        <w:t>их и сельских</w:t>
      </w:r>
      <w:r w:rsidR="007520FE" w:rsidRPr="00283B2A">
        <w:t xml:space="preserve"> поселени</w:t>
      </w:r>
      <w:r w:rsidR="00F22590" w:rsidRPr="00283B2A">
        <w:t>й</w:t>
      </w:r>
      <w:r w:rsidR="007520FE" w:rsidRPr="00283B2A">
        <w:t xml:space="preserve"> </w:t>
      </w:r>
      <w:r w:rsidRPr="00283B2A">
        <w:t>Пушкин</w:t>
      </w:r>
      <w:r w:rsidR="00F22590" w:rsidRPr="00283B2A">
        <w:t>ского муниципального района</w:t>
      </w:r>
      <w:r w:rsidRPr="00283B2A"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F3698" w:rsidRPr="00283B2A" w:rsidRDefault="001F3698" w:rsidP="00283B2A">
      <w:pPr>
        <w:pStyle w:val="a7"/>
        <w:keepNext/>
        <w:numPr>
          <w:ilvl w:val="0"/>
          <w:numId w:val="2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>Х</w:t>
      </w:r>
      <w:r w:rsidR="00127434" w:rsidRPr="00283B2A">
        <w:rPr>
          <w:b/>
        </w:rPr>
        <w:t xml:space="preserve">арактеристика </w:t>
      </w:r>
      <w:r w:rsidRPr="00283B2A">
        <w:rPr>
          <w:b/>
        </w:rPr>
        <w:t>проблем и мероприятий Подпрограммы</w:t>
      </w:r>
      <w:r w:rsidR="00296ACC" w:rsidRPr="00283B2A">
        <w:rPr>
          <w:b/>
        </w:rPr>
        <w:t xml:space="preserve"> 1</w:t>
      </w:r>
    </w:p>
    <w:p w:rsidR="00A354D5" w:rsidRPr="00283B2A" w:rsidRDefault="00A354D5" w:rsidP="00283B2A">
      <w:pPr>
        <w:pStyle w:val="af0"/>
        <w:spacing w:before="0" w:beforeAutospacing="0" w:after="0" w:afterAutospacing="0"/>
        <w:ind w:firstLine="709"/>
        <w:jc w:val="both"/>
      </w:pPr>
      <w:r w:rsidRPr="00283B2A">
        <w:t xml:space="preserve">В последние годы в </w:t>
      </w:r>
      <w:r w:rsidR="00F22590" w:rsidRPr="00283B2A">
        <w:t>Пушкинском муниципальном районе</w:t>
      </w:r>
      <w:r w:rsidRPr="00283B2A">
        <w:t xml:space="preserve"> проводилась целенаправленная работа по</w:t>
      </w:r>
      <w:r w:rsidR="00582825" w:rsidRPr="00283B2A">
        <w:t xml:space="preserve"> комплексному</w:t>
      </w:r>
      <w:r w:rsidRPr="00283B2A">
        <w:t xml:space="preserve"> благоустройству </w:t>
      </w:r>
      <w:r w:rsidR="00582825" w:rsidRPr="00283B2A">
        <w:t xml:space="preserve">дворовых </w:t>
      </w:r>
      <w:r w:rsidRPr="00283B2A">
        <w:t>территории и социальному развитию населенных пунктов</w:t>
      </w:r>
      <w:r w:rsidR="00582825" w:rsidRPr="00283B2A">
        <w:t>, созданию и благоустройству зон отдыха</w:t>
      </w:r>
      <w:r w:rsidRPr="00283B2A">
        <w:t>.</w:t>
      </w:r>
    </w:p>
    <w:p w:rsidR="00A354D5" w:rsidRPr="00283B2A" w:rsidRDefault="00A354D5" w:rsidP="00283B2A">
      <w:pPr>
        <w:pStyle w:val="af0"/>
        <w:spacing w:before="0" w:beforeAutospacing="0" w:after="0" w:afterAutospacing="0"/>
        <w:ind w:firstLine="709"/>
        <w:jc w:val="both"/>
      </w:pPr>
      <w:r w:rsidRPr="00283B2A">
        <w:t xml:space="preserve">В то же время в вопросах благоустройства территории </w:t>
      </w:r>
      <w:r w:rsidR="00F22590" w:rsidRPr="00283B2A">
        <w:t>района</w:t>
      </w:r>
      <w:r w:rsidR="007520FE" w:rsidRPr="00283B2A">
        <w:t xml:space="preserve"> </w:t>
      </w:r>
      <w:r w:rsidRPr="00283B2A">
        <w:t>имеется ряд проблем.</w:t>
      </w:r>
    </w:p>
    <w:p w:rsidR="00A354D5" w:rsidRPr="00283B2A" w:rsidRDefault="00A354D5" w:rsidP="00283B2A">
      <w:pPr>
        <w:pStyle w:val="af0"/>
        <w:spacing w:before="0" w:beforeAutospacing="0" w:after="0" w:afterAutospacing="0"/>
        <w:ind w:firstLine="709"/>
        <w:jc w:val="both"/>
      </w:pPr>
      <w:r w:rsidRPr="00283B2A">
        <w:t xml:space="preserve">Благоустройство многих </w:t>
      </w:r>
      <w:r w:rsidR="00A86E13" w:rsidRPr="00283B2A">
        <w:t>дворов</w:t>
      </w:r>
      <w:r w:rsidRPr="00283B2A">
        <w:t xml:space="preserve"> </w:t>
      </w:r>
      <w:r w:rsidR="00F22590" w:rsidRPr="00283B2A">
        <w:t>Пушкинского муниципального района</w:t>
      </w:r>
      <w:r w:rsidRPr="00283B2A">
        <w:t xml:space="preserve"> не отвечает современным требованиям.</w:t>
      </w:r>
    </w:p>
    <w:p w:rsidR="00A354D5" w:rsidRPr="00283B2A" w:rsidRDefault="00A354D5" w:rsidP="00283B2A">
      <w:pPr>
        <w:pStyle w:val="af0"/>
        <w:spacing w:before="0" w:beforeAutospacing="0" w:after="0" w:afterAutospacing="0"/>
        <w:ind w:firstLine="709"/>
        <w:jc w:val="both"/>
      </w:pPr>
      <w:r w:rsidRPr="00283B2A">
        <w:t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A354D5" w:rsidRPr="00283B2A" w:rsidRDefault="00A354D5" w:rsidP="00283B2A">
      <w:pPr>
        <w:pStyle w:val="printj"/>
        <w:spacing w:before="0" w:beforeAutospacing="0" w:after="0" w:afterAutospacing="0"/>
        <w:ind w:firstLine="709"/>
        <w:jc w:val="both"/>
      </w:pPr>
      <w:r w:rsidRPr="00283B2A"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населения </w:t>
      </w:r>
      <w:r w:rsidR="00F22590" w:rsidRPr="00283B2A">
        <w:t>Пушкинского муниципального района</w:t>
      </w:r>
      <w:r w:rsidRPr="00283B2A">
        <w:t>.</w:t>
      </w:r>
    </w:p>
    <w:p w:rsidR="00A354D5" w:rsidRPr="00283B2A" w:rsidRDefault="00A354D5" w:rsidP="00283B2A">
      <w:pPr>
        <w:pStyle w:val="printj"/>
        <w:spacing w:before="0" w:beforeAutospacing="0" w:after="0" w:afterAutospacing="0"/>
        <w:ind w:firstLine="709"/>
        <w:jc w:val="both"/>
      </w:pPr>
      <w:r w:rsidRPr="00283B2A"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D2D4A" w:rsidRPr="00283B2A" w:rsidRDefault="00A354D5" w:rsidP="00283B2A">
      <w:pPr>
        <w:widowControl w:val="0"/>
        <w:autoSpaceDE w:val="0"/>
        <w:autoSpaceDN w:val="0"/>
        <w:adjustRightInd w:val="0"/>
        <w:ind w:right="57" w:firstLine="709"/>
        <w:jc w:val="both"/>
      </w:pPr>
      <w:r w:rsidRPr="00283B2A"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F22590" w:rsidRPr="00283B2A">
        <w:t>Пушкинского муниципального района</w:t>
      </w:r>
      <w:r w:rsidRPr="00283B2A"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Подпрограммой</w:t>
      </w:r>
      <w:r w:rsidR="00296ACC" w:rsidRPr="00283B2A">
        <w:t xml:space="preserve"> 1</w:t>
      </w:r>
      <w:r w:rsidR="00AD2D4A" w:rsidRPr="00283B2A">
        <w:t>.</w:t>
      </w:r>
      <w:r w:rsidR="008A16F5" w:rsidRPr="00283B2A">
        <w:t xml:space="preserve"> </w:t>
      </w:r>
    </w:p>
    <w:p w:rsidR="00F04B25" w:rsidRPr="00283B2A" w:rsidRDefault="00F04B25" w:rsidP="00283B2A">
      <w:pPr>
        <w:pStyle w:val="a7"/>
        <w:numPr>
          <w:ilvl w:val="0"/>
          <w:numId w:val="1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 xml:space="preserve">Концептуальные </w:t>
      </w:r>
      <w:r w:rsidR="00262867" w:rsidRPr="00283B2A">
        <w:rPr>
          <w:b/>
        </w:rPr>
        <w:t xml:space="preserve">направления реформирования, модернизации, преобразования отдельных сфер социально-экономического развития </w:t>
      </w:r>
      <w:r w:rsidR="004454B9" w:rsidRPr="00283B2A">
        <w:rPr>
          <w:b/>
        </w:rPr>
        <w:t>Пушкинского муниципального района</w:t>
      </w:r>
    </w:p>
    <w:p w:rsidR="00337A4F" w:rsidRPr="00283B2A" w:rsidRDefault="00127434" w:rsidP="00283B2A">
      <w:pPr>
        <w:ind w:firstLine="709"/>
        <w:jc w:val="both"/>
      </w:pPr>
      <w:r w:rsidRPr="00283B2A">
        <w:t xml:space="preserve"> </w:t>
      </w:r>
      <w:r w:rsidR="00F73CFD" w:rsidRPr="00283B2A">
        <w:rPr>
          <w:bCs/>
        </w:rPr>
        <w:t xml:space="preserve">Работа по комплексному благоустройству дворов активно ведется в </w:t>
      </w:r>
      <w:r w:rsidR="00F22590" w:rsidRPr="00283B2A">
        <w:t>Пушкинском муниципальном районе</w:t>
      </w:r>
      <w:r w:rsidR="00F73CFD" w:rsidRPr="00283B2A">
        <w:rPr>
          <w:bCs/>
        </w:rPr>
        <w:t xml:space="preserve"> уже третий год подряд. Ежегодно приводится в нормативное состояние не менее 10% от общего количества дворов, треб</w:t>
      </w:r>
      <w:r w:rsidR="008334B7" w:rsidRPr="00283B2A">
        <w:rPr>
          <w:bCs/>
        </w:rPr>
        <w:t>ующих благоустройства. За 2015-2017</w:t>
      </w:r>
      <w:r w:rsidR="00F73CFD" w:rsidRPr="00283B2A">
        <w:rPr>
          <w:bCs/>
        </w:rPr>
        <w:t xml:space="preserve"> годы уже было благоустроено </w:t>
      </w:r>
      <w:r w:rsidR="00444488" w:rsidRPr="00283B2A">
        <w:rPr>
          <w:bCs/>
        </w:rPr>
        <w:t>13</w:t>
      </w:r>
      <w:r w:rsidR="00C069B6" w:rsidRPr="00283B2A">
        <w:rPr>
          <w:bCs/>
        </w:rPr>
        <w:t>9</w:t>
      </w:r>
      <w:r w:rsidR="00F73CFD" w:rsidRPr="00283B2A">
        <w:rPr>
          <w:bCs/>
        </w:rPr>
        <w:t xml:space="preserve"> двора. Списки формируются на основании </w:t>
      </w:r>
      <w:r w:rsidR="00A86E13" w:rsidRPr="00283B2A">
        <w:rPr>
          <w:bCs/>
        </w:rPr>
        <w:t>обращений граждан</w:t>
      </w:r>
      <w:r w:rsidR="00F73CFD" w:rsidRPr="00283B2A">
        <w:rPr>
          <w:bCs/>
        </w:rPr>
        <w:t xml:space="preserve">, а также </w:t>
      </w:r>
      <w:r w:rsidR="00A86E13" w:rsidRPr="00283B2A">
        <w:rPr>
          <w:bCs/>
        </w:rPr>
        <w:t>по итогам народного голосования на портале «</w:t>
      </w:r>
      <w:proofErr w:type="spellStart"/>
      <w:r w:rsidR="00A86E13" w:rsidRPr="00283B2A">
        <w:rPr>
          <w:bCs/>
        </w:rPr>
        <w:t>Добродел</w:t>
      </w:r>
      <w:proofErr w:type="spellEnd"/>
      <w:r w:rsidR="00A86E13" w:rsidRPr="00283B2A">
        <w:rPr>
          <w:bCs/>
        </w:rPr>
        <w:t>» и решением общественной комиссии.</w:t>
      </w:r>
      <w:r w:rsidR="00F73CFD" w:rsidRPr="00283B2A">
        <w:rPr>
          <w:bCs/>
        </w:rPr>
        <w:t xml:space="preserve"> По утвержденным «дорожным картам», уже к 30 июня работы по реализации годовой программы комплексного благоустройства должны быть выполнены не менее чем на 10%. К 30 сентября все работы</w:t>
      </w:r>
      <w:r w:rsidR="008334B7" w:rsidRPr="00283B2A">
        <w:rPr>
          <w:bCs/>
        </w:rPr>
        <w:t xml:space="preserve"> планируется завершить на 100%. К 2022 году все дворовые территории должны быть благоустроены.</w:t>
      </w:r>
    </w:p>
    <w:p w:rsidR="00630397" w:rsidRPr="00283B2A" w:rsidRDefault="00630397" w:rsidP="00283B2A">
      <w:pPr>
        <w:pStyle w:val="a7"/>
        <w:numPr>
          <w:ilvl w:val="0"/>
          <w:numId w:val="1"/>
        </w:numPr>
        <w:spacing w:before="100" w:beforeAutospacing="1" w:after="100" w:afterAutospacing="1"/>
        <w:ind w:left="1701" w:right="1245"/>
        <w:jc w:val="center"/>
      </w:pPr>
      <w:r w:rsidRPr="00283B2A">
        <w:rPr>
          <w:b/>
        </w:rPr>
        <w:t xml:space="preserve">Перечень </w:t>
      </w:r>
      <w:r w:rsidR="00262867" w:rsidRPr="00283B2A">
        <w:rPr>
          <w:b/>
        </w:rPr>
        <w:t xml:space="preserve">мероприятий, направленных на достижение целей в сфере реализации </w:t>
      </w:r>
      <w:r w:rsidR="00347C0C" w:rsidRPr="00283B2A">
        <w:rPr>
          <w:b/>
        </w:rPr>
        <w:br/>
      </w:r>
      <w:r w:rsidR="00262867" w:rsidRPr="00283B2A">
        <w:rPr>
          <w:b/>
        </w:rPr>
        <w:t>муниципальной Подпрограммы</w:t>
      </w:r>
      <w:r w:rsidR="00296ACC" w:rsidRPr="00283B2A">
        <w:rPr>
          <w:b/>
        </w:rPr>
        <w:t xml:space="preserve"> 1</w:t>
      </w:r>
    </w:p>
    <w:p w:rsidR="00337A4F" w:rsidRPr="00283B2A" w:rsidRDefault="00262867" w:rsidP="00283B2A">
      <w:pPr>
        <w:ind w:firstLine="709"/>
        <w:contextualSpacing/>
        <w:jc w:val="both"/>
      </w:pPr>
      <w:r w:rsidRPr="00283B2A">
        <w:lastRenderedPageBreak/>
        <w:t>Достижение целей муниципальной Подпрограммы</w:t>
      </w:r>
      <w:r w:rsidR="00296ACC" w:rsidRPr="00283B2A">
        <w:t xml:space="preserve"> 1</w:t>
      </w:r>
      <w:r w:rsidRPr="00283B2A">
        <w:t xml:space="preserve"> осуществляется посредством реализации мероприятий муниципальной Подпрограммы</w:t>
      </w:r>
      <w:r w:rsidR="00296ACC" w:rsidRPr="00283B2A">
        <w:t xml:space="preserve"> 1</w:t>
      </w:r>
      <w:r w:rsidRPr="00283B2A">
        <w:t xml:space="preserve">. Перечень мероприятий приведен в приложении </w:t>
      </w:r>
      <w:r w:rsidR="006625D9" w:rsidRPr="00283B2A">
        <w:t>№</w:t>
      </w:r>
      <w:r w:rsidR="00F811AC" w:rsidRPr="00283B2A">
        <w:t>4</w:t>
      </w:r>
      <w:r w:rsidR="006625D9" w:rsidRPr="00283B2A">
        <w:t xml:space="preserve"> к муниципальной Программе.</w:t>
      </w:r>
    </w:p>
    <w:p w:rsidR="00AF1437" w:rsidRPr="00283B2A" w:rsidRDefault="00AF1437" w:rsidP="00283B2A">
      <w:pPr>
        <w:pStyle w:val="a7"/>
        <w:numPr>
          <w:ilvl w:val="0"/>
          <w:numId w:val="1"/>
        </w:numPr>
        <w:spacing w:before="100" w:beforeAutospacing="1" w:after="100" w:afterAutospacing="1"/>
        <w:ind w:left="1418" w:right="1245"/>
        <w:jc w:val="center"/>
      </w:pPr>
      <w:r w:rsidRPr="00283B2A">
        <w:rPr>
          <w:b/>
        </w:rPr>
        <w:t xml:space="preserve">Планируемые </w:t>
      </w:r>
      <w:r w:rsidR="00577A6F" w:rsidRPr="00283B2A">
        <w:rPr>
          <w:b/>
        </w:rPr>
        <w:t>результаты (целевые показатели) реализации муниципальной Подпрограммы</w:t>
      </w:r>
      <w:r w:rsidR="00296ACC" w:rsidRPr="00283B2A">
        <w:rPr>
          <w:b/>
        </w:rPr>
        <w:t xml:space="preserve"> 1</w:t>
      </w:r>
      <w:r w:rsidR="00577A6F" w:rsidRPr="00283B2A">
        <w:rPr>
          <w:b/>
        </w:rPr>
        <w:t xml:space="preserve"> с указанием количественных и/или качественных целевых показателей, характеризующих достижение </w:t>
      </w:r>
      <w:r w:rsidR="00296ACC" w:rsidRPr="00283B2A">
        <w:rPr>
          <w:b/>
        </w:rPr>
        <w:t>ц</w:t>
      </w:r>
      <w:r w:rsidR="00577A6F" w:rsidRPr="00283B2A">
        <w:rPr>
          <w:b/>
        </w:rPr>
        <w:t xml:space="preserve">елей </w:t>
      </w:r>
    </w:p>
    <w:p w:rsidR="00577A6F" w:rsidRPr="00283B2A" w:rsidRDefault="00AF1437" w:rsidP="00283B2A">
      <w:pPr>
        <w:widowControl w:val="0"/>
        <w:autoSpaceDE w:val="0"/>
        <w:autoSpaceDN w:val="0"/>
        <w:adjustRightInd w:val="0"/>
        <w:ind w:firstLine="708"/>
        <w:jc w:val="both"/>
      </w:pPr>
      <w:r w:rsidRPr="00283B2A">
        <w:t xml:space="preserve">Эффективность </w:t>
      </w:r>
      <w:r w:rsidR="00577A6F" w:rsidRPr="00283B2A">
        <w:t>реализации Программы определяется степенью достижения количественных и качественных показателей реализации Подпрограмм.</w:t>
      </w:r>
    </w:p>
    <w:p w:rsidR="00337A4F" w:rsidRPr="00283B2A" w:rsidRDefault="00577A6F" w:rsidP="00283B2A">
      <w:pPr>
        <w:widowControl w:val="0"/>
        <w:autoSpaceDE w:val="0"/>
        <w:autoSpaceDN w:val="0"/>
        <w:adjustRightInd w:val="0"/>
        <w:ind w:firstLine="708"/>
        <w:jc w:val="both"/>
      </w:pPr>
      <w:r w:rsidRPr="00283B2A">
        <w:t>Планируемые количественные и качественные результаты (показатели эффективности) реализации муниципальной Подпрограммы</w:t>
      </w:r>
      <w:r w:rsidR="00296ACC" w:rsidRPr="00283B2A">
        <w:t xml:space="preserve"> 1</w:t>
      </w:r>
      <w:r w:rsidRPr="00283B2A">
        <w:t xml:space="preserve"> и их динамика по годам приведены в приложении </w:t>
      </w:r>
      <w:r w:rsidR="005549A5" w:rsidRPr="00283B2A">
        <w:t>№</w:t>
      </w:r>
      <w:r w:rsidR="00F811AC" w:rsidRPr="00283B2A">
        <w:t>5</w:t>
      </w:r>
      <w:r w:rsidR="00AF1437" w:rsidRPr="00283B2A">
        <w:t xml:space="preserve"> к Программе.</w:t>
      </w:r>
    </w:p>
    <w:p w:rsidR="00577A6F" w:rsidRPr="00283B2A" w:rsidRDefault="00650EA1" w:rsidP="00283B2A">
      <w:pPr>
        <w:pStyle w:val="a7"/>
        <w:numPr>
          <w:ilvl w:val="0"/>
          <w:numId w:val="1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 xml:space="preserve">Методика </w:t>
      </w:r>
      <w:r w:rsidR="00577A6F" w:rsidRPr="00283B2A">
        <w:rPr>
          <w:b/>
        </w:rPr>
        <w:t>расчета значений показателей эффективности и результативности</w:t>
      </w:r>
    </w:p>
    <w:p w:rsidR="00577A6F" w:rsidRPr="00283B2A" w:rsidRDefault="00577A6F" w:rsidP="00283B2A">
      <w:pPr>
        <w:pStyle w:val="a7"/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>реализации муниципальной Подпрограммы</w:t>
      </w:r>
      <w:r w:rsidR="00296ACC" w:rsidRPr="00283B2A">
        <w:rPr>
          <w:b/>
        </w:rPr>
        <w:t xml:space="preserve"> 1</w:t>
      </w:r>
    </w:p>
    <w:p w:rsidR="00E7773A" w:rsidRPr="00283B2A" w:rsidRDefault="00577A6F" w:rsidP="00283B2A">
      <w:pPr>
        <w:spacing w:before="100" w:beforeAutospacing="1" w:after="100" w:afterAutospacing="1"/>
        <w:ind w:firstLine="709"/>
        <w:rPr>
          <w:b/>
        </w:rPr>
      </w:pPr>
      <w:r w:rsidRPr="00283B2A">
        <w:t>Методика расчета значений показателей эффективности и результативности реализации Подпрограммы</w:t>
      </w:r>
      <w:r w:rsidR="00296ACC" w:rsidRPr="00283B2A">
        <w:t xml:space="preserve"> 1</w:t>
      </w:r>
      <w:r w:rsidRPr="00283B2A">
        <w:t xml:space="preserve"> приведена в приложении </w:t>
      </w:r>
      <w:r w:rsidR="00650EA1" w:rsidRPr="00283B2A">
        <w:t>№</w:t>
      </w:r>
      <w:r w:rsidR="00F811AC" w:rsidRPr="00283B2A">
        <w:t xml:space="preserve">6 </w:t>
      </w:r>
      <w:r w:rsidR="00650EA1" w:rsidRPr="00283B2A">
        <w:t>к Программе.</w:t>
      </w:r>
    </w:p>
    <w:p w:rsidR="00577A6F" w:rsidRPr="00283B2A" w:rsidRDefault="00346DE8" w:rsidP="00283B2A">
      <w:pPr>
        <w:pStyle w:val="a7"/>
        <w:numPr>
          <w:ilvl w:val="0"/>
          <w:numId w:val="1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 xml:space="preserve">Предоставление обоснования финансовых ресурсов, необходимых для реализации </w:t>
      </w:r>
      <w:r w:rsidR="00347C0C" w:rsidRPr="00283B2A">
        <w:rPr>
          <w:b/>
        </w:rPr>
        <w:br/>
      </w:r>
      <w:r w:rsidRPr="00283B2A">
        <w:rPr>
          <w:b/>
        </w:rPr>
        <w:t>мероприятий Подпрограммы</w:t>
      </w:r>
      <w:r w:rsidR="00296ACC" w:rsidRPr="00283B2A">
        <w:rPr>
          <w:b/>
        </w:rPr>
        <w:t xml:space="preserve"> 1</w:t>
      </w:r>
    </w:p>
    <w:p w:rsidR="00E7773A" w:rsidRPr="00283B2A" w:rsidRDefault="00650EA1" w:rsidP="00283B2A">
      <w:pPr>
        <w:spacing w:before="100" w:beforeAutospacing="1" w:after="100" w:afterAutospacing="1"/>
        <w:ind w:firstLine="709"/>
        <w:jc w:val="both"/>
        <w:rPr>
          <w:b/>
        </w:rPr>
      </w:pPr>
      <w:r w:rsidRPr="00283B2A">
        <w:t>Обоснование финансовых ресурсов, необходимых для реализации мероприятий Подпрограммы</w:t>
      </w:r>
      <w:r w:rsidR="00296ACC" w:rsidRPr="00283B2A">
        <w:t xml:space="preserve"> 1</w:t>
      </w:r>
      <w:r w:rsidRPr="00283B2A">
        <w:t xml:space="preserve"> за счет всех источников финансирования приведено в Приложении №</w:t>
      </w:r>
      <w:r w:rsidR="00F811AC" w:rsidRPr="00283B2A">
        <w:t>7</w:t>
      </w:r>
      <w:r w:rsidR="00AB4C42" w:rsidRPr="00283B2A">
        <w:t xml:space="preserve"> к П</w:t>
      </w:r>
      <w:r w:rsidRPr="00283B2A">
        <w:t>рограмме.</w:t>
      </w:r>
    </w:p>
    <w:p w:rsidR="00AF1437" w:rsidRPr="00283B2A" w:rsidRDefault="00AF1437" w:rsidP="00283B2A">
      <w:pPr>
        <w:pStyle w:val="a7"/>
        <w:widowControl w:val="0"/>
        <w:numPr>
          <w:ilvl w:val="0"/>
          <w:numId w:val="1"/>
        </w:numPr>
        <w:spacing w:before="100" w:beforeAutospacing="1" w:after="100" w:afterAutospacing="1"/>
        <w:ind w:left="1701" w:right="1245"/>
        <w:jc w:val="center"/>
      </w:pPr>
      <w:r w:rsidRPr="00283B2A">
        <w:rPr>
          <w:b/>
        </w:rPr>
        <w:t xml:space="preserve">Порядок </w:t>
      </w:r>
      <w:r w:rsidR="00577A6F" w:rsidRPr="00283B2A">
        <w:rPr>
          <w:b/>
        </w:rPr>
        <w:t>взаимодействия ответственного за выпол</w:t>
      </w:r>
      <w:r w:rsidR="00121158" w:rsidRPr="00283B2A">
        <w:rPr>
          <w:b/>
        </w:rPr>
        <w:t xml:space="preserve">нение мероприятия Подпрограммы </w:t>
      </w:r>
      <w:r w:rsidR="00296ACC" w:rsidRPr="00283B2A">
        <w:rPr>
          <w:b/>
        </w:rPr>
        <w:t>1</w:t>
      </w:r>
      <w:r w:rsidR="00347C0C" w:rsidRPr="00283B2A">
        <w:rPr>
          <w:b/>
        </w:rPr>
        <w:br/>
      </w:r>
      <w:r w:rsidR="00577A6F" w:rsidRPr="00283B2A">
        <w:rPr>
          <w:b/>
        </w:rPr>
        <w:t>с муниципальным заказчиком Программы</w:t>
      </w:r>
    </w:p>
    <w:p w:rsidR="00577A6F" w:rsidRPr="00283B2A" w:rsidRDefault="00577A6F" w:rsidP="00283B2A">
      <w:pPr>
        <w:keepNext/>
        <w:spacing w:before="100" w:beforeAutospacing="1" w:after="100" w:afterAutospacing="1"/>
        <w:ind w:firstLine="709"/>
        <w:contextualSpacing/>
        <w:rPr>
          <w:b/>
        </w:rPr>
      </w:pPr>
      <w:proofErr w:type="gramStart"/>
      <w:r w:rsidRPr="00283B2A">
        <w:t>Контроль за</w:t>
      </w:r>
      <w:proofErr w:type="gramEnd"/>
      <w:r w:rsidRPr="00283B2A">
        <w:t xml:space="preserve"> реализацией Подпрограммы</w:t>
      </w:r>
      <w:r w:rsidR="00296ACC" w:rsidRPr="00283B2A">
        <w:t xml:space="preserve"> 1</w:t>
      </w:r>
      <w:r w:rsidRPr="00283B2A">
        <w:t xml:space="preserve"> осуществляется муниципальным заказчиком Подпрограммы</w:t>
      </w:r>
      <w:r w:rsidR="00296ACC" w:rsidRPr="00283B2A">
        <w:t xml:space="preserve"> 1</w:t>
      </w:r>
      <w:r w:rsidRPr="00283B2A">
        <w:t>.</w:t>
      </w:r>
    </w:p>
    <w:p w:rsidR="00577A6F" w:rsidRPr="00283B2A" w:rsidRDefault="00577A6F" w:rsidP="00283B2A">
      <w:pPr>
        <w:ind w:firstLine="709"/>
        <w:jc w:val="both"/>
      </w:pPr>
      <w:r w:rsidRPr="00283B2A">
        <w:t>Муниципальный заказчик Подпрограммы</w:t>
      </w:r>
      <w:r w:rsidR="00296ACC" w:rsidRPr="00283B2A">
        <w:t xml:space="preserve"> 1</w:t>
      </w:r>
      <w:r w:rsidRPr="00283B2A">
        <w:t xml:space="preserve"> организует управление реализацией Подпрограммы</w:t>
      </w:r>
      <w:r w:rsidR="00296ACC" w:rsidRPr="00283B2A">
        <w:t xml:space="preserve"> 1</w:t>
      </w:r>
      <w:r w:rsidRPr="00283B2A">
        <w:t xml:space="preserve"> и взаимодействие с участниками реализации Подпрограммы</w:t>
      </w:r>
      <w:r w:rsidR="00296ACC" w:rsidRPr="00283B2A">
        <w:t xml:space="preserve"> 1</w:t>
      </w:r>
      <w:r w:rsidRPr="00283B2A">
        <w:t xml:space="preserve">. </w:t>
      </w:r>
    </w:p>
    <w:p w:rsidR="00577A6F" w:rsidRPr="00283B2A" w:rsidRDefault="00577A6F" w:rsidP="00283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Муниципальный заказчик Подпрограммы</w:t>
      </w:r>
      <w:r w:rsidR="00296ACC" w:rsidRPr="00283B2A">
        <w:rPr>
          <w:rFonts w:ascii="Times New Roman" w:hAnsi="Times New Roman" w:cs="Times New Roman"/>
          <w:sz w:val="24"/>
          <w:szCs w:val="24"/>
        </w:rPr>
        <w:t xml:space="preserve"> 1</w:t>
      </w:r>
      <w:r w:rsidRPr="00283B2A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577A6F" w:rsidRPr="00283B2A" w:rsidRDefault="00577A6F" w:rsidP="00283B2A">
      <w:pPr>
        <w:pStyle w:val="ConsPlusNormal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муниципальной Программы и вносит его в установленном порядке на рассмотрение администрации Пушкинского муниципального района;</w:t>
      </w:r>
    </w:p>
    <w:p w:rsidR="00577A6F" w:rsidRPr="00283B2A" w:rsidRDefault="00577A6F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организацию управления муниципальной Программой (подпрограммой);</w:t>
      </w:r>
    </w:p>
    <w:p w:rsidR="00577A6F" w:rsidRPr="00283B2A" w:rsidRDefault="00577A6F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создание при необходимости комиссии (штаба, рабочей группы) по управлению муниципальной Программой (подпрограммой);</w:t>
      </w:r>
    </w:p>
    <w:p w:rsidR="00577A6F" w:rsidRPr="00283B2A" w:rsidRDefault="00577A6F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достижение целей, конечных результатов муниципальной Программ</w:t>
      </w:r>
      <w:proofErr w:type="gramStart"/>
      <w:r w:rsidRPr="00283B2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>подпрограммы);</w:t>
      </w:r>
    </w:p>
    <w:p w:rsidR="00577A6F" w:rsidRPr="00283B2A" w:rsidRDefault="00577A6F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</w:t>
      </w:r>
      <w:r w:rsidR="00481686" w:rsidRPr="00283B2A">
        <w:rPr>
          <w:rFonts w:ascii="Times New Roman" w:hAnsi="Times New Roman" w:cs="Times New Roman"/>
          <w:sz w:val="24"/>
          <w:szCs w:val="24"/>
        </w:rPr>
        <w:t>«</w:t>
      </w:r>
      <w:r w:rsidRPr="00283B2A">
        <w:rPr>
          <w:rFonts w:ascii="Times New Roman" w:hAnsi="Times New Roman" w:cs="Times New Roman"/>
          <w:sz w:val="24"/>
          <w:szCs w:val="24"/>
        </w:rPr>
        <w:t>Дорожные карты</w:t>
      </w:r>
      <w:r w:rsidR="00481686" w:rsidRPr="00283B2A">
        <w:rPr>
          <w:rFonts w:ascii="Times New Roman" w:hAnsi="Times New Roman" w:cs="Times New Roman"/>
          <w:sz w:val="24"/>
          <w:szCs w:val="24"/>
        </w:rPr>
        <w:t>»</w:t>
      </w:r>
      <w:r w:rsidRPr="00283B2A">
        <w:rPr>
          <w:rFonts w:ascii="Times New Roman" w:hAnsi="Times New Roman" w:cs="Times New Roman"/>
          <w:sz w:val="24"/>
          <w:szCs w:val="24"/>
        </w:rPr>
        <w:t xml:space="preserve"> и готовит муниципальному заказчику муниципальной Программы отчет о реализации Подпрограммы, отчет об исполнении </w:t>
      </w:r>
      <w:r w:rsidR="00481686" w:rsidRPr="00283B2A">
        <w:rPr>
          <w:rFonts w:ascii="Times New Roman" w:hAnsi="Times New Roman" w:cs="Times New Roman"/>
          <w:sz w:val="24"/>
          <w:szCs w:val="24"/>
        </w:rPr>
        <w:t>«</w:t>
      </w:r>
      <w:r w:rsidRPr="00283B2A">
        <w:rPr>
          <w:rFonts w:ascii="Times New Roman" w:hAnsi="Times New Roman" w:cs="Times New Roman"/>
          <w:sz w:val="24"/>
          <w:szCs w:val="24"/>
        </w:rPr>
        <w:t>Дорожных карт</w:t>
      </w:r>
      <w:r w:rsidR="00481686" w:rsidRPr="00283B2A">
        <w:rPr>
          <w:rFonts w:ascii="Times New Roman" w:hAnsi="Times New Roman" w:cs="Times New Roman"/>
          <w:sz w:val="24"/>
          <w:szCs w:val="24"/>
        </w:rPr>
        <w:t>»</w:t>
      </w:r>
      <w:r w:rsidRPr="00283B2A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 </w:t>
      </w:r>
      <w:r w:rsidRPr="00283B2A">
        <w:rPr>
          <w:rFonts w:ascii="Times New Roman" w:hAnsi="Times New Roman"/>
          <w:sz w:val="24"/>
          <w:szCs w:val="24"/>
        </w:rPr>
        <w:t>(в соответствии с предоставленной информацией ответственных за выполнение мероприятий муниципальной Программы (подпрограммы)</w:t>
      </w:r>
      <w:r w:rsidRPr="00283B2A">
        <w:rPr>
          <w:rFonts w:ascii="Times New Roman" w:hAnsi="Times New Roman" w:cs="Times New Roman"/>
          <w:sz w:val="24"/>
          <w:szCs w:val="24"/>
        </w:rPr>
        <w:t>, а также предоставляет в Комитет по экономике информацию о реализации Подпрограммы в установленные сроки.</w:t>
      </w:r>
      <w:proofErr w:type="gramEnd"/>
    </w:p>
    <w:p w:rsidR="00577A6F" w:rsidRPr="00283B2A" w:rsidRDefault="00577A6F" w:rsidP="00283B2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83B2A">
        <w:t>Ответственный</w:t>
      </w:r>
      <w:proofErr w:type="gramEnd"/>
      <w:r w:rsidRPr="00283B2A">
        <w:t xml:space="preserve"> за выполнение мероприятия муниципальной Программы (подпрограммы):</w:t>
      </w:r>
    </w:p>
    <w:p w:rsidR="00577A6F" w:rsidRPr="00283B2A" w:rsidRDefault="00577A6F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577A6F" w:rsidRPr="00283B2A" w:rsidRDefault="00577A6F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577A6F" w:rsidRPr="00283B2A" w:rsidRDefault="00577A6F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577A6F" w:rsidRPr="00283B2A" w:rsidRDefault="00577A6F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 xml:space="preserve">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481686" w:rsidRPr="00283B2A">
        <w:t>«</w:t>
      </w:r>
      <w:r w:rsidRPr="00283B2A">
        <w:t>Дорожных карт</w:t>
      </w:r>
      <w:r w:rsidR="00481686" w:rsidRPr="00283B2A">
        <w:t>»</w:t>
      </w:r>
      <w:r w:rsidRPr="00283B2A">
        <w:t>, а также отчет о выполнении мероприятий по объектам строительства, реконструкции и капитального ремонта;</w:t>
      </w:r>
    </w:p>
    <w:p w:rsidR="00577A6F" w:rsidRPr="00283B2A" w:rsidRDefault="00577A6F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 xml:space="preserve">осуществляет ежегодную оценку результативности и эффективности мероприятий Подпрограммы и Программы в целом, формирует аналитические справки и итоговые доклады о ходе реализации Подпрограммы в соответствии с Порядком разработки и реализации муниципальных программ Пушкинского муниципального района и городского поселения Пушкино, утвержденным постановлением администрации Пушкинского муниципального района </w:t>
      </w:r>
      <w:r w:rsidR="005549A5" w:rsidRPr="00283B2A">
        <w:t>от 01.08.2013 № 2105</w:t>
      </w:r>
      <w:r w:rsidRPr="00283B2A">
        <w:t>;</w:t>
      </w:r>
    </w:p>
    <w:p w:rsidR="00577A6F" w:rsidRPr="00283B2A" w:rsidRDefault="00577A6F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обеспечивает контроль реализации мероприятий Подпрограммы в ходе ее реализации;</w:t>
      </w:r>
    </w:p>
    <w:p w:rsidR="00577A6F" w:rsidRPr="00283B2A" w:rsidRDefault="00577A6F" w:rsidP="00283B2A">
      <w:pPr>
        <w:numPr>
          <w:ilvl w:val="0"/>
          <w:numId w:val="13"/>
        </w:numPr>
        <w:ind w:left="709" w:hanging="349"/>
        <w:jc w:val="both"/>
      </w:pPr>
      <w:r w:rsidRPr="00283B2A">
        <w:t>вносит в установленном Порядке предложения о корректировке параметров Подпрограммы;</w:t>
      </w:r>
    </w:p>
    <w:p w:rsidR="00577A6F" w:rsidRPr="00283B2A" w:rsidRDefault="00577A6F" w:rsidP="00283B2A">
      <w:pPr>
        <w:numPr>
          <w:ilvl w:val="0"/>
          <w:numId w:val="13"/>
        </w:numPr>
        <w:ind w:left="709" w:hanging="349"/>
        <w:jc w:val="both"/>
      </w:pPr>
      <w:r w:rsidRPr="00283B2A">
        <w:t>обеспечивает информационное сопровождение реализации Подпрограммы</w:t>
      </w:r>
      <w:r w:rsidR="007C49CD" w:rsidRPr="00283B2A">
        <w:t>.</w:t>
      </w:r>
    </w:p>
    <w:p w:rsidR="00AF1437" w:rsidRPr="00283B2A" w:rsidRDefault="00AF1437" w:rsidP="00283B2A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  <w:sectPr w:rsidR="00AF1437" w:rsidRPr="00283B2A" w:rsidSect="00877C7B">
          <w:pgSz w:w="16838" w:h="11906" w:orient="landscape"/>
          <w:pgMar w:top="851" w:right="820" w:bottom="709" w:left="851" w:header="709" w:footer="709" w:gutter="0"/>
          <w:cols w:space="708"/>
          <w:docGrid w:linePitch="360"/>
        </w:sectPr>
      </w:pPr>
    </w:p>
    <w:p w:rsidR="00606572" w:rsidRPr="00283B2A" w:rsidRDefault="00606572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F811AC" w:rsidRPr="00283B2A">
        <w:rPr>
          <w:rFonts w:ascii="Times New Roman" w:hAnsi="Times New Roman" w:cs="Times New Roman"/>
          <w:i/>
          <w:sz w:val="24"/>
          <w:szCs w:val="24"/>
        </w:rPr>
        <w:t>2</w:t>
      </w:r>
      <w:r w:rsidRPr="00283B2A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</w:t>
      </w:r>
    </w:p>
    <w:p w:rsidR="00F3219E" w:rsidRPr="00283B2A" w:rsidRDefault="00606572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«Формирование современной городской среды</w:t>
      </w:r>
    </w:p>
    <w:p w:rsidR="00582825" w:rsidRPr="00283B2A" w:rsidRDefault="008B616B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606572" w:rsidRPr="00283B2A" w:rsidRDefault="00606572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на 2018-2022 годы»</w:t>
      </w:r>
    </w:p>
    <w:p w:rsidR="00F61792" w:rsidRPr="00283B2A" w:rsidRDefault="00F61792" w:rsidP="00283B2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RANGE!C1:L17"/>
      <w:r w:rsidRPr="00283B2A">
        <w:rPr>
          <w:b/>
        </w:rPr>
        <w:t>Паспорт муниципальной Подпрограммы 2</w:t>
      </w:r>
    </w:p>
    <w:p w:rsidR="00F61792" w:rsidRPr="00283B2A" w:rsidRDefault="00F61792" w:rsidP="00283B2A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/>
          <w:b/>
          <w:bCs/>
          <w:sz w:val="24"/>
          <w:szCs w:val="24"/>
        </w:rPr>
        <w:t>«</w:t>
      </w:r>
      <w:bookmarkEnd w:id="3"/>
      <w:r w:rsidRPr="00283B2A">
        <w:rPr>
          <w:rFonts w:ascii="Times New Roman" w:hAnsi="Times New Roman"/>
          <w:b/>
          <w:bCs/>
          <w:sz w:val="24"/>
          <w:szCs w:val="24"/>
        </w:rPr>
        <w:t xml:space="preserve">Благоустройство территории </w:t>
      </w:r>
      <w:r w:rsidR="00F3219E" w:rsidRPr="00283B2A">
        <w:rPr>
          <w:rFonts w:ascii="Times New Roman" w:hAnsi="Times New Roman"/>
          <w:b/>
          <w:bCs/>
          <w:sz w:val="24"/>
          <w:szCs w:val="24"/>
        </w:rPr>
        <w:t>Пушкинского муниципального района</w:t>
      </w:r>
      <w:r w:rsidRPr="00283B2A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1641"/>
        <w:gridCol w:w="1658"/>
        <w:gridCol w:w="1469"/>
        <w:gridCol w:w="1641"/>
        <w:gridCol w:w="1396"/>
        <w:gridCol w:w="1270"/>
        <w:gridCol w:w="1132"/>
        <w:gridCol w:w="1271"/>
        <w:gridCol w:w="1577"/>
        <w:gridCol w:w="1637"/>
      </w:tblGrid>
      <w:tr w:rsidR="00DF2DD7" w:rsidRPr="00B577E2" w:rsidTr="00FC2708">
        <w:trPr>
          <w:trHeight w:val="30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Управление благоустройства администрации Пушкинского муниципального района Московской области.</w:t>
            </w:r>
          </w:p>
        </w:tc>
      </w:tr>
      <w:tr w:rsidR="00DF2DD7" w:rsidRPr="00B577E2" w:rsidTr="00FC2708">
        <w:trPr>
          <w:trHeight w:val="30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DF2DD7" w:rsidRPr="00B577E2" w:rsidTr="000A0F1C">
        <w:trPr>
          <w:trHeight w:val="5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Благоустройство территори</w:t>
            </w:r>
            <w:r w:rsidR="00DE114B" w:rsidRPr="00B577E2">
              <w:rPr>
                <w:color w:val="000000"/>
                <w:sz w:val="20"/>
                <w:szCs w:val="20"/>
              </w:rPr>
              <w:t>и</w:t>
            </w:r>
            <w:r w:rsidRPr="00B577E2">
              <w:rPr>
                <w:color w:val="000000"/>
                <w:sz w:val="20"/>
                <w:szCs w:val="20"/>
              </w:rPr>
              <w:t xml:space="preserve"> Пушкинского муниципального района.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Всего:</w:t>
            </w:r>
            <w:r w:rsidRPr="00B577E2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751E43" w:rsidRDefault="000A0F1C" w:rsidP="00F107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2 255 049,06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751E43" w:rsidRDefault="000A0F1C" w:rsidP="00266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440 909,87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434 845,42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443 744,12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456 107,39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479 442,26</w:t>
            </w:r>
          </w:p>
        </w:tc>
      </w:tr>
      <w:tr w:rsidR="00DF2DD7" w:rsidRPr="00B577E2" w:rsidTr="00FC2708">
        <w:trPr>
          <w:trHeight w:val="84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17 606,44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11 482,44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3 062,00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3 062,00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Пушкино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1 055 835,41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187 450,42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189 989,62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204 953,32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225 448,59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247 993,46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56 199,70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16 549,70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13 150,00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</w:tr>
      <w:tr w:rsidR="00DF2DD7" w:rsidRPr="00B577E2" w:rsidTr="000A0F1C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141 095,00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25 440,00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30 820,00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28 985,00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28 295,00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27 555,00</w:t>
            </w:r>
          </w:p>
        </w:tc>
      </w:tr>
      <w:tr w:rsidR="00DF2DD7" w:rsidRPr="00B577E2" w:rsidTr="000A0F1C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136 220,72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DD7" w:rsidRPr="00B577E2" w:rsidRDefault="000A0F1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28 730,72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26 210,00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26 710,00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27 060,00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27 510,00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210 705,50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41 660,30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41 908,80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42 108,80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42 498,80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42 528,80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92 289,90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18 089,90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20 550,00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17 450,00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17 850,00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18 350,00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75 004,64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27 366,88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23 768,88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23 768,88</w:t>
            </w:r>
          </w:p>
        </w:tc>
      </w:tr>
      <w:tr w:rsidR="00DF2DD7" w:rsidRPr="00B577E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181 455,00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34 357,00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41 607,00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39 577,00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33 457,00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4735EC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32 457,00</w:t>
            </w:r>
          </w:p>
        </w:tc>
      </w:tr>
      <w:tr w:rsidR="00DF2DD7" w:rsidRPr="00B577E2" w:rsidTr="00FC2708">
        <w:trPr>
          <w:trHeight w:val="5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182 251,70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35 201,70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35 950,00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38 100,00</w:t>
            </w:r>
          </w:p>
        </w:tc>
      </w:tr>
      <w:tr w:rsidR="00DF2DD7" w:rsidRPr="00B577E2" w:rsidTr="00FC2708">
        <w:trPr>
          <w:trHeight w:val="57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B577E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577E2">
              <w:rPr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168 089,69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F10725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41 897,69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31 548,00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31 548,00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31 548,00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C75B6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31 548,00</w:t>
            </w:r>
          </w:p>
        </w:tc>
      </w:tr>
      <w:tr w:rsidR="00DF2DD7" w:rsidRPr="00B577E2" w:rsidTr="00FC2708">
        <w:trPr>
          <w:trHeight w:val="57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7" w:rsidRPr="00B577E2" w:rsidRDefault="00DF2DD7" w:rsidP="00283B2A">
            <w:pPr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7" w:rsidRPr="00B577E2" w:rsidRDefault="00DF2DD7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B577E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B6652" w:rsidRPr="00283B2A" w:rsidRDefault="00CB6652" w:rsidP="00283B2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B1A14" w:rsidRPr="00283B2A" w:rsidRDefault="008D679D" w:rsidP="00283B2A">
      <w:pPr>
        <w:pStyle w:val="a7"/>
        <w:keepNext/>
        <w:numPr>
          <w:ilvl w:val="0"/>
          <w:numId w:val="3"/>
        </w:numPr>
        <w:spacing w:after="100" w:afterAutospacing="1"/>
        <w:ind w:left="1701" w:right="1245"/>
        <w:jc w:val="center"/>
        <w:rPr>
          <w:b/>
        </w:rPr>
      </w:pPr>
      <w:r w:rsidRPr="00283B2A">
        <w:rPr>
          <w:b/>
        </w:rPr>
        <w:br w:type="page"/>
      </w:r>
      <w:r w:rsidR="005B1A14" w:rsidRPr="00283B2A">
        <w:rPr>
          <w:b/>
        </w:rPr>
        <w:lastRenderedPageBreak/>
        <w:t xml:space="preserve">Описание </w:t>
      </w:r>
      <w:r w:rsidR="00E426EA" w:rsidRPr="00283B2A">
        <w:rPr>
          <w:b/>
        </w:rPr>
        <w:t>основных мероприятий</w:t>
      </w:r>
      <w:r w:rsidR="005B1A14" w:rsidRPr="00283B2A">
        <w:rPr>
          <w:b/>
        </w:rPr>
        <w:t xml:space="preserve"> </w:t>
      </w:r>
      <w:r w:rsidR="00B32F26" w:rsidRPr="00283B2A">
        <w:rPr>
          <w:b/>
        </w:rPr>
        <w:t>П</w:t>
      </w:r>
      <w:r w:rsidR="005B1A14" w:rsidRPr="00283B2A">
        <w:rPr>
          <w:b/>
        </w:rPr>
        <w:t>одпрограммы</w:t>
      </w:r>
      <w:r w:rsidR="00296ACC" w:rsidRPr="00283B2A">
        <w:rPr>
          <w:b/>
        </w:rPr>
        <w:t xml:space="preserve"> 2</w:t>
      </w:r>
    </w:p>
    <w:p w:rsidR="00E426EA" w:rsidRPr="00283B2A" w:rsidRDefault="00E426EA" w:rsidP="00283B2A">
      <w:pPr>
        <w:autoSpaceDE w:val="0"/>
        <w:autoSpaceDN w:val="0"/>
        <w:adjustRightInd w:val="0"/>
        <w:ind w:right="57" w:firstLine="708"/>
        <w:jc w:val="both"/>
      </w:pPr>
      <w:r w:rsidRPr="00283B2A">
        <w:t>Подпрограмма</w:t>
      </w:r>
      <w:r w:rsidR="00296ACC" w:rsidRPr="00283B2A">
        <w:t xml:space="preserve"> «</w:t>
      </w:r>
      <w:r w:rsidR="00296ACC" w:rsidRPr="00283B2A">
        <w:rPr>
          <w:bCs/>
        </w:rPr>
        <w:t xml:space="preserve">Благоустройство территории </w:t>
      </w:r>
      <w:r w:rsidR="00D41F37">
        <w:rPr>
          <w:bCs/>
        </w:rPr>
        <w:t xml:space="preserve">Пушкинского </w:t>
      </w:r>
      <w:r w:rsidR="00296ACC" w:rsidRPr="00283B2A">
        <w:rPr>
          <w:bCs/>
        </w:rPr>
        <w:t xml:space="preserve">муниципального </w:t>
      </w:r>
      <w:r w:rsidR="00D41F37">
        <w:rPr>
          <w:bCs/>
        </w:rPr>
        <w:t>района</w:t>
      </w:r>
      <w:r w:rsidR="00296ACC" w:rsidRPr="00283B2A">
        <w:t>» (далее – Подпрограмма 2)</w:t>
      </w:r>
      <w:r w:rsidRPr="00283B2A">
        <w:t xml:space="preserve"> состоит из двух основных мероприятий:</w:t>
      </w:r>
    </w:p>
    <w:p w:rsidR="00E426EA" w:rsidRPr="00283B2A" w:rsidRDefault="00B00459" w:rsidP="00283B2A">
      <w:pPr>
        <w:pStyle w:val="a7"/>
        <w:numPr>
          <w:ilvl w:val="0"/>
          <w:numId w:val="40"/>
        </w:numPr>
        <w:autoSpaceDE w:val="0"/>
        <w:autoSpaceDN w:val="0"/>
        <w:adjustRightInd w:val="0"/>
        <w:ind w:right="57"/>
        <w:jc w:val="both"/>
      </w:pPr>
      <w:r w:rsidRPr="00283B2A">
        <w:t>создание условий для благоустройства и нормативного содержания территории</w:t>
      </w:r>
      <w:r w:rsidR="00E426EA" w:rsidRPr="00283B2A">
        <w:t>;</w:t>
      </w:r>
    </w:p>
    <w:p w:rsidR="00E426EA" w:rsidRPr="00283B2A" w:rsidRDefault="00E426EA" w:rsidP="00283B2A">
      <w:pPr>
        <w:pStyle w:val="a7"/>
        <w:numPr>
          <w:ilvl w:val="0"/>
          <w:numId w:val="40"/>
        </w:numPr>
        <w:autoSpaceDE w:val="0"/>
        <w:autoSpaceDN w:val="0"/>
        <w:adjustRightInd w:val="0"/>
        <w:ind w:right="57"/>
        <w:jc w:val="both"/>
      </w:pPr>
      <w:r w:rsidRPr="00283B2A">
        <w:t>формирование комфортной световой среды</w:t>
      </w:r>
      <w:r w:rsidR="00B00459" w:rsidRPr="00283B2A">
        <w:t xml:space="preserve"> на территории муниципального образования</w:t>
      </w:r>
      <w:r w:rsidRPr="00283B2A">
        <w:t>;</w:t>
      </w:r>
    </w:p>
    <w:p w:rsidR="00E426EA" w:rsidRPr="00283B2A" w:rsidRDefault="00E426EA" w:rsidP="00283B2A">
      <w:pPr>
        <w:pStyle w:val="a7"/>
        <w:numPr>
          <w:ilvl w:val="0"/>
          <w:numId w:val="40"/>
        </w:numPr>
        <w:autoSpaceDE w:val="0"/>
        <w:autoSpaceDN w:val="0"/>
        <w:adjustRightInd w:val="0"/>
        <w:ind w:right="57"/>
        <w:jc w:val="both"/>
      </w:pPr>
      <w:r w:rsidRPr="00283B2A">
        <w:t>повышение энергетической эффективности систем наружного освещения.</w:t>
      </w:r>
    </w:p>
    <w:p w:rsidR="00E426EA" w:rsidRPr="00283B2A" w:rsidRDefault="00B00459" w:rsidP="00283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bCs/>
          <w:sz w:val="24"/>
          <w:szCs w:val="24"/>
          <w:lang w:eastAsia="ar-SA"/>
        </w:rPr>
        <w:t>Проведение мероприятий подпрограммы</w:t>
      </w:r>
      <w:r w:rsidR="00296ACC" w:rsidRPr="00283B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</w:t>
      </w:r>
      <w:r w:rsidRPr="00283B2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обеспечит исполнение и реализацию Закона Московской области «О благоустройстве в Московской области» №191/</w:t>
      </w:r>
      <w:r w:rsidR="00B910A8" w:rsidRPr="00283B2A">
        <w:rPr>
          <w:rFonts w:ascii="Times New Roman" w:hAnsi="Times New Roman" w:cs="Times New Roman"/>
          <w:bCs/>
          <w:sz w:val="24"/>
          <w:szCs w:val="24"/>
          <w:lang w:eastAsia="ar-SA"/>
        </w:rPr>
        <w:t>2014-ОЗ в части нормативного содержания территории общего пользования</w:t>
      </w:r>
      <w:r w:rsidR="00E426EA" w:rsidRPr="00283B2A">
        <w:rPr>
          <w:rFonts w:ascii="Times New Roman" w:hAnsi="Times New Roman" w:cs="Times New Roman"/>
          <w:sz w:val="24"/>
          <w:szCs w:val="24"/>
        </w:rPr>
        <w:t>.</w:t>
      </w:r>
    </w:p>
    <w:p w:rsidR="00FF6259" w:rsidRPr="00283B2A" w:rsidRDefault="00E426EA" w:rsidP="00283B2A">
      <w:pPr>
        <w:autoSpaceDE w:val="0"/>
        <w:autoSpaceDN w:val="0"/>
        <w:adjustRightInd w:val="0"/>
        <w:ind w:right="57" w:firstLine="709"/>
        <w:jc w:val="both"/>
      </w:pPr>
      <w:r w:rsidRPr="00283B2A"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</w:t>
      </w:r>
      <w:r w:rsidR="00FF6259" w:rsidRPr="00283B2A">
        <w:t>.</w:t>
      </w:r>
    </w:p>
    <w:p w:rsidR="00A2775D" w:rsidRPr="00283B2A" w:rsidRDefault="00A2775D" w:rsidP="00D41F37">
      <w:pPr>
        <w:pStyle w:val="a7"/>
        <w:keepNext/>
        <w:numPr>
          <w:ilvl w:val="0"/>
          <w:numId w:val="3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 xml:space="preserve">Характеристика </w:t>
      </w:r>
      <w:r w:rsidR="004A1919" w:rsidRPr="00283B2A">
        <w:rPr>
          <w:b/>
        </w:rPr>
        <w:t>проблем и мероприятий</w:t>
      </w:r>
      <w:r w:rsidRPr="00283B2A">
        <w:rPr>
          <w:b/>
        </w:rPr>
        <w:t xml:space="preserve"> Подпрограммы</w:t>
      </w:r>
      <w:r w:rsidR="00296ACC" w:rsidRPr="00283B2A">
        <w:rPr>
          <w:b/>
        </w:rPr>
        <w:t xml:space="preserve"> 2</w:t>
      </w:r>
    </w:p>
    <w:p w:rsidR="004011EF" w:rsidRPr="00283B2A" w:rsidRDefault="004011EF" w:rsidP="00283B2A">
      <w:pPr>
        <w:ind w:firstLine="709"/>
        <w:jc w:val="both"/>
      </w:pPr>
      <w:r w:rsidRPr="00283B2A">
        <w:t xml:space="preserve">В последние годы в </w:t>
      </w:r>
      <w:r w:rsidR="008B616B" w:rsidRPr="00283B2A">
        <w:t>Пушкинском муниципальном районе</w:t>
      </w:r>
      <w:r w:rsidRPr="00283B2A">
        <w:t xml:space="preserve"> проводилась целенаправленная работа по благоустройству территории и социальному развитию населенных пунктов.</w:t>
      </w:r>
    </w:p>
    <w:p w:rsidR="004011EF" w:rsidRPr="00283B2A" w:rsidRDefault="004011EF" w:rsidP="00283B2A">
      <w:pPr>
        <w:ind w:firstLine="709"/>
        <w:jc w:val="both"/>
      </w:pPr>
      <w:r w:rsidRPr="00283B2A">
        <w:t xml:space="preserve">В то же время в вопросах благоустройства территории </w:t>
      </w:r>
      <w:r w:rsidR="007520FE" w:rsidRPr="00283B2A">
        <w:t>поселени</w:t>
      </w:r>
      <w:r w:rsidR="008B616B" w:rsidRPr="00283B2A">
        <w:t>й</w:t>
      </w:r>
      <w:r w:rsidRPr="00283B2A">
        <w:t xml:space="preserve"> имеется ряд проблем.</w:t>
      </w:r>
    </w:p>
    <w:p w:rsidR="004011EF" w:rsidRPr="00283B2A" w:rsidRDefault="004011EF" w:rsidP="00283B2A">
      <w:pPr>
        <w:ind w:firstLine="709"/>
        <w:jc w:val="both"/>
      </w:pPr>
      <w:r w:rsidRPr="00283B2A">
        <w:t xml:space="preserve">Благоустройство многих населенных пунктов </w:t>
      </w:r>
      <w:r w:rsidR="008B616B" w:rsidRPr="00283B2A">
        <w:t xml:space="preserve">Пушкинского района </w:t>
      </w:r>
      <w:r w:rsidRPr="00283B2A">
        <w:t>не отвечает современным требованиям.</w:t>
      </w:r>
    </w:p>
    <w:p w:rsidR="004011EF" w:rsidRPr="00283B2A" w:rsidRDefault="004011EF" w:rsidP="00283B2A">
      <w:pPr>
        <w:ind w:firstLine="709"/>
        <w:jc w:val="both"/>
      </w:pPr>
      <w:r w:rsidRPr="00283B2A"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санация безнадзорных животных.</w:t>
      </w:r>
    </w:p>
    <w:p w:rsidR="00554714" w:rsidRPr="00283B2A" w:rsidRDefault="00554714" w:rsidP="00283B2A">
      <w:pPr>
        <w:ind w:firstLine="709"/>
        <w:jc w:val="both"/>
      </w:pPr>
      <w:r w:rsidRPr="00283B2A">
        <w:t xml:space="preserve">Система жизнеобеспечения современного муниципального образования состоит из многих взаимосвязанных подсистем, обеспечивающих жизненно необходимые для населения функции. Одной из таких подсистем являются сети уличного освещения. </w:t>
      </w:r>
    </w:p>
    <w:p w:rsidR="00554714" w:rsidRPr="00283B2A" w:rsidRDefault="00554714" w:rsidP="00283B2A">
      <w:pPr>
        <w:ind w:firstLine="709"/>
        <w:jc w:val="both"/>
      </w:pPr>
      <w:r w:rsidRPr="00283B2A">
        <w:t>Непрерывный рост затрат на энергоносители повышает необходимость проведения эффективных мероприятий по развитию сетей уличного освещения, позволяющих значительно сокращать издержки при их эксплуатации и обеспечивать энергосбережение в экономично-эффективном режиме. Применение энергосберегающего оборудования принесет значительный экономический эффект.</w:t>
      </w:r>
    </w:p>
    <w:p w:rsidR="00554714" w:rsidRPr="00283B2A" w:rsidRDefault="00554714" w:rsidP="00283B2A">
      <w:pPr>
        <w:ind w:firstLine="709"/>
        <w:jc w:val="both"/>
      </w:pPr>
      <w:r w:rsidRPr="00283B2A">
        <w:t>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расходов, повысить надежность и долговечность работы сетей, улучшить условия проживания граждан.</w:t>
      </w:r>
    </w:p>
    <w:p w:rsidR="00554714" w:rsidRPr="00283B2A" w:rsidRDefault="00554714" w:rsidP="00283B2A">
      <w:pPr>
        <w:ind w:firstLine="709"/>
        <w:jc w:val="both"/>
      </w:pPr>
      <w:r w:rsidRPr="00283B2A">
        <w:t xml:space="preserve">Уличная сеть является важнейшей составляющей транспортной инфраструктуры. Развитие сетей уличного освещения, путем замены на улицах </w:t>
      </w:r>
      <w:r w:rsidR="00BB3465" w:rsidRPr="00283B2A">
        <w:t>поселений Пушкинского муниципального района</w:t>
      </w:r>
      <w:r w:rsidRPr="00283B2A">
        <w:t xml:space="preserve"> светильников и электролиний наружного освещения позволит повысить безопасность дорожного движения.</w:t>
      </w:r>
    </w:p>
    <w:p w:rsidR="00554714" w:rsidRPr="00283B2A" w:rsidRDefault="00554714" w:rsidP="00283B2A">
      <w:pPr>
        <w:ind w:firstLine="709"/>
        <w:jc w:val="both"/>
        <w:rPr>
          <w:color w:val="FF0000"/>
        </w:rPr>
      </w:pPr>
      <w:r w:rsidRPr="00283B2A">
        <w:t xml:space="preserve">Всего на территории </w:t>
      </w:r>
      <w:r w:rsidR="00BB3465" w:rsidRPr="00283B2A">
        <w:t>Пушкинского района</w:t>
      </w:r>
      <w:r w:rsidRPr="00283B2A">
        <w:t xml:space="preserve"> установлено </w:t>
      </w:r>
      <w:r w:rsidR="001547F5" w:rsidRPr="00283B2A">
        <w:t>5 961 светильник</w:t>
      </w:r>
      <w:r w:rsidRPr="00283B2A">
        <w:t xml:space="preserve">, протяженность сетей уличного освещения составляет </w:t>
      </w:r>
      <w:r w:rsidR="001547F5" w:rsidRPr="00283B2A">
        <w:t>235,15</w:t>
      </w:r>
      <w:r w:rsidRPr="00283B2A">
        <w:t xml:space="preserve"> км</w:t>
      </w:r>
      <w:r w:rsidRPr="00283B2A">
        <w:rPr>
          <w:color w:val="000000"/>
        </w:rPr>
        <w:t>.</w:t>
      </w:r>
      <w:r w:rsidR="004454B9" w:rsidRPr="00283B2A">
        <w:rPr>
          <w:color w:val="FF0000"/>
        </w:rPr>
        <w:t xml:space="preserve"> </w:t>
      </w:r>
    </w:p>
    <w:p w:rsidR="00A2775D" w:rsidRPr="00283B2A" w:rsidRDefault="00554714" w:rsidP="00283B2A">
      <w:pPr>
        <w:ind w:firstLine="709"/>
        <w:jc w:val="both"/>
      </w:pPr>
      <w:r w:rsidRPr="00283B2A"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 Подпрограммы</w:t>
      </w:r>
      <w:r w:rsidR="00296ACC" w:rsidRPr="00283B2A">
        <w:t xml:space="preserve"> 2</w:t>
      </w:r>
      <w:r w:rsidR="00A2775D" w:rsidRPr="00283B2A">
        <w:t>.</w:t>
      </w:r>
    </w:p>
    <w:p w:rsidR="005301F4" w:rsidRPr="00283B2A" w:rsidRDefault="00A2775D" w:rsidP="00283B2A">
      <w:pPr>
        <w:pStyle w:val="a7"/>
        <w:numPr>
          <w:ilvl w:val="0"/>
          <w:numId w:val="2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lastRenderedPageBreak/>
        <w:t xml:space="preserve">Концептуальные </w:t>
      </w:r>
      <w:r w:rsidR="005301F4" w:rsidRPr="00283B2A">
        <w:rPr>
          <w:b/>
        </w:rPr>
        <w:t xml:space="preserve">направления реформирования, модернизации, преобразования отдельных сфер социально-экономического развития </w:t>
      </w:r>
      <w:r w:rsidR="00BB3465" w:rsidRPr="00283B2A">
        <w:rPr>
          <w:b/>
        </w:rPr>
        <w:t>Пушкинского муниципального района</w:t>
      </w:r>
      <w:r w:rsidR="005301F4" w:rsidRPr="00283B2A">
        <w:t xml:space="preserve"> </w:t>
      </w:r>
    </w:p>
    <w:p w:rsidR="00A2775D" w:rsidRPr="00283B2A" w:rsidRDefault="00DA7ECF" w:rsidP="00283B2A">
      <w:pPr>
        <w:spacing w:before="100" w:beforeAutospacing="1" w:after="100" w:afterAutospacing="1"/>
        <w:ind w:right="-31" w:firstLine="709"/>
        <w:jc w:val="both"/>
        <w:rPr>
          <w:b/>
        </w:rPr>
      </w:pPr>
      <w:r w:rsidRPr="00283B2A">
        <w:t>Направление реализации подпрограммы</w:t>
      </w:r>
      <w:r w:rsidR="00296ACC" w:rsidRPr="00283B2A">
        <w:t xml:space="preserve"> 2</w:t>
      </w:r>
      <w:r w:rsidRPr="00283B2A">
        <w:t xml:space="preserve">: </w:t>
      </w:r>
      <w:r w:rsidR="00B910A8" w:rsidRPr="00283B2A">
        <w:t xml:space="preserve">обеспечить нормативное содержание и благоустройство территории, </w:t>
      </w:r>
      <w:r w:rsidRPr="00283B2A">
        <w:t xml:space="preserve">убрать </w:t>
      </w:r>
      <w:proofErr w:type="spellStart"/>
      <w:r w:rsidRPr="00283B2A">
        <w:t>недоосвещенные</w:t>
      </w:r>
      <w:proofErr w:type="spellEnd"/>
      <w:r w:rsidRPr="00283B2A">
        <w:t xml:space="preserve"> места, повысить </w:t>
      </w:r>
      <w:proofErr w:type="spellStart"/>
      <w:r w:rsidRPr="00283B2A">
        <w:t>энергоэффективность</w:t>
      </w:r>
      <w:proofErr w:type="spellEnd"/>
      <w:r w:rsidRPr="00283B2A">
        <w:t xml:space="preserve"> уличного освещения и создать комфортные условия в местах проведения досуга людей. Помимо замены уличных светильников и </w:t>
      </w:r>
      <w:proofErr w:type="gramStart"/>
      <w:r w:rsidRPr="00283B2A">
        <w:t>создания</w:t>
      </w:r>
      <w:proofErr w:type="gramEnd"/>
      <w:r w:rsidRPr="00283B2A">
        <w:t xml:space="preserve"> новых </w:t>
      </w:r>
      <w:proofErr w:type="spellStart"/>
      <w:r w:rsidRPr="00283B2A">
        <w:t>светоточек</w:t>
      </w:r>
      <w:proofErr w:type="spellEnd"/>
      <w:r w:rsidRPr="00283B2A">
        <w:t>, в рамках реализации подпрограммы</w:t>
      </w:r>
      <w:r w:rsidR="00296ACC" w:rsidRPr="00283B2A">
        <w:t xml:space="preserve"> 2</w:t>
      </w:r>
      <w:r w:rsidRPr="00283B2A">
        <w:t xml:space="preserve"> будут создаваться объекты с архитектурно-художественной подсветкой.</w:t>
      </w:r>
    </w:p>
    <w:p w:rsidR="00E10054" w:rsidRPr="00283B2A" w:rsidRDefault="00E10054" w:rsidP="00283B2A">
      <w:pPr>
        <w:pStyle w:val="a7"/>
        <w:numPr>
          <w:ilvl w:val="0"/>
          <w:numId w:val="2"/>
        </w:numPr>
        <w:spacing w:before="100" w:beforeAutospacing="1" w:after="100" w:afterAutospacing="1"/>
        <w:ind w:left="1701" w:right="1245"/>
        <w:jc w:val="center"/>
      </w:pPr>
      <w:r w:rsidRPr="00283B2A">
        <w:rPr>
          <w:b/>
        </w:rPr>
        <w:t xml:space="preserve">Перечень мероприятий, направленных на достижение целей в сфере реализации </w:t>
      </w:r>
      <w:r w:rsidR="00347C0C" w:rsidRPr="00283B2A">
        <w:rPr>
          <w:b/>
        </w:rPr>
        <w:br/>
      </w:r>
      <w:r w:rsidRPr="00283B2A">
        <w:rPr>
          <w:b/>
        </w:rPr>
        <w:t>Подпрограммы</w:t>
      </w:r>
      <w:r w:rsidR="00296ACC" w:rsidRPr="00283B2A">
        <w:rPr>
          <w:b/>
        </w:rPr>
        <w:t xml:space="preserve"> 2</w:t>
      </w:r>
    </w:p>
    <w:p w:rsidR="00E10054" w:rsidRPr="00283B2A" w:rsidRDefault="00E10054" w:rsidP="00283B2A">
      <w:pPr>
        <w:ind w:firstLine="709"/>
        <w:contextualSpacing/>
        <w:jc w:val="both"/>
      </w:pPr>
      <w:r w:rsidRPr="00283B2A">
        <w:t>Достижение целей муниципальной Подпрограммы</w:t>
      </w:r>
      <w:r w:rsidR="00296ACC" w:rsidRPr="00283B2A">
        <w:t xml:space="preserve"> 2</w:t>
      </w:r>
      <w:r w:rsidRPr="00283B2A">
        <w:t xml:space="preserve"> осуществляется посредством реализации мероприятий муниципальной Подпрограммы</w:t>
      </w:r>
      <w:r w:rsidR="00296ACC" w:rsidRPr="00283B2A">
        <w:t xml:space="preserve"> 2</w:t>
      </w:r>
      <w:r w:rsidRPr="00283B2A">
        <w:t xml:space="preserve">. Перечень мероприятий приведен в приложении </w:t>
      </w:r>
      <w:r w:rsidR="00DA12F8" w:rsidRPr="00283B2A">
        <w:t>№</w:t>
      </w:r>
      <w:r w:rsidR="00370525" w:rsidRPr="00283B2A">
        <w:t>4</w:t>
      </w:r>
      <w:r w:rsidRPr="00283B2A">
        <w:t xml:space="preserve"> к муниципальной Программе.</w:t>
      </w:r>
    </w:p>
    <w:p w:rsidR="00E10054" w:rsidRPr="00283B2A" w:rsidRDefault="00E10054" w:rsidP="00283B2A">
      <w:pPr>
        <w:pStyle w:val="a7"/>
        <w:numPr>
          <w:ilvl w:val="0"/>
          <w:numId w:val="2"/>
        </w:numPr>
        <w:spacing w:before="100" w:beforeAutospacing="1" w:after="100" w:afterAutospacing="1"/>
        <w:ind w:left="1701" w:right="1245"/>
        <w:jc w:val="center"/>
      </w:pPr>
      <w:r w:rsidRPr="00283B2A">
        <w:rPr>
          <w:b/>
        </w:rPr>
        <w:t>Планируемые результаты (целевые показатели) реализации Подпрограммы</w:t>
      </w:r>
      <w:r w:rsidR="00296ACC" w:rsidRPr="00283B2A">
        <w:rPr>
          <w:b/>
        </w:rPr>
        <w:t xml:space="preserve"> 2</w:t>
      </w:r>
      <w:r w:rsidRPr="00283B2A">
        <w:rPr>
          <w:b/>
        </w:rPr>
        <w:t xml:space="preserve"> с указанием количественных и/или качественных целевых показателей, характеризующих достижение целей </w:t>
      </w:r>
    </w:p>
    <w:p w:rsidR="00E10054" w:rsidRPr="00283B2A" w:rsidRDefault="00E10054" w:rsidP="00283B2A">
      <w:pPr>
        <w:widowControl w:val="0"/>
        <w:autoSpaceDE w:val="0"/>
        <w:autoSpaceDN w:val="0"/>
        <w:adjustRightInd w:val="0"/>
        <w:ind w:firstLine="708"/>
        <w:jc w:val="both"/>
      </w:pPr>
      <w:r w:rsidRPr="00283B2A"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E10054" w:rsidRPr="00283B2A" w:rsidRDefault="00E10054" w:rsidP="00283B2A">
      <w:pPr>
        <w:widowControl w:val="0"/>
        <w:autoSpaceDE w:val="0"/>
        <w:autoSpaceDN w:val="0"/>
        <w:adjustRightInd w:val="0"/>
        <w:ind w:firstLine="708"/>
        <w:jc w:val="both"/>
      </w:pPr>
      <w:r w:rsidRPr="00283B2A">
        <w:t>Планируемые количественные и качественные результаты (показатели эффективности) реализации муниципальной Подпрограммы</w:t>
      </w:r>
      <w:r w:rsidR="00296ACC" w:rsidRPr="00283B2A">
        <w:t xml:space="preserve"> 2</w:t>
      </w:r>
      <w:r w:rsidRPr="00283B2A">
        <w:t xml:space="preserve"> и их динамика по годам приведены в приложении №</w:t>
      </w:r>
      <w:r w:rsidR="00370525" w:rsidRPr="00283B2A">
        <w:t>5</w:t>
      </w:r>
      <w:r w:rsidRPr="00283B2A">
        <w:t xml:space="preserve"> к Программе.</w:t>
      </w:r>
    </w:p>
    <w:p w:rsidR="00E10054" w:rsidRPr="00283B2A" w:rsidRDefault="00E10054" w:rsidP="00283B2A">
      <w:pPr>
        <w:pStyle w:val="a7"/>
        <w:numPr>
          <w:ilvl w:val="0"/>
          <w:numId w:val="2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>Методика расчета значений показателей эффективности и результативности</w:t>
      </w:r>
    </w:p>
    <w:p w:rsidR="00E10054" w:rsidRPr="00283B2A" w:rsidRDefault="00E10054" w:rsidP="00283B2A">
      <w:pPr>
        <w:pStyle w:val="a7"/>
        <w:spacing w:before="100" w:beforeAutospacing="1" w:after="100" w:afterAutospacing="1"/>
        <w:ind w:left="1701" w:right="1245" w:hanging="360"/>
        <w:jc w:val="center"/>
        <w:rPr>
          <w:b/>
        </w:rPr>
      </w:pPr>
      <w:r w:rsidRPr="00283B2A">
        <w:rPr>
          <w:b/>
        </w:rPr>
        <w:t>реализации Подпрограммы</w:t>
      </w:r>
      <w:r w:rsidR="00296ACC" w:rsidRPr="00283B2A">
        <w:rPr>
          <w:b/>
        </w:rPr>
        <w:t xml:space="preserve"> 2</w:t>
      </w:r>
    </w:p>
    <w:p w:rsidR="00E10054" w:rsidRPr="00283B2A" w:rsidRDefault="00E10054" w:rsidP="00283B2A">
      <w:pPr>
        <w:spacing w:before="100" w:beforeAutospacing="1" w:after="100" w:afterAutospacing="1"/>
        <w:ind w:firstLine="709"/>
        <w:rPr>
          <w:b/>
        </w:rPr>
      </w:pPr>
      <w:r w:rsidRPr="00283B2A">
        <w:t>Методика расчета значений показателей эффективности и результативности реализации Подпрограммы</w:t>
      </w:r>
      <w:r w:rsidR="00296ACC" w:rsidRPr="00283B2A">
        <w:t xml:space="preserve"> 2</w:t>
      </w:r>
      <w:r w:rsidRPr="00283B2A">
        <w:t xml:space="preserve"> приведена в приложении </w:t>
      </w:r>
      <w:r w:rsidR="00DA12F8" w:rsidRPr="00283B2A">
        <w:t>№</w:t>
      </w:r>
      <w:r w:rsidR="00370525" w:rsidRPr="00283B2A">
        <w:t>6</w:t>
      </w:r>
      <w:r w:rsidRPr="00283B2A">
        <w:t xml:space="preserve"> к Программе.</w:t>
      </w:r>
    </w:p>
    <w:p w:rsidR="00347C0C" w:rsidRPr="00283B2A" w:rsidRDefault="00347C0C" w:rsidP="00283B2A">
      <w:pPr>
        <w:pStyle w:val="a7"/>
        <w:numPr>
          <w:ilvl w:val="0"/>
          <w:numId w:val="2"/>
        </w:numPr>
        <w:spacing w:before="100" w:beforeAutospacing="1" w:after="100" w:afterAutospacing="1"/>
        <w:ind w:left="1701" w:right="1245"/>
        <w:jc w:val="center"/>
        <w:rPr>
          <w:b/>
        </w:rPr>
      </w:pPr>
      <w:r w:rsidRPr="00283B2A">
        <w:rPr>
          <w:b/>
        </w:rPr>
        <w:t xml:space="preserve">Предоставление обоснования финансовых ресурсов, необходимых для реализации </w:t>
      </w:r>
      <w:r w:rsidRPr="00283B2A">
        <w:rPr>
          <w:b/>
        </w:rPr>
        <w:br/>
        <w:t>мероприятий Подпрограммы</w:t>
      </w:r>
      <w:r w:rsidR="00296ACC" w:rsidRPr="00283B2A">
        <w:rPr>
          <w:b/>
        </w:rPr>
        <w:t xml:space="preserve"> 2</w:t>
      </w:r>
    </w:p>
    <w:p w:rsidR="00347C0C" w:rsidRPr="00283B2A" w:rsidRDefault="00347C0C" w:rsidP="00283B2A">
      <w:pPr>
        <w:spacing w:before="100" w:beforeAutospacing="1" w:after="100" w:afterAutospacing="1"/>
        <w:ind w:firstLine="709"/>
        <w:jc w:val="both"/>
      </w:pPr>
      <w:r w:rsidRPr="00283B2A">
        <w:t>Обоснование финансовых ресурсов, необходимых для реализации мероприятий Подпрограммы</w:t>
      </w:r>
      <w:r w:rsidR="00296ACC" w:rsidRPr="00283B2A">
        <w:t xml:space="preserve"> 2</w:t>
      </w:r>
      <w:r w:rsidRPr="00283B2A">
        <w:t xml:space="preserve"> за счет всех источников финансиро</w:t>
      </w:r>
      <w:r w:rsidR="00DA12F8" w:rsidRPr="00283B2A">
        <w:t>вания приведено в Приложении №</w:t>
      </w:r>
      <w:r w:rsidR="00995076" w:rsidRPr="00283B2A">
        <w:t>7</w:t>
      </w:r>
      <w:r w:rsidRPr="00283B2A">
        <w:t xml:space="preserve"> к Программе.</w:t>
      </w:r>
    </w:p>
    <w:p w:rsidR="00BB3465" w:rsidRPr="00283B2A" w:rsidRDefault="00BB3465" w:rsidP="00283B2A">
      <w:pPr>
        <w:spacing w:before="100" w:beforeAutospacing="1" w:after="100" w:afterAutospacing="1"/>
        <w:ind w:firstLine="709"/>
        <w:jc w:val="both"/>
        <w:rPr>
          <w:b/>
        </w:rPr>
      </w:pPr>
    </w:p>
    <w:p w:rsidR="00347C0C" w:rsidRPr="00283B2A" w:rsidRDefault="00347C0C" w:rsidP="00283B2A">
      <w:pPr>
        <w:pStyle w:val="a7"/>
        <w:widowControl w:val="0"/>
        <w:numPr>
          <w:ilvl w:val="0"/>
          <w:numId w:val="2"/>
        </w:numPr>
        <w:spacing w:before="100" w:beforeAutospacing="1" w:after="100" w:afterAutospacing="1"/>
        <w:ind w:left="1701" w:right="1245"/>
        <w:jc w:val="center"/>
      </w:pPr>
      <w:r w:rsidRPr="00283B2A">
        <w:rPr>
          <w:b/>
        </w:rPr>
        <w:lastRenderedPageBreak/>
        <w:t xml:space="preserve">Порядок взаимодействия ответственного за выполнение мероприятия Подпрограммы </w:t>
      </w:r>
      <w:r w:rsidR="00296ACC" w:rsidRPr="00283B2A">
        <w:rPr>
          <w:b/>
        </w:rPr>
        <w:t>2</w:t>
      </w:r>
      <w:r w:rsidRPr="00283B2A">
        <w:rPr>
          <w:b/>
        </w:rPr>
        <w:br/>
        <w:t>с муниципальным заказчиком Программы</w:t>
      </w:r>
    </w:p>
    <w:p w:rsidR="00347C0C" w:rsidRPr="00283B2A" w:rsidRDefault="00347C0C" w:rsidP="00283B2A">
      <w:pPr>
        <w:keepNext/>
        <w:spacing w:before="100" w:beforeAutospacing="1" w:after="100" w:afterAutospacing="1"/>
        <w:ind w:firstLine="709"/>
        <w:contextualSpacing/>
        <w:rPr>
          <w:b/>
        </w:rPr>
      </w:pPr>
      <w:proofErr w:type="gramStart"/>
      <w:r w:rsidRPr="00283B2A">
        <w:t>Контроль за</w:t>
      </w:r>
      <w:proofErr w:type="gramEnd"/>
      <w:r w:rsidRPr="00283B2A">
        <w:t xml:space="preserve"> реализацией Подпрограммы </w:t>
      </w:r>
      <w:r w:rsidR="00296ACC" w:rsidRPr="00283B2A">
        <w:t xml:space="preserve">2 </w:t>
      </w:r>
      <w:r w:rsidRPr="00283B2A">
        <w:t>осуществляется муниципальным заказчиком Подпрограммы</w:t>
      </w:r>
      <w:r w:rsidR="00296ACC" w:rsidRPr="00283B2A">
        <w:t xml:space="preserve"> 2</w:t>
      </w:r>
      <w:r w:rsidRPr="00283B2A">
        <w:t>.</w:t>
      </w:r>
    </w:p>
    <w:p w:rsidR="00347C0C" w:rsidRPr="00283B2A" w:rsidRDefault="00347C0C" w:rsidP="00283B2A">
      <w:pPr>
        <w:ind w:firstLine="720"/>
        <w:jc w:val="both"/>
      </w:pPr>
      <w:r w:rsidRPr="00283B2A">
        <w:t>Муниципальный заказчик Подпрограммы</w:t>
      </w:r>
      <w:r w:rsidR="00296ACC" w:rsidRPr="00283B2A">
        <w:t xml:space="preserve"> 2</w:t>
      </w:r>
      <w:r w:rsidRPr="00283B2A">
        <w:t xml:space="preserve"> организует управление реализацией Подпрограммы</w:t>
      </w:r>
      <w:r w:rsidR="00296ACC" w:rsidRPr="00283B2A">
        <w:t xml:space="preserve"> 2</w:t>
      </w:r>
      <w:r w:rsidRPr="00283B2A">
        <w:t xml:space="preserve"> и взаимодействие с участниками реализации Подпрограммы</w:t>
      </w:r>
      <w:r w:rsidR="00296ACC" w:rsidRPr="00283B2A">
        <w:t xml:space="preserve"> 2</w:t>
      </w:r>
      <w:r w:rsidRPr="00283B2A">
        <w:t xml:space="preserve">. </w:t>
      </w:r>
    </w:p>
    <w:p w:rsidR="00347C0C" w:rsidRPr="00283B2A" w:rsidRDefault="00347C0C" w:rsidP="00283B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Муниципальный заказчик Подпрограммы</w:t>
      </w:r>
      <w:r w:rsidR="00296ACC" w:rsidRPr="00283B2A">
        <w:rPr>
          <w:rFonts w:ascii="Times New Roman" w:hAnsi="Times New Roman" w:cs="Times New Roman"/>
          <w:sz w:val="24"/>
          <w:szCs w:val="24"/>
        </w:rPr>
        <w:t xml:space="preserve"> 2</w:t>
      </w:r>
      <w:r w:rsidRPr="00283B2A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347C0C" w:rsidRPr="00283B2A" w:rsidRDefault="00347C0C" w:rsidP="00283B2A">
      <w:pPr>
        <w:pStyle w:val="ConsPlusNormal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муниципальной Программы и вносит его в установленном порядке на рассмотрение администрации Пушкинского муниципального района;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организацию управления муниципальной Программой (подпрограммой);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создание при необходимости комиссии (штаба, рабочей группы) по управлению муниципальной Программой (подпрограммой);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достижение целей, конечных результатов муниципальной Программ</w:t>
      </w:r>
      <w:proofErr w:type="gramStart"/>
      <w:r w:rsidRPr="00283B2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>подпрограммы);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481686" w:rsidRPr="00283B2A">
        <w:rPr>
          <w:rFonts w:ascii="Times New Roman" w:hAnsi="Times New Roman" w:cs="Times New Roman"/>
          <w:sz w:val="24"/>
          <w:szCs w:val="24"/>
        </w:rPr>
        <w:t>«</w:t>
      </w:r>
      <w:r w:rsidRPr="00283B2A">
        <w:rPr>
          <w:rFonts w:ascii="Times New Roman" w:hAnsi="Times New Roman" w:cs="Times New Roman"/>
          <w:sz w:val="24"/>
          <w:szCs w:val="24"/>
        </w:rPr>
        <w:t>Дорожные карты</w:t>
      </w:r>
      <w:r w:rsidR="00481686" w:rsidRPr="00283B2A">
        <w:rPr>
          <w:rFonts w:ascii="Times New Roman" w:hAnsi="Times New Roman" w:cs="Times New Roman"/>
          <w:sz w:val="24"/>
          <w:szCs w:val="24"/>
        </w:rPr>
        <w:t>»</w:t>
      </w:r>
      <w:r w:rsidRPr="00283B2A">
        <w:rPr>
          <w:rFonts w:ascii="Times New Roman" w:hAnsi="Times New Roman" w:cs="Times New Roman"/>
          <w:sz w:val="24"/>
          <w:szCs w:val="24"/>
        </w:rPr>
        <w:t xml:space="preserve"> и готовит муниципальному заказчику муниципальной Программы отчет о реализации Подпрограммы, отчет об исполнении </w:t>
      </w:r>
      <w:r w:rsidR="00481686" w:rsidRPr="00283B2A">
        <w:rPr>
          <w:rFonts w:ascii="Times New Roman" w:hAnsi="Times New Roman" w:cs="Times New Roman"/>
          <w:sz w:val="24"/>
          <w:szCs w:val="24"/>
        </w:rPr>
        <w:t>«</w:t>
      </w:r>
      <w:r w:rsidRPr="00283B2A">
        <w:rPr>
          <w:rFonts w:ascii="Times New Roman" w:hAnsi="Times New Roman" w:cs="Times New Roman"/>
          <w:sz w:val="24"/>
          <w:szCs w:val="24"/>
        </w:rPr>
        <w:t>Дорожных карт</w:t>
      </w:r>
      <w:r w:rsidR="00481686" w:rsidRPr="00283B2A">
        <w:rPr>
          <w:rFonts w:ascii="Times New Roman" w:hAnsi="Times New Roman" w:cs="Times New Roman"/>
          <w:sz w:val="24"/>
          <w:szCs w:val="24"/>
        </w:rPr>
        <w:t>»</w:t>
      </w:r>
      <w:r w:rsidRPr="00283B2A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 </w:t>
      </w:r>
      <w:r w:rsidRPr="00283B2A">
        <w:rPr>
          <w:rFonts w:ascii="Times New Roman" w:hAnsi="Times New Roman"/>
          <w:sz w:val="24"/>
          <w:szCs w:val="24"/>
        </w:rPr>
        <w:t>(в соответствии с предоставленной информацией ответственных за выполнение мероприятий муниципальной Программы (подпрограммы)</w:t>
      </w:r>
      <w:r w:rsidRPr="00283B2A">
        <w:rPr>
          <w:rFonts w:ascii="Times New Roman" w:hAnsi="Times New Roman" w:cs="Times New Roman"/>
          <w:sz w:val="24"/>
          <w:szCs w:val="24"/>
        </w:rPr>
        <w:t>, а также предоставляет в Комитет по экономике информацию о реализации Подпрограммы в установленные сроки.</w:t>
      </w:r>
      <w:proofErr w:type="gramEnd"/>
    </w:p>
    <w:p w:rsidR="00347C0C" w:rsidRPr="00283B2A" w:rsidRDefault="00347C0C" w:rsidP="00283B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83B2A">
        <w:t>Ответственный</w:t>
      </w:r>
      <w:proofErr w:type="gramEnd"/>
      <w:r w:rsidRPr="00283B2A">
        <w:t xml:space="preserve"> за выполнение мероприятия муниципальной Программы (подпрограммы):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 xml:space="preserve">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481686" w:rsidRPr="00283B2A">
        <w:t>«</w:t>
      </w:r>
      <w:r w:rsidRPr="00283B2A">
        <w:t>Дорожных карт</w:t>
      </w:r>
      <w:r w:rsidR="00481686" w:rsidRPr="00283B2A">
        <w:t>»</w:t>
      </w:r>
      <w:r w:rsidRPr="00283B2A">
        <w:t>, а также отчет о выполнении мероприятий по объектам строительства, реконструкции и капитального ремонта;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осуществляет ежегодную оценку результативности и эффективности мероприятий Подпрограммы и Программы в целом, формирует аналитические справки и итоговые доклады о ходе реализации Подпрограммы в соответствии с Порядком 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обеспечивает контроль реализации мероприятий Подпрограммы в ходе ее реализации;</w:t>
      </w:r>
    </w:p>
    <w:p w:rsidR="00347C0C" w:rsidRPr="00283B2A" w:rsidRDefault="00347C0C" w:rsidP="00283B2A">
      <w:pPr>
        <w:numPr>
          <w:ilvl w:val="0"/>
          <w:numId w:val="13"/>
        </w:numPr>
        <w:ind w:left="709" w:hanging="349"/>
        <w:jc w:val="both"/>
      </w:pPr>
      <w:r w:rsidRPr="00283B2A">
        <w:t>вносит в установленном Порядке предложения о корректировке параметров Подпрограммы;</w:t>
      </w:r>
    </w:p>
    <w:p w:rsidR="00347C0C" w:rsidRPr="00283B2A" w:rsidRDefault="00347C0C" w:rsidP="00283B2A">
      <w:pPr>
        <w:numPr>
          <w:ilvl w:val="0"/>
          <w:numId w:val="13"/>
        </w:numPr>
        <w:ind w:left="709" w:hanging="349"/>
        <w:jc w:val="both"/>
      </w:pPr>
      <w:r w:rsidRPr="00283B2A">
        <w:t>обеспечивает информационное сопровождение реализации Подпрограммы.</w:t>
      </w:r>
    </w:p>
    <w:p w:rsidR="00B36258" w:rsidRDefault="00B3625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6409DA" w:rsidRPr="00283B2A" w:rsidRDefault="006409DA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FD5748" w:rsidRPr="00283B2A" w:rsidRDefault="00FD574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995076" w:rsidRPr="00283B2A">
        <w:rPr>
          <w:rFonts w:ascii="Times New Roman" w:hAnsi="Times New Roman" w:cs="Times New Roman"/>
          <w:i/>
          <w:sz w:val="24"/>
          <w:szCs w:val="24"/>
        </w:rPr>
        <w:t>3</w:t>
      </w:r>
      <w:r w:rsidRPr="00283B2A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</w:t>
      </w:r>
    </w:p>
    <w:p w:rsidR="00F3219E" w:rsidRPr="00283B2A" w:rsidRDefault="00FD574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686" w:rsidRPr="00283B2A">
        <w:rPr>
          <w:rFonts w:ascii="Times New Roman" w:hAnsi="Times New Roman" w:cs="Times New Roman"/>
          <w:i/>
          <w:sz w:val="24"/>
          <w:szCs w:val="24"/>
        </w:rPr>
        <w:t>«</w:t>
      </w:r>
      <w:r w:rsidR="00DA12F8" w:rsidRPr="00283B2A">
        <w:rPr>
          <w:rFonts w:ascii="Times New Roman" w:hAnsi="Times New Roman" w:cs="Times New Roman"/>
          <w:i/>
          <w:sz w:val="24"/>
          <w:szCs w:val="24"/>
        </w:rPr>
        <w:t xml:space="preserve">Формирование современной городской среды </w:t>
      </w:r>
    </w:p>
    <w:p w:rsidR="00582825" w:rsidRPr="00283B2A" w:rsidRDefault="00DB1CEF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FD5748" w:rsidRPr="00283B2A" w:rsidRDefault="00DA12F8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на 2018-2022</w:t>
      </w:r>
      <w:r w:rsidR="00FD5748" w:rsidRPr="00283B2A">
        <w:rPr>
          <w:rFonts w:ascii="Times New Roman" w:hAnsi="Times New Roman" w:cs="Times New Roman"/>
          <w:i/>
          <w:sz w:val="24"/>
          <w:szCs w:val="24"/>
        </w:rPr>
        <w:t xml:space="preserve"> годы</w:t>
      </w:r>
      <w:r w:rsidR="00481686" w:rsidRPr="00283B2A">
        <w:rPr>
          <w:rFonts w:ascii="Times New Roman" w:hAnsi="Times New Roman" w:cs="Times New Roman"/>
          <w:i/>
          <w:sz w:val="24"/>
          <w:szCs w:val="24"/>
        </w:rPr>
        <w:t>»</w:t>
      </w:r>
    </w:p>
    <w:p w:rsidR="001929E7" w:rsidRPr="00283B2A" w:rsidRDefault="001929E7" w:rsidP="00283B2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B2A">
        <w:rPr>
          <w:b/>
        </w:rPr>
        <w:t>Паспорт муниципальной подпрограммы 3</w:t>
      </w:r>
    </w:p>
    <w:p w:rsidR="00B002DE" w:rsidRPr="00283B2A" w:rsidRDefault="001929E7" w:rsidP="00283B2A">
      <w:pPr>
        <w:jc w:val="center"/>
        <w:rPr>
          <w:b/>
          <w:bCs/>
        </w:rPr>
      </w:pPr>
      <w:r w:rsidRPr="00283B2A">
        <w:rPr>
          <w:b/>
          <w:bCs/>
        </w:rPr>
        <w:t xml:space="preserve">«Создание условий для обеспечения комфортного проживания жителей </w:t>
      </w:r>
    </w:p>
    <w:p w:rsidR="001929E7" w:rsidRPr="00283B2A" w:rsidRDefault="001929E7" w:rsidP="00283B2A">
      <w:pPr>
        <w:jc w:val="center"/>
        <w:rPr>
          <w:b/>
          <w:bCs/>
        </w:rPr>
      </w:pPr>
      <w:r w:rsidRPr="00283B2A">
        <w:rPr>
          <w:b/>
          <w:bCs/>
        </w:rPr>
        <w:t xml:space="preserve">многоквартирных домов Пушкинского муниципального района» </w:t>
      </w:r>
      <w:r w:rsidR="00720D51" w:rsidRPr="00283B2A">
        <w:rPr>
          <w:b/>
          <w:bCs/>
        </w:rPr>
        <w:t xml:space="preserve">                     </w:t>
      </w:r>
    </w:p>
    <w:p w:rsidR="00F3219E" w:rsidRPr="00283B2A" w:rsidRDefault="001929E7" w:rsidP="00283B2A">
      <w:pPr>
        <w:jc w:val="center"/>
        <w:rPr>
          <w:b/>
          <w:bCs/>
        </w:rPr>
      </w:pPr>
      <w:r w:rsidRPr="00283B2A">
        <w:rPr>
          <w:b/>
          <w:bCs/>
        </w:rPr>
        <w:t xml:space="preserve"> </w:t>
      </w:r>
    </w:p>
    <w:tbl>
      <w:tblPr>
        <w:tblW w:w="0" w:type="auto"/>
        <w:tblInd w:w="94" w:type="dxa"/>
        <w:tblLook w:val="04A0" w:firstRow="1" w:lastRow="0" w:firstColumn="1" w:lastColumn="0" w:noHBand="0" w:noVBand="1"/>
      </w:tblPr>
      <w:tblGrid>
        <w:gridCol w:w="1641"/>
        <w:gridCol w:w="2059"/>
        <w:gridCol w:w="1984"/>
        <w:gridCol w:w="1843"/>
        <w:gridCol w:w="1276"/>
        <w:gridCol w:w="1417"/>
        <w:gridCol w:w="993"/>
        <w:gridCol w:w="1275"/>
        <w:gridCol w:w="993"/>
        <w:gridCol w:w="1211"/>
      </w:tblGrid>
      <w:tr w:rsidR="00B60F7D" w:rsidRPr="00A667B2" w:rsidTr="00FC2708">
        <w:trPr>
          <w:trHeight w:val="300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 xml:space="preserve">Управление </w:t>
            </w:r>
            <w:r w:rsidR="00DE114B" w:rsidRPr="00A667B2">
              <w:rPr>
                <w:color w:val="000000"/>
                <w:sz w:val="20"/>
                <w:szCs w:val="20"/>
              </w:rPr>
              <w:t>жилищно-коммунального хозяйства</w:t>
            </w:r>
            <w:r w:rsidRPr="00A667B2">
              <w:rPr>
                <w:color w:val="000000"/>
                <w:sz w:val="20"/>
                <w:szCs w:val="20"/>
              </w:rPr>
              <w:t xml:space="preserve"> администрации Пушкинского муниципального района Московской области.</w:t>
            </w:r>
          </w:p>
        </w:tc>
      </w:tr>
      <w:tr w:rsidR="00B60F7D" w:rsidRPr="00A667B2" w:rsidTr="00FC2708">
        <w:trPr>
          <w:trHeight w:val="30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B60F7D" w:rsidRPr="00A667B2" w:rsidTr="00FC2708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jc w:val="right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B60F7D" w:rsidRPr="00A667B2" w:rsidTr="00FC2708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Создание условий для обеспечения комфортного проживания жителей многоквартирных домов Пушкинского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Всего:</w:t>
            </w:r>
            <w:r w:rsidRPr="00A667B2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B91F07" w:rsidRDefault="005A10A0" w:rsidP="00283B2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19 356,15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54613A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19 356,15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0F7D" w:rsidRPr="00A667B2" w:rsidTr="00FC2708">
        <w:trPr>
          <w:trHeight w:val="9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0E658E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0E65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0F7D" w:rsidRPr="00A667B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0E658E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0E65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0F7D" w:rsidRPr="00A667B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A667B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A667B2">
              <w:rPr>
                <w:color w:val="000000"/>
                <w:sz w:val="20"/>
                <w:szCs w:val="20"/>
              </w:rPr>
              <w:t>. Пушкино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0E658E" w:rsidRDefault="002669A6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0E658E">
              <w:rPr>
                <w:color w:val="000000"/>
                <w:sz w:val="20"/>
                <w:szCs w:val="20"/>
              </w:rPr>
              <w:t>18 054,15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2669A6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18 054,15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0F7D" w:rsidRPr="00A667B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F4192B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 xml:space="preserve">Средства бюджета </w:t>
            </w:r>
            <w:r w:rsidR="00F4192B">
              <w:rPr>
                <w:color w:val="000000"/>
                <w:sz w:val="20"/>
                <w:szCs w:val="20"/>
              </w:rPr>
              <w:t>Пушкинского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0E658E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0E658E">
              <w:rPr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60F7D" w:rsidRPr="00A667B2" w:rsidTr="00FC2708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F7D" w:rsidRPr="00A667B2" w:rsidRDefault="00B60F7D" w:rsidP="00283B2A">
            <w:pPr>
              <w:rPr>
                <w:color w:val="000000"/>
                <w:sz w:val="20"/>
                <w:szCs w:val="20"/>
              </w:rPr>
            </w:pPr>
            <w:r w:rsidRPr="00A667B2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0E658E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 w:rsidRPr="000E65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D" w:rsidRPr="00A667B2" w:rsidRDefault="00F4192B" w:rsidP="00283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2648D" w:rsidRPr="00283B2A" w:rsidRDefault="008D679D" w:rsidP="00283B2A">
      <w:pPr>
        <w:numPr>
          <w:ilvl w:val="0"/>
          <w:numId w:val="43"/>
        </w:numPr>
        <w:spacing w:before="100" w:beforeAutospacing="1" w:after="100" w:afterAutospacing="1"/>
        <w:jc w:val="center"/>
        <w:rPr>
          <w:b/>
        </w:rPr>
      </w:pPr>
      <w:r w:rsidRPr="00283B2A">
        <w:rPr>
          <w:b/>
          <w:bCs/>
        </w:rPr>
        <w:br w:type="page"/>
      </w:r>
      <w:r w:rsidR="00A2648D" w:rsidRPr="00283B2A">
        <w:rPr>
          <w:b/>
        </w:rPr>
        <w:lastRenderedPageBreak/>
        <w:t xml:space="preserve">Описание </w:t>
      </w:r>
      <w:r w:rsidR="00B17C14" w:rsidRPr="00283B2A">
        <w:rPr>
          <w:b/>
        </w:rPr>
        <w:t>основных мероприятий</w:t>
      </w:r>
      <w:r w:rsidR="00A2648D" w:rsidRPr="00283B2A">
        <w:rPr>
          <w:b/>
        </w:rPr>
        <w:t xml:space="preserve"> Подпрограммы</w:t>
      </w:r>
      <w:r w:rsidR="00296ACC" w:rsidRPr="00283B2A">
        <w:rPr>
          <w:b/>
        </w:rPr>
        <w:t xml:space="preserve"> 3</w:t>
      </w:r>
    </w:p>
    <w:p w:rsidR="00B17C14" w:rsidRPr="00283B2A" w:rsidRDefault="00B17C14" w:rsidP="00283B2A">
      <w:pPr>
        <w:keepNext/>
        <w:ind w:firstLine="709"/>
        <w:jc w:val="both"/>
      </w:pPr>
      <w:r w:rsidRPr="00283B2A">
        <w:t>В рамках реализации подпрограммы</w:t>
      </w:r>
      <w:r w:rsidR="00296ACC" w:rsidRPr="00283B2A">
        <w:t xml:space="preserve"> «</w:t>
      </w:r>
      <w:r w:rsidR="00296ACC" w:rsidRPr="00283B2A">
        <w:rPr>
          <w:bCs/>
        </w:rPr>
        <w:t xml:space="preserve">Создание условий для обеспечения комфортного проживания жителей многоквартирных домов </w:t>
      </w:r>
      <w:r w:rsidR="00DB1CEF" w:rsidRPr="00283B2A">
        <w:rPr>
          <w:bCs/>
        </w:rPr>
        <w:t>Пушкинского муниципального района</w:t>
      </w:r>
      <w:r w:rsidR="00296ACC" w:rsidRPr="00283B2A">
        <w:t>» (далее – Подпрограмма 3)</w:t>
      </w:r>
      <w:r w:rsidRPr="00283B2A">
        <w:t xml:space="preserve"> предусмотрены три основных мероприятия:</w:t>
      </w:r>
    </w:p>
    <w:p w:rsidR="00B17C14" w:rsidRPr="00283B2A" w:rsidRDefault="00B17C14" w:rsidP="00283B2A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283B2A">
        <w:t>приведение в надлежащее состояние подъездов в многоквартирных домах;</w:t>
      </w:r>
    </w:p>
    <w:p w:rsidR="00B17C14" w:rsidRPr="00283B2A" w:rsidRDefault="00B17C14" w:rsidP="00283B2A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283B2A">
        <w:t xml:space="preserve">создание благоприятных условий для проживания граждан в многоквартирных домах, расположенных в </w:t>
      </w:r>
      <w:r w:rsidR="00DB1CEF" w:rsidRPr="00283B2A">
        <w:t>Пушкинском муниципальном районе</w:t>
      </w:r>
      <w:r w:rsidRPr="00283B2A">
        <w:t>;</w:t>
      </w:r>
    </w:p>
    <w:p w:rsidR="00B17C14" w:rsidRPr="00283B2A" w:rsidRDefault="00B17C14" w:rsidP="00283B2A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283B2A">
        <w:t>повышение эффективности капитального ремонта многоквартирных домов.</w:t>
      </w:r>
    </w:p>
    <w:p w:rsidR="00A2648D" w:rsidRPr="00283B2A" w:rsidRDefault="00B17C14" w:rsidP="00283B2A">
      <w:pPr>
        <w:autoSpaceDE w:val="0"/>
        <w:autoSpaceDN w:val="0"/>
        <w:adjustRightInd w:val="0"/>
        <w:ind w:right="57" w:firstLine="709"/>
        <w:jc w:val="both"/>
      </w:pPr>
      <w:proofErr w:type="gramStart"/>
      <w:r w:rsidRPr="00283B2A">
        <w:t xml:space="preserve">Проведение указанных мероприятий позволит увеличить </w:t>
      </w:r>
      <w:r w:rsidR="00E426EA" w:rsidRPr="00283B2A">
        <w:t xml:space="preserve">количество подъездов многоквартирных домов, </w:t>
      </w:r>
      <w:r w:rsidRPr="00283B2A">
        <w:t xml:space="preserve">приведенных в надлежащее состояние в соответствии с </w:t>
      </w:r>
      <w:proofErr w:type="spellStart"/>
      <w:r w:rsidRPr="00283B2A">
        <w:t>пп</w:t>
      </w:r>
      <w:proofErr w:type="spellEnd"/>
      <w:r w:rsidRPr="00283B2A">
        <w:t>. 3.2.9 п. раздела №</w:t>
      </w:r>
      <w:r w:rsidRPr="00283B2A">
        <w:rPr>
          <w:lang w:val="en-US"/>
        </w:rPr>
        <w:t>III</w:t>
      </w:r>
      <w:r w:rsidRPr="00283B2A">
        <w:t xml:space="preserve"> Правил и нормы технической эксплуатации жилищного фонда МДК 2-03.2003, утвержденных Постановлением Госстроя РФ от 27 сентября 2003 г. N 170 «Об утверждении Правил и норм технической эксплуатации жи</w:t>
      </w:r>
      <w:r w:rsidR="000F6A4F" w:rsidRPr="00283B2A">
        <w:t>лищного фонда», а также</w:t>
      </w:r>
      <w:r w:rsidRPr="00283B2A">
        <w:t xml:space="preserve"> повысить энергетическую эффективность внутридомовых сетей</w:t>
      </w:r>
      <w:r w:rsidR="00A2648D" w:rsidRPr="00283B2A">
        <w:t>.</w:t>
      </w:r>
      <w:proofErr w:type="gramEnd"/>
    </w:p>
    <w:p w:rsidR="00A2648D" w:rsidRPr="00283B2A" w:rsidRDefault="00A2648D" w:rsidP="00283B2A">
      <w:pPr>
        <w:pStyle w:val="a7"/>
        <w:keepNext/>
        <w:numPr>
          <w:ilvl w:val="0"/>
          <w:numId w:val="43"/>
        </w:numPr>
        <w:spacing w:before="100" w:beforeAutospacing="1" w:after="100" w:afterAutospacing="1"/>
        <w:ind w:right="1245"/>
        <w:jc w:val="center"/>
        <w:rPr>
          <w:b/>
        </w:rPr>
      </w:pPr>
      <w:r w:rsidRPr="00283B2A">
        <w:rPr>
          <w:b/>
        </w:rPr>
        <w:t>Характеристика проблем и мероприятий Подпрограммы</w:t>
      </w:r>
      <w:r w:rsidR="00361293" w:rsidRPr="00283B2A">
        <w:rPr>
          <w:b/>
        </w:rPr>
        <w:t xml:space="preserve"> 3</w:t>
      </w:r>
    </w:p>
    <w:p w:rsidR="00B17C14" w:rsidRPr="00283B2A" w:rsidRDefault="00B17C14" w:rsidP="00283B2A">
      <w:pPr>
        <w:keepNext/>
        <w:ind w:firstLine="709"/>
        <w:jc w:val="both"/>
        <w:rPr>
          <w:b/>
        </w:rPr>
      </w:pPr>
      <w:r w:rsidRPr="00283B2A">
        <w:t xml:space="preserve">Техническое состояние жилищного фонда </w:t>
      </w:r>
      <w:r w:rsidR="00DB1CEF" w:rsidRPr="00283B2A">
        <w:t>Пушкинского муниципального района</w:t>
      </w:r>
      <w:r w:rsidRPr="00283B2A">
        <w:t xml:space="preserve"> оценивается на дату формирования Программы как удовлетворительное.</w:t>
      </w:r>
      <w:r w:rsidRPr="00283B2A">
        <w:rPr>
          <w:bCs/>
        </w:rPr>
        <w:t xml:space="preserve"> Однако</w:t>
      </w:r>
      <w:r w:rsidRPr="00283B2A">
        <w:t xml:space="preserve"> в эксплуатируемом жилищном фонде имеется ряд проблем, требующих неотложного решения. Это высокий уровень износа инженерных сетей и жилищного фонда, их технологическая отсталость. Все это обусловлено отсутствием капитального ремонта жилищного фонда в период 1970-х-1990-х годов, неудовлетворительным состоянием объектов жилищно-коммунального хозяйства, принимаемых в муниципальную собственность от ведомств, без проведения ремонтных работ, недостатками в проведении тарифной политики. Средств, выделяемых для капитального ремонта и реконструкции объектов жилищно-коммунального комплекса из бюджета муниципального образования и собираемых с населения, недостаточно для проведения необходимого объема работ.</w:t>
      </w:r>
    </w:p>
    <w:p w:rsidR="00B17C14" w:rsidRPr="00283B2A" w:rsidRDefault="00B17C14" w:rsidP="00283B2A">
      <w:pPr>
        <w:ind w:firstLine="709"/>
        <w:jc w:val="both"/>
      </w:pPr>
      <w:r w:rsidRPr="00283B2A">
        <w:t>Техническое состояние многоквартирных домов и инженерной инфраструктуры не соответствует современным требованиям строительных норм. Внутридомовые инженерные системы электро-, тепло-, водоснабжения, а также крыши находятся в изношенном состоянии. Лифтовое оборудование требует ремонта, а в ряде случаев, замены. Фасады многоквартирных домов нуждаются в ремонте штукатурного и окрасочного слоя, либо в утеплении ограждающих конструкций. В связи с недостаточностью средств на капитальный ремонт жилищного фонда, происходит его ветшание, что приводит к негативным последствиям.</w:t>
      </w:r>
    </w:p>
    <w:p w:rsidR="00B17C14" w:rsidRPr="00283B2A" w:rsidRDefault="00B17C14" w:rsidP="00283B2A">
      <w:pPr>
        <w:ind w:firstLine="709"/>
        <w:jc w:val="both"/>
      </w:pPr>
      <w:r w:rsidRPr="00283B2A">
        <w:t xml:space="preserve">Одним из эффективных способов решения обозначенных проблем является сохранение и обновление существующего жилищного фонда за счет проведения капитального ремонта многоквартирных домов. </w:t>
      </w:r>
    </w:p>
    <w:p w:rsidR="00B17C14" w:rsidRPr="00283B2A" w:rsidRDefault="00B17C14" w:rsidP="00283B2A">
      <w:pPr>
        <w:ind w:firstLine="709"/>
        <w:jc w:val="both"/>
      </w:pPr>
      <w:r w:rsidRPr="00283B2A"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поставленных целей, а также позволяет скоординировать деятельность всех участников процесса</w:t>
      </w:r>
    </w:p>
    <w:p w:rsidR="00A2648D" w:rsidRPr="00283B2A" w:rsidRDefault="00B17C14" w:rsidP="00283B2A">
      <w:pPr>
        <w:ind w:firstLine="709"/>
        <w:jc w:val="both"/>
      </w:pPr>
      <w:proofErr w:type="gramStart"/>
      <w:r w:rsidRPr="00283B2A">
        <w:t>Реализация мероприятий Подпрограммы</w:t>
      </w:r>
      <w:r w:rsidR="00361293" w:rsidRPr="00283B2A">
        <w:t xml:space="preserve"> 3</w:t>
      </w:r>
      <w:r w:rsidRPr="00283B2A">
        <w:t xml:space="preserve"> осуществляется за счёт средств бюджет</w:t>
      </w:r>
      <w:r w:rsidR="00DB1CEF" w:rsidRPr="00283B2A">
        <w:t>ов</w:t>
      </w:r>
      <w:r w:rsidRPr="00283B2A">
        <w:t xml:space="preserve"> </w:t>
      </w:r>
      <w:r w:rsidR="00DB1CEF" w:rsidRPr="00283B2A">
        <w:t>городских и сельских поселений Пушкинского муниципального района</w:t>
      </w:r>
      <w:r w:rsidRPr="00283B2A">
        <w:t xml:space="preserve"> (включая долевое финансирование проведения капитального ремонта многоквартирных жилых домов (далее – МКД), а также путём выделения субсидии бюджет</w:t>
      </w:r>
      <w:r w:rsidR="00DB1CEF" w:rsidRPr="00283B2A">
        <w:t>ам</w:t>
      </w:r>
      <w:r w:rsidRPr="00283B2A">
        <w:t xml:space="preserve"> город</w:t>
      </w:r>
      <w:r w:rsidR="00DB1CEF" w:rsidRPr="00283B2A">
        <w:t>ских и сельских поселений</w:t>
      </w:r>
      <w:r w:rsidRPr="00283B2A">
        <w:t xml:space="preserve"> Пушкин</w:t>
      </w:r>
      <w:r w:rsidR="00DB1CEF" w:rsidRPr="00283B2A">
        <w:t xml:space="preserve">ского муниципального района </w:t>
      </w:r>
      <w:r w:rsidRPr="00283B2A">
        <w:t xml:space="preserve">для оказания финансовой </w:t>
      </w:r>
      <w:r w:rsidRPr="00283B2A">
        <w:lastRenderedPageBreak/>
        <w:t>помощи управляющим организациям, товариществам собственников жилья (жилищным, жилищно-строительным кооперативам или иным специализированным кооперативам), выбранным собственниками помещений в</w:t>
      </w:r>
      <w:proofErr w:type="gramEnd"/>
      <w:r w:rsidRPr="00283B2A">
        <w:t xml:space="preserve"> МКД в соответствии с Федеральным законом от 21.07.2007 № 185-ФЗ «О фонде содействия реформированию жилищно-коммунального хозяйства»</w:t>
      </w:r>
      <w:r w:rsidR="00A2648D" w:rsidRPr="00283B2A">
        <w:t>.</w:t>
      </w:r>
    </w:p>
    <w:p w:rsidR="003B603A" w:rsidRPr="00283B2A" w:rsidRDefault="003B603A" w:rsidP="00283B2A">
      <w:pPr>
        <w:ind w:firstLine="709"/>
        <w:jc w:val="both"/>
      </w:pPr>
    </w:p>
    <w:p w:rsidR="00035396" w:rsidRPr="00283B2A" w:rsidRDefault="00A2648D" w:rsidP="00283B2A">
      <w:pPr>
        <w:pStyle w:val="a7"/>
        <w:numPr>
          <w:ilvl w:val="0"/>
          <w:numId w:val="43"/>
        </w:numPr>
        <w:spacing w:before="100" w:beforeAutospacing="1" w:after="100" w:afterAutospacing="1"/>
        <w:ind w:right="1245"/>
        <w:jc w:val="center"/>
        <w:rPr>
          <w:b/>
        </w:rPr>
      </w:pPr>
      <w:r w:rsidRPr="00283B2A">
        <w:rPr>
          <w:b/>
        </w:rPr>
        <w:t xml:space="preserve">Концептуальные </w:t>
      </w:r>
      <w:r w:rsidR="005301F4" w:rsidRPr="00283B2A">
        <w:rPr>
          <w:b/>
        </w:rPr>
        <w:t xml:space="preserve">направления реформирования, модернизации, преобразования отдельных сфер социально-экономического развития </w:t>
      </w:r>
      <w:r w:rsidR="00DB1CEF" w:rsidRPr="00283B2A">
        <w:rPr>
          <w:b/>
        </w:rPr>
        <w:t>Пушкинского муниципального района</w:t>
      </w:r>
    </w:p>
    <w:p w:rsidR="00035396" w:rsidRPr="00283B2A" w:rsidRDefault="00B17C14" w:rsidP="00283B2A">
      <w:pPr>
        <w:ind w:right="-1" w:firstLine="720"/>
        <w:jc w:val="both"/>
      </w:pPr>
      <w:proofErr w:type="gramStart"/>
      <w:r w:rsidRPr="00283B2A">
        <w:rPr>
          <w:bCs/>
        </w:rPr>
        <w:t xml:space="preserve">Количество многоквартирных домов на территории </w:t>
      </w:r>
      <w:r w:rsidR="00DB1CEF" w:rsidRPr="00283B2A">
        <w:rPr>
          <w:bCs/>
        </w:rPr>
        <w:t xml:space="preserve">Пушкинского муниципального района </w:t>
      </w:r>
      <w:r w:rsidRPr="00283B2A">
        <w:rPr>
          <w:bCs/>
        </w:rPr>
        <w:t xml:space="preserve">составляет </w:t>
      </w:r>
      <w:r w:rsidR="00420133" w:rsidRPr="00283B2A">
        <w:rPr>
          <w:bCs/>
        </w:rPr>
        <w:t>1114</w:t>
      </w:r>
      <w:r w:rsidR="008D679D" w:rsidRPr="00283B2A">
        <w:rPr>
          <w:bCs/>
        </w:rPr>
        <w:t xml:space="preserve"> единиц</w:t>
      </w:r>
      <w:r w:rsidRPr="00283B2A">
        <w:rPr>
          <w:bCs/>
        </w:rPr>
        <w:t xml:space="preserve">, общей площадью </w:t>
      </w:r>
      <w:r w:rsidR="008D679D" w:rsidRPr="00283B2A">
        <w:rPr>
          <w:bCs/>
        </w:rPr>
        <w:t xml:space="preserve">4 574,90 </w:t>
      </w:r>
      <w:r w:rsidRPr="00283B2A">
        <w:rPr>
          <w:bCs/>
        </w:rPr>
        <w:t xml:space="preserve">тыс. кв. м. Из общего количества жилого фонда </w:t>
      </w:r>
      <w:r w:rsidR="00DB1CEF" w:rsidRPr="00283B2A">
        <w:rPr>
          <w:bCs/>
        </w:rPr>
        <w:t>поселений Пушкинского района</w:t>
      </w:r>
      <w:r w:rsidRPr="00283B2A">
        <w:rPr>
          <w:bCs/>
        </w:rPr>
        <w:t xml:space="preserve"> </w:t>
      </w:r>
      <w:r w:rsidR="008D679D" w:rsidRPr="00283B2A">
        <w:rPr>
          <w:bCs/>
        </w:rPr>
        <w:t>80</w:t>
      </w:r>
      <w:r w:rsidRPr="00283B2A">
        <w:rPr>
          <w:bCs/>
        </w:rPr>
        <w:t xml:space="preserve"> % находится в частной собственности, это означает, что бремя содержания общего имущества несут жильцы приватизированных квартир, а также администрация Пушкинского муниципального района по муниципальному жилому фонду.</w:t>
      </w:r>
      <w:proofErr w:type="gramEnd"/>
      <w:r w:rsidRPr="00283B2A">
        <w:t xml:space="preserve"> При этом существует ряд социальных и экономических факторов.  Социальные факторы связаны с низким качеством жилищных услуг, потенциальной аварийностью жилья, отсутствием заинтересованности собственников к самоорганизации по управлению многоквартирными домами с высоким уровнем износа. К экономическим факторам относятся: высокие эксплуатационные затраты на содержание жилищного фонда, низкий уровень благоустройства и оснащения жилищного фонда.</w:t>
      </w:r>
    </w:p>
    <w:p w:rsidR="00B17C14" w:rsidRPr="00283B2A" w:rsidRDefault="000F6A4F" w:rsidP="00283B2A">
      <w:pPr>
        <w:ind w:firstLine="709"/>
        <w:jc w:val="both"/>
      </w:pPr>
      <w:bookmarkStart w:id="4" w:name="OLE_LINK8"/>
      <w:r w:rsidRPr="00283B2A">
        <w:t xml:space="preserve">Количество подъездов на территории </w:t>
      </w:r>
      <w:r w:rsidR="00DB1CEF" w:rsidRPr="00283B2A">
        <w:t>Пушкинского муниципального района</w:t>
      </w:r>
      <w:r w:rsidR="00420133" w:rsidRPr="00283B2A">
        <w:t>: 3 317</w:t>
      </w:r>
      <w:r w:rsidRPr="00283B2A">
        <w:t xml:space="preserve"> ед. Большинство подъездов находятся в неудовлетворительном состоянии и требуют ремонта. </w:t>
      </w:r>
      <w:r w:rsidR="00B17C14" w:rsidRPr="00283B2A">
        <w:t>Ремонт подъездов выполняется либо силами управляющих организаций, либо подрядчиками. При этом в актах о приемке этих работ в обязательном порядке должна присутствовать подпись представителя жителей – как правило, председателя совета многоквартирного дома.</w:t>
      </w:r>
    </w:p>
    <w:p w:rsidR="00B17C14" w:rsidRPr="00283B2A" w:rsidRDefault="000F6A4F" w:rsidP="00283B2A">
      <w:pPr>
        <w:ind w:firstLine="709"/>
        <w:jc w:val="both"/>
      </w:pPr>
      <w:r w:rsidRPr="00283B2A">
        <w:t>В связи с реализацией приоритетного проекта «</w:t>
      </w:r>
      <w:r w:rsidR="003B603A" w:rsidRPr="00283B2A">
        <w:t xml:space="preserve">Организация ремонта 32 тысяч подъездов с </w:t>
      </w:r>
      <w:proofErr w:type="spellStart"/>
      <w:r w:rsidR="003B603A" w:rsidRPr="00283B2A">
        <w:t>софинансированием</w:t>
      </w:r>
      <w:proofErr w:type="spellEnd"/>
      <w:r w:rsidR="003B603A" w:rsidRPr="00283B2A">
        <w:t xml:space="preserve"> расходов </w:t>
      </w:r>
      <w:r w:rsidR="003B603A" w:rsidRPr="00283B2A">
        <w:br/>
        <w:t>из бюджета Московской области</w:t>
      </w:r>
      <w:r w:rsidRPr="00283B2A">
        <w:t>»</w:t>
      </w:r>
      <w:r w:rsidR="003B603A" w:rsidRPr="00283B2A">
        <w:t xml:space="preserve">, </w:t>
      </w:r>
      <w:r w:rsidR="00B17C14" w:rsidRPr="00283B2A">
        <w:t xml:space="preserve">управляющие организации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="00B17C14" w:rsidRPr="00283B2A">
        <w:t>софинансирования</w:t>
      </w:r>
      <w:proofErr w:type="spellEnd"/>
      <w:r w:rsidR="00B17C14" w:rsidRPr="00283B2A">
        <w:t xml:space="preserve">. Таким образом, действующий механизм </w:t>
      </w:r>
      <w:proofErr w:type="spellStart"/>
      <w:r w:rsidR="00B17C14" w:rsidRPr="00283B2A">
        <w:t>софинансирования</w:t>
      </w:r>
      <w:proofErr w:type="spellEnd"/>
      <w:r w:rsidR="00B17C14" w:rsidRPr="00283B2A"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</w:t>
      </w:r>
      <w:bookmarkEnd w:id="4"/>
      <w:r w:rsidR="00B17C14" w:rsidRPr="00283B2A">
        <w:t>.</w:t>
      </w:r>
    </w:p>
    <w:p w:rsidR="00347C0C" w:rsidRPr="00283B2A" w:rsidRDefault="00347C0C" w:rsidP="00283B2A">
      <w:pPr>
        <w:pStyle w:val="a7"/>
        <w:numPr>
          <w:ilvl w:val="0"/>
          <w:numId w:val="43"/>
        </w:numPr>
        <w:spacing w:before="100" w:beforeAutospacing="1" w:after="100" w:afterAutospacing="1"/>
        <w:ind w:right="1245"/>
        <w:jc w:val="center"/>
      </w:pPr>
      <w:r w:rsidRPr="00283B2A">
        <w:rPr>
          <w:b/>
        </w:rPr>
        <w:t>Перечень мероприятий, направленных на достижение целей в сфере реализации Подпрограммы</w:t>
      </w:r>
      <w:r w:rsidR="00361293" w:rsidRPr="00283B2A">
        <w:rPr>
          <w:b/>
        </w:rPr>
        <w:t xml:space="preserve"> 3</w:t>
      </w:r>
    </w:p>
    <w:p w:rsidR="00347C0C" w:rsidRPr="00283B2A" w:rsidRDefault="00347C0C" w:rsidP="00283B2A">
      <w:pPr>
        <w:ind w:firstLine="709"/>
        <w:contextualSpacing/>
        <w:jc w:val="both"/>
      </w:pPr>
      <w:r w:rsidRPr="00283B2A">
        <w:t>Достижение целей муниципальной Подпрограммы</w:t>
      </w:r>
      <w:r w:rsidR="00361293" w:rsidRPr="00283B2A">
        <w:t xml:space="preserve"> 3</w:t>
      </w:r>
      <w:r w:rsidRPr="00283B2A">
        <w:t xml:space="preserve"> осуществляется посредством реализации мероприятий муниципальной Подпрограммы</w:t>
      </w:r>
      <w:r w:rsidR="00361293" w:rsidRPr="00283B2A">
        <w:t xml:space="preserve"> 3</w:t>
      </w:r>
      <w:r w:rsidRPr="00283B2A">
        <w:t xml:space="preserve">. Перечень мероприятий приведен в приложении </w:t>
      </w:r>
      <w:r w:rsidR="00160C02" w:rsidRPr="00283B2A">
        <w:t>№</w:t>
      </w:r>
      <w:r w:rsidR="00995076" w:rsidRPr="00283B2A">
        <w:t>4</w:t>
      </w:r>
      <w:r w:rsidRPr="00283B2A">
        <w:t xml:space="preserve"> к муниципальной Программе.</w:t>
      </w:r>
    </w:p>
    <w:p w:rsidR="00347C0C" w:rsidRPr="00283B2A" w:rsidRDefault="00347C0C" w:rsidP="00283B2A">
      <w:pPr>
        <w:pStyle w:val="a7"/>
        <w:numPr>
          <w:ilvl w:val="0"/>
          <w:numId w:val="43"/>
        </w:numPr>
        <w:spacing w:before="100" w:beforeAutospacing="1" w:after="100" w:afterAutospacing="1"/>
        <w:ind w:right="1245"/>
        <w:jc w:val="center"/>
      </w:pPr>
      <w:r w:rsidRPr="00283B2A">
        <w:rPr>
          <w:b/>
        </w:rPr>
        <w:t>Планируемые результаты (целевые показатели) реализации Подпрограммы</w:t>
      </w:r>
      <w:r w:rsidR="00361293" w:rsidRPr="00283B2A">
        <w:rPr>
          <w:b/>
        </w:rPr>
        <w:t xml:space="preserve"> 3</w:t>
      </w:r>
      <w:r w:rsidRPr="00283B2A">
        <w:rPr>
          <w:b/>
        </w:rPr>
        <w:t xml:space="preserve"> с указанием количественных и/или качественных целевых показателей, характеризующих достижение целей</w:t>
      </w:r>
    </w:p>
    <w:p w:rsidR="00347C0C" w:rsidRPr="00283B2A" w:rsidRDefault="00347C0C" w:rsidP="00283B2A">
      <w:pPr>
        <w:widowControl w:val="0"/>
        <w:autoSpaceDE w:val="0"/>
        <w:autoSpaceDN w:val="0"/>
        <w:adjustRightInd w:val="0"/>
        <w:ind w:firstLine="708"/>
        <w:jc w:val="both"/>
      </w:pPr>
      <w:r w:rsidRPr="00283B2A"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347C0C" w:rsidRPr="00283B2A" w:rsidRDefault="00347C0C" w:rsidP="00283B2A">
      <w:pPr>
        <w:widowControl w:val="0"/>
        <w:autoSpaceDE w:val="0"/>
        <w:autoSpaceDN w:val="0"/>
        <w:adjustRightInd w:val="0"/>
        <w:ind w:firstLine="708"/>
        <w:jc w:val="both"/>
      </w:pPr>
      <w:r w:rsidRPr="00283B2A">
        <w:t>Планируемые количественные и качественные результаты (показатели эффективности) реализации муниципальной Подпрограммы</w:t>
      </w:r>
      <w:r w:rsidR="00361293" w:rsidRPr="00283B2A">
        <w:t xml:space="preserve"> 3</w:t>
      </w:r>
      <w:r w:rsidRPr="00283B2A">
        <w:t xml:space="preserve"> и их динамика по годам приведены в приложении №</w:t>
      </w:r>
      <w:r w:rsidR="00995076" w:rsidRPr="00283B2A">
        <w:t>5</w:t>
      </w:r>
      <w:r w:rsidRPr="00283B2A">
        <w:t xml:space="preserve"> к Программе.</w:t>
      </w:r>
    </w:p>
    <w:p w:rsidR="00347C0C" w:rsidRPr="00283B2A" w:rsidRDefault="00347C0C" w:rsidP="00283B2A">
      <w:pPr>
        <w:pStyle w:val="a7"/>
        <w:numPr>
          <w:ilvl w:val="0"/>
          <w:numId w:val="43"/>
        </w:numPr>
        <w:spacing w:before="100" w:beforeAutospacing="1" w:after="100" w:afterAutospacing="1"/>
        <w:ind w:right="1245"/>
        <w:jc w:val="center"/>
        <w:rPr>
          <w:b/>
        </w:rPr>
      </w:pPr>
      <w:r w:rsidRPr="00283B2A">
        <w:rPr>
          <w:b/>
        </w:rPr>
        <w:lastRenderedPageBreak/>
        <w:t>Методика расчета значений показателей эффективности и результативности</w:t>
      </w:r>
    </w:p>
    <w:p w:rsidR="00347C0C" w:rsidRPr="00283B2A" w:rsidRDefault="00347C0C" w:rsidP="00283B2A">
      <w:pPr>
        <w:pStyle w:val="a7"/>
        <w:spacing w:before="100" w:beforeAutospacing="1" w:after="100" w:afterAutospacing="1"/>
        <w:ind w:left="1701" w:right="1245" w:hanging="360"/>
        <w:jc w:val="center"/>
        <w:rPr>
          <w:b/>
        </w:rPr>
      </w:pPr>
      <w:r w:rsidRPr="00283B2A">
        <w:rPr>
          <w:b/>
        </w:rPr>
        <w:t>реализации Подпрограммы</w:t>
      </w:r>
      <w:r w:rsidR="00361293" w:rsidRPr="00283B2A">
        <w:rPr>
          <w:b/>
        </w:rPr>
        <w:t xml:space="preserve"> 3</w:t>
      </w:r>
    </w:p>
    <w:p w:rsidR="00347C0C" w:rsidRPr="00283B2A" w:rsidRDefault="00347C0C" w:rsidP="00283B2A">
      <w:pPr>
        <w:spacing w:before="100" w:beforeAutospacing="1" w:after="100" w:afterAutospacing="1"/>
        <w:ind w:firstLine="709"/>
        <w:rPr>
          <w:b/>
        </w:rPr>
      </w:pPr>
      <w:r w:rsidRPr="00283B2A">
        <w:t>Методика расчета значений показателей эффективности и результативности реализации Подпрограммы</w:t>
      </w:r>
      <w:r w:rsidR="00361293" w:rsidRPr="00283B2A">
        <w:t xml:space="preserve"> 3</w:t>
      </w:r>
      <w:r w:rsidRPr="00283B2A">
        <w:t xml:space="preserve"> приведена в приложении </w:t>
      </w:r>
      <w:r w:rsidR="00160C02" w:rsidRPr="00283B2A">
        <w:t>№</w:t>
      </w:r>
      <w:r w:rsidR="00995076" w:rsidRPr="00283B2A">
        <w:t>6</w:t>
      </w:r>
      <w:r w:rsidRPr="00283B2A">
        <w:t xml:space="preserve"> к Программе.</w:t>
      </w:r>
    </w:p>
    <w:p w:rsidR="00A2648D" w:rsidRPr="00283B2A" w:rsidRDefault="00A2648D" w:rsidP="00283B2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  <w:ind w:right="1245"/>
        <w:jc w:val="center"/>
        <w:rPr>
          <w:b/>
        </w:rPr>
      </w:pPr>
      <w:r w:rsidRPr="00283B2A">
        <w:rPr>
          <w:b/>
        </w:rPr>
        <w:t xml:space="preserve">Условия </w:t>
      </w:r>
      <w:r w:rsidR="00121158" w:rsidRPr="00283B2A">
        <w:rPr>
          <w:b/>
        </w:rPr>
        <w:t xml:space="preserve">предоставления и методика расчета субсидий из бюджета Московской области бюджетам муниципальных образований Московской области на </w:t>
      </w:r>
      <w:proofErr w:type="spellStart"/>
      <w:r w:rsidR="00121158" w:rsidRPr="00283B2A">
        <w:rPr>
          <w:b/>
        </w:rPr>
        <w:t>софинансирование</w:t>
      </w:r>
      <w:proofErr w:type="spellEnd"/>
      <w:r w:rsidR="00121158" w:rsidRPr="00283B2A">
        <w:rPr>
          <w:b/>
        </w:rPr>
        <w:t xml:space="preserve"> мероприятий Подпрограммы</w:t>
      </w:r>
      <w:r w:rsidR="00361293" w:rsidRPr="00283B2A">
        <w:rPr>
          <w:b/>
        </w:rPr>
        <w:t xml:space="preserve"> 3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1. Субсидии из бюджета Московской области бюджетам муниципальных образований Московской области предоставляются на ремонт подъездов многоквартирных домов (далее – субсидия).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является Министерство жилищно-коммунального хозяйства Московской области.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2. Критериями отбора муниципальных образований Московской области для предоставления субсидий являются:</w:t>
      </w:r>
    </w:p>
    <w:p w:rsidR="001122F2" w:rsidRPr="00283B2A" w:rsidRDefault="001122F2" w:rsidP="00283B2A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наличие многоквартирных домов на территории муниципального образования Московской области;</w:t>
      </w:r>
    </w:p>
    <w:p w:rsidR="001122F2" w:rsidRPr="00283B2A" w:rsidRDefault="001122F2" w:rsidP="00283B2A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наличие юридических лиц, индивидуальных предпринимателей, осуществляющих управление многоквартирными домами на территории муниципального образования Московской области (далее – управляющие компании);</w:t>
      </w:r>
    </w:p>
    <w:p w:rsidR="001122F2" w:rsidRPr="00283B2A" w:rsidRDefault="001122F2" w:rsidP="00283B2A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t>наличие гарантийного письма органа местного самоуправления муниципального образования Московской области о внесении изменений в муниципальную программу в сфере жилищно-коммунального хозяйства и благоустройства, предусматривающих реализацию мероприятия «Приведение в надлежащее состояние подъездов МКД (реализация программы текущего ремонта подъездов)» в количестве согласно Плану ремонта подъездов многоквартирных домов Московской области</w:t>
      </w:r>
      <w:r w:rsidR="00606572" w:rsidRPr="00283B2A">
        <w:rPr>
          <w:rFonts w:ascii="Times New Roman" w:hAnsi="Times New Roman" w:cs="Times New Roman"/>
          <w:sz w:val="24"/>
          <w:szCs w:val="24"/>
        </w:rPr>
        <w:t>, установленных Министерством жилищно-коммунального хозяйства Московской области</w:t>
      </w:r>
      <w:r w:rsidRPr="00283B2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22F2" w:rsidRPr="00283B2A" w:rsidRDefault="001122F2" w:rsidP="00283B2A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наличие гарантийного </w:t>
      </w:r>
      <w:proofErr w:type="gramStart"/>
      <w:r w:rsidRPr="00283B2A">
        <w:rPr>
          <w:rFonts w:ascii="Times New Roman" w:hAnsi="Times New Roman" w:cs="Times New Roman"/>
          <w:sz w:val="24"/>
          <w:szCs w:val="24"/>
        </w:rPr>
        <w:t>письма органа местного самоуправления муниципального образования Московской области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 xml:space="preserve"> о включении в бюджет муниципального образования Московской области на текущий финансовый год расходных обязательств и бюджетных ассигнований на возмещение затрат управляющих компаний, связанных с выполнением работ по ремонту подъездов многоквартирных домов</w:t>
      </w:r>
      <w:r w:rsidR="00606572" w:rsidRPr="00283B2A">
        <w:rPr>
          <w:rFonts w:ascii="Times New Roman" w:hAnsi="Times New Roman" w:cs="Times New Roman"/>
          <w:sz w:val="24"/>
          <w:szCs w:val="24"/>
        </w:rPr>
        <w:t>, в размере, установленном Министерством жилищно-коммунального хозяйства Московской области</w:t>
      </w:r>
      <w:r w:rsidRPr="00283B2A">
        <w:rPr>
          <w:rFonts w:ascii="Times New Roman" w:hAnsi="Times New Roman" w:cs="Times New Roman"/>
          <w:sz w:val="24"/>
          <w:szCs w:val="24"/>
        </w:rPr>
        <w:t>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3. Условиями предоставления субсидий являются;</w:t>
      </w:r>
    </w:p>
    <w:p w:rsidR="001122F2" w:rsidRPr="00283B2A" w:rsidRDefault="001122F2" w:rsidP="00283B2A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t>наличие заверенной копии заявки от управляющей компании на получение субсидии от муниципального образования Московской области на возмещение затрат юридических лиц, индивидуальных предпринимателей, связанных с выполнением работ по ремонту подъездов многоквартирных домов;</w:t>
      </w:r>
      <w:proofErr w:type="gramEnd"/>
    </w:p>
    <w:p w:rsidR="00606572" w:rsidRPr="00283B2A" w:rsidRDefault="001122F2" w:rsidP="00283B2A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наличие документов, подтверждающих стоимость выполненных работ (по форме КС-3) и их оплату за счет средств бюджета муниципального образования Московской области в пропорциях, </w:t>
      </w:r>
      <w:r w:rsidR="00606572" w:rsidRPr="00283B2A">
        <w:rPr>
          <w:rFonts w:ascii="Times New Roman" w:hAnsi="Times New Roman" w:cs="Times New Roman"/>
          <w:sz w:val="24"/>
          <w:szCs w:val="24"/>
        </w:rPr>
        <w:t>установленных Министерством жилищно-коммунального хозяйства Московской области</w:t>
      </w:r>
      <w:r w:rsidRPr="00283B2A">
        <w:rPr>
          <w:rFonts w:ascii="Times New Roman" w:hAnsi="Times New Roman" w:cs="Times New Roman"/>
          <w:sz w:val="24"/>
          <w:szCs w:val="24"/>
        </w:rPr>
        <w:t>;</w:t>
      </w:r>
    </w:p>
    <w:p w:rsidR="00606572" w:rsidRPr="00283B2A" w:rsidRDefault="001122F2" w:rsidP="00283B2A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t xml:space="preserve">наличие утвержденного нормативным актом органа местного самоуправления муниципального образования Московской области порядка предоставления субсидий из бюджета муниципального образования Московской области юридическим лицам и индивидуальным предпринимателям, являющимся управляющей организацией, товариществом собственников жилья, жилищным или иным специализированным потребительским кооперативом, которым предоставляются субсидии на возмещение затрат, связанных с </w:t>
      </w:r>
      <w:r w:rsidRPr="00283B2A">
        <w:rPr>
          <w:rFonts w:ascii="Times New Roman" w:hAnsi="Times New Roman" w:cs="Times New Roman"/>
          <w:sz w:val="24"/>
          <w:szCs w:val="24"/>
        </w:rPr>
        <w:lastRenderedPageBreak/>
        <w:t xml:space="preserve">ремонтом подъездов многоквартирных домов, включающего критерии отбора управляющих компаний и условия предоставления субсидий, рекомендованные </w:t>
      </w:r>
      <w:r w:rsidR="00606572" w:rsidRPr="00283B2A">
        <w:rPr>
          <w:rFonts w:ascii="Times New Roman" w:hAnsi="Times New Roman" w:cs="Times New Roman"/>
          <w:sz w:val="24"/>
          <w:szCs w:val="24"/>
        </w:rPr>
        <w:t>Министерством</w:t>
      </w:r>
      <w:proofErr w:type="gramEnd"/>
      <w:r w:rsidR="00606572" w:rsidRPr="00283B2A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Московской области</w:t>
      </w:r>
      <w:r w:rsidRPr="00283B2A">
        <w:rPr>
          <w:rFonts w:ascii="Times New Roman" w:hAnsi="Times New Roman" w:cs="Times New Roman"/>
          <w:sz w:val="24"/>
          <w:szCs w:val="24"/>
        </w:rPr>
        <w:t>;</w:t>
      </w:r>
    </w:p>
    <w:p w:rsidR="00606572" w:rsidRPr="00283B2A" w:rsidRDefault="001122F2" w:rsidP="00283B2A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наличие согласованных с представителями </w:t>
      </w:r>
      <w:proofErr w:type="gramStart"/>
      <w:r w:rsidRPr="00283B2A">
        <w:rPr>
          <w:rFonts w:ascii="Times New Roman" w:hAnsi="Times New Roman" w:cs="Times New Roman"/>
          <w:sz w:val="24"/>
          <w:szCs w:val="24"/>
        </w:rPr>
        <w:t>Ассоциации председателей советов многоквартирных домов Московской области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 xml:space="preserve"> и Главного</w:t>
      </w:r>
      <w:r w:rsidR="00606572" w:rsidRPr="00283B2A">
        <w:rPr>
          <w:rFonts w:ascii="Times New Roman" w:hAnsi="Times New Roman" w:cs="Times New Roman"/>
          <w:sz w:val="24"/>
          <w:szCs w:val="24"/>
        </w:rPr>
        <w:t xml:space="preserve"> управления Московской области «</w:t>
      </w:r>
      <w:r w:rsidRPr="00283B2A">
        <w:rPr>
          <w:rFonts w:ascii="Times New Roman" w:hAnsi="Times New Roman" w:cs="Times New Roman"/>
          <w:sz w:val="24"/>
          <w:szCs w:val="24"/>
        </w:rPr>
        <w:t>Государственная жилищн</w:t>
      </w:r>
      <w:r w:rsidR="00606572" w:rsidRPr="00283B2A">
        <w:rPr>
          <w:rFonts w:ascii="Times New Roman" w:hAnsi="Times New Roman" w:cs="Times New Roman"/>
          <w:sz w:val="24"/>
          <w:szCs w:val="24"/>
        </w:rPr>
        <w:t>ая инспекция Московской области»</w:t>
      </w:r>
      <w:r w:rsidRPr="00283B2A">
        <w:rPr>
          <w:rFonts w:ascii="Times New Roman" w:hAnsi="Times New Roman" w:cs="Times New Roman"/>
          <w:sz w:val="24"/>
          <w:szCs w:val="24"/>
        </w:rPr>
        <w:t xml:space="preserve"> адресных перечней подъездов многоквартирных домов, утвержденных органом местного самоуправления муниципального образования Московской области;</w:t>
      </w:r>
    </w:p>
    <w:p w:rsidR="00606572" w:rsidRPr="00283B2A" w:rsidRDefault="001122F2" w:rsidP="00283B2A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наличие протоколов общих собраний собственников помещений в многокварти</w:t>
      </w:r>
      <w:r w:rsidR="00606572" w:rsidRPr="00283B2A">
        <w:rPr>
          <w:rFonts w:ascii="Times New Roman" w:hAnsi="Times New Roman" w:cs="Times New Roman"/>
          <w:sz w:val="24"/>
          <w:szCs w:val="24"/>
        </w:rPr>
        <w:t>рных домах, включенных в План</w:t>
      </w:r>
      <w:r w:rsidRPr="00283B2A">
        <w:rPr>
          <w:rFonts w:ascii="Times New Roman" w:hAnsi="Times New Roman" w:cs="Times New Roman"/>
          <w:sz w:val="24"/>
          <w:szCs w:val="24"/>
        </w:rPr>
        <w:t xml:space="preserve">, с принятым решением о </w:t>
      </w:r>
      <w:proofErr w:type="spellStart"/>
      <w:r w:rsidRPr="00283B2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283B2A">
        <w:rPr>
          <w:rFonts w:ascii="Times New Roman" w:hAnsi="Times New Roman" w:cs="Times New Roman"/>
          <w:sz w:val="24"/>
          <w:szCs w:val="24"/>
        </w:rPr>
        <w:t xml:space="preserve"> собственниками помещений ремонта подъездов многоквартирных домов в размере до 5 процентов стоимости ремонта подъездов многоквартирных домов;</w:t>
      </w:r>
    </w:p>
    <w:p w:rsidR="001122F2" w:rsidRPr="00283B2A" w:rsidRDefault="001122F2" w:rsidP="00283B2A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наличие заключенного между Министерством жилищно-коммунального хозяйства Московской области и органом местного самоуправления муниципального образования Московской области соглашения о предоставлении субсидии из бюджета Московской области бюджету муниципального образования Московской области на ремонт подъездов многоквартирных домов (далее </w:t>
      </w:r>
      <w:r w:rsidR="00606572" w:rsidRPr="00283B2A">
        <w:rPr>
          <w:rFonts w:ascii="Times New Roman" w:hAnsi="Times New Roman" w:cs="Times New Roman"/>
          <w:sz w:val="24"/>
          <w:szCs w:val="24"/>
        </w:rPr>
        <w:t>–</w:t>
      </w:r>
      <w:r w:rsidRPr="00283B2A">
        <w:rPr>
          <w:rFonts w:ascii="Times New Roman" w:hAnsi="Times New Roman" w:cs="Times New Roman"/>
          <w:sz w:val="24"/>
          <w:szCs w:val="24"/>
        </w:rPr>
        <w:t xml:space="preserve"> Соглашение).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Соглашением определяется форма сводного отчета, представляемого органом местного самоуправления муниципального образования Московской области в Министерство жилищно-коммунального хозяйства Московской области для подтверждения объемов выполненных работ по ремонту подъездов, с указанием всех источников финансирования.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4. Предоставление субсидий осуществляется в порядке, установленном для исполнения бюджета Московской области по расходам.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5. Объем субсидии из бюджета Московской области рассчитывается исходя из средней стоимости ремонта одного подъезда, которая определена с учетом предельной стоимости ремонта одного подъезда в типовых 5-, 9- и 12-этажных многоквартирных домах, и общего количества таких подъездов в многоквартирных домах, расположенных на территории Московской области.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При этом предельные стоимости ремонта типовых подъездов (далее </w:t>
      </w:r>
      <w:r w:rsidR="00606572" w:rsidRPr="00283B2A">
        <w:rPr>
          <w:rFonts w:ascii="Times New Roman" w:hAnsi="Times New Roman" w:cs="Times New Roman"/>
          <w:sz w:val="24"/>
          <w:szCs w:val="24"/>
        </w:rPr>
        <w:t>–</w:t>
      </w:r>
      <w:r w:rsidRPr="00283B2A">
        <w:rPr>
          <w:rFonts w:ascii="Times New Roman" w:hAnsi="Times New Roman" w:cs="Times New Roman"/>
          <w:sz w:val="24"/>
          <w:szCs w:val="24"/>
        </w:rPr>
        <w:t xml:space="preserve"> предельная стоимость ремонта типового подъезда) устанавливаются </w:t>
      </w:r>
      <w:r w:rsidR="00606572" w:rsidRPr="00283B2A">
        <w:rPr>
          <w:rFonts w:ascii="Times New Roman" w:hAnsi="Times New Roman" w:cs="Times New Roman"/>
          <w:sz w:val="24"/>
          <w:szCs w:val="24"/>
        </w:rPr>
        <w:t>Министерством жилищно-коммунального хозяйства Московской области</w:t>
      </w:r>
      <w:r w:rsidRPr="00283B2A">
        <w:rPr>
          <w:rFonts w:ascii="Times New Roman" w:hAnsi="Times New Roman" w:cs="Times New Roman"/>
          <w:sz w:val="24"/>
          <w:szCs w:val="24"/>
        </w:rPr>
        <w:t>: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Финансирование работ по ремонту подъездов осуществляется в следующих пропорциях: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52,5 процента </w:t>
      </w:r>
      <w:r w:rsidR="00606572" w:rsidRPr="00283B2A">
        <w:rPr>
          <w:rFonts w:ascii="Times New Roman" w:hAnsi="Times New Roman" w:cs="Times New Roman"/>
          <w:sz w:val="24"/>
          <w:szCs w:val="24"/>
        </w:rPr>
        <w:t>–</w:t>
      </w:r>
      <w:r w:rsidRPr="00283B2A">
        <w:rPr>
          <w:rFonts w:ascii="Times New Roman" w:hAnsi="Times New Roman" w:cs="Times New Roman"/>
          <w:sz w:val="24"/>
          <w:szCs w:val="24"/>
        </w:rPr>
        <w:t xml:space="preserve"> внебюджетные источники (средства управляющих организац</w:t>
      </w:r>
      <w:r w:rsidR="00606572" w:rsidRPr="00283B2A">
        <w:rPr>
          <w:rFonts w:ascii="Times New Roman" w:hAnsi="Times New Roman" w:cs="Times New Roman"/>
          <w:sz w:val="24"/>
          <w:szCs w:val="24"/>
        </w:rPr>
        <w:t>ий, получаемые в рамках статьи «содержание жилого помещения»</w:t>
      </w:r>
      <w:r w:rsidRPr="00283B2A">
        <w:rPr>
          <w:rFonts w:ascii="Times New Roman" w:hAnsi="Times New Roman" w:cs="Times New Roman"/>
          <w:sz w:val="24"/>
          <w:szCs w:val="24"/>
        </w:rPr>
        <w:t xml:space="preserve">, и средства собственников и нанимателей помещений в многоквартирном доме, собираемые в рамках </w:t>
      </w:r>
      <w:proofErr w:type="spellStart"/>
      <w:r w:rsidRPr="00283B2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83B2A">
        <w:rPr>
          <w:rFonts w:ascii="Times New Roman" w:hAnsi="Times New Roman" w:cs="Times New Roman"/>
          <w:sz w:val="24"/>
          <w:szCs w:val="24"/>
        </w:rPr>
        <w:t xml:space="preserve"> ремонта подъездов);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 xml:space="preserve">47,5 процента </w:t>
      </w:r>
      <w:r w:rsidR="00606572" w:rsidRPr="00283B2A">
        <w:rPr>
          <w:rFonts w:ascii="Times New Roman" w:hAnsi="Times New Roman" w:cs="Times New Roman"/>
          <w:sz w:val="24"/>
          <w:szCs w:val="24"/>
        </w:rPr>
        <w:t>–</w:t>
      </w:r>
      <w:r w:rsidRPr="00283B2A">
        <w:rPr>
          <w:rFonts w:ascii="Times New Roman" w:hAnsi="Times New Roman" w:cs="Times New Roman"/>
          <w:sz w:val="24"/>
          <w:szCs w:val="24"/>
        </w:rPr>
        <w:t xml:space="preserve"> субсидия из бюджетов Московской области и муниципального образования Московской области в пропорциях, </w:t>
      </w:r>
      <w:r w:rsidR="00606572" w:rsidRPr="00283B2A">
        <w:rPr>
          <w:rFonts w:ascii="Times New Roman" w:hAnsi="Times New Roman" w:cs="Times New Roman"/>
          <w:sz w:val="24"/>
          <w:szCs w:val="24"/>
        </w:rPr>
        <w:t>установленных Министерством жилищно-коммунального хозяйства Московской области</w:t>
      </w:r>
      <w:r w:rsidRPr="00283B2A">
        <w:rPr>
          <w:rFonts w:ascii="Times New Roman" w:hAnsi="Times New Roman" w:cs="Times New Roman"/>
          <w:sz w:val="24"/>
          <w:szCs w:val="24"/>
        </w:rPr>
        <w:t>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В случае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установленных выше пропорциях. 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6. Субсидии, полученные муниципальными образованиями Московской области из бюджета Московской области и не использованные в текущем финансовом году, подлежат возврату в доход бюджета Московской области.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Субсидии носят целевой характер и не могут быть использованы на иные цели.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t xml:space="preserve">В соответствии с решением Министерства жилищно-коммунального хозяйства Московской области о наличии потребности в субсидиях, полученных из бюджета Московской области и не использованных в текущем финансовом году, средства в объеме, не превышающем остатка </w:t>
      </w:r>
      <w:r w:rsidRPr="00283B2A">
        <w:rPr>
          <w:rFonts w:ascii="Times New Roman" w:hAnsi="Times New Roman" w:cs="Times New Roman"/>
          <w:sz w:val="24"/>
          <w:szCs w:val="24"/>
        </w:rPr>
        <w:lastRenderedPageBreak/>
        <w:t>указанных субсидий, могут быть возвращены в очередном финансовом году в доход бюджета муниципального образования Московской области, которому они были ранее предоставлены, для финансового обеспечения расходов бюджета муниципального образования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 xml:space="preserve"> Московской области, соответствующих целям предоставления указанных субсидий.</w:t>
      </w:r>
    </w:p>
    <w:p w:rsidR="001122F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В случаях нарушения условий предоставления субсидии применяются бюджетные меры принуждения, установленные Бюджетным кодексом Российской Федерации.</w:t>
      </w:r>
    </w:p>
    <w:p w:rsidR="00606572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Ответственность за нецелевое использование субсидий устанавливается в соответствии с законода</w:t>
      </w:r>
      <w:r w:rsidR="00606572" w:rsidRPr="00283B2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A2648D" w:rsidRPr="00283B2A" w:rsidRDefault="001122F2" w:rsidP="00283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 xml:space="preserve"> выполнением органом местного самоуправления муниципального образования Московской области обязательств, предусмотренных Соглашением, осуществляется Министерством жилищно-коммунального хозяйства Московской области</w:t>
      </w:r>
      <w:r w:rsidRPr="00283B2A">
        <w:rPr>
          <w:rFonts w:ascii="Times New Roman" w:hAnsi="Times New Roman"/>
          <w:sz w:val="24"/>
          <w:szCs w:val="24"/>
        </w:rPr>
        <w:t>.</w:t>
      </w:r>
    </w:p>
    <w:p w:rsidR="00347C0C" w:rsidRPr="00283B2A" w:rsidRDefault="00347C0C" w:rsidP="00283B2A">
      <w:pPr>
        <w:pStyle w:val="a7"/>
        <w:numPr>
          <w:ilvl w:val="0"/>
          <w:numId w:val="43"/>
        </w:numPr>
        <w:spacing w:before="100" w:beforeAutospacing="1" w:after="100" w:afterAutospacing="1"/>
        <w:ind w:right="1245"/>
        <w:jc w:val="center"/>
        <w:rPr>
          <w:b/>
        </w:rPr>
      </w:pPr>
      <w:r w:rsidRPr="00283B2A">
        <w:rPr>
          <w:b/>
        </w:rPr>
        <w:t xml:space="preserve">Предоставление обоснования финансовых ресурсов, необходимых для реализации </w:t>
      </w:r>
      <w:r w:rsidR="00864048" w:rsidRPr="00283B2A">
        <w:rPr>
          <w:b/>
        </w:rPr>
        <w:br/>
      </w:r>
      <w:r w:rsidRPr="00283B2A">
        <w:rPr>
          <w:b/>
        </w:rPr>
        <w:t>мероприятий Подпрограммы</w:t>
      </w:r>
      <w:r w:rsidR="00361293" w:rsidRPr="00283B2A">
        <w:rPr>
          <w:b/>
        </w:rPr>
        <w:t xml:space="preserve"> 3</w:t>
      </w:r>
    </w:p>
    <w:p w:rsidR="00347C0C" w:rsidRPr="00283B2A" w:rsidRDefault="00347C0C" w:rsidP="00283B2A">
      <w:pPr>
        <w:spacing w:before="100" w:beforeAutospacing="1" w:after="100" w:afterAutospacing="1"/>
        <w:ind w:firstLine="709"/>
        <w:jc w:val="both"/>
        <w:rPr>
          <w:b/>
        </w:rPr>
      </w:pPr>
      <w:r w:rsidRPr="00283B2A">
        <w:t>Обоснование финансовых ресурсов, необходимых для реализации мероприятий Подпрограммы</w:t>
      </w:r>
      <w:r w:rsidR="00361293" w:rsidRPr="00283B2A">
        <w:t xml:space="preserve"> 3</w:t>
      </w:r>
      <w:r w:rsidRPr="00283B2A">
        <w:t xml:space="preserve"> за счет всех источников финансиро</w:t>
      </w:r>
      <w:r w:rsidR="00160C02" w:rsidRPr="00283B2A">
        <w:t>вания приведено в Приложении №</w:t>
      </w:r>
      <w:r w:rsidR="00995076" w:rsidRPr="00283B2A">
        <w:t>7</w:t>
      </w:r>
      <w:r w:rsidRPr="00283B2A">
        <w:t xml:space="preserve"> к Программе.</w:t>
      </w:r>
    </w:p>
    <w:p w:rsidR="00347C0C" w:rsidRPr="00283B2A" w:rsidRDefault="00347C0C" w:rsidP="00283B2A">
      <w:pPr>
        <w:pStyle w:val="a7"/>
        <w:widowControl w:val="0"/>
        <w:numPr>
          <w:ilvl w:val="0"/>
          <w:numId w:val="43"/>
        </w:numPr>
        <w:spacing w:before="100" w:beforeAutospacing="1" w:after="100" w:afterAutospacing="1"/>
        <w:ind w:right="1245"/>
        <w:jc w:val="center"/>
      </w:pPr>
      <w:r w:rsidRPr="00283B2A">
        <w:rPr>
          <w:b/>
        </w:rPr>
        <w:t xml:space="preserve">Порядок взаимодействия ответственного за выполнение мероприятия Подпрограммы </w:t>
      </w:r>
      <w:r w:rsidR="00361293" w:rsidRPr="00283B2A">
        <w:rPr>
          <w:b/>
        </w:rPr>
        <w:t>3</w:t>
      </w:r>
      <w:r w:rsidR="00864048" w:rsidRPr="00283B2A">
        <w:rPr>
          <w:b/>
        </w:rPr>
        <w:br/>
      </w:r>
      <w:r w:rsidRPr="00283B2A">
        <w:rPr>
          <w:b/>
        </w:rPr>
        <w:t>с муниципальным заказчиком Программы</w:t>
      </w:r>
    </w:p>
    <w:p w:rsidR="00347C0C" w:rsidRPr="00283B2A" w:rsidRDefault="00347C0C" w:rsidP="00283B2A">
      <w:pPr>
        <w:keepNext/>
        <w:spacing w:before="100" w:beforeAutospacing="1" w:after="100" w:afterAutospacing="1"/>
        <w:ind w:firstLine="709"/>
        <w:contextualSpacing/>
        <w:rPr>
          <w:b/>
        </w:rPr>
      </w:pPr>
      <w:proofErr w:type="gramStart"/>
      <w:r w:rsidRPr="00283B2A">
        <w:t>Контроль за</w:t>
      </w:r>
      <w:proofErr w:type="gramEnd"/>
      <w:r w:rsidRPr="00283B2A">
        <w:t xml:space="preserve"> реализацией Подпрограммы</w:t>
      </w:r>
      <w:r w:rsidR="00361293" w:rsidRPr="00283B2A">
        <w:t xml:space="preserve"> 3</w:t>
      </w:r>
      <w:r w:rsidRPr="00283B2A">
        <w:t xml:space="preserve"> осуществляется муниципальным заказчиком Подпрограммы</w:t>
      </w:r>
      <w:r w:rsidR="00361293" w:rsidRPr="00283B2A">
        <w:t xml:space="preserve"> 3</w:t>
      </w:r>
      <w:r w:rsidRPr="00283B2A">
        <w:t>.</w:t>
      </w:r>
    </w:p>
    <w:p w:rsidR="00347C0C" w:rsidRPr="00283B2A" w:rsidRDefault="00347C0C" w:rsidP="00283B2A">
      <w:pPr>
        <w:ind w:firstLine="709"/>
        <w:jc w:val="both"/>
      </w:pPr>
      <w:r w:rsidRPr="00283B2A">
        <w:t>Муниципальный заказчик Подпрограммы</w:t>
      </w:r>
      <w:r w:rsidR="00361293" w:rsidRPr="00283B2A">
        <w:t xml:space="preserve"> 3</w:t>
      </w:r>
      <w:r w:rsidRPr="00283B2A">
        <w:t xml:space="preserve"> организует управление реализацией Подпрограммы</w:t>
      </w:r>
      <w:r w:rsidR="00361293" w:rsidRPr="00283B2A">
        <w:t xml:space="preserve"> 3</w:t>
      </w:r>
      <w:r w:rsidRPr="00283B2A">
        <w:t xml:space="preserve"> и взаимодействие с участниками реализации Подпрограммы</w:t>
      </w:r>
      <w:r w:rsidR="00361293" w:rsidRPr="00283B2A">
        <w:t xml:space="preserve"> 3</w:t>
      </w:r>
      <w:r w:rsidRPr="00283B2A">
        <w:t xml:space="preserve">. </w:t>
      </w:r>
    </w:p>
    <w:p w:rsidR="00347C0C" w:rsidRPr="00283B2A" w:rsidRDefault="00347C0C" w:rsidP="00283B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Муниципальный заказчик Подпрограммы</w:t>
      </w:r>
      <w:r w:rsidR="00361293" w:rsidRPr="00283B2A">
        <w:rPr>
          <w:rFonts w:ascii="Times New Roman" w:hAnsi="Times New Roman" w:cs="Times New Roman"/>
          <w:sz w:val="24"/>
          <w:szCs w:val="24"/>
        </w:rPr>
        <w:t xml:space="preserve"> 3</w:t>
      </w:r>
      <w:r w:rsidRPr="00283B2A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347C0C" w:rsidRPr="00283B2A" w:rsidRDefault="00347C0C" w:rsidP="00283B2A">
      <w:pPr>
        <w:pStyle w:val="ConsPlusNormal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муниципальной Программы и вносит его в установленном порядке на рассмотрение администрации Пушкинского муниципального района;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организацию управления муниципальной Программой (подпрограммой);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/>
          <w:sz w:val="24"/>
          <w:szCs w:val="24"/>
        </w:rPr>
        <w:t>создание при необходимости комиссии (штаба, рабочей группы) по управлению муниципальной Программой (подпрограммой);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3B2A">
        <w:rPr>
          <w:rFonts w:ascii="Times New Roman" w:hAnsi="Times New Roman" w:cs="Times New Roman"/>
          <w:sz w:val="24"/>
          <w:szCs w:val="24"/>
        </w:rPr>
        <w:t>достижение целей, конечных результатов муниципальной Программ</w:t>
      </w:r>
      <w:proofErr w:type="gramStart"/>
      <w:r w:rsidRPr="00283B2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283B2A">
        <w:rPr>
          <w:rFonts w:ascii="Times New Roman" w:hAnsi="Times New Roman" w:cs="Times New Roman"/>
          <w:sz w:val="24"/>
          <w:szCs w:val="24"/>
        </w:rPr>
        <w:t>подпрограммы);</w:t>
      </w:r>
    </w:p>
    <w:p w:rsidR="00347C0C" w:rsidRPr="00283B2A" w:rsidRDefault="00347C0C" w:rsidP="00283B2A">
      <w:pPr>
        <w:pStyle w:val="ConsPlusNormal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B2A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481686" w:rsidRPr="00283B2A">
        <w:rPr>
          <w:rFonts w:ascii="Times New Roman" w:hAnsi="Times New Roman" w:cs="Times New Roman"/>
          <w:sz w:val="24"/>
          <w:szCs w:val="24"/>
        </w:rPr>
        <w:t>«</w:t>
      </w:r>
      <w:r w:rsidRPr="00283B2A">
        <w:rPr>
          <w:rFonts w:ascii="Times New Roman" w:hAnsi="Times New Roman" w:cs="Times New Roman"/>
          <w:sz w:val="24"/>
          <w:szCs w:val="24"/>
        </w:rPr>
        <w:t>Дорожные карты</w:t>
      </w:r>
      <w:r w:rsidR="00481686" w:rsidRPr="00283B2A">
        <w:rPr>
          <w:rFonts w:ascii="Times New Roman" w:hAnsi="Times New Roman" w:cs="Times New Roman"/>
          <w:sz w:val="24"/>
          <w:szCs w:val="24"/>
        </w:rPr>
        <w:t>»</w:t>
      </w:r>
      <w:r w:rsidRPr="00283B2A">
        <w:rPr>
          <w:rFonts w:ascii="Times New Roman" w:hAnsi="Times New Roman" w:cs="Times New Roman"/>
          <w:sz w:val="24"/>
          <w:szCs w:val="24"/>
        </w:rPr>
        <w:t xml:space="preserve"> и готовит муниципальному заказчику муниципальной Программы отчет о реализации Подпрограммы, отчет об исполнении </w:t>
      </w:r>
      <w:r w:rsidR="00481686" w:rsidRPr="00283B2A">
        <w:rPr>
          <w:rFonts w:ascii="Times New Roman" w:hAnsi="Times New Roman" w:cs="Times New Roman"/>
          <w:sz w:val="24"/>
          <w:szCs w:val="24"/>
        </w:rPr>
        <w:t>«</w:t>
      </w:r>
      <w:r w:rsidRPr="00283B2A">
        <w:rPr>
          <w:rFonts w:ascii="Times New Roman" w:hAnsi="Times New Roman" w:cs="Times New Roman"/>
          <w:sz w:val="24"/>
          <w:szCs w:val="24"/>
        </w:rPr>
        <w:t>Дорожных карт</w:t>
      </w:r>
      <w:r w:rsidR="00481686" w:rsidRPr="00283B2A">
        <w:rPr>
          <w:rFonts w:ascii="Times New Roman" w:hAnsi="Times New Roman" w:cs="Times New Roman"/>
          <w:sz w:val="24"/>
          <w:szCs w:val="24"/>
        </w:rPr>
        <w:t>»</w:t>
      </w:r>
      <w:r w:rsidRPr="00283B2A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 </w:t>
      </w:r>
      <w:r w:rsidRPr="00283B2A">
        <w:rPr>
          <w:rFonts w:ascii="Times New Roman" w:hAnsi="Times New Roman"/>
          <w:sz w:val="24"/>
          <w:szCs w:val="24"/>
        </w:rPr>
        <w:t>(в соответствии с предоставленной информацией ответственных за выполнение мероприятий муниципальной Программы (подпрограммы)</w:t>
      </w:r>
      <w:r w:rsidRPr="00283B2A">
        <w:rPr>
          <w:rFonts w:ascii="Times New Roman" w:hAnsi="Times New Roman" w:cs="Times New Roman"/>
          <w:sz w:val="24"/>
          <w:szCs w:val="24"/>
        </w:rPr>
        <w:t>, а также предоставляет в Комитет по экономике информацию о реализации Подпрограммы в установленные сроки.</w:t>
      </w:r>
      <w:proofErr w:type="gramEnd"/>
    </w:p>
    <w:p w:rsidR="00347C0C" w:rsidRPr="00283B2A" w:rsidRDefault="00347C0C" w:rsidP="00283B2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83B2A">
        <w:t>Ответственный</w:t>
      </w:r>
      <w:proofErr w:type="gramEnd"/>
      <w:r w:rsidRPr="00283B2A">
        <w:t xml:space="preserve"> за выполнение мероприятия муниципальной Программы (подпрограммы):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lastRenderedPageBreak/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 xml:space="preserve">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481686" w:rsidRPr="00283B2A">
        <w:t>«</w:t>
      </w:r>
      <w:r w:rsidRPr="00283B2A">
        <w:t>Дорожных карт</w:t>
      </w:r>
      <w:r w:rsidR="00481686" w:rsidRPr="00283B2A">
        <w:t>»</w:t>
      </w:r>
      <w:r w:rsidRPr="00283B2A">
        <w:t>, а также отчет о выполнении мероприятий по объектам строительства, реконструкции и капитального ремонта;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осуществляет ежегодную оценку результативности и эффективности мероприятий Подпрограммы и Программы в целом, формирует аналитические справки и итоговые доклады о ходе реализации Подпрограммы в соответствии с Порядком разработки и реализации муниципальных программ Пушкинского муниципального района и городского поселения Пушкино, утвержденным постановлением администрации Пушкинского муниципального района от 01.08.2013 № 2105;</w:t>
      </w:r>
    </w:p>
    <w:p w:rsidR="00347C0C" w:rsidRPr="00283B2A" w:rsidRDefault="00347C0C" w:rsidP="00283B2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09" w:hanging="349"/>
        <w:jc w:val="both"/>
      </w:pPr>
      <w:r w:rsidRPr="00283B2A">
        <w:t>обеспечивает контроль реализации мероприятий Подпрограммы в ходе ее реализации;</w:t>
      </w:r>
    </w:p>
    <w:p w:rsidR="00347C0C" w:rsidRPr="00283B2A" w:rsidRDefault="00347C0C" w:rsidP="00283B2A">
      <w:pPr>
        <w:numPr>
          <w:ilvl w:val="0"/>
          <w:numId w:val="13"/>
        </w:numPr>
        <w:ind w:left="709" w:hanging="349"/>
        <w:jc w:val="both"/>
      </w:pPr>
      <w:r w:rsidRPr="00283B2A">
        <w:t>вносит в установленном Порядке предложения о корректировке параметров Подпрограммы;</w:t>
      </w:r>
    </w:p>
    <w:p w:rsidR="00347C0C" w:rsidRPr="00283B2A" w:rsidRDefault="00347C0C" w:rsidP="00283B2A">
      <w:pPr>
        <w:numPr>
          <w:ilvl w:val="0"/>
          <w:numId w:val="13"/>
        </w:numPr>
        <w:ind w:left="709" w:hanging="349"/>
        <w:jc w:val="both"/>
      </w:pPr>
      <w:r w:rsidRPr="00283B2A">
        <w:t>обеспечивает информационное сопровождение реализации Подпрограммы.</w:t>
      </w:r>
    </w:p>
    <w:p w:rsidR="00B36258" w:rsidRPr="00283B2A" w:rsidRDefault="00B3625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5" w:name="_Hlk497082318"/>
    </w:p>
    <w:p w:rsidR="00B36258" w:rsidRPr="00283B2A" w:rsidRDefault="00B3625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B36258" w:rsidRPr="00283B2A" w:rsidRDefault="00B3625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B36258" w:rsidRPr="00283B2A" w:rsidRDefault="00B3625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606572" w:rsidRPr="00283B2A" w:rsidRDefault="008D679D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br w:type="page"/>
      </w:r>
      <w:r w:rsidR="00606572" w:rsidRPr="00283B2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4463A3" w:rsidRPr="00283B2A">
        <w:rPr>
          <w:rFonts w:ascii="Times New Roman" w:hAnsi="Times New Roman" w:cs="Times New Roman"/>
          <w:i/>
          <w:sz w:val="24"/>
          <w:szCs w:val="24"/>
        </w:rPr>
        <w:t>4</w:t>
      </w:r>
      <w:r w:rsidR="00606572" w:rsidRPr="00283B2A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</w:t>
      </w:r>
    </w:p>
    <w:p w:rsidR="00D112FB" w:rsidRPr="00283B2A" w:rsidRDefault="00606572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«Формирование современной городской среды </w:t>
      </w:r>
    </w:p>
    <w:p w:rsidR="00582825" w:rsidRPr="00283B2A" w:rsidRDefault="00F1751C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606572" w:rsidRPr="00283B2A" w:rsidRDefault="00606572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на 2018-2022 годы»</w:t>
      </w:r>
    </w:p>
    <w:p w:rsidR="00032914" w:rsidRPr="00283B2A" w:rsidRDefault="00E46CBA" w:rsidP="00283B2A">
      <w:pPr>
        <w:spacing w:after="100" w:afterAutospacing="1"/>
        <w:contextualSpacing/>
        <w:jc w:val="center"/>
        <w:rPr>
          <w:b/>
          <w:bCs/>
        </w:rPr>
      </w:pPr>
      <w:r w:rsidRPr="00283B2A">
        <w:rPr>
          <w:b/>
          <w:bCs/>
        </w:rPr>
        <w:t>Перечень мероприятий</w:t>
      </w:r>
      <w:r w:rsidR="005F7FE2" w:rsidRPr="00283B2A">
        <w:rPr>
          <w:b/>
          <w:bCs/>
        </w:rPr>
        <w:t>,</w:t>
      </w:r>
      <w:r w:rsidRPr="00283B2A">
        <w:rPr>
          <w:b/>
          <w:bCs/>
        </w:rPr>
        <w:t xml:space="preserve"> направленных на достижение целей в сфере реализации муниципальной </w:t>
      </w:r>
      <w:r w:rsidR="004011EF" w:rsidRPr="00283B2A">
        <w:rPr>
          <w:b/>
          <w:bCs/>
        </w:rPr>
        <w:t>п</w:t>
      </w:r>
      <w:r w:rsidRPr="00283B2A">
        <w:rPr>
          <w:b/>
          <w:bCs/>
        </w:rPr>
        <w:t>рограммы</w:t>
      </w:r>
      <w:r w:rsidR="00F06A00" w:rsidRPr="00283B2A">
        <w:rPr>
          <w:b/>
          <w:bCs/>
        </w:rPr>
        <w:t xml:space="preserve"> </w:t>
      </w:r>
      <w:r w:rsidRPr="00283B2A">
        <w:rPr>
          <w:b/>
          <w:bCs/>
        </w:rPr>
        <w:br/>
      </w:r>
      <w:r w:rsidR="00481686" w:rsidRPr="00283B2A">
        <w:rPr>
          <w:b/>
          <w:bCs/>
        </w:rPr>
        <w:t>«</w:t>
      </w:r>
      <w:r w:rsidR="003B4208" w:rsidRPr="00283B2A">
        <w:rPr>
          <w:b/>
          <w:bCs/>
        </w:rPr>
        <w:t xml:space="preserve">Формирование современной городской среды </w:t>
      </w:r>
      <w:r w:rsidR="00F1751C" w:rsidRPr="00283B2A">
        <w:rPr>
          <w:b/>
          <w:bCs/>
        </w:rPr>
        <w:t>Пушкинского муниципального района</w:t>
      </w:r>
      <w:r w:rsidR="00032914" w:rsidRPr="00283B2A">
        <w:rPr>
          <w:b/>
          <w:bCs/>
        </w:rPr>
        <w:t xml:space="preserve"> </w:t>
      </w:r>
    </w:p>
    <w:p w:rsidR="001A5EFA" w:rsidRPr="00283B2A" w:rsidRDefault="00032914" w:rsidP="00283B2A">
      <w:pPr>
        <w:spacing w:after="100" w:afterAutospacing="1"/>
        <w:contextualSpacing/>
        <w:jc w:val="center"/>
        <w:rPr>
          <w:b/>
          <w:bCs/>
        </w:rPr>
      </w:pPr>
      <w:r w:rsidRPr="00283B2A">
        <w:rPr>
          <w:b/>
          <w:bCs/>
        </w:rPr>
        <w:t>на 2018-2022 годы</w:t>
      </w:r>
      <w:r w:rsidR="00481686" w:rsidRPr="00283B2A">
        <w:rPr>
          <w:b/>
          <w:bCs/>
        </w:rPr>
        <w:t>»</w:t>
      </w:r>
    </w:p>
    <w:p w:rsidR="001929E7" w:rsidRPr="00283B2A" w:rsidRDefault="001929E7" w:rsidP="00283B2A">
      <w:pPr>
        <w:spacing w:after="100" w:afterAutospacing="1"/>
        <w:contextualSpacing/>
        <w:jc w:val="center"/>
        <w:rPr>
          <w:b/>
          <w:bCs/>
        </w:rPr>
      </w:pPr>
    </w:p>
    <w:tbl>
      <w:tblPr>
        <w:tblpPr w:leftFromText="180" w:rightFromText="180" w:vertAnchor="text" w:tblpX="-459" w:tblpY="1"/>
        <w:tblOverlap w:val="never"/>
        <w:tblW w:w="15779" w:type="dxa"/>
        <w:tblLayout w:type="fixed"/>
        <w:tblLook w:val="04A0" w:firstRow="1" w:lastRow="0" w:firstColumn="1" w:lastColumn="0" w:noHBand="0" w:noVBand="1"/>
      </w:tblPr>
      <w:tblGrid>
        <w:gridCol w:w="675"/>
        <w:gridCol w:w="141"/>
        <w:gridCol w:w="1986"/>
        <w:gridCol w:w="426"/>
        <w:gridCol w:w="708"/>
        <w:gridCol w:w="1560"/>
        <w:gridCol w:w="1700"/>
        <w:gridCol w:w="1134"/>
        <w:gridCol w:w="1276"/>
        <w:gridCol w:w="1134"/>
        <w:gridCol w:w="1275"/>
        <w:gridCol w:w="1134"/>
        <w:gridCol w:w="1418"/>
        <w:gridCol w:w="1212"/>
      </w:tblGrid>
      <w:tr w:rsidR="00352CB6" w:rsidRPr="00E67098" w:rsidTr="0099010F">
        <w:trPr>
          <w:trHeight w:val="30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2"/>
                <w:szCs w:val="20"/>
              </w:rPr>
            </w:pPr>
            <w:r w:rsidRPr="00E67098">
              <w:rPr>
                <w:color w:val="000000"/>
                <w:sz w:val="22"/>
                <w:szCs w:val="20"/>
              </w:rPr>
              <w:t xml:space="preserve">N </w:t>
            </w:r>
            <w:proofErr w:type="gramStart"/>
            <w:r w:rsidRPr="00E67098">
              <w:rPr>
                <w:color w:val="000000"/>
                <w:sz w:val="22"/>
                <w:szCs w:val="20"/>
              </w:rPr>
              <w:t>п</w:t>
            </w:r>
            <w:proofErr w:type="gramEnd"/>
            <w:r w:rsidRPr="00E67098">
              <w:rPr>
                <w:color w:val="000000"/>
                <w:sz w:val="22"/>
                <w:szCs w:val="20"/>
              </w:rPr>
              <w:t>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67098">
              <w:rPr>
                <w:rFonts w:cs="Calibri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67098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E67098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Результаты выполнения мероприятий программы/ подпрограммы</w:t>
            </w:r>
          </w:p>
        </w:tc>
      </w:tr>
      <w:tr w:rsidR="00A667B2" w:rsidRPr="00E67098" w:rsidTr="0099010F">
        <w:trPr>
          <w:trHeight w:val="2689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67B2" w:rsidRPr="00E67098" w:rsidTr="0099010F">
        <w:trPr>
          <w:trHeight w:val="300"/>
          <w:tblHeader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2"/>
                <w:szCs w:val="20"/>
              </w:rPr>
            </w:pPr>
            <w:r w:rsidRPr="00E67098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B6" w:rsidRPr="00E67098" w:rsidRDefault="00352CB6" w:rsidP="00BA304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85596" w:rsidRPr="00E67098" w:rsidTr="000A0F1C">
        <w:trPr>
          <w:trHeight w:val="300"/>
          <w:tblHeader/>
        </w:trPr>
        <w:tc>
          <w:tcPr>
            <w:tcW w:w="393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283B2A" w:rsidRDefault="00185596" w:rsidP="00185596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 w:rsidRPr="00185596">
              <w:rPr>
                <w:b/>
                <w:color w:val="000000"/>
                <w:szCs w:val="20"/>
              </w:rPr>
              <w:t>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83B2A">
              <w:rPr>
                <w:b/>
                <w:bCs/>
              </w:rPr>
              <w:t xml:space="preserve">«Формирование современной городской среды Пушкинского муниципального района </w:t>
            </w:r>
          </w:p>
          <w:p w:rsidR="00185596" w:rsidRPr="00283B2A" w:rsidRDefault="00185596" w:rsidP="00185596">
            <w:pPr>
              <w:spacing w:after="100" w:afterAutospacing="1"/>
              <w:contextualSpacing/>
              <w:jc w:val="center"/>
              <w:rPr>
                <w:b/>
                <w:bCs/>
              </w:rPr>
            </w:pPr>
            <w:r w:rsidRPr="00283B2A">
              <w:rPr>
                <w:b/>
                <w:bCs/>
              </w:rPr>
              <w:t>на 2018-2022 годы»</w:t>
            </w:r>
          </w:p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3 345 420,28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704 127,53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619 742,69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647 625,32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673 083,47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700 841,27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283B2A">
              <w:rPr>
                <w:color w:val="000000"/>
                <w:sz w:val="22"/>
                <w:szCs w:val="22"/>
              </w:rPr>
              <w:t>Управление благоустройства, Управление Жилищно-коммунального  хозяйства</w:t>
            </w:r>
            <w:r>
              <w:rPr>
                <w:color w:val="000000"/>
                <w:sz w:val="22"/>
                <w:szCs w:val="22"/>
              </w:rPr>
              <w:t xml:space="preserve"> а</w:t>
            </w:r>
            <w:r w:rsidRPr="00283B2A">
              <w:rPr>
                <w:color w:val="000000"/>
                <w:sz w:val="22"/>
                <w:szCs w:val="22"/>
              </w:rPr>
              <w:t xml:space="preserve">дминистрации Пушкинского муниципального района Московской </w:t>
            </w:r>
            <w:r w:rsidRPr="00283B2A">
              <w:rPr>
                <w:color w:val="000000"/>
                <w:sz w:val="22"/>
                <w:szCs w:val="22"/>
              </w:rPr>
              <w:lastRenderedPageBreak/>
              <w:t>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бюджета Московской   области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F10725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32 455,91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F10725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26 331,91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3 062,00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3 062,00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Пушкинского муниципального района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185596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города Пушкино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1 781 568,71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364 389,76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302 346,59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336 807,42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370 488,07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407 536,87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г.п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 Правдинский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F10725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105 129,65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F10725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27 679,65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F10725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18 400,00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18 500,00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19 600,00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0A0F1C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г.п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Софрино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196 202,20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49 384,70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43 016,50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43 036,00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0A0F1C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791A1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205</w:t>
            </w:r>
            <w:r w:rsidR="00791A1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г.п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 Лесной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791A1F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169 118,12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96" w:rsidRPr="004337C5" w:rsidRDefault="00791A1F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36 778,2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31 440,00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32 530,00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34 680,00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33 690,00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г.п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Ашукино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227 890,40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44 125,20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46 128,80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45 708,80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45 898,80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46 028,80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г.п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 Черкизово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113 089,90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23 189,90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24 100,00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21 900,00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22 900,00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г.п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 Зеленоградский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B96991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104 907,04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B96991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B96991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34 342,48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30 744,48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30 744,48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с.п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200 855,00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37 757,00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45 607,00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44 577,00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38 457,00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34 457,00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с.п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284 151,70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56 301,70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56 750,00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58 200,00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55 800,00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57 100,00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средства   бюджета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с.п</w:t>
            </w:r>
            <w:proofErr w:type="spellEnd"/>
            <w:r w:rsidRPr="00185596">
              <w:rPr>
                <w:b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185596">
              <w:rPr>
                <w:b/>
                <w:color w:val="000000"/>
                <w:sz w:val="22"/>
                <w:szCs w:val="22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B96991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187 054,29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B96991" w:rsidP="004116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55 262,29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32 948,00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32 948,00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32 948,00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32 948,00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00"/>
          <w:tblHeader/>
        </w:trPr>
        <w:tc>
          <w:tcPr>
            <w:tcW w:w="39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043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185596" w:rsidRDefault="00185596" w:rsidP="00411668">
            <w:pPr>
              <w:rPr>
                <w:b/>
                <w:color w:val="000000"/>
                <w:sz w:val="22"/>
                <w:szCs w:val="22"/>
              </w:rPr>
            </w:pPr>
            <w:r w:rsidRPr="00185596">
              <w:rPr>
                <w:b/>
                <w:color w:val="000000"/>
                <w:sz w:val="22"/>
                <w:szCs w:val="22"/>
              </w:rPr>
              <w:t xml:space="preserve">Внебюджетные источники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4337C5" w:rsidRDefault="00A05390" w:rsidP="00411668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660"/>
        </w:trPr>
        <w:tc>
          <w:tcPr>
            <w:tcW w:w="3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 xml:space="preserve">Подпрограмма 1 «Обеспечение комфортной среды проживания на </w:t>
            </w:r>
            <w:r w:rsidRPr="00E67098">
              <w:rPr>
                <w:b/>
                <w:bCs/>
                <w:color w:val="000000"/>
                <w:sz w:val="22"/>
                <w:szCs w:val="20"/>
              </w:rPr>
              <w:lastRenderedPageBreak/>
              <w:t>территории Пушкинского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1 071 015,07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243 861,51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897,27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881,20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399,01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E67098">
              <w:rPr>
                <w:color w:val="000000"/>
                <w:sz w:val="20"/>
                <w:szCs w:val="20"/>
              </w:rPr>
              <w:t>Управление благоустройс</w:t>
            </w:r>
            <w:r w:rsidRPr="00E67098">
              <w:rPr>
                <w:color w:val="000000"/>
                <w:sz w:val="20"/>
                <w:szCs w:val="20"/>
              </w:rPr>
              <w:lastRenderedPageBreak/>
              <w:t>тва администрации Пушкинского муниципального района, структурные подразделения администраций и муниципальные учреждения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9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14 849,47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14 849,47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4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707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039,48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543,41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48 929,95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11 129,95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52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55 107,20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3F5B23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8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4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0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70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4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0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18 964,60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B969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13 364,60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63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lastRenderedPageBreak/>
              <w:t>1.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Основное мероприятие 1. «Комплексное благоустройство дворовых территорий Пушкинского муниципального района»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592 036,47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139 816,41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99 926,87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114 398,20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117 117,27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119 150,88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благоустройства администрации Пушкинского 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D31DB0" w:rsidRDefault="00185596" w:rsidP="004043E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31DB0">
              <w:rPr>
                <w:rFonts w:cs="Calibri"/>
                <w:b/>
                <w:color w:val="000000"/>
                <w:sz w:val="20"/>
                <w:szCs w:val="20"/>
              </w:rPr>
              <w:t>Завершено 100% КБДТ</w:t>
            </w: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14 849,47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14 849,47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387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486,57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646,27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510,88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23 279,95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6 479,95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64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30 077,20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7 884,70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8 781,50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3 650,00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21 828,60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4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2324A9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6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6 376,40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096CD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1.1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«Комплексное благоустройство дворовых территорий городского поселения Пушкино»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398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486,57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646,27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510,88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9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387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622,41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481,99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486,57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646,27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510,88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1.2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«Комплексное благоустройство дворовых территорий городского поселения Правдинский»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24 530,48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7 730,48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4337C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D7B85" w:rsidRPr="004337C5">
              <w:rPr>
                <w:bCs/>
                <w:color w:val="000000"/>
                <w:sz w:val="20"/>
                <w:szCs w:val="20"/>
              </w:rPr>
              <w:t>3</w:t>
            </w:r>
            <w:r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D7B85" w:rsidRPr="004337C5">
              <w:rPr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7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1 250,53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1 250,53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0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23 279,95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6 479,95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63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1.3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«Комплексное благоустройство дворовых территорий городского поселения Софрино»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30 077,20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7 884,70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8 781,50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3 650,00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91A1F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30 077,20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7 884,70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8 781,50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1.4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«Комплексное благоустройство дворовых территорий городского поселения </w:t>
            </w:r>
            <w:proofErr w:type="gramStart"/>
            <w:r w:rsidRPr="00E67098">
              <w:rPr>
                <w:b/>
                <w:bCs/>
                <w:color w:val="000000"/>
                <w:sz w:val="20"/>
                <w:szCs w:val="20"/>
              </w:rPr>
              <w:t>Лесной</w:t>
            </w:r>
            <w:proofErr w:type="gram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725,44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1.5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«Комплексное благоустройство дворовых территорий городского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75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8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1.6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«Комплексное благоустройство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дворовых территорий городского поселения Черкизово»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Черкизово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8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1.7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«Комплексное благоустройство дворовых территорий городского поселения Зеленоградский»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7D7B85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4" w:rsidRPr="004337C5" w:rsidRDefault="00E75C74" w:rsidP="00E75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9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1.8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«Комплексное благоустройство дворовых территорий сельского поселения Тарасовское»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75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1.9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«Комплексное благоустройство дворовых территорий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6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0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1.10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«Комплексное благоустройство дворовых территорий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6 376,40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4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6 376,40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Основное мероприятие 2. «Приобретение и установка детских игровых площадок на территории Пушкинского муниципального района»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281 544,10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49 475,20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благоустройства администрации Пушкинского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96" w:rsidRPr="006409DA" w:rsidRDefault="00185596" w:rsidP="004043E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409DA">
              <w:rPr>
                <w:b/>
                <w:color w:val="000000"/>
                <w:sz w:val="20"/>
                <w:szCs w:val="18"/>
              </w:rPr>
              <w:lastRenderedPageBreak/>
              <w:t>Установлены детские игровые площадки</w:t>
            </w: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0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642,43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006,67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96991">
              <w:rPr>
                <w:bCs/>
                <w:color w:val="000000"/>
                <w:sz w:val="20"/>
                <w:szCs w:val="20"/>
              </w:rPr>
              <w:t>6</w:t>
            </w: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96991">
              <w:rPr>
                <w:bCs/>
                <w:color w:val="000000"/>
                <w:sz w:val="20"/>
                <w:szCs w:val="20"/>
              </w:rPr>
              <w:t>6</w:t>
            </w: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E75C74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6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70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2.1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«Приобретение и установка детских игровых площадок на территории  городского поселения Пушкино»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642,43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006,67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благоустройства администрации Пушкинског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4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79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167,30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068,10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674,90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642,43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006,67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2.2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«Приобретение и установка детских игровых площадок на территории городского поселения Правдинский»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96991">
              <w:rPr>
                <w:bCs/>
                <w:color w:val="000000"/>
                <w:sz w:val="20"/>
                <w:szCs w:val="20"/>
              </w:rPr>
              <w:t>6</w:t>
            </w: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96991">
              <w:rPr>
                <w:bCs/>
                <w:color w:val="000000"/>
                <w:sz w:val="20"/>
                <w:szCs w:val="20"/>
              </w:rPr>
              <w:t>6</w:t>
            </w: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96991">
              <w:rPr>
                <w:bCs/>
                <w:color w:val="000000"/>
                <w:sz w:val="20"/>
                <w:szCs w:val="20"/>
              </w:rPr>
              <w:t>6</w:t>
            </w: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96991">
              <w:rPr>
                <w:bCs/>
                <w:color w:val="000000"/>
                <w:sz w:val="20"/>
                <w:szCs w:val="20"/>
              </w:rPr>
              <w:t>6</w:t>
            </w: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2.3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«Приобретение и установка детских игровых площадок на территории городского поселения Софрино»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2.4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«Приобретение и установка детских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игровых площадок на территории городского поселения Лесной»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Лесной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0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2.5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«Приобретение и установка детских игровых площадок на территории  городского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8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6A330A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2.6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«Приобретение и установка детских игровых площадок на территории городского поселения Черкизово»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4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9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4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2.7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«Приобретение и установка детских игровых площадок на территории городского поселения Зеленоградский»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9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2.8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«Приобретение и установка детских игровых площадок на территории сельского поселения Тарасовское»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2.9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«Приобретение и установка детских игровых площадок на территории 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9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2.10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«Приобретение и установка детских игровых площадок на территории 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70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9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C77" w:rsidRPr="004337C5" w:rsidRDefault="00B96991" w:rsidP="00AD7C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AD7C77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Основное мероприятие 3. «Благоустройство общественных территорий Пушкинского муниципального района»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199 061,34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54 569,90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32 432,30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33 862,50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40 300,78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37 895,86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благоустройства, Управление архитектуры и градостроительства администрации Пушкинского муниципального района, администрации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96" w:rsidRPr="006409DA" w:rsidRDefault="00185596" w:rsidP="004043ED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409DA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 xml:space="preserve">Увеличение </w:t>
            </w:r>
            <w:proofErr w:type="spellStart"/>
            <w:r w:rsidRPr="006409DA">
              <w:rPr>
                <w:rFonts w:cs="Calibri"/>
                <w:b/>
                <w:color w:val="000000"/>
                <w:sz w:val="20"/>
                <w:szCs w:val="20"/>
              </w:rPr>
              <w:t>колличества</w:t>
            </w:r>
            <w:proofErr w:type="spellEnd"/>
            <w:r w:rsidRPr="006409DA">
              <w:rPr>
                <w:rFonts w:cs="Calibri"/>
                <w:b/>
                <w:color w:val="000000"/>
                <w:sz w:val="20"/>
                <w:szCs w:val="20"/>
              </w:rPr>
              <w:t xml:space="preserve"> благоустроенных территорий</w:t>
            </w: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025,86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9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0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8 188,20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96991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3.1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«Благоустройство общественных территорий  городского поселения Пушкино»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025,86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благоустройства,  Управление архитектуры и градостроительства администрации Пушкинского муниципаль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8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889,44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628,00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802,30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682,50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750,78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025,86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lastRenderedPageBreak/>
              <w:t>3.2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«Благоустройство общественных территорий городского поселения Правдинский»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B5028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8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791A1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3.3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«Благоустройство общественных территорий городского поселения Софрино»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596" w:rsidRPr="004337C5" w:rsidRDefault="00791A1F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91A1F" w:rsidRPr="00E67098" w:rsidTr="0099010F">
        <w:trPr>
          <w:trHeight w:val="66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11 730,00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7 180,00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1 750,00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1A1F" w:rsidRPr="004337C5" w:rsidRDefault="00791A1F" w:rsidP="00791A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1F" w:rsidRPr="00E67098" w:rsidRDefault="00791A1F" w:rsidP="00791A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1F" w:rsidRPr="00E67098" w:rsidRDefault="00791A1F" w:rsidP="00791A1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596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3.4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«Благоустройство общественных территорий городского поселения </w:t>
            </w:r>
            <w:proofErr w:type="gramStart"/>
            <w:r w:rsidRPr="00E67098">
              <w:rPr>
                <w:b/>
                <w:bCs/>
                <w:color w:val="000000"/>
                <w:sz w:val="20"/>
                <w:szCs w:val="20"/>
              </w:rPr>
              <w:t>Лесной</w:t>
            </w:r>
            <w:proofErr w:type="gram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96" w:rsidRPr="004337C5" w:rsidRDefault="00185092" w:rsidP="004043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96" w:rsidRPr="00E67098" w:rsidRDefault="00185596" w:rsidP="00404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E67098" w:rsidRDefault="00185596" w:rsidP="004043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4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30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3.5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«Благоустройство общественных территорий городского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6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3.6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«Благоустройство общественных территорий городского поселения Черкизово»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30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3.7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«Благоустройство общественных территорий городского поселения Зеленоградский»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1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0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3.8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«Благоустройство общественных территорий сельского поселения Тарасовское»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4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315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3.9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«Благоустройство общественных территорий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7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8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0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3.10</w:t>
            </w: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«Благоустройство общественных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территорий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8 188,20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Ельдигинское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100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795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3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8 188,20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791A1F">
        <w:trPr>
          <w:trHeight w:val="300"/>
        </w:trPr>
        <w:tc>
          <w:tcPr>
            <w:tcW w:w="3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Подпрограмма 2 «Благоустройство территорий Пушкинского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2 255 049,06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440 909,87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434 845,42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443 744,12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456 107,39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479 442,26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благоустройства администрации Пушкинского 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185092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6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17 606,44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11 482,44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4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055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835,41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989,62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448,59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B449F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247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993,46</w:t>
            </w:r>
            <w:r w:rsidR="00D405B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1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56 199,70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16 549,70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13 150,00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791A1F">
        <w:trPr>
          <w:trHeight w:val="5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141 095,00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25 440,00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30 820,00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28 985,00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28 295,00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27 555,00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791A1F">
        <w:trPr>
          <w:trHeight w:val="66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136 220,72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791A1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28 730,72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3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528,80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0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405BF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75 004,64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27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366,88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768,88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3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168 089,69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41 897,69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DA177A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Основное мероприятие 1. "Создание условий для благоустройства и нормативного содержания территории Пушкинского муниципального района"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1 705 570,70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345 862,47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328 846,72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332 206,72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340 976,51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357 678,28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благоустройства администрации Пушкинского 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092" w:rsidRPr="00D42740" w:rsidRDefault="00185092" w:rsidP="0018509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42740">
              <w:rPr>
                <w:rFonts w:cs="Calibri"/>
                <w:b/>
                <w:color w:val="000000"/>
                <w:sz w:val="20"/>
                <w:szCs w:val="20"/>
              </w:rPr>
              <w:t>Созданы условия для благоустройства и нормативного содержания</w:t>
            </w:r>
          </w:p>
        </w:tc>
      </w:tr>
      <w:tr w:rsidR="00185092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8 420,44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8 420,44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9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778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589,95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197,92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164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529,48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47 499,70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279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12 199,70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DA177A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60 345,00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10 345,00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100 520,72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A177A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21 990,72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6F2287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428,80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6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757,00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85092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092" w:rsidRPr="004337C5" w:rsidRDefault="00DC31FD" w:rsidP="00185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092" w:rsidRPr="00E67098" w:rsidRDefault="00185092" w:rsidP="00185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092" w:rsidRPr="00E67098" w:rsidRDefault="00185092" w:rsidP="0018509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2797A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158 739,69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2797A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37 347,69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Создание условий для благоустройства и нормативного содержания территории городского поселения Пушкино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778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993,95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845,92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197,92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164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117,71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529,48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6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778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589,95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145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441,92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139</w:t>
            </w:r>
            <w:r w:rsidR="004337C5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302,92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197,92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164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117,71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529,48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Создание условий для благоустройства и нормативного содержания территории городского поселения Правдинский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2797A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47 499,70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2797A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12 199,70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C31FD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1FD" w:rsidRPr="004337C5" w:rsidRDefault="00DC31FD" w:rsidP="00DC31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FD" w:rsidRPr="00E67098" w:rsidRDefault="00DC31FD" w:rsidP="00DC3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FD" w:rsidRPr="00E67098" w:rsidRDefault="00DC31FD" w:rsidP="00DC31F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D279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47 499,70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D279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12 199,70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DA177A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1.3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Создание условий для благоустройства и нормативного содержания территории городского поселения Софрино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68F" w:rsidRPr="004337C5" w:rsidRDefault="00DA17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60 345,00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68F" w:rsidRPr="004337C5" w:rsidRDefault="00DA17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68F" w:rsidRPr="004337C5" w:rsidRDefault="00DA17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68F" w:rsidRPr="004337C5" w:rsidRDefault="00DA17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68F" w:rsidRPr="004337C5" w:rsidRDefault="00DA17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68F" w:rsidRPr="004337C5" w:rsidRDefault="00DA177A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10 345,00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177A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E67098" w:rsidRDefault="00DA177A" w:rsidP="00DA177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E67098" w:rsidRDefault="00DA177A" w:rsidP="00DA17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E67098" w:rsidRDefault="00DA177A" w:rsidP="00DA17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E67098" w:rsidRDefault="00DA177A" w:rsidP="00DA17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4337C5" w:rsidRDefault="00DA177A" w:rsidP="00DA17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60 345,00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4337C5" w:rsidRDefault="00DA177A" w:rsidP="00DA17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4337C5" w:rsidRDefault="00DA177A" w:rsidP="00DA17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14 410,00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4337C5" w:rsidRDefault="00DA177A" w:rsidP="00DA17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12 575,00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4337C5" w:rsidRDefault="00DA177A" w:rsidP="00DA17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7A" w:rsidRPr="004337C5" w:rsidRDefault="00DA177A" w:rsidP="00DA17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10 345,00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A" w:rsidRPr="00E67098" w:rsidRDefault="00DA177A" w:rsidP="00DA17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7A" w:rsidRPr="00E67098" w:rsidRDefault="00DA177A" w:rsidP="00DA17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1.4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Создание условий для благоустройства и нормативного содержания территории городского поселения Лесной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043,66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513,66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F3168F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3168F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1.5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Создание условий для благоустройства и нормативного содержания территории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городского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482A7E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482A7E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482A7E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482A7E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482A7E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8F" w:rsidRPr="004337C5" w:rsidRDefault="00482A7E" w:rsidP="00F316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428,80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68F" w:rsidRPr="00E67098" w:rsidRDefault="00F3168F" w:rsidP="00F316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8F" w:rsidRPr="00E67098" w:rsidRDefault="00F3168F" w:rsidP="00F3168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660,30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41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428,80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1.6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Создание условий для благоустройства и нормативного содержания территории городского поселения Черкизово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65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1.7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Создание условий для благоустройства и нормативного содержания территории городского поселения Зеленоградский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Зеленоградский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11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t>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482A7E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82A7E" w:rsidRPr="00E67098" w:rsidTr="0099010F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lastRenderedPageBreak/>
              <w:t>1.8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Создание условий для благоустройства и нормативного содержания территории сельского поселения Тарасовское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8E1493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8E1493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8E1493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8E1493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8E1493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A7E" w:rsidRPr="004337C5" w:rsidRDefault="008E1493" w:rsidP="00482A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757,00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7E" w:rsidRPr="00E67098" w:rsidRDefault="00482A7E" w:rsidP="00482A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Тарасовское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A7E" w:rsidRPr="00E67098" w:rsidRDefault="00482A7E" w:rsidP="00482A7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gramStart"/>
            <w:r w:rsidRPr="00E67098">
              <w:rPr>
                <w:b/>
                <w:bCs/>
                <w:color w:val="000000"/>
                <w:sz w:val="20"/>
                <w:szCs w:val="20"/>
              </w:rPr>
              <w:t>.Т</w:t>
            </w:r>
            <w:proofErr w:type="gramEnd"/>
            <w:r w:rsidRPr="00E67098">
              <w:rPr>
                <w:b/>
                <w:bCs/>
                <w:color w:val="000000"/>
                <w:sz w:val="20"/>
                <w:szCs w:val="20"/>
              </w:rPr>
              <w:t>арасовское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36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34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28</w:t>
            </w:r>
            <w:r w:rsidR="004337C5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757,00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1.9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Создание условий для благоустройства и нормативного содержания территории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26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9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116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1.10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Создание условий для благоустройства и нормативного содержания территории сельского поселения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Ельдигинское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D279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159 532,69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38 140,69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158 739,69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37 347,69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2. "Отлов и содержание безнадзорных животных на территории Пушкинского муниципального района"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93" w:rsidRPr="00D42740" w:rsidRDefault="008E1493" w:rsidP="008E149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42740">
              <w:rPr>
                <w:rFonts w:cs="Calibri"/>
                <w:b/>
                <w:color w:val="000000"/>
                <w:sz w:val="20"/>
                <w:szCs w:val="20"/>
              </w:rPr>
              <w:t>Организован и проведен отлов и содержание безнадзорных животных</w:t>
            </w:r>
          </w:p>
        </w:tc>
      </w:tr>
      <w:tr w:rsidR="008E149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9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Пушкинского </w:t>
            </w:r>
            <w:proofErr w:type="spellStart"/>
            <w:proofErr w:type="gram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ципального</w:t>
            </w:r>
            <w:proofErr w:type="spellEnd"/>
            <w:proofErr w:type="gram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2 496,00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2 496,00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Пушкинского </w:t>
            </w:r>
            <w:proofErr w:type="spellStart"/>
            <w:proofErr w:type="gram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ципального</w:t>
            </w:r>
            <w:proofErr w:type="spellEnd"/>
            <w:proofErr w:type="gram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2.2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6 690,00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sz w:val="20"/>
                <w:szCs w:val="20"/>
              </w:rPr>
              <w:t>2 230,00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sz w:val="20"/>
                <w:szCs w:val="20"/>
              </w:rPr>
              <w:t>2 230,00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sz w:val="20"/>
                <w:szCs w:val="20"/>
              </w:rPr>
              <w:t>2 230,00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благоустройства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6 690,00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sz w:val="20"/>
                <w:szCs w:val="20"/>
              </w:rPr>
              <w:t>2 230,00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sz w:val="20"/>
                <w:szCs w:val="20"/>
              </w:rPr>
              <w:t>2 230,00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sz w:val="20"/>
                <w:szCs w:val="20"/>
              </w:rPr>
              <w:t>2 230,00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бюджета Пушкинского </w:t>
            </w:r>
            <w:proofErr w:type="spellStart"/>
            <w:proofErr w:type="gram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ципального</w:t>
            </w:r>
            <w:proofErr w:type="spellEnd"/>
            <w:proofErr w:type="gram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8E1493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E1493" w:rsidRPr="00E67098" w:rsidTr="0099010F">
        <w:trPr>
          <w:trHeight w:val="6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Основное мероприятие 3. "Повышение энергетической эффективности систем наружного освещения"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FC4406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93" w:rsidRPr="004337C5" w:rsidRDefault="00D2797A" w:rsidP="008E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93" w:rsidRPr="00E67098" w:rsidRDefault="008E1493" w:rsidP="008E1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жилищно-коммунального хозяйства администрации Пушкинского муниципального района, структурные подразделения администраций и муниципаль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93" w:rsidRPr="00D42740" w:rsidRDefault="008E1493" w:rsidP="008E149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D65239" w:rsidRPr="00E67098" w:rsidTr="0099010F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2797A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2797A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2797A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2797A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2797A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65239" w:rsidRPr="00E67098" w:rsidTr="0099010F">
        <w:trPr>
          <w:trHeight w:val="6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239" w:rsidRPr="004337C5" w:rsidRDefault="00D65239" w:rsidP="00D652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39" w:rsidRPr="00E67098" w:rsidRDefault="00D65239" w:rsidP="00D65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39" w:rsidRPr="00E67098" w:rsidRDefault="00D65239" w:rsidP="00D6523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"Внедрение автоматизированных систем управления наружным освещением"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жилищно-коммунального хозяйства администрации Пушкинского муниципального района, муниципальные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C" w:rsidRPr="00645F9C" w:rsidRDefault="00C14BAC" w:rsidP="00C14BAC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45F9C">
              <w:rPr>
                <w:b/>
                <w:color w:val="000000"/>
                <w:sz w:val="20"/>
                <w:szCs w:val="18"/>
              </w:rPr>
              <w:lastRenderedPageBreak/>
              <w:t>Внедрены автоматизированные системы управления наружным освещением</w:t>
            </w:r>
          </w:p>
        </w:tc>
      </w:tr>
      <w:tr w:rsidR="00C14BAC" w:rsidRPr="00E67098" w:rsidTr="0099010F">
        <w:trPr>
          <w:trHeight w:val="6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6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6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3.2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"Создание единой автоматизированной системы мониторинга наружного освещения"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жилищно-коммунального хозяйства администрации Пушкинского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района,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C" w:rsidRPr="00645F9C" w:rsidRDefault="00C14BAC" w:rsidP="00C14BAC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45F9C">
              <w:rPr>
                <w:b/>
                <w:color w:val="000000"/>
                <w:sz w:val="20"/>
                <w:szCs w:val="18"/>
              </w:rPr>
              <w:lastRenderedPageBreak/>
              <w:t>Создана единая автоматизированная система мониторинга наружного освещения</w:t>
            </w: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99010F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DA177A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4.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 "Формирование комфортной световой среды на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территории Пушкинского муниципального района"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540 292,36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91 985,40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102 936,70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108 475,40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115 130,88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121 763,98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жилищно-коммунального хозяйства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администрации Пушкинского муниципального района, структурные подразделения администраций и муниципальные учреждения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277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330,88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463,98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DA177A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80 750,00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13 710,00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BAC" w:rsidRPr="004337C5" w:rsidRDefault="00DA17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17 210,00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26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C14BAC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22 670,00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3 700,00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65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14BAC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4.1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Техническое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обслуживание сети уличного освещения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111 218,45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D2797A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18 610,00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BAC" w:rsidRPr="004337C5" w:rsidRDefault="00656330" w:rsidP="00C14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068,95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AC" w:rsidRPr="00E67098" w:rsidRDefault="00C14BAC" w:rsidP="00C1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благоустройства администрации Пушкинского 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AC" w:rsidRPr="00645F9C" w:rsidRDefault="00C14BAC" w:rsidP="00C14BAC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45F9C">
              <w:rPr>
                <w:b/>
                <w:color w:val="000000"/>
                <w:sz w:val="20"/>
                <w:szCs w:val="18"/>
              </w:rPr>
              <w:lastRenderedPageBreak/>
              <w:t>Обеспечен</w:t>
            </w:r>
            <w:r w:rsidRPr="00645F9C">
              <w:rPr>
                <w:b/>
                <w:color w:val="000000"/>
                <w:sz w:val="20"/>
                <w:szCs w:val="18"/>
              </w:rPr>
              <w:lastRenderedPageBreak/>
              <w:t>о техническое обслуживание сети уличного освещения</w:t>
            </w:r>
          </w:p>
        </w:tc>
      </w:tr>
      <w:tr w:rsidR="00656330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498,45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9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10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11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908,95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8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656330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8505E3"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6330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2F1EE5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2F1EE5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30" w:rsidRPr="004337C5" w:rsidRDefault="008505E3" w:rsidP="006563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30" w:rsidRPr="00E67098" w:rsidRDefault="00656330" w:rsidP="00656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330" w:rsidRPr="00E67098" w:rsidRDefault="00656330" w:rsidP="006563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7A7BF1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4.2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Содержание объектов сети уличного освещения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351 265,97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65 853,00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65 356,30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68 892,90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73 363,22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77 800,55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благоустройства администрации Пушкинского 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E3" w:rsidRPr="00645F9C" w:rsidRDefault="008505E3" w:rsidP="008505E3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45F9C">
              <w:rPr>
                <w:b/>
                <w:color w:val="000000"/>
                <w:sz w:val="20"/>
                <w:szCs w:val="18"/>
              </w:rPr>
              <w:t>Обеспечено содержание сети уличного освещения</w:t>
            </w: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185,97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30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36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702,90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40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373,22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44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410,55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7A7BF1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2F1E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2F1EE5">
              <w:rPr>
                <w:b/>
                <w:bCs/>
                <w:color w:val="000000"/>
                <w:sz w:val="20"/>
                <w:szCs w:val="20"/>
              </w:rPr>
              <w:t>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2F1EE5" w:rsidP="002F1E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2F1EE5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7A7BF1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4.3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Увеличение общей протяженности линий сети уличного освещения за счет строительства новых объектов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40 231,74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7 743,10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8 482,40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245,59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535,15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жилищно-коммунального хозяйства администрации Пушкинского 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E3" w:rsidRPr="00645F9C" w:rsidRDefault="008505E3" w:rsidP="008505E3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45F9C">
              <w:rPr>
                <w:b/>
                <w:color w:val="000000"/>
                <w:sz w:val="20"/>
                <w:szCs w:val="18"/>
              </w:rPr>
              <w:t>Увеличена протяженность линий сети уличного освещения</w:t>
            </w: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281,74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175,50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393,10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632,40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895,59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7A7BF1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5E3" w:rsidRPr="004337C5" w:rsidRDefault="007A7BF1" w:rsidP="00850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15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2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</w:t>
            </w:r>
            <w:r w:rsidR="0099010F" w:rsidRPr="004337C5">
              <w:rPr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05E3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5E3" w:rsidRPr="004337C5" w:rsidRDefault="008505E3" w:rsidP="008505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E3" w:rsidRPr="00E67098" w:rsidRDefault="008505E3" w:rsidP="008505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E3" w:rsidRPr="00E67098" w:rsidRDefault="008505E3" w:rsidP="008505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4.4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Установка энергосберегающих светильников, воздушных линий электропередач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FB7F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B7F74">
              <w:rPr>
                <w:bCs/>
                <w:color w:val="000000"/>
                <w:sz w:val="20"/>
                <w:szCs w:val="20"/>
              </w:rPr>
              <w:t>5</w:t>
            </w:r>
            <w:r w:rsidRPr="004337C5">
              <w:rPr>
                <w:bCs/>
                <w:color w:val="000000"/>
                <w:sz w:val="20"/>
                <w:szCs w:val="20"/>
              </w:rPr>
              <w:t>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FB7F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3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B7F74">
              <w:rPr>
                <w:bCs/>
                <w:color w:val="000000"/>
                <w:sz w:val="20"/>
                <w:szCs w:val="20"/>
              </w:rPr>
              <w:t>2</w:t>
            </w:r>
            <w:r w:rsidRPr="004337C5">
              <w:rPr>
                <w:bCs/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7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B7F74">
              <w:rPr>
                <w:bCs/>
                <w:color w:val="000000"/>
                <w:sz w:val="20"/>
                <w:szCs w:val="20"/>
              </w:rPr>
              <w:t>7</w:t>
            </w:r>
            <w:r w:rsidRPr="004337C5">
              <w:rPr>
                <w:bCs/>
                <w:color w:val="000000"/>
                <w:sz w:val="20"/>
                <w:szCs w:val="20"/>
              </w:rPr>
              <w:t>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B7F74">
              <w:rPr>
                <w:bCs/>
                <w:color w:val="000000"/>
                <w:sz w:val="20"/>
                <w:szCs w:val="20"/>
              </w:rPr>
              <w:t>3</w:t>
            </w:r>
            <w:r w:rsidRPr="004337C5">
              <w:rPr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8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B7F74">
              <w:rPr>
                <w:bCs/>
                <w:color w:val="000000"/>
                <w:sz w:val="20"/>
                <w:szCs w:val="20"/>
              </w:rPr>
              <w:t>8</w:t>
            </w:r>
            <w:r w:rsidRPr="004337C5">
              <w:rPr>
                <w:bCs/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FB7F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9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B7F74">
              <w:rPr>
                <w:bCs/>
                <w:color w:val="000000"/>
                <w:sz w:val="20"/>
                <w:szCs w:val="20"/>
              </w:rPr>
              <w:t>3</w:t>
            </w:r>
            <w:r w:rsidRPr="004337C5">
              <w:rPr>
                <w:bCs/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Управление благоустройства администрации Пушкинского муниципального района, администрации поселений Пушкинского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муниципалного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 района муниципальные учреждения поселений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8B" w:rsidRPr="00645F9C" w:rsidRDefault="00A2448B" w:rsidP="00A2448B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45F9C">
              <w:rPr>
                <w:b/>
                <w:color w:val="000000"/>
                <w:sz w:val="20"/>
                <w:szCs w:val="18"/>
              </w:rPr>
              <w:t>Установлены энергосберегающие светильники</w:t>
            </w: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9901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21</w:t>
            </w:r>
            <w:r w:rsidR="0099010F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37C5">
              <w:rPr>
                <w:bCs/>
                <w:color w:val="000000"/>
                <w:sz w:val="20"/>
                <w:szCs w:val="20"/>
              </w:rPr>
              <w:t>279,30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4 477,30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4 925,10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5 417,57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  <w:r w:rsidRPr="004337C5">
              <w:rPr>
                <w:color w:val="000000"/>
                <w:sz w:val="20"/>
                <w:szCs w:val="20"/>
              </w:rPr>
              <w:t>5 959,33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Зеленоградский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. 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FB7F74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FB7F74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FB7F74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  <w:r w:rsidR="00A2448B" w:rsidRPr="004337C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FB7F74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  <w:r w:rsidR="00A2448B" w:rsidRPr="004337C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FB7F74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  <w:r w:rsidR="00A2448B" w:rsidRPr="004337C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Царёвское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средства   бюджета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с.п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FB7F74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FB7F74" w:rsidP="00FB7F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600,00</w:t>
            </w:r>
            <w:r w:rsidR="00A2448B" w:rsidRPr="004337C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315"/>
        </w:trPr>
        <w:tc>
          <w:tcPr>
            <w:tcW w:w="3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Подпрограмма 3 "Создание условий для обеспечения комфортного проживания жителей многоквартирных домов Пушкинского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19 356,15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19 356,15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645F9C" w:rsidRDefault="00A2448B" w:rsidP="00A244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5F9C">
              <w:rPr>
                <w:b/>
                <w:color w:val="000000"/>
                <w:sz w:val="20"/>
                <w:szCs w:val="20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18 054,15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18 054,15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</w:t>
            </w:r>
            <w:r>
              <w:rPr>
                <w:b/>
                <w:bCs/>
                <w:color w:val="000000"/>
                <w:sz w:val="20"/>
                <w:szCs w:val="20"/>
              </w:rPr>
              <w:t>ства   бюджета Пушкинского муниципального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70"/>
        </w:trPr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1. </w:t>
            </w: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"Приведение в надлежащее состояние подъездов в многоквартирных домах"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17 819,00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17 819,00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227ED6" w:rsidRDefault="00A2448B" w:rsidP="00A244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7ED6">
              <w:rPr>
                <w:b/>
                <w:color w:val="000000"/>
                <w:sz w:val="20"/>
                <w:szCs w:val="20"/>
              </w:rPr>
              <w:t>Управление жилищно-</w:t>
            </w:r>
            <w:r w:rsidRPr="00227ED6">
              <w:rPr>
                <w:b/>
                <w:color w:val="000000"/>
                <w:sz w:val="20"/>
                <w:szCs w:val="20"/>
              </w:rPr>
              <w:lastRenderedPageBreak/>
              <w:t>коммунального хозяйства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12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</w:t>
            </w:r>
            <w:r>
              <w:rPr>
                <w:b/>
                <w:bCs/>
                <w:color w:val="000000"/>
                <w:sz w:val="20"/>
                <w:szCs w:val="20"/>
              </w:rPr>
              <w:t>ства   бюджета Пушкинского муниципального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1.1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Ремонт подъездов многоквартирных домов (</w:t>
            </w:r>
            <w:proofErr w:type="spellStart"/>
            <w:r w:rsidRPr="00E67098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6709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17 819,00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17 819,00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227ED6" w:rsidRDefault="00A2448B" w:rsidP="00A244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27ED6">
              <w:rPr>
                <w:b/>
                <w:color w:val="000000"/>
                <w:sz w:val="20"/>
                <w:szCs w:val="20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8B" w:rsidRPr="00227ED6" w:rsidRDefault="00A2448B" w:rsidP="00A2448B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Увеличено количество отремонтированных подъездов</w:t>
            </w:r>
          </w:p>
        </w:tc>
      </w:tr>
      <w:tr w:rsidR="00A2448B" w:rsidRPr="00E67098" w:rsidTr="0099010F">
        <w:trPr>
          <w:trHeight w:val="9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</w:t>
            </w:r>
            <w:r>
              <w:rPr>
                <w:b/>
                <w:bCs/>
                <w:color w:val="000000"/>
                <w:sz w:val="20"/>
                <w:szCs w:val="20"/>
              </w:rPr>
              <w:t>ства   бюджета Пушкинского муниципального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1 302,00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17 819,00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lastRenderedPageBreak/>
              <w:t>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Основное мероприятие 2. Создание благоприятных условий для проживания граждан в многоквартирных домах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235,15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67098">
              <w:rPr>
                <w:b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Управление жилищно-коммунального хозяйства администрации Пушкинского муниципального района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средства   бюджета города Пушкино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2448B" w:rsidRPr="00E67098" w:rsidTr="0099010F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7098"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4337C5" w:rsidRDefault="00A2448B" w:rsidP="00A244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37C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48B" w:rsidRPr="00E67098" w:rsidRDefault="00A2448B" w:rsidP="00A2448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1929E7" w:rsidRPr="00283B2A" w:rsidRDefault="001929E7" w:rsidP="00283B2A">
      <w:pPr>
        <w:spacing w:after="100" w:afterAutospacing="1"/>
        <w:contextualSpacing/>
        <w:jc w:val="center"/>
        <w:rPr>
          <w:b/>
          <w:bCs/>
        </w:rPr>
      </w:pPr>
    </w:p>
    <w:bookmarkEnd w:id="5"/>
    <w:p w:rsidR="00521A6F" w:rsidRPr="00283B2A" w:rsidRDefault="00521A6F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3B4208" w:rsidRPr="00283B2A" w:rsidRDefault="00521A6F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br w:type="page"/>
      </w:r>
      <w:r w:rsidR="003B4208" w:rsidRPr="00283B2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4463A3" w:rsidRPr="00283B2A">
        <w:rPr>
          <w:rFonts w:ascii="Times New Roman" w:hAnsi="Times New Roman" w:cs="Times New Roman"/>
          <w:i/>
          <w:sz w:val="24"/>
          <w:szCs w:val="24"/>
        </w:rPr>
        <w:t>5</w:t>
      </w:r>
      <w:r w:rsidR="003B4208" w:rsidRPr="00283B2A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</w:t>
      </w:r>
    </w:p>
    <w:p w:rsidR="00187A02" w:rsidRPr="00283B2A" w:rsidRDefault="003B420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«Формирование современной городской среды </w:t>
      </w:r>
    </w:p>
    <w:p w:rsidR="00582825" w:rsidRPr="00283B2A" w:rsidRDefault="00F1751C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3B4208" w:rsidRPr="00283B2A" w:rsidRDefault="003B4208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на 2018-2022 годы»</w:t>
      </w:r>
    </w:p>
    <w:p w:rsidR="00582825" w:rsidRPr="00283B2A" w:rsidRDefault="00582825" w:rsidP="00283B2A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1A0853" w:rsidRPr="00283B2A" w:rsidRDefault="001A0853" w:rsidP="00283B2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83B2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реализации муниципальной программы (подпрограммы)</w:t>
      </w:r>
    </w:p>
    <w:p w:rsidR="004011EF" w:rsidRPr="00283B2A" w:rsidRDefault="001A0853" w:rsidP="00283B2A">
      <w:pPr>
        <w:pStyle w:val="ConsPlusNormal"/>
        <w:spacing w:after="100" w:afterAutospacing="1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83B2A">
        <w:rPr>
          <w:rFonts w:ascii="Times New Roman" w:hAnsi="Times New Roman" w:cs="Times New Roman"/>
          <w:b/>
          <w:i/>
          <w:sz w:val="24"/>
          <w:szCs w:val="24"/>
        </w:rPr>
        <w:t xml:space="preserve">«Формирование современной городской среды </w:t>
      </w:r>
      <w:r w:rsidR="00F1751C" w:rsidRPr="00283B2A">
        <w:rPr>
          <w:rFonts w:ascii="Times New Roman" w:hAnsi="Times New Roman" w:cs="Times New Roman"/>
          <w:b/>
          <w:i/>
          <w:sz w:val="24"/>
          <w:szCs w:val="24"/>
        </w:rPr>
        <w:t>Пушкинского муниципального района</w:t>
      </w:r>
    </w:p>
    <w:p w:rsidR="001A0853" w:rsidRPr="00283B2A" w:rsidRDefault="001A0853" w:rsidP="00283B2A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83B2A">
        <w:rPr>
          <w:rFonts w:ascii="Times New Roman" w:hAnsi="Times New Roman" w:cs="Times New Roman"/>
          <w:b/>
          <w:i/>
          <w:sz w:val="24"/>
          <w:szCs w:val="24"/>
        </w:rPr>
        <w:t>на 2018-2022 годы»</w:t>
      </w:r>
    </w:p>
    <w:tbl>
      <w:tblPr>
        <w:tblW w:w="8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068"/>
        <w:gridCol w:w="87"/>
        <w:gridCol w:w="1088"/>
        <w:gridCol w:w="55"/>
        <w:gridCol w:w="935"/>
        <w:gridCol w:w="38"/>
        <w:gridCol w:w="1378"/>
        <w:gridCol w:w="22"/>
        <w:gridCol w:w="1302"/>
        <w:gridCol w:w="33"/>
        <w:gridCol w:w="1334"/>
        <w:gridCol w:w="1334"/>
        <w:gridCol w:w="11"/>
        <w:gridCol w:w="1307"/>
        <w:gridCol w:w="16"/>
        <w:gridCol w:w="1307"/>
        <w:gridCol w:w="38"/>
        <w:gridCol w:w="1345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29"/>
      </w:tblGrid>
      <w:tr w:rsidR="00995076" w:rsidRPr="00283B2A" w:rsidTr="007E0AFA">
        <w:trPr>
          <w:gridAfter w:val="9"/>
          <w:wAfter w:w="2203" w:type="pct"/>
          <w:trHeight w:val="20"/>
          <w:tblHeader/>
        </w:trPr>
        <w:tc>
          <w:tcPr>
            <w:tcW w:w="109" w:type="pct"/>
            <w:vMerge w:val="restart"/>
            <w:vAlign w:val="center"/>
          </w:tcPr>
          <w:p w:rsidR="001A0853" w:rsidRPr="00283B2A" w:rsidRDefault="001A0853" w:rsidP="00283B2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 xml:space="preserve">N № </w:t>
            </w:r>
            <w:proofErr w:type="gramStart"/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577" w:type="pct"/>
            <w:gridSpan w:val="2"/>
            <w:vMerge w:val="restart"/>
            <w:vAlign w:val="center"/>
          </w:tcPr>
          <w:p w:rsidR="001A0853" w:rsidRPr="00283B2A" w:rsidRDefault="001A0853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Cs w:val="22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209" w:type="pct"/>
            <w:gridSpan w:val="2"/>
            <w:vMerge w:val="restart"/>
            <w:vAlign w:val="center"/>
          </w:tcPr>
          <w:p w:rsidR="001A0853" w:rsidRPr="00283B2A" w:rsidRDefault="001A0853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Тип</w:t>
            </w:r>
          </w:p>
          <w:p w:rsidR="001A0853" w:rsidRPr="00283B2A" w:rsidRDefault="001A0853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Показателя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1A0853" w:rsidRPr="00283B2A" w:rsidRDefault="001A0853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256" w:type="pct"/>
            <w:gridSpan w:val="2"/>
            <w:vMerge w:val="restart"/>
            <w:vAlign w:val="center"/>
          </w:tcPr>
          <w:p w:rsidR="001A0853" w:rsidRPr="00283B2A" w:rsidRDefault="001A0853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Базовое значение показателя (на начало реализации программы/ подпрограммы)</w:t>
            </w:r>
          </w:p>
        </w:tc>
        <w:tc>
          <w:tcPr>
            <w:tcW w:w="1222" w:type="pct"/>
            <w:gridSpan w:val="9"/>
            <w:vAlign w:val="center"/>
          </w:tcPr>
          <w:p w:rsidR="001A0853" w:rsidRPr="00283B2A" w:rsidRDefault="001A0853" w:rsidP="00283B2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246" w:type="pct"/>
            <w:vMerge w:val="restart"/>
            <w:vAlign w:val="center"/>
          </w:tcPr>
          <w:p w:rsidR="001A0853" w:rsidRPr="00283B2A" w:rsidRDefault="001A0853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№ основного мероприятия в перечне мероприятий программы/подпрограммы</w:t>
            </w:r>
          </w:p>
        </w:tc>
      </w:tr>
      <w:tr w:rsidR="00995076" w:rsidRPr="00283B2A" w:rsidTr="007E0AFA">
        <w:trPr>
          <w:gridAfter w:val="9"/>
          <w:wAfter w:w="2203" w:type="pct"/>
          <w:trHeight w:val="20"/>
          <w:tblHeader/>
        </w:trPr>
        <w:tc>
          <w:tcPr>
            <w:tcW w:w="109" w:type="pct"/>
            <w:vMerge/>
          </w:tcPr>
          <w:p w:rsidR="001A0853" w:rsidRPr="00283B2A" w:rsidRDefault="001A0853" w:rsidP="00283B2A">
            <w:pPr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Merge/>
          </w:tcPr>
          <w:p w:rsidR="001A0853" w:rsidRPr="00283B2A" w:rsidRDefault="001A0853" w:rsidP="00283B2A">
            <w:pPr>
              <w:rPr>
                <w:sz w:val="19"/>
                <w:szCs w:val="19"/>
              </w:rPr>
            </w:pPr>
          </w:p>
        </w:tc>
        <w:tc>
          <w:tcPr>
            <w:tcW w:w="209" w:type="pct"/>
            <w:gridSpan w:val="2"/>
            <w:vMerge/>
          </w:tcPr>
          <w:p w:rsidR="001A0853" w:rsidRPr="00283B2A" w:rsidRDefault="001A0853" w:rsidP="00283B2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" w:type="pct"/>
            <w:gridSpan w:val="2"/>
            <w:vMerge/>
          </w:tcPr>
          <w:p w:rsidR="001A0853" w:rsidRPr="00283B2A" w:rsidRDefault="001A0853" w:rsidP="00283B2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" w:type="pct"/>
            <w:gridSpan w:val="2"/>
            <w:vMerge/>
          </w:tcPr>
          <w:p w:rsidR="001A0853" w:rsidRPr="00283B2A" w:rsidRDefault="001A0853" w:rsidP="00283B2A">
            <w:pPr>
              <w:rPr>
                <w:sz w:val="19"/>
                <w:szCs w:val="19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1A0853" w:rsidRPr="00283B2A" w:rsidRDefault="001A0853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244" w:type="pct"/>
            <w:vAlign w:val="center"/>
          </w:tcPr>
          <w:p w:rsidR="001A0853" w:rsidRPr="00283B2A" w:rsidRDefault="001A0853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244" w:type="pct"/>
            <w:vAlign w:val="center"/>
          </w:tcPr>
          <w:p w:rsidR="001A0853" w:rsidRPr="00283B2A" w:rsidRDefault="001A0853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244" w:type="pct"/>
            <w:gridSpan w:val="3"/>
            <w:vAlign w:val="center"/>
          </w:tcPr>
          <w:p w:rsidR="001A0853" w:rsidRPr="00283B2A" w:rsidRDefault="001A0853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246" w:type="pct"/>
            <w:gridSpan w:val="2"/>
            <w:vAlign w:val="center"/>
          </w:tcPr>
          <w:p w:rsidR="001A0853" w:rsidRPr="00283B2A" w:rsidRDefault="001A0853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246" w:type="pct"/>
            <w:vMerge/>
          </w:tcPr>
          <w:p w:rsidR="001A0853" w:rsidRPr="00283B2A" w:rsidRDefault="001A0853" w:rsidP="00283B2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5076" w:rsidRPr="00283B2A" w:rsidTr="007E0AFA">
        <w:trPr>
          <w:gridAfter w:val="9"/>
          <w:wAfter w:w="2203" w:type="pct"/>
          <w:trHeight w:val="20"/>
        </w:trPr>
        <w:tc>
          <w:tcPr>
            <w:tcW w:w="2797" w:type="pct"/>
            <w:gridSpan w:val="19"/>
          </w:tcPr>
          <w:p w:rsidR="002712CD" w:rsidRPr="00283B2A" w:rsidRDefault="002712CD" w:rsidP="00283B2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Подпрограмма </w:t>
            </w:r>
            <w:r w:rsidR="00361293" w:rsidRPr="00283B2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83B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4011EF" w:rsidRPr="00283B2A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="003901BF" w:rsidRPr="00283B2A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комфортной среды проживания на территории Пушкинского муниципального района»</w:t>
            </w:r>
          </w:p>
        </w:tc>
      </w:tr>
      <w:tr w:rsidR="003901BF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3901BF" w:rsidRPr="00283B2A" w:rsidRDefault="003901BF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  <w:vAlign w:val="center"/>
          </w:tcPr>
          <w:p w:rsidR="003901BF" w:rsidRPr="00283B2A" w:rsidRDefault="003901BF" w:rsidP="00283B2A">
            <w:pPr>
              <w:rPr>
                <w:sz w:val="18"/>
                <w:szCs w:val="18"/>
              </w:rPr>
            </w:pPr>
            <w:r w:rsidRPr="00283B2A">
              <w:rPr>
                <w:b/>
                <w:sz w:val="18"/>
                <w:szCs w:val="18"/>
              </w:rPr>
              <w:t>Основное мероприятие 1</w:t>
            </w:r>
            <w:r w:rsidRPr="00283B2A">
              <w:rPr>
                <w:sz w:val="18"/>
                <w:szCs w:val="18"/>
              </w:rPr>
              <w:t>. «Комплексное благоустройство дворовых террито</w:t>
            </w:r>
            <w:r w:rsidR="00521A6F" w:rsidRPr="00283B2A">
              <w:rPr>
                <w:sz w:val="18"/>
                <w:szCs w:val="18"/>
              </w:rPr>
              <w:t>рий муниципального образования»</w:t>
            </w:r>
          </w:p>
        </w:tc>
      </w:tr>
      <w:tr w:rsidR="003901BF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3901BF" w:rsidRPr="00283B2A" w:rsidRDefault="003901BF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1</w:t>
            </w:r>
          </w:p>
        </w:tc>
        <w:tc>
          <w:tcPr>
            <w:tcW w:w="577" w:type="pct"/>
            <w:gridSpan w:val="2"/>
            <w:vAlign w:val="center"/>
          </w:tcPr>
          <w:p w:rsidR="003901BF" w:rsidRPr="00283B2A" w:rsidRDefault="003901BF" w:rsidP="00283B2A">
            <w:pPr>
              <w:rPr>
                <w:sz w:val="18"/>
              </w:rPr>
            </w:pPr>
            <w:r w:rsidRPr="00283B2A">
              <w:rPr>
                <w:sz w:val="18"/>
              </w:rPr>
              <w:t>Обеспеченность обустроенными дворовыми территориями</w:t>
            </w:r>
          </w:p>
        </w:tc>
        <w:tc>
          <w:tcPr>
            <w:tcW w:w="209" w:type="pct"/>
            <w:gridSpan w:val="2"/>
            <w:vAlign w:val="center"/>
          </w:tcPr>
          <w:p w:rsidR="003901BF" w:rsidRPr="00283B2A" w:rsidRDefault="003901BF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vAlign w:val="center"/>
          </w:tcPr>
          <w:p w:rsidR="003901BF" w:rsidRPr="00283B2A" w:rsidRDefault="003901BF" w:rsidP="00283B2A">
            <w:pPr>
              <w:jc w:val="center"/>
              <w:rPr>
                <w:sz w:val="18"/>
              </w:rPr>
            </w:pPr>
            <w:r w:rsidRPr="00283B2A">
              <w:rPr>
                <w:sz w:val="18"/>
              </w:rPr>
              <w:t>%</w:t>
            </w:r>
            <w:r w:rsidRPr="00283B2A">
              <w:rPr>
                <w:sz w:val="18"/>
                <w:lang w:val="en-US"/>
              </w:rPr>
              <w:t>/</w:t>
            </w:r>
            <w:r w:rsidRPr="00283B2A">
              <w:rPr>
                <w:sz w:val="18"/>
              </w:rPr>
              <w:t>ед.</w:t>
            </w: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3901BF" w:rsidRPr="00283B2A" w:rsidRDefault="00685FB2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33,7/139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40/170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50/206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60/237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70/267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80/298</w:t>
            </w:r>
          </w:p>
        </w:tc>
        <w:tc>
          <w:tcPr>
            <w:tcW w:w="246" w:type="pct"/>
            <w:vAlign w:val="center"/>
          </w:tcPr>
          <w:p w:rsidR="003901BF" w:rsidRPr="00283B2A" w:rsidRDefault="003901BF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901BF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3901BF" w:rsidRPr="00283B2A" w:rsidRDefault="003901BF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2</w:t>
            </w:r>
          </w:p>
        </w:tc>
        <w:tc>
          <w:tcPr>
            <w:tcW w:w="577" w:type="pct"/>
            <w:gridSpan w:val="2"/>
            <w:vAlign w:val="center"/>
          </w:tcPr>
          <w:p w:rsidR="003901BF" w:rsidRPr="00283B2A" w:rsidRDefault="003901BF" w:rsidP="00283B2A">
            <w:pPr>
              <w:rPr>
                <w:sz w:val="18"/>
              </w:rPr>
            </w:pPr>
            <w:r w:rsidRPr="00283B2A">
              <w:rPr>
                <w:sz w:val="18"/>
              </w:rPr>
              <w:t>Увеличение площади асфальтового покрытия дворовых территорий</w:t>
            </w:r>
          </w:p>
          <w:p w:rsidR="003901BF" w:rsidRPr="00283B2A" w:rsidRDefault="003901BF" w:rsidP="00283B2A">
            <w:pPr>
              <w:rPr>
                <w:sz w:val="18"/>
              </w:rPr>
            </w:pPr>
          </w:p>
        </w:tc>
        <w:tc>
          <w:tcPr>
            <w:tcW w:w="209" w:type="pct"/>
            <w:gridSpan w:val="2"/>
            <w:vAlign w:val="center"/>
          </w:tcPr>
          <w:p w:rsidR="003901BF" w:rsidRPr="00283B2A" w:rsidRDefault="003901BF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vAlign w:val="center"/>
          </w:tcPr>
          <w:p w:rsidR="003901BF" w:rsidRPr="00283B2A" w:rsidRDefault="003901BF" w:rsidP="00283B2A">
            <w:pPr>
              <w:jc w:val="center"/>
              <w:rPr>
                <w:sz w:val="18"/>
              </w:rPr>
            </w:pPr>
            <w:r w:rsidRPr="00283B2A">
              <w:rPr>
                <w:sz w:val="18"/>
              </w:rPr>
              <w:t>кв. м.</w:t>
            </w: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3901BF" w:rsidRPr="00283B2A" w:rsidRDefault="00D566FE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18 087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13913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10852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9223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14932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10226</w:t>
            </w:r>
          </w:p>
        </w:tc>
        <w:tc>
          <w:tcPr>
            <w:tcW w:w="246" w:type="pct"/>
            <w:vAlign w:val="center"/>
          </w:tcPr>
          <w:p w:rsidR="003901BF" w:rsidRPr="00283B2A" w:rsidRDefault="003901BF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901BF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3901BF" w:rsidRPr="00283B2A" w:rsidRDefault="003901BF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  <w:vAlign w:val="center"/>
          </w:tcPr>
          <w:p w:rsidR="003901BF" w:rsidRPr="00283B2A" w:rsidRDefault="003901BF" w:rsidP="00283B2A">
            <w:pPr>
              <w:rPr>
                <w:sz w:val="18"/>
              </w:rPr>
            </w:pPr>
            <w:r w:rsidRPr="00283B2A">
              <w:rPr>
                <w:b/>
                <w:sz w:val="18"/>
                <w:szCs w:val="18"/>
              </w:rPr>
              <w:t>Основное мероприятие 2</w:t>
            </w:r>
            <w:r w:rsidRPr="00283B2A">
              <w:rPr>
                <w:sz w:val="18"/>
                <w:szCs w:val="18"/>
              </w:rPr>
              <w:t>. «Приобретение и установка детских игровых площадок на территории городских и сельских поселений Пушкинского муниципального района»</w:t>
            </w:r>
          </w:p>
        </w:tc>
      </w:tr>
      <w:tr w:rsidR="003901BF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3901BF" w:rsidRPr="00283B2A" w:rsidRDefault="003901BF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3</w:t>
            </w:r>
          </w:p>
        </w:tc>
        <w:tc>
          <w:tcPr>
            <w:tcW w:w="577" w:type="pct"/>
            <w:gridSpan w:val="2"/>
            <w:vAlign w:val="center"/>
          </w:tcPr>
          <w:p w:rsidR="003901BF" w:rsidRPr="00283B2A" w:rsidRDefault="003901BF" w:rsidP="00283B2A">
            <w:pPr>
              <w:rPr>
                <w:sz w:val="18"/>
              </w:rPr>
            </w:pPr>
            <w:r w:rsidRPr="00283B2A">
              <w:rPr>
                <w:sz w:val="18"/>
              </w:rPr>
              <w:t>Количество установленных детских игровых площадок</w:t>
            </w:r>
          </w:p>
        </w:tc>
        <w:tc>
          <w:tcPr>
            <w:tcW w:w="209" w:type="pct"/>
            <w:gridSpan w:val="2"/>
            <w:vAlign w:val="center"/>
          </w:tcPr>
          <w:p w:rsidR="003901BF" w:rsidRPr="00283B2A" w:rsidRDefault="003901BF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vAlign w:val="center"/>
          </w:tcPr>
          <w:p w:rsidR="003901BF" w:rsidRPr="00283B2A" w:rsidRDefault="003901BF" w:rsidP="00283B2A">
            <w:pPr>
              <w:jc w:val="center"/>
              <w:rPr>
                <w:sz w:val="18"/>
                <w:vertAlign w:val="superscript"/>
              </w:rPr>
            </w:pPr>
            <w:r w:rsidRPr="00283B2A">
              <w:rPr>
                <w:sz w:val="18"/>
                <w:vertAlign w:val="superscript"/>
              </w:rPr>
              <w:t>ед.</w:t>
            </w: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3901BF" w:rsidRPr="00283B2A" w:rsidRDefault="00685FB2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78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3901BF" w:rsidRPr="00283B2A" w:rsidRDefault="00CF6A74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246" w:type="pct"/>
            <w:vAlign w:val="center"/>
          </w:tcPr>
          <w:p w:rsidR="003901BF" w:rsidRPr="00283B2A" w:rsidRDefault="003901BF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01002E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01002E" w:rsidRPr="00283B2A" w:rsidRDefault="0001002E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</w:tcPr>
          <w:p w:rsidR="0001002E" w:rsidRPr="00283B2A" w:rsidRDefault="0001002E" w:rsidP="00283B2A">
            <w:pPr>
              <w:rPr>
                <w:sz w:val="19"/>
                <w:szCs w:val="19"/>
              </w:rPr>
            </w:pPr>
            <w:r w:rsidRPr="00283B2A">
              <w:rPr>
                <w:b/>
                <w:sz w:val="18"/>
                <w:szCs w:val="18"/>
              </w:rPr>
              <w:t xml:space="preserve">Основное мероприятие </w:t>
            </w:r>
            <w:r w:rsidR="003901BF" w:rsidRPr="00283B2A">
              <w:rPr>
                <w:b/>
                <w:sz w:val="18"/>
                <w:szCs w:val="18"/>
              </w:rPr>
              <w:t>3</w:t>
            </w:r>
            <w:r w:rsidRPr="00283B2A">
              <w:rPr>
                <w:sz w:val="18"/>
                <w:szCs w:val="18"/>
              </w:rPr>
              <w:t>. «Благоустройство общественных территорий муниципального образования»</w:t>
            </w:r>
          </w:p>
        </w:tc>
      </w:tr>
      <w:tr w:rsidR="00995076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2712CD" w:rsidRPr="00283B2A" w:rsidRDefault="003901BF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4</w:t>
            </w:r>
          </w:p>
        </w:tc>
        <w:tc>
          <w:tcPr>
            <w:tcW w:w="577" w:type="pct"/>
            <w:gridSpan w:val="2"/>
            <w:vAlign w:val="center"/>
          </w:tcPr>
          <w:p w:rsidR="002712CD" w:rsidRPr="00283B2A" w:rsidRDefault="004043ED" w:rsidP="00283B2A">
            <w:pPr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  <w:r w:rsidR="00C85604" w:rsidRPr="00283B2A">
              <w:rPr>
                <w:sz w:val="18"/>
              </w:rPr>
              <w:t xml:space="preserve"> архитектурно-планировочных концепций благоустройства общественных территорий</w:t>
            </w:r>
          </w:p>
        </w:tc>
        <w:tc>
          <w:tcPr>
            <w:tcW w:w="209" w:type="pct"/>
            <w:gridSpan w:val="2"/>
            <w:vAlign w:val="center"/>
          </w:tcPr>
          <w:p w:rsidR="002712CD" w:rsidRPr="00283B2A" w:rsidRDefault="00974E1E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vAlign w:val="center"/>
          </w:tcPr>
          <w:p w:rsidR="002712CD" w:rsidRPr="00283B2A" w:rsidRDefault="00C85604" w:rsidP="00283B2A">
            <w:pPr>
              <w:jc w:val="center"/>
              <w:rPr>
                <w:sz w:val="18"/>
              </w:rPr>
            </w:pPr>
            <w:r w:rsidRPr="00283B2A">
              <w:rPr>
                <w:sz w:val="18"/>
              </w:rPr>
              <w:t>ед.</w:t>
            </w: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2712CD" w:rsidRPr="00283B2A" w:rsidRDefault="003D76F9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7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2712CD" w:rsidRPr="00283B2A" w:rsidRDefault="00B2563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712CD" w:rsidRPr="00283B2A" w:rsidRDefault="00B2563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712CD" w:rsidRPr="00283B2A" w:rsidRDefault="00B2563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2712CD" w:rsidRPr="00283B2A" w:rsidRDefault="00B2563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2712CD" w:rsidRPr="00283B2A" w:rsidRDefault="00B2563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6" w:type="pct"/>
            <w:vAlign w:val="center"/>
          </w:tcPr>
          <w:p w:rsidR="002712CD" w:rsidRPr="00283B2A" w:rsidRDefault="00FC1D90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C23BF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C23BF0" w:rsidRPr="00283B2A" w:rsidRDefault="003901BF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5</w:t>
            </w:r>
          </w:p>
        </w:tc>
        <w:tc>
          <w:tcPr>
            <w:tcW w:w="577" w:type="pct"/>
            <w:gridSpan w:val="2"/>
            <w:vAlign w:val="center"/>
          </w:tcPr>
          <w:p w:rsidR="00C23BF0" w:rsidRPr="00283B2A" w:rsidRDefault="00C23BF0" w:rsidP="00283B2A">
            <w:pPr>
              <w:rPr>
                <w:sz w:val="18"/>
              </w:rPr>
            </w:pPr>
            <w:r w:rsidRPr="00283B2A">
              <w:rPr>
                <w:sz w:val="18"/>
              </w:rPr>
              <w:t>Количество благоустроенных общественных территорий, в том числе:</w:t>
            </w:r>
          </w:p>
        </w:tc>
        <w:tc>
          <w:tcPr>
            <w:tcW w:w="209" w:type="pct"/>
            <w:gridSpan w:val="2"/>
            <w:vAlign w:val="center"/>
          </w:tcPr>
          <w:p w:rsidR="00C23BF0" w:rsidRPr="00283B2A" w:rsidRDefault="00C23BF0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vAlign w:val="center"/>
          </w:tcPr>
          <w:p w:rsidR="00C23BF0" w:rsidRPr="00283B2A" w:rsidRDefault="00C23BF0" w:rsidP="00283B2A">
            <w:pPr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C23BF0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9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C23BF0" w:rsidRPr="009D05B5" w:rsidRDefault="009D05B5" w:rsidP="00283B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23BF0" w:rsidRPr="009D05B5" w:rsidRDefault="009D05B5" w:rsidP="00283B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23BF0" w:rsidRPr="00283B2A" w:rsidRDefault="00B2563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7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C23BF0" w:rsidRPr="00283B2A" w:rsidRDefault="00B2563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8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C23BF0" w:rsidRPr="00283B2A" w:rsidRDefault="00B2563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6</w:t>
            </w:r>
          </w:p>
        </w:tc>
        <w:tc>
          <w:tcPr>
            <w:tcW w:w="246" w:type="pct"/>
            <w:vAlign w:val="center"/>
          </w:tcPr>
          <w:p w:rsidR="00C23BF0" w:rsidRPr="00283B2A" w:rsidRDefault="00FC1D90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685FB2" w:rsidRPr="00283B2A" w:rsidRDefault="00685FB2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685FB2" w:rsidRPr="00283B2A" w:rsidRDefault="00685FB2" w:rsidP="00283B2A">
            <w:pPr>
              <w:jc w:val="right"/>
              <w:rPr>
                <w:sz w:val="18"/>
              </w:rPr>
            </w:pPr>
            <w:r w:rsidRPr="00283B2A">
              <w:rPr>
                <w:sz w:val="18"/>
              </w:rPr>
              <w:t>зоны отдыха</w:t>
            </w:r>
          </w:p>
        </w:tc>
        <w:tc>
          <w:tcPr>
            <w:tcW w:w="209" w:type="pct"/>
            <w:gridSpan w:val="2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685FB2" w:rsidRPr="00283B2A" w:rsidRDefault="00685FB2" w:rsidP="00283B2A">
            <w:pPr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685FB2" w:rsidRPr="00283B2A" w:rsidRDefault="00E537BE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5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5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3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2</w:t>
            </w:r>
          </w:p>
        </w:tc>
        <w:tc>
          <w:tcPr>
            <w:tcW w:w="246" w:type="pct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685FB2" w:rsidRPr="00283B2A" w:rsidRDefault="00685FB2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685FB2" w:rsidRPr="00283B2A" w:rsidRDefault="00685FB2" w:rsidP="00283B2A">
            <w:pPr>
              <w:jc w:val="right"/>
              <w:rPr>
                <w:sz w:val="18"/>
              </w:rPr>
            </w:pPr>
            <w:r w:rsidRPr="00283B2A">
              <w:rPr>
                <w:sz w:val="18"/>
              </w:rPr>
              <w:t>пешеходные зоны</w:t>
            </w:r>
          </w:p>
        </w:tc>
        <w:tc>
          <w:tcPr>
            <w:tcW w:w="209" w:type="pct"/>
            <w:gridSpan w:val="2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685FB2" w:rsidRPr="00283B2A" w:rsidRDefault="00685FB2" w:rsidP="00283B2A">
            <w:pPr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685FB2" w:rsidRPr="00283B2A" w:rsidRDefault="001B6464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1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1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685FB2" w:rsidRPr="00283B2A" w:rsidRDefault="00685FB2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685FB2" w:rsidRPr="00283B2A" w:rsidRDefault="00685FB2" w:rsidP="00283B2A">
            <w:pPr>
              <w:jc w:val="right"/>
              <w:rPr>
                <w:sz w:val="18"/>
              </w:rPr>
            </w:pPr>
            <w:r w:rsidRPr="00283B2A">
              <w:rPr>
                <w:sz w:val="18"/>
              </w:rPr>
              <w:t>набережные</w:t>
            </w:r>
          </w:p>
        </w:tc>
        <w:tc>
          <w:tcPr>
            <w:tcW w:w="209" w:type="pct"/>
            <w:gridSpan w:val="2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685FB2" w:rsidRPr="00283B2A" w:rsidRDefault="00685FB2" w:rsidP="00283B2A">
            <w:pPr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1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1</w:t>
            </w:r>
          </w:p>
        </w:tc>
        <w:tc>
          <w:tcPr>
            <w:tcW w:w="246" w:type="pct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685FB2" w:rsidRPr="00283B2A" w:rsidRDefault="00685FB2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685FB2" w:rsidRPr="00283B2A" w:rsidRDefault="00685FB2" w:rsidP="00283B2A">
            <w:pPr>
              <w:jc w:val="right"/>
              <w:rPr>
                <w:sz w:val="18"/>
              </w:rPr>
            </w:pPr>
            <w:r w:rsidRPr="00283B2A">
              <w:rPr>
                <w:sz w:val="18"/>
              </w:rPr>
              <w:t>площади</w:t>
            </w:r>
          </w:p>
        </w:tc>
        <w:tc>
          <w:tcPr>
            <w:tcW w:w="209" w:type="pct"/>
            <w:gridSpan w:val="2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685FB2" w:rsidRPr="00283B2A" w:rsidRDefault="00685FB2" w:rsidP="00283B2A">
            <w:pPr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</w:p>
        </w:tc>
        <w:tc>
          <w:tcPr>
            <w:tcW w:w="246" w:type="pct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vAlign w:val="center"/>
          </w:tcPr>
          <w:p w:rsidR="00685FB2" w:rsidRPr="00283B2A" w:rsidRDefault="00685FB2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685FB2" w:rsidRPr="00283B2A" w:rsidRDefault="00685FB2" w:rsidP="00283B2A">
            <w:pPr>
              <w:jc w:val="right"/>
              <w:rPr>
                <w:sz w:val="18"/>
              </w:rPr>
            </w:pPr>
            <w:r w:rsidRPr="00283B2A">
              <w:rPr>
                <w:sz w:val="18"/>
              </w:rPr>
              <w:t>скверы</w:t>
            </w:r>
          </w:p>
        </w:tc>
        <w:tc>
          <w:tcPr>
            <w:tcW w:w="209" w:type="pct"/>
            <w:gridSpan w:val="2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685FB2" w:rsidRPr="00283B2A" w:rsidRDefault="00685FB2" w:rsidP="00283B2A">
            <w:pPr>
              <w:jc w:val="center"/>
              <w:rPr>
                <w:sz w:val="18"/>
                <w:vertAlign w:val="superscript"/>
              </w:rPr>
            </w:pPr>
          </w:p>
        </w:tc>
        <w:tc>
          <w:tcPr>
            <w:tcW w:w="256" w:type="pct"/>
            <w:gridSpan w:val="2"/>
            <w:shd w:val="clear" w:color="auto" w:fill="auto"/>
            <w:vAlign w:val="center"/>
          </w:tcPr>
          <w:p w:rsidR="00685FB2" w:rsidRPr="00283B2A" w:rsidRDefault="00916EE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3</w:t>
            </w:r>
          </w:p>
        </w:tc>
        <w:tc>
          <w:tcPr>
            <w:tcW w:w="244" w:type="pct"/>
            <w:gridSpan w:val="2"/>
            <w:shd w:val="clear" w:color="auto" w:fill="auto"/>
            <w:vAlign w:val="center"/>
          </w:tcPr>
          <w:p w:rsidR="00685FB2" w:rsidRPr="009D05B5" w:rsidRDefault="009D05B5" w:rsidP="00283B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9D05B5" w:rsidRDefault="009D05B5" w:rsidP="00283B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1</w:t>
            </w:r>
          </w:p>
        </w:tc>
        <w:tc>
          <w:tcPr>
            <w:tcW w:w="244" w:type="pct"/>
            <w:gridSpan w:val="3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2</w:t>
            </w: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3</w:t>
            </w:r>
          </w:p>
        </w:tc>
        <w:tc>
          <w:tcPr>
            <w:tcW w:w="246" w:type="pct"/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1566" w:rsidRPr="00283B2A" w:rsidTr="007E0AFA">
        <w:trPr>
          <w:trHeight w:val="20"/>
        </w:trPr>
        <w:tc>
          <w:tcPr>
            <w:tcW w:w="27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283B2A" w:rsidRDefault="005D1566" w:rsidP="00283B2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 «Благоустройство территории муниципального образования»</w:t>
            </w:r>
          </w:p>
        </w:tc>
        <w:tc>
          <w:tcPr>
            <w:tcW w:w="245" w:type="pct"/>
            <w:vMerge w:val="restart"/>
            <w:tcBorders>
              <w:top w:val="nil"/>
            </w:tcBorders>
          </w:tcPr>
          <w:p w:rsidR="005D1566" w:rsidRPr="00283B2A" w:rsidRDefault="005D1566" w:rsidP="00283B2A"/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  <w:r w:rsidRPr="00283B2A">
              <w:rPr>
                <w:sz w:val="20"/>
              </w:rPr>
              <w:t>3</w:t>
            </w:r>
          </w:p>
        </w:tc>
      </w:tr>
      <w:tr w:rsidR="005D1566" w:rsidRPr="00283B2A" w:rsidTr="007E0AFA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283B2A" w:rsidRDefault="005D1566" w:rsidP="00283B2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283B2A" w:rsidRDefault="005D1566" w:rsidP="00283B2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1 . Создание условий для благоустройства и нормативного содержания</w:t>
            </w:r>
          </w:p>
        </w:tc>
        <w:tc>
          <w:tcPr>
            <w:tcW w:w="245" w:type="pct"/>
            <w:vMerge/>
          </w:tcPr>
          <w:p w:rsidR="005D1566" w:rsidRPr="00283B2A" w:rsidRDefault="005D1566" w:rsidP="005D1566">
            <w:pPr>
              <w:pStyle w:val="ConsPlusNormal"/>
            </w:pPr>
          </w:p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</w:tr>
      <w:tr w:rsidR="005D1566" w:rsidRPr="00283B2A" w:rsidTr="007E0AFA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5D1566" w:rsidRDefault="005D1566" w:rsidP="005D1566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156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E0AFA" w:rsidRDefault="007E0AFA" w:rsidP="00283B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AFA">
              <w:rPr>
                <w:rFonts w:ascii="Times New Roman" w:hAnsi="Times New Roman" w:cs="Times New Roman"/>
                <w:color w:val="000000"/>
                <w:sz w:val="18"/>
              </w:rPr>
              <w:t>Чистое Подмосковь</w:t>
            </w:r>
            <w:proofErr w:type="gramStart"/>
            <w:r w:rsidRPr="007E0AFA">
              <w:rPr>
                <w:rFonts w:ascii="Times New Roman" w:hAnsi="Times New Roman" w:cs="Times New Roman"/>
                <w:color w:val="000000"/>
                <w:sz w:val="18"/>
              </w:rPr>
              <w:t>е-</w:t>
            </w:r>
            <w:proofErr w:type="gramEnd"/>
            <w:r w:rsidRPr="007E0AFA">
              <w:rPr>
                <w:rFonts w:ascii="Times New Roman" w:hAnsi="Times New Roman" w:cs="Times New Roman"/>
                <w:color w:val="000000"/>
                <w:sz w:val="18"/>
              </w:rPr>
              <w:t xml:space="preserve"> Заключение и исполнение договоров на вывоз отходов в ИЖС и СНТ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Default="005D1566" w:rsidP="00283B2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B7D0D" w:rsidRDefault="007B7D0D" w:rsidP="007B7D0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7D0D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B7D0D" w:rsidRDefault="007E0AFA" w:rsidP="007B7D0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B7D0D" w:rsidRDefault="00CA2BB8" w:rsidP="007B7D0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B7D0D" w:rsidRDefault="00CA2BB8" w:rsidP="007B7D0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B7D0D" w:rsidRDefault="00CA2BB8" w:rsidP="007B7D0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B7D0D" w:rsidRDefault="00CA2BB8" w:rsidP="007B7D0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Pr="007B7D0D" w:rsidRDefault="007B7D0D" w:rsidP="007B7D0D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B7D0D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6" w:rsidRDefault="005D1566" w:rsidP="00283B2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:rsidR="005D1566" w:rsidRPr="00283B2A" w:rsidRDefault="005D1566" w:rsidP="005D1566">
            <w:pPr>
              <w:pStyle w:val="ConsPlusNormal"/>
            </w:pPr>
          </w:p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</w:tcPr>
          <w:p w:rsidR="005D1566" w:rsidRPr="00283B2A" w:rsidRDefault="005D1566" w:rsidP="00283B2A"/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5D1566" w:rsidRPr="00283B2A" w:rsidRDefault="005D1566" w:rsidP="00283B2A">
            <w:pPr>
              <w:jc w:val="center"/>
              <w:rPr>
                <w:sz w:val="20"/>
              </w:rPr>
            </w:pP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2" w:rsidRPr="00283B2A" w:rsidRDefault="00685FB2" w:rsidP="00283B2A">
            <w:pPr>
              <w:rPr>
                <w:bCs/>
                <w:sz w:val="18"/>
                <w:szCs w:val="18"/>
              </w:rPr>
            </w:pPr>
            <w:r w:rsidRPr="00283B2A">
              <w:rPr>
                <w:b/>
                <w:bCs/>
                <w:sz w:val="18"/>
                <w:szCs w:val="18"/>
              </w:rPr>
              <w:t xml:space="preserve">Основное мероприятие </w:t>
            </w:r>
            <w:r w:rsidR="005D1566">
              <w:rPr>
                <w:b/>
                <w:bCs/>
                <w:sz w:val="18"/>
                <w:szCs w:val="18"/>
              </w:rPr>
              <w:t>2</w:t>
            </w:r>
            <w:r w:rsidRPr="00283B2A">
              <w:rPr>
                <w:bCs/>
                <w:sz w:val="18"/>
                <w:szCs w:val="18"/>
              </w:rPr>
              <w:t>. Повышение энергетической эффективности систем наружного освещения</w:t>
            </w: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5D1566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2" w:rsidRPr="00283B2A" w:rsidRDefault="00685FB2" w:rsidP="00283B2A">
            <w:pPr>
              <w:rPr>
                <w:sz w:val="19"/>
                <w:szCs w:val="19"/>
              </w:rPr>
            </w:pPr>
            <w:r w:rsidRPr="007E0AFA">
              <w:rPr>
                <w:sz w:val="18"/>
                <w:szCs w:val="19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3D76F9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44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FB2" w:rsidRPr="00283B2A" w:rsidRDefault="00685FB2" w:rsidP="00040450">
            <w:pPr>
              <w:rPr>
                <w:sz w:val="18"/>
                <w:szCs w:val="18"/>
              </w:rPr>
            </w:pPr>
            <w:r w:rsidRPr="00283B2A">
              <w:rPr>
                <w:b/>
                <w:sz w:val="18"/>
                <w:szCs w:val="18"/>
              </w:rPr>
              <w:t>Основное мероприятие</w:t>
            </w:r>
            <w:r w:rsidR="005D1566">
              <w:rPr>
                <w:b/>
                <w:sz w:val="18"/>
                <w:szCs w:val="18"/>
              </w:rPr>
              <w:t xml:space="preserve"> 3</w:t>
            </w:r>
            <w:r w:rsidRPr="00283B2A">
              <w:rPr>
                <w:sz w:val="18"/>
                <w:szCs w:val="18"/>
              </w:rPr>
              <w:t xml:space="preserve">. Формирование </w:t>
            </w:r>
            <w:proofErr w:type="spellStart"/>
            <w:proofErr w:type="gramStart"/>
            <w:r w:rsidRPr="00283B2A">
              <w:rPr>
                <w:sz w:val="18"/>
                <w:szCs w:val="18"/>
              </w:rPr>
              <w:t>комфор</w:t>
            </w:r>
            <w:proofErr w:type="spellEnd"/>
            <w:r w:rsidR="00EC5CEE">
              <w:rPr>
                <w:sz w:val="18"/>
                <w:szCs w:val="18"/>
              </w:rPr>
              <w:t xml:space="preserve"> </w:t>
            </w:r>
            <w:proofErr w:type="spellStart"/>
            <w:r w:rsidRPr="00283B2A">
              <w:rPr>
                <w:sz w:val="18"/>
                <w:szCs w:val="18"/>
              </w:rPr>
              <w:t>тной</w:t>
            </w:r>
            <w:proofErr w:type="spellEnd"/>
            <w:proofErr w:type="gramEnd"/>
            <w:r w:rsidRPr="00283B2A">
              <w:rPr>
                <w:sz w:val="18"/>
                <w:szCs w:val="18"/>
              </w:rPr>
              <w:t xml:space="preserve"> городской световой среды</w:t>
            </w:r>
          </w:p>
        </w:tc>
      </w:tr>
      <w:tr w:rsidR="00685FB2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5D1566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rPr>
                <w:sz w:val="18"/>
              </w:rPr>
            </w:pPr>
            <w:r w:rsidRPr="00283B2A">
              <w:rPr>
                <w:sz w:val="18"/>
              </w:rPr>
              <w:t>Количество объектов электросетевого хозяйс</w:t>
            </w:r>
            <w:r w:rsidR="00BC6835">
              <w:rPr>
                <w:sz w:val="18"/>
              </w:rPr>
              <w:t>тва,</w:t>
            </w:r>
            <w:r w:rsidRPr="00283B2A">
              <w:rPr>
                <w:sz w:val="18"/>
              </w:rPr>
              <w:t xml:space="preserve"> систем наружного и архитектурно-художественного </w:t>
            </w:r>
            <w:proofErr w:type="gramStart"/>
            <w:r w:rsidRPr="00283B2A">
              <w:rPr>
                <w:sz w:val="18"/>
              </w:rPr>
              <w:t>освещения</w:t>
            </w:r>
            <w:proofErr w:type="gramEnd"/>
            <w:r w:rsidRPr="00283B2A">
              <w:rPr>
                <w:sz w:val="18"/>
              </w:rPr>
              <w:t xml:space="preserve"> на которых реализованы мероприятия по устройству и капитальному ремонту</w:t>
            </w:r>
          </w:p>
          <w:p w:rsidR="00685FB2" w:rsidRPr="00283B2A" w:rsidRDefault="00685FB2" w:rsidP="00283B2A">
            <w:pPr>
              <w:rPr>
                <w:sz w:val="18"/>
              </w:rPr>
            </w:pPr>
          </w:p>
          <w:p w:rsidR="00685FB2" w:rsidRPr="00283B2A" w:rsidRDefault="00685FB2" w:rsidP="00283B2A">
            <w:pPr>
              <w:rPr>
                <w:sz w:val="18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jc w:val="center"/>
              <w:rPr>
                <w:sz w:val="18"/>
              </w:rPr>
            </w:pPr>
            <w:r w:rsidRPr="00283B2A">
              <w:rPr>
                <w:sz w:val="18"/>
              </w:rPr>
              <w:t>шт.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3D76F9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77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193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137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B2" w:rsidRPr="00283B2A" w:rsidRDefault="00685FB2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2" w:rsidRPr="00283B2A" w:rsidRDefault="00685FB2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50" w:rsidRPr="00283B2A" w:rsidRDefault="005D1566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50" w:rsidRPr="007E0AFA" w:rsidRDefault="00BC6835" w:rsidP="00283B2A">
            <w:pPr>
              <w:rPr>
                <w:sz w:val="18"/>
                <w:szCs w:val="18"/>
              </w:rPr>
            </w:pPr>
            <w:r w:rsidRPr="007E0AFA">
              <w:rPr>
                <w:sz w:val="18"/>
                <w:szCs w:val="18"/>
              </w:rPr>
              <w:t>Светлый горо</w:t>
            </w:r>
            <w:proofErr w:type="gramStart"/>
            <w:r w:rsidRPr="007E0AFA">
              <w:rPr>
                <w:sz w:val="18"/>
                <w:szCs w:val="18"/>
              </w:rPr>
              <w:t>д-</w:t>
            </w:r>
            <w:proofErr w:type="gramEnd"/>
            <w:r w:rsidRPr="007E0AFA">
              <w:rPr>
                <w:sz w:val="18"/>
                <w:szCs w:val="18"/>
              </w:rPr>
              <w:t xml:space="preserve"> Приведение к нормативному освещению улиц, проездов, набережных в городских и </w:t>
            </w:r>
            <w:r w:rsidRPr="007E0AFA">
              <w:rPr>
                <w:sz w:val="18"/>
                <w:szCs w:val="18"/>
              </w:rPr>
              <w:lastRenderedPageBreak/>
              <w:t>сельских поселениях Московской области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50" w:rsidRPr="00283B2A" w:rsidRDefault="00040450" w:rsidP="00283B2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50" w:rsidRPr="00283B2A" w:rsidRDefault="00040450" w:rsidP="009D2D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89,33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9D2DA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9D2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9D2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95,7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9D2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9D2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040450" w:rsidRDefault="00B91F07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EC0D3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27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Подпрограмма 3 «Создание условий для обеспечения комфортного проживания жителей многоквартирных домов Пушкинского муниципального района»</w:t>
            </w: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50" w:rsidRPr="00283B2A" w:rsidRDefault="00040450" w:rsidP="00283B2A">
            <w:pPr>
              <w:rPr>
                <w:sz w:val="19"/>
                <w:szCs w:val="19"/>
              </w:rPr>
            </w:pPr>
            <w:r w:rsidRPr="00283B2A">
              <w:rPr>
                <w:b/>
                <w:sz w:val="18"/>
                <w:szCs w:val="18"/>
              </w:rPr>
              <w:t>Основное мероприятие 1</w:t>
            </w:r>
            <w:r w:rsidRPr="00283B2A">
              <w:rPr>
                <w:sz w:val="18"/>
                <w:szCs w:val="18"/>
              </w:rPr>
              <w:t>. Приведение в надлежащее состояние подъездов в многоквартирных домах</w:t>
            </w: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5D1566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Количество отремонтированных подъездов МКД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ед.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/>
                <w:sz w:val="18"/>
                <w:szCs w:val="18"/>
              </w:rPr>
            </w:pPr>
            <w:r w:rsidRPr="00283B2A">
              <w:rPr>
                <w:b/>
                <w:sz w:val="18"/>
                <w:szCs w:val="18"/>
              </w:rPr>
              <w:t>512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520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425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425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425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760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7E0AFA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Default="007E0AFA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E0AFA" w:rsidRDefault="007E0AFA" w:rsidP="007E0AFA">
            <w:pPr>
              <w:rPr>
                <w:sz w:val="18"/>
                <w:szCs w:val="18"/>
              </w:rPr>
            </w:pPr>
            <w:r w:rsidRPr="007E0AFA">
              <w:rPr>
                <w:color w:val="000000"/>
                <w:sz w:val="18"/>
                <w:szCs w:val="18"/>
              </w:rPr>
              <w:t>Новая культура сбора отходов (ТКО)- Оснащение контейнерных площадок МКД контейнерами для раздельного сбора отходов (ТКО)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283B2A" w:rsidRDefault="007E0AFA" w:rsidP="00283B2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283B2A" w:rsidRDefault="007E0AFA" w:rsidP="0028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667D7" w:rsidRDefault="007E0AFA" w:rsidP="00283B2A">
            <w:pPr>
              <w:jc w:val="center"/>
              <w:rPr>
                <w:b/>
                <w:sz w:val="18"/>
                <w:szCs w:val="18"/>
              </w:rPr>
            </w:pPr>
            <w:r w:rsidRPr="007667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667D7" w:rsidRDefault="007667D7" w:rsidP="00283B2A">
            <w:pPr>
              <w:jc w:val="center"/>
              <w:rPr>
                <w:sz w:val="18"/>
                <w:szCs w:val="18"/>
              </w:rPr>
            </w:pPr>
            <w:r w:rsidRPr="007667D7">
              <w:rPr>
                <w:sz w:val="18"/>
                <w:szCs w:val="18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667D7" w:rsidRDefault="007667D7" w:rsidP="00283B2A">
            <w:pPr>
              <w:jc w:val="center"/>
              <w:rPr>
                <w:sz w:val="18"/>
                <w:szCs w:val="18"/>
              </w:rPr>
            </w:pPr>
            <w:r w:rsidRPr="007667D7">
              <w:rPr>
                <w:sz w:val="18"/>
                <w:szCs w:val="18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667D7" w:rsidRDefault="007667D7" w:rsidP="00283B2A">
            <w:pPr>
              <w:jc w:val="center"/>
              <w:rPr>
                <w:sz w:val="18"/>
                <w:szCs w:val="18"/>
              </w:rPr>
            </w:pPr>
            <w:r w:rsidRPr="007667D7">
              <w:rPr>
                <w:sz w:val="18"/>
                <w:szCs w:val="18"/>
              </w:rPr>
              <w:t>15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667D7" w:rsidRDefault="007667D7" w:rsidP="00283B2A">
            <w:pPr>
              <w:jc w:val="center"/>
              <w:rPr>
                <w:sz w:val="18"/>
                <w:szCs w:val="18"/>
              </w:rPr>
            </w:pPr>
            <w:r w:rsidRPr="007667D7">
              <w:rPr>
                <w:sz w:val="18"/>
                <w:szCs w:val="18"/>
              </w:rPr>
              <w:t>20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667D7" w:rsidRDefault="007667D7" w:rsidP="00283B2A">
            <w:pPr>
              <w:jc w:val="center"/>
              <w:rPr>
                <w:sz w:val="18"/>
                <w:szCs w:val="18"/>
              </w:rPr>
            </w:pPr>
            <w:r w:rsidRPr="007667D7">
              <w:rPr>
                <w:sz w:val="18"/>
                <w:szCs w:val="18"/>
              </w:rP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FA" w:rsidRPr="007E0AFA" w:rsidRDefault="007E0AFA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</w:t>
            </w:r>
            <w:r w:rsidRPr="00283B2A">
              <w:rPr>
                <w:rFonts w:ascii="Times New Roman" w:hAnsi="Times New Roman"/>
                <w:sz w:val="18"/>
                <w:szCs w:val="18"/>
              </w:rPr>
              <w:t>. Создание благоприятных условий для проживания граждан в многоквартирных домах, расположенных в Пушкинском муниципальном районе</w:t>
            </w: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5D1566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rPr>
                <w:sz w:val="18"/>
                <w:szCs w:val="18"/>
              </w:rPr>
            </w:pPr>
            <w:proofErr w:type="gramStart"/>
            <w:r w:rsidRPr="00283B2A">
              <w:rPr>
                <w:sz w:val="18"/>
                <w:szCs w:val="18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5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ед.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74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3</w:t>
            </w:r>
            <w:r w:rsidRPr="00283B2A">
              <w:rPr>
                <w:rFonts w:ascii="Times New Roman" w:hAnsi="Times New Roman"/>
                <w:sz w:val="18"/>
                <w:szCs w:val="18"/>
              </w:rPr>
              <w:t>. Повышение эффективности капитального ремонта многоквартирных домов</w:t>
            </w:r>
          </w:p>
        </w:tc>
      </w:tr>
      <w:tr w:rsidR="00040450" w:rsidRPr="00283B2A" w:rsidTr="007E0AFA">
        <w:trPr>
          <w:gridAfter w:val="9"/>
          <w:wAfter w:w="2203" w:type="pct"/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5D1566" w:rsidP="00283B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 xml:space="preserve">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 w:rsidRPr="00283B2A">
              <w:rPr>
                <w:sz w:val="18"/>
                <w:szCs w:val="18"/>
              </w:rPr>
              <w:t>энергоэффективности</w:t>
            </w:r>
            <w:proofErr w:type="spellEnd"/>
            <w:r w:rsidRPr="00283B2A">
              <w:rPr>
                <w:sz w:val="18"/>
                <w:szCs w:val="18"/>
              </w:rPr>
              <w:t xml:space="preserve"> и выше (</w:t>
            </w:r>
            <w:r w:rsidRPr="00283B2A">
              <w:rPr>
                <w:sz w:val="18"/>
                <w:szCs w:val="18"/>
                <w:lang w:val="en-US"/>
              </w:rPr>
              <w:t>A</w:t>
            </w:r>
            <w:r w:rsidRPr="00283B2A">
              <w:rPr>
                <w:sz w:val="18"/>
                <w:szCs w:val="18"/>
              </w:rPr>
              <w:t xml:space="preserve">, </w:t>
            </w:r>
            <w:r w:rsidRPr="00283B2A">
              <w:rPr>
                <w:sz w:val="18"/>
                <w:szCs w:val="18"/>
                <w:lang w:val="en-US"/>
              </w:rPr>
              <w:t>B</w:t>
            </w:r>
            <w:r w:rsidRPr="00283B2A">
              <w:rPr>
                <w:sz w:val="18"/>
                <w:szCs w:val="18"/>
              </w:rPr>
              <w:t xml:space="preserve">, </w:t>
            </w:r>
            <w:r w:rsidRPr="00283B2A">
              <w:rPr>
                <w:sz w:val="18"/>
                <w:szCs w:val="18"/>
                <w:lang w:val="en-US"/>
              </w:rPr>
              <w:t>C</w:t>
            </w:r>
            <w:r w:rsidRPr="00283B2A">
              <w:rPr>
                <w:sz w:val="18"/>
                <w:szCs w:val="18"/>
              </w:rPr>
              <w:t xml:space="preserve">, </w:t>
            </w:r>
            <w:r w:rsidRPr="00283B2A">
              <w:rPr>
                <w:sz w:val="18"/>
                <w:szCs w:val="18"/>
                <w:lang w:val="en-US"/>
              </w:rPr>
              <w:t>D</w:t>
            </w:r>
            <w:r w:rsidRPr="00283B2A">
              <w:rPr>
                <w:sz w:val="18"/>
                <w:szCs w:val="18"/>
              </w:rPr>
              <w:t>)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8"/>
                <w:szCs w:val="18"/>
              </w:rPr>
            </w:pPr>
            <w:r w:rsidRPr="00283B2A">
              <w:rPr>
                <w:sz w:val="18"/>
                <w:szCs w:val="18"/>
              </w:rPr>
              <w:t>ед.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sz w:val="19"/>
                <w:szCs w:val="19"/>
              </w:rPr>
            </w:pPr>
            <w:r w:rsidRPr="00283B2A">
              <w:rPr>
                <w:sz w:val="19"/>
                <w:szCs w:val="19"/>
              </w:rPr>
              <w:t>41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jc w:val="center"/>
              <w:rPr>
                <w:bCs/>
                <w:sz w:val="18"/>
                <w:szCs w:val="18"/>
              </w:rPr>
            </w:pPr>
            <w:r w:rsidRPr="00283B2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3B2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</w:tbl>
    <w:p w:rsidR="00A70740" w:rsidRPr="00283B2A" w:rsidRDefault="0026015C" w:rsidP="00283B2A">
      <w:r w:rsidRPr="00283B2A">
        <w:t xml:space="preserve"> </w:t>
      </w:r>
    </w:p>
    <w:p w:rsidR="00436236" w:rsidRPr="00283B2A" w:rsidRDefault="00521A6F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br w:type="page"/>
      </w:r>
      <w:r w:rsidR="00720D51" w:rsidRPr="00283B2A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436236" w:rsidRPr="00283B2A">
        <w:rPr>
          <w:rFonts w:ascii="Times New Roman" w:hAnsi="Times New Roman" w:cs="Times New Roman"/>
          <w:i/>
          <w:sz w:val="24"/>
          <w:szCs w:val="24"/>
        </w:rPr>
        <w:t>риложение №</w:t>
      </w:r>
      <w:r w:rsidR="004463A3" w:rsidRPr="00283B2A">
        <w:rPr>
          <w:rFonts w:ascii="Times New Roman" w:hAnsi="Times New Roman" w:cs="Times New Roman"/>
          <w:i/>
          <w:sz w:val="24"/>
          <w:szCs w:val="24"/>
        </w:rPr>
        <w:t>6</w:t>
      </w:r>
      <w:r w:rsidR="00436236" w:rsidRPr="00283B2A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</w:t>
      </w:r>
    </w:p>
    <w:p w:rsidR="00187A02" w:rsidRPr="00283B2A" w:rsidRDefault="00436236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«Формирова</w:t>
      </w:r>
      <w:r w:rsidR="00D112FB" w:rsidRPr="00283B2A">
        <w:rPr>
          <w:rFonts w:ascii="Times New Roman" w:hAnsi="Times New Roman" w:cs="Times New Roman"/>
          <w:i/>
          <w:sz w:val="24"/>
          <w:szCs w:val="24"/>
        </w:rPr>
        <w:t>ние современной городской среды</w:t>
      </w:r>
    </w:p>
    <w:p w:rsidR="00582825" w:rsidRPr="00283B2A" w:rsidRDefault="00F1751C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436236" w:rsidRPr="00283B2A" w:rsidRDefault="00436236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на 2018-2022 годы»</w:t>
      </w:r>
    </w:p>
    <w:p w:rsidR="00582825" w:rsidRPr="00283B2A" w:rsidRDefault="00582825" w:rsidP="00283B2A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567"/>
        <w:gridCol w:w="5670"/>
        <w:gridCol w:w="8647"/>
        <w:gridCol w:w="236"/>
      </w:tblGrid>
      <w:tr w:rsidR="00582825" w:rsidRPr="00283B2A" w:rsidTr="00E426EA">
        <w:trPr>
          <w:trHeight w:val="20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825" w:rsidRPr="00283B2A" w:rsidRDefault="00582825" w:rsidP="00283B2A">
            <w:pPr>
              <w:jc w:val="center"/>
              <w:rPr>
                <w:b/>
              </w:rPr>
            </w:pPr>
            <w:r w:rsidRPr="00283B2A">
              <w:rPr>
                <w:b/>
              </w:rPr>
              <w:t xml:space="preserve">Методика </w:t>
            </w:r>
            <w:proofErr w:type="gramStart"/>
            <w:r w:rsidRPr="00283B2A">
              <w:rPr>
                <w:b/>
              </w:rPr>
              <w:t>расчета значений показателей эффективности реализации Программы</w:t>
            </w:r>
            <w:proofErr w:type="gramEnd"/>
          </w:p>
          <w:p w:rsidR="00582825" w:rsidRPr="00283B2A" w:rsidRDefault="00582825" w:rsidP="00283B2A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2825" w:rsidRPr="00283B2A" w:rsidRDefault="00582825" w:rsidP="00283B2A">
            <w:pPr>
              <w:ind w:left="4281"/>
              <w:jc w:val="center"/>
              <w:rPr>
                <w:b/>
              </w:rPr>
            </w:pPr>
          </w:p>
        </w:tc>
      </w:tr>
      <w:tr w:rsidR="00E426EA" w:rsidRPr="00283B2A" w:rsidTr="00E426EA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6EA" w:rsidRPr="00283B2A" w:rsidRDefault="00E426EA" w:rsidP="00283B2A">
            <w:pPr>
              <w:jc w:val="center"/>
              <w:rPr>
                <w:b/>
              </w:rPr>
            </w:pPr>
            <w:r w:rsidRPr="00283B2A">
              <w:rPr>
                <w:b/>
              </w:rPr>
              <w:t xml:space="preserve">№ </w:t>
            </w:r>
            <w:proofErr w:type="gramStart"/>
            <w:r w:rsidRPr="00283B2A">
              <w:rPr>
                <w:b/>
              </w:rPr>
              <w:t>п</w:t>
            </w:r>
            <w:proofErr w:type="gramEnd"/>
            <w:r w:rsidRPr="00283B2A">
              <w:rPr>
                <w:b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6EA" w:rsidRPr="00283B2A" w:rsidRDefault="00E426EA" w:rsidP="00283B2A">
            <w:pPr>
              <w:jc w:val="center"/>
              <w:rPr>
                <w:b/>
              </w:rPr>
            </w:pPr>
            <w:r w:rsidRPr="00283B2A">
              <w:rPr>
                <w:b/>
              </w:rPr>
              <w:t>Наименование показателя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6EA" w:rsidRPr="00283B2A" w:rsidRDefault="00E426EA" w:rsidP="00283B2A">
            <w:pPr>
              <w:jc w:val="center"/>
              <w:rPr>
                <w:b/>
              </w:rPr>
            </w:pPr>
            <w:r w:rsidRPr="00283B2A">
              <w:rPr>
                <w:b/>
              </w:rPr>
              <w:t>Методика расчета значения показателя</w:t>
            </w:r>
          </w:p>
        </w:tc>
      </w:tr>
      <w:tr w:rsidR="00752A24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8E07B9" w:rsidP="00283B2A">
            <w:r>
              <w:t>Количество</w:t>
            </w:r>
            <w:r w:rsidR="00752A24" w:rsidRPr="00283B2A">
              <w:t xml:space="preserve"> архитектурно-планировочных концепций благоустройства общественных территорий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752A24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Количество благоустроенных общественных территорий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752A24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Количество установленных детских игровых площадок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752A24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Обеспеченность обустроенными дворовыми территориями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752A24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Увеличение площади</w:t>
            </w:r>
            <w:r w:rsidR="008E07B9">
              <w:t xml:space="preserve"> асфальтового покрытия</w:t>
            </w:r>
            <w:r w:rsidRPr="00283B2A">
              <w:t xml:space="preserve"> дворовых территорий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8E07B9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9" w:rsidRPr="00283B2A" w:rsidRDefault="008E07B9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9" w:rsidRPr="00283B2A" w:rsidRDefault="007E0AFA" w:rsidP="00283B2A">
            <w:r>
              <w:rPr>
                <w:color w:val="000000"/>
              </w:rPr>
              <w:t>Чистое Подмосковь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</w:t>
            </w:r>
            <w:r w:rsidR="008E07B9" w:rsidRPr="0053744F">
              <w:rPr>
                <w:color w:val="000000"/>
              </w:rPr>
              <w:t xml:space="preserve">Заключение </w:t>
            </w:r>
            <w:r>
              <w:rPr>
                <w:color w:val="000000"/>
              </w:rPr>
              <w:t xml:space="preserve">и исполнение </w:t>
            </w:r>
            <w:r w:rsidR="008E07B9" w:rsidRPr="0053744F">
              <w:rPr>
                <w:color w:val="000000"/>
              </w:rPr>
              <w:t>договоров на вывоз отходов в ИЖС и СНТ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9" w:rsidRPr="00283B2A" w:rsidRDefault="008E07B9" w:rsidP="00283B2A"/>
        </w:tc>
      </w:tr>
      <w:tr w:rsidR="00752A24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Сокращение уровня износа электросетевого хозяйства систем наружного освещения с применением СИП и высокоэффективных светильников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752A24" w:rsidRPr="00283B2A" w:rsidTr="00752A24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 xml:space="preserve">Количество объектов электросетевого хозяйства, систем наружного хозяйства, систем наружного и архитектурно-художественного </w:t>
            </w:r>
            <w:proofErr w:type="gramStart"/>
            <w:r w:rsidRPr="00283B2A">
              <w:t>освещения</w:t>
            </w:r>
            <w:proofErr w:type="gramEnd"/>
            <w:r w:rsidRPr="00283B2A">
              <w:t xml:space="preserve"> на которых реализованы мероприятия по устройству и капитальному ремонту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24" w:rsidRPr="00283B2A" w:rsidRDefault="00752A24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040450" w:rsidRPr="00283B2A" w:rsidTr="00283B2A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040450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8E07B9" w:rsidP="00283B2A">
            <w:r w:rsidRPr="008E07B9">
              <w:t>Светлый горо</w:t>
            </w:r>
            <w:proofErr w:type="gramStart"/>
            <w:r w:rsidRPr="008E07B9">
              <w:t>д-</w:t>
            </w:r>
            <w:proofErr w:type="gramEnd"/>
            <w:r w:rsidRPr="008E07B9">
              <w:t xml:space="preserve"> Приведение к нормативному освещению улиц, проездов, набережных в городских и сельских поселениях Московской области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50" w:rsidRPr="00283B2A" w:rsidRDefault="005F49B4" w:rsidP="00283B2A">
            <w:r>
              <w:t xml:space="preserve">Алгоритм определения значения целевого показателя: соотношение протяженности освещенных улиц, проездов, набережных с уровнем освещенности, </w:t>
            </w:r>
            <w:proofErr w:type="gramStart"/>
            <w:r>
              <w:t>соответствующему</w:t>
            </w:r>
            <w:proofErr w:type="gramEnd"/>
            <w:r>
              <w:t xml:space="preserve"> нормативным значениям к общей протяженности улиц, проездов, набережных в городских и сельских поселениях.</w:t>
            </w:r>
          </w:p>
        </w:tc>
      </w:tr>
      <w:tr w:rsidR="00E426EA" w:rsidRPr="00283B2A" w:rsidTr="00283B2A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r w:rsidRPr="00283B2A">
              <w:t>Количество отремонтированных подъездов</w:t>
            </w:r>
            <w:r w:rsidR="008E07B9">
              <w:t xml:space="preserve"> МКД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r w:rsidRPr="00283B2A">
              <w:t>В соответствии с государственной программой Московской области</w:t>
            </w:r>
          </w:p>
        </w:tc>
      </w:tr>
      <w:tr w:rsidR="00E426EA" w:rsidRPr="00283B2A" w:rsidTr="00283B2A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proofErr w:type="gramStart"/>
            <w:r w:rsidRPr="00283B2A"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bookmarkStart w:id="6" w:name="OLE_LINK150"/>
            <w:r w:rsidRPr="00283B2A">
              <w:t>Алго</w:t>
            </w:r>
            <w:bookmarkStart w:id="7" w:name="OLE_LINK149"/>
            <w:r w:rsidRPr="00283B2A">
              <w:t>ритм определения значения целевого показателя: количество МКД подлежащих капитальному ремонту в соответствии с краткосрочными планами</w:t>
            </w:r>
            <w:bookmarkEnd w:id="7"/>
            <w:r w:rsidRPr="00283B2A">
              <w:t>.</w:t>
            </w:r>
            <w:bookmarkEnd w:id="6"/>
          </w:p>
        </w:tc>
      </w:tr>
      <w:tr w:rsidR="008E07B9" w:rsidRPr="00283B2A" w:rsidTr="00283B2A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9" w:rsidRPr="00283B2A" w:rsidRDefault="008E07B9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9" w:rsidRPr="008D5133" w:rsidRDefault="007E0AFA" w:rsidP="00283B2A">
            <w:r>
              <w:rPr>
                <w:color w:val="000000"/>
              </w:rPr>
              <w:t xml:space="preserve">Новая культура сбора отходов (ТКО)- </w:t>
            </w:r>
            <w:r w:rsidR="008E07B9" w:rsidRPr="0053744F">
              <w:rPr>
                <w:color w:val="000000"/>
              </w:rPr>
              <w:t>Оснащение контейнерных площадок МКД контейнерами для раздельного сбора отходов (ТКО)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B9" w:rsidRPr="00283B2A" w:rsidRDefault="008E07B9" w:rsidP="00283B2A"/>
        </w:tc>
      </w:tr>
      <w:tr w:rsidR="00E426EA" w:rsidRPr="00283B2A" w:rsidTr="00283B2A">
        <w:trPr>
          <w:gridAfter w:val="1"/>
          <w:wAfter w:w="236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pPr>
              <w:pStyle w:val="a7"/>
              <w:numPr>
                <w:ilvl w:val="0"/>
                <w:numId w:val="26"/>
              </w:numPr>
              <w:ind w:left="414" w:hanging="357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r w:rsidRPr="00283B2A">
              <w:t xml:space="preserve">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 w:rsidRPr="00283B2A">
              <w:t>энергоэффективности</w:t>
            </w:r>
            <w:proofErr w:type="spellEnd"/>
            <w:r w:rsidRPr="00283B2A">
              <w:t xml:space="preserve"> и выше (</w:t>
            </w:r>
            <w:r w:rsidRPr="00283B2A">
              <w:rPr>
                <w:lang w:val="en-US"/>
              </w:rPr>
              <w:t>A</w:t>
            </w:r>
            <w:r w:rsidRPr="00283B2A">
              <w:t xml:space="preserve">, </w:t>
            </w:r>
            <w:r w:rsidRPr="00283B2A">
              <w:rPr>
                <w:lang w:val="en-US"/>
              </w:rPr>
              <w:t>B</w:t>
            </w:r>
            <w:r w:rsidRPr="00283B2A">
              <w:t xml:space="preserve">, </w:t>
            </w:r>
            <w:r w:rsidRPr="00283B2A">
              <w:rPr>
                <w:lang w:val="en-US"/>
              </w:rPr>
              <w:t>C</w:t>
            </w:r>
            <w:r w:rsidRPr="00283B2A">
              <w:t xml:space="preserve">, </w:t>
            </w:r>
            <w:r w:rsidRPr="00283B2A">
              <w:rPr>
                <w:lang w:val="en-US"/>
              </w:rPr>
              <w:t>D</w:t>
            </w:r>
            <w:r w:rsidRPr="00283B2A">
              <w:t>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EA" w:rsidRPr="00283B2A" w:rsidRDefault="00E426EA" w:rsidP="00283B2A">
            <w:proofErr w:type="gramStart"/>
            <w:r w:rsidRPr="00283B2A">
              <w:t>Алгоритм определения значения целевого показателя: количество МКД подлежащих капитальному ремонту в соответствии с краткосрочными планами с включенными не менее двух видов работ</w:t>
            </w:r>
            <w:proofErr w:type="gramEnd"/>
          </w:p>
        </w:tc>
      </w:tr>
    </w:tbl>
    <w:p w:rsidR="0089755B" w:rsidRPr="00283B2A" w:rsidRDefault="0089755B" w:rsidP="00283B2A">
      <w:pPr>
        <w:rPr>
          <w:b/>
        </w:rPr>
      </w:pPr>
      <w:r w:rsidRPr="00283B2A">
        <w:rPr>
          <w:b/>
        </w:rPr>
        <w:br w:type="page"/>
      </w:r>
    </w:p>
    <w:p w:rsidR="00DC6265" w:rsidRPr="00283B2A" w:rsidRDefault="00DC6265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4463A3" w:rsidRPr="00283B2A">
        <w:rPr>
          <w:rFonts w:ascii="Times New Roman" w:hAnsi="Times New Roman" w:cs="Times New Roman"/>
          <w:i/>
          <w:sz w:val="24"/>
          <w:szCs w:val="24"/>
        </w:rPr>
        <w:t>7</w:t>
      </w:r>
      <w:r w:rsidRPr="00283B2A">
        <w:rPr>
          <w:rFonts w:ascii="Times New Roman" w:hAnsi="Times New Roman" w:cs="Times New Roman"/>
          <w:i/>
          <w:sz w:val="24"/>
          <w:szCs w:val="24"/>
        </w:rPr>
        <w:t xml:space="preserve"> к муниципальной программе</w:t>
      </w:r>
    </w:p>
    <w:p w:rsidR="00DC6265" w:rsidRPr="00283B2A" w:rsidRDefault="00DC6265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«Формирование современной городской среды на территории</w:t>
      </w:r>
    </w:p>
    <w:p w:rsidR="008F60A8" w:rsidRPr="00283B2A" w:rsidRDefault="00F1751C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DC6265" w:rsidRPr="005D24B3" w:rsidRDefault="00DC6265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5D24B3">
        <w:rPr>
          <w:rFonts w:ascii="Times New Roman" w:hAnsi="Times New Roman" w:cs="Times New Roman"/>
          <w:i/>
          <w:sz w:val="24"/>
          <w:szCs w:val="24"/>
        </w:rPr>
        <w:t>на 2018-2022 годы»</w:t>
      </w: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15802"/>
        <w:gridCol w:w="118"/>
      </w:tblGrid>
      <w:tr w:rsidR="006F1F89" w:rsidRPr="00283B2A" w:rsidTr="00B33E57">
        <w:trPr>
          <w:trHeight w:val="20"/>
        </w:trPr>
        <w:tc>
          <w:tcPr>
            <w:tcW w:w="1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251" w:rsidRPr="005D24B3" w:rsidRDefault="00DC6251" w:rsidP="00283B2A">
            <w:pPr>
              <w:jc w:val="center"/>
              <w:rPr>
                <w:b/>
                <w:bCs/>
              </w:rPr>
            </w:pPr>
            <w:r w:rsidRPr="005D24B3">
              <w:rPr>
                <w:b/>
                <w:bCs/>
              </w:rPr>
              <w:t xml:space="preserve">Обоснование финансовых ресурсов, необходимых для реализации мероприятий подпрограмм муниципальной </w:t>
            </w:r>
            <w:r w:rsidR="004011EF" w:rsidRPr="005D24B3">
              <w:rPr>
                <w:b/>
                <w:bCs/>
              </w:rPr>
              <w:t>п</w:t>
            </w:r>
            <w:r w:rsidRPr="005D24B3">
              <w:rPr>
                <w:b/>
                <w:bCs/>
              </w:rPr>
              <w:t>рограммы</w:t>
            </w:r>
          </w:p>
          <w:p w:rsidR="004011EF" w:rsidRPr="005D24B3" w:rsidRDefault="00481686" w:rsidP="00283B2A">
            <w:pPr>
              <w:contextualSpacing/>
              <w:jc w:val="center"/>
              <w:rPr>
                <w:b/>
                <w:shd w:val="clear" w:color="auto" w:fill="FFFFFF"/>
              </w:rPr>
            </w:pPr>
            <w:r w:rsidRPr="005D24B3">
              <w:rPr>
                <w:b/>
                <w:bCs/>
              </w:rPr>
              <w:t>«</w:t>
            </w:r>
            <w:r w:rsidR="00DC6265" w:rsidRPr="005D24B3">
              <w:rPr>
                <w:b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 w:rsidR="00F1751C" w:rsidRPr="005D24B3">
              <w:rPr>
                <w:b/>
                <w:shd w:val="clear" w:color="auto" w:fill="FFFFFF"/>
              </w:rPr>
              <w:t>Пушкинского муниципального района</w:t>
            </w:r>
            <w:r w:rsidR="004011EF" w:rsidRPr="005D24B3">
              <w:rPr>
                <w:b/>
                <w:shd w:val="clear" w:color="auto" w:fill="FFFFFF"/>
              </w:rPr>
              <w:t xml:space="preserve"> </w:t>
            </w:r>
          </w:p>
          <w:p w:rsidR="004011EF" w:rsidRPr="005D24B3" w:rsidRDefault="00DC6265" w:rsidP="00283B2A">
            <w:pPr>
              <w:contextualSpacing/>
              <w:jc w:val="center"/>
              <w:rPr>
                <w:b/>
                <w:shd w:val="clear" w:color="auto" w:fill="FFFFFF"/>
              </w:rPr>
            </w:pPr>
            <w:r w:rsidRPr="005D24B3">
              <w:rPr>
                <w:b/>
                <w:shd w:val="clear" w:color="auto" w:fill="FFFFFF"/>
              </w:rPr>
              <w:t>на 2018-2022</w:t>
            </w:r>
            <w:r w:rsidR="00DC6251" w:rsidRPr="005D24B3">
              <w:rPr>
                <w:b/>
                <w:shd w:val="clear" w:color="auto" w:fill="FFFFFF"/>
              </w:rPr>
              <w:t xml:space="preserve"> годы</w:t>
            </w:r>
            <w:r w:rsidR="00481686" w:rsidRPr="005D24B3">
              <w:rPr>
                <w:b/>
                <w:shd w:val="clear" w:color="auto" w:fill="FFFFFF"/>
              </w:rPr>
              <w:t>»</w:t>
            </w:r>
          </w:p>
          <w:tbl>
            <w:tblPr>
              <w:tblW w:w="15155" w:type="dxa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126"/>
              <w:gridCol w:w="3827"/>
              <w:gridCol w:w="1134"/>
              <w:gridCol w:w="1480"/>
              <w:gridCol w:w="2340"/>
            </w:tblGrid>
            <w:tr w:rsidR="00720D51" w:rsidRPr="005D24B3" w:rsidTr="00BA304D">
              <w:trPr>
                <w:trHeight w:val="20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51" w:rsidRPr="005D24B3" w:rsidRDefault="00DC625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Наименование мероприятия программы *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51" w:rsidRPr="005D24B3" w:rsidRDefault="00DC625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Источник финансирования **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51" w:rsidRPr="005D24B3" w:rsidRDefault="00DC625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Расчет необходимых финансовых ресурсов на реализацию мероприятия ***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C6251" w:rsidRPr="005D24B3" w:rsidRDefault="00DC625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Общий объем финансовых ресурсов необходимых для реализации мероприятия, в том числе по годам ****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6251" w:rsidRPr="005D24B3" w:rsidRDefault="00DC625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Эксплуатационные расходы, возникающие в результате реализации мероприятия *****</w:t>
                  </w: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Подпрограмма 1 «Обеспечение комфортной среды проживания на территории Пушкинского муниципального района»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городских и сельских поселений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234C" w:rsidRDefault="007A7BF1" w:rsidP="0043234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1 052 765,60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234C" w:rsidRDefault="007A7BF1" w:rsidP="00283B2A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225 612,04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184 897.27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203 881.20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spacing w:after="200" w:line="276" w:lineRule="auto"/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  <w:t>216 976.08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  <w:lang w:val="en-US"/>
                    </w:rPr>
                    <w:t>221 399.01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0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F24919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43234C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14 849,47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43234C" w:rsidP="00283B2A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14 849,47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3 400,00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0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3 400,00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Основное мероприятие 1. «Комплексное благоустройство дворовых территорий Пушкинского муниципального района»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городских и сельских поселений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575 560,16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124 966,94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99 926,87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114 398,20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117 117,27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5D24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119 150,88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20"/>
              </w:trPr>
              <w:tc>
                <w:tcPr>
                  <w:tcW w:w="42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7E0A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43234C" w:rsidP="005D24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14 849,47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43234C" w:rsidP="005D24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14 849,47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8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5D24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3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5D24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5D24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5D24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Основное мероприятие 2. «Приобретение и установка детских игровых площадок на территории Пушкинского муниципального района»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городских и сельских поселений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43234C" w:rsidP="003A36E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278 144,10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43234C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46 075,20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52 538,10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55 620,50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59 558,03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64 352,27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3 400,00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3 400,00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Основное мероприятие 3. «Благоустройство общественных территорий Пушкинского муниципального района»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городских и сельских поселений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F24919" w:rsidP="00283B2A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199 061,34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54 569,90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32 432,30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33 862,50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40 300,78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7A7BF1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37 895,86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Подпрограмма 2</w:t>
                  </w:r>
                </w:p>
                <w:p w:rsidR="00F24919" w:rsidRPr="005D24B3" w:rsidRDefault="00F24919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«Благоустройство территории муниципального образования»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91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234C" w:rsidRDefault="00D85E2F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2 237 442,62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234C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429 427,43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234C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431 783,42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D85E2F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440 682,12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D85E2F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456 107,39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D85E2F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479 442,26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0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F249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43234C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17 606,44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43234C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11 482,44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3 062,00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3 062,00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F24919" w:rsidRDefault="00F24919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Cs/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Основное мероприятие 1. "Создание условий для благоустройства и нормативного содержания территории Пушкинского муниципального района"</w:t>
                  </w: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91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D85E2F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1 697 150,26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337 442,03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328 846,72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332 206,72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D85E2F" w:rsidP="00283B2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340 976,51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4337C5" w:rsidRDefault="00D85E2F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357 678,28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43234C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8 420,44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43234C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8 420,44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F24919">
              <w:trPr>
                <w:trHeight w:val="1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7E0AFA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4919" w:rsidRPr="005D24B3" w:rsidTr="00BA304D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Default="00F24919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4919" w:rsidRPr="005D24B3" w:rsidRDefault="00F24919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Основное мероприятие 2. "Отлов и содержание безнадзорных животных на территории Пушкинского муниципального района"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91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0.00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0.00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0.00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0.00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4337C5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.00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7E0AFA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337C5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.00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7E0AFA">
              <w:trPr>
                <w:trHeight w:val="8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7E0A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7E0A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9 186,00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056FCF">
              <w:trPr>
                <w:trHeight w:val="10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7E0A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</w:t>
                  </w:r>
                  <w:r w:rsidRPr="005D24B3">
                    <w:rPr>
                      <w:sz w:val="20"/>
                      <w:szCs w:val="20"/>
                    </w:rPr>
                    <w:t>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3 062,00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056FCF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3 062,00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056FCF">
              <w:trPr>
                <w:trHeight w:val="10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3 062,00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056FCF">
              <w:trPr>
                <w:trHeight w:val="11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7E0AFA">
              <w:trPr>
                <w:trHeight w:val="95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7E0AF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  <w:r w:rsidRPr="005D24B3">
                    <w:rPr>
                      <w:bCs/>
                      <w:sz w:val="20"/>
                      <w:szCs w:val="20"/>
                    </w:rPr>
                    <w:t>Основное мероприятие 3. "Повышение энергетической эффективности систем наружного освещения"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91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Путем анализа сопоставимых рыночных цен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43234C" w:rsidP="00283B2A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337C5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337C5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337C5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283B2A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337C5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056FCF" w:rsidP="0043234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4337C5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5D24B3">
              <w:trPr>
                <w:trHeight w:val="131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Основное мероприятие 4. "Формирование комфортной световой среды на территории Пушкинского муниципального района"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91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</w:t>
                  </w:r>
                  <w:r>
                    <w:rPr>
                      <w:bCs/>
                      <w:sz w:val="20"/>
                      <w:szCs w:val="20"/>
                    </w:rPr>
                    <w:t xml:space="preserve">ета </w:t>
                  </w:r>
                  <w:r w:rsidRPr="005D24B3">
                    <w:rPr>
                      <w:bCs/>
                      <w:sz w:val="20"/>
                      <w:szCs w:val="20"/>
                    </w:rPr>
                    <w:t xml:space="preserve">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5D24B3">
                    <w:rPr>
                      <w:sz w:val="20"/>
                      <w:szCs w:val="20"/>
                    </w:rPr>
                    <w:t>Согласно</w:t>
                  </w:r>
                  <w:proofErr w:type="gramEnd"/>
                  <w:r w:rsidRPr="005D24B3">
                    <w:rPr>
                      <w:sz w:val="20"/>
                      <w:szCs w:val="20"/>
                    </w:rPr>
                    <w:t xml:space="preserve"> предоставленных расчетов муниципальных учреждений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D85E2F" w:rsidP="00283B2A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540 292,36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D85E2F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91 985,40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D85E2F" w:rsidP="00283B2A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102 936,70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D85E2F" w:rsidP="0043234C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108 475,40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D85E2F" w:rsidP="0043234C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115 130,88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4337C5" w:rsidRDefault="00D85E2F" w:rsidP="0043234C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121 763,98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Подпрограмма 3</w:t>
                  </w:r>
                </w:p>
                <w:p w:rsidR="00056FCF" w:rsidRPr="005D24B3" w:rsidRDefault="00056FCF" w:rsidP="00283B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«Создание условий для обеспечения комфортного проживания жителей многоквартирных домов Пушкинского муниципального района»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056FCF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 xml:space="preserve">Средства бюджета </w:t>
                  </w:r>
                  <w:r>
                    <w:rPr>
                      <w:bCs/>
                      <w:sz w:val="20"/>
                      <w:szCs w:val="20"/>
                    </w:rPr>
                    <w:t>города Пушкино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1447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18 054,15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18 054,15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915DE7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 xml:space="preserve">Средства бюджета </w:t>
                  </w:r>
                  <w:r>
                    <w:rPr>
                      <w:bCs/>
                      <w:sz w:val="20"/>
                      <w:szCs w:val="20"/>
                    </w:rPr>
                    <w:t xml:space="preserve">Пушкинского муниципального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райна</w:t>
                  </w:r>
                  <w:proofErr w:type="spellEnd"/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1 302,00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1 302,00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915DE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Ремонт подъездов многоквартирных домов Пушкинского муниципального района (</w:t>
                  </w:r>
                  <w:proofErr w:type="spellStart"/>
                  <w:r w:rsidRPr="005D24B3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D24B3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Объем субсидии из бюджета Московской области рассчитывается исходя из средней стоимости ремонта одного подъезда, которая определена с учетом предельной стоимости ремонта одного подъезда в типовых 5-, 9- и 12-этажных многоквартирных домах, и общего количества таких подъездов в многоквартирных домах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24B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bCs/>
                      <w:sz w:val="20"/>
                      <w:szCs w:val="20"/>
                    </w:rPr>
                    <w:t>Средства бюджетов городских поселений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 xml:space="preserve">Размер </w:t>
                  </w:r>
                  <w:proofErr w:type="spellStart"/>
                  <w:r w:rsidRPr="005D24B3"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5D24B3">
                    <w:rPr>
                      <w:sz w:val="20"/>
                      <w:szCs w:val="20"/>
                    </w:rPr>
                    <w:t xml:space="preserve"> установлен Министерством жилищно-коммунального хозяйства Московской области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24B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Средства бюджета Пушкинского муниципального района</w:t>
                  </w:r>
                </w:p>
              </w:tc>
              <w:tc>
                <w:tcPr>
                  <w:tcW w:w="3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 xml:space="preserve">Размер </w:t>
                  </w:r>
                  <w:proofErr w:type="spellStart"/>
                  <w:r w:rsidRPr="005D24B3"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5D24B3">
                    <w:rPr>
                      <w:sz w:val="20"/>
                      <w:szCs w:val="20"/>
                    </w:rPr>
                    <w:t xml:space="preserve"> установлен Министерством жилищно-коммунального хозяйства Московской области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1 302,00</w:t>
                  </w:r>
                </w:p>
              </w:tc>
              <w:tc>
                <w:tcPr>
                  <w:tcW w:w="23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1 302,00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71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В соответствии с локально-сметными расчетами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D24B3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24B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2018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8" w:name="OLE_LINK146"/>
                  <w:bookmarkStart w:id="9" w:name="OLE_LINK147"/>
                  <w:bookmarkStart w:id="10" w:name="OLE_LINK148"/>
                  <w:r w:rsidRPr="005D24B3">
                    <w:rPr>
                      <w:sz w:val="20"/>
                      <w:szCs w:val="20"/>
                    </w:rPr>
                    <w:t>0,00</w:t>
                  </w:r>
                  <w:bookmarkEnd w:id="8"/>
                  <w:bookmarkEnd w:id="9"/>
                  <w:bookmarkEnd w:id="10"/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2019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2020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5D24B3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2021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56FCF" w:rsidRPr="00283B2A" w:rsidTr="00BA304D">
              <w:trPr>
                <w:trHeight w:val="20"/>
              </w:trPr>
              <w:tc>
                <w:tcPr>
                  <w:tcW w:w="4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5D24B3" w:rsidRDefault="00056FCF" w:rsidP="00283B2A">
                  <w:pPr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2022 год: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283B2A" w:rsidRDefault="00056FCF" w:rsidP="00283B2A">
                  <w:pPr>
                    <w:jc w:val="center"/>
                    <w:rPr>
                      <w:sz w:val="20"/>
                      <w:szCs w:val="20"/>
                    </w:rPr>
                  </w:pPr>
                  <w:r w:rsidRPr="005D24B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FCF" w:rsidRPr="00283B2A" w:rsidRDefault="00056FCF" w:rsidP="00283B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F1F89" w:rsidRPr="00283B2A" w:rsidRDefault="006F1F89" w:rsidP="00283B2A">
            <w:pPr>
              <w:rPr>
                <w:b/>
                <w:bCs/>
              </w:rPr>
            </w:pPr>
          </w:p>
        </w:tc>
      </w:tr>
      <w:tr w:rsidR="008B7BBC" w:rsidRPr="00283B2A" w:rsidTr="00B33E57">
        <w:trPr>
          <w:gridAfter w:val="1"/>
          <w:wAfter w:w="118" w:type="dxa"/>
          <w:trHeight w:val="20"/>
        </w:trPr>
        <w:tc>
          <w:tcPr>
            <w:tcW w:w="15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43BF" w:rsidRPr="00283B2A" w:rsidRDefault="00D943BF" w:rsidP="00283B2A"/>
          <w:p w:rsidR="007F1E33" w:rsidRPr="00283B2A" w:rsidRDefault="007F1E33" w:rsidP="00283B2A">
            <w:r w:rsidRPr="00283B2A">
              <w:t xml:space="preserve">     </w:t>
            </w:r>
            <w:r w:rsidRPr="00283B2A">
              <w:rPr>
                <w:b/>
                <w:bCs/>
              </w:rPr>
              <w:t>*</w:t>
            </w:r>
            <w:r w:rsidR="00DC6251" w:rsidRPr="00283B2A">
              <w:t xml:space="preserve"> –</w:t>
            </w:r>
            <w:r w:rsidRPr="00283B2A">
              <w:t xml:space="preserve"> наименовани</w:t>
            </w:r>
            <w:r w:rsidR="004130CB" w:rsidRPr="00283B2A">
              <w:t xml:space="preserve">е мероприятия в соответствии с </w:t>
            </w:r>
            <w:r w:rsidRPr="00283B2A">
              <w:t>Перечнем мероприятий программы;</w:t>
            </w:r>
          </w:p>
        </w:tc>
      </w:tr>
      <w:tr w:rsidR="008B7BBC" w:rsidRPr="00283B2A" w:rsidTr="00B33E57">
        <w:trPr>
          <w:gridAfter w:val="1"/>
          <w:wAfter w:w="118" w:type="dxa"/>
          <w:trHeight w:val="20"/>
        </w:trPr>
        <w:tc>
          <w:tcPr>
            <w:tcW w:w="15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1E33" w:rsidRPr="00283B2A" w:rsidRDefault="007F1E33" w:rsidP="00283B2A">
            <w:r w:rsidRPr="00283B2A">
              <w:t xml:space="preserve">     </w:t>
            </w:r>
            <w:proofErr w:type="gramStart"/>
            <w:r w:rsidRPr="00283B2A">
              <w:rPr>
                <w:b/>
                <w:bCs/>
              </w:rPr>
              <w:t>**</w:t>
            </w:r>
            <w:r w:rsidRPr="00283B2A">
              <w:t xml:space="preserve"> </w:t>
            </w:r>
            <w:r w:rsidR="00DC6251" w:rsidRPr="00283B2A">
              <w:t>–</w:t>
            </w:r>
            <w:r w:rsidRPr="00283B2A">
              <w:t xml:space="preserve"> федеральный бю</w:t>
            </w:r>
            <w:r w:rsidR="004130CB" w:rsidRPr="00283B2A">
              <w:t xml:space="preserve">джет, бюджет Московской </w:t>
            </w:r>
            <w:r w:rsidRPr="00283B2A">
              <w:t>области, бюджет городского поселения П</w:t>
            </w:r>
            <w:r w:rsidR="004130CB" w:rsidRPr="00283B2A">
              <w:t xml:space="preserve">ушкино, внебюджетные источники; для средств, </w:t>
            </w:r>
            <w:r w:rsidRPr="00283B2A">
              <w:t xml:space="preserve">привлекаемых </w:t>
            </w:r>
            <w:r w:rsidR="004130CB" w:rsidRPr="00283B2A">
              <w:t xml:space="preserve">из   федерального (областного) бюджетов, указывается, в рамках участия в </w:t>
            </w:r>
            <w:r w:rsidRPr="00283B2A">
              <w:t>какой фе</w:t>
            </w:r>
            <w:r w:rsidR="004130CB" w:rsidRPr="00283B2A">
              <w:t xml:space="preserve">деральной (областной) программе эти </w:t>
            </w:r>
            <w:r w:rsidRPr="00283B2A">
              <w:t>средст</w:t>
            </w:r>
            <w:r w:rsidR="004130CB" w:rsidRPr="00283B2A">
              <w:t xml:space="preserve">ва привлечены (с реквизитами), </w:t>
            </w:r>
            <w:r w:rsidRPr="00283B2A">
              <w:t xml:space="preserve">для внебюджетных источников </w:t>
            </w:r>
            <w:r w:rsidR="00D11544" w:rsidRPr="00283B2A">
              <w:t>–</w:t>
            </w:r>
            <w:r w:rsidRPr="00283B2A">
              <w:t xml:space="preserve"> ук</w:t>
            </w:r>
            <w:r w:rsidR="004130CB" w:rsidRPr="00283B2A">
              <w:t xml:space="preserve">азываются реквизиты соглашений и </w:t>
            </w:r>
            <w:r w:rsidRPr="00283B2A">
              <w:t>договоров.</w:t>
            </w:r>
            <w:proofErr w:type="gramEnd"/>
          </w:p>
        </w:tc>
      </w:tr>
      <w:tr w:rsidR="008B7BBC" w:rsidRPr="00283B2A" w:rsidTr="00B33E57">
        <w:trPr>
          <w:gridAfter w:val="1"/>
          <w:wAfter w:w="118" w:type="dxa"/>
          <w:trHeight w:val="20"/>
        </w:trPr>
        <w:tc>
          <w:tcPr>
            <w:tcW w:w="1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E33" w:rsidRPr="00283B2A" w:rsidRDefault="007F1E33" w:rsidP="00283B2A">
            <w:r w:rsidRPr="00283B2A">
              <w:t xml:space="preserve">     </w:t>
            </w:r>
            <w:proofErr w:type="gramStart"/>
            <w:r w:rsidRPr="00283B2A">
              <w:rPr>
                <w:b/>
                <w:bCs/>
              </w:rPr>
              <w:t>***</w:t>
            </w:r>
            <w:r w:rsidR="00DC6251" w:rsidRPr="00283B2A">
              <w:t xml:space="preserve"> –</w:t>
            </w:r>
            <w:r w:rsidR="004130CB" w:rsidRPr="00283B2A">
              <w:t xml:space="preserve"> указывается формула, по которой произведен расчет объема финансовых ресурсов на реализацию мероприятия, </w:t>
            </w:r>
            <w:r w:rsidRPr="00283B2A">
              <w:t>с указанием источников да</w:t>
            </w:r>
            <w:r w:rsidR="004130CB" w:rsidRPr="00283B2A">
              <w:t>нных, испо</w:t>
            </w:r>
            <w:r w:rsidR="00BB3FE2" w:rsidRPr="00283B2A">
              <w:t>льзуемых в расчете; при описании</w:t>
            </w:r>
            <w:r w:rsidR="004130CB" w:rsidRPr="00283B2A">
              <w:t xml:space="preserve"> </w:t>
            </w:r>
            <w:r w:rsidRPr="00283B2A">
              <w:t>расчетов указываются все показат</w:t>
            </w:r>
            <w:r w:rsidR="004130CB" w:rsidRPr="00283B2A">
              <w:t xml:space="preserve">ели, заложенные   в   расчет </w:t>
            </w:r>
            <w:r w:rsidRPr="00283B2A">
              <w:t xml:space="preserve">(показатели    </w:t>
            </w:r>
            <w:r w:rsidR="004130CB" w:rsidRPr="00283B2A">
              <w:t>проектно-сметной документации, смет расходов или смет аналогичных видов работ с учетом индексов-дефляторов, уровня</w:t>
            </w:r>
            <w:r w:rsidRPr="00283B2A">
              <w:t xml:space="preserve"> </w:t>
            </w:r>
            <w:r w:rsidR="004130CB" w:rsidRPr="00283B2A">
              <w:t xml:space="preserve">обеспеченности объектами, </w:t>
            </w:r>
            <w:r w:rsidRPr="00283B2A">
              <w:t>оборудованием и другие показатели в соответствии со спецификой подпрограммы).</w:t>
            </w:r>
            <w:proofErr w:type="gramEnd"/>
          </w:p>
        </w:tc>
      </w:tr>
      <w:tr w:rsidR="008B7BBC" w:rsidRPr="00283B2A" w:rsidTr="00B33E57">
        <w:trPr>
          <w:gridAfter w:val="1"/>
          <w:wAfter w:w="118" w:type="dxa"/>
          <w:trHeight w:val="20"/>
        </w:trPr>
        <w:tc>
          <w:tcPr>
            <w:tcW w:w="1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E33" w:rsidRPr="00283B2A" w:rsidRDefault="007F1E33" w:rsidP="00283B2A">
            <w:r w:rsidRPr="00283B2A">
              <w:t xml:space="preserve">     </w:t>
            </w:r>
            <w:r w:rsidRPr="00283B2A">
              <w:rPr>
                <w:b/>
                <w:bCs/>
              </w:rPr>
              <w:t>****</w:t>
            </w:r>
            <w:r w:rsidR="00DC6251" w:rsidRPr="00283B2A">
              <w:t xml:space="preserve"> –</w:t>
            </w:r>
            <w:r w:rsidRPr="00283B2A">
              <w:t xml:space="preserve"> указывается   общий   объем </w:t>
            </w:r>
            <w:r w:rsidR="004130CB" w:rsidRPr="00283B2A">
              <w:t xml:space="preserve">  финансирования   мероприятий с разбивкой по </w:t>
            </w:r>
            <w:r w:rsidRPr="00283B2A">
              <w:t>годам, а также пояснение принципа распределения финансирования по годам реализации подпрограммы.</w:t>
            </w:r>
          </w:p>
        </w:tc>
      </w:tr>
      <w:tr w:rsidR="008B7BBC" w:rsidRPr="00283B2A" w:rsidTr="00B33E57">
        <w:trPr>
          <w:gridAfter w:val="1"/>
          <w:wAfter w:w="118" w:type="dxa"/>
          <w:trHeight w:val="20"/>
        </w:trPr>
        <w:tc>
          <w:tcPr>
            <w:tcW w:w="1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E33" w:rsidRPr="00283B2A" w:rsidRDefault="007F1E33" w:rsidP="00283B2A">
            <w:r w:rsidRPr="00283B2A">
              <w:t xml:space="preserve">     </w:t>
            </w:r>
            <w:r w:rsidRPr="00283B2A">
              <w:rPr>
                <w:b/>
                <w:bCs/>
              </w:rPr>
              <w:t>*****</w:t>
            </w:r>
            <w:r w:rsidR="00DC6251" w:rsidRPr="00283B2A">
              <w:t xml:space="preserve"> –</w:t>
            </w:r>
            <w:r w:rsidRPr="00283B2A">
              <w:t xml:space="preserve"> заполняется   в   сл</w:t>
            </w:r>
            <w:r w:rsidR="004130CB" w:rsidRPr="00283B2A">
              <w:t xml:space="preserve">учае   возникновения   текущих расходов будущих периодов, возникающих в результате выполнения </w:t>
            </w:r>
            <w:r w:rsidRPr="00283B2A">
              <w:t xml:space="preserve">мероприятия </w:t>
            </w:r>
            <w:r w:rsidRPr="00283B2A">
              <w:lastRenderedPageBreak/>
              <w:t>(указываются формулы и источники расчетов).</w:t>
            </w:r>
          </w:p>
        </w:tc>
      </w:tr>
    </w:tbl>
    <w:p w:rsidR="00FF6259" w:rsidRPr="00283B2A" w:rsidRDefault="00FF6259" w:rsidP="00283B2A">
      <w:pPr>
        <w:jc w:val="right"/>
        <w:rPr>
          <w:i/>
        </w:rPr>
      </w:pPr>
      <w:r w:rsidRPr="00283B2A">
        <w:rPr>
          <w:b/>
        </w:rPr>
        <w:lastRenderedPageBreak/>
        <w:br w:type="page"/>
      </w:r>
      <w:r w:rsidRPr="00283B2A">
        <w:rPr>
          <w:i/>
        </w:rPr>
        <w:lastRenderedPageBreak/>
        <w:t>Приложение №</w:t>
      </w:r>
      <w:r w:rsidR="004463A3" w:rsidRPr="00283B2A">
        <w:rPr>
          <w:i/>
        </w:rPr>
        <w:t>8</w:t>
      </w:r>
      <w:r w:rsidRPr="00283B2A">
        <w:rPr>
          <w:i/>
        </w:rPr>
        <w:t xml:space="preserve"> к муниципальной программе</w:t>
      </w:r>
    </w:p>
    <w:p w:rsidR="00FF6259" w:rsidRPr="00283B2A" w:rsidRDefault="00FF6259" w:rsidP="00283B2A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 xml:space="preserve"> «Формирование современной городской среды </w:t>
      </w:r>
    </w:p>
    <w:p w:rsidR="008F60A8" w:rsidRPr="00283B2A" w:rsidRDefault="00F1751C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FF6259" w:rsidRPr="00283B2A" w:rsidRDefault="00FF6259" w:rsidP="00283B2A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83B2A">
        <w:rPr>
          <w:rFonts w:ascii="Times New Roman" w:hAnsi="Times New Roman" w:cs="Times New Roman"/>
          <w:i/>
          <w:sz w:val="24"/>
          <w:szCs w:val="24"/>
        </w:rPr>
        <w:t>на 2018-2022 годы»</w:t>
      </w:r>
    </w:p>
    <w:p w:rsidR="00A93117" w:rsidRPr="00283B2A" w:rsidRDefault="00A93117" w:rsidP="00283B2A">
      <w:pPr>
        <w:jc w:val="center"/>
        <w:rPr>
          <w:b/>
          <w:bCs/>
        </w:rPr>
      </w:pPr>
      <w:r w:rsidRPr="00283B2A">
        <w:rPr>
          <w:b/>
          <w:bCs/>
        </w:rPr>
        <w:t>АДРЕСНЫЙ ПЕРЕЧЕНЬ</w:t>
      </w:r>
    </w:p>
    <w:p w:rsidR="00A93117" w:rsidRPr="00283B2A" w:rsidRDefault="00A93117" w:rsidP="00283B2A">
      <w:pPr>
        <w:jc w:val="center"/>
        <w:rPr>
          <w:b/>
          <w:bCs/>
        </w:rPr>
      </w:pPr>
      <w:r w:rsidRPr="00283B2A">
        <w:rPr>
          <w:b/>
          <w:bCs/>
        </w:rPr>
        <w:t>дворовых территорий многоквартирных домов, расположенных на территории</w:t>
      </w:r>
      <w:r w:rsidR="008F60A8" w:rsidRPr="00283B2A">
        <w:t xml:space="preserve"> </w:t>
      </w:r>
      <w:r w:rsidR="008F60A8" w:rsidRPr="00283B2A">
        <w:rPr>
          <w:b/>
          <w:bCs/>
        </w:rPr>
        <w:t>Пушкинского муниципального района</w:t>
      </w:r>
    </w:p>
    <w:p w:rsidR="00720D51" w:rsidRPr="00283B2A" w:rsidRDefault="00720D51" w:rsidP="00283B2A">
      <w:pPr>
        <w:jc w:val="center"/>
        <w:rPr>
          <w:b/>
          <w:bCs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2080"/>
        <w:gridCol w:w="1700"/>
        <w:gridCol w:w="10898"/>
      </w:tblGrid>
      <w:tr w:rsidR="00E96BB6" w:rsidRPr="00283B2A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B6" w:rsidRPr="00283B2A" w:rsidRDefault="00E96BB6" w:rsidP="00283B2A">
            <w:pPr>
              <w:jc w:val="center"/>
              <w:rPr>
                <w:b/>
                <w:color w:val="000000"/>
              </w:rPr>
            </w:pPr>
            <w:r w:rsidRPr="00283B2A">
              <w:rPr>
                <w:b/>
                <w:color w:val="000000"/>
              </w:rPr>
              <w:t>Адресный перечень КБДТ</w:t>
            </w:r>
          </w:p>
        </w:tc>
      </w:tr>
      <w:tr w:rsidR="00956263" w:rsidRPr="00283B2A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63" w:rsidRPr="00283B2A" w:rsidRDefault="00956263" w:rsidP="00283B2A">
            <w:pPr>
              <w:jc w:val="center"/>
              <w:rPr>
                <w:b/>
              </w:rPr>
            </w:pPr>
            <w:r w:rsidRPr="00283B2A">
              <w:rPr>
                <w:b/>
                <w:color w:val="000000"/>
              </w:rPr>
              <w:t>2018г</w:t>
            </w:r>
          </w:p>
        </w:tc>
      </w:tr>
      <w:tr w:rsidR="00E96BB6" w:rsidRPr="00283B2A" w:rsidTr="00956263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B6" w:rsidRPr="00283B2A" w:rsidRDefault="00E96BB6" w:rsidP="00283B2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B6" w:rsidRPr="00283B2A" w:rsidRDefault="00E96BB6" w:rsidP="00283B2A"/>
        </w:tc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B6" w:rsidRPr="00283B2A" w:rsidRDefault="00E96BB6" w:rsidP="00283B2A"/>
        </w:tc>
      </w:tr>
      <w:tr w:rsidR="00E96BB6" w:rsidRPr="00283B2A" w:rsidTr="00956263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Наименование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Количество дворов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Адрес площадки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proofErr w:type="spellStart"/>
            <w:r w:rsidRPr="00283B2A">
              <w:rPr>
                <w:color w:val="000000"/>
              </w:rPr>
              <w:t>г.п</w:t>
            </w:r>
            <w:proofErr w:type="spellEnd"/>
            <w:r w:rsidRPr="00283B2A">
              <w:rPr>
                <w:color w:val="000000"/>
              </w:rPr>
              <w:t>. Пушкино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22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>, Ярославское шоссе д. 8,8а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ул.Горького</w:t>
            </w:r>
            <w:proofErr w:type="spellEnd"/>
            <w:r w:rsidRPr="00283B2A">
              <w:t xml:space="preserve"> д. 2,2а,4,4а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мкр.Дзержинец</w:t>
            </w:r>
            <w:proofErr w:type="spellEnd"/>
            <w:r w:rsidRPr="00283B2A">
              <w:t xml:space="preserve"> д. 18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>, Московский пр. д.28,30,32, ул. Чехова д. 9,11,13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>, Московский пр-т д. 34,36,38/14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r w:rsidRPr="00283B2A">
              <w:t>г. Пушкино, ул. Л. Толстого д.20а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ул. Некрасова 28/6,  3-ая   </w:t>
            </w:r>
            <w:proofErr w:type="spellStart"/>
            <w:r w:rsidRPr="00283B2A">
              <w:t>ул.Серебрянская</w:t>
            </w:r>
            <w:proofErr w:type="spellEnd"/>
            <w:r w:rsidRPr="00283B2A">
              <w:t xml:space="preserve"> д. 6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мкр.Дзержинец</w:t>
            </w:r>
            <w:proofErr w:type="spellEnd"/>
            <w:r w:rsidRPr="00283B2A">
              <w:t xml:space="preserve"> д. 8, 9б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>, ул. 50 лет Комсомола д. 41,47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4337C5">
            <w:proofErr w:type="spellStart"/>
            <w:r w:rsidRPr="004337C5">
              <w:t>г.п</w:t>
            </w:r>
            <w:proofErr w:type="gramStart"/>
            <w:r w:rsidRPr="004337C5">
              <w:t>.П</w:t>
            </w:r>
            <w:proofErr w:type="gramEnd"/>
            <w:r w:rsidRPr="004337C5">
              <w:t>ушкино</w:t>
            </w:r>
            <w:proofErr w:type="spellEnd"/>
            <w:r w:rsidRPr="004337C5">
              <w:t xml:space="preserve">, </w:t>
            </w:r>
            <w:r w:rsidR="004337C5">
              <w:t xml:space="preserve">1-й </w:t>
            </w:r>
            <w:proofErr w:type="spellStart"/>
            <w:r w:rsidR="004337C5">
              <w:t>Добролюбовский</w:t>
            </w:r>
            <w:proofErr w:type="spellEnd"/>
            <w:r w:rsidR="004337C5">
              <w:t xml:space="preserve"> </w:t>
            </w:r>
            <w:proofErr w:type="spellStart"/>
            <w:r w:rsidR="004337C5">
              <w:t>пр</w:t>
            </w:r>
            <w:proofErr w:type="spellEnd"/>
            <w:r w:rsidR="004337C5">
              <w:t>-д, д.26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spellEnd"/>
            <w:r w:rsidRPr="00283B2A">
              <w:t xml:space="preserve">. Пушкино, ул. </w:t>
            </w:r>
            <w:proofErr w:type="gramStart"/>
            <w:r w:rsidRPr="00283B2A">
              <w:t>Лесная</w:t>
            </w:r>
            <w:proofErr w:type="gramEnd"/>
            <w:r w:rsidRPr="00283B2A">
              <w:t xml:space="preserve"> д. 1, ул. </w:t>
            </w:r>
            <w:proofErr w:type="spellStart"/>
            <w:r w:rsidRPr="00283B2A">
              <w:t>Л.Толстого</w:t>
            </w:r>
            <w:proofErr w:type="spellEnd"/>
            <w:r w:rsidRPr="00283B2A">
              <w:t xml:space="preserve"> д. 2</w:t>
            </w:r>
            <w:r w:rsidR="00A729B1">
              <w:t>а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>, ул. Заводская 10,12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spellEnd"/>
            <w:r w:rsidRPr="00283B2A">
              <w:t xml:space="preserve">. Пушкино, </w:t>
            </w:r>
            <w:proofErr w:type="spellStart"/>
            <w:r w:rsidRPr="00283B2A">
              <w:t>мкр</w:t>
            </w:r>
            <w:proofErr w:type="spellEnd"/>
            <w:r w:rsidRPr="00283B2A">
              <w:t xml:space="preserve">. Заветы Ильича, пр. Марата д. 7,9, ул. </w:t>
            </w:r>
            <w:proofErr w:type="spellStart"/>
            <w:r w:rsidRPr="00283B2A">
              <w:t>Ст</w:t>
            </w:r>
            <w:proofErr w:type="gramStart"/>
            <w:r w:rsidRPr="00283B2A">
              <w:t>.Р</w:t>
            </w:r>
            <w:proofErr w:type="gramEnd"/>
            <w:r w:rsidRPr="00283B2A">
              <w:t>азина</w:t>
            </w:r>
            <w:proofErr w:type="spellEnd"/>
            <w:r w:rsidRPr="00283B2A">
              <w:t xml:space="preserve"> д. 3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A729B1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ул.Тургенева</w:t>
            </w:r>
            <w:proofErr w:type="spellEnd"/>
            <w:r w:rsidRPr="00283B2A">
              <w:t xml:space="preserve"> д. 9</w:t>
            </w:r>
            <w:r w:rsidR="00A729B1">
              <w:t xml:space="preserve">, </w:t>
            </w:r>
            <w:proofErr w:type="spellStart"/>
            <w:r w:rsidR="00A729B1">
              <w:t>ул.Некрасова</w:t>
            </w:r>
            <w:proofErr w:type="spellEnd"/>
            <w:r w:rsidR="00A729B1">
              <w:t xml:space="preserve"> д. 2,8,</w:t>
            </w:r>
            <w:r w:rsidR="004337C5">
              <w:t>16</w:t>
            </w:r>
            <w:r w:rsidRPr="00283B2A">
              <w:t>, 16а,12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>, ул. Институтская д. 10,21,13,14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мкр</w:t>
            </w:r>
            <w:proofErr w:type="spellEnd"/>
            <w:r w:rsidRPr="00283B2A">
              <w:t>. Инессы  Арманд д. 3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мкр.Серебрянка</w:t>
            </w:r>
            <w:proofErr w:type="spellEnd"/>
            <w:r w:rsidRPr="00283B2A">
              <w:t xml:space="preserve"> д. 11,12,13 с внутриквартальным проездом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spellEnd"/>
            <w:r w:rsidRPr="00283B2A">
              <w:t xml:space="preserve">. Пушкино, </w:t>
            </w:r>
            <w:proofErr w:type="spellStart"/>
            <w:r w:rsidRPr="00283B2A">
              <w:t>мкр</w:t>
            </w:r>
            <w:proofErr w:type="spellEnd"/>
            <w:r w:rsidRPr="00283B2A">
              <w:t xml:space="preserve">. </w:t>
            </w:r>
            <w:proofErr w:type="spellStart"/>
            <w:r w:rsidRPr="00283B2A">
              <w:t>Кудринка</w:t>
            </w:r>
            <w:proofErr w:type="spellEnd"/>
            <w:r w:rsidRPr="00283B2A">
              <w:t xml:space="preserve">,  </w:t>
            </w:r>
            <w:proofErr w:type="spellStart"/>
            <w:r w:rsidRPr="00283B2A">
              <w:t>ул</w:t>
            </w:r>
            <w:proofErr w:type="gramStart"/>
            <w:r w:rsidRPr="00283B2A">
              <w:t>.Р</w:t>
            </w:r>
            <w:proofErr w:type="gramEnd"/>
            <w:r w:rsidRPr="00283B2A">
              <w:t>азина</w:t>
            </w:r>
            <w:proofErr w:type="spellEnd"/>
            <w:r w:rsidRPr="00283B2A">
              <w:t xml:space="preserve"> д. 4, 5,6,11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ул. </w:t>
            </w:r>
            <w:proofErr w:type="spellStart"/>
            <w:r w:rsidRPr="00283B2A">
              <w:t>Л.Толстого</w:t>
            </w:r>
            <w:proofErr w:type="spellEnd"/>
            <w:r w:rsidRPr="00283B2A">
              <w:t xml:space="preserve"> д. 19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мкр.Кудринка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ул.Октябрьская</w:t>
            </w:r>
            <w:proofErr w:type="spellEnd"/>
            <w:r w:rsidRPr="00283B2A">
              <w:t xml:space="preserve"> д. 61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283B2A" w:rsidRDefault="000C1841" w:rsidP="00283B2A">
            <w:proofErr w:type="spellStart"/>
            <w:r w:rsidRPr="00283B2A">
              <w:t>г.п</w:t>
            </w:r>
            <w:proofErr w:type="gramStart"/>
            <w:r w:rsidRPr="00283B2A">
              <w:t>.П</w:t>
            </w:r>
            <w:proofErr w:type="gramEnd"/>
            <w:r w:rsidRPr="00283B2A">
              <w:t>ушкино</w:t>
            </w:r>
            <w:proofErr w:type="spellEnd"/>
            <w:r w:rsidRPr="00283B2A">
              <w:t xml:space="preserve">, </w:t>
            </w:r>
            <w:proofErr w:type="spellStart"/>
            <w:r w:rsidRPr="00283B2A">
              <w:t>мкр</w:t>
            </w:r>
            <w:proofErr w:type="spellEnd"/>
            <w:r w:rsidRPr="00283B2A">
              <w:t xml:space="preserve">. </w:t>
            </w:r>
            <w:proofErr w:type="spellStart"/>
            <w:r w:rsidRPr="00283B2A">
              <w:t>Мамонтовка</w:t>
            </w:r>
            <w:proofErr w:type="spellEnd"/>
            <w:proofErr w:type="gramStart"/>
            <w:r w:rsidRPr="00283B2A">
              <w:t xml:space="preserve"> ,</w:t>
            </w:r>
            <w:proofErr w:type="gramEnd"/>
            <w:r w:rsidRPr="00283B2A">
              <w:t xml:space="preserve"> ул. Мира д. 1,2</w:t>
            </w:r>
          </w:p>
        </w:tc>
      </w:tr>
      <w:tr w:rsidR="000C1841" w:rsidRPr="00283B2A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283B2A" w:rsidRDefault="000C1841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B360CB" w:rsidRDefault="000C1841" w:rsidP="00283B2A">
            <w:pPr>
              <w:jc w:val="center"/>
              <w:rPr>
                <w:color w:val="000000"/>
              </w:rPr>
            </w:pPr>
            <w:r w:rsidRPr="00B360CB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41" w:rsidRPr="00B360CB" w:rsidRDefault="000C1841" w:rsidP="00A729B1">
            <w:proofErr w:type="spellStart"/>
            <w:r w:rsidRPr="00B360CB">
              <w:t>г.п</w:t>
            </w:r>
            <w:proofErr w:type="gramStart"/>
            <w:r w:rsidRPr="00B360CB">
              <w:t>.П</w:t>
            </w:r>
            <w:proofErr w:type="gramEnd"/>
            <w:r w:rsidRPr="00B360CB">
              <w:t>ушкино</w:t>
            </w:r>
            <w:proofErr w:type="spellEnd"/>
            <w:r w:rsidRPr="00B360CB">
              <w:t xml:space="preserve">, </w:t>
            </w:r>
            <w:r w:rsidR="00A729B1" w:rsidRPr="00B360CB">
              <w:t xml:space="preserve">4-й </w:t>
            </w:r>
            <w:proofErr w:type="spellStart"/>
            <w:r w:rsidR="00A729B1" w:rsidRPr="00B360CB">
              <w:t>Акуловский</w:t>
            </w:r>
            <w:proofErr w:type="spellEnd"/>
            <w:r w:rsidR="00A729B1" w:rsidRPr="00B360CB">
              <w:t xml:space="preserve"> пр. д.3,5, 3-й </w:t>
            </w:r>
            <w:proofErr w:type="spellStart"/>
            <w:r w:rsidR="00A729B1" w:rsidRPr="00B360CB">
              <w:t>Акуловский</w:t>
            </w:r>
            <w:proofErr w:type="spellEnd"/>
            <w:r w:rsidR="00A729B1" w:rsidRPr="00B360CB">
              <w:t xml:space="preserve"> пр. д.4,6</w:t>
            </w:r>
          </w:p>
        </w:tc>
      </w:tr>
      <w:tr w:rsidR="00E96BB6" w:rsidRPr="00283B2A" w:rsidTr="00956263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jc w:val="center"/>
              <w:rPr>
                <w:color w:val="000000"/>
              </w:rPr>
            </w:pPr>
            <w:proofErr w:type="spellStart"/>
            <w:r w:rsidRPr="00283B2A">
              <w:rPr>
                <w:color w:val="000000"/>
              </w:rPr>
              <w:t>г.п</w:t>
            </w:r>
            <w:proofErr w:type="spellEnd"/>
            <w:r w:rsidRPr="00283B2A">
              <w:rPr>
                <w:color w:val="000000"/>
              </w:rPr>
              <w:t xml:space="preserve">. </w:t>
            </w:r>
            <w:proofErr w:type="spellStart"/>
            <w:r w:rsidRPr="00283B2A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rPr>
                <w:color w:val="000000"/>
              </w:rPr>
            </w:pPr>
            <w:r w:rsidRPr="00283B2A">
              <w:rPr>
                <w:color w:val="000000"/>
              </w:rPr>
              <w:t> </w:t>
            </w:r>
          </w:p>
        </w:tc>
      </w:tr>
      <w:tr w:rsidR="00E96BB6" w:rsidRPr="00956263" w:rsidTr="00956263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jc w:val="center"/>
              <w:rPr>
                <w:color w:val="000000"/>
              </w:rPr>
            </w:pPr>
            <w:proofErr w:type="spellStart"/>
            <w:r w:rsidRPr="00283B2A">
              <w:rPr>
                <w:color w:val="000000"/>
              </w:rPr>
              <w:lastRenderedPageBreak/>
              <w:t>с.п</w:t>
            </w:r>
            <w:proofErr w:type="spellEnd"/>
            <w:r w:rsidRPr="00283B2A">
              <w:rPr>
                <w:color w:val="00000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283B2A" w:rsidRDefault="00E96BB6" w:rsidP="00283B2A">
            <w:pPr>
              <w:jc w:val="center"/>
              <w:rPr>
                <w:color w:val="000000"/>
              </w:rPr>
            </w:pPr>
            <w:r w:rsidRPr="00283B2A">
              <w:rPr>
                <w:color w:val="000000"/>
              </w:rPr>
              <w:t>1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3E5F43" w:rsidRDefault="00E96BB6" w:rsidP="00283B2A">
            <w:pPr>
              <w:rPr>
                <w:color w:val="000000"/>
              </w:rPr>
            </w:pPr>
            <w:r w:rsidRPr="00283B2A">
              <w:rPr>
                <w:color w:val="000000"/>
              </w:rPr>
              <w:t xml:space="preserve"> </w:t>
            </w:r>
            <w:r w:rsidR="000C1841" w:rsidRPr="00283B2A">
              <w:rPr>
                <w:color w:val="000000"/>
              </w:rPr>
              <w:t xml:space="preserve">Пушкинский район, </w:t>
            </w:r>
            <w:proofErr w:type="spellStart"/>
            <w:r w:rsidR="000C1841" w:rsidRPr="00283B2A">
              <w:rPr>
                <w:color w:val="000000"/>
              </w:rPr>
              <w:t>пос</w:t>
            </w:r>
            <w:proofErr w:type="gramStart"/>
            <w:r w:rsidR="000C1841" w:rsidRPr="00283B2A">
              <w:rPr>
                <w:color w:val="000000"/>
              </w:rPr>
              <w:t>.Л</w:t>
            </w:r>
            <w:proofErr w:type="gramEnd"/>
            <w:r w:rsidR="000C1841" w:rsidRPr="00283B2A">
              <w:rPr>
                <w:color w:val="000000"/>
              </w:rPr>
              <w:t>есные</w:t>
            </w:r>
            <w:proofErr w:type="spellEnd"/>
            <w:r w:rsidR="000C1841" w:rsidRPr="00283B2A">
              <w:rPr>
                <w:color w:val="000000"/>
              </w:rPr>
              <w:t xml:space="preserve"> Поляны , </w:t>
            </w:r>
            <w:proofErr w:type="spellStart"/>
            <w:r w:rsidR="000C1841" w:rsidRPr="00283B2A">
              <w:rPr>
                <w:color w:val="000000"/>
              </w:rPr>
              <w:t>ул.Комбикормовый</w:t>
            </w:r>
            <w:proofErr w:type="spellEnd"/>
            <w:r w:rsidR="000C1841" w:rsidRPr="00283B2A">
              <w:rPr>
                <w:color w:val="000000"/>
              </w:rPr>
              <w:t xml:space="preserve"> завод, д.19</w:t>
            </w:r>
          </w:p>
        </w:tc>
      </w:tr>
      <w:tr w:rsidR="00E96BB6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956263" w:rsidRDefault="00E96BB6" w:rsidP="0095626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B6" w:rsidRPr="00956263" w:rsidRDefault="00E96BB6" w:rsidP="0095626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B6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с. п. </w:t>
            </w:r>
            <w:proofErr w:type="spellStart"/>
            <w:r w:rsidRPr="003E5F43">
              <w:rPr>
                <w:color w:val="000000"/>
              </w:rPr>
              <w:t>Ельдигинское</w:t>
            </w:r>
            <w:proofErr w:type="spellEnd"/>
            <w:r w:rsidRPr="003E5F43">
              <w:rPr>
                <w:color w:val="000000"/>
              </w:rPr>
              <w:t xml:space="preserve">, поселок санатория Тишково, ул. </w:t>
            </w:r>
            <w:proofErr w:type="gramStart"/>
            <w:r w:rsidRPr="003E5F43">
              <w:rPr>
                <w:color w:val="000000"/>
              </w:rPr>
              <w:t>Курортная</w:t>
            </w:r>
            <w:proofErr w:type="gramEnd"/>
            <w:r w:rsidRPr="003E5F43">
              <w:rPr>
                <w:color w:val="000000"/>
              </w:rPr>
              <w:t xml:space="preserve"> д. 25,26,27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3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Правдинский, п. Правдинский, </w:t>
            </w:r>
            <w:proofErr w:type="spellStart"/>
            <w:r w:rsidRPr="003E5F43">
              <w:rPr>
                <w:color w:val="000000"/>
              </w:rPr>
              <w:t>Степаньковское</w:t>
            </w:r>
            <w:proofErr w:type="spellEnd"/>
            <w:r w:rsidRPr="003E5F43">
              <w:rPr>
                <w:color w:val="000000"/>
              </w:rPr>
              <w:t xml:space="preserve"> шоссе, д. 31, 33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 xml:space="preserve">Правдинский, п. Правдинский, ул. Садовая, д. 21, Институтский проезд, д. 1, 2 </w:t>
            </w:r>
            <w:proofErr w:type="gramEnd"/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Правдинский, п. Правдинский, ул. Садовая, д. 19, ул. Советская, д. 4</w:t>
            </w:r>
            <w:proofErr w:type="gramEnd"/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с. </w:t>
            </w:r>
            <w:proofErr w:type="spellStart"/>
            <w:r w:rsidRPr="003E5F43">
              <w:rPr>
                <w:color w:val="000000"/>
              </w:rPr>
              <w:t>Барково</w:t>
            </w:r>
            <w:proofErr w:type="spellEnd"/>
            <w:r w:rsidRPr="003E5F43">
              <w:rPr>
                <w:color w:val="000000"/>
              </w:rPr>
              <w:t>, д. 13,14,15,19,20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 с. </w:t>
            </w:r>
            <w:proofErr w:type="gramStart"/>
            <w:r w:rsidRPr="003E5F43">
              <w:rPr>
                <w:color w:val="000000"/>
              </w:rPr>
              <w:t>Царево</w:t>
            </w:r>
            <w:proofErr w:type="gramEnd"/>
            <w:r w:rsidRPr="003E5F43">
              <w:rPr>
                <w:color w:val="000000"/>
              </w:rPr>
              <w:t xml:space="preserve"> д.2, 4, 6а</w:t>
            </w:r>
          </w:p>
        </w:tc>
      </w:tr>
      <w:tr w:rsidR="000C1841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Лесной</w:t>
            </w:r>
            <w:proofErr w:type="gramEnd"/>
            <w:r w:rsidRPr="003E5F43">
              <w:rPr>
                <w:color w:val="000000"/>
              </w:rPr>
              <w:t>, Пушкинского муниципального р-на, ул. Гагарина д. 3,5</w:t>
            </w:r>
          </w:p>
        </w:tc>
      </w:tr>
      <w:tr w:rsidR="000C1841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Лесной</w:t>
            </w:r>
            <w:proofErr w:type="gramEnd"/>
            <w:r w:rsidRPr="003E5F43">
              <w:rPr>
                <w:color w:val="000000"/>
              </w:rPr>
              <w:t>, Пушкинского муниципального р-на, ул. Гагарина д. 7,9</w:t>
            </w:r>
          </w:p>
        </w:tc>
      </w:tr>
      <w:tr w:rsidR="000C1841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</w:p>
        </w:tc>
      </w:tr>
      <w:tr w:rsidR="000C1841" w:rsidRPr="00956263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41" w:rsidRPr="003E5F43" w:rsidRDefault="000C1841" w:rsidP="003E5F43">
            <w:pPr>
              <w:jc w:val="center"/>
              <w:rPr>
                <w:b/>
                <w:color w:val="000000"/>
              </w:rPr>
            </w:pPr>
            <w:r w:rsidRPr="003E5F43">
              <w:rPr>
                <w:b/>
                <w:color w:val="000000"/>
              </w:rPr>
              <w:t>Адресный перечень КБДТ</w:t>
            </w:r>
          </w:p>
        </w:tc>
      </w:tr>
      <w:tr w:rsidR="000C1841" w:rsidRPr="00956263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41" w:rsidRPr="003E5F43" w:rsidRDefault="000C1841" w:rsidP="003E5F43">
            <w:pPr>
              <w:jc w:val="center"/>
              <w:rPr>
                <w:b/>
              </w:rPr>
            </w:pPr>
            <w:r w:rsidRPr="003E5F43">
              <w:rPr>
                <w:b/>
                <w:color w:val="000000"/>
              </w:rPr>
              <w:t>2019г</w:t>
            </w:r>
          </w:p>
        </w:tc>
      </w:tr>
      <w:tr w:rsidR="000C1841" w:rsidRPr="00956263" w:rsidTr="00956263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41" w:rsidRPr="00956263" w:rsidRDefault="000C1841" w:rsidP="000C184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41" w:rsidRPr="00956263" w:rsidRDefault="000C1841" w:rsidP="000C1841"/>
        </w:tc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41" w:rsidRPr="003E5F43" w:rsidRDefault="000C1841" w:rsidP="003E5F43"/>
        </w:tc>
      </w:tr>
      <w:tr w:rsidR="000C1841" w:rsidRPr="00956263" w:rsidTr="00956263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дворов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>Адрес площадки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21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ул. Рабочая д. 15,14,12, </w:t>
            </w:r>
            <w:proofErr w:type="spellStart"/>
            <w:r w:rsidRPr="003E5F43">
              <w:rPr>
                <w:color w:val="000000"/>
              </w:rPr>
              <w:t>Акуловский</w:t>
            </w:r>
            <w:proofErr w:type="spellEnd"/>
            <w:r w:rsidRPr="003E5F43">
              <w:rPr>
                <w:color w:val="000000"/>
              </w:rPr>
              <w:t xml:space="preserve"> пр. д. 12а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Заветы Ильича, ул. Железнодорожная д.3,5,7,9, </w:t>
            </w:r>
            <w:proofErr w:type="spellStart"/>
            <w:r w:rsidRPr="003E5F43">
              <w:rPr>
                <w:color w:val="000000"/>
              </w:rPr>
              <w:t>ул</w:t>
            </w:r>
            <w:proofErr w:type="gramStart"/>
            <w:r w:rsidRPr="003E5F43">
              <w:rPr>
                <w:color w:val="000000"/>
              </w:rPr>
              <w:t>.С</w:t>
            </w:r>
            <w:proofErr w:type="gramEnd"/>
            <w:r w:rsidRPr="003E5F43">
              <w:rPr>
                <w:color w:val="000000"/>
              </w:rPr>
              <w:t>троительная</w:t>
            </w:r>
            <w:proofErr w:type="spellEnd"/>
            <w:r w:rsidRPr="003E5F43">
              <w:rPr>
                <w:color w:val="000000"/>
              </w:rPr>
              <w:t xml:space="preserve"> 2а,2,4,6,8,10,12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ул. </w:t>
            </w:r>
            <w:proofErr w:type="spellStart"/>
            <w:r w:rsidRPr="003E5F43">
              <w:rPr>
                <w:color w:val="000000"/>
              </w:rPr>
              <w:t>Надсоновская</w:t>
            </w:r>
            <w:proofErr w:type="spellEnd"/>
            <w:r w:rsidRPr="003E5F43">
              <w:rPr>
                <w:color w:val="000000"/>
              </w:rPr>
              <w:t xml:space="preserve"> д. 1,3,5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мкр.Серебрянка</w:t>
            </w:r>
            <w:proofErr w:type="spellEnd"/>
            <w:r w:rsidRPr="003E5F43">
              <w:rPr>
                <w:color w:val="000000"/>
              </w:rPr>
              <w:t xml:space="preserve"> д. 1,2 с проездом к д. 55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Московский пр-т д. 1,3, ул. Тургенева д. 2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ул.Надсоновская</w:t>
            </w:r>
            <w:proofErr w:type="spellEnd"/>
            <w:r w:rsidRPr="003E5F43">
              <w:rPr>
                <w:color w:val="000000"/>
              </w:rPr>
              <w:t xml:space="preserve"> д.  21/35, 50 лет Комсомола д. 37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Пушкинское шоссе д. 4,6,8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</w:t>
            </w:r>
            <w:proofErr w:type="gramStart"/>
            <w:r w:rsidRPr="003E5F43">
              <w:rPr>
                <w:color w:val="000000"/>
              </w:rPr>
              <w:t xml:space="preserve"> .</w:t>
            </w:r>
            <w:proofErr w:type="gramEnd"/>
            <w:r w:rsidRPr="003E5F43">
              <w:rPr>
                <w:color w:val="000000"/>
              </w:rPr>
              <w:t xml:space="preserve">Пушкино,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Заветы Ильича, ул. </w:t>
            </w:r>
            <w:proofErr w:type="gramStart"/>
            <w:r w:rsidRPr="003E5F43">
              <w:rPr>
                <w:color w:val="000000"/>
              </w:rPr>
              <w:t>Вокзальная</w:t>
            </w:r>
            <w:proofErr w:type="gramEnd"/>
            <w:r w:rsidRPr="003E5F43">
              <w:rPr>
                <w:color w:val="000000"/>
              </w:rPr>
              <w:t xml:space="preserve"> д. 10,11,12,13,14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Маяковского д. 5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мкр.Заветы</w:t>
            </w:r>
            <w:proofErr w:type="spellEnd"/>
            <w:r w:rsidRPr="003E5F43">
              <w:rPr>
                <w:color w:val="000000"/>
              </w:rPr>
              <w:t xml:space="preserve"> Ильича, ул. Железнодорожная д. 17,19,21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ул.Чехова</w:t>
            </w:r>
            <w:proofErr w:type="spellEnd"/>
            <w:r w:rsidRPr="003E5F43">
              <w:rPr>
                <w:color w:val="000000"/>
              </w:rPr>
              <w:t xml:space="preserve"> д. 14, Московский пр. д. 24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spellStart"/>
            <w:r w:rsidRPr="003E5F43">
              <w:rPr>
                <w:color w:val="000000"/>
              </w:rPr>
              <w:t>Мамонтовка</w:t>
            </w:r>
            <w:proofErr w:type="spellEnd"/>
            <w:r w:rsidRPr="003E5F43">
              <w:rPr>
                <w:color w:val="000000"/>
              </w:rPr>
              <w:t>, ул. Гоголевская д. 2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Льва Толстого д. 23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ул. </w:t>
            </w:r>
            <w:proofErr w:type="spellStart"/>
            <w:r w:rsidRPr="003E5F43">
              <w:rPr>
                <w:color w:val="000000"/>
              </w:rPr>
              <w:t>Акуловское</w:t>
            </w:r>
            <w:proofErr w:type="spellEnd"/>
            <w:r w:rsidRPr="003E5F43">
              <w:rPr>
                <w:color w:val="000000"/>
              </w:rPr>
              <w:t xml:space="preserve"> ш. д.22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мкр.Новая</w:t>
            </w:r>
            <w:proofErr w:type="spellEnd"/>
            <w:r w:rsidRPr="003E5F43">
              <w:rPr>
                <w:color w:val="000000"/>
              </w:rPr>
              <w:t xml:space="preserve"> Деревня д. 35 корп. 5,6,7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spellStart"/>
            <w:r w:rsidRPr="003E5F43">
              <w:rPr>
                <w:color w:val="000000"/>
              </w:rPr>
              <w:t>Кудринка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</w:t>
            </w:r>
            <w:proofErr w:type="gramStart"/>
            <w:r w:rsidRPr="003E5F43">
              <w:rPr>
                <w:color w:val="000000"/>
              </w:rPr>
              <w:t>.С</w:t>
            </w:r>
            <w:proofErr w:type="gramEnd"/>
            <w:r w:rsidRPr="003E5F43">
              <w:rPr>
                <w:color w:val="000000"/>
              </w:rPr>
              <w:t>портивная</w:t>
            </w:r>
            <w:proofErr w:type="spellEnd"/>
            <w:r w:rsidRPr="003E5F43">
              <w:rPr>
                <w:color w:val="000000"/>
              </w:rPr>
              <w:t xml:space="preserve"> д. 5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мкр.Мамонтовка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ул.Рабочая</w:t>
            </w:r>
            <w:proofErr w:type="spellEnd"/>
            <w:r w:rsidRPr="003E5F43">
              <w:rPr>
                <w:color w:val="000000"/>
              </w:rPr>
              <w:t xml:space="preserve"> д. 3,4,6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мкр.Серебрянка</w:t>
            </w:r>
            <w:proofErr w:type="spellEnd"/>
            <w:r w:rsidRPr="003E5F43">
              <w:rPr>
                <w:color w:val="000000"/>
              </w:rPr>
              <w:t xml:space="preserve"> д. 58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г.п..Пушкино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gramStart"/>
            <w:r w:rsidRPr="003E5F43">
              <w:rPr>
                <w:color w:val="000000"/>
              </w:rPr>
              <w:t>.М</w:t>
            </w:r>
            <w:proofErr w:type="gramEnd"/>
            <w:r w:rsidRPr="003E5F43">
              <w:rPr>
                <w:color w:val="000000"/>
              </w:rPr>
              <w:t>амонтовка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ул.Мира</w:t>
            </w:r>
            <w:proofErr w:type="spellEnd"/>
            <w:r w:rsidRPr="003E5F43">
              <w:rPr>
                <w:color w:val="000000"/>
              </w:rPr>
              <w:t xml:space="preserve"> д. 7,8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>г..</w:t>
            </w:r>
            <w:proofErr w:type="spellStart"/>
            <w:r w:rsidRPr="003E5F43">
              <w:rPr>
                <w:color w:val="000000"/>
              </w:rPr>
              <w:t>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мкр.Заветы</w:t>
            </w:r>
            <w:proofErr w:type="spellEnd"/>
            <w:r w:rsidRPr="003E5F43">
              <w:rPr>
                <w:color w:val="000000"/>
              </w:rPr>
              <w:t xml:space="preserve"> Ильича, </w:t>
            </w:r>
            <w:proofErr w:type="spellStart"/>
            <w:r w:rsidRPr="003E5F43">
              <w:rPr>
                <w:color w:val="000000"/>
              </w:rPr>
              <w:t>ул.Горького</w:t>
            </w:r>
            <w:proofErr w:type="spellEnd"/>
            <w:r w:rsidRPr="003E5F43">
              <w:rPr>
                <w:color w:val="000000"/>
              </w:rPr>
              <w:t xml:space="preserve"> д. 39,41,41а</w:t>
            </w:r>
          </w:p>
        </w:tc>
      </w:tr>
      <w:tr w:rsidR="000C1841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 ул. 50 лет Комсомола д. 19, 21, 27 </w:t>
            </w:r>
            <w:proofErr w:type="spellStart"/>
            <w:r w:rsidRPr="003E5F43">
              <w:rPr>
                <w:color w:val="000000"/>
              </w:rPr>
              <w:t>ул.Надсоновская</w:t>
            </w:r>
            <w:proofErr w:type="spellEnd"/>
            <w:r w:rsidRPr="003E5F43">
              <w:rPr>
                <w:color w:val="000000"/>
              </w:rPr>
              <w:t xml:space="preserve"> д. 26, 28</w:t>
            </w:r>
          </w:p>
        </w:tc>
      </w:tr>
      <w:tr w:rsidR="000C1841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1" w:rsidRPr="00956263" w:rsidRDefault="000C1841" w:rsidP="000C1841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3E5F43" w:rsidRDefault="000C1841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Московская область, Пушкинский район, п. </w:t>
            </w:r>
            <w:proofErr w:type="spellStart"/>
            <w:r w:rsidRPr="003E5F43">
              <w:rPr>
                <w:color w:val="000000"/>
              </w:rPr>
              <w:t>Ашукино</w:t>
            </w:r>
            <w:proofErr w:type="spellEnd"/>
            <w:r w:rsidRPr="003E5F43">
              <w:rPr>
                <w:color w:val="000000"/>
              </w:rPr>
              <w:t>, ул. Чкалова, д.1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пос</w:t>
            </w:r>
            <w:proofErr w:type="gramStart"/>
            <w:r w:rsidRPr="003E5F43">
              <w:rPr>
                <w:color w:val="000000"/>
              </w:rPr>
              <w:t>.Л</w:t>
            </w:r>
            <w:proofErr w:type="gramEnd"/>
            <w:r w:rsidRPr="003E5F43">
              <w:rPr>
                <w:color w:val="000000"/>
              </w:rPr>
              <w:t>есные</w:t>
            </w:r>
            <w:proofErr w:type="spellEnd"/>
            <w:r w:rsidRPr="003E5F43">
              <w:rPr>
                <w:color w:val="000000"/>
              </w:rPr>
              <w:t xml:space="preserve"> Поляны , </w:t>
            </w:r>
            <w:proofErr w:type="spellStart"/>
            <w:r w:rsidRPr="003E5F43">
              <w:rPr>
                <w:color w:val="000000"/>
              </w:rPr>
              <w:t>ул.Комбикормовый</w:t>
            </w:r>
            <w:proofErr w:type="spellEnd"/>
            <w:r w:rsidRPr="003E5F43">
              <w:rPr>
                <w:color w:val="000000"/>
              </w:rPr>
              <w:t xml:space="preserve"> завод, д.8,9,10,11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с</w:t>
            </w:r>
            <w:proofErr w:type="gramStart"/>
            <w:r w:rsidRPr="003E5F43">
              <w:rPr>
                <w:color w:val="000000"/>
              </w:rPr>
              <w:t>.Т</w:t>
            </w:r>
            <w:proofErr w:type="gramEnd"/>
            <w:r w:rsidRPr="003E5F43">
              <w:rPr>
                <w:color w:val="000000"/>
              </w:rPr>
              <w:t>арасовка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ул.Центральная</w:t>
            </w:r>
            <w:proofErr w:type="spellEnd"/>
            <w:r w:rsidRPr="003E5F43">
              <w:rPr>
                <w:color w:val="000000"/>
              </w:rPr>
              <w:t>, д.7,8,9,10,12</w:t>
            </w:r>
          </w:p>
        </w:tc>
      </w:tr>
      <w:tr w:rsidR="00B22A92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"с. п. </w:t>
            </w:r>
            <w:proofErr w:type="spellStart"/>
            <w:r w:rsidRPr="003E5F43">
              <w:rPr>
                <w:color w:val="000000"/>
              </w:rPr>
              <w:t>Ельдигинское</w:t>
            </w:r>
            <w:proofErr w:type="spellEnd"/>
            <w:r w:rsidRPr="003E5F43">
              <w:rPr>
                <w:color w:val="000000"/>
              </w:rPr>
              <w:t xml:space="preserve">, с. </w:t>
            </w:r>
            <w:proofErr w:type="spellStart"/>
            <w:r w:rsidRPr="003E5F43">
              <w:rPr>
                <w:color w:val="000000"/>
              </w:rPr>
              <w:t>Ельдигино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-н </w:t>
            </w:r>
            <w:proofErr w:type="spellStart"/>
            <w:r w:rsidRPr="003E5F43">
              <w:rPr>
                <w:color w:val="000000"/>
              </w:rPr>
              <w:t>Ельдигино</w:t>
            </w:r>
            <w:proofErr w:type="spellEnd"/>
            <w:r w:rsidRPr="003E5F43">
              <w:rPr>
                <w:color w:val="000000"/>
              </w:rPr>
              <w:t>, д. 3,9,11,12</w:t>
            </w:r>
          </w:p>
          <w:p w:rsidR="00B22A92" w:rsidRPr="003E5F43" w:rsidRDefault="00B22A92" w:rsidP="003E5F43">
            <w:pPr>
              <w:rPr>
                <w:color w:val="000000"/>
              </w:rPr>
            </w:pP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3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Правдинский, п. Правдинский, ул. </w:t>
            </w:r>
            <w:proofErr w:type="gramStart"/>
            <w:r w:rsidRPr="003E5F43">
              <w:rPr>
                <w:color w:val="000000"/>
              </w:rPr>
              <w:t>Садовая</w:t>
            </w:r>
            <w:proofErr w:type="gramEnd"/>
            <w:r w:rsidRPr="003E5F43">
              <w:rPr>
                <w:color w:val="000000"/>
              </w:rPr>
              <w:t>, д. 17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Правдинский, п.  Зеленый городок, д. 2,4,10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Правдинский, п.  Зеленый городок, д. 6, 8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proofErr w:type="gramStart"/>
            <w:r w:rsidRPr="003E5F43">
              <w:rPr>
                <w:color w:val="000000"/>
              </w:rPr>
              <w:t>Пушкинский район, п. зверосовхоза, ул. Центральная, д.1,3 и ул. Парковая, д.6,8</w:t>
            </w:r>
            <w:proofErr w:type="gramEnd"/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п. зверосовхоза, ул. </w:t>
            </w:r>
            <w:proofErr w:type="spellStart"/>
            <w:r w:rsidRPr="003E5F43">
              <w:rPr>
                <w:color w:val="000000"/>
              </w:rPr>
              <w:t>Соболина</w:t>
            </w:r>
            <w:proofErr w:type="spellEnd"/>
            <w:r w:rsidRPr="003E5F43">
              <w:rPr>
                <w:color w:val="000000"/>
              </w:rPr>
              <w:t>, 7,8,9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.С</w:t>
            </w:r>
            <w:proofErr w:type="gramEnd"/>
            <w:r w:rsidRPr="003E5F43">
              <w:rPr>
                <w:color w:val="000000"/>
              </w:rPr>
              <w:t>офрино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ул.Средняя</w:t>
            </w:r>
            <w:proofErr w:type="spellEnd"/>
            <w:r w:rsidRPr="003E5F43">
              <w:rPr>
                <w:color w:val="000000"/>
              </w:rPr>
              <w:t>, д.9, д.11, д.20, д.22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.С</w:t>
            </w:r>
            <w:proofErr w:type="gramEnd"/>
            <w:r w:rsidRPr="003E5F43">
              <w:rPr>
                <w:color w:val="000000"/>
              </w:rPr>
              <w:t>офрино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ул.Сетевая</w:t>
            </w:r>
            <w:proofErr w:type="spellEnd"/>
            <w:r w:rsidRPr="003E5F43">
              <w:rPr>
                <w:color w:val="000000"/>
              </w:rPr>
              <w:t>, д.7, д.9, д.11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п</w:t>
            </w:r>
            <w:proofErr w:type="gramStart"/>
            <w:r w:rsidRPr="003E5F43">
              <w:rPr>
                <w:color w:val="000000"/>
              </w:rPr>
              <w:t>.С</w:t>
            </w:r>
            <w:proofErr w:type="gramEnd"/>
            <w:r w:rsidRPr="003E5F43">
              <w:rPr>
                <w:color w:val="000000"/>
              </w:rPr>
              <w:t>офрино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д.Могильцы</w:t>
            </w:r>
            <w:proofErr w:type="spellEnd"/>
            <w:r w:rsidRPr="003E5F43">
              <w:rPr>
                <w:color w:val="000000"/>
              </w:rPr>
              <w:t>, д.1</w:t>
            </w:r>
          </w:p>
        </w:tc>
      </w:tr>
      <w:tr w:rsidR="00B22A92" w:rsidRPr="00956263" w:rsidTr="0038285C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Лесной</w:t>
            </w:r>
            <w:proofErr w:type="gramEnd"/>
            <w:r w:rsidRPr="003E5F43">
              <w:rPr>
                <w:color w:val="000000"/>
              </w:rPr>
              <w:t xml:space="preserve">, Пушкинского муниципального р-на,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>-н Юбилейный, д. 10,11,12</w:t>
            </w:r>
          </w:p>
        </w:tc>
      </w:tr>
      <w:tr w:rsidR="00B22A92" w:rsidRPr="00956263" w:rsidTr="00B22A9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Лесной</w:t>
            </w:r>
            <w:proofErr w:type="gramEnd"/>
            <w:r w:rsidRPr="003E5F43">
              <w:rPr>
                <w:color w:val="000000"/>
              </w:rPr>
              <w:t>, Пушкинского муниципального р-на, ул. Достоевского, д. 22,24</w:t>
            </w:r>
          </w:p>
        </w:tc>
      </w:tr>
      <w:tr w:rsidR="00B22A92" w:rsidRPr="00956263" w:rsidTr="00B22A9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</w:p>
        </w:tc>
      </w:tr>
      <w:tr w:rsidR="00B22A92" w:rsidRPr="00956263" w:rsidTr="000C1841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2" w:rsidRPr="003E5F43" w:rsidRDefault="00B22A92" w:rsidP="003E5F43">
            <w:pPr>
              <w:rPr>
                <w:b/>
                <w:color w:val="000000"/>
              </w:rPr>
            </w:pPr>
            <w:r w:rsidRPr="003E5F43">
              <w:rPr>
                <w:b/>
                <w:color w:val="000000"/>
              </w:rPr>
              <w:t>Адресный перечень КБДТ</w:t>
            </w:r>
          </w:p>
        </w:tc>
      </w:tr>
      <w:tr w:rsidR="00B22A92" w:rsidRPr="00956263" w:rsidTr="000C1841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2" w:rsidRPr="003E5F43" w:rsidRDefault="00B22A92" w:rsidP="003E5F43">
            <w:pPr>
              <w:rPr>
                <w:b/>
              </w:rPr>
            </w:pPr>
            <w:r w:rsidRPr="003E5F43">
              <w:rPr>
                <w:b/>
                <w:color w:val="000000"/>
              </w:rPr>
              <w:t>2020г</w:t>
            </w:r>
          </w:p>
        </w:tc>
      </w:tr>
      <w:tr w:rsidR="00B22A92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92" w:rsidRPr="00956263" w:rsidRDefault="00B22A92" w:rsidP="00B22A92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A92" w:rsidRPr="00956263" w:rsidRDefault="00B22A92" w:rsidP="00B22A92"/>
        </w:tc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2" w:rsidRPr="003E5F43" w:rsidRDefault="00B22A92" w:rsidP="003E5F43"/>
        </w:tc>
      </w:tr>
      <w:tr w:rsidR="00B22A92" w:rsidRPr="00956263" w:rsidTr="000C1841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A92" w:rsidRPr="00956263" w:rsidRDefault="00B22A92" w:rsidP="00B22A9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дворов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A92" w:rsidRPr="003E5F43" w:rsidRDefault="00B22A92" w:rsidP="003E5F43">
            <w:pPr>
              <w:rPr>
                <w:color w:val="000000"/>
              </w:rPr>
            </w:pP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21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пр.Авиационный</w:t>
            </w:r>
            <w:proofErr w:type="spellEnd"/>
            <w:r w:rsidRPr="003E5F43">
              <w:rPr>
                <w:color w:val="000000"/>
              </w:rPr>
              <w:t xml:space="preserve"> д. 13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мкр.Дзержинец</w:t>
            </w:r>
            <w:proofErr w:type="spellEnd"/>
            <w:r w:rsidRPr="003E5F43">
              <w:rPr>
                <w:color w:val="000000"/>
              </w:rPr>
              <w:t xml:space="preserve"> д. 32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ул.Надсоновская</w:t>
            </w:r>
            <w:proofErr w:type="spellEnd"/>
            <w:r w:rsidRPr="003E5F43">
              <w:rPr>
                <w:color w:val="000000"/>
              </w:rPr>
              <w:t xml:space="preserve"> д. 26, 28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мкр.Серебрянка</w:t>
            </w:r>
            <w:proofErr w:type="spellEnd"/>
            <w:r w:rsidRPr="003E5F43">
              <w:rPr>
                <w:color w:val="000000"/>
              </w:rPr>
              <w:t xml:space="preserve"> д. 3,4,5,6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>. Серебрянка д. 14,15,16,17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ул.Надсоновская</w:t>
            </w:r>
            <w:proofErr w:type="spellEnd"/>
            <w:r w:rsidRPr="003E5F43">
              <w:rPr>
                <w:color w:val="000000"/>
              </w:rPr>
              <w:t xml:space="preserve"> д. 15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 </w:t>
            </w:r>
            <w:proofErr w:type="spellStart"/>
            <w:r w:rsidRPr="003E5F43">
              <w:rPr>
                <w:color w:val="000000"/>
              </w:rPr>
              <w:t>ул.Заводская</w:t>
            </w:r>
            <w:proofErr w:type="spellEnd"/>
            <w:r w:rsidRPr="003E5F43">
              <w:rPr>
                <w:color w:val="000000"/>
              </w:rPr>
              <w:t xml:space="preserve"> д. 4/25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Пушкино,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spellStart"/>
            <w:r w:rsidRPr="003E5F43">
              <w:rPr>
                <w:color w:val="000000"/>
              </w:rPr>
              <w:t>Мамонтовка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</w:t>
            </w:r>
            <w:proofErr w:type="gramStart"/>
            <w:r w:rsidRPr="003E5F43">
              <w:rPr>
                <w:color w:val="000000"/>
              </w:rPr>
              <w:t>.Р</w:t>
            </w:r>
            <w:proofErr w:type="gramEnd"/>
            <w:r w:rsidRPr="003E5F43">
              <w:rPr>
                <w:color w:val="000000"/>
              </w:rPr>
              <w:t>абочая</w:t>
            </w:r>
            <w:proofErr w:type="spellEnd"/>
            <w:r w:rsidRPr="003E5F43">
              <w:rPr>
                <w:color w:val="000000"/>
              </w:rPr>
              <w:t xml:space="preserve"> д. 7, 8б, 9, 10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Московский пр. 44, </w:t>
            </w:r>
            <w:proofErr w:type="spellStart"/>
            <w:r w:rsidRPr="003E5F43">
              <w:rPr>
                <w:color w:val="000000"/>
              </w:rPr>
              <w:t>пр.Розанова</w:t>
            </w:r>
            <w:proofErr w:type="spellEnd"/>
            <w:r w:rsidRPr="003E5F43">
              <w:rPr>
                <w:color w:val="000000"/>
              </w:rPr>
              <w:t xml:space="preserve"> д. 3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3-й </w:t>
            </w:r>
            <w:proofErr w:type="spellStart"/>
            <w:r w:rsidRPr="003E5F43">
              <w:rPr>
                <w:color w:val="000000"/>
              </w:rPr>
              <w:t>Акуловский</w:t>
            </w:r>
            <w:proofErr w:type="spellEnd"/>
            <w:r w:rsidRPr="003E5F43">
              <w:rPr>
                <w:color w:val="000000"/>
              </w:rPr>
              <w:t xml:space="preserve"> пр. д. 7,9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>. Серебрянка д. 18,19,20,56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Пушкино,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spellStart"/>
            <w:r w:rsidRPr="003E5F43">
              <w:rPr>
                <w:color w:val="000000"/>
              </w:rPr>
              <w:t>Мамонтовка</w:t>
            </w:r>
            <w:proofErr w:type="spellEnd"/>
            <w:r w:rsidRPr="003E5F43">
              <w:rPr>
                <w:color w:val="000000"/>
              </w:rPr>
              <w:t>, ул. Гоголевская д. 4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Пушкино, 1-Чеховский </w:t>
            </w:r>
            <w:proofErr w:type="spellStart"/>
            <w:r w:rsidRPr="003E5F43">
              <w:rPr>
                <w:color w:val="000000"/>
              </w:rPr>
              <w:t>пр</w:t>
            </w:r>
            <w:proofErr w:type="spellEnd"/>
            <w:r w:rsidRPr="003E5F43">
              <w:rPr>
                <w:color w:val="000000"/>
              </w:rPr>
              <w:t>-д д. 5, ул. Чехова д. 15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ул. </w:t>
            </w:r>
            <w:proofErr w:type="spellStart"/>
            <w:r w:rsidRPr="003E5F43">
              <w:rPr>
                <w:color w:val="000000"/>
              </w:rPr>
              <w:t>Надсоновская</w:t>
            </w:r>
            <w:proofErr w:type="spellEnd"/>
            <w:r w:rsidRPr="003E5F43">
              <w:rPr>
                <w:color w:val="000000"/>
              </w:rPr>
              <w:t xml:space="preserve"> д. 24, 24а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ул.Первомайская</w:t>
            </w:r>
            <w:proofErr w:type="spellEnd"/>
            <w:r w:rsidRPr="003E5F43">
              <w:rPr>
                <w:color w:val="000000"/>
              </w:rPr>
              <w:t xml:space="preserve"> д. 12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Московский пр. 35,37,39,41/12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Вокзальная д. 8,10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>. Арманд д. 13,14,16,17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гп</w:t>
            </w:r>
            <w:proofErr w:type="spellEnd"/>
            <w:proofErr w:type="gramStart"/>
            <w:r w:rsidRPr="003E5F43">
              <w:rPr>
                <w:color w:val="000000"/>
              </w:rPr>
              <w:t>..</w:t>
            </w:r>
            <w:proofErr w:type="gramEnd"/>
            <w:r w:rsidRPr="003E5F43">
              <w:rPr>
                <w:color w:val="000000"/>
              </w:rPr>
              <w:t>Пушкино, ул. 1-ая Серебрянская д. 12, 14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Боголюбская</w:t>
            </w:r>
            <w:proofErr w:type="spellEnd"/>
            <w:r w:rsidRPr="003E5F43">
              <w:rPr>
                <w:color w:val="000000"/>
              </w:rPr>
              <w:t xml:space="preserve"> д. 3а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Пушкино, ул. </w:t>
            </w:r>
            <w:proofErr w:type="gramStart"/>
            <w:r w:rsidRPr="003E5F43">
              <w:rPr>
                <w:color w:val="000000"/>
              </w:rPr>
              <w:t>Луговая</w:t>
            </w:r>
            <w:proofErr w:type="gramEnd"/>
            <w:r w:rsidRPr="003E5F43">
              <w:rPr>
                <w:color w:val="000000"/>
              </w:rPr>
              <w:t xml:space="preserve"> д. 47</w:t>
            </w:r>
          </w:p>
        </w:tc>
      </w:tr>
      <w:tr w:rsidR="00483FD7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пос</w:t>
            </w:r>
            <w:proofErr w:type="gramStart"/>
            <w:r w:rsidRPr="003E5F43">
              <w:rPr>
                <w:color w:val="000000"/>
              </w:rPr>
              <w:t>.Ч</w:t>
            </w:r>
            <w:proofErr w:type="gramEnd"/>
            <w:r w:rsidRPr="003E5F43">
              <w:rPr>
                <w:color w:val="000000"/>
              </w:rPr>
              <w:t>елюскинский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ул.Б.Тарасовская</w:t>
            </w:r>
            <w:proofErr w:type="spellEnd"/>
            <w:r w:rsidRPr="003E5F43">
              <w:rPr>
                <w:color w:val="000000"/>
              </w:rPr>
              <w:t>, д.110, 112,113,114,ул.1-я Тракторная, д.1,2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пос</w:t>
            </w:r>
            <w:proofErr w:type="gramStart"/>
            <w:r w:rsidRPr="003E5F43">
              <w:rPr>
                <w:color w:val="000000"/>
              </w:rPr>
              <w:t>.Л</w:t>
            </w:r>
            <w:proofErr w:type="gramEnd"/>
            <w:r w:rsidRPr="003E5F43">
              <w:rPr>
                <w:color w:val="000000"/>
              </w:rPr>
              <w:t>есные</w:t>
            </w:r>
            <w:proofErr w:type="spellEnd"/>
            <w:r w:rsidRPr="003E5F43">
              <w:rPr>
                <w:color w:val="000000"/>
              </w:rPr>
              <w:t xml:space="preserve"> Поляны, ул. Ленина д.2,3,4,5,6</w:t>
            </w:r>
          </w:p>
        </w:tc>
      </w:tr>
      <w:tr w:rsidR="00483FD7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с. </w:t>
            </w:r>
            <w:proofErr w:type="spellStart"/>
            <w:r w:rsidRPr="003E5F43">
              <w:rPr>
                <w:color w:val="000000"/>
              </w:rPr>
              <w:t>п</w:t>
            </w:r>
            <w:proofErr w:type="gramStart"/>
            <w:r w:rsidRPr="003E5F43">
              <w:rPr>
                <w:color w:val="000000"/>
              </w:rPr>
              <w:t>.Е</w:t>
            </w:r>
            <w:proofErr w:type="gramEnd"/>
            <w:r w:rsidRPr="003E5F43">
              <w:rPr>
                <w:color w:val="000000"/>
              </w:rPr>
              <w:t>льдигинское</w:t>
            </w:r>
            <w:proofErr w:type="spellEnd"/>
            <w:r w:rsidRPr="003E5F43">
              <w:rPr>
                <w:color w:val="000000"/>
              </w:rPr>
              <w:t xml:space="preserve">, с. </w:t>
            </w:r>
            <w:proofErr w:type="spellStart"/>
            <w:r w:rsidRPr="003E5F43">
              <w:rPr>
                <w:color w:val="000000"/>
              </w:rPr>
              <w:t>Ельдигино</w:t>
            </w:r>
            <w:proofErr w:type="spellEnd"/>
            <w:r w:rsidRPr="003E5F43">
              <w:rPr>
                <w:color w:val="000000"/>
              </w:rPr>
              <w:t>, ул. Парковая, д.1,1А,7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3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Правдинский, п.   Правдинский, ул. </w:t>
            </w:r>
            <w:proofErr w:type="gramStart"/>
            <w:r w:rsidRPr="003E5F43">
              <w:rPr>
                <w:color w:val="000000"/>
              </w:rPr>
              <w:t>Студенческая</w:t>
            </w:r>
            <w:proofErr w:type="gramEnd"/>
            <w:r w:rsidRPr="003E5F43">
              <w:rPr>
                <w:color w:val="000000"/>
              </w:rPr>
              <w:t>, д. 3, 5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Правдинский, п.   Правдинский, ул. </w:t>
            </w:r>
            <w:proofErr w:type="gramStart"/>
            <w:r w:rsidRPr="003E5F43">
              <w:rPr>
                <w:color w:val="000000"/>
              </w:rPr>
              <w:t>Лесная</w:t>
            </w:r>
            <w:proofErr w:type="gramEnd"/>
            <w:r w:rsidRPr="003E5F43">
              <w:rPr>
                <w:color w:val="000000"/>
              </w:rPr>
              <w:t>, д. 62-64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Правдинский, п.   Правдинский, ул. 1-я </w:t>
            </w:r>
            <w:proofErr w:type="gramStart"/>
            <w:r w:rsidRPr="003E5F43">
              <w:rPr>
                <w:color w:val="000000"/>
              </w:rPr>
              <w:t>Проектная</w:t>
            </w:r>
            <w:proofErr w:type="gramEnd"/>
            <w:r w:rsidRPr="003E5F43">
              <w:rPr>
                <w:color w:val="000000"/>
              </w:rPr>
              <w:t>, д. 68</w:t>
            </w:r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proofErr w:type="gramStart"/>
            <w:r w:rsidRPr="003E5F43">
              <w:rPr>
                <w:color w:val="000000"/>
              </w:rPr>
              <w:t>Пушкинский район, п. зверосовхоза, ул. Центральная, д.7,9,11и ул. Парковая, д.14,16,18</w:t>
            </w:r>
            <w:proofErr w:type="gramEnd"/>
          </w:p>
        </w:tc>
      </w:tr>
      <w:tr w:rsidR="00483FD7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п. Зверосовхоза, ул. </w:t>
            </w:r>
            <w:proofErr w:type="spellStart"/>
            <w:r w:rsidRPr="003E5F43">
              <w:rPr>
                <w:color w:val="000000"/>
              </w:rPr>
              <w:t>Соболина</w:t>
            </w:r>
            <w:proofErr w:type="spellEnd"/>
            <w:r w:rsidRPr="003E5F43">
              <w:rPr>
                <w:color w:val="000000"/>
              </w:rPr>
              <w:t>, 1,2,3,5</w:t>
            </w:r>
          </w:p>
        </w:tc>
      </w:tr>
      <w:tr w:rsidR="00483FD7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D7" w:rsidRPr="00956263" w:rsidRDefault="00483FD7" w:rsidP="00483FD7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D7" w:rsidRPr="003E5F43" w:rsidRDefault="00483FD7" w:rsidP="003E5F43">
            <w:pPr>
              <w:rPr>
                <w:color w:val="000000"/>
              </w:rPr>
            </w:pP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proofErr w:type="gram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Лесной, Пушкинского муниципального р-на, ул. Гагарина, д.2,2а,4а,4</w:t>
            </w:r>
            <w:proofErr w:type="gramEnd"/>
          </w:p>
        </w:tc>
      </w:tr>
      <w:tr w:rsidR="001B4082" w:rsidRPr="00956263" w:rsidTr="001B408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Лесной, Пушкинского муниципального р-на, ул. Достоевского 26-ул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ушкина 9/30</w:t>
            </w:r>
          </w:p>
        </w:tc>
      </w:tr>
      <w:tr w:rsidR="001B4082" w:rsidRPr="00956263" w:rsidTr="001B408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</w:p>
        </w:tc>
      </w:tr>
      <w:tr w:rsidR="001B4082" w:rsidRPr="00956263" w:rsidTr="000C1841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082" w:rsidRPr="003E5F43" w:rsidRDefault="001B4082" w:rsidP="003E5F43">
            <w:pPr>
              <w:rPr>
                <w:color w:val="000000"/>
              </w:rPr>
            </w:pPr>
          </w:p>
        </w:tc>
      </w:tr>
      <w:tr w:rsidR="001B4082" w:rsidRPr="00956263" w:rsidTr="000C1841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082" w:rsidRPr="003E5F43" w:rsidRDefault="001B4082" w:rsidP="003E5F43">
            <w:pPr>
              <w:rPr>
                <w:b/>
                <w:color w:val="000000"/>
              </w:rPr>
            </w:pPr>
            <w:r w:rsidRPr="003E5F43">
              <w:rPr>
                <w:b/>
                <w:color w:val="000000"/>
              </w:rPr>
              <w:t>Адресный перечень КБДТ</w:t>
            </w:r>
          </w:p>
          <w:p w:rsidR="001B4082" w:rsidRPr="003E5F43" w:rsidRDefault="001B4082" w:rsidP="003E5F43">
            <w:pPr>
              <w:rPr>
                <w:b/>
                <w:color w:val="000000"/>
              </w:rPr>
            </w:pPr>
            <w:r w:rsidRPr="003E5F43">
              <w:rPr>
                <w:b/>
                <w:color w:val="000000"/>
              </w:rPr>
              <w:t>2021</w:t>
            </w:r>
          </w:p>
        </w:tc>
      </w:tr>
      <w:tr w:rsidR="001B4082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82" w:rsidRPr="00B22A92" w:rsidRDefault="001B4082" w:rsidP="001B40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82" w:rsidRPr="00956263" w:rsidRDefault="001B4082" w:rsidP="001B4082"/>
        </w:tc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082" w:rsidRPr="003E5F43" w:rsidRDefault="001B4082" w:rsidP="003E5F43"/>
        </w:tc>
      </w:tr>
      <w:tr w:rsidR="001B4082" w:rsidRPr="00956263" w:rsidTr="000C1841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дворов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21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1-й </w:t>
            </w:r>
            <w:proofErr w:type="spellStart"/>
            <w:r w:rsidRPr="003E5F43">
              <w:rPr>
                <w:color w:val="000000"/>
              </w:rPr>
              <w:t>Добролюбовский</w:t>
            </w:r>
            <w:proofErr w:type="spellEnd"/>
            <w:r w:rsidRPr="003E5F43">
              <w:rPr>
                <w:color w:val="000000"/>
              </w:rPr>
              <w:t xml:space="preserve"> д. 26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>. Заветы Ильича, пр. Дзержинского д. 2а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ул.Набережная</w:t>
            </w:r>
            <w:proofErr w:type="spellEnd"/>
            <w:r w:rsidRPr="003E5F43">
              <w:rPr>
                <w:color w:val="000000"/>
              </w:rPr>
              <w:t xml:space="preserve"> д. 35 корп. 6,7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Московский пр. д. 53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1-ая Серебрянская д. 21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ул.Добролюбова</w:t>
            </w:r>
            <w:proofErr w:type="spellEnd"/>
            <w:r w:rsidRPr="003E5F43">
              <w:rPr>
                <w:color w:val="000000"/>
              </w:rPr>
              <w:t xml:space="preserve"> д. 30,32, </w:t>
            </w:r>
            <w:proofErr w:type="spellStart"/>
            <w:r w:rsidRPr="003E5F43">
              <w:rPr>
                <w:color w:val="000000"/>
              </w:rPr>
              <w:t>ул.Железнодорожная</w:t>
            </w:r>
            <w:proofErr w:type="spellEnd"/>
            <w:r w:rsidRPr="003E5F43">
              <w:rPr>
                <w:color w:val="000000"/>
              </w:rPr>
              <w:t xml:space="preserve"> д. 2а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1-ая Серебрянская д. 5/7, 2/9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ул.Добролюбова</w:t>
            </w:r>
            <w:proofErr w:type="spellEnd"/>
            <w:r w:rsidRPr="003E5F43">
              <w:rPr>
                <w:color w:val="000000"/>
              </w:rPr>
              <w:t xml:space="preserve"> д. 11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50 лет Комсомола д. 28,30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ул.Заводская</w:t>
            </w:r>
            <w:proofErr w:type="spellEnd"/>
            <w:r w:rsidRPr="003E5F43">
              <w:rPr>
                <w:color w:val="000000"/>
              </w:rPr>
              <w:t xml:space="preserve"> д. 8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>. Серебрянка д. 25,50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ул.Седова</w:t>
            </w:r>
            <w:proofErr w:type="spellEnd"/>
            <w:r w:rsidRPr="003E5F43">
              <w:rPr>
                <w:color w:val="000000"/>
              </w:rPr>
              <w:t xml:space="preserve"> д. 13, </w:t>
            </w:r>
            <w:proofErr w:type="spellStart"/>
            <w:r w:rsidRPr="003E5F43">
              <w:rPr>
                <w:color w:val="000000"/>
              </w:rPr>
              <w:t>ул.Партизанская</w:t>
            </w:r>
            <w:proofErr w:type="spellEnd"/>
            <w:r w:rsidRPr="003E5F43">
              <w:rPr>
                <w:color w:val="000000"/>
              </w:rPr>
              <w:t xml:space="preserve"> д. 5б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Первомайская д. 7а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мкр.Кудринка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ул.Октябрьская</w:t>
            </w:r>
            <w:proofErr w:type="spellEnd"/>
            <w:r w:rsidRPr="003E5F43">
              <w:rPr>
                <w:color w:val="000000"/>
              </w:rPr>
              <w:t xml:space="preserve"> д. 28,30,32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Первомайская д. 3а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мкр.Кудринка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ул.Текстильщиков</w:t>
            </w:r>
            <w:proofErr w:type="spellEnd"/>
            <w:r w:rsidRPr="003E5F43">
              <w:rPr>
                <w:color w:val="000000"/>
              </w:rPr>
              <w:t xml:space="preserve"> д. 16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ул.Московский</w:t>
            </w:r>
            <w:proofErr w:type="spellEnd"/>
            <w:r w:rsidRPr="003E5F43">
              <w:rPr>
                <w:color w:val="000000"/>
              </w:rPr>
              <w:t xml:space="preserve"> пр-т д. 27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50 лет Комсомола д. 31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ул.Островского</w:t>
            </w:r>
            <w:proofErr w:type="spellEnd"/>
            <w:r w:rsidRPr="003E5F43">
              <w:rPr>
                <w:color w:val="000000"/>
              </w:rPr>
              <w:t xml:space="preserve"> д. 6,8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мкр.Серебрянка</w:t>
            </w:r>
            <w:proofErr w:type="spellEnd"/>
            <w:r w:rsidRPr="003E5F43">
              <w:rPr>
                <w:color w:val="000000"/>
              </w:rPr>
              <w:t xml:space="preserve"> д. 21,22,23,57</w:t>
            </w:r>
          </w:p>
        </w:tc>
      </w:tr>
      <w:tr w:rsidR="001B4082" w:rsidRPr="00956263" w:rsidTr="001B4082">
        <w:trPr>
          <w:trHeight w:val="3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мкр.Арманд</w:t>
            </w:r>
            <w:proofErr w:type="spellEnd"/>
            <w:r w:rsidRPr="003E5F43">
              <w:rPr>
                <w:color w:val="000000"/>
              </w:rPr>
              <w:t xml:space="preserve"> д. 3а,5а</w:t>
            </w:r>
          </w:p>
        </w:tc>
      </w:tr>
      <w:tr w:rsidR="001B4082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пос</w:t>
            </w:r>
            <w:proofErr w:type="gramStart"/>
            <w:r w:rsidRPr="003E5F43">
              <w:rPr>
                <w:color w:val="000000"/>
              </w:rPr>
              <w:t>.Л</w:t>
            </w:r>
            <w:proofErr w:type="gramEnd"/>
            <w:r w:rsidRPr="003E5F43">
              <w:rPr>
                <w:color w:val="000000"/>
              </w:rPr>
              <w:t>есные</w:t>
            </w:r>
            <w:proofErr w:type="spellEnd"/>
            <w:r w:rsidRPr="003E5F43">
              <w:rPr>
                <w:color w:val="000000"/>
              </w:rPr>
              <w:t xml:space="preserve"> Поляны , </w:t>
            </w:r>
            <w:proofErr w:type="spellStart"/>
            <w:r w:rsidRPr="003E5F43">
              <w:rPr>
                <w:color w:val="000000"/>
              </w:rPr>
              <w:t>ул.Ленина</w:t>
            </w:r>
            <w:proofErr w:type="spellEnd"/>
            <w:r w:rsidRPr="003E5F43">
              <w:rPr>
                <w:color w:val="000000"/>
              </w:rPr>
              <w:t>, д.8,9,10,11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пос</w:t>
            </w:r>
            <w:proofErr w:type="gramStart"/>
            <w:r w:rsidRPr="003E5F43">
              <w:rPr>
                <w:color w:val="000000"/>
              </w:rPr>
              <w:t>.Л</w:t>
            </w:r>
            <w:proofErr w:type="gramEnd"/>
            <w:r w:rsidRPr="003E5F43">
              <w:rPr>
                <w:color w:val="000000"/>
              </w:rPr>
              <w:t>есные</w:t>
            </w:r>
            <w:proofErr w:type="spellEnd"/>
            <w:r w:rsidRPr="003E5F43">
              <w:rPr>
                <w:color w:val="000000"/>
              </w:rPr>
              <w:t xml:space="preserve"> Поляны , </w:t>
            </w:r>
            <w:proofErr w:type="spellStart"/>
            <w:r w:rsidRPr="003E5F43">
              <w:rPr>
                <w:color w:val="000000"/>
              </w:rPr>
              <w:t>ул.Совхозная</w:t>
            </w:r>
            <w:proofErr w:type="spellEnd"/>
            <w:r w:rsidRPr="003E5F43">
              <w:rPr>
                <w:color w:val="000000"/>
              </w:rPr>
              <w:t xml:space="preserve">, д.31, </w:t>
            </w:r>
            <w:proofErr w:type="spellStart"/>
            <w:r w:rsidRPr="003E5F43">
              <w:rPr>
                <w:color w:val="000000"/>
              </w:rPr>
              <w:t>ул.Комбикормовый</w:t>
            </w:r>
            <w:proofErr w:type="spellEnd"/>
            <w:r w:rsidRPr="003E5F43">
              <w:rPr>
                <w:color w:val="000000"/>
              </w:rPr>
              <w:t xml:space="preserve"> завод, 20</w:t>
            </w:r>
          </w:p>
        </w:tc>
      </w:tr>
      <w:tr w:rsidR="001B4082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3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Правдинский, п.   Правдинский, ул. Котовского, д. 1а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Правдинский, п.   Правдинский, ул. </w:t>
            </w:r>
            <w:proofErr w:type="gramStart"/>
            <w:r w:rsidRPr="003E5F43">
              <w:rPr>
                <w:color w:val="000000"/>
              </w:rPr>
              <w:t>Лесная</w:t>
            </w:r>
            <w:proofErr w:type="gramEnd"/>
            <w:r w:rsidRPr="003E5F43">
              <w:rPr>
                <w:color w:val="000000"/>
              </w:rPr>
              <w:t>, д. 52-56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Правдинский, п.   Правдинский, ул. Герцена, д. 25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п. </w:t>
            </w:r>
            <w:proofErr w:type="spellStart"/>
            <w:r w:rsidRPr="003E5F43">
              <w:rPr>
                <w:color w:val="000000"/>
              </w:rPr>
              <w:t>Нагороне</w:t>
            </w:r>
            <w:proofErr w:type="spellEnd"/>
            <w:r w:rsidRPr="003E5F43">
              <w:rPr>
                <w:color w:val="000000"/>
              </w:rPr>
              <w:t xml:space="preserve"> 18,47, 50,51</w:t>
            </w:r>
          </w:p>
        </w:tc>
      </w:tr>
      <w:tr w:rsidR="001B4082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с. </w:t>
            </w:r>
            <w:proofErr w:type="gramStart"/>
            <w:r w:rsidRPr="003E5F43">
              <w:rPr>
                <w:color w:val="000000"/>
              </w:rPr>
              <w:t>Царево</w:t>
            </w:r>
            <w:proofErr w:type="gramEnd"/>
            <w:r w:rsidRPr="003E5F43">
              <w:rPr>
                <w:color w:val="000000"/>
              </w:rPr>
              <w:t xml:space="preserve"> д.2а,4а</w:t>
            </w:r>
          </w:p>
        </w:tc>
      </w:tr>
      <w:tr w:rsidR="001B4082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</w:p>
        </w:tc>
      </w:tr>
      <w:tr w:rsidR="001B4082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Лесной, Пушкинского муниципального р-на, ул. Гагарина  д.  6,8,8А,10 - </w:t>
            </w:r>
            <w:proofErr w:type="spellStart"/>
            <w:r w:rsidRPr="003E5F43">
              <w:rPr>
                <w:color w:val="000000"/>
              </w:rPr>
              <w:t>ул</w:t>
            </w:r>
            <w:proofErr w:type="gramStart"/>
            <w:r w:rsidRPr="003E5F43">
              <w:rPr>
                <w:color w:val="000000"/>
              </w:rPr>
              <w:t>.Т</w:t>
            </w:r>
            <w:proofErr w:type="gramEnd"/>
            <w:r w:rsidRPr="003E5F43">
              <w:rPr>
                <w:color w:val="000000"/>
              </w:rPr>
              <w:t>итова</w:t>
            </w:r>
            <w:proofErr w:type="spellEnd"/>
            <w:r w:rsidRPr="003E5F43">
              <w:rPr>
                <w:color w:val="000000"/>
              </w:rPr>
              <w:t xml:space="preserve">  д.  1,2,3,4</w:t>
            </w:r>
          </w:p>
        </w:tc>
      </w:tr>
      <w:tr w:rsidR="001B4082" w:rsidRPr="00956263" w:rsidTr="001B4082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82" w:rsidRPr="003E5F43" w:rsidRDefault="001B4082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Лесной</w:t>
            </w:r>
            <w:proofErr w:type="gramEnd"/>
            <w:r w:rsidRPr="003E5F43">
              <w:rPr>
                <w:color w:val="000000"/>
              </w:rPr>
              <w:t xml:space="preserve">, Пушкинского муниципального р-на,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>-н Юбилейный, д.4,5,6</w:t>
            </w:r>
          </w:p>
        </w:tc>
      </w:tr>
      <w:tr w:rsidR="001B4082" w:rsidRPr="00956263" w:rsidTr="001B408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> </w:t>
            </w:r>
          </w:p>
        </w:tc>
      </w:tr>
      <w:tr w:rsidR="001B4082" w:rsidRPr="00956263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82" w:rsidRPr="003E5F43" w:rsidRDefault="001B4082" w:rsidP="003E5F43">
            <w:pPr>
              <w:rPr>
                <w:b/>
                <w:color w:val="000000"/>
              </w:rPr>
            </w:pPr>
            <w:r w:rsidRPr="003E5F43">
              <w:rPr>
                <w:b/>
                <w:color w:val="000000"/>
              </w:rPr>
              <w:t>Адресный перечень КБДТ</w:t>
            </w:r>
          </w:p>
        </w:tc>
      </w:tr>
      <w:tr w:rsidR="001B4082" w:rsidRPr="00956263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82" w:rsidRPr="003E5F43" w:rsidRDefault="001B4082" w:rsidP="003E5F43">
            <w:pPr>
              <w:rPr>
                <w:b/>
              </w:rPr>
            </w:pPr>
            <w:r w:rsidRPr="003E5F43">
              <w:rPr>
                <w:b/>
                <w:color w:val="000000"/>
              </w:rPr>
              <w:t>2022г</w:t>
            </w:r>
          </w:p>
        </w:tc>
      </w:tr>
      <w:tr w:rsidR="001B4082" w:rsidRPr="00956263" w:rsidTr="00956263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82" w:rsidRPr="00956263" w:rsidRDefault="001B4082" w:rsidP="001B4082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82" w:rsidRPr="00956263" w:rsidRDefault="001B4082" w:rsidP="001B4082"/>
        </w:tc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082" w:rsidRPr="003E5F43" w:rsidRDefault="001B4082" w:rsidP="003E5F43"/>
        </w:tc>
      </w:tr>
      <w:tr w:rsidR="001B4082" w:rsidRPr="00956263" w:rsidTr="00956263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956263" w:rsidRDefault="001B4082" w:rsidP="001B4082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дворов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82" w:rsidRPr="003E5F43" w:rsidRDefault="001B4082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>Адрес площадки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21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Маяковского д. 15/1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ул. 1-ая Серебрянская д. 9, </w:t>
            </w:r>
            <w:proofErr w:type="spellStart"/>
            <w:r w:rsidRPr="003E5F43">
              <w:rPr>
                <w:color w:val="000000"/>
              </w:rPr>
              <w:t>ул.Некрасова</w:t>
            </w:r>
            <w:proofErr w:type="spellEnd"/>
            <w:r w:rsidRPr="003E5F43">
              <w:rPr>
                <w:color w:val="000000"/>
              </w:rPr>
              <w:t xml:space="preserve"> д. 7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г.п..Пушкино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</w:t>
            </w:r>
            <w:proofErr w:type="gramStart"/>
            <w:r w:rsidRPr="003E5F43">
              <w:rPr>
                <w:color w:val="000000"/>
              </w:rPr>
              <w:t>.Б</w:t>
            </w:r>
            <w:proofErr w:type="gramEnd"/>
            <w:r w:rsidRPr="003E5F43">
              <w:rPr>
                <w:color w:val="000000"/>
              </w:rPr>
              <w:t>оголюбская</w:t>
            </w:r>
            <w:proofErr w:type="spellEnd"/>
            <w:r w:rsidRPr="003E5F43">
              <w:rPr>
                <w:color w:val="000000"/>
              </w:rPr>
              <w:t xml:space="preserve"> д. 21а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ул.Озерная</w:t>
            </w:r>
            <w:proofErr w:type="spellEnd"/>
            <w:r w:rsidRPr="003E5F43">
              <w:rPr>
                <w:color w:val="000000"/>
              </w:rPr>
              <w:t xml:space="preserve"> д. 11 корп. 1,23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Московский пр. д. 46,50, </w:t>
            </w:r>
            <w:proofErr w:type="spellStart"/>
            <w:r w:rsidRPr="003E5F43">
              <w:rPr>
                <w:color w:val="000000"/>
              </w:rPr>
              <w:t>пр</w:t>
            </w:r>
            <w:proofErr w:type="spellEnd"/>
            <w:r w:rsidRPr="003E5F43">
              <w:rPr>
                <w:color w:val="000000"/>
              </w:rPr>
              <w:t>-д Розанова д. 5,7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мкр.Кудринка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ул.Октябрьская</w:t>
            </w:r>
            <w:proofErr w:type="spellEnd"/>
            <w:r w:rsidRPr="003E5F43">
              <w:rPr>
                <w:color w:val="000000"/>
              </w:rPr>
              <w:t xml:space="preserve"> д. 38,40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Маяковского д. 15/2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Писаревская д. 6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spellStart"/>
            <w:r w:rsidRPr="003E5F43">
              <w:rPr>
                <w:color w:val="000000"/>
              </w:rPr>
              <w:t>Клязьма</w:t>
            </w:r>
            <w:proofErr w:type="spellEnd"/>
            <w:r w:rsidRPr="003E5F43">
              <w:rPr>
                <w:color w:val="000000"/>
              </w:rPr>
              <w:t>, ул. Андреевская д. 14,14а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ул.Набережная</w:t>
            </w:r>
            <w:proofErr w:type="spellEnd"/>
            <w:r w:rsidRPr="003E5F43">
              <w:rPr>
                <w:color w:val="000000"/>
              </w:rPr>
              <w:t xml:space="preserve"> д. 35 корп. 5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мкр.Мамонтовка</w:t>
            </w:r>
            <w:proofErr w:type="spellEnd"/>
            <w:r w:rsidRPr="003E5F43">
              <w:rPr>
                <w:color w:val="000000"/>
              </w:rPr>
              <w:t>, Спортивный пр. д. 2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Акуловское</w:t>
            </w:r>
            <w:proofErr w:type="spellEnd"/>
            <w:r w:rsidRPr="003E5F43">
              <w:rPr>
                <w:color w:val="000000"/>
              </w:rPr>
              <w:t xml:space="preserve"> шоссе д. 15/5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ул.Надсоновская</w:t>
            </w:r>
            <w:proofErr w:type="spellEnd"/>
            <w:r w:rsidRPr="003E5F43">
              <w:rPr>
                <w:color w:val="000000"/>
              </w:rPr>
              <w:t xml:space="preserve"> д. 15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spellStart"/>
            <w:r w:rsidRPr="003E5F43">
              <w:rPr>
                <w:color w:val="000000"/>
              </w:rPr>
              <w:t>Дзержинец</w:t>
            </w:r>
            <w:proofErr w:type="spellEnd"/>
            <w:r w:rsidRPr="003E5F43">
              <w:rPr>
                <w:color w:val="000000"/>
              </w:rPr>
              <w:t xml:space="preserve"> д. 31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3й </w:t>
            </w:r>
            <w:proofErr w:type="spellStart"/>
            <w:r w:rsidRPr="003E5F43">
              <w:rPr>
                <w:color w:val="000000"/>
              </w:rPr>
              <w:t>Акуловский</w:t>
            </w:r>
            <w:proofErr w:type="spellEnd"/>
            <w:r w:rsidRPr="003E5F43">
              <w:rPr>
                <w:color w:val="000000"/>
              </w:rPr>
              <w:t xml:space="preserve"> </w:t>
            </w:r>
            <w:proofErr w:type="spellStart"/>
            <w:r w:rsidRPr="003E5F43">
              <w:rPr>
                <w:color w:val="000000"/>
              </w:rPr>
              <w:t>пр</w:t>
            </w:r>
            <w:proofErr w:type="spellEnd"/>
            <w:r w:rsidRPr="003E5F43">
              <w:rPr>
                <w:color w:val="000000"/>
              </w:rPr>
              <w:t>-д д. 6,4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3й </w:t>
            </w:r>
            <w:proofErr w:type="spellStart"/>
            <w:r w:rsidRPr="003E5F43">
              <w:rPr>
                <w:color w:val="000000"/>
              </w:rPr>
              <w:t>Акуловский</w:t>
            </w:r>
            <w:proofErr w:type="spellEnd"/>
            <w:r w:rsidRPr="003E5F43">
              <w:rPr>
                <w:color w:val="000000"/>
              </w:rPr>
              <w:t xml:space="preserve"> </w:t>
            </w:r>
            <w:proofErr w:type="spellStart"/>
            <w:r w:rsidRPr="003E5F43">
              <w:rPr>
                <w:color w:val="000000"/>
              </w:rPr>
              <w:t>пр</w:t>
            </w:r>
            <w:proofErr w:type="spellEnd"/>
            <w:r w:rsidRPr="003E5F43">
              <w:rPr>
                <w:color w:val="000000"/>
              </w:rPr>
              <w:t>-д д. 10,12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ул. 50 лет Комсомола д. 23,25,29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>, Московский пр-т д. 19,21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3-й </w:t>
            </w:r>
            <w:proofErr w:type="spellStart"/>
            <w:r w:rsidRPr="003E5F43">
              <w:rPr>
                <w:color w:val="000000"/>
              </w:rPr>
              <w:t>Акуловский</w:t>
            </w:r>
            <w:proofErr w:type="spellEnd"/>
            <w:r w:rsidRPr="003E5F43">
              <w:rPr>
                <w:color w:val="000000"/>
              </w:rPr>
              <w:t xml:space="preserve"> пр. д. 10а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ул.Набережная</w:t>
            </w:r>
            <w:proofErr w:type="spellEnd"/>
            <w:r w:rsidRPr="003E5F43">
              <w:rPr>
                <w:color w:val="000000"/>
              </w:rPr>
              <w:t xml:space="preserve"> д. 35 корп. 3,4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gramStart"/>
            <w:r w:rsidRPr="003E5F43">
              <w:rPr>
                <w:color w:val="000000"/>
              </w:rPr>
              <w:t>.П</w:t>
            </w:r>
            <w:proofErr w:type="gramEnd"/>
            <w:r w:rsidRPr="003E5F43">
              <w:rPr>
                <w:color w:val="000000"/>
              </w:rPr>
              <w:t>ушкино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мкр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spellStart"/>
            <w:r w:rsidRPr="003E5F43">
              <w:rPr>
                <w:color w:val="000000"/>
              </w:rPr>
              <w:t>Кудринка</w:t>
            </w:r>
            <w:proofErr w:type="spellEnd"/>
            <w:r w:rsidRPr="003E5F43">
              <w:rPr>
                <w:color w:val="000000"/>
              </w:rPr>
              <w:t xml:space="preserve">, </w:t>
            </w:r>
            <w:proofErr w:type="spellStart"/>
            <w:r w:rsidRPr="003E5F43">
              <w:rPr>
                <w:color w:val="000000"/>
              </w:rPr>
              <w:t>ул</w:t>
            </w:r>
            <w:proofErr w:type="gramStart"/>
            <w:r w:rsidRPr="003E5F43">
              <w:rPr>
                <w:color w:val="000000"/>
              </w:rPr>
              <w:t>.С</w:t>
            </w:r>
            <w:proofErr w:type="gramEnd"/>
            <w:r w:rsidRPr="003E5F43">
              <w:rPr>
                <w:color w:val="000000"/>
              </w:rPr>
              <w:t>околовская</w:t>
            </w:r>
            <w:proofErr w:type="spellEnd"/>
            <w:r w:rsidRPr="003E5F43">
              <w:rPr>
                <w:color w:val="000000"/>
              </w:rPr>
              <w:t xml:space="preserve"> д. 31</w:t>
            </w:r>
          </w:p>
        </w:tc>
      </w:tr>
      <w:tr w:rsidR="00724138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724138">
            <w:pPr>
              <w:jc w:val="center"/>
              <w:rPr>
                <w:color w:val="000000"/>
              </w:rPr>
            </w:pP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пос</w:t>
            </w:r>
            <w:proofErr w:type="gramStart"/>
            <w:r w:rsidRPr="003E5F43">
              <w:rPr>
                <w:color w:val="000000"/>
              </w:rPr>
              <w:t>.Л</w:t>
            </w:r>
            <w:proofErr w:type="gramEnd"/>
            <w:r w:rsidRPr="003E5F43">
              <w:rPr>
                <w:color w:val="000000"/>
              </w:rPr>
              <w:t>есные</w:t>
            </w:r>
            <w:proofErr w:type="spellEnd"/>
            <w:r w:rsidRPr="003E5F43">
              <w:rPr>
                <w:color w:val="000000"/>
              </w:rPr>
              <w:t xml:space="preserve"> Поляны , </w:t>
            </w:r>
            <w:proofErr w:type="spellStart"/>
            <w:r w:rsidRPr="003E5F43">
              <w:rPr>
                <w:color w:val="000000"/>
              </w:rPr>
              <w:t>ул.Совхозная</w:t>
            </w:r>
            <w:proofErr w:type="spellEnd"/>
            <w:r w:rsidRPr="003E5F43">
              <w:rPr>
                <w:color w:val="000000"/>
              </w:rPr>
              <w:t xml:space="preserve">, д.35, </w:t>
            </w:r>
            <w:proofErr w:type="spellStart"/>
            <w:r w:rsidRPr="003E5F43">
              <w:rPr>
                <w:color w:val="000000"/>
              </w:rPr>
              <w:t>ул.Комбикормовый</w:t>
            </w:r>
            <w:proofErr w:type="spellEnd"/>
            <w:r w:rsidRPr="003E5F43">
              <w:rPr>
                <w:color w:val="000000"/>
              </w:rPr>
              <w:t xml:space="preserve"> завод, д.12,13,14,15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</w:t>
            </w:r>
            <w:proofErr w:type="spellStart"/>
            <w:r w:rsidRPr="003E5F43">
              <w:rPr>
                <w:color w:val="000000"/>
              </w:rPr>
              <w:t>пос</w:t>
            </w:r>
            <w:proofErr w:type="gramStart"/>
            <w:r w:rsidRPr="003E5F43">
              <w:rPr>
                <w:color w:val="000000"/>
              </w:rPr>
              <w:t>.Л</w:t>
            </w:r>
            <w:proofErr w:type="gramEnd"/>
            <w:r w:rsidRPr="003E5F43">
              <w:rPr>
                <w:color w:val="000000"/>
              </w:rPr>
              <w:t>есные</w:t>
            </w:r>
            <w:proofErr w:type="spellEnd"/>
            <w:r w:rsidRPr="003E5F43">
              <w:rPr>
                <w:color w:val="000000"/>
              </w:rPr>
              <w:t xml:space="preserve"> Поляны , </w:t>
            </w:r>
            <w:proofErr w:type="spellStart"/>
            <w:r w:rsidRPr="003E5F43">
              <w:rPr>
                <w:color w:val="000000"/>
              </w:rPr>
              <w:t>ул.Комбикормовый</w:t>
            </w:r>
            <w:proofErr w:type="spellEnd"/>
            <w:r w:rsidRPr="003E5F43">
              <w:rPr>
                <w:color w:val="000000"/>
              </w:rPr>
              <w:t xml:space="preserve"> завод, д.16,17,18,11А.13А</w:t>
            </w:r>
          </w:p>
        </w:tc>
      </w:tr>
      <w:tr w:rsidR="00724138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/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3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Правдинский, п.   Правдинский, ул. Чехова, д. 14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Правдинский, п.   Правдинский, ул. Чернышевского, д. 20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</w:t>
            </w:r>
            <w:proofErr w:type="spellStart"/>
            <w:r w:rsidRPr="003E5F43">
              <w:rPr>
                <w:color w:val="000000"/>
              </w:rPr>
              <w:t>м.р</w:t>
            </w:r>
            <w:proofErr w:type="spellEnd"/>
            <w:r w:rsidRPr="003E5F43">
              <w:rPr>
                <w:color w:val="000000"/>
              </w:rPr>
              <w:t xml:space="preserve">., </w:t>
            </w: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Правдинский, п.   Правдинский, ул. 2-я </w:t>
            </w:r>
            <w:proofErr w:type="gramStart"/>
            <w:r w:rsidRPr="003E5F43">
              <w:rPr>
                <w:color w:val="000000"/>
              </w:rPr>
              <w:t>Проектная</w:t>
            </w:r>
            <w:proofErr w:type="gramEnd"/>
            <w:r w:rsidRPr="003E5F43">
              <w:rPr>
                <w:color w:val="000000"/>
              </w:rPr>
              <w:t>, д. 19,21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с. </w:t>
            </w:r>
            <w:proofErr w:type="spellStart"/>
            <w:r w:rsidRPr="003E5F43">
              <w:rPr>
                <w:color w:val="000000"/>
              </w:rPr>
              <w:t>Левково</w:t>
            </w:r>
            <w:proofErr w:type="spellEnd"/>
            <w:r w:rsidRPr="003E5F43">
              <w:rPr>
                <w:color w:val="000000"/>
              </w:rPr>
              <w:t>, 60, 61, 63, 64</w:t>
            </w: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r w:rsidRPr="003E5F43">
              <w:rPr>
                <w:color w:val="000000"/>
              </w:rPr>
              <w:t xml:space="preserve">Пушкинский район, п. Зверосовхоза, ул. </w:t>
            </w:r>
            <w:proofErr w:type="gramStart"/>
            <w:r w:rsidRPr="003E5F43">
              <w:rPr>
                <w:color w:val="000000"/>
              </w:rPr>
              <w:t>Центральная</w:t>
            </w:r>
            <w:proofErr w:type="gramEnd"/>
            <w:r w:rsidRPr="003E5F43">
              <w:rPr>
                <w:color w:val="000000"/>
              </w:rPr>
              <w:t xml:space="preserve"> 10</w:t>
            </w:r>
          </w:p>
        </w:tc>
      </w:tr>
      <w:tr w:rsidR="00724138" w:rsidRPr="00956263" w:rsidTr="000C1841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10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</w:p>
        </w:tc>
      </w:tr>
      <w:tr w:rsidR="00724138" w:rsidRPr="00956263" w:rsidTr="00B25632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Лесной</w:t>
            </w:r>
            <w:proofErr w:type="gramEnd"/>
            <w:r w:rsidRPr="003E5F43">
              <w:rPr>
                <w:color w:val="000000"/>
              </w:rPr>
              <w:t>, Пушкинского муниципального р-на, ул. Советская 5а, 7, 7а</w:t>
            </w:r>
          </w:p>
        </w:tc>
      </w:tr>
      <w:tr w:rsidR="00724138" w:rsidRPr="00956263" w:rsidTr="0072413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10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 xml:space="preserve">. </w:t>
            </w:r>
            <w:proofErr w:type="gramStart"/>
            <w:r w:rsidRPr="003E5F43">
              <w:rPr>
                <w:color w:val="000000"/>
              </w:rPr>
              <w:t>Лесной</w:t>
            </w:r>
            <w:proofErr w:type="gramEnd"/>
            <w:r w:rsidRPr="003E5F43">
              <w:rPr>
                <w:color w:val="000000"/>
              </w:rPr>
              <w:t>, Пушкинского муниципального р-на, ул. Советская 3,3а,5</w:t>
            </w:r>
          </w:p>
        </w:tc>
      </w:tr>
      <w:tr w:rsidR="00724138" w:rsidRPr="00956263" w:rsidTr="00724138">
        <w:trPr>
          <w:trHeight w:val="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10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3E5F43" w:rsidRDefault="00724138" w:rsidP="003E5F43">
            <w:pPr>
              <w:rPr>
                <w:color w:val="000000"/>
              </w:rPr>
            </w:pPr>
            <w:proofErr w:type="spellStart"/>
            <w:r w:rsidRPr="003E5F43">
              <w:rPr>
                <w:color w:val="000000"/>
              </w:rPr>
              <w:t>г.п</w:t>
            </w:r>
            <w:proofErr w:type="spellEnd"/>
            <w:r w:rsidRPr="003E5F43">
              <w:rPr>
                <w:color w:val="000000"/>
              </w:rPr>
              <w:t>. Черкизово ул. Орджоникидзе д.10</w:t>
            </w:r>
          </w:p>
        </w:tc>
      </w:tr>
      <w:tr w:rsidR="00724138" w:rsidRPr="00956263" w:rsidTr="00724138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</w:p>
        </w:tc>
      </w:tr>
      <w:tr w:rsidR="00724138" w:rsidRPr="00956263" w:rsidTr="00724138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138" w:rsidRPr="00956263" w:rsidRDefault="00724138" w:rsidP="00724138">
            <w:pPr>
              <w:jc w:val="center"/>
            </w:pPr>
          </w:p>
        </w:tc>
      </w:tr>
      <w:tr w:rsidR="00724138" w:rsidRPr="00956263" w:rsidTr="00956263">
        <w:trPr>
          <w:trHeight w:val="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10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</w:tr>
    </w:tbl>
    <w:p w:rsidR="00E96BB6" w:rsidRPr="00720D51" w:rsidRDefault="00E96BB6" w:rsidP="00720D51">
      <w:pPr>
        <w:jc w:val="center"/>
        <w:rPr>
          <w:b/>
          <w:bCs/>
        </w:rPr>
      </w:pPr>
    </w:p>
    <w:p w:rsidR="00A93117" w:rsidRPr="00720D51" w:rsidRDefault="00A93117" w:rsidP="00720D51">
      <w:pPr>
        <w:jc w:val="right"/>
        <w:rPr>
          <w:i/>
        </w:rPr>
      </w:pPr>
      <w:r w:rsidRPr="00720D51">
        <w:rPr>
          <w:b/>
          <w:i/>
        </w:rPr>
        <w:br w:type="page"/>
      </w:r>
      <w:r w:rsidRPr="00720D51">
        <w:rPr>
          <w:i/>
        </w:rPr>
        <w:lastRenderedPageBreak/>
        <w:t>Приложение №</w:t>
      </w:r>
      <w:r w:rsidR="00B3191B" w:rsidRPr="00720D51">
        <w:rPr>
          <w:i/>
        </w:rPr>
        <w:t>9</w:t>
      </w:r>
      <w:r w:rsidRPr="00720D51">
        <w:rPr>
          <w:i/>
        </w:rPr>
        <w:t xml:space="preserve"> к муниципальной программе</w:t>
      </w:r>
    </w:p>
    <w:p w:rsidR="00A93117" w:rsidRPr="00720D51" w:rsidRDefault="00A93117" w:rsidP="00720D51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20D51">
        <w:rPr>
          <w:rFonts w:ascii="Times New Roman" w:hAnsi="Times New Roman" w:cs="Times New Roman"/>
          <w:i/>
          <w:sz w:val="24"/>
          <w:szCs w:val="24"/>
        </w:rPr>
        <w:t xml:space="preserve"> «Формирование современной среды на территории</w:t>
      </w:r>
    </w:p>
    <w:p w:rsidR="008F60A8" w:rsidRPr="00720D51" w:rsidRDefault="0036269B" w:rsidP="00720D51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20D51">
        <w:rPr>
          <w:rFonts w:ascii="Times New Roman" w:hAnsi="Times New Roman" w:cs="Times New Roman"/>
          <w:i/>
          <w:sz w:val="24"/>
          <w:szCs w:val="24"/>
        </w:rPr>
        <w:t>Пушкинского муниципального района</w:t>
      </w:r>
    </w:p>
    <w:p w:rsidR="00F23060" w:rsidRPr="00720D51" w:rsidRDefault="00A93117" w:rsidP="00720D51">
      <w:pPr>
        <w:pStyle w:val="ConsPlusNormal"/>
        <w:spacing w:after="100" w:afterAutospacing="1"/>
        <w:contextualSpacing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720D51">
        <w:rPr>
          <w:rFonts w:ascii="Times New Roman" w:hAnsi="Times New Roman" w:cs="Times New Roman"/>
          <w:i/>
          <w:sz w:val="24"/>
          <w:szCs w:val="24"/>
        </w:rPr>
        <w:t>на 2018-2022 годы»</w:t>
      </w:r>
    </w:p>
    <w:p w:rsidR="00F23060" w:rsidRPr="00720D51" w:rsidRDefault="00F23060" w:rsidP="00720D51">
      <w:pPr>
        <w:tabs>
          <w:tab w:val="left" w:pos="3495"/>
        </w:tabs>
        <w:jc w:val="center"/>
        <w:rPr>
          <w:b/>
        </w:rPr>
      </w:pPr>
      <w:r w:rsidRPr="00720D51">
        <w:rPr>
          <w:b/>
        </w:rPr>
        <w:t xml:space="preserve">Адресный перечень общественных территорий </w:t>
      </w:r>
      <w:r w:rsidR="0036269B" w:rsidRPr="00720D51">
        <w:rPr>
          <w:b/>
        </w:rPr>
        <w:t>Пушкинского муниципального района</w:t>
      </w:r>
      <w:r w:rsidRPr="00720D51">
        <w:rPr>
          <w:b/>
        </w:rPr>
        <w:t>,</w:t>
      </w:r>
    </w:p>
    <w:p w:rsidR="00F23060" w:rsidRPr="00720D51" w:rsidRDefault="00F23060" w:rsidP="00720D51">
      <w:pPr>
        <w:spacing w:after="100" w:afterAutospacing="1"/>
        <w:jc w:val="center"/>
        <w:rPr>
          <w:b/>
        </w:rPr>
      </w:pPr>
      <w:r w:rsidRPr="00720D51">
        <w:rPr>
          <w:b/>
        </w:rPr>
        <w:t>подлежащих благоустройству в 2018-2022 годах</w:t>
      </w:r>
      <w:r w:rsidR="006620C2" w:rsidRPr="00720D51">
        <w:rPr>
          <w:b/>
        </w:rPr>
        <w:t xml:space="preserve"> </w:t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2443"/>
        <w:gridCol w:w="2443"/>
        <w:gridCol w:w="9792"/>
      </w:tblGrid>
      <w:tr w:rsidR="00956263" w:rsidRPr="00956263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63" w:rsidRPr="00956263" w:rsidRDefault="00956263" w:rsidP="00956263">
            <w:pPr>
              <w:jc w:val="center"/>
              <w:rPr>
                <w:b/>
                <w:color w:val="000000"/>
              </w:rPr>
            </w:pPr>
            <w:r w:rsidRPr="00956263">
              <w:rPr>
                <w:b/>
                <w:color w:val="000000"/>
              </w:rPr>
              <w:t>Адресный перечень общественных территорий</w:t>
            </w:r>
          </w:p>
        </w:tc>
      </w:tr>
      <w:tr w:rsidR="00956263" w:rsidRPr="00956263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63" w:rsidRPr="00956263" w:rsidRDefault="00956263" w:rsidP="00956263">
            <w:pPr>
              <w:jc w:val="center"/>
              <w:rPr>
                <w:b/>
              </w:rPr>
            </w:pPr>
            <w:r w:rsidRPr="00956263">
              <w:rPr>
                <w:b/>
                <w:color w:val="000000"/>
              </w:rPr>
              <w:t>2018</w:t>
            </w:r>
            <w:r w:rsidR="004F204E">
              <w:rPr>
                <w:b/>
                <w:color w:val="000000"/>
                <w:lang w:val="en-US"/>
              </w:rPr>
              <w:t xml:space="preserve"> </w:t>
            </w:r>
            <w:r w:rsidRPr="00956263">
              <w:rPr>
                <w:b/>
                <w:color w:val="000000"/>
              </w:rPr>
              <w:t>г.</w:t>
            </w:r>
          </w:p>
        </w:tc>
      </w:tr>
      <w:tr w:rsidR="00956263" w:rsidRPr="00956263" w:rsidTr="00956263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63" w:rsidRPr="00956263" w:rsidRDefault="00956263" w:rsidP="0095626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63" w:rsidRPr="00956263" w:rsidRDefault="00956263" w:rsidP="0095626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общественных территорий</w:t>
            </w:r>
          </w:p>
        </w:tc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63" w:rsidRPr="00956263" w:rsidRDefault="00956263" w:rsidP="0095626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Адрес площадки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4337C5" w:rsidP="0072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4337C5" w:rsidRDefault="004337C5" w:rsidP="00724138">
            <w:pPr>
              <w:jc w:val="center"/>
              <w:rPr>
                <w:color w:val="000000"/>
              </w:rPr>
            </w:pPr>
            <w:proofErr w:type="spellStart"/>
            <w:r w:rsidRPr="004337C5">
              <w:rPr>
                <w:color w:val="000000"/>
              </w:rPr>
              <w:t>г.п</w:t>
            </w:r>
            <w:proofErr w:type="spellEnd"/>
            <w:r w:rsidRPr="004337C5">
              <w:rPr>
                <w:color w:val="000000"/>
              </w:rPr>
              <w:t xml:space="preserve">. Пушкино, Сквер «Солнца» по ул. 4-й </w:t>
            </w:r>
            <w:proofErr w:type="spellStart"/>
            <w:r w:rsidRPr="004337C5">
              <w:rPr>
                <w:color w:val="000000"/>
              </w:rPr>
              <w:t>Акуловский</w:t>
            </w:r>
            <w:proofErr w:type="spellEnd"/>
            <w:r w:rsidRPr="004337C5">
              <w:rPr>
                <w:color w:val="000000"/>
              </w:rPr>
              <w:t xml:space="preserve"> проезд</w:t>
            </w:r>
          </w:p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 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с.п</w:t>
            </w:r>
            <w:proofErr w:type="spellEnd"/>
            <w:r w:rsidRPr="00CF6A74">
              <w:rPr>
                <w:color w:val="000000"/>
              </w:rPr>
              <w:t xml:space="preserve">. </w:t>
            </w:r>
            <w:proofErr w:type="spellStart"/>
            <w:r w:rsidRPr="00CF6A74">
              <w:rPr>
                <w:color w:val="000000"/>
              </w:rPr>
              <w:t>Ельдигинское</w:t>
            </w:r>
            <w:proofErr w:type="spellEnd"/>
            <w:r w:rsidRPr="00CF6A74">
              <w:rPr>
                <w:color w:val="000000"/>
              </w:rPr>
              <w:t xml:space="preserve">, с. Тишково, памятник погибшим воинам в ВОВ 1941-1945 </w:t>
            </w:r>
            <w:proofErr w:type="spellStart"/>
            <w:proofErr w:type="gramStart"/>
            <w:r w:rsidRPr="00CF6A74">
              <w:rPr>
                <w:color w:val="000000"/>
              </w:rPr>
              <w:t>гг</w:t>
            </w:r>
            <w:proofErr w:type="spellEnd"/>
            <w:proofErr w:type="gramEnd"/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с.п</w:t>
            </w:r>
            <w:proofErr w:type="spellEnd"/>
            <w:r w:rsidRPr="00CF6A74">
              <w:rPr>
                <w:color w:val="000000"/>
              </w:rPr>
              <w:t xml:space="preserve">. </w:t>
            </w:r>
            <w:proofErr w:type="spellStart"/>
            <w:r w:rsidRPr="00CF6A74">
              <w:rPr>
                <w:color w:val="000000"/>
              </w:rPr>
              <w:t>Ельдигинское</w:t>
            </w:r>
            <w:proofErr w:type="spellEnd"/>
            <w:r w:rsidRPr="00CF6A74">
              <w:rPr>
                <w:color w:val="000000"/>
              </w:rPr>
              <w:t>, д. Раково, сквер</w:t>
            </w:r>
          </w:p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 </w:t>
            </w:r>
          </w:p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CF6A74" w:rsidRDefault="00724138" w:rsidP="00724138">
            <w:pPr>
              <w:jc w:val="center"/>
            </w:pPr>
            <w:r w:rsidRPr="00CF6A74">
              <w:rPr>
                <w:color w:val="000000"/>
              </w:rPr>
              <w:t xml:space="preserve">Пушкинский район, </w:t>
            </w:r>
            <w:proofErr w:type="spellStart"/>
            <w:r w:rsidRPr="00CF6A74">
              <w:rPr>
                <w:color w:val="000000"/>
              </w:rPr>
              <w:t>пос</w:t>
            </w:r>
            <w:proofErr w:type="gramStart"/>
            <w:r w:rsidRPr="00CF6A74">
              <w:rPr>
                <w:color w:val="000000"/>
              </w:rPr>
              <w:t>.Ч</w:t>
            </w:r>
            <w:proofErr w:type="gramEnd"/>
            <w:r w:rsidRPr="00CF6A74">
              <w:rPr>
                <w:color w:val="000000"/>
              </w:rPr>
              <w:t>елюскинский</w:t>
            </w:r>
            <w:proofErr w:type="spellEnd"/>
            <w:r w:rsidRPr="00CF6A74">
              <w:rPr>
                <w:color w:val="000000"/>
              </w:rPr>
              <w:t xml:space="preserve">, </w:t>
            </w:r>
            <w:proofErr w:type="spellStart"/>
            <w:r w:rsidRPr="00CF6A74">
              <w:rPr>
                <w:color w:val="000000"/>
              </w:rPr>
              <w:t>ул.Садовая</w:t>
            </w:r>
            <w:proofErr w:type="spellEnd"/>
            <w:r w:rsidRPr="00CF6A74">
              <w:rPr>
                <w:color w:val="000000"/>
              </w:rPr>
              <w:t>, пешеходная  зона</w:t>
            </w: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Зеленоградский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сквер-</w:t>
            </w:r>
            <w:proofErr w:type="spellStart"/>
            <w:r w:rsidRPr="00CF6A74">
              <w:rPr>
                <w:color w:val="000000"/>
              </w:rPr>
              <w:t>д.п</w:t>
            </w:r>
            <w:proofErr w:type="spellEnd"/>
            <w:r w:rsidRPr="00CF6A74">
              <w:rPr>
                <w:color w:val="000000"/>
              </w:rPr>
              <w:t>. Зеленоградский, ул. Зеленый город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spellEnd"/>
            <w:r w:rsidRPr="00CF6A74">
              <w:rPr>
                <w:color w:val="000000"/>
              </w:rPr>
              <w:t xml:space="preserve">. Черкизово,  </w:t>
            </w:r>
            <w:proofErr w:type="spellStart"/>
            <w:r w:rsidRPr="00CF6A74">
              <w:rPr>
                <w:color w:val="000000"/>
              </w:rPr>
              <w:t>ул</w:t>
            </w:r>
            <w:proofErr w:type="gramStart"/>
            <w:r w:rsidRPr="00CF6A74">
              <w:rPr>
                <w:color w:val="000000"/>
              </w:rPr>
              <w:t>.Г</w:t>
            </w:r>
            <w:proofErr w:type="gramEnd"/>
            <w:r w:rsidRPr="00CF6A74">
              <w:rPr>
                <w:color w:val="000000"/>
              </w:rPr>
              <w:t>лавная</w:t>
            </w:r>
            <w:proofErr w:type="spellEnd"/>
            <w:r w:rsidRPr="00CF6A74">
              <w:rPr>
                <w:color w:val="000000"/>
              </w:rPr>
              <w:t xml:space="preserve"> д.101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spellEnd"/>
            <w:r w:rsidRPr="00CF6A74">
              <w:rPr>
                <w:color w:val="000000"/>
              </w:rPr>
              <w:t xml:space="preserve">. Черкизово,  </w:t>
            </w:r>
            <w:proofErr w:type="spellStart"/>
            <w:r w:rsidRPr="00CF6A74">
              <w:rPr>
                <w:color w:val="000000"/>
              </w:rPr>
              <w:t>ул</w:t>
            </w:r>
            <w:proofErr w:type="gramStart"/>
            <w:r w:rsidRPr="00CF6A74">
              <w:rPr>
                <w:color w:val="000000"/>
              </w:rPr>
              <w:t>.Ш</w:t>
            </w:r>
            <w:proofErr w:type="gramEnd"/>
            <w:r w:rsidRPr="00CF6A74">
              <w:rPr>
                <w:color w:val="000000"/>
              </w:rPr>
              <w:t>кольная</w:t>
            </w:r>
            <w:proofErr w:type="spellEnd"/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Пушкинский район, п. Зверосовхоз ул. </w:t>
            </w:r>
            <w:proofErr w:type="gramStart"/>
            <w:r w:rsidRPr="00CF6A74">
              <w:rPr>
                <w:color w:val="000000"/>
              </w:rPr>
              <w:t>Парковая</w:t>
            </w:r>
            <w:proofErr w:type="gramEnd"/>
          </w:p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</w:tr>
      <w:tr w:rsidR="00724138" w:rsidRPr="00956263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>
            <w:pPr>
              <w:jc w:val="center"/>
              <w:rPr>
                <w:b/>
                <w:color w:val="000000"/>
              </w:rPr>
            </w:pPr>
            <w:r w:rsidRPr="00956263">
              <w:rPr>
                <w:b/>
                <w:color w:val="000000"/>
              </w:rPr>
              <w:t>Адресный перечень общественных территорий</w:t>
            </w:r>
          </w:p>
        </w:tc>
      </w:tr>
      <w:tr w:rsidR="00724138" w:rsidRPr="00956263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>
            <w:pPr>
              <w:jc w:val="center"/>
              <w:rPr>
                <w:b/>
              </w:rPr>
            </w:pPr>
            <w:r w:rsidRPr="00956263">
              <w:rPr>
                <w:b/>
                <w:color w:val="000000"/>
              </w:rPr>
              <w:t>2019</w:t>
            </w:r>
            <w:r w:rsidR="004F204E">
              <w:rPr>
                <w:b/>
                <w:color w:val="000000"/>
                <w:lang w:val="en-US"/>
              </w:rPr>
              <w:t xml:space="preserve"> </w:t>
            </w:r>
            <w:r w:rsidRPr="00956263">
              <w:rPr>
                <w:b/>
                <w:color w:val="000000"/>
              </w:rPr>
              <w:t>г.</w:t>
            </w:r>
          </w:p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общественных территорий</w:t>
            </w:r>
          </w:p>
        </w:tc>
        <w:tc>
          <w:tcPr>
            <w:tcW w:w="9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Адрес площадки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BA497C" w:rsidRDefault="00BA497C" w:rsidP="007241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Сквер «Домбровского» по ул. Писаревской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Сквер «Молодоженов» по ул. Крылова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Сквер «Солнца» по ул. 4-й </w:t>
            </w:r>
            <w:proofErr w:type="spellStart"/>
            <w:r w:rsidRPr="00CF6A74">
              <w:rPr>
                <w:color w:val="000000"/>
              </w:rPr>
              <w:t>Акуловский</w:t>
            </w:r>
            <w:proofErr w:type="spellEnd"/>
            <w:r w:rsidRPr="00CF6A74">
              <w:rPr>
                <w:color w:val="000000"/>
              </w:rPr>
              <w:t xml:space="preserve"> проезд</w:t>
            </w:r>
          </w:p>
        </w:tc>
      </w:tr>
      <w:tr w:rsidR="00724138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CF6A74" w:rsidRDefault="00724138" w:rsidP="00724138">
            <w:pPr>
              <w:jc w:val="center"/>
              <w:rPr>
                <w:color w:val="000000"/>
              </w:rPr>
            </w:pP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724138">
              <w:rPr>
                <w:color w:val="000000"/>
              </w:rPr>
              <w:t>п</w:t>
            </w:r>
            <w:proofErr w:type="gramStart"/>
            <w:r w:rsidRPr="00724138">
              <w:rPr>
                <w:color w:val="000000"/>
              </w:rPr>
              <w:t>.С</w:t>
            </w:r>
            <w:proofErr w:type="gramEnd"/>
            <w:r w:rsidRPr="00724138">
              <w:rPr>
                <w:color w:val="000000"/>
              </w:rPr>
              <w:t>офрино</w:t>
            </w:r>
            <w:proofErr w:type="spellEnd"/>
            <w:r w:rsidRPr="00724138">
              <w:rPr>
                <w:color w:val="000000"/>
              </w:rPr>
              <w:t xml:space="preserve">, </w:t>
            </w:r>
            <w:proofErr w:type="spellStart"/>
            <w:r w:rsidRPr="00724138">
              <w:rPr>
                <w:color w:val="000000"/>
              </w:rPr>
              <w:t>ул.Магистральная</w:t>
            </w:r>
            <w:proofErr w:type="spellEnd"/>
            <w:r w:rsidRPr="00724138">
              <w:rPr>
                <w:color w:val="000000"/>
              </w:rPr>
              <w:t xml:space="preserve"> территория у пруда (стадион СЭМЗ)</w:t>
            </w: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lastRenderedPageBreak/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724138">
              <w:rPr>
                <w:color w:val="000000"/>
              </w:rPr>
              <w:t>с.п</w:t>
            </w:r>
            <w:proofErr w:type="spellEnd"/>
            <w:r w:rsidRPr="00724138">
              <w:rPr>
                <w:color w:val="000000"/>
              </w:rPr>
              <w:t xml:space="preserve">. </w:t>
            </w:r>
            <w:proofErr w:type="spellStart"/>
            <w:r w:rsidRPr="00724138">
              <w:rPr>
                <w:color w:val="000000"/>
              </w:rPr>
              <w:t>Ельдигинское</w:t>
            </w:r>
            <w:proofErr w:type="spellEnd"/>
            <w:r w:rsidRPr="00724138">
              <w:rPr>
                <w:color w:val="000000"/>
              </w:rPr>
              <w:t xml:space="preserve">, с. </w:t>
            </w:r>
            <w:proofErr w:type="gramStart"/>
            <w:r w:rsidRPr="00724138">
              <w:rPr>
                <w:color w:val="000000"/>
              </w:rPr>
              <w:t>Семеновское</w:t>
            </w:r>
            <w:proofErr w:type="gramEnd"/>
            <w:r w:rsidRPr="00724138">
              <w:rPr>
                <w:color w:val="000000"/>
              </w:rPr>
              <w:t>, сквер</w:t>
            </w: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724138">
              <w:rPr>
                <w:color w:val="000000"/>
              </w:rPr>
              <w:t xml:space="preserve">Парковая зона отдыха – </w:t>
            </w:r>
            <w:proofErr w:type="gramStart"/>
            <w:r w:rsidRPr="00724138">
              <w:rPr>
                <w:color w:val="000000"/>
              </w:rPr>
              <w:t>Пушкинский</w:t>
            </w:r>
            <w:proofErr w:type="gramEnd"/>
            <w:r w:rsidRPr="00724138">
              <w:rPr>
                <w:color w:val="000000"/>
              </w:rPr>
              <w:t xml:space="preserve"> </w:t>
            </w:r>
            <w:proofErr w:type="spellStart"/>
            <w:r w:rsidRPr="00724138">
              <w:rPr>
                <w:color w:val="000000"/>
              </w:rPr>
              <w:t>м.р</w:t>
            </w:r>
            <w:proofErr w:type="spellEnd"/>
            <w:r w:rsidRPr="00724138">
              <w:rPr>
                <w:color w:val="000000"/>
              </w:rPr>
              <w:t xml:space="preserve">., </w:t>
            </w:r>
            <w:proofErr w:type="spellStart"/>
            <w:r w:rsidRPr="00724138">
              <w:rPr>
                <w:color w:val="000000"/>
              </w:rPr>
              <w:t>г.п</w:t>
            </w:r>
            <w:proofErr w:type="spellEnd"/>
            <w:r w:rsidRPr="00724138">
              <w:rPr>
                <w:color w:val="000000"/>
              </w:rPr>
              <w:t xml:space="preserve">. Правдинский, п. Правдинский, </w:t>
            </w:r>
            <w:proofErr w:type="spellStart"/>
            <w:r w:rsidRPr="00724138">
              <w:rPr>
                <w:color w:val="000000"/>
              </w:rPr>
              <w:t>Степаньковское</w:t>
            </w:r>
            <w:proofErr w:type="spellEnd"/>
            <w:r w:rsidRPr="00724138">
              <w:rPr>
                <w:color w:val="000000"/>
              </w:rPr>
              <w:t xml:space="preserve"> шоссе</w:t>
            </w: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Зеленоградский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724138">
              <w:rPr>
                <w:color w:val="000000"/>
              </w:rPr>
              <w:t>парковая зона-</w:t>
            </w:r>
            <w:proofErr w:type="spellStart"/>
            <w:r w:rsidRPr="00724138">
              <w:rPr>
                <w:color w:val="000000"/>
              </w:rPr>
              <w:t>д.п</w:t>
            </w:r>
            <w:proofErr w:type="spellEnd"/>
            <w:r w:rsidRPr="00724138">
              <w:rPr>
                <w:color w:val="000000"/>
              </w:rPr>
              <w:t>. Зеленоградский, ул. Школьная</w:t>
            </w: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724138">
              <w:rPr>
                <w:color w:val="000000"/>
              </w:rPr>
              <w:t>г.п</w:t>
            </w:r>
            <w:proofErr w:type="spellEnd"/>
            <w:r w:rsidRPr="00724138">
              <w:rPr>
                <w:color w:val="000000"/>
              </w:rPr>
              <w:t xml:space="preserve">. Черкизово,   ул. </w:t>
            </w:r>
            <w:proofErr w:type="gramStart"/>
            <w:r w:rsidRPr="00724138">
              <w:rPr>
                <w:color w:val="000000"/>
              </w:rPr>
              <w:t>Вокзальная</w:t>
            </w:r>
            <w:proofErr w:type="gramEnd"/>
            <w:r w:rsidRPr="00724138">
              <w:rPr>
                <w:color w:val="000000"/>
              </w:rPr>
              <w:t xml:space="preserve"> напротив д.1</w:t>
            </w: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</w:p>
        </w:tc>
      </w:tr>
      <w:tr w:rsidR="00724138" w:rsidRPr="00956263" w:rsidTr="00724138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</w:p>
        </w:tc>
      </w:tr>
      <w:tr w:rsidR="00724138" w:rsidRPr="00956263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>
            <w:pPr>
              <w:jc w:val="center"/>
              <w:rPr>
                <w:b/>
                <w:color w:val="000000"/>
              </w:rPr>
            </w:pPr>
            <w:r w:rsidRPr="00956263">
              <w:rPr>
                <w:b/>
                <w:color w:val="000000"/>
              </w:rPr>
              <w:t>Адресный перечень общественных территорий</w:t>
            </w:r>
          </w:p>
        </w:tc>
      </w:tr>
      <w:tr w:rsidR="00724138" w:rsidRPr="00956263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>
            <w:pPr>
              <w:jc w:val="center"/>
              <w:rPr>
                <w:b/>
              </w:rPr>
            </w:pPr>
            <w:r w:rsidRPr="00956263">
              <w:rPr>
                <w:b/>
                <w:color w:val="000000"/>
              </w:rPr>
              <w:t>2020</w:t>
            </w:r>
            <w:r w:rsidR="004F204E">
              <w:rPr>
                <w:b/>
                <w:color w:val="000000"/>
                <w:lang w:val="en-US"/>
              </w:rPr>
              <w:t xml:space="preserve"> </w:t>
            </w:r>
            <w:r w:rsidRPr="00956263">
              <w:rPr>
                <w:b/>
                <w:color w:val="000000"/>
              </w:rPr>
              <w:t>г.</w:t>
            </w:r>
          </w:p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38" w:rsidRPr="00956263" w:rsidRDefault="00724138" w:rsidP="00724138"/>
        </w:tc>
      </w:tr>
      <w:tr w:rsidR="00724138" w:rsidRPr="00956263" w:rsidTr="00956263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общественных территорий</w:t>
            </w:r>
          </w:p>
        </w:tc>
        <w:tc>
          <w:tcPr>
            <w:tcW w:w="9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138" w:rsidRPr="00956263" w:rsidRDefault="00724138" w:rsidP="00724138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Адрес площадки</w:t>
            </w:r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BA497C" w:rsidRDefault="00BA497C" w:rsidP="003E5F4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gramStart"/>
            <w:r w:rsidRPr="00CF6A74">
              <w:rPr>
                <w:color w:val="000000"/>
              </w:rPr>
              <w:t>.П</w:t>
            </w:r>
            <w:proofErr w:type="gramEnd"/>
            <w:r w:rsidRPr="00CF6A74">
              <w:rPr>
                <w:color w:val="000000"/>
              </w:rPr>
              <w:t>ушкино</w:t>
            </w:r>
            <w:proofErr w:type="spellEnd"/>
            <w:r w:rsidRPr="00CF6A74">
              <w:rPr>
                <w:color w:val="000000"/>
              </w:rPr>
              <w:t>, лесопарк «Северный»</w:t>
            </w:r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Default="003E5F43" w:rsidP="003E5F43">
            <w:pPr>
              <w:jc w:val="center"/>
              <w:rPr>
                <w:color w:val="000000"/>
              </w:rPr>
            </w:pP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Набережная реки «Серебрянка»</w:t>
            </w:r>
          </w:p>
        </w:tc>
      </w:tr>
      <w:tr w:rsidR="00BA497C" w:rsidRPr="00956263" w:rsidTr="00B25632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7C" w:rsidRPr="00956263" w:rsidRDefault="00BA497C" w:rsidP="003E5F43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7C" w:rsidRDefault="00BA497C" w:rsidP="003E5F43">
            <w:pPr>
              <w:jc w:val="center"/>
              <w:rPr>
                <w:color w:val="000000"/>
              </w:rPr>
            </w:pP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7C" w:rsidRPr="00CF6A74" w:rsidRDefault="00BA497C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Сквер по </w:t>
            </w:r>
            <w:proofErr w:type="spellStart"/>
            <w:r w:rsidRPr="00CF6A74">
              <w:rPr>
                <w:color w:val="000000"/>
              </w:rPr>
              <w:t>ул</w:t>
            </w:r>
            <w:proofErr w:type="gramStart"/>
            <w:r w:rsidRPr="00CF6A74">
              <w:rPr>
                <w:color w:val="000000"/>
              </w:rPr>
              <w:t>.М</w:t>
            </w:r>
            <w:proofErr w:type="gramEnd"/>
            <w:r w:rsidRPr="00CF6A74">
              <w:rPr>
                <w:color w:val="000000"/>
              </w:rPr>
              <w:t>арата</w:t>
            </w:r>
            <w:proofErr w:type="spellEnd"/>
            <w:r w:rsidRPr="00CF6A74">
              <w:rPr>
                <w:color w:val="000000"/>
              </w:rPr>
              <w:t xml:space="preserve"> д. 1 в </w:t>
            </w:r>
            <w:proofErr w:type="spellStart"/>
            <w:r w:rsidRPr="00CF6A74">
              <w:rPr>
                <w:color w:val="000000"/>
              </w:rPr>
              <w:t>мкр.Заветы</w:t>
            </w:r>
            <w:proofErr w:type="spellEnd"/>
            <w:r w:rsidRPr="00CF6A74">
              <w:rPr>
                <w:color w:val="000000"/>
              </w:rPr>
              <w:t xml:space="preserve"> Ильича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с.п</w:t>
            </w:r>
            <w:proofErr w:type="spellEnd"/>
            <w:r w:rsidRPr="00CF6A74">
              <w:rPr>
                <w:color w:val="000000"/>
              </w:rPr>
              <w:t xml:space="preserve">. </w:t>
            </w:r>
            <w:proofErr w:type="spellStart"/>
            <w:r w:rsidRPr="00CF6A74">
              <w:rPr>
                <w:color w:val="000000"/>
              </w:rPr>
              <w:t>Ельдигинское</w:t>
            </w:r>
            <w:proofErr w:type="spellEnd"/>
            <w:r w:rsidRPr="00CF6A74">
              <w:rPr>
                <w:color w:val="000000"/>
              </w:rPr>
              <w:t xml:space="preserve">, д. </w:t>
            </w:r>
            <w:proofErr w:type="gramStart"/>
            <w:r w:rsidRPr="00CF6A74">
              <w:rPr>
                <w:color w:val="000000"/>
              </w:rPr>
              <w:t>Алешино</w:t>
            </w:r>
            <w:proofErr w:type="gramEnd"/>
            <w:r w:rsidRPr="00CF6A74">
              <w:rPr>
                <w:color w:val="000000"/>
              </w:rPr>
              <w:t>, парковая зона</w:t>
            </w:r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с.п</w:t>
            </w:r>
            <w:proofErr w:type="spellEnd"/>
            <w:r w:rsidRPr="00CF6A74">
              <w:rPr>
                <w:color w:val="000000"/>
              </w:rPr>
              <w:t xml:space="preserve">. </w:t>
            </w:r>
            <w:proofErr w:type="spellStart"/>
            <w:r w:rsidRPr="00CF6A74">
              <w:rPr>
                <w:color w:val="000000"/>
              </w:rPr>
              <w:t>Ельдигинское</w:t>
            </w:r>
            <w:proofErr w:type="spellEnd"/>
            <w:r w:rsidRPr="00CF6A74">
              <w:rPr>
                <w:color w:val="000000"/>
              </w:rPr>
              <w:t xml:space="preserve">, с. </w:t>
            </w:r>
            <w:proofErr w:type="spellStart"/>
            <w:r w:rsidRPr="00CF6A74">
              <w:rPr>
                <w:color w:val="000000"/>
              </w:rPr>
              <w:t>Ельдигино</w:t>
            </w:r>
            <w:proofErr w:type="spellEnd"/>
            <w:r w:rsidRPr="00CF6A74">
              <w:rPr>
                <w:color w:val="000000"/>
              </w:rPr>
              <w:t>, парковая зона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Сквер –  Пушкинский </w:t>
            </w:r>
            <w:proofErr w:type="spellStart"/>
            <w:r w:rsidRPr="00CF6A74">
              <w:rPr>
                <w:color w:val="000000"/>
              </w:rPr>
              <w:t>м.р</w:t>
            </w:r>
            <w:proofErr w:type="spellEnd"/>
            <w:r w:rsidRPr="00CF6A74">
              <w:rPr>
                <w:color w:val="000000"/>
              </w:rPr>
              <w:t xml:space="preserve">., </w:t>
            </w:r>
            <w:proofErr w:type="spellStart"/>
            <w:r w:rsidRPr="00CF6A74">
              <w:rPr>
                <w:color w:val="000000"/>
              </w:rPr>
              <w:t>г.п</w:t>
            </w:r>
            <w:proofErr w:type="spellEnd"/>
            <w:r w:rsidRPr="00CF6A74">
              <w:rPr>
                <w:color w:val="000000"/>
              </w:rPr>
              <w:t>. Правдинский, п. Правдинский, ул. Ленина, д. 14 и 15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Зеленоградский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зона отдыха-д. Зимогорье, около прудов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spellEnd"/>
            <w:r w:rsidRPr="00CF6A74">
              <w:rPr>
                <w:color w:val="000000"/>
              </w:rPr>
              <w:t xml:space="preserve">. Черкизово,  </w:t>
            </w:r>
            <w:proofErr w:type="spellStart"/>
            <w:r w:rsidRPr="00CF6A74">
              <w:rPr>
                <w:color w:val="000000"/>
              </w:rPr>
              <w:t>ул</w:t>
            </w:r>
            <w:proofErr w:type="gramStart"/>
            <w:r w:rsidRPr="00CF6A74">
              <w:rPr>
                <w:color w:val="000000"/>
              </w:rPr>
              <w:t>.Г</w:t>
            </w:r>
            <w:proofErr w:type="gramEnd"/>
            <w:r w:rsidRPr="00CF6A74">
              <w:rPr>
                <w:color w:val="000000"/>
              </w:rPr>
              <w:t>лавная</w:t>
            </w:r>
            <w:proofErr w:type="spellEnd"/>
            <w:r w:rsidRPr="00CF6A74">
              <w:rPr>
                <w:color w:val="000000"/>
              </w:rPr>
              <w:t xml:space="preserve"> д.49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>
            <w:pPr>
              <w:jc w:val="center"/>
              <w:rPr>
                <w:b/>
                <w:color w:val="000000"/>
              </w:rPr>
            </w:pPr>
            <w:r w:rsidRPr="00956263">
              <w:rPr>
                <w:b/>
                <w:color w:val="000000"/>
              </w:rPr>
              <w:t>Адресный перечень общественных территорий</w:t>
            </w:r>
          </w:p>
        </w:tc>
      </w:tr>
      <w:tr w:rsidR="003E5F43" w:rsidRPr="00956263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>
            <w:pPr>
              <w:jc w:val="center"/>
              <w:rPr>
                <w:b/>
              </w:rPr>
            </w:pPr>
            <w:r w:rsidRPr="00956263">
              <w:rPr>
                <w:b/>
                <w:color w:val="000000"/>
              </w:rPr>
              <w:t>2021</w:t>
            </w:r>
            <w:r w:rsidR="004F204E">
              <w:rPr>
                <w:b/>
                <w:color w:val="000000"/>
                <w:lang w:val="en-US"/>
              </w:rPr>
              <w:t xml:space="preserve"> </w:t>
            </w:r>
            <w:r w:rsidRPr="00956263">
              <w:rPr>
                <w:b/>
                <w:color w:val="000000"/>
              </w:rPr>
              <w:t>г.</w:t>
            </w:r>
          </w:p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общественных территорий</w:t>
            </w:r>
          </w:p>
        </w:tc>
        <w:tc>
          <w:tcPr>
            <w:tcW w:w="9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Адрес площадки</w:t>
            </w:r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gramStart"/>
            <w:r w:rsidRPr="00CF6A74">
              <w:rPr>
                <w:color w:val="000000"/>
              </w:rPr>
              <w:t>.П</w:t>
            </w:r>
            <w:proofErr w:type="gramEnd"/>
            <w:r w:rsidRPr="00CF6A74">
              <w:rPr>
                <w:color w:val="000000"/>
              </w:rPr>
              <w:t>ушкино</w:t>
            </w:r>
            <w:proofErr w:type="spellEnd"/>
            <w:r w:rsidRPr="00CF6A74">
              <w:rPr>
                <w:color w:val="000000"/>
              </w:rPr>
              <w:t>, лесопарк «Северный»</w:t>
            </w:r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Набережная реки «Серебрянка»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lastRenderedPageBreak/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с.п</w:t>
            </w:r>
            <w:proofErr w:type="spellEnd"/>
            <w:r w:rsidRPr="00CF6A74">
              <w:rPr>
                <w:color w:val="000000"/>
              </w:rPr>
              <w:t xml:space="preserve">. </w:t>
            </w:r>
            <w:proofErr w:type="spellStart"/>
            <w:r w:rsidRPr="00CF6A74">
              <w:rPr>
                <w:color w:val="000000"/>
              </w:rPr>
              <w:t>Ельдигинское</w:t>
            </w:r>
            <w:proofErr w:type="spellEnd"/>
            <w:r w:rsidRPr="00CF6A74">
              <w:rPr>
                <w:color w:val="000000"/>
              </w:rPr>
              <w:t>, с. Тишково, набережная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Сквер –  Пушкинский </w:t>
            </w:r>
            <w:proofErr w:type="spellStart"/>
            <w:r w:rsidRPr="00CF6A74">
              <w:rPr>
                <w:color w:val="000000"/>
              </w:rPr>
              <w:t>м.р</w:t>
            </w:r>
            <w:proofErr w:type="spellEnd"/>
            <w:r w:rsidRPr="00CF6A74">
              <w:rPr>
                <w:color w:val="000000"/>
              </w:rPr>
              <w:t xml:space="preserve">., </w:t>
            </w:r>
            <w:proofErr w:type="spellStart"/>
            <w:r w:rsidRPr="00CF6A74">
              <w:rPr>
                <w:color w:val="000000"/>
              </w:rPr>
              <w:t>г.п</w:t>
            </w:r>
            <w:proofErr w:type="spellEnd"/>
            <w:r w:rsidRPr="00CF6A74">
              <w:rPr>
                <w:color w:val="000000"/>
              </w:rPr>
              <w:t xml:space="preserve">. Правдинский, п. Правдинский, ул. </w:t>
            </w:r>
            <w:proofErr w:type="gramStart"/>
            <w:r w:rsidRPr="00CF6A74">
              <w:rPr>
                <w:color w:val="000000"/>
              </w:rPr>
              <w:t>Полевая</w:t>
            </w:r>
            <w:proofErr w:type="gramEnd"/>
            <w:r w:rsidRPr="00CF6A74">
              <w:rPr>
                <w:color w:val="000000"/>
              </w:rPr>
              <w:t>, д. 9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Пушкинский район,  </w:t>
            </w:r>
            <w:proofErr w:type="spellStart"/>
            <w:r w:rsidRPr="00CF6A74">
              <w:rPr>
                <w:color w:val="000000"/>
              </w:rPr>
              <w:t>пос</w:t>
            </w:r>
            <w:proofErr w:type="gramStart"/>
            <w:r w:rsidRPr="00CF6A74">
              <w:rPr>
                <w:color w:val="000000"/>
              </w:rPr>
              <w:t>.Л</w:t>
            </w:r>
            <w:proofErr w:type="gramEnd"/>
            <w:r w:rsidRPr="00CF6A74">
              <w:rPr>
                <w:color w:val="000000"/>
              </w:rPr>
              <w:t>есные</w:t>
            </w:r>
            <w:proofErr w:type="spellEnd"/>
            <w:r w:rsidRPr="00CF6A74">
              <w:rPr>
                <w:color w:val="000000"/>
              </w:rPr>
              <w:t xml:space="preserve"> Поляны, в районе </w:t>
            </w:r>
            <w:proofErr w:type="spellStart"/>
            <w:r w:rsidRPr="00CF6A74">
              <w:rPr>
                <w:color w:val="000000"/>
              </w:rPr>
              <w:t>ул.Ленина</w:t>
            </w:r>
            <w:proofErr w:type="spellEnd"/>
            <w:r w:rsidRPr="00CF6A74">
              <w:rPr>
                <w:color w:val="000000"/>
              </w:rPr>
              <w:t xml:space="preserve">, д.6,  зона отдыха  </w:t>
            </w:r>
          </w:p>
          <w:p w:rsidR="003E5F43" w:rsidRPr="00CF6A74" w:rsidRDefault="003E5F43" w:rsidP="003E5F43">
            <w:pPr>
              <w:jc w:val="center"/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Зеленоградский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сквер-</w:t>
            </w:r>
            <w:proofErr w:type="spellStart"/>
            <w:r w:rsidRPr="00CF6A74">
              <w:rPr>
                <w:color w:val="000000"/>
              </w:rPr>
              <w:t>д.п</w:t>
            </w:r>
            <w:proofErr w:type="spellEnd"/>
            <w:r w:rsidRPr="00CF6A74">
              <w:rPr>
                <w:color w:val="000000"/>
              </w:rPr>
              <w:t>. Зеленоградский, ул. Печати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spellEnd"/>
            <w:r w:rsidRPr="00CF6A74">
              <w:rPr>
                <w:color w:val="000000"/>
              </w:rPr>
              <w:t xml:space="preserve">. Черкизово,  ул. Главная у моста через реку </w:t>
            </w:r>
            <w:proofErr w:type="spellStart"/>
            <w:r w:rsidRPr="00CF6A74">
              <w:rPr>
                <w:color w:val="000000"/>
              </w:rPr>
              <w:t>Клязьма</w:t>
            </w:r>
            <w:proofErr w:type="spellEnd"/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 </w:t>
            </w:r>
          </w:p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Городское поселение </w:t>
            </w:r>
            <w:proofErr w:type="gramStart"/>
            <w:r w:rsidRPr="00CF6A74">
              <w:rPr>
                <w:color w:val="000000"/>
              </w:rPr>
              <w:t>Лесной</w:t>
            </w:r>
            <w:proofErr w:type="gramEnd"/>
            <w:r w:rsidRPr="00CF6A74">
              <w:rPr>
                <w:color w:val="000000"/>
              </w:rPr>
              <w:t>, рекреационная зона в районе пруда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956263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>
            <w:pPr>
              <w:jc w:val="center"/>
              <w:rPr>
                <w:b/>
                <w:color w:val="000000"/>
              </w:rPr>
            </w:pPr>
            <w:r w:rsidRPr="00956263">
              <w:rPr>
                <w:b/>
                <w:color w:val="000000"/>
              </w:rPr>
              <w:t>Адресный перечень общественных территорий</w:t>
            </w:r>
          </w:p>
        </w:tc>
      </w:tr>
      <w:tr w:rsidR="003E5F43" w:rsidRPr="00956263" w:rsidTr="003B4A8A">
        <w:trPr>
          <w:trHeight w:val="20"/>
        </w:trPr>
        <w:tc>
          <w:tcPr>
            <w:tcW w:w="1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>
            <w:pPr>
              <w:jc w:val="center"/>
              <w:rPr>
                <w:b/>
              </w:rPr>
            </w:pPr>
            <w:r w:rsidRPr="00956263">
              <w:rPr>
                <w:b/>
                <w:color w:val="000000"/>
              </w:rPr>
              <w:t>2022</w:t>
            </w:r>
            <w:r w:rsidR="004F204E">
              <w:rPr>
                <w:b/>
                <w:color w:val="000000"/>
                <w:lang w:val="en-US"/>
              </w:rPr>
              <w:t xml:space="preserve"> </w:t>
            </w:r>
            <w:r w:rsidRPr="00956263">
              <w:rPr>
                <w:b/>
                <w:color w:val="000000"/>
              </w:rPr>
              <w:t>г.</w:t>
            </w:r>
          </w:p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43" w:rsidRPr="00956263" w:rsidRDefault="003E5F43" w:rsidP="003E5F43"/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Наименование поселения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Количество общественных территорий</w:t>
            </w:r>
          </w:p>
        </w:tc>
        <w:tc>
          <w:tcPr>
            <w:tcW w:w="9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Адрес площадки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Пушкино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gramStart"/>
            <w:r w:rsidRPr="00CF6A74">
              <w:rPr>
                <w:color w:val="000000"/>
              </w:rPr>
              <w:t>.П</w:t>
            </w:r>
            <w:proofErr w:type="gramEnd"/>
            <w:r w:rsidRPr="00CF6A74">
              <w:rPr>
                <w:color w:val="000000"/>
              </w:rPr>
              <w:t>ушкино</w:t>
            </w:r>
            <w:proofErr w:type="spellEnd"/>
            <w:r w:rsidRPr="00CF6A74">
              <w:rPr>
                <w:color w:val="000000"/>
              </w:rPr>
              <w:t>, лесопарк «Северный»</w:t>
            </w:r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Ашукино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Сквер п. </w:t>
            </w:r>
            <w:proofErr w:type="spellStart"/>
            <w:r w:rsidRPr="00CF6A74">
              <w:rPr>
                <w:color w:val="000000"/>
              </w:rPr>
              <w:t>Ашукино</w:t>
            </w:r>
            <w:proofErr w:type="spellEnd"/>
            <w:r w:rsidRPr="00CF6A74">
              <w:rPr>
                <w:color w:val="000000"/>
              </w:rPr>
              <w:t xml:space="preserve">, ул. </w:t>
            </w:r>
            <w:proofErr w:type="gramStart"/>
            <w:r w:rsidRPr="00CF6A74">
              <w:rPr>
                <w:color w:val="000000"/>
              </w:rPr>
              <w:t>Железнодорожная</w:t>
            </w:r>
            <w:proofErr w:type="gramEnd"/>
          </w:p>
        </w:tc>
      </w:tr>
      <w:tr w:rsidR="003E5F43" w:rsidRPr="00956263" w:rsidTr="00B25632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  <w:tc>
          <w:tcPr>
            <w:tcW w:w="9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 xml:space="preserve">Сквер п. </w:t>
            </w:r>
            <w:proofErr w:type="spellStart"/>
            <w:r w:rsidRPr="00CF6A74">
              <w:rPr>
                <w:color w:val="000000"/>
              </w:rPr>
              <w:t>Ашукино</w:t>
            </w:r>
            <w:proofErr w:type="spellEnd"/>
            <w:r w:rsidRPr="00CF6A74">
              <w:rPr>
                <w:color w:val="000000"/>
              </w:rPr>
              <w:t xml:space="preserve">, ул. </w:t>
            </w:r>
            <w:proofErr w:type="gramStart"/>
            <w:r w:rsidRPr="00CF6A74">
              <w:rPr>
                <w:color w:val="000000"/>
              </w:rPr>
              <w:t>Станционная</w:t>
            </w:r>
            <w:proofErr w:type="gramEnd"/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Софрино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Ельдигинское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с.п</w:t>
            </w:r>
            <w:proofErr w:type="spellEnd"/>
            <w:r w:rsidRPr="00CF6A74">
              <w:rPr>
                <w:color w:val="000000"/>
              </w:rPr>
              <w:t xml:space="preserve">. </w:t>
            </w:r>
            <w:proofErr w:type="spellStart"/>
            <w:r w:rsidRPr="00CF6A74">
              <w:rPr>
                <w:color w:val="000000"/>
              </w:rPr>
              <w:t>Ельдигинское</w:t>
            </w:r>
            <w:proofErr w:type="spellEnd"/>
            <w:r w:rsidRPr="00CF6A74">
              <w:rPr>
                <w:color w:val="000000"/>
              </w:rPr>
              <w:t xml:space="preserve">, с. </w:t>
            </w:r>
            <w:proofErr w:type="spellStart"/>
            <w:r w:rsidRPr="00CF6A74">
              <w:rPr>
                <w:color w:val="000000"/>
              </w:rPr>
              <w:t>Ельдигино</w:t>
            </w:r>
            <w:proofErr w:type="spellEnd"/>
            <w:r w:rsidRPr="00CF6A74">
              <w:rPr>
                <w:color w:val="000000"/>
              </w:rPr>
              <w:t>, набережная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Правдинский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>. Тарасовское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Зеленоградский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"сквер-</w:t>
            </w:r>
            <w:proofErr w:type="spellStart"/>
            <w:r w:rsidRPr="00CF6A74">
              <w:rPr>
                <w:color w:val="000000"/>
              </w:rPr>
              <w:t>д.п</w:t>
            </w:r>
            <w:proofErr w:type="spellEnd"/>
            <w:r w:rsidRPr="00CF6A74">
              <w:rPr>
                <w:color w:val="000000"/>
              </w:rPr>
              <w:t xml:space="preserve">. Зеленоградский, 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ул. Льва Толстого</w:t>
            </w:r>
          </w:p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r w:rsidRPr="00CF6A74">
              <w:rPr>
                <w:color w:val="000000"/>
              </w:rPr>
              <w:t>"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Черкизово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CF6A74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CF6A74">
              <w:rPr>
                <w:color w:val="000000"/>
              </w:rPr>
              <w:t>г.п</w:t>
            </w:r>
            <w:proofErr w:type="spellEnd"/>
            <w:r w:rsidRPr="00CF6A74">
              <w:rPr>
                <w:color w:val="000000"/>
              </w:rPr>
              <w:t xml:space="preserve">. Черкизово,  ул. </w:t>
            </w:r>
            <w:proofErr w:type="gramStart"/>
            <w:r w:rsidRPr="00CF6A74">
              <w:rPr>
                <w:color w:val="000000"/>
              </w:rPr>
              <w:t>Станционная</w:t>
            </w:r>
            <w:proofErr w:type="gramEnd"/>
            <w:r w:rsidRPr="00CF6A74">
              <w:rPr>
                <w:color w:val="000000"/>
              </w:rPr>
              <w:t xml:space="preserve"> д.35/1</w:t>
            </w:r>
          </w:p>
        </w:tc>
      </w:tr>
      <w:tr w:rsidR="003E5F43" w:rsidRPr="00956263" w:rsidTr="003E5F4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с.п</w:t>
            </w:r>
            <w:proofErr w:type="spellEnd"/>
            <w:r w:rsidRPr="00956263">
              <w:rPr>
                <w:color w:val="000000"/>
              </w:rPr>
              <w:t xml:space="preserve">. </w:t>
            </w:r>
            <w:proofErr w:type="spellStart"/>
            <w:r w:rsidRPr="00956263">
              <w:rPr>
                <w:color w:val="000000"/>
              </w:rPr>
              <w:t>Царевское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</w:p>
        </w:tc>
      </w:tr>
      <w:tr w:rsidR="003E5F43" w:rsidRPr="00956263" w:rsidTr="00956263">
        <w:trPr>
          <w:trHeight w:val="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proofErr w:type="spellStart"/>
            <w:r w:rsidRPr="00956263">
              <w:rPr>
                <w:color w:val="000000"/>
              </w:rPr>
              <w:t>г.п</w:t>
            </w:r>
            <w:proofErr w:type="spellEnd"/>
            <w:r w:rsidRPr="00956263">
              <w:rPr>
                <w:color w:val="000000"/>
              </w:rPr>
              <w:t>. Лесной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0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43" w:rsidRPr="00956263" w:rsidRDefault="003E5F43" w:rsidP="003E5F43">
            <w:pPr>
              <w:jc w:val="center"/>
              <w:rPr>
                <w:color w:val="000000"/>
              </w:rPr>
            </w:pPr>
            <w:r w:rsidRPr="00956263">
              <w:rPr>
                <w:color w:val="000000"/>
              </w:rPr>
              <w:t> </w:t>
            </w:r>
          </w:p>
        </w:tc>
      </w:tr>
    </w:tbl>
    <w:p w:rsidR="00F23060" w:rsidRPr="00720D51" w:rsidRDefault="00F23060" w:rsidP="00720D51">
      <w:pPr>
        <w:rPr>
          <w:b/>
          <w:i/>
        </w:rPr>
      </w:pPr>
    </w:p>
    <w:p w:rsidR="00F23060" w:rsidRPr="00720D51" w:rsidRDefault="00F23060" w:rsidP="00720D51">
      <w:pPr>
        <w:rPr>
          <w:b/>
          <w:i/>
        </w:rPr>
      </w:pPr>
    </w:p>
    <w:sectPr w:rsidR="00F23060" w:rsidRPr="00720D51" w:rsidSect="00BA304D">
      <w:pgSz w:w="16838" w:h="11906" w:orient="landscape"/>
      <w:pgMar w:top="851" w:right="678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22" w:rsidRDefault="007E4622" w:rsidP="00C9737F">
      <w:r>
        <w:separator/>
      </w:r>
    </w:p>
  </w:endnote>
  <w:endnote w:type="continuationSeparator" w:id="0">
    <w:p w:rsidR="007E4622" w:rsidRDefault="007E4622" w:rsidP="00C9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22" w:rsidRDefault="007E4622" w:rsidP="00C9737F">
      <w:r>
        <w:separator/>
      </w:r>
    </w:p>
  </w:footnote>
  <w:footnote w:type="continuationSeparator" w:id="0">
    <w:p w:rsidR="007E4622" w:rsidRDefault="007E4622" w:rsidP="00C9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E4"/>
    <w:multiLevelType w:val="hybridMultilevel"/>
    <w:tmpl w:val="034030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796609"/>
    <w:multiLevelType w:val="hybridMultilevel"/>
    <w:tmpl w:val="FD066A0A"/>
    <w:lvl w:ilvl="0" w:tplc="1A441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51D4"/>
    <w:multiLevelType w:val="hybridMultilevel"/>
    <w:tmpl w:val="0D942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B965DB"/>
    <w:multiLevelType w:val="hybridMultilevel"/>
    <w:tmpl w:val="7856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5133"/>
    <w:multiLevelType w:val="hybridMultilevel"/>
    <w:tmpl w:val="D272D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3F7269"/>
    <w:multiLevelType w:val="hybridMultilevel"/>
    <w:tmpl w:val="E432D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AA3D77"/>
    <w:multiLevelType w:val="hybridMultilevel"/>
    <w:tmpl w:val="81205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775759"/>
    <w:multiLevelType w:val="hybridMultilevel"/>
    <w:tmpl w:val="8A5EA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B055AB"/>
    <w:multiLevelType w:val="hybridMultilevel"/>
    <w:tmpl w:val="9F784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7A3013"/>
    <w:multiLevelType w:val="hybridMultilevel"/>
    <w:tmpl w:val="EB223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8E17AF3"/>
    <w:multiLevelType w:val="hybridMultilevel"/>
    <w:tmpl w:val="CDDA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6BF3"/>
    <w:multiLevelType w:val="hybridMultilevel"/>
    <w:tmpl w:val="24449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5B3ED2"/>
    <w:multiLevelType w:val="hybridMultilevel"/>
    <w:tmpl w:val="9B20A04C"/>
    <w:lvl w:ilvl="0" w:tplc="EF8419C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F3460F"/>
    <w:multiLevelType w:val="hybridMultilevel"/>
    <w:tmpl w:val="E60AA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957318"/>
    <w:multiLevelType w:val="hybridMultilevel"/>
    <w:tmpl w:val="77CC70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3C48E8"/>
    <w:multiLevelType w:val="hybridMultilevel"/>
    <w:tmpl w:val="6EC84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3D72BC"/>
    <w:multiLevelType w:val="hybridMultilevel"/>
    <w:tmpl w:val="C0D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166FE"/>
    <w:multiLevelType w:val="hybridMultilevel"/>
    <w:tmpl w:val="DF30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4EDB"/>
    <w:multiLevelType w:val="hybridMultilevel"/>
    <w:tmpl w:val="F75630D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A2F6A"/>
    <w:multiLevelType w:val="hybridMultilevel"/>
    <w:tmpl w:val="DA28D37C"/>
    <w:lvl w:ilvl="0" w:tplc="BE52F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4E27B0"/>
    <w:multiLevelType w:val="multilevel"/>
    <w:tmpl w:val="EAC40D0C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D904788"/>
    <w:multiLevelType w:val="hybridMultilevel"/>
    <w:tmpl w:val="5A92F2EC"/>
    <w:lvl w:ilvl="0" w:tplc="D9FE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96ECC"/>
    <w:multiLevelType w:val="hybridMultilevel"/>
    <w:tmpl w:val="C590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20054"/>
    <w:multiLevelType w:val="hybridMultilevel"/>
    <w:tmpl w:val="CDDAAB9A"/>
    <w:lvl w:ilvl="0" w:tplc="C3226A2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21460BF"/>
    <w:multiLevelType w:val="multilevel"/>
    <w:tmpl w:val="EAC40D0C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856DD2"/>
    <w:multiLevelType w:val="hybridMultilevel"/>
    <w:tmpl w:val="60D8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23F4"/>
    <w:multiLevelType w:val="hybridMultilevel"/>
    <w:tmpl w:val="F75630D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92B27"/>
    <w:multiLevelType w:val="hybridMultilevel"/>
    <w:tmpl w:val="DAA449B2"/>
    <w:lvl w:ilvl="0" w:tplc="4EAEB8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F298D"/>
    <w:multiLevelType w:val="hybridMultilevel"/>
    <w:tmpl w:val="70F85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424229"/>
    <w:multiLevelType w:val="hybridMultilevel"/>
    <w:tmpl w:val="B3B24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D370D74"/>
    <w:multiLevelType w:val="hybridMultilevel"/>
    <w:tmpl w:val="81EA7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37611A"/>
    <w:multiLevelType w:val="hybridMultilevel"/>
    <w:tmpl w:val="F75630D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A43D9"/>
    <w:multiLevelType w:val="hybridMultilevel"/>
    <w:tmpl w:val="354E7192"/>
    <w:lvl w:ilvl="0" w:tplc="EF8419C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8"/>
  </w:num>
  <w:num w:numId="2">
    <w:abstractNumId w:val="35"/>
  </w:num>
  <w:num w:numId="3">
    <w:abstractNumId w:val="23"/>
  </w:num>
  <w:num w:numId="4">
    <w:abstractNumId w:val="22"/>
  </w:num>
  <w:num w:numId="5">
    <w:abstractNumId w:val="32"/>
  </w:num>
  <w:num w:numId="6">
    <w:abstractNumId w:val="39"/>
  </w:num>
  <w:num w:numId="7">
    <w:abstractNumId w:val="10"/>
  </w:num>
  <w:num w:numId="8">
    <w:abstractNumId w:val="31"/>
  </w:num>
  <w:num w:numId="9">
    <w:abstractNumId w:val="38"/>
  </w:num>
  <w:num w:numId="10">
    <w:abstractNumId w:val="33"/>
  </w:num>
  <w:num w:numId="11">
    <w:abstractNumId w:val="21"/>
  </w:num>
  <w:num w:numId="12">
    <w:abstractNumId w:val="24"/>
  </w:num>
  <w:num w:numId="13">
    <w:abstractNumId w:val="26"/>
  </w:num>
  <w:num w:numId="14">
    <w:abstractNumId w:val="37"/>
  </w:num>
  <w:num w:numId="15">
    <w:abstractNumId w:val="16"/>
  </w:num>
  <w:num w:numId="16">
    <w:abstractNumId w:val="7"/>
  </w:num>
  <w:num w:numId="17">
    <w:abstractNumId w:val="15"/>
  </w:num>
  <w:num w:numId="18">
    <w:abstractNumId w:val="41"/>
  </w:num>
  <w:num w:numId="19">
    <w:abstractNumId w:val="25"/>
  </w:num>
  <w:num w:numId="20">
    <w:abstractNumId w:val="3"/>
  </w:num>
  <w:num w:numId="21">
    <w:abstractNumId w:val="19"/>
  </w:num>
  <w:num w:numId="22">
    <w:abstractNumId w:val="34"/>
  </w:num>
  <w:num w:numId="23">
    <w:abstractNumId w:val="42"/>
  </w:num>
  <w:num w:numId="24">
    <w:abstractNumId w:val="13"/>
  </w:num>
  <w:num w:numId="25">
    <w:abstractNumId w:val="1"/>
  </w:num>
  <w:num w:numId="26">
    <w:abstractNumId w:val="30"/>
  </w:num>
  <w:num w:numId="27">
    <w:abstractNumId w:val="20"/>
  </w:num>
  <w:num w:numId="28">
    <w:abstractNumId w:val="18"/>
  </w:num>
  <w:num w:numId="29">
    <w:abstractNumId w:val="40"/>
  </w:num>
  <w:num w:numId="30">
    <w:abstractNumId w:val="5"/>
  </w:num>
  <w:num w:numId="31">
    <w:abstractNumId w:val="2"/>
  </w:num>
  <w:num w:numId="32">
    <w:abstractNumId w:val="8"/>
  </w:num>
  <w:num w:numId="33">
    <w:abstractNumId w:val="36"/>
  </w:num>
  <w:num w:numId="34">
    <w:abstractNumId w:val="17"/>
  </w:num>
  <w:num w:numId="35">
    <w:abstractNumId w:val="27"/>
  </w:num>
  <w:num w:numId="36">
    <w:abstractNumId w:val="12"/>
  </w:num>
  <w:num w:numId="37">
    <w:abstractNumId w:val="0"/>
  </w:num>
  <w:num w:numId="38">
    <w:abstractNumId w:val="6"/>
  </w:num>
  <w:num w:numId="39">
    <w:abstractNumId w:val="4"/>
  </w:num>
  <w:num w:numId="40">
    <w:abstractNumId w:val="14"/>
  </w:num>
  <w:num w:numId="41">
    <w:abstractNumId w:val="9"/>
  </w:num>
  <w:num w:numId="42">
    <w:abstractNumId w:val="29"/>
  </w:num>
  <w:num w:numId="43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56"/>
    <w:rsid w:val="0000099B"/>
    <w:rsid w:val="00000CDD"/>
    <w:rsid w:val="00001BF1"/>
    <w:rsid w:val="00001DD8"/>
    <w:rsid w:val="000020A1"/>
    <w:rsid w:val="00003C2E"/>
    <w:rsid w:val="00005FFE"/>
    <w:rsid w:val="00007648"/>
    <w:rsid w:val="0001002E"/>
    <w:rsid w:val="00010415"/>
    <w:rsid w:val="0001105D"/>
    <w:rsid w:val="00011A4F"/>
    <w:rsid w:val="00012A2E"/>
    <w:rsid w:val="0001343C"/>
    <w:rsid w:val="00013D12"/>
    <w:rsid w:val="000149DC"/>
    <w:rsid w:val="00014A49"/>
    <w:rsid w:val="00014ABD"/>
    <w:rsid w:val="0001584D"/>
    <w:rsid w:val="00016C6A"/>
    <w:rsid w:val="00020E87"/>
    <w:rsid w:val="00022FD0"/>
    <w:rsid w:val="00024F79"/>
    <w:rsid w:val="000250F1"/>
    <w:rsid w:val="00026C55"/>
    <w:rsid w:val="00026CE6"/>
    <w:rsid w:val="000276E5"/>
    <w:rsid w:val="00027CBD"/>
    <w:rsid w:val="000302E4"/>
    <w:rsid w:val="000305C0"/>
    <w:rsid w:val="000316A6"/>
    <w:rsid w:val="00032914"/>
    <w:rsid w:val="00032BA9"/>
    <w:rsid w:val="00032BCE"/>
    <w:rsid w:val="000345C8"/>
    <w:rsid w:val="00034CBC"/>
    <w:rsid w:val="00035396"/>
    <w:rsid w:val="00036F35"/>
    <w:rsid w:val="00037AA5"/>
    <w:rsid w:val="00040450"/>
    <w:rsid w:val="00040EA3"/>
    <w:rsid w:val="000427CB"/>
    <w:rsid w:val="00042BF9"/>
    <w:rsid w:val="0004439F"/>
    <w:rsid w:val="000444AB"/>
    <w:rsid w:val="00044583"/>
    <w:rsid w:val="00045411"/>
    <w:rsid w:val="00045A44"/>
    <w:rsid w:val="0004752C"/>
    <w:rsid w:val="00047E90"/>
    <w:rsid w:val="00050EFF"/>
    <w:rsid w:val="00051CCE"/>
    <w:rsid w:val="00053049"/>
    <w:rsid w:val="00053A80"/>
    <w:rsid w:val="000540BE"/>
    <w:rsid w:val="000553A2"/>
    <w:rsid w:val="0005632C"/>
    <w:rsid w:val="00056722"/>
    <w:rsid w:val="00056865"/>
    <w:rsid w:val="00056D62"/>
    <w:rsid w:val="00056FCF"/>
    <w:rsid w:val="00060361"/>
    <w:rsid w:val="00061720"/>
    <w:rsid w:val="000618A0"/>
    <w:rsid w:val="00062446"/>
    <w:rsid w:val="0006280D"/>
    <w:rsid w:val="00067007"/>
    <w:rsid w:val="0007093B"/>
    <w:rsid w:val="00071192"/>
    <w:rsid w:val="00074E82"/>
    <w:rsid w:val="00075A68"/>
    <w:rsid w:val="00076044"/>
    <w:rsid w:val="00076DA6"/>
    <w:rsid w:val="00077619"/>
    <w:rsid w:val="00077F19"/>
    <w:rsid w:val="00081043"/>
    <w:rsid w:val="00081283"/>
    <w:rsid w:val="00081460"/>
    <w:rsid w:val="0008229E"/>
    <w:rsid w:val="0008348A"/>
    <w:rsid w:val="00083F83"/>
    <w:rsid w:val="00084D4B"/>
    <w:rsid w:val="00084DDA"/>
    <w:rsid w:val="00085CB6"/>
    <w:rsid w:val="00087F8C"/>
    <w:rsid w:val="00090CC8"/>
    <w:rsid w:val="00090E67"/>
    <w:rsid w:val="00090F55"/>
    <w:rsid w:val="00092375"/>
    <w:rsid w:val="000932CE"/>
    <w:rsid w:val="000934A9"/>
    <w:rsid w:val="000936C8"/>
    <w:rsid w:val="000952F6"/>
    <w:rsid w:val="00095C84"/>
    <w:rsid w:val="00095E44"/>
    <w:rsid w:val="00096CD4"/>
    <w:rsid w:val="00097BD3"/>
    <w:rsid w:val="000A0F1C"/>
    <w:rsid w:val="000A10CC"/>
    <w:rsid w:val="000A1A96"/>
    <w:rsid w:val="000A2AA9"/>
    <w:rsid w:val="000A4A8B"/>
    <w:rsid w:val="000A4B20"/>
    <w:rsid w:val="000A6991"/>
    <w:rsid w:val="000A7107"/>
    <w:rsid w:val="000A76B2"/>
    <w:rsid w:val="000B147A"/>
    <w:rsid w:val="000B2143"/>
    <w:rsid w:val="000B2BFF"/>
    <w:rsid w:val="000B2C48"/>
    <w:rsid w:val="000B363B"/>
    <w:rsid w:val="000B4B24"/>
    <w:rsid w:val="000B53CE"/>
    <w:rsid w:val="000B54EC"/>
    <w:rsid w:val="000B570C"/>
    <w:rsid w:val="000B5CB4"/>
    <w:rsid w:val="000B61A7"/>
    <w:rsid w:val="000B6289"/>
    <w:rsid w:val="000B7B35"/>
    <w:rsid w:val="000B7D47"/>
    <w:rsid w:val="000C06DD"/>
    <w:rsid w:val="000C1841"/>
    <w:rsid w:val="000C1E5B"/>
    <w:rsid w:val="000C3292"/>
    <w:rsid w:val="000C3369"/>
    <w:rsid w:val="000C3523"/>
    <w:rsid w:val="000C3C3F"/>
    <w:rsid w:val="000C419C"/>
    <w:rsid w:val="000C4A66"/>
    <w:rsid w:val="000C5DB5"/>
    <w:rsid w:val="000D0E9B"/>
    <w:rsid w:val="000D545F"/>
    <w:rsid w:val="000D55D7"/>
    <w:rsid w:val="000D5864"/>
    <w:rsid w:val="000D6C83"/>
    <w:rsid w:val="000D764C"/>
    <w:rsid w:val="000D77E0"/>
    <w:rsid w:val="000D7E91"/>
    <w:rsid w:val="000E0964"/>
    <w:rsid w:val="000E1AE1"/>
    <w:rsid w:val="000E2AC5"/>
    <w:rsid w:val="000E3889"/>
    <w:rsid w:val="000E3C8B"/>
    <w:rsid w:val="000E3D6B"/>
    <w:rsid w:val="000E4B8D"/>
    <w:rsid w:val="000E658E"/>
    <w:rsid w:val="000E6986"/>
    <w:rsid w:val="000E7952"/>
    <w:rsid w:val="000F2278"/>
    <w:rsid w:val="000F2574"/>
    <w:rsid w:val="000F3123"/>
    <w:rsid w:val="000F3CFA"/>
    <w:rsid w:val="000F44FA"/>
    <w:rsid w:val="000F567A"/>
    <w:rsid w:val="000F63D5"/>
    <w:rsid w:val="000F655B"/>
    <w:rsid w:val="000F6A4F"/>
    <w:rsid w:val="000F7CB6"/>
    <w:rsid w:val="00100CDD"/>
    <w:rsid w:val="00100DCE"/>
    <w:rsid w:val="0010197C"/>
    <w:rsid w:val="00101C25"/>
    <w:rsid w:val="00103774"/>
    <w:rsid w:val="001049A5"/>
    <w:rsid w:val="001063BF"/>
    <w:rsid w:val="00106C2A"/>
    <w:rsid w:val="00106FA0"/>
    <w:rsid w:val="00107B5D"/>
    <w:rsid w:val="001100F6"/>
    <w:rsid w:val="00110DCB"/>
    <w:rsid w:val="00111331"/>
    <w:rsid w:val="001114C3"/>
    <w:rsid w:val="001115EB"/>
    <w:rsid w:val="0011229C"/>
    <w:rsid w:val="001122F2"/>
    <w:rsid w:val="001126D1"/>
    <w:rsid w:val="00114A61"/>
    <w:rsid w:val="00117028"/>
    <w:rsid w:val="00117839"/>
    <w:rsid w:val="00117ABC"/>
    <w:rsid w:val="00121158"/>
    <w:rsid w:val="001215C4"/>
    <w:rsid w:val="00122372"/>
    <w:rsid w:val="00122F1F"/>
    <w:rsid w:val="00123DCF"/>
    <w:rsid w:val="001248AB"/>
    <w:rsid w:val="00124ABB"/>
    <w:rsid w:val="0012553C"/>
    <w:rsid w:val="00127434"/>
    <w:rsid w:val="00127B7F"/>
    <w:rsid w:val="00130803"/>
    <w:rsid w:val="00130993"/>
    <w:rsid w:val="00130CA7"/>
    <w:rsid w:val="0013103E"/>
    <w:rsid w:val="00132344"/>
    <w:rsid w:val="00133AA8"/>
    <w:rsid w:val="00133E27"/>
    <w:rsid w:val="00133F9B"/>
    <w:rsid w:val="001368A8"/>
    <w:rsid w:val="00136FBE"/>
    <w:rsid w:val="00137971"/>
    <w:rsid w:val="001401CD"/>
    <w:rsid w:val="00143657"/>
    <w:rsid w:val="001444B6"/>
    <w:rsid w:val="001447EC"/>
    <w:rsid w:val="00145A6B"/>
    <w:rsid w:val="0014618C"/>
    <w:rsid w:val="00146304"/>
    <w:rsid w:val="001467F9"/>
    <w:rsid w:val="00146ED4"/>
    <w:rsid w:val="00150B70"/>
    <w:rsid w:val="00151995"/>
    <w:rsid w:val="001520B3"/>
    <w:rsid w:val="00152DCA"/>
    <w:rsid w:val="0015313A"/>
    <w:rsid w:val="00153982"/>
    <w:rsid w:val="0015437C"/>
    <w:rsid w:val="00154568"/>
    <w:rsid w:val="001547F5"/>
    <w:rsid w:val="00155663"/>
    <w:rsid w:val="0015601C"/>
    <w:rsid w:val="0015690C"/>
    <w:rsid w:val="00156DD8"/>
    <w:rsid w:val="00157152"/>
    <w:rsid w:val="001577FA"/>
    <w:rsid w:val="00160C02"/>
    <w:rsid w:val="00161213"/>
    <w:rsid w:val="00164780"/>
    <w:rsid w:val="0016534C"/>
    <w:rsid w:val="0016624A"/>
    <w:rsid w:val="00166CFE"/>
    <w:rsid w:val="00167A85"/>
    <w:rsid w:val="00170830"/>
    <w:rsid w:val="001715A8"/>
    <w:rsid w:val="00172D17"/>
    <w:rsid w:val="001730EC"/>
    <w:rsid w:val="00173211"/>
    <w:rsid w:val="001737BC"/>
    <w:rsid w:val="00173EBA"/>
    <w:rsid w:val="00177196"/>
    <w:rsid w:val="001805D0"/>
    <w:rsid w:val="00180664"/>
    <w:rsid w:val="001808C7"/>
    <w:rsid w:val="00185092"/>
    <w:rsid w:val="00185596"/>
    <w:rsid w:val="00186A64"/>
    <w:rsid w:val="00187A02"/>
    <w:rsid w:val="00190BD7"/>
    <w:rsid w:val="0019169B"/>
    <w:rsid w:val="00191FBD"/>
    <w:rsid w:val="00192346"/>
    <w:rsid w:val="001929E7"/>
    <w:rsid w:val="00192D2C"/>
    <w:rsid w:val="00193113"/>
    <w:rsid w:val="001961F9"/>
    <w:rsid w:val="00197B2A"/>
    <w:rsid w:val="001A0312"/>
    <w:rsid w:val="001A0853"/>
    <w:rsid w:val="001A1EB5"/>
    <w:rsid w:val="001A22BE"/>
    <w:rsid w:val="001A353E"/>
    <w:rsid w:val="001A3F0F"/>
    <w:rsid w:val="001A5D76"/>
    <w:rsid w:val="001A5EFA"/>
    <w:rsid w:val="001A6BA5"/>
    <w:rsid w:val="001A7C1C"/>
    <w:rsid w:val="001B01D7"/>
    <w:rsid w:val="001B116C"/>
    <w:rsid w:val="001B12E4"/>
    <w:rsid w:val="001B4082"/>
    <w:rsid w:val="001B518E"/>
    <w:rsid w:val="001B6464"/>
    <w:rsid w:val="001B7F73"/>
    <w:rsid w:val="001C0226"/>
    <w:rsid w:val="001C14B7"/>
    <w:rsid w:val="001C1811"/>
    <w:rsid w:val="001C1F00"/>
    <w:rsid w:val="001C2B44"/>
    <w:rsid w:val="001C34E6"/>
    <w:rsid w:val="001C34FB"/>
    <w:rsid w:val="001C461A"/>
    <w:rsid w:val="001C4D3A"/>
    <w:rsid w:val="001C4FF8"/>
    <w:rsid w:val="001C5E59"/>
    <w:rsid w:val="001C614E"/>
    <w:rsid w:val="001C671C"/>
    <w:rsid w:val="001C69CA"/>
    <w:rsid w:val="001C6C6A"/>
    <w:rsid w:val="001D29B1"/>
    <w:rsid w:val="001D3817"/>
    <w:rsid w:val="001D3DE3"/>
    <w:rsid w:val="001D3FBA"/>
    <w:rsid w:val="001D45D1"/>
    <w:rsid w:val="001D59BC"/>
    <w:rsid w:val="001D6792"/>
    <w:rsid w:val="001D74E9"/>
    <w:rsid w:val="001E2259"/>
    <w:rsid w:val="001E2950"/>
    <w:rsid w:val="001E3263"/>
    <w:rsid w:val="001E3A27"/>
    <w:rsid w:val="001E615E"/>
    <w:rsid w:val="001F1771"/>
    <w:rsid w:val="001F1F18"/>
    <w:rsid w:val="001F2B3C"/>
    <w:rsid w:val="001F3698"/>
    <w:rsid w:val="001F57C2"/>
    <w:rsid w:val="001F5D76"/>
    <w:rsid w:val="001F6AAB"/>
    <w:rsid w:val="001F6AC2"/>
    <w:rsid w:val="001F7D1A"/>
    <w:rsid w:val="00201EBC"/>
    <w:rsid w:val="00202103"/>
    <w:rsid w:val="00202BC9"/>
    <w:rsid w:val="002035DD"/>
    <w:rsid w:val="00203BB8"/>
    <w:rsid w:val="002041FF"/>
    <w:rsid w:val="00204947"/>
    <w:rsid w:val="00204B8D"/>
    <w:rsid w:val="00206180"/>
    <w:rsid w:val="002061FC"/>
    <w:rsid w:val="0021002C"/>
    <w:rsid w:val="002103EB"/>
    <w:rsid w:val="00212D09"/>
    <w:rsid w:val="002165A9"/>
    <w:rsid w:val="00216C0E"/>
    <w:rsid w:val="00217159"/>
    <w:rsid w:val="00220015"/>
    <w:rsid w:val="0022021B"/>
    <w:rsid w:val="002221B6"/>
    <w:rsid w:val="00222C1D"/>
    <w:rsid w:val="00222F51"/>
    <w:rsid w:val="0022516A"/>
    <w:rsid w:val="00226278"/>
    <w:rsid w:val="00226DDC"/>
    <w:rsid w:val="00227E77"/>
    <w:rsid w:val="00227ED6"/>
    <w:rsid w:val="00230956"/>
    <w:rsid w:val="00231996"/>
    <w:rsid w:val="00232123"/>
    <w:rsid w:val="002324A9"/>
    <w:rsid w:val="00232F7B"/>
    <w:rsid w:val="002333AE"/>
    <w:rsid w:val="002336D0"/>
    <w:rsid w:val="00234C11"/>
    <w:rsid w:val="00235707"/>
    <w:rsid w:val="00235A2B"/>
    <w:rsid w:val="0023743C"/>
    <w:rsid w:val="00237587"/>
    <w:rsid w:val="002401D9"/>
    <w:rsid w:val="002406D1"/>
    <w:rsid w:val="0024236D"/>
    <w:rsid w:val="002429EB"/>
    <w:rsid w:val="0024353D"/>
    <w:rsid w:val="002439BE"/>
    <w:rsid w:val="00244233"/>
    <w:rsid w:val="00244A35"/>
    <w:rsid w:val="00246D2D"/>
    <w:rsid w:val="00247B97"/>
    <w:rsid w:val="0025157B"/>
    <w:rsid w:val="00251AF1"/>
    <w:rsid w:val="0025245E"/>
    <w:rsid w:val="0025369A"/>
    <w:rsid w:val="00255C45"/>
    <w:rsid w:val="00257299"/>
    <w:rsid w:val="00257890"/>
    <w:rsid w:val="00257D01"/>
    <w:rsid w:val="0026015C"/>
    <w:rsid w:val="00261B3B"/>
    <w:rsid w:val="00261FDA"/>
    <w:rsid w:val="00262867"/>
    <w:rsid w:val="00264EB5"/>
    <w:rsid w:val="002654A7"/>
    <w:rsid w:val="0026560E"/>
    <w:rsid w:val="00265F82"/>
    <w:rsid w:val="00266182"/>
    <w:rsid w:val="00266333"/>
    <w:rsid w:val="002669A6"/>
    <w:rsid w:val="00267218"/>
    <w:rsid w:val="00267B13"/>
    <w:rsid w:val="002712CD"/>
    <w:rsid w:val="00272351"/>
    <w:rsid w:val="00273087"/>
    <w:rsid w:val="0027320B"/>
    <w:rsid w:val="0027359C"/>
    <w:rsid w:val="00274C3C"/>
    <w:rsid w:val="00274E5E"/>
    <w:rsid w:val="0027548C"/>
    <w:rsid w:val="00277373"/>
    <w:rsid w:val="00281242"/>
    <w:rsid w:val="002814ED"/>
    <w:rsid w:val="00281A6C"/>
    <w:rsid w:val="00281E0E"/>
    <w:rsid w:val="00282E3B"/>
    <w:rsid w:val="00282F9C"/>
    <w:rsid w:val="00283274"/>
    <w:rsid w:val="00283B2A"/>
    <w:rsid w:val="00283C85"/>
    <w:rsid w:val="00283E80"/>
    <w:rsid w:val="00285217"/>
    <w:rsid w:val="0029331B"/>
    <w:rsid w:val="00293E84"/>
    <w:rsid w:val="002943A7"/>
    <w:rsid w:val="0029632A"/>
    <w:rsid w:val="002964B3"/>
    <w:rsid w:val="00296ACC"/>
    <w:rsid w:val="00296E7C"/>
    <w:rsid w:val="0029712B"/>
    <w:rsid w:val="00297BC1"/>
    <w:rsid w:val="002A0563"/>
    <w:rsid w:val="002A2C2A"/>
    <w:rsid w:val="002A2C77"/>
    <w:rsid w:val="002A2EB9"/>
    <w:rsid w:val="002A3109"/>
    <w:rsid w:val="002A3CD5"/>
    <w:rsid w:val="002A3F91"/>
    <w:rsid w:val="002A4D19"/>
    <w:rsid w:val="002A4FF8"/>
    <w:rsid w:val="002A75BE"/>
    <w:rsid w:val="002B1B72"/>
    <w:rsid w:val="002B215F"/>
    <w:rsid w:val="002B6474"/>
    <w:rsid w:val="002B70B8"/>
    <w:rsid w:val="002C2CAF"/>
    <w:rsid w:val="002C2CBF"/>
    <w:rsid w:val="002C40DE"/>
    <w:rsid w:val="002C4BE0"/>
    <w:rsid w:val="002C50C8"/>
    <w:rsid w:val="002C7281"/>
    <w:rsid w:val="002C7524"/>
    <w:rsid w:val="002D1B6D"/>
    <w:rsid w:val="002D1EB7"/>
    <w:rsid w:val="002D203D"/>
    <w:rsid w:val="002D2F3D"/>
    <w:rsid w:val="002D43B9"/>
    <w:rsid w:val="002D460C"/>
    <w:rsid w:val="002D52B0"/>
    <w:rsid w:val="002D5544"/>
    <w:rsid w:val="002D6A9D"/>
    <w:rsid w:val="002D700E"/>
    <w:rsid w:val="002E0CDB"/>
    <w:rsid w:val="002E107D"/>
    <w:rsid w:val="002E2355"/>
    <w:rsid w:val="002E26B5"/>
    <w:rsid w:val="002E2B57"/>
    <w:rsid w:val="002E35B4"/>
    <w:rsid w:val="002E390F"/>
    <w:rsid w:val="002E58B7"/>
    <w:rsid w:val="002E6B80"/>
    <w:rsid w:val="002E767D"/>
    <w:rsid w:val="002F1946"/>
    <w:rsid w:val="002F1A11"/>
    <w:rsid w:val="002F1EE5"/>
    <w:rsid w:val="002F27D6"/>
    <w:rsid w:val="002F2C80"/>
    <w:rsid w:val="002F322A"/>
    <w:rsid w:val="002F3992"/>
    <w:rsid w:val="002F3D21"/>
    <w:rsid w:val="002F6A67"/>
    <w:rsid w:val="002F6D19"/>
    <w:rsid w:val="003005CB"/>
    <w:rsid w:val="00300919"/>
    <w:rsid w:val="003012A9"/>
    <w:rsid w:val="00301E3F"/>
    <w:rsid w:val="00301FC3"/>
    <w:rsid w:val="003026B5"/>
    <w:rsid w:val="00302F89"/>
    <w:rsid w:val="00307115"/>
    <w:rsid w:val="00307BD3"/>
    <w:rsid w:val="003143DC"/>
    <w:rsid w:val="003151BB"/>
    <w:rsid w:val="003155F5"/>
    <w:rsid w:val="00315A93"/>
    <w:rsid w:val="00317660"/>
    <w:rsid w:val="00320611"/>
    <w:rsid w:val="00321557"/>
    <w:rsid w:val="0032244E"/>
    <w:rsid w:val="00322A19"/>
    <w:rsid w:val="00322CFF"/>
    <w:rsid w:val="0032570D"/>
    <w:rsid w:val="00326EC7"/>
    <w:rsid w:val="003307A5"/>
    <w:rsid w:val="00330D38"/>
    <w:rsid w:val="0033307B"/>
    <w:rsid w:val="0033312F"/>
    <w:rsid w:val="00334557"/>
    <w:rsid w:val="00335EAD"/>
    <w:rsid w:val="003379F2"/>
    <w:rsid w:val="00337A4F"/>
    <w:rsid w:val="00340BEC"/>
    <w:rsid w:val="00342CC0"/>
    <w:rsid w:val="00343C9C"/>
    <w:rsid w:val="00344572"/>
    <w:rsid w:val="00344A88"/>
    <w:rsid w:val="003458BE"/>
    <w:rsid w:val="00346DE8"/>
    <w:rsid w:val="003475C4"/>
    <w:rsid w:val="003478FC"/>
    <w:rsid w:val="00347C0C"/>
    <w:rsid w:val="00350801"/>
    <w:rsid w:val="00351297"/>
    <w:rsid w:val="00352CB6"/>
    <w:rsid w:val="00353604"/>
    <w:rsid w:val="00353664"/>
    <w:rsid w:val="0035476C"/>
    <w:rsid w:val="0035558E"/>
    <w:rsid w:val="00355B33"/>
    <w:rsid w:val="003570DA"/>
    <w:rsid w:val="0035717F"/>
    <w:rsid w:val="00361102"/>
    <w:rsid w:val="00361293"/>
    <w:rsid w:val="00361AD8"/>
    <w:rsid w:val="0036269B"/>
    <w:rsid w:val="00362ACD"/>
    <w:rsid w:val="00362E2B"/>
    <w:rsid w:val="00364EE5"/>
    <w:rsid w:val="00364F08"/>
    <w:rsid w:val="00365D04"/>
    <w:rsid w:val="00367349"/>
    <w:rsid w:val="00370525"/>
    <w:rsid w:val="00371189"/>
    <w:rsid w:val="003716E3"/>
    <w:rsid w:val="00373EF8"/>
    <w:rsid w:val="003740BC"/>
    <w:rsid w:val="003740D2"/>
    <w:rsid w:val="003749DA"/>
    <w:rsid w:val="00374ECA"/>
    <w:rsid w:val="00375398"/>
    <w:rsid w:val="00375C1B"/>
    <w:rsid w:val="00375E90"/>
    <w:rsid w:val="00376389"/>
    <w:rsid w:val="0038008B"/>
    <w:rsid w:val="00380737"/>
    <w:rsid w:val="003821E9"/>
    <w:rsid w:val="0038285C"/>
    <w:rsid w:val="00382ABD"/>
    <w:rsid w:val="00382F3B"/>
    <w:rsid w:val="00383212"/>
    <w:rsid w:val="003851B5"/>
    <w:rsid w:val="003867B2"/>
    <w:rsid w:val="00386E6A"/>
    <w:rsid w:val="00387BB4"/>
    <w:rsid w:val="003901BF"/>
    <w:rsid w:val="0039115D"/>
    <w:rsid w:val="003924C9"/>
    <w:rsid w:val="00392E09"/>
    <w:rsid w:val="00392F96"/>
    <w:rsid w:val="003931A4"/>
    <w:rsid w:val="003935F8"/>
    <w:rsid w:val="00393F9C"/>
    <w:rsid w:val="003944F1"/>
    <w:rsid w:val="0039474F"/>
    <w:rsid w:val="003959A2"/>
    <w:rsid w:val="00396A69"/>
    <w:rsid w:val="0039741C"/>
    <w:rsid w:val="003A0354"/>
    <w:rsid w:val="003A1850"/>
    <w:rsid w:val="003A1F3B"/>
    <w:rsid w:val="003A2244"/>
    <w:rsid w:val="003A2F13"/>
    <w:rsid w:val="003A36EE"/>
    <w:rsid w:val="003A395F"/>
    <w:rsid w:val="003A6B45"/>
    <w:rsid w:val="003A7936"/>
    <w:rsid w:val="003B02E1"/>
    <w:rsid w:val="003B2593"/>
    <w:rsid w:val="003B27CF"/>
    <w:rsid w:val="003B2BE7"/>
    <w:rsid w:val="003B4208"/>
    <w:rsid w:val="003B4A8A"/>
    <w:rsid w:val="003B4F2C"/>
    <w:rsid w:val="003B549E"/>
    <w:rsid w:val="003B603A"/>
    <w:rsid w:val="003C06EC"/>
    <w:rsid w:val="003C0BD6"/>
    <w:rsid w:val="003C0EE4"/>
    <w:rsid w:val="003C1890"/>
    <w:rsid w:val="003C1C84"/>
    <w:rsid w:val="003C1E9D"/>
    <w:rsid w:val="003C46E7"/>
    <w:rsid w:val="003C7905"/>
    <w:rsid w:val="003D1882"/>
    <w:rsid w:val="003D312A"/>
    <w:rsid w:val="003D322A"/>
    <w:rsid w:val="003D3961"/>
    <w:rsid w:val="003D3E0D"/>
    <w:rsid w:val="003D4231"/>
    <w:rsid w:val="003D48DF"/>
    <w:rsid w:val="003D59A2"/>
    <w:rsid w:val="003D5A3A"/>
    <w:rsid w:val="003D5A82"/>
    <w:rsid w:val="003D76F9"/>
    <w:rsid w:val="003E00EB"/>
    <w:rsid w:val="003E0804"/>
    <w:rsid w:val="003E0EE5"/>
    <w:rsid w:val="003E2BC0"/>
    <w:rsid w:val="003E4236"/>
    <w:rsid w:val="003E4D83"/>
    <w:rsid w:val="003E4E54"/>
    <w:rsid w:val="003E5330"/>
    <w:rsid w:val="003E5607"/>
    <w:rsid w:val="003E5794"/>
    <w:rsid w:val="003E5F43"/>
    <w:rsid w:val="003E642B"/>
    <w:rsid w:val="003E67B7"/>
    <w:rsid w:val="003E6CF9"/>
    <w:rsid w:val="003F08C8"/>
    <w:rsid w:val="003F15F3"/>
    <w:rsid w:val="003F2130"/>
    <w:rsid w:val="003F384C"/>
    <w:rsid w:val="003F385D"/>
    <w:rsid w:val="003F4BA1"/>
    <w:rsid w:val="003F5B23"/>
    <w:rsid w:val="003F5DE2"/>
    <w:rsid w:val="003F6CB4"/>
    <w:rsid w:val="003F7029"/>
    <w:rsid w:val="004011EF"/>
    <w:rsid w:val="0040125C"/>
    <w:rsid w:val="00401B3E"/>
    <w:rsid w:val="004040EA"/>
    <w:rsid w:val="004043ED"/>
    <w:rsid w:val="00405137"/>
    <w:rsid w:val="00410005"/>
    <w:rsid w:val="00410D21"/>
    <w:rsid w:val="00411668"/>
    <w:rsid w:val="004123FF"/>
    <w:rsid w:val="00412583"/>
    <w:rsid w:val="00412DC9"/>
    <w:rsid w:val="004130CB"/>
    <w:rsid w:val="00414ECC"/>
    <w:rsid w:val="00420133"/>
    <w:rsid w:val="0042020A"/>
    <w:rsid w:val="0042214E"/>
    <w:rsid w:val="00422F06"/>
    <w:rsid w:val="00423A48"/>
    <w:rsid w:val="00423CD9"/>
    <w:rsid w:val="004279C8"/>
    <w:rsid w:val="00427E3D"/>
    <w:rsid w:val="00431B34"/>
    <w:rsid w:val="0043234C"/>
    <w:rsid w:val="004333D8"/>
    <w:rsid w:val="00433624"/>
    <w:rsid w:val="004337C5"/>
    <w:rsid w:val="00436236"/>
    <w:rsid w:val="004368FF"/>
    <w:rsid w:val="00436972"/>
    <w:rsid w:val="0043716A"/>
    <w:rsid w:val="00437E63"/>
    <w:rsid w:val="00440279"/>
    <w:rsid w:val="004404A8"/>
    <w:rsid w:val="00440920"/>
    <w:rsid w:val="00442E9C"/>
    <w:rsid w:val="00442EF6"/>
    <w:rsid w:val="00443C19"/>
    <w:rsid w:val="00444488"/>
    <w:rsid w:val="0044467B"/>
    <w:rsid w:val="00444E5D"/>
    <w:rsid w:val="004454B9"/>
    <w:rsid w:val="00445AC9"/>
    <w:rsid w:val="004463A3"/>
    <w:rsid w:val="0044668A"/>
    <w:rsid w:val="004467EE"/>
    <w:rsid w:val="00447378"/>
    <w:rsid w:val="00447836"/>
    <w:rsid w:val="00450DA5"/>
    <w:rsid w:val="00452603"/>
    <w:rsid w:val="0045370E"/>
    <w:rsid w:val="0045608B"/>
    <w:rsid w:val="00456FDE"/>
    <w:rsid w:val="004616D8"/>
    <w:rsid w:val="00461986"/>
    <w:rsid w:val="00461F89"/>
    <w:rsid w:val="00465459"/>
    <w:rsid w:val="00466452"/>
    <w:rsid w:val="00470429"/>
    <w:rsid w:val="00470ECC"/>
    <w:rsid w:val="00471405"/>
    <w:rsid w:val="00471E4F"/>
    <w:rsid w:val="00472A87"/>
    <w:rsid w:val="00473376"/>
    <w:rsid w:val="004735EC"/>
    <w:rsid w:val="004740D5"/>
    <w:rsid w:val="004749A9"/>
    <w:rsid w:val="00474CDB"/>
    <w:rsid w:val="004751C6"/>
    <w:rsid w:val="004757B2"/>
    <w:rsid w:val="00475B96"/>
    <w:rsid w:val="00477EAD"/>
    <w:rsid w:val="00477F9E"/>
    <w:rsid w:val="00480721"/>
    <w:rsid w:val="00480C86"/>
    <w:rsid w:val="00481686"/>
    <w:rsid w:val="00482A7E"/>
    <w:rsid w:val="00483850"/>
    <w:rsid w:val="00483C9B"/>
    <w:rsid w:val="00483DA1"/>
    <w:rsid w:val="00483E4F"/>
    <w:rsid w:val="00483FD7"/>
    <w:rsid w:val="004849C0"/>
    <w:rsid w:val="00485676"/>
    <w:rsid w:val="004858AA"/>
    <w:rsid w:val="00485E7C"/>
    <w:rsid w:val="00486398"/>
    <w:rsid w:val="00487971"/>
    <w:rsid w:val="00487D2B"/>
    <w:rsid w:val="00490FD4"/>
    <w:rsid w:val="0049168E"/>
    <w:rsid w:val="00491DA1"/>
    <w:rsid w:val="00493E52"/>
    <w:rsid w:val="004A1919"/>
    <w:rsid w:val="004A2427"/>
    <w:rsid w:val="004A4D2A"/>
    <w:rsid w:val="004A74DB"/>
    <w:rsid w:val="004B015B"/>
    <w:rsid w:val="004B3CBD"/>
    <w:rsid w:val="004B4135"/>
    <w:rsid w:val="004B4225"/>
    <w:rsid w:val="004B5865"/>
    <w:rsid w:val="004C0BF4"/>
    <w:rsid w:val="004C2FF4"/>
    <w:rsid w:val="004C4113"/>
    <w:rsid w:val="004C4524"/>
    <w:rsid w:val="004C55A9"/>
    <w:rsid w:val="004C6191"/>
    <w:rsid w:val="004C6785"/>
    <w:rsid w:val="004C6808"/>
    <w:rsid w:val="004C6DAF"/>
    <w:rsid w:val="004C7B3D"/>
    <w:rsid w:val="004D0ECA"/>
    <w:rsid w:val="004D2113"/>
    <w:rsid w:val="004D31D2"/>
    <w:rsid w:val="004D3F06"/>
    <w:rsid w:val="004D4A55"/>
    <w:rsid w:val="004D545A"/>
    <w:rsid w:val="004D5CA9"/>
    <w:rsid w:val="004D5D81"/>
    <w:rsid w:val="004D6A3A"/>
    <w:rsid w:val="004D7F7D"/>
    <w:rsid w:val="004E0A97"/>
    <w:rsid w:val="004E0C9C"/>
    <w:rsid w:val="004E2983"/>
    <w:rsid w:val="004E359B"/>
    <w:rsid w:val="004E3A3E"/>
    <w:rsid w:val="004E3F07"/>
    <w:rsid w:val="004E6C0D"/>
    <w:rsid w:val="004E7D54"/>
    <w:rsid w:val="004F0319"/>
    <w:rsid w:val="004F204E"/>
    <w:rsid w:val="004F3169"/>
    <w:rsid w:val="004F3FCD"/>
    <w:rsid w:val="004F50C6"/>
    <w:rsid w:val="004F52F8"/>
    <w:rsid w:val="004F5C11"/>
    <w:rsid w:val="004F7592"/>
    <w:rsid w:val="00502B45"/>
    <w:rsid w:val="00502B4C"/>
    <w:rsid w:val="005030A3"/>
    <w:rsid w:val="00503A5C"/>
    <w:rsid w:val="00504410"/>
    <w:rsid w:val="00505BBD"/>
    <w:rsid w:val="00507D70"/>
    <w:rsid w:val="00511A76"/>
    <w:rsid w:val="005169E4"/>
    <w:rsid w:val="00516F61"/>
    <w:rsid w:val="00517058"/>
    <w:rsid w:val="005170B8"/>
    <w:rsid w:val="0052068C"/>
    <w:rsid w:val="00521A6F"/>
    <w:rsid w:val="00521A99"/>
    <w:rsid w:val="005223A0"/>
    <w:rsid w:val="00523A8D"/>
    <w:rsid w:val="00523D81"/>
    <w:rsid w:val="00523FB8"/>
    <w:rsid w:val="005242CC"/>
    <w:rsid w:val="0052495F"/>
    <w:rsid w:val="0052519A"/>
    <w:rsid w:val="00525BE8"/>
    <w:rsid w:val="00526580"/>
    <w:rsid w:val="00527BA5"/>
    <w:rsid w:val="005301F4"/>
    <w:rsid w:val="00532D5E"/>
    <w:rsid w:val="005336A5"/>
    <w:rsid w:val="00533BC9"/>
    <w:rsid w:val="005356F0"/>
    <w:rsid w:val="00536069"/>
    <w:rsid w:val="005369D7"/>
    <w:rsid w:val="00536BD1"/>
    <w:rsid w:val="00537073"/>
    <w:rsid w:val="005374A4"/>
    <w:rsid w:val="00537B18"/>
    <w:rsid w:val="005400FA"/>
    <w:rsid w:val="00540264"/>
    <w:rsid w:val="00541339"/>
    <w:rsid w:val="005430BB"/>
    <w:rsid w:val="00543854"/>
    <w:rsid w:val="005438C0"/>
    <w:rsid w:val="00543F88"/>
    <w:rsid w:val="0054565F"/>
    <w:rsid w:val="0054613A"/>
    <w:rsid w:val="0054661E"/>
    <w:rsid w:val="00546903"/>
    <w:rsid w:val="005473EC"/>
    <w:rsid w:val="00550103"/>
    <w:rsid w:val="005506AA"/>
    <w:rsid w:val="00550C2A"/>
    <w:rsid w:val="00551584"/>
    <w:rsid w:val="00551EDA"/>
    <w:rsid w:val="00553DDE"/>
    <w:rsid w:val="00554714"/>
    <w:rsid w:val="005549A5"/>
    <w:rsid w:val="00555D9D"/>
    <w:rsid w:val="005563AA"/>
    <w:rsid w:val="005565C3"/>
    <w:rsid w:val="005621EF"/>
    <w:rsid w:val="005627E5"/>
    <w:rsid w:val="0056294E"/>
    <w:rsid w:val="00563E95"/>
    <w:rsid w:val="00564AAA"/>
    <w:rsid w:val="00565F01"/>
    <w:rsid w:val="0056630B"/>
    <w:rsid w:val="005666C7"/>
    <w:rsid w:val="0056725C"/>
    <w:rsid w:val="0057022B"/>
    <w:rsid w:val="005705CC"/>
    <w:rsid w:val="0057134E"/>
    <w:rsid w:val="00571D44"/>
    <w:rsid w:val="00571E76"/>
    <w:rsid w:val="00572472"/>
    <w:rsid w:val="0057272E"/>
    <w:rsid w:val="00572B9B"/>
    <w:rsid w:val="00574475"/>
    <w:rsid w:val="00574B1A"/>
    <w:rsid w:val="00576774"/>
    <w:rsid w:val="00577371"/>
    <w:rsid w:val="00577A6E"/>
    <w:rsid w:val="00577A6F"/>
    <w:rsid w:val="00582825"/>
    <w:rsid w:val="005831CB"/>
    <w:rsid w:val="0058367E"/>
    <w:rsid w:val="00583BFE"/>
    <w:rsid w:val="00584051"/>
    <w:rsid w:val="00585EE4"/>
    <w:rsid w:val="00586C73"/>
    <w:rsid w:val="005870DE"/>
    <w:rsid w:val="005872FA"/>
    <w:rsid w:val="00591470"/>
    <w:rsid w:val="005928FA"/>
    <w:rsid w:val="00592948"/>
    <w:rsid w:val="005933CF"/>
    <w:rsid w:val="00593710"/>
    <w:rsid w:val="00594B44"/>
    <w:rsid w:val="00594F3F"/>
    <w:rsid w:val="005A043E"/>
    <w:rsid w:val="005A07D8"/>
    <w:rsid w:val="005A0ACB"/>
    <w:rsid w:val="005A1092"/>
    <w:rsid w:val="005A10A0"/>
    <w:rsid w:val="005A21BC"/>
    <w:rsid w:val="005A37D4"/>
    <w:rsid w:val="005A3B1C"/>
    <w:rsid w:val="005A49EB"/>
    <w:rsid w:val="005A6124"/>
    <w:rsid w:val="005A75DD"/>
    <w:rsid w:val="005B052E"/>
    <w:rsid w:val="005B13BA"/>
    <w:rsid w:val="005B1A14"/>
    <w:rsid w:val="005B1CBD"/>
    <w:rsid w:val="005B2668"/>
    <w:rsid w:val="005B335A"/>
    <w:rsid w:val="005B41B0"/>
    <w:rsid w:val="005B55BD"/>
    <w:rsid w:val="005B59A8"/>
    <w:rsid w:val="005B5BD1"/>
    <w:rsid w:val="005B73D5"/>
    <w:rsid w:val="005C04CD"/>
    <w:rsid w:val="005C09A2"/>
    <w:rsid w:val="005C2878"/>
    <w:rsid w:val="005C35B2"/>
    <w:rsid w:val="005C4281"/>
    <w:rsid w:val="005C442C"/>
    <w:rsid w:val="005C4CEE"/>
    <w:rsid w:val="005C64BE"/>
    <w:rsid w:val="005C7A72"/>
    <w:rsid w:val="005C7F36"/>
    <w:rsid w:val="005D01A6"/>
    <w:rsid w:val="005D01CF"/>
    <w:rsid w:val="005D0316"/>
    <w:rsid w:val="005D0EEB"/>
    <w:rsid w:val="005D1566"/>
    <w:rsid w:val="005D24B3"/>
    <w:rsid w:val="005D2AAE"/>
    <w:rsid w:val="005D426E"/>
    <w:rsid w:val="005D55F6"/>
    <w:rsid w:val="005D6006"/>
    <w:rsid w:val="005D7B12"/>
    <w:rsid w:val="005E0649"/>
    <w:rsid w:val="005E150D"/>
    <w:rsid w:val="005E2271"/>
    <w:rsid w:val="005E3066"/>
    <w:rsid w:val="005E4038"/>
    <w:rsid w:val="005E63E5"/>
    <w:rsid w:val="005E7BF7"/>
    <w:rsid w:val="005F15EE"/>
    <w:rsid w:val="005F2048"/>
    <w:rsid w:val="005F2130"/>
    <w:rsid w:val="005F2DCA"/>
    <w:rsid w:val="005F49B4"/>
    <w:rsid w:val="005F54CA"/>
    <w:rsid w:val="005F55E2"/>
    <w:rsid w:val="005F5958"/>
    <w:rsid w:val="005F62F9"/>
    <w:rsid w:val="005F654D"/>
    <w:rsid w:val="005F727E"/>
    <w:rsid w:val="005F7D59"/>
    <w:rsid w:val="005F7FE2"/>
    <w:rsid w:val="00600C2A"/>
    <w:rsid w:val="00601589"/>
    <w:rsid w:val="00602130"/>
    <w:rsid w:val="006029BF"/>
    <w:rsid w:val="00603173"/>
    <w:rsid w:val="0060330F"/>
    <w:rsid w:val="0060599D"/>
    <w:rsid w:val="00606572"/>
    <w:rsid w:val="0061064F"/>
    <w:rsid w:val="006112BB"/>
    <w:rsid w:val="00611D86"/>
    <w:rsid w:val="00611F00"/>
    <w:rsid w:val="00612672"/>
    <w:rsid w:val="00612BF2"/>
    <w:rsid w:val="00613070"/>
    <w:rsid w:val="00614B8B"/>
    <w:rsid w:val="00616040"/>
    <w:rsid w:val="0061735D"/>
    <w:rsid w:val="006176B8"/>
    <w:rsid w:val="00617A0E"/>
    <w:rsid w:val="00620A10"/>
    <w:rsid w:val="00621E3B"/>
    <w:rsid w:val="0062402C"/>
    <w:rsid w:val="00624AE0"/>
    <w:rsid w:val="00625C3F"/>
    <w:rsid w:val="00625EC9"/>
    <w:rsid w:val="00626D7A"/>
    <w:rsid w:val="00627327"/>
    <w:rsid w:val="00630397"/>
    <w:rsid w:val="00632234"/>
    <w:rsid w:val="00632A46"/>
    <w:rsid w:val="00632C69"/>
    <w:rsid w:val="00633F5D"/>
    <w:rsid w:val="00634B4B"/>
    <w:rsid w:val="006350EB"/>
    <w:rsid w:val="00636077"/>
    <w:rsid w:val="006367F3"/>
    <w:rsid w:val="00637B05"/>
    <w:rsid w:val="00637DF0"/>
    <w:rsid w:val="006409DA"/>
    <w:rsid w:val="00641BE2"/>
    <w:rsid w:val="006445DF"/>
    <w:rsid w:val="00644A26"/>
    <w:rsid w:val="00645F9C"/>
    <w:rsid w:val="00646B77"/>
    <w:rsid w:val="00646C92"/>
    <w:rsid w:val="00646D52"/>
    <w:rsid w:val="00646F82"/>
    <w:rsid w:val="006471E7"/>
    <w:rsid w:val="00647816"/>
    <w:rsid w:val="00647C5F"/>
    <w:rsid w:val="00650BEC"/>
    <w:rsid w:val="00650E7A"/>
    <w:rsid w:val="00650EA1"/>
    <w:rsid w:val="00650F12"/>
    <w:rsid w:val="00651141"/>
    <w:rsid w:val="006511DF"/>
    <w:rsid w:val="006521FD"/>
    <w:rsid w:val="00652E48"/>
    <w:rsid w:val="00652EE3"/>
    <w:rsid w:val="0065337F"/>
    <w:rsid w:val="006548A7"/>
    <w:rsid w:val="00656271"/>
    <w:rsid w:val="00656330"/>
    <w:rsid w:val="006568FF"/>
    <w:rsid w:val="00656D73"/>
    <w:rsid w:val="00657DD4"/>
    <w:rsid w:val="00660A1C"/>
    <w:rsid w:val="00660AC2"/>
    <w:rsid w:val="00660F18"/>
    <w:rsid w:val="006615E4"/>
    <w:rsid w:val="00661F66"/>
    <w:rsid w:val="006620C2"/>
    <w:rsid w:val="006625D9"/>
    <w:rsid w:val="00665094"/>
    <w:rsid w:val="006651F2"/>
    <w:rsid w:val="00666684"/>
    <w:rsid w:val="00670441"/>
    <w:rsid w:val="006707AE"/>
    <w:rsid w:val="006707C5"/>
    <w:rsid w:val="00671ED7"/>
    <w:rsid w:val="006726B0"/>
    <w:rsid w:val="006727F0"/>
    <w:rsid w:val="00673EF6"/>
    <w:rsid w:val="006769DA"/>
    <w:rsid w:val="00676A67"/>
    <w:rsid w:val="00676CF6"/>
    <w:rsid w:val="00676D56"/>
    <w:rsid w:val="00677390"/>
    <w:rsid w:val="00677F40"/>
    <w:rsid w:val="0068023E"/>
    <w:rsid w:val="006807CC"/>
    <w:rsid w:val="006816A6"/>
    <w:rsid w:val="00681F5B"/>
    <w:rsid w:val="00683103"/>
    <w:rsid w:val="00683437"/>
    <w:rsid w:val="00684077"/>
    <w:rsid w:val="00684FBE"/>
    <w:rsid w:val="00685FB2"/>
    <w:rsid w:val="0068735C"/>
    <w:rsid w:val="006902DE"/>
    <w:rsid w:val="00691549"/>
    <w:rsid w:val="00693240"/>
    <w:rsid w:val="00693C8E"/>
    <w:rsid w:val="006947F1"/>
    <w:rsid w:val="00694C89"/>
    <w:rsid w:val="00695C3B"/>
    <w:rsid w:val="00695F0E"/>
    <w:rsid w:val="006969CD"/>
    <w:rsid w:val="0069758A"/>
    <w:rsid w:val="006A0B60"/>
    <w:rsid w:val="006A16A5"/>
    <w:rsid w:val="006A330A"/>
    <w:rsid w:val="006A348D"/>
    <w:rsid w:val="006A51BB"/>
    <w:rsid w:val="006A5B2A"/>
    <w:rsid w:val="006B016A"/>
    <w:rsid w:val="006B48AC"/>
    <w:rsid w:val="006B5980"/>
    <w:rsid w:val="006B5ED9"/>
    <w:rsid w:val="006B7517"/>
    <w:rsid w:val="006C20C2"/>
    <w:rsid w:val="006C268C"/>
    <w:rsid w:val="006C2852"/>
    <w:rsid w:val="006C34E7"/>
    <w:rsid w:val="006C3E5B"/>
    <w:rsid w:val="006C4626"/>
    <w:rsid w:val="006C6DB8"/>
    <w:rsid w:val="006C734E"/>
    <w:rsid w:val="006D1C48"/>
    <w:rsid w:val="006D2074"/>
    <w:rsid w:val="006D240C"/>
    <w:rsid w:val="006D443F"/>
    <w:rsid w:val="006D4EF8"/>
    <w:rsid w:val="006D5394"/>
    <w:rsid w:val="006D5414"/>
    <w:rsid w:val="006D5A7B"/>
    <w:rsid w:val="006D6843"/>
    <w:rsid w:val="006D6EE7"/>
    <w:rsid w:val="006E1A93"/>
    <w:rsid w:val="006E221C"/>
    <w:rsid w:val="006E281F"/>
    <w:rsid w:val="006E338D"/>
    <w:rsid w:val="006E343C"/>
    <w:rsid w:val="006E3815"/>
    <w:rsid w:val="006E5403"/>
    <w:rsid w:val="006E7FED"/>
    <w:rsid w:val="006F0164"/>
    <w:rsid w:val="006F068F"/>
    <w:rsid w:val="006F1CE7"/>
    <w:rsid w:val="006F1F89"/>
    <w:rsid w:val="006F2287"/>
    <w:rsid w:val="006F2B76"/>
    <w:rsid w:val="006F3608"/>
    <w:rsid w:val="006F443F"/>
    <w:rsid w:val="006F45A4"/>
    <w:rsid w:val="006F59DE"/>
    <w:rsid w:val="006F6F90"/>
    <w:rsid w:val="0070122D"/>
    <w:rsid w:val="00701E42"/>
    <w:rsid w:val="007024A1"/>
    <w:rsid w:val="00703EB0"/>
    <w:rsid w:val="00704832"/>
    <w:rsid w:val="00704BA4"/>
    <w:rsid w:val="00704C64"/>
    <w:rsid w:val="00705F4F"/>
    <w:rsid w:val="007064C0"/>
    <w:rsid w:val="00706C01"/>
    <w:rsid w:val="00706C87"/>
    <w:rsid w:val="00707A4E"/>
    <w:rsid w:val="00707F55"/>
    <w:rsid w:val="00713751"/>
    <w:rsid w:val="00713BE5"/>
    <w:rsid w:val="00714366"/>
    <w:rsid w:val="00714AE5"/>
    <w:rsid w:val="00714DD3"/>
    <w:rsid w:val="00714EB6"/>
    <w:rsid w:val="00715C0D"/>
    <w:rsid w:val="007163E3"/>
    <w:rsid w:val="00716537"/>
    <w:rsid w:val="00716A5F"/>
    <w:rsid w:val="0071773E"/>
    <w:rsid w:val="00720056"/>
    <w:rsid w:val="00720D51"/>
    <w:rsid w:val="00722458"/>
    <w:rsid w:val="007227BA"/>
    <w:rsid w:val="00723A73"/>
    <w:rsid w:val="00723D40"/>
    <w:rsid w:val="00724138"/>
    <w:rsid w:val="007247A2"/>
    <w:rsid w:val="00724FC4"/>
    <w:rsid w:val="00725C44"/>
    <w:rsid w:val="00725D61"/>
    <w:rsid w:val="00727257"/>
    <w:rsid w:val="007276FF"/>
    <w:rsid w:val="00732224"/>
    <w:rsid w:val="00733E33"/>
    <w:rsid w:val="00736BB1"/>
    <w:rsid w:val="00736F39"/>
    <w:rsid w:val="0074071E"/>
    <w:rsid w:val="00740F2C"/>
    <w:rsid w:val="00746773"/>
    <w:rsid w:val="00746DA9"/>
    <w:rsid w:val="00747871"/>
    <w:rsid w:val="007504D7"/>
    <w:rsid w:val="0075169D"/>
    <w:rsid w:val="00751D96"/>
    <w:rsid w:val="00751E43"/>
    <w:rsid w:val="007520FE"/>
    <w:rsid w:val="007527D9"/>
    <w:rsid w:val="00752A24"/>
    <w:rsid w:val="007532E8"/>
    <w:rsid w:val="0075638E"/>
    <w:rsid w:val="00756A51"/>
    <w:rsid w:val="0075785A"/>
    <w:rsid w:val="007579AE"/>
    <w:rsid w:val="00757BDD"/>
    <w:rsid w:val="00757C28"/>
    <w:rsid w:val="00757EF6"/>
    <w:rsid w:val="007610D3"/>
    <w:rsid w:val="00761CA9"/>
    <w:rsid w:val="00761DF3"/>
    <w:rsid w:val="00762059"/>
    <w:rsid w:val="00762438"/>
    <w:rsid w:val="00763E3D"/>
    <w:rsid w:val="007640E5"/>
    <w:rsid w:val="0076420B"/>
    <w:rsid w:val="007667D7"/>
    <w:rsid w:val="00766C42"/>
    <w:rsid w:val="00767031"/>
    <w:rsid w:val="00767AC1"/>
    <w:rsid w:val="00767F9E"/>
    <w:rsid w:val="0077031F"/>
    <w:rsid w:val="00770EC0"/>
    <w:rsid w:val="007715EF"/>
    <w:rsid w:val="00774D13"/>
    <w:rsid w:val="00776722"/>
    <w:rsid w:val="007771BB"/>
    <w:rsid w:val="00780864"/>
    <w:rsid w:val="007854E7"/>
    <w:rsid w:val="00786581"/>
    <w:rsid w:val="0078666E"/>
    <w:rsid w:val="00790AE5"/>
    <w:rsid w:val="007919A7"/>
    <w:rsid w:val="00791A1F"/>
    <w:rsid w:val="00791EFB"/>
    <w:rsid w:val="00792099"/>
    <w:rsid w:val="00794842"/>
    <w:rsid w:val="007959FF"/>
    <w:rsid w:val="00795B99"/>
    <w:rsid w:val="00796754"/>
    <w:rsid w:val="007969CF"/>
    <w:rsid w:val="007A126C"/>
    <w:rsid w:val="007A12CC"/>
    <w:rsid w:val="007A1FB4"/>
    <w:rsid w:val="007A2076"/>
    <w:rsid w:val="007A3715"/>
    <w:rsid w:val="007A51F7"/>
    <w:rsid w:val="007A5CBE"/>
    <w:rsid w:val="007A6321"/>
    <w:rsid w:val="007A690A"/>
    <w:rsid w:val="007A79B8"/>
    <w:rsid w:val="007A7BF1"/>
    <w:rsid w:val="007B0392"/>
    <w:rsid w:val="007B1734"/>
    <w:rsid w:val="007B27F3"/>
    <w:rsid w:val="007B5B6A"/>
    <w:rsid w:val="007B6A99"/>
    <w:rsid w:val="007B7545"/>
    <w:rsid w:val="007B75C6"/>
    <w:rsid w:val="007B7D0D"/>
    <w:rsid w:val="007C0668"/>
    <w:rsid w:val="007C0FB0"/>
    <w:rsid w:val="007C150B"/>
    <w:rsid w:val="007C1CD5"/>
    <w:rsid w:val="007C49CD"/>
    <w:rsid w:val="007C4A51"/>
    <w:rsid w:val="007C661A"/>
    <w:rsid w:val="007C68E3"/>
    <w:rsid w:val="007D0556"/>
    <w:rsid w:val="007D116F"/>
    <w:rsid w:val="007D11E7"/>
    <w:rsid w:val="007D1D95"/>
    <w:rsid w:val="007D33BF"/>
    <w:rsid w:val="007D35AE"/>
    <w:rsid w:val="007D5625"/>
    <w:rsid w:val="007D5718"/>
    <w:rsid w:val="007D69F7"/>
    <w:rsid w:val="007D6F8A"/>
    <w:rsid w:val="007D7B85"/>
    <w:rsid w:val="007E0A79"/>
    <w:rsid w:val="007E0AFA"/>
    <w:rsid w:val="007E265B"/>
    <w:rsid w:val="007E3EB4"/>
    <w:rsid w:val="007E4622"/>
    <w:rsid w:val="007E6247"/>
    <w:rsid w:val="007E7580"/>
    <w:rsid w:val="007F1279"/>
    <w:rsid w:val="007F166A"/>
    <w:rsid w:val="007F1E33"/>
    <w:rsid w:val="007F4D35"/>
    <w:rsid w:val="007F4FB8"/>
    <w:rsid w:val="007F5236"/>
    <w:rsid w:val="007F54AB"/>
    <w:rsid w:val="007F5600"/>
    <w:rsid w:val="007F61FC"/>
    <w:rsid w:val="007F6405"/>
    <w:rsid w:val="007F7452"/>
    <w:rsid w:val="007F76D2"/>
    <w:rsid w:val="007F7EE2"/>
    <w:rsid w:val="00800263"/>
    <w:rsid w:val="00800FA6"/>
    <w:rsid w:val="0080111F"/>
    <w:rsid w:val="00802E2A"/>
    <w:rsid w:val="00802F17"/>
    <w:rsid w:val="008041EC"/>
    <w:rsid w:val="0080451C"/>
    <w:rsid w:val="00804E40"/>
    <w:rsid w:val="008054AC"/>
    <w:rsid w:val="00806679"/>
    <w:rsid w:val="00806AC5"/>
    <w:rsid w:val="008100AD"/>
    <w:rsid w:val="00811B57"/>
    <w:rsid w:val="00812908"/>
    <w:rsid w:val="00812D95"/>
    <w:rsid w:val="00813768"/>
    <w:rsid w:val="00813ED0"/>
    <w:rsid w:val="00815063"/>
    <w:rsid w:val="00815B98"/>
    <w:rsid w:val="00816F6D"/>
    <w:rsid w:val="0081760C"/>
    <w:rsid w:val="008208B9"/>
    <w:rsid w:val="00820BE0"/>
    <w:rsid w:val="00821F07"/>
    <w:rsid w:val="00822394"/>
    <w:rsid w:val="00823965"/>
    <w:rsid w:val="00823AE6"/>
    <w:rsid w:val="00824645"/>
    <w:rsid w:val="0082500E"/>
    <w:rsid w:val="00825C18"/>
    <w:rsid w:val="008309C3"/>
    <w:rsid w:val="0083122E"/>
    <w:rsid w:val="00832520"/>
    <w:rsid w:val="0083275D"/>
    <w:rsid w:val="008334B7"/>
    <w:rsid w:val="0083423F"/>
    <w:rsid w:val="00834279"/>
    <w:rsid w:val="00835FD7"/>
    <w:rsid w:val="008367CC"/>
    <w:rsid w:val="00837CEA"/>
    <w:rsid w:val="00837F4C"/>
    <w:rsid w:val="008400F6"/>
    <w:rsid w:val="008414F9"/>
    <w:rsid w:val="0084383B"/>
    <w:rsid w:val="00843890"/>
    <w:rsid w:val="008443C6"/>
    <w:rsid w:val="008448F7"/>
    <w:rsid w:val="00844ADC"/>
    <w:rsid w:val="00845058"/>
    <w:rsid w:val="00847380"/>
    <w:rsid w:val="00847A0E"/>
    <w:rsid w:val="008504BB"/>
    <w:rsid w:val="008505E3"/>
    <w:rsid w:val="00852456"/>
    <w:rsid w:val="00853695"/>
    <w:rsid w:val="008541B2"/>
    <w:rsid w:val="008546DA"/>
    <w:rsid w:val="008552DC"/>
    <w:rsid w:val="00860143"/>
    <w:rsid w:val="00860251"/>
    <w:rsid w:val="00860539"/>
    <w:rsid w:val="008608B0"/>
    <w:rsid w:val="0086129E"/>
    <w:rsid w:val="0086184A"/>
    <w:rsid w:val="008620CC"/>
    <w:rsid w:val="00862946"/>
    <w:rsid w:val="008638B1"/>
    <w:rsid w:val="00864048"/>
    <w:rsid w:val="00864AFF"/>
    <w:rsid w:val="00866DDE"/>
    <w:rsid w:val="0087255D"/>
    <w:rsid w:val="0087363C"/>
    <w:rsid w:val="00875E2A"/>
    <w:rsid w:val="00876916"/>
    <w:rsid w:val="008775D7"/>
    <w:rsid w:val="00877C7B"/>
    <w:rsid w:val="0088026A"/>
    <w:rsid w:val="008834A2"/>
    <w:rsid w:val="00884C4A"/>
    <w:rsid w:val="0088688E"/>
    <w:rsid w:val="0089050C"/>
    <w:rsid w:val="0089086B"/>
    <w:rsid w:val="0089133A"/>
    <w:rsid w:val="00891D29"/>
    <w:rsid w:val="0089398A"/>
    <w:rsid w:val="00893ABD"/>
    <w:rsid w:val="00894D03"/>
    <w:rsid w:val="0089588D"/>
    <w:rsid w:val="00895899"/>
    <w:rsid w:val="008967F4"/>
    <w:rsid w:val="00896AAD"/>
    <w:rsid w:val="0089755B"/>
    <w:rsid w:val="00897FF7"/>
    <w:rsid w:val="008A0000"/>
    <w:rsid w:val="008A09EA"/>
    <w:rsid w:val="008A16F5"/>
    <w:rsid w:val="008A5E24"/>
    <w:rsid w:val="008A6DF3"/>
    <w:rsid w:val="008A6EFD"/>
    <w:rsid w:val="008A749D"/>
    <w:rsid w:val="008A79E0"/>
    <w:rsid w:val="008A7CE6"/>
    <w:rsid w:val="008A7D64"/>
    <w:rsid w:val="008B0E1F"/>
    <w:rsid w:val="008B1BA0"/>
    <w:rsid w:val="008B1C3C"/>
    <w:rsid w:val="008B256C"/>
    <w:rsid w:val="008B616B"/>
    <w:rsid w:val="008B7BBC"/>
    <w:rsid w:val="008C0594"/>
    <w:rsid w:val="008C2058"/>
    <w:rsid w:val="008C3E2A"/>
    <w:rsid w:val="008C711C"/>
    <w:rsid w:val="008C731D"/>
    <w:rsid w:val="008C741A"/>
    <w:rsid w:val="008C771F"/>
    <w:rsid w:val="008C7DE0"/>
    <w:rsid w:val="008D1748"/>
    <w:rsid w:val="008D1EF6"/>
    <w:rsid w:val="008D2B3E"/>
    <w:rsid w:val="008D3D1B"/>
    <w:rsid w:val="008D475D"/>
    <w:rsid w:val="008D4957"/>
    <w:rsid w:val="008D5133"/>
    <w:rsid w:val="008D679D"/>
    <w:rsid w:val="008D731A"/>
    <w:rsid w:val="008D7C77"/>
    <w:rsid w:val="008E03E3"/>
    <w:rsid w:val="008E07B9"/>
    <w:rsid w:val="008E095B"/>
    <w:rsid w:val="008E1493"/>
    <w:rsid w:val="008E255E"/>
    <w:rsid w:val="008E2C85"/>
    <w:rsid w:val="008E499C"/>
    <w:rsid w:val="008E5FF2"/>
    <w:rsid w:val="008E62AD"/>
    <w:rsid w:val="008E72F4"/>
    <w:rsid w:val="008F1B97"/>
    <w:rsid w:val="008F1E79"/>
    <w:rsid w:val="008F229E"/>
    <w:rsid w:val="008F22F7"/>
    <w:rsid w:val="008F2656"/>
    <w:rsid w:val="008F60A8"/>
    <w:rsid w:val="008F6B09"/>
    <w:rsid w:val="008F7F86"/>
    <w:rsid w:val="0090099C"/>
    <w:rsid w:val="0090199C"/>
    <w:rsid w:val="00901AAA"/>
    <w:rsid w:val="00901B2A"/>
    <w:rsid w:val="00902356"/>
    <w:rsid w:val="00903EEB"/>
    <w:rsid w:val="009043D1"/>
    <w:rsid w:val="009051E3"/>
    <w:rsid w:val="00905D4C"/>
    <w:rsid w:val="00907054"/>
    <w:rsid w:val="00907517"/>
    <w:rsid w:val="009075E7"/>
    <w:rsid w:val="00907925"/>
    <w:rsid w:val="009100E9"/>
    <w:rsid w:val="00912A11"/>
    <w:rsid w:val="00913AFF"/>
    <w:rsid w:val="00915DE7"/>
    <w:rsid w:val="009163CA"/>
    <w:rsid w:val="009166C6"/>
    <w:rsid w:val="00916C52"/>
    <w:rsid w:val="00916EE2"/>
    <w:rsid w:val="00920B25"/>
    <w:rsid w:val="00921058"/>
    <w:rsid w:val="009210D4"/>
    <w:rsid w:val="009217EC"/>
    <w:rsid w:val="009230C6"/>
    <w:rsid w:val="009242C4"/>
    <w:rsid w:val="00924D20"/>
    <w:rsid w:val="00924EC4"/>
    <w:rsid w:val="00932B86"/>
    <w:rsid w:val="00933EB2"/>
    <w:rsid w:val="00934796"/>
    <w:rsid w:val="009347D4"/>
    <w:rsid w:val="00934AEF"/>
    <w:rsid w:val="00935EC3"/>
    <w:rsid w:val="00942FE6"/>
    <w:rsid w:val="00943FE8"/>
    <w:rsid w:val="009440B6"/>
    <w:rsid w:val="00944390"/>
    <w:rsid w:val="00944A86"/>
    <w:rsid w:val="00946342"/>
    <w:rsid w:val="0095035A"/>
    <w:rsid w:val="00950C0B"/>
    <w:rsid w:val="00954364"/>
    <w:rsid w:val="00954857"/>
    <w:rsid w:val="00954CEE"/>
    <w:rsid w:val="00955446"/>
    <w:rsid w:val="00955463"/>
    <w:rsid w:val="009555ED"/>
    <w:rsid w:val="00955FDC"/>
    <w:rsid w:val="00956263"/>
    <w:rsid w:val="00956A86"/>
    <w:rsid w:val="0096018C"/>
    <w:rsid w:val="00960A1D"/>
    <w:rsid w:val="00960DC6"/>
    <w:rsid w:val="00961815"/>
    <w:rsid w:val="009645B9"/>
    <w:rsid w:val="00964AF7"/>
    <w:rsid w:val="00964B6C"/>
    <w:rsid w:val="00964E9E"/>
    <w:rsid w:val="00964EA1"/>
    <w:rsid w:val="0096685F"/>
    <w:rsid w:val="00966F3D"/>
    <w:rsid w:val="00967844"/>
    <w:rsid w:val="00970BFF"/>
    <w:rsid w:val="00971178"/>
    <w:rsid w:val="00971A08"/>
    <w:rsid w:val="0097398A"/>
    <w:rsid w:val="0097466B"/>
    <w:rsid w:val="00974E1E"/>
    <w:rsid w:val="009758C4"/>
    <w:rsid w:val="00975AC5"/>
    <w:rsid w:val="00975AE1"/>
    <w:rsid w:val="00977E33"/>
    <w:rsid w:val="0098108A"/>
    <w:rsid w:val="00983796"/>
    <w:rsid w:val="00986141"/>
    <w:rsid w:val="00986F0A"/>
    <w:rsid w:val="0099010F"/>
    <w:rsid w:val="009919F6"/>
    <w:rsid w:val="0099215B"/>
    <w:rsid w:val="009922D5"/>
    <w:rsid w:val="00995076"/>
    <w:rsid w:val="009964A8"/>
    <w:rsid w:val="0099747B"/>
    <w:rsid w:val="009974F5"/>
    <w:rsid w:val="00997E84"/>
    <w:rsid w:val="009A0217"/>
    <w:rsid w:val="009A24A1"/>
    <w:rsid w:val="009A2D41"/>
    <w:rsid w:val="009A304A"/>
    <w:rsid w:val="009A3860"/>
    <w:rsid w:val="009A495E"/>
    <w:rsid w:val="009A4D98"/>
    <w:rsid w:val="009A5938"/>
    <w:rsid w:val="009A6090"/>
    <w:rsid w:val="009A75B4"/>
    <w:rsid w:val="009B23CD"/>
    <w:rsid w:val="009B2EDB"/>
    <w:rsid w:val="009B346D"/>
    <w:rsid w:val="009B36D1"/>
    <w:rsid w:val="009B3DE3"/>
    <w:rsid w:val="009B5027"/>
    <w:rsid w:val="009B67B2"/>
    <w:rsid w:val="009B72D6"/>
    <w:rsid w:val="009C0EA4"/>
    <w:rsid w:val="009C1ADC"/>
    <w:rsid w:val="009C3E30"/>
    <w:rsid w:val="009C4FD4"/>
    <w:rsid w:val="009C6C8B"/>
    <w:rsid w:val="009C788E"/>
    <w:rsid w:val="009C7DFC"/>
    <w:rsid w:val="009D05B5"/>
    <w:rsid w:val="009D1635"/>
    <w:rsid w:val="009D1715"/>
    <w:rsid w:val="009D2888"/>
    <w:rsid w:val="009D2DAC"/>
    <w:rsid w:val="009D2EA5"/>
    <w:rsid w:val="009D4D2B"/>
    <w:rsid w:val="009D5D33"/>
    <w:rsid w:val="009D7C3C"/>
    <w:rsid w:val="009D7DB2"/>
    <w:rsid w:val="009E0120"/>
    <w:rsid w:val="009E0D3B"/>
    <w:rsid w:val="009E2C28"/>
    <w:rsid w:val="009E3424"/>
    <w:rsid w:val="009E3826"/>
    <w:rsid w:val="009E4555"/>
    <w:rsid w:val="009E4AD5"/>
    <w:rsid w:val="009E4E50"/>
    <w:rsid w:val="009E4F10"/>
    <w:rsid w:val="009E520B"/>
    <w:rsid w:val="009E569F"/>
    <w:rsid w:val="009E6DF4"/>
    <w:rsid w:val="009E6F18"/>
    <w:rsid w:val="009F0351"/>
    <w:rsid w:val="009F08CC"/>
    <w:rsid w:val="009F0BC3"/>
    <w:rsid w:val="009F23DF"/>
    <w:rsid w:val="009F25EC"/>
    <w:rsid w:val="009F26A0"/>
    <w:rsid w:val="009F2A22"/>
    <w:rsid w:val="009F339D"/>
    <w:rsid w:val="009F3DD4"/>
    <w:rsid w:val="009F3E87"/>
    <w:rsid w:val="00A0201A"/>
    <w:rsid w:val="00A0285D"/>
    <w:rsid w:val="00A036F1"/>
    <w:rsid w:val="00A039EA"/>
    <w:rsid w:val="00A04024"/>
    <w:rsid w:val="00A05390"/>
    <w:rsid w:val="00A05F3D"/>
    <w:rsid w:val="00A0624C"/>
    <w:rsid w:val="00A06C71"/>
    <w:rsid w:val="00A07F54"/>
    <w:rsid w:val="00A10E54"/>
    <w:rsid w:val="00A114E8"/>
    <w:rsid w:val="00A151F1"/>
    <w:rsid w:val="00A16B3A"/>
    <w:rsid w:val="00A17530"/>
    <w:rsid w:val="00A17908"/>
    <w:rsid w:val="00A17F47"/>
    <w:rsid w:val="00A20510"/>
    <w:rsid w:val="00A21A28"/>
    <w:rsid w:val="00A2343A"/>
    <w:rsid w:val="00A23C01"/>
    <w:rsid w:val="00A23E41"/>
    <w:rsid w:val="00A23E8D"/>
    <w:rsid w:val="00A2448B"/>
    <w:rsid w:val="00A24522"/>
    <w:rsid w:val="00A24962"/>
    <w:rsid w:val="00A24D9B"/>
    <w:rsid w:val="00A2569E"/>
    <w:rsid w:val="00A25C99"/>
    <w:rsid w:val="00A2648D"/>
    <w:rsid w:val="00A265A1"/>
    <w:rsid w:val="00A2775D"/>
    <w:rsid w:val="00A30F76"/>
    <w:rsid w:val="00A31555"/>
    <w:rsid w:val="00A32722"/>
    <w:rsid w:val="00A354D5"/>
    <w:rsid w:val="00A378A6"/>
    <w:rsid w:val="00A37FCF"/>
    <w:rsid w:val="00A40C79"/>
    <w:rsid w:val="00A423AF"/>
    <w:rsid w:val="00A424D9"/>
    <w:rsid w:val="00A42516"/>
    <w:rsid w:val="00A4364C"/>
    <w:rsid w:val="00A44973"/>
    <w:rsid w:val="00A44D86"/>
    <w:rsid w:val="00A46AB8"/>
    <w:rsid w:val="00A46B6E"/>
    <w:rsid w:val="00A46BBE"/>
    <w:rsid w:val="00A54E97"/>
    <w:rsid w:val="00A5506F"/>
    <w:rsid w:val="00A559B4"/>
    <w:rsid w:val="00A55FC4"/>
    <w:rsid w:val="00A561EB"/>
    <w:rsid w:val="00A564CA"/>
    <w:rsid w:val="00A566A6"/>
    <w:rsid w:val="00A57272"/>
    <w:rsid w:val="00A574A8"/>
    <w:rsid w:val="00A6057A"/>
    <w:rsid w:val="00A62BBD"/>
    <w:rsid w:val="00A635F2"/>
    <w:rsid w:val="00A638B4"/>
    <w:rsid w:val="00A659B1"/>
    <w:rsid w:val="00A667B2"/>
    <w:rsid w:val="00A66C2A"/>
    <w:rsid w:val="00A704E3"/>
    <w:rsid w:val="00A70740"/>
    <w:rsid w:val="00A70EDD"/>
    <w:rsid w:val="00A70F5C"/>
    <w:rsid w:val="00A71216"/>
    <w:rsid w:val="00A71330"/>
    <w:rsid w:val="00A729B1"/>
    <w:rsid w:val="00A738D9"/>
    <w:rsid w:val="00A74488"/>
    <w:rsid w:val="00A7670B"/>
    <w:rsid w:val="00A779E8"/>
    <w:rsid w:val="00A803DE"/>
    <w:rsid w:val="00A8074E"/>
    <w:rsid w:val="00A80AB2"/>
    <w:rsid w:val="00A80ACF"/>
    <w:rsid w:val="00A81B8A"/>
    <w:rsid w:val="00A8351B"/>
    <w:rsid w:val="00A841A2"/>
    <w:rsid w:val="00A8461E"/>
    <w:rsid w:val="00A84C31"/>
    <w:rsid w:val="00A85204"/>
    <w:rsid w:val="00A852CE"/>
    <w:rsid w:val="00A85E3A"/>
    <w:rsid w:val="00A86E13"/>
    <w:rsid w:val="00A901B1"/>
    <w:rsid w:val="00A914D0"/>
    <w:rsid w:val="00A91834"/>
    <w:rsid w:val="00A93117"/>
    <w:rsid w:val="00A93C76"/>
    <w:rsid w:val="00A94924"/>
    <w:rsid w:val="00A95469"/>
    <w:rsid w:val="00A95A69"/>
    <w:rsid w:val="00A96294"/>
    <w:rsid w:val="00A97AEF"/>
    <w:rsid w:val="00AA0260"/>
    <w:rsid w:val="00AA0A5D"/>
    <w:rsid w:val="00AA1FBF"/>
    <w:rsid w:val="00AA306A"/>
    <w:rsid w:val="00AA3D64"/>
    <w:rsid w:val="00AA6ABC"/>
    <w:rsid w:val="00AA734A"/>
    <w:rsid w:val="00AA7913"/>
    <w:rsid w:val="00AA79F2"/>
    <w:rsid w:val="00AB1496"/>
    <w:rsid w:val="00AB250D"/>
    <w:rsid w:val="00AB3833"/>
    <w:rsid w:val="00AB4A67"/>
    <w:rsid w:val="00AB4C42"/>
    <w:rsid w:val="00AB5022"/>
    <w:rsid w:val="00AB56E5"/>
    <w:rsid w:val="00AB67CF"/>
    <w:rsid w:val="00AB6F4D"/>
    <w:rsid w:val="00AC33B1"/>
    <w:rsid w:val="00AC447F"/>
    <w:rsid w:val="00AC476D"/>
    <w:rsid w:val="00AC5E44"/>
    <w:rsid w:val="00AC5EBE"/>
    <w:rsid w:val="00AC62A1"/>
    <w:rsid w:val="00AC7C5F"/>
    <w:rsid w:val="00AD1CE1"/>
    <w:rsid w:val="00AD1D62"/>
    <w:rsid w:val="00AD1F8A"/>
    <w:rsid w:val="00AD2915"/>
    <w:rsid w:val="00AD2D4A"/>
    <w:rsid w:val="00AD5369"/>
    <w:rsid w:val="00AD537E"/>
    <w:rsid w:val="00AD6695"/>
    <w:rsid w:val="00AD6952"/>
    <w:rsid w:val="00AD7C77"/>
    <w:rsid w:val="00AD7CCE"/>
    <w:rsid w:val="00AE00B5"/>
    <w:rsid w:val="00AE1AFA"/>
    <w:rsid w:val="00AE1D40"/>
    <w:rsid w:val="00AE1F4E"/>
    <w:rsid w:val="00AE2393"/>
    <w:rsid w:val="00AE340F"/>
    <w:rsid w:val="00AE3947"/>
    <w:rsid w:val="00AE4BB9"/>
    <w:rsid w:val="00AE5355"/>
    <w:rsid w:val="00AE537C"/>
    <w:rsid w:val="00AE625A"/>
    <w:rsid w:val="00AE7060"/>
    <w:rsid w:val="00AF008E"/>
    <w:rsid w:val="00AF00CC"/>
    <w:rsid w:val="00AF0230"/>
    <w:rsid w:val="00AF0BB7"/>
    <w:rsid w:val="00AF1437"/>
    <w:rsid w:val="00AF1B6E"/>
    <w:rsid w:val="00AF1FC8"/>
    <w:rsid w:val="00AF4390"/>
    <w:rsid w:val="00AF4E51"/>
    <w:rsid w:val="00AF63EA"/>
    <w:rsid w:val="00AF6A65"/>
    <w:rsid w:val="00AF76F0"/>
    <w:rsid w:val="00B002DE"/>
    <w:rsid w:val="00B00459"/>
    <w:rsid w:val="00B006B9"/>
    <w:rsid w:val="00B007DB"/>
    <w:rsid w:val="00B00C3D"/>
    <w:rsid w:val="00B00FC7"/>
    <w:rsid w:val="00B01634"/>
    <w:rsid w:val="00B01D05"/>
    <w:rsid w:val="00B02163"/>
    <w:rsid w:val="00B021A9"/>
    <w:rsid w:val="00B026C4"/>
    <w:rsid w:val="00B03D75"/>
    <w:rsid w:val="00B05394"/>
    <w:rsid w:val="00B079A5"/>
    <w:rsid w:val="00B10E35"/>
    <w:rsid w:val="00B10F3E"/>
    <w:rsid w:val="00B113ED"/>
    <w:rsid w:val="00B114AE"/>
    <w:rsid w:val="00B1226D"/>
    <w:rsid w:val="00B13043"/>
    <w:rsid w:val="00B139C1"/>
    <w:rsid w:val="00B15273"/>
    <w:rsid w:val="00B157B9"/>
    <w:rsid w:val="00B1658C"/>
    <w:rsid w:val="00B17C14"/>
    <w:rsid w:val="00B17D73"/>
    <w:rsid w:val="00B224D1"/>
    <w:rsid w:val="00B225F1"/>
    <w:rsid w:val="00B22766"/>
    <w:rsid w:val="00B22A92"/>
    <w:rsid w:val="00B24CE7"/>
    <w:rsid w:val="00B25451"/>
    <w:rsid w:val="00B25632"/>
    <w:rsid w:val="00B276B9"/>
    <w:rsid w:val="00B27C41"/>
    <w:rsid w:val="00B3191B"/>
    <w:rsid w:val="00B32037"/>
    <w:rsid w:val="00B32389"/>
    <w:rsid w:val="00B32F26"/>
    <w:rsid w:val="00B33013"/>
    <w:rsid w:val="00B33E57"/>
    <w:rsid w:val="00B357FC"/>
    <w:rsid w:val="00B360CB"/>
    <w:rsid w:val="00B36258"/>
    <w:rsid w:val="00B37B03"/>
    <w:rsid w:val="00B37FFD"/>
    <w:rsid w:val="00B408F8"/>
    <w:rsid w:val="00B40934"/>
    <w:rsid w:val="00B41160"/>
    <w:rsid w:val="00B417D1"/>
    <w:rsid w:val="00B42638"/>
    <w:rsid w:val="00B43A36"/>
    <w:rsid w:val="00B44580"/>
    <w:rsid w:val="00B449F7"/>
    <w:rsid w:val="00B4502C"/>
    <w:rsid w:val="00B452A1"/>
    <w:rsid w:val="00B45B9D"/>
    <w:rsid w:val="00B46CC8"/>
    <w:rsid w:val="00B5028F"/>
    <w:rsid w:val="00B50300"/>
    <w:rsid w:val="00B50ECC"/>
    <w:rsid w:val="00B51B9D"/>
    <w:rsid w:val="00B52001"/>
    <w:rsid w:val="00B5261C"/>
    <w:rsid w:val="00B52C93"/>
    <w:rsid w:val="00B53354"/>
    <w:rsid w:val="00B54B5D"/>
    <w:rsid w:val="00B54D9C"/>
    <w:rsid w:val="00B5585B"/>
    <w:rsid w:val="00B56282"/>
    <w:rsid w:val="00B56F3C"/>
    <w:rsid w:val="00B577E2"/>
    <w:rsid w:val="00B60F7D"/>
    <w:rsid w:val="00B65B09"/>
    <w:rsid w:val="00B66E8C"/>
    <w:rsid w:val="00B67699"/>
    <w:rsid w:val="00B676EB"/>
    <w:rsid w:val="00B67989"/>
    <w:rsid w:val="00B71C69"/>
    <w:rsid w:val="00B71CB3"/>
    <w:rsid w:val="00B71EDF"/>
    <w:rsid w:val="00B747B9"/>
    <w:rsid w:val="00B75A79"/>
    <w:rsid w:val="00B773C2"/>
    <w:rsid w:val="00B7761E"/>
    <w:rsid w:val="00B81A59"/>
    <w:rsid w:val="00B82412"/>
    <w:rsid w:val="00B82CF1"/>
    <w:rsid w:val="00B84463"/>
    <w:rsid w:val="00B857E2"/>
    <w:rsid w:val="00B85EDB"/>
    <w:rsid w:val="00B86A17"/>
    <w:rsid w:val="00B8786F"/>
    <w:rsid w:val="00B910A8"/>
    <w:rsid w:val="00B9111A"/>
    <w:rsid w:val="00B91F07"/>
    <w:rsid w:val="00B937B7"/>
    <w:rsid w:val="00B942BD"/>
    <w:rsid w:val="00B95CF8"/>
    <w:rsid w:val="00B96991"/>
    <w:rsid w:val="00BA0E70"/>
    <w:rsid w:val="00BA2BA1"/>
    <w:rsid w:val="00BA304D"/>
    <w:rsid w:val="00BA497C"/>
    <w:rsid w:val="00BA5089"/>
    <w:rsid w:val="00BA6803"/>
    <w:rsid w:val="00BA756F"/>
    <w:rsid w:val="00BB0020"/>
    <w:rsid w:val="00BB0047"/>
    <w:rsid w:val="00BB157E"/>
    <w:rsid w:val="00BB2BE9"/>
    <w:rsid w:val="00BB342C"/>
    <w:rsid w:val="00BB3465"/>
    <w:rsid w:val="00BB3FE2"/>
    <w:rsid w:val="00BB43D2"/>
    <w:rsid w:val="00BB4601"/>
    <w:rsid w:val="00BB6357"/>
    <w:rsid w:val="00BC0BE7"/>
    <w:rsid w:val="00BC30D1"/>
    <w:rsid w:val="00BC3188"/>
    <w:rsid w:val="00BC3509"/>
    <w:rsid w:val="00BC3682"/>
    <w:rsid w:val="00BC407C"/>
    <w:rsid w:val="00BC4388"/>
    <w:rsid w:val="00BC52A6"/>
    <w:rsid w:val="00BC5859"/>
    <w:rsid w:val="00BC59DC"/>
    <w:rsid w:val="00BC5B9A"/>
    <w:rsid w:val="00BC6835"/>
    <w:rsid w:val="00BC6D7C"/>
    <w:rsid w:val="00BC75AE"/>
    <w:rsid w:val="00BC7EA5"/>
    <w:rsid w:val="00BD1585"/>
    <w:rsid w:val="00BD218C"/>
    <w:rsid w:val="00BD39C9"/>
    <w:rsid w:val="00BD4168"/>
    <w:rsid w:val="00BD4534"/>
    <w:rsid w:val="00BD63EA"/>
    <w:rsid w:val="00BD65D4"/>
    <w:rsid w:val="00BD727B"/>
    <w:rsid w:val="00BD76D8"/>
    <w:rsid w:val="00BE15D6"/>
    <w:rsid w:val="00BE19B7"/>
    <w:rsid w:val="00BE2107"/>
    <w:rsid w:val="00BE21CF"/>
    <w:rsid w:val="00BE2463"/>
    <w:rsid w:val="00BE2687"/>
    <w:rsid w:val="00BE278B"/>
    <w:rsid w:val="00BE2EE7"/>
    <w:rsid w:val="00BE2F38"/>
    <w:rsid w:val="00BE3107"/>
    <w:rsid w:val="00BE340A"/>
    <w:rsid w:val="00BE3BC1"/>
    <w:rsid w:val="00BE3FB0"/>
    <w:rsid w:val="00BE4D72"/>
    <w:rsid w:val="00BE5EC7"/>
    <w:rsid w:val="00BE5FFC"/>
    <w:rsid w:val="00BE61BC"/>
    <w:rsid w:val="00BE6D6C"/>
    <w:rsid w:val="00BE707C"/>
    <w:rsid w:val="00BF06C8"/>
    <w:rsid w:val="00BF22DF"/>
    <w:rsid w:val="00BF2950"/>
    <w:rsid w:val="00BF4316"/>
    <w:rsid w:val="00BF5C47"/>
    <w:rsid w:val="00BF6C3F"/>
    <w:rsid w:val="00C00D62"/>
    <w:rsid w:val="00C0228D"/>
    <w:rsid w:val="00C05B05"/>
    <w:rsid w:val="00C05FA2"/>
    <w:rsid w:val="00C06093"/>
    <w:rsid w:val="00C06261"/>
    <w:rsid w:val="00C069B6"/>
    <w:rsid w:val="00C06AA4"/>
    <w:rsid w:val="00C103EC"/>
    <w:rsid w:val="00C10B14"/>
    <w:rsid w:val="00C114CA"/>
    <w:rsid w:val="00C121FC"/>
    <w:rsid w:val="00C12FA3"/>
    <w:rsid w:val="00C13BC8"/>
    <w:rsid w:val="00C14BAC"/>
    <w:rsid w:val="00C15196"/>
    <w:rsid w:val="00C160FD"/>
    <w:rsid w:val="00C16DCC"/>
    <w:rsid w:val="00C178C9"/>
    <w:rsid w:val="00C2048B"/>
    <w:rsid w:val="00C229F9"/>
    <w:rsid w:val="00C23BF0"/>
    <w:rsid w:val="00C2424D"/>
    <w:rsid w:val="00C256C5"/>
    <w:rsid w:val="00C26529"/>
    <w:rsid w:val="00C27EB4"/>
    <w:rsid w:val="00C30BBA"/>
    <w:rsid w:val="00C31B52"/>
    <w:rsid w:val="00C33E05"/>
    <w:rsid w:val="00C349CD"/>
    <w:rsid w:val="00C367ED"/>
    <w:rsid w:val="00C371BD"/>
    <w:rsid w:val="00C40B63"/>
    <w:rsid w:val="00C4102E"/>
    <w:rsid w:val="00C4137F"/>
    <w:rsid w:val="00C47029"/>
    <w:rsid w:val="00C47AD9"/>
    <w:rsid w:val="00C501BE"/>
    <w:rsid w:val="00C50A55"/>
    <w:rsid w:val="00C512CB"/>
    <w:rsid w:val="00C51A42"/>
    <w:rsid w:val="00C51FDE"/>
    <w:rsid w:val="00C522EA"/>
    <w:rsid w:val="00C52635"/>
    <w:rsid w:val="00C53B03"/>
    <w:rsid w:val="00C6145E"/>
    <w:rsid w:val="00C63BFB"/>
    <w:rsid w:val="00C64FD3"/>
    <w:rsid w:val="00C64FF4"/>
    <w:rsid w:val="00C66B97"/>
    <w:rsid w:val="00C66DF3"/>
    <w:rsid w:val="00C67442"/>
    <w:rsid w:val="00C70164"/>
    <w:rsid w:val="00C701D5"/>
    <w:rsid w:val="00C70414"/>
    <w:rsid w:val="00C70CB0"/>
    <w:rsid w:val="00C719B5"/>
    <w:rsid w:val="00C71CE5"/>
    <w:rsid w:val="00C71DBA"/>
    <w:rsid w:val="00C7331D"/>
    <w:rsid w:val="00C75532"/>
    <w:rsid w:val="00C7592C"/>
    <w:rsid w:val="00C75B6B"/>
    <w:rsid w:val="00C75CB6"/>
    <w:rsid w:val="00C77DE8"/>
    <w:rsid w:val="00C82333"/>
    <w:rsid w:val="00C824C6"/>
    <w:rsid w:val="00C83AF6"/>
    <w:rsid w:val="00C85604"/>
    <w:rsid w:val="00C85D25"/>
    <w:rsid w:val="00C87148"/>
    <w:rsid w:val="00C8734D"/>
    <w:rsid w:val="00C874CF"/>
    <w:rsid w:val="00C878D3"/>
    <w:rsid w:val="00C87DFF"/>
    <w:rsid w:val="00C914DD"/>
    <w:rsid w:val="00C9210B"/>
    <w:rsid w:val="00C929FE"/>
    <w:rsid w:val="00C947F6"/>
    <w:rsid w:val="00C958D2"/>
    <w:rsid w:val="00C962E9"/>
    <w:rsid w:val="00C9737F"/>
    <w:rsid w:val="00CA074D"/>
    <w:rsid w:val="00CA1200"/>
    <w:rsid w:val="00CA2BB8"/>
    <w:rsid w:val="00CA386F"/>
    <w:rsid w:val="00CA6A48"/>
    <w:rsid w:val="00CA6E74"/>
    <w:rsid w:val="00CB0F18"/>
    <w:rsid w:val="00CB4CE6"/>
    <w:rsid w:val="00CB6305"/>
    <w:rsid w:val="00CB6652"/>
    <w:rsid w:val="00CB6C29"/>
    <w:rsid w:val="00CB6C49"/>
    <w:rsid w:val="00CB7598"/>
    <w:rsid w:val="00CB7B6E"/>
    <w:rsid w:val="00CC1CCD"/>
    <w:rsid w:val="00CC391E"/>
    <w:rsid w:val="00CC3D07"/>
    <w:rsid w:val="00CC4D96"/>
    <w:rsid w:val="00CC52EA"/>
    <w:rsid w:val="00CC6A74"/>
    <w:rsid w:val="00CC74AD"/>
    <w:rsid w:val="00CC7599"/>
    <w:rsid w:val="00CD2811"/>
    <w:rsid w:val="00CD2B55"/>
    <w:rsid w:val="00CD2DDD"/>
    <w:rsid w:val="00CD52C7"/>
    <w:rsid w:val="00CD5902"/>
    <w:rsid w:val="00CE1565"/>
    <w:rsid w:val="00CE25A6"/>
    <w:rsid w:val="00CE47F3"/>
    <w:rsid w:val="00CE746B"/>
    <w:rsid w:val="00CE74B3"/>
    <w:rsid w:val="00CE7583"/>
    <w:rsid w:val="00CE79AC"/>
    <w:rsid w:val="00CF2298"/>
    <w:rsid w:val="00CF28F2"/>
    <w:rsid w:val="00CF3DF6"/>
    <w:rsid w:val="00CF5FFF"/>
    <w:rsid w:val="00CF6498"/>
    <w:rsid w:val="00CF652D"/>
    <w:rsid w:val="00CF6A74"/>
    <w:rsid w:val="00CF72E5"/>
    <w:rsid w:val="00D023C5"/>
    <w:rsid w:val="00D040FA"/>
    <w:rsid w:val="00D0444B"/>
    <w:rsid w:val="00D0472F"/>
    <w:rsid w:val="00D0580F"/>
    <w:rsid w:val="00D069D1"/>
    <w:rsid w:val="00D06FB7"/>
    <w:rsid w:val="00D076B7"/>
    <w:rsid w:val="00D07AFB"/>
    <w:rsid w:val="00D112FB"/>
    <w:rsid w:val="00D11544"/>
    <w:rsid w:val="00D12296"/>
    <w:rsid w:val="00D126C7"/>
    <w:rsid w:val="00D14301"/>
    <w:rsid w:val="00D149DF"/>
    <w:rsid w:val="00D15896"/>
    <w:rsid w:val="00D164B4"/>
    <w:rsid w:val="00D22AE5"/>
    <w:rsid w:val="00D26412"/>
    <w:rsid w:val="00D26BD7"/>
    <w:rsid w:val="00D2703A"/>
    <w:rsid w:val="00D2740D"/>
    <w:rsid w:val="00D2744F"/>
    <w:rsid w:val="00D2797A"/>
    <w:rsid w:val="00D27AB5"/>
    <w:rsid w:val="00D30EE5"/>
    <w:rsid w:val="00D3196E"/>
    <w:rsid w:val="00D31DB0"/>
    <w:rsid w:val="00D31EF6"/>
    <w:rsid w:val="00D33468"/>
    <w:rsid w:val="00D33AE8"/>
    <w:rsid w:val="00D3535C"/>
    <w:rsid w:val="00D353AE"/>
    <w:rsid w:val="00D36067"/>
    <w:rsid w:val="00D37CC5"/>
    <w:rsid w:val="00D405BF"/>
    <w:rsid w:val="00D40EEA"/>
    <w:rsid w:val="00D41F37"/>
    <w:rsid w:val="00D42740"/>
    <w:rsid w:val="00D43CDF"/>
    <w:rsid w:val="00D449AA"/>
    <w:rsid w:val="00D46292"/>
    <w:rsid w:val="00D46364"/>
    <w:rsid w:val="00D46FC7"/>
    <w:rsid w:val="00D47423"/>
    <w:rsid w:val="00D478FF"/>
    <w:rsid w:val="00D47F8C"/>
    <w:rsid w:val="00D50A16"/>
    <w:rsid w:val="00D50B30"/>
    <w:rsid w:val="00D5143C"/>
    <w:rsid w:val="00D525A5"/>
    <w:rsid w:val="00D528B8"/>
    <w:rsid w:val="00D54405"/>
    <w:rsid w:val="00D55639"/>
    <w:rsid w:val="00D565E9"/>
    <w:rsid w:val="00D566FE"/>
    <w:rsid w:val="00D57210"/>
    <w:rsid w:val="00D613B6"/>
    <w:rsid w:val="00D61792"/>
    <w:rsid w:val="00D618B6"/>
    <w:rsid w:val="00D62425"/>
    <w:rsid w:val="00D65239"/>
    <w:rsid w:val="00D658E3"/>
    <w:rsid w:val="00D65E0A"/>
    <w:rsid w:val="00D66FDA"/>
    <w:rsid w:val="00D718B7"/>
    <w:rsid w:val="00D71DB4"/>
    <w:rsid w:val="00D7401E"/>
    <w:rsid w:val="00D747FF"/>
    <w:rsid w:val="00D74BD3"/>
    <w:rsid w:val="00D752F4"/>
    <w:rsid w:val="00D772E9"/>
    <w:rsid w:val="00D77303"/>
    <w:rsid w:val="00D8142A"/>
    <w:rsid w:val="00D85E2F"/>
    <w:rsid w:val="00D86704"/>
    <w:rsid w:val="00D87191"/>
    <w:rsid w:val="00D87887"/>
    <w:rsid w:val="00D900C2"/>
    <w:rsid w:val="00D91449"/>
    <w:rsid w:val="00D9199F"/>
    <w:rsid w:val="00D91CD3"/>
    <w:rsid w:val="00D928B6"/>
    <w:rsid w:val="00D92DE8"/>
    <w:rsid w:val="00D93003"/>
    <w:rsid w:val="00D943BF"/>
    <w:rsid w:val="00D94787"/>
    <w:rsid w:val="00D95144"/>
    <w:rsid w:val="00D95714"/>
    <w:rsid w:val="00D95EF4"/>
    <w:rsid w:val="00D963FE"/>
    <w:rsid w:val="00D96718"/>
    <w:rsid w:val="00D9736E"/>
    <w:rsid w:val="00D97AE5"/>
    <w:rsid w:val="00D97BE5"/>
    <w:rsid w:val="00DA02A0"/>
    <w:rsid w:val="00DA09BF"/>
    <w:rsid w:val="00DA12F8"/>
    <w:rsid w:val="00DA177A"/>
    <w:rsid w:val="00DA3C99"/>
    <w:rsid w:val="00DA5508"/>
    <w:rsid w:val="00DA568C"/>
    <w:rsid w:val="00DA6195"/>
    <w:rsid w:val="00DA69BB"/>
    <w:rsid w:val="00DA7B13"/>
    <w:rsid w:val="00DA7ECF"/>
    <w:rsid w:val="00DB108C"/>
    <w:rsid w:val="00DB1CEF"/>
    <w:rsid w:val="00DB5175"/>
    <w:rsid w:val="00DB677D"/>
    <w:rsid w:val="00DB6EC4"/>
    <w:rsid w:val="00DC0171"/>
    <w:rsid w:val="00DC0353"/>
    <w:rsid w:val="00DC0F90"/>
    <w:rsid w:val="00DC31FD"/>
    <w:rsid w:val="00DC5225"/>
    <w:rsid w:val="00DC6251"/>
    <w:rsid w:val="00DC6265"/>
    <w:rsid w:val="00DC6C90"/>
    <w:rsid w:val="00DD0288"/>
    <w:rsid w:val="00DD0581"/>
    <w:rsid w:val="00DD0D91"/>
    <w:rsid w:val="00DD1366"/>
    <w:rsid w:val="00DD32EA"/>
    <w:rsid w:val="00DD3D67"/>
    <w:rsid w:val="00DD6373"/>
    <w:rsid w:val="00DE09A2"/>
    <w:rsid w:val="00DE114B"/>
    <w:rsid w:val="00DE1C4E"/>
    <w:rsid w:val="00DE41FE"/>
    <w:rsid w:val="00DE445B"/>
    <w:rsid w:val="00DE5AC8"/>
    <w:rsid w:val="00DE67B8"/>
    <w:rsid w:val="00DE68C8"/>
    <w:rsid w:val="00DE6F52"/>
    <w:rsid w:val="00DE70DA"/>
    <w:rsid w:val="00DE7194"/>
    <w:rsid w:val="00DE794C"/>
    <w:rsid w:val="00DF003F"/>
    <w:rsid w:val="00DF04EE"/>
    <w:rsid w:val="00DF0C38"/>
    <w:rsid w:val="00DF0FCA"/>
    <w:rsid w:val="00DF1A00"/>
    <w:rsid w:val="00DF2DD7"/>
    <w:rsid w:val="00DF33F2"/>
    <w:rsid w:val="00DF464E"/>
    <w:rsid w:val="00DF59E3"/>
    <w:rsid w:val="00DF5A26"/>
    <w:rsid w:val="00DF6413"/>
    <w:rsid w:val="00DF6427"/>
    <w:rsid w:val="00DF6744"/>
    <w:rsid w:val="00DF72D5"/>
    <w:rsid w:val="00E00843"/>
    <w:rsid w:val="00E0243D"/>
    <w:rsid w:val="00E032DC"/>
    <w:rsid w:val="00E03E59"/>
    <w:rsid w:val="00E06F47"/>
    <w:rsid w:val="00E07D10"/>
    <w:rsid w:val="00E07DB5"/>
    <w:rsid w:val="00E10054"/>
    <w:rsid w:val="00E10346"/>
    <w:rsid w:val="00E11937"/>
    <w:rsid w:val="00E119C0"/>
    <w:rsid w:val="00E1232A"/>
    <w:rsid w:val="00E12AC0"/>
    <w:rsid w:val="00E12F9A"/>
    <w:rsid w:val="00E15349"/>
    <w:rsid w:val="00E16328"/>
    <w:rsid w:val="00E17A57"/>
    <w:rsid w:val="00E17B9D"/>
    <w:rsid w:val="00E17EC7"/>
    <w:rsid w:val="00E209CD"/>
    <w:rsid w:val="00E20F6C"/>
    <w:rsid w:val="00E23070"/>
    <w:rsid w:val="00E232B9"/>
    <w:rsid w:val="00E251EE"/>
    <w:rsid w:val="00E25CC5"/>
    <w:rsid w:val="00E301FE"/>
    <w:rsid w:val="00E34817"/>
    <w:rsid w:val="00E34E41"/>
    <w:rsid w:val="00E3559C"/>
    <w:rsid w:val="00E36C30"/>
    <w:rsid w:val="00E36FBF"/>
    <w:rsid w:val="00E402EC"/>
    <w:rsid w:val="00E413B0"/>
    <w:rsid w:val="00E42522"/>
    <w:rsid w:val="00E426EA"/>
    <w:rsid w:val="00E43413"/>
    <w:rsid w:val="00E438C0"/>
    <w:rsid w:val="00E438FA"/>
    <w:rsid w:val="00E449C1"/>
    <w:rsid w:val="00E44AA8"/>
    <w:rsid w:val="00E46A6E"/>
    <w:rsid w:val="00E46CBA"/>
    <w:rsid w:val="00E50282"/>
    <w:rsid w:val="00E504A1"/>
    <w:rsid w:val="00E50DAE"/>
    <w:rsid w:val="00E50E00"/>
    <w:rsid w:val="00E514BE"/>
    <w:rsid w:val="00E51D14"/>
    <w:rsid w:val="00E52DD8"/>
    <w:rsid w:val="00E537BE"/>
    <w:rsid w:val="00E54584"/>
    <w:rsid w:val="00E545FD"/>
    <w:rsid w:val="00E54B3E"/>
    <w:rsid w:val="00E60A18"/>
    <w:rsid w:val="00E60AD3"/>
    <w:rsid w:val="00E60C06"/>
    <w:rsid w:val="00E61039"/>
    <w:rsid w:val="00E612FC"/>
    <w:rsid w:val="00E6150E"/>
    <w:rsid w:val="00E640BB"/>
    <w:rsid w:val="00E654E4"/>
    <w:rsid w:val="00E65810"/>
    <w:rsid w:val="00E67098"/>
    <w:rsid w:val="00E726CE"/>
    <w:rsid w:val="00E726D3"/>
    <w:rsid w:val="00E72832"/>
    <w:rsid w:val="00E73F95"/>
    <w:rsid w:val="00E74744"/>
    <w:rsid w:val="00E75C74"/>
    <w:rsid w:val="00E75F1D"/>
    <w:rsid w:val="00E7684A"/>
    <w:rsid w:val="00E76901"/>
    <w:rsid w:val="00E7773A"/>
    <w:rsid w:val="00E802E1"/>
    <w:rsid w:val="00E808EE"/>
    <w:rsid w:val="00E8110F"/>
    <w:rsid w:val="00E8224B"/>
    <w:rsid w:val="00E8707A"/>
    <w:rsid w:val="00E92A6C"/>
    <w:rsid w:val="00E95B01"/>
    <w:rsid w:val="00E96BB6"/>
    <w:rsid w:val="00E9746D"/>
    <w:rsid w:val="00E9771E"/>
    <w:rsid w:val="00EA31A0"/>
    <w:rsid w:val="00EA32AD"/>
    <w:rsid w:val="00EA4216"/>
    <w:rsid w:val="00EA5958"/>
    <w:rsid w:val="00EA5D13"/>
    <w:rsid w:val="00EA5DE6"/>
    <w:rsid w:val="00EB1130"/>
    <w:rsid w:val="00EB130D"/>
    <w:rsid w:val="00EB1BD0"/>
    <w:rsid w:val="00EB44DF"/>
    <w:rsid w:val="00EB679A"/>
    <w:rsid w:val="00EB78CC"/>
    <w:rsid w:val="00EB7DC7"/>
    <w:rsid w:val="00EB7DE6"/>
    <w:rsid w:val="00EC012E"/>
    <w:rsid w:val="00EC0D3F"/>
    <w:rsid w:val="00EC4A76"/>
    <w:rsid w:val="00EC4E63"/>
    <w:rsid w:val="00EC5CEE"/>
    <w:rsid w:val="00EC646C"/>
    <w:rsid w:val="00EC672F"/>
    <w:rsid w:val="00EC707D"/>
    <w:rsid w:val="00EC7355"/>
    <w:rsid w:val="00ED0991"/>
    <w:rsid w:val="00ED10DC"/>
    <w:rsid w:val="00ED197A"/>
    <w:rsid w:val="00ED1C9D"/>
    <w:rsid w:val="00ED2D80"/>
    <w:rsid w:val="00ED366C"/>
    <w:rsid w:val="00ED539E"/>
    <w:rsid w:val="00ED5C53"/>
    <w:rsid w:val="00ED5E6D"/>
    <w:rsid w:val="00ED604C"/>
    <w:rsid w:val="00ED793A"/>
    <w:rsid w:val="00ED7B7C"/>
    <w:rsid w:val="00EE002D"/>
    <w:rsid w:val="00EE1EB0"/>
    <w:rsid w:val="00EE2F55"/>
    <w:rsid w:val="00EE321B"/>
    <w:rsid w:val="00EE3B1B"/>
    <w:rsid w:val="00EE3B99"/>
    <w:rsid w:val="00EE512A"/>
    <w:rsid w:val="00EF043B"/>
    <w:rsid w:val="00EF0B06"/>
    <w:rsid w:val="00EF450E"/>
    <w:rsid w:val="00EF678A"/>
    <w:rsid w:val="00EF696A"/>
    <w:rsid w:val="00F01F47"/>
    <w:rsid w:val="00F0221E"/>
    <w:rsid w:val="00F03469"/>
    <w:rsid w:val="00F04B25"/>
    <w:rsid w:val="00F05540"/>
    <w:rsid w:val="00F0666F"/>
    <w:rsid w:val="00F06A00"/>
    <w:rsid w:val="00F10725"/>
    <w:rsid w:val="00F10B31"/>
    <w:rsid w:val="00F11752"/>
    <w:rsid w:val="00F123EC"/>
    <w:rsid w:val="00F12C52"/>
    <w:rsid w:val="00F13E3D"/>
    <w:rsid w:val="00F14C1D"/>
    <w:rsid w:val="00F153C1"/>
    <w:rsid w:val="00F153DD"/>
    <w:rsid w:val="00F1751C"/>
    <w:rsid w:val="00F21C5A"/>
    <w:rsid w:val="00F22590"/>
    <w:rsid w:val="00F23060"/>
    <w:rsid w:val="00F237F4"/>
    <w:rsid w:val="00F23CC7"/>
    <w:rsid w:val="00F24919"/>
    <w:rsid w:val="00F2517C"/>
    <w:rsid w:val="00F253F0"/>
    <w:rsid w:val="00F26A8D"/>
    <w:rsid w:val="00F3054D"/>
    <w:rsid w:val="00F30D7A"/>
    <w:rsid w:val="00F30F90"/>
    <w:rsid w:val="00F313EC"/>
    <w:rsid w:val="00F3168F"/>
    <w:rsid w:val="00F3219E"/>
    <w:rsid w:val="00F33BBE"/>
    <w:rsid w:val="00F34359"/>
    <w:rsid w:val="00F345D2"/>
    <w:rsid w:val="00F3474B"/>
    <w:rsid w:val="00F34C68"/>
    <w:rsid w:val="00F36FF4"/>
    <w:rsid w:val="00F371B9"/>
    <w:rsid w:val="00F37D49"/>
    <w:rsid w:val="00F40AD9"/>
    <w:rsid w:val="00F40E43"/>
    <w:rsid w:val="00F4192B"/>
    <w:rsid w:val="00F425AB"/>
    <w:rsid w:val="00F42B62"/>
    <w:rsid w:val="00F4525C"/>
    <w:rsid w:val="00F4573A"/>
    <w:rsid w:val="00F46183"/>
    <w:rsid w:val="00F4635B"/>
    <w:rsid w:val="00F46C35"/>
    <w:rsid w:val="00F46C61"/>
    <w:rsid w:val="00F47991"/>
    <w:rsid w:val="00F47995"/>
    <w:rsid w:val="00F500C1"/>
    <w:rsid w:val="00F510D6"/>
    <w:rsid w:val="00F513CD"/>
    <w:rsid w:val="00F518C7"/>
    <w:rsid w:val="00F52089"/>
    <w:rsid w:val="00F54A88"/>
    <w:rsid w:val="00F54F37"/>
    <w:rsid w:val="00F5669F"/>
    <w:rsid w:val="00F56E54"/>
    <w:rsid w:val="00F578F6"/>
    <w:rsid w:val="00F61792"/>
    <w:rsid w:val="00F61C4C"/>
    <w:rsid w:val="00F62413"/>
    <w:rsid w:val="00F62FBA"/>
    <w:rsid w:val="00F63AB0"/>
    <w:rsid w:val="00F646B8"/>
    <w:rsid w:val="00F65760"/>
    <w:rsid w:val="00F67BBE"/>
    <w:rsid w:val="00F7177C"/>
    <w:rsid w:val="00F72046"/>
    <w:rsid w:val="00F73CFD"/>
    <w:rsid w:val="00F74A50"/>
    <w:rsid w:val="00F754D2"/>
    <w:rsid w:val="00F759BA"/>
    <w:rsid w:val="00F7637C"/>
    <w:rsid w:val="00F76BCA"/>
    <w:rsid w:val="00F76DEC"/>
    <w:rsid w:val="00F772FB"/>
    <w:rsid w:val="00F7789B"/>
    <w:rsid w:val="00F77C5C"/>
    <w:rsid w:val="00F77DDF"/>
    <w:rsid w:val="00F80310"/>
    <w:rsid w:val="00F804BB"/>
    <w:rsid w:val="00F811AC"/>
    <w:rsid w:val="00F8292F"/>
    <w:rsid w:val="00F830C2"/>
    <w:rsid w:val="00F8368A"/>
    <w:rsid w:val="00F8459C"/>
    <w:rsid w:val="00F84FA9"/>
    <w:rsid w:val="00F86F3D"/>
    <w:rsid w:val="00F8711E"/>
    <w:rsid w:val="00F87637"/>
    <w:rsid w:val="00F879AD"/>
    <w:rsid w:val="00F9120E"/>
    <w:rsid w:val="00F912E5"/>
    <w:rsid w:val="00F91C8F"/>
    <w:rsid w:val="00F921B6"/>
    <w:rsid w:val="00F9359C"/>
    <w:rsid w:val="00F93976"/>
    <w:rsid w:val="00F93F26"/>
    <w:rsid w:val="00F94B85"/>
    <w:rsid w:val="00F94CEA"/>
    <w:rsid w:val="00F956D4"/>
    <w:rsid w:val="00F95CA0"/>
    <w:rsid w:val="00F96237"/>
    <w:rsid w:val="00F966F3"/>
    <w:rsid w:val="00F96D7A"/>
    <w:rsid w:val="00FA08AE"/>
    <w:rsid w:val="00FA0BD3"/>
    <w:rsid w:val="00FA201B"/>
    <w:rsid w:val="00FA300D"/>
    <w:rsid w:val="00FA3718"/>
    <w:rsid w:val="00FA400E"/>
    <w:rsid w:val="00FA4585"/>
    <w:rsid w:val="00FA50B4"/>
    <w:rsid w:val="00FA5433"/>
    <w:rsid w:val="00FA62B4"/>
    <w:rsid w:val="00FB1971"/>
    <w:rsid w:val="00FB3196"/>
    <w:rsid w:val="00FB5588"/>
    <w:rsid w:val="00FB5E3B"/>
    <w:rsid w:val="00FB6F57"/>
    <w:rsid w:val="00FB7D04"/>
    <w:rsid w:val="00FB7F74"/>
    <w:rsid w:val="00FC0354"/>
    <w:rsid w:val="00FC1D90"/>
    <w:rsid w:val="00FC217B"/>
    <w:rsid w:val="00FC2183"/>
    <w:rsid w:val="00FC2613"/>
    <w:rsid w:val="00FC2708"/>
    <w:rsid w:val="00FC286C"/>
    <w:rsid w:val="00FC319E"/>
    <w:rsid w:val="00FC3623"/>
    <w:rsid w:val="00FC386C"/>
    <w:rsid w:val="00FC437B"/>
    <w:rsid w:val="00FC4406"/>
    <w:rsid w:val="00FC66C7"/>
    <w:rsid w:val="00FC700D"/>
    <w:rsid w:val="00FC7C40"/>
    <w:rsid w:val="00FD0209"/>
    <w:rsid w:val="00FD0C85"/>
    <w:rsid w:val="00FD1A25"/>
    <w:rsid w:val="00FD1EC7"/>
    <w:rsid w:val="00FD3431"/>
    <w:rsid w:val="00FD36F8"/>
    <w:rsid w:val="00FD4E8F"/>
    <w:rsid w:val="00FD55E8"/>
    <w:rsid w:val="00FD5748"/>
    <w:rsid w:val="00FD5957"/>
    <w:rsid w:val="00FD630C"/>
    <w:rsid w:val="00FD7B80"/>
    <w:rsid w:val="00FE1CB6"/>
    <w:rsid w:val="00FE20E2"/>
    <w:rsid w:val="00FE2B4C"/>
    <w:rsid w:val="00FE763E"/>
    <w:rsid w:val="00FE7B72"/>
    <w:rsid w:val="00FF0EB3"/>
    <w:rsid w:val="00FF3BD4"/>
    <w:rsid w:val="00FF5E69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6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A51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A51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200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93003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0C06DD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100CD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7">
    <w:name w:val="List Paragraph"/>
    <w:basedOn w:val="a"/>
    <w:uiPriority w:val="34"/>
    <w:qFormat/>
    <w:rsid w:val="007C0FB0"/>
    <w:pPr>
      <w:ind w:left="720"/>
      <w:contextualSpacing/>
    </w:pPr>
  </w:style>
  <w:style w:type="paragraph" w:customStyle="1" w:styleId="21">
    <w:name w:val="Знак Знак Знак Знак2 Знак Знак Знак"/>
    <w:basedOn w:val="a"/>
    <w:rsid w:val="000923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semiHidden/>
    <w:rsid w:val="00DA568C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semiHidden/>
    <w:locked/>
    <w:rsid w:val="003D3E0D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1F6AC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5D0EEB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618B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C9737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C9737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9737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C9737F"/>
    <w:rPr>
      <w:sz w:val="22"/>
      <w:szCs w:val="22"/>
      <w:lang w:eastAsia="en-US"/>
    </w:rPr>
  </w:style>
  <w:style w:type="paragraph" w:customStyle="1" w:styleId="Default">
    <w:name w:val="Default"/>
    <w:rsid w:val="00AE4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3E4F"/>
    <w:pPr>
      <w:ind w:firstLine="709"/>
      <w:jc w:val="both"/>
    </w:pPr>
    <w:rPr>
      <w:sz w:val="26"/>
      <w:szCs w:val="26"/>
    </w:rPr>
  </w:style>
  <w:style w:type="paragraph" w:customStyle="1" w:styleId="ConsPlusCell">
    <w:name w:val="ConsPlusCell"/>
    <w:rsid w:val="00DB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rmal (Web)"/>
    <w:basedOn w:val="a"/>
    <w:unhideWhenUsed/>
    <w:rsid w:val="003E0804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BC59DC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BC59D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00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112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1229C"/>
    <w:pPr>
      <w:shd w:val="clear" w:color="auto" w:fill="FFFFFF"/>
      <w:spacing w:before="120" w:after="660" w:line="0" w:lineRule="atLeast"/>
      <w:jc w:val="center"/>
    </w:pPr>
    <w:rPr>
      <w:sz w:val="25"/>
      <w:szCs w:val="25"/>
    </w:rPr>
  </w:style>
  <w:style w:type="paragraph" w:customStyle="1" w:styleId="ConsPlusNonformat">
    <w:name w:val="ConsPlusNonformat"/>
    <w:link w:val="ConsPlusNonformat0"/>
    <w:rsid w:val="00374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740BC"/>
    <w:rPr>
      <w:rFonts w:ascii="Courier New" w:eastAsia="Times New Roman" w:hAnsi="Courier New" w:cs="Courier New"/>
      <w:lang w:val="ru-RU" w:eastAsia="ru-RU" w:bidi="ar-SA"/>
    </w:rPr>
  </w:style>
  <w:style w:type="paragraph" w:customStyle="1" w:styleId="af1">
    <w:name w:val="Знак Знак Знак Знак"/>
    <w:basedOn w:val="a"/>
    <w:rsid w:val="00A23E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"/>
    <w:basedOn w:val="a"/>
    <w:rsid w:val="00C0626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C0626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852CE"/>
    <w:rPr>
      <w:rFonts w:ascii="Courier New" w:eastAsia="Times New Roman" w:hAnsi="Courier New" w:cs="Courier New"/>
    </w:rPr>
  </w:style>
  <w:style w:type="character" w:styleId="af3">
    <w:name w:val="Hyperlink"/>
    <w:uiPriority w:val="99"/>
    <w:semiHidden/>
    <w:unhideWhenUsed/>
    <w:rsid w:val="00860143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860143"/>
    <w:rPr>
      <w:color w:val="800080"/>
      <w:u w:val="single"/>
    </w:rPr>
  </w:style>
  <w:style w:type="paragraph" w:customStyle="1" w:styleId="font5">
    <w:name w:val="font5"/>
    <w:basedOn w:val="a"/>
    <w:rsid w:val="0086014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860143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86014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60143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86014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60143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860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60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95">
    <w:name w:val="xl9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96">
    <w:name w:val="xl9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601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601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86014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86014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6014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0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0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6014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601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860143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860143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29">
    <w:name w:val="xl12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0">
    <w:name w:val="xl13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2">
    <w:name w:val="xl14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601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6014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6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8601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11">
    <w:name w:val="Абзац списка1"/>
    <w:basedOn w:val="a"/>
    <w:rsid w:val="003D3E0D"/>
    <w:pPr>
      <w:ind w:left="720"/>
      <w:contextualSpacing/>
    </w:pPr>
  </w:style>
  <w:style w:type="character" w:customStyle="1" w:styleId="apple-converted-space">
    <w:name w:val="apple-converted-space"/>
    <w:rsid w:val="00F33BB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6D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6A51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6A51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7200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D93003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0C06DD"/>
    <w:rPr>
      <w:color w:val="008000"/>
    </w:rPr>
  </w:style>
  <w:style w:type="paragraph" w:customStyle="1" w:styleId="a6">
    <w:name w:val="Комментарий"/>
    <w:basedOn w:val="a"/>
    <w:next w:val="a"/>
    <w:uiPriority w:val="99"/>
    <w:rsid w:val="00100CD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7">
    <w:name w:val="List Paragraph"/>
    <w:basedOn w:val="a"/>
    <w:uiPriority w:val="34"/>
    <w:qFormat/>
    <w:rsid w:val="007C0FB0"/>
    <w:pPr>
      <w:ind w:left="720"/>
      <w:contextualSpacing/>
    </w:pPr>
  </w:style>
  <w:style w:type="paragraph" w:customStyle="1" w:styleId="21">
    <w:name w:val="Знак Знак Знак Знак2 Знак Знак Знак"/>
    <w:basedOn w:val="a"/>
    <w:rsid w:val="000923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8">
    <w:name w:val="Balloon Text"/>
    <w:basedOn w:val="a"/>
    <w:link w:val="a9"/>
    <w:semiHidden/>
    <w:rsid w:val="00DA568C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semiHidden/>
    <w:locked/>
    <w:rsid w:val="003D3E0D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1F6AC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5D0EEB"/>
    <w:rPr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D618B6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C9737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C9737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9737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C9737F"/>
    <w:rPr>
      <w:sz w:val="22"/>
      <w:szCs w:val="22"/>
      <w:lang w:eastAsia="en-US"/>
    </w:rPr>
  </w:style>
  <w:style w:type="paragraph" w:customStyle="1" w:styleId="Default">
    <w:name w:val="Default"/>
    <w:rsid w:val="00AE4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3E4F"/>
    <w:pPr>
      <w:ind w:firstLine="709"/>
      <w:jc w:val="both"/>
    </w:pPr>
    <w:rPr>
      <w:sz w:val="26"/>
      <w:szCs w:val="26"/>
    </w:rPr>
  </w:style>
  <w:style w:type="paragraph" w:customStyle="1" w:styleId="ConsPlusCell">
    <w:name w:val="ConsPlusCell"/>
    <w:rsid w:val="00DB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rmal (Web)"/>
    <w:basedOn w:val="a"/>
    <w:unhideWhenUsed/>
    <w:rsid w:val="003E0804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BC59DC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BC59DC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00F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4">
    <w:name w:val="Основной текст (3)_"/>
    <w:link w:val="35"/>
    <w:rsid w:val="00112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1229C"/>
    <w:pPr>
      <w:shd w:val="clear" w:color="auto" w:fill="FFFFFF"/>
      <w:spacing w:before="120" w:after="660" w:line="0" w:lineRule="atLeast"/>
      <w:jc w:val="center"/>
    </w:pPr>
    <w:rPr>
      <w:sz w:val="25"/>
      <w:szCs w:val="25"/>
    </w:rPr>
  </w:style>
  <w:style w:type="paragraph" w:customStyle="1" w:styleId="ConsPlusNonformat">
    <w:name w:val="ConsPlusNonformat"/>
    <w:link w:val="ConsPlusNonformat0"/>
    <w:rsid w:val="003740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740BC"/>
    <w:rPr>
      <w:rFonts w:ascii="Courier New" w:eastAsia="Times New Roman" w:hAnsi="Courier New" w:cs="Courier New"/>
      <w:lang w:val="ru-RU" w:eastAsia="ru-RU" w:bidi="ar-SA"/>
    </w:rPr>
  </w:style>
  <w:style w:type="paragraph" w:customStyle="1" w:styleId="af1">
    <w:name w:val="Знак Знак Знак Знак"/>
    <w:basedOn w:val="a"/>
    <w:rsid w:val="00A23E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"/>
    <w:basedOn w:val="a"/>
    <w:rsid w:val="00C0626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C0626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852CE"/>
    <w:rPr>
      <w:rFonts w:ascii="Courier New" w:eastAsia="Times New Roman" w:hAnsi="Courier New" w:cs="Courier New"/>
    </w:rPr>
  </w:style>
  <w:style w:type="character" w:styleId="af3">
    <w:name w:val="Hyperlink"/>
    <w:uiPriority w:val="99"/>
    <w:semiHidden/>
    <w:unhideWhenUsed/>
    <w:rsid w:val="00860143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860143"/>
    <w:rPr>
      <w:color w:val="800080"/>
      <w:u w:val="single"/>
    </w:rPr>
  </w:style>
  <w:style w:type="paragraph" w:customStyle="1" w:styleId="font5">
    <w:name w:val="font5"/>
    <w:basedOn w:val="a"/>
    <w:rsid w:val="00860143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860143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86014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60143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86014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60143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8601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601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601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95">
    <w:name w:val="xl9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96">
    <w:name w:val="xl9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6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601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6014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86014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86014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6014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01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01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6014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601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860143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860143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29">
    <w:name w:val="xl129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30">
    <w:name w:val="xl13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6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8601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42">
    <w:name w:val="xl142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601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01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8601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0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86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86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601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6014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6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86014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601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11">
    <w:name w:val="Абзац списка1"/>
    <w:basedOn w:val="a"/>
    <w:rsid w:val="003D3E0D"/>
    <w:pPr>
      <w:ind w:left="720"/>
      <w:contextualSpacing/>
    </w:pPr>
  </w:style>
  <w:style w:type="character" w:customStyle="1" w:styleId="apple-converted-space">
    <w:name w:val="apple-converted-space"/>
    <w:rsid w:val="00F33B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BB66-2FD8-4FE2-BDFF-4BBE59C2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21932</Words>
  <Characters>125016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Пушкино</Company>
  <LinksUpToDate>false</LinksUpToDate>
  <CharactersWithSpaces>146655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Аронов</dc:creator>
  <cp:lastModifiedBy>Пользователь</cp:lastModifiedBy>
  <cp:revision>4</cp:revision>
  <cp:lastPrinted>2018-07-03T15:43:00Z</cp:lastPrinted>
  <dcterms:created xsi:type="dcterms:W3CDTF">2018-07-03T16:05:00Z</dcterms:created>
  <dcterms:modified xsi:type="dcterms:W3CDTF">2018-07-17T08:25:00Z</dcterms:modified>
  <dc:description>exif_MSED_9e3b2c65e9ed2eff768f3b64a4ed4a64cea787ce6d987d1ecf1f1e3705368bcd</dc:description>
</cp:coreProperties>
</file>